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2"/>
        <w:gridCol w:w="8008"/>
      </w:tblGrid>
      <w:tr w:rsidR="000D6E3D" w:rsidTr="000D6E3D">
        <w:tc>
          <w:tcPr>
            <w:tcW w:w="2795" w:type="dxa"/>
            <w:vAlign w:val="center"/>
          </w:tcPr>
          <w:p w:rsidR="000D6E3D" w:rsidRDefault="000D6E3D" w:rsidP="000D6E3D">
            <w:pPr>
              <w:jc w:val="center"/>
            </w:pPr>
            <w:r>
              <w:rPr>
                <w:noProof/>
              </w:rPr>
              <w:drawing>
                <wp:inline distT="0" distB="0" distL="0" distR="0" wp14:anchorId="14E7C72A" wp14:editId="1AD05221">
                  <wp:extent cx="162877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4058" cy="1060704"/>
                          </a:xfrm>
                          <a:prstGeom prst="rect">
                            <a:avLst/>
                          </a:prstGeom>
                          <a:noFill/>
                          <a:ln>
                            <a:noFill/>
                          </a:ln>
                        </pic:spPr>
                      </pic:pic>
                    </a:graphicData>
                  </a:graphic>
                </wp:inline>
              </w:drawing>
            </w:r>
          </w:p>
        </w:tc>
        <w:tc>
          <w:tcPr>
            <w:tcW w:w="8015" w:type="dxa"/>
            <w:vAlign w:val="center"/>
          </w:tcPr>
          <w:p w:rsidR="000D6E3D" w:rsidRPr="000D6E3D" w:rsidRDefault="000D6E3D" w:rsidP="000D6E3D">
            <w:pPr>
              <w:jc w:val="center"/>
              <w:rPr>
                <w:rFonts w:cs="Times New Roman"/>
                <w:u w:val="single"/>
              </w:rPr>
            </w:pPr>
            <w:r w:rsidRPr="000D6E3D">
              <w:rPr>
                <w:rFonts w:cs="Times New Roman"/>
                <w:b/>
                <w:bCs/>
                <w:sz w:val="36"/>
                <w:szCs w:val="36"/>
                <w:u w:val="single"/>
              </w:rPr>
              <w:t>Lesson Plan</w:t>
            </w:r>
          </w:p>
        </w:tc>
      </w:tr>
    </w:tbl>
    <w:p w:rsidR="004F1AC0" w:rsidRDefault="004F1AC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8658"/>
      </w:tblGrid>
      <w:tr w:rsidR="000D6E3D" w:rsidTr="00C42C96">
        <w:tc>
          <w:tcPr>
            <w:tcW w:w="2358" w:type="dxa"/>
            <w:tcBorders>
              <w:right w:val="single" w:sz="4" w:space="0" w:color="auto"/>
            </w:tcBorders>
          </w:tcPr>
          <w:p w:rsidR="000D6E3D" w:rsidRPr="00494726" w:rsidRDefault="000D6E3D">
            <w:pPr>
              <w:rPr>
                <w:b/>
                <w:sz w:val="28"/>
                <w:szCs w:val="28"/>
              </w:rPr>
            </w:pPr>
            <w:r w:rsidRPr="00494726">
              <w:rPr>
                <w:b/>
                <w:sz w:val="28"/>
                <w:szCs w:val="28"/>
              </w:rPr>
              <w:t>LESSON TITLE:</w:t>
            </w:r>
          </w:p>
        </w:tc>
        <w:tc>
          <w:tcPr>
            <w:tcW w:w="8658" w:type="dxa"/>
            <w:tcBorders>
              <w:top w:val="single" w:sz="4" w:space="0" w:color="auto"/>
              <w:left w:val="single" w:sz="4" w:space="0" w:color="auto"/>
              <w:bottom w:val="single" w:sz="4" w:space="0" w:color="auto"/>
              <w:right w:val="single" w:sz="4" w:space="0" w:color="auto"/>
            </w:tcBorders>
          </w:tcPr>
          <w:p w:rsidR="000D6E3D" w:rsidRPr="00BC28B1" w:rsidRDefault="00D94E28" w:rsidP="0027083D">
            <w:pPr>
              <w:rPr>
                <w:b/>
              </w:rPr>
            </w:pPr>
            <w:r w:rsidRPr="00BC28B1">
              <w:rPr>
                <w:b/>
                <w:color w:val="FF0000"/>
                <w:sz w:val="28"/>
              </w:rPr>
              <w:t xml:space="preserve">Module </w:t>
            </w:r>
            <w:r w:rsidR="0027083D">
              <w:rPr>
                <w:b/>
                <w:color w:val="FF0000"/>
                <w:sz w:val="28"/>
              </w:rPr>
              <w:t>3</w:t>
            </w:r>
            <w:r w:rsidRPr="00BC28B1">
              <w:rPr>
                <w:b/>
                <w:color w:val="FF0000"/>
                <w:sz w:val="28"/>
              </w:rPr>
              <w:t xml:space="preserve">: </w:t>
            </w:r>
            <w:r w:rsidR="0027083D">
              <w:rPr>
                <w:b/>
                <w:color w:val="FF0000"/>
                <w:sz w:val="28"/>
              </w:rPr>
              <w:t>Cryptography</w:t>
            </w: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44D4" w:rsidTr="00C42C96">
        <w:tc>
          <w:tcPr>
            <w:tcW w:w="11016" w:type="dxa"/>
            <w:tcBorders>
              <w:bottom w:val="single" w:sz="4" w:space="0" w:color="auto"/>
            </w:tcBorders>
          </w:tcPr>
          <w:p w:rsidR="009844D4" w:rsidRPr="00494726" w:rsidRDefault="009844D4">
            <w:pPr>
              <w:rPr>
                <w:b/>
                <w:sz w:val="28"/>
                <w:szCs w:val="28"/>
              </w:rPr>
            </w:pPr>
            <w:r w:rsidRPr="00494726">
              <w:rPr>
                <w:b/>
                <w:sz w:val="28"/>
                <w:szCs w:val="28"/>
              </w:rPr>
              <w:t>SUMMARY:</w:t>
            </w:r>
          </w:p>
        </w:tc>
      </w:tr>
      <w:tr w:rsidR="009844D4"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D94E28" w:rsidRPr="00993743" w:rsidRDefault="00D94E28" w:rsidP="00D94E28">
            <w:pPr>
              <w:spacing w:after="120"/>
              <w:rPr>
                <w:rFonts w:eastAsia="Times New Roman"/>
                <w:b/>
                <w:color w:val="FF0000"/>
                <w:sz w:val="28"/>
                <w:szCs w:val="24"/>
              </w:rPr>
            </w:pPr>
            <w:r>
              <w:rPr>
                <w:rFonts w:eastAsia="Times New Roman"/>
                <w:b/>
                <w:color w:val="FF0000"/>
                <w:sz w:val="28"/>
                <w:szCs w:val="24"/>
              </w:rPr>
              <w:t>Topic Outline</w:t>
            </w:r>
          </w:p>
          <w:p w:rsidR="0027083D" w:rsidRPr="00DA5AFD" w:rsidRDefault="0027083D" w:rsidP="0027083D">
            <w:pPr>
              <w:pStyle w:val="ListParagraph"/>
              <w:numPr>
                <w:ilvl w:val="0"/>
                <w:numId w:val="7"/>
              </w:numPr>
              <w:rPr>
                <w:rFonts w:eastAsia="Times New Roman" w:cs="Times New Roman"/>
                <w:b/>
                <w:color w:val="000000"/>
                <w:szCs w:val="24"/>
              </w:rPr>
            </w:pPr>
            <w:r w:rsidRPr="00DA5AFD">
              <w:rPr>
                <w:rFonts w:eastAsia="Times New Roman" w:cs="Times New Roman"/>
                <w:color w:val="000000"/>
                <w:szCs w:val="24"/>
              </w:rPr>
              <w:t>Cryptography concepts, theory, and techniques</w:t>
            </w:r>
          </w:p>
          <w:p w:rsidR="0027083D" w:rsidRPr="00DA5AFD" w:rsidRDefault="0027083D" w:rsidP="0027083D">
            <w:pPr>
              <w:pStyle w:val="ListParagraph"/>
              <w:numPr>
                <w:ilvl w:val="0"/>
                <w:numId w:val="7"/>
              </w:numPr>
              <w:spacing w:after="200"/>
              <w:rPr>
                <w:rFonts w:eastAsia="Times New Roman" w:cs="Times New Roman"/>
                <w:b/>
                <w:color w:val="000000"/>
                <w:szCs w:val="24"/>
              </w:rPr>
            </w:pPr>
            <w:r w:rsidRPr="00DA5AFD">
              <w:rPr>
                <w:rFonts w:eastAsia="Times New Roman" w:cs="Times New Roman"/>
                <w:color w:val="000000"/>
                <w:szCs w:val="24"/>
              </w:rPr>
              <w:t>Symmetric and asymmetric encryption</w:t>
            </w:r>
          </w:p>
          <w:p w:rsidR="0027083D" w:rsidRPr="00DA5AFD" w:rsidRDefault="0027083D" w:rsidP="0027083D">
            <w:pPr>
              <w:pStyle w:val="ListParagraph"/>
              <w:numPr>
                <w:ilvl w:val="0"/>
                <w:numId w:val="7"/>
              </w:numPr>
              <w:spacing w:after="200"/>
              <w:rPr>
                <w:rFonts w:eastAsia="Times New Roman" w:cs="Times New Roman"/>
                <w:b/>
                <w:color w:val="000000"/>
                <w:szCs w:val="24"/>
              </w:rPr>
            </w:pPr>
            <w:r>
              <w:rPr>
                <w:rFonts w:eastAsia="Times New Roman" w:cs="Times New Roman"/>
                <w:color w:val="000000"/>
                <w:szCs w:val="24"/>
              </w:rPr>
              <w:t xml:space="preserve">Caesar, </w:t>
            </w:r>
            <w:proofErr w:type="spellStart"/>
            <w:r w:rsidRPr="00DA5AFD">
              <w:rPr>
                <w:rFonts w:eastAsia="Times New Roman" w:cs="Times New Roman"/>
                <w:color w:val="000000"/>
                <w:szCs w:val="24"/>
              </w:rPr>
              <w:t>Vigenère</w:t>
            </w:r>
            <w:proofErr w:type="spellEnd"/>
            <w:r>
              <w:rPr>
                <w:rFonts w:eastAsia="Times New Roman" w:cs="Times New Roman"/>
                <w:color w:val="000000"/>
                <w:szCs w:val="24"/>
              </w:rPr>
              <w:t>, and Transposition</w:t>
            </w:r>
            <w:r w:rsidRPr="00DA5AFD">
              <w:rPr>
                <w:rFonts w:eastAsia="Times New Roman" w:cs="Times New Roman"/>
                <w:color w:val="000000"/>
                <w:szCs w:val="24"/>
              </w:rPr>
              <w:t xml:space="preserve"> ciphers</w:t>
            </w:r>
          </w:p>
          <w:p w:rsidR="0027083D" w:rsidRPr="004E0328" w:rsidRDefault="0027083D" w:rsidP="0027083D">
            <w:pPr>
              <w:pStyle w:val="ListParagraph"/>
              <w:numPr>
                <w:ilvl w:val="0"/>
                <w:numId w:val="7"/>
              </w:numPr>
              <w:spacing w:after="200"/>
              <w:rPr>
                <w:rFonts w:eastAsia="Times New Roman" w:cs="Times New Roman"/>
                <w:b/>
                <w:color w:val="000000"/>
                <w:szCs w:val="24"/>
              </w:rPr>
            </w:pPr>
            <w:r w:rsidRPr="00DA5AFD">
              <w:rPr>
                <w:rFonts w:eastAsia="Times New Roman" w:cs="Times New Roman"/>
                <w:color w:val="000000"/>
                <w:szCs w:val="24"/>
              </w:rPr>
              <w:t>Public key cryptosystems</w:t>
            </w:r>
          </w:p>
          <w:p w:rsidR="0027083D" w:rsidRPr="00E12485" w:rsidRDefault="0027083D" w:rsidP="0027083D">
            <w:pPr>
              <w:pStyle w:val="ListParagraph"/>
              <w:numPr>
                <w:ilvl w:val="0"/>
                <w:numId w:val="7"/>
              </w:numPr>
              <w:spacing w:after="200"/>
              <w:rPr>
                <w:rFonts w:eastAsia="Times New Roman" w:cs="Times New Roman"/>
                <w:b/>
                <w:color w:val="000000"/>
                <w:szCs w:val="24"/>
              </w:rPr>
            </w:pPr>
            <w:r>
              <w:rPr>
                <w:rFonts w:eastAsia="Times New Roman" w:cs="Times New Roman"/>
                <w:color w:val="000000"/>
                <w:szCs w:val="24"/>
              </w:rPr>
              <w:t>Information Hiding Protocols</w:t>
            </w:r>
          </w:p>
          <w:p w:rsidR="0027083D" w:rsidRPr="00DA5AFD" w:rsidRDefault="0027083D" w:rsidP="0027083D">
            <w:pPr>
              <w:pStyle w:val="ListParagraph"/>
              <w:numPr>
                <w:ilvl w:val="0"/>
                <w:numId w:val="7"/>
              </w:numPr>
              <w:spacing w:after="200"/>
              <w:rPr>
                <w:rFonts w:eastAsia="Times New Roman" w:cs="Times New Roman"/>
                <w:b/>
                <w:color w:val="000000"/>
                <w:szCs w:val="24"/>
              </w:rPr>
            </w:pPr>
            <w:r w:rsidRPr="00DA5AFD">
              <w:rPr>
                <w:rFonts w:eastAsia="Times New Roman" w:cs="Times New Roman"/>
                <w:color w:val="000000"/>
                <w:szCs w:val="24"/>
              </w:rPr>
              <w:t>Digital Certificates</w:t>
            </w:r>
          </w:p>
          <w:p w:rsidR="0027083D" w:rsidRPr="00DA5AFD" w:rsidRDefault="0027083D" w:rsidP="0027083D">
            <w:pPr>
              <w:pStyle w:val="ListParagraph"/>
              <w:numPr>
                <w:ilvl w:val="0"/>
                <w:numId w:val="7"/>
              </w:numPr>
              <w:spacing w:after="200"/>
              <w:rPr>
                <w:rFonts w:eastAsia="Times New Roman" w:cs="Times New Roman"/>
                <w:b/>
                <w:color w:val="000000"/>
                <w:szCs w:val="24"/>
              </w:rPr>
            </w:pPr>
            <w:r w:rsidRPr="00DA5AFD">
              <w:rPr>
                <w:rFonts w:eastAsia="Times New Roman" w:cs="Times New Roman"/>
                <w:color w:val="000000"/>
                <w:szCs w:val="24"/>
              </w:rPr>
              <w:t>Digital Signatures</w:t>
            </w:r>
          </w:p>
          <w:p w:rsidR="003B51ED" w:rsidRPr="0027083D" w:rsidRDefault="0027083D" w:rsidP="0027083D">
            <w:pPr>
              <w:pStyle w:val="ListParagraph"/>
              <w:numPr>
                <w:ilvl w:val="0"/>
                <w:numId w:val="7"/>
              </w:numPr>
              <w:spacing w:after="200"/>
              <w:rPr>
                <w:rFonts w:eastAsia="Times New Roman" w:cs="Times New Roman"/>
                <w:b/>
                <w:color w:val="000000"/>
                <w:szCs w:val="24"/>
              </w:rPr>
            </w:pPr>
            <w:r w:rsidRPr="00DA5AFD">
              <w:rPr>
                <w:rFonts w:eastAsia="Times New Roman" w:cs="Times New Roman"/>
                <w:color w:val="000000"/>
                <w:szCs w:val="24"/>
              </w:rPr>
              <w:t>File, Directory, and Email Encryption</w:t>
            </w: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9844D4" w:rsidTr="0023544D">
        <w:tc>
          <w:tcPr>
            <w:tcW w:w="5508" w:type="dxa"/>
          </w:tcPr>
          <w:p w:rsidR="009844D4" w:rsidRPr="00494726" w:rsidRDefault="009844D4">
            <w:pPr>
              <w:rPr>
                <w:b/>
                <w:sz w:val="28"/>
                <w:szCs w:val="28"/>
              </w:rPr>
            </w:pPr>
            <w:r w:rsidRPr="00494726">
              <w:rPr>
                <w:b/>
                <w:sz w:val="28"/>
                <w:szCs w:val="28"/>
              </w:rPr>
              <w:t>GRADE BAND:</w:t>
            </w:r>
          </w:p>
        </w:tc>
        <w:tc>
          <w:tcPr>
            <w:tcW w:w="5508" w:type="dxa"/>
          </w:tcPr>
          <w:p w:rsidR="009844D4" w:rsidRPr="00494726" w:rsidRDefault="009844D4">
            <w:pPr>
              <w:rPr>
                <w:b/>
                <w:sz w:val="28"/>
                <w:szCs w:val="28"/>
              </w:rPr>
            </w:pPr>
            <w:r w:rsidRPr="00494726">
              <w:rPr>
                <w:b/>
                <w:sz w:val="28"/>
                <w:szCs w:val="28"/>
              </w:rPr>
              <w:t>Time Required:</w:t>
            </w:r>
          </w:p>
        </w:tc>
      </w:tr>
      <w:tr w:rsidR="009844D4" w:rsidTr="0023544D">
        <w:tc>
          <w:tcPr>
            <w:tcW w:w="5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2639"/>
            </w:tblGrid>
            <w:tr w:rsidR="009844D4" w:rsidRPr="00494726" w:rsidTr="0023544D">
              <w:tc>
                <w:tcPr>
                  <w:tcW w:w="2638" w:type="dxa"/>
                </w:tcPr>
                <w:p w:rsidR="009844D4" w:rsidRPr="00494726" w:rsidRDefault="0027083D">
                  <w:pPr>
                    <w:rPr>
                      <w:sz w:val="28"/>
                      <w:szCs w:val="28"/>
                    </w:rPr>
                  </w:pPr>
                  <w:sdt>
                    <w:sdtPr>
                      <w:rPr>
                        <w:sz w:val="28"/>
                        <w:szCs w:val="28"/>
                      </w:rPr>
                      <w:alias w:val="K-2"/>
                      <w:tag w:val="K-2"/>
                      <w:id w:val="98152972"/>
                      <w:lock w:val="sdtLocked"/>
                      <w14:checkbox>
                        <w14:checked w14:val="0"/>
                        <w14:checkedState w14:val="2612" w14:font="MS Gothic"/>
                        <w14:uncheckedState w14:val="2610" w14:font="MS Gothic"/>
                      </w14:checkbox>
                    </w:sdtPr>
                    <w:sdtEndPr/>
                    <w:sdtContent>
                      <w:r w:rsidR="003B51ED">
                        <w:rPr>
                          <w:rFonts w:ascii="MS Gothic" w:eastAsia="MS Gothic" w:hint="eastAsia"/>
                          <w:sz w:val="28"/>
                          <w:szCs w:val="28"/>
                        </w:rPr>
                        <w:t>☐</w:t>
                      </w:r>
                    </w:sdtContent>
                  </w:sdt>
                  <w:r w:rsidR="00494726">
                    <w:rPr>
                      <w:sz w:val="28"/>
                      <w:szCs w:val="28"/>
                    </w:rPr>
                    <w:t xml:space="preserve"> K-2</w:t>
                  </w:r>
                </w:p>
              </w:tc>
              <w:tc>
                <w:tcPr>
                  <w:tcW w:w="2639" w:type="dxa"/>
                </w:tcPr>
                <w:p w:rsidR="009844D4" w:rsidRPr="00494726" w:rsidRDefault="0027083D">
                  <w:pPr>
                    <w:rPr>
                      <w:sz w:val="28"/>
                      <w:szCs w:val="28"/>
                    </w:rPr>
                  </w:pPr>
                  <w:sdt>
                    <w:sdtPr>
                      <w:rPr>
                        <w:sz w:val="28"/>
                        <w:szCs w:val="28"/>
                      </w:rPr>
                      <w:alias w:val="6-8"/>
                      <w:tag w:val="6-8"/>
                      <w:id w:val="-660995229"/>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494726">
                    <w:rPr>
                      <w:sz w:val="28"/>
                      <w:szCs w:val="28"/>
                    </w:rPr>
                    <w:t xml:space="preserve"> 6-8</w:t>
                  </w:r>
                </w:p>
              </w:tc>
            </w:tr>
            <w:tr w:rsidR="009844D4" w:rsidRPr="00494726" w:rsidTr="0023544D">
              <w:tc>
                <w:tcPr>
                  <w:tcW w:w="2638" w:type="dxa"/>
                </w:tcPr>
                <w:p w:rsidR="009844D4" w:rsidRPr="00494726" w:rsidRDefault="0027083D">
                  <w:pPr>
                    <w:rPr>
                      <w:sz w:val="28"/>
                      <w:szCs w:val="28"/>
                    </w:rPr>
                  </w:pPr>
                  <w:sdt>
                    <w:sdtPr>
                      <w:rPr>
                        <w:sz w:val="28"/>
                        <w:szCs w:val="28"/>
                      </w:rPr>
                      <w:alias w:val="3-5"/>
                      <w:tag w:val="3-5"/>
                      <w:id w:val="1657885857"/>
                      <w:lock w:val="sdtLocked"/>
                      <w14:checkbox>
                        <w14:checked w14:val="0"/>
                        <w14:checkedState w14:val="2612" w14:font="MS Gothic"/>
                        <w14:uncheckedState w14:val="2610" w14:font="MS Gothic"/>
                      </w14:checkbox>
                    </w:sdtPr>
                    <w:sdtEndPr/>
                    <w:sdtContent>
                      <w:r w:rsidR="003B51ED">
                        <w:rPr>
                          <w:rFonts w:ascii="MS Gothic" w:eastAsia="MS Gothic" w:hint="eastAsia"/>
                          <w:sz w:val="28"/>
                          <w:szCs w:val="28"/>
                        </w:rPr>
                        <w:t>☐</w:t>
                      </w:r>
                    </w:sdtContent>
                  </w:sdt>
                  <w:r w:rsidR="00494726">
                    <w:rPr>
                      <w:sz w:val="28"/>
                      <w:szCs w:val="28"/>
                    </w:rPr>
                    <w:t xml:space="preserve"> 3-5</w:t>
                  </w:r>
                </w:p>
              </w:tc>
              <w:tc>
                <w:tcPr>
                  <w:tcW w:w="2639" w:type="dxa"/>
                </w:tcPr>
                <w:p w:rsidR="009844D4" w:rsidRPr="00494726" w:rsidRDefault="0027083D">
                  <w:pPr>
                    <w:rPr>
                      <w:sz w:val="28"/>
                      <w:szCs w:val="28"/>
                    </w:rPr>
                  </w:pPr>
                  <w:sdt>
                    <w:sdtPr>
                      <w:rPr>
                        <w:sz w:val="28"/>
                        <w:szCs w:val="28"/>
                      </w:rPr>
                      <w:alias w:val="High School"/>
                      <w:tag w:val="High School"/>
                      <w:id w:val="-42974115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494726">
                    <w:rPr>
                      <w:sz w:val="28"/>
                      <w:szCs w:val="28"/>
                    </w:rPr>
                    <w:t xml:space="preserve"> High School</w:t>
                  </w:r>
                </w:p>
              </w:tc>
            </w:tr>
          </w:tbl>
          <w:p w:rsidR="009844D4" w:rsidRDefault="009844D4"/>
        </w:tc>
        <w:tc>
          <w:tcPr>
            <w:tcW w:w="5508" w:type="dxa"/>
          </w:tcPr>
          <w:tbl>
            <w:tblPr>
              <w:tblStyle w:val="TableGrid"/>
              <w:tblW w:w="0" w:type="auto"/>
              <w:tblLook w:val="04A0" w:firstRow="1" w:lastRow="0" w:firstColumn="1" w:lastColumn="0" w:noHBand="0" w:noVBand="1"/>
            </w:tblPr>
            <w:tblGrid>
              <w:gridCol w:w="967"/>
              <w:gridCol w:w="4310"/>
            </w:tblGrid>
            <w:tr w:rsidR="00986679" w:rsidTr="001935B3">
              <w:tc>
                <w:tcPr>
                  <w:tcW w:w="967" w:type="dxa"/>
                  <w:tcBorders>
                    <w:right w:val="single" w:sz="4" w:space="0" w:color="auto"/>
                  </w:tcBorders>
                  <w:noWrap/>
                </w:tcPr>
                <w:p w:rsidR="00986679" w:rsidRDefault="00D94E28" w:rsidP="00986679">
                  <w:pPr>
                    <w:rPr>
                      <w:sz w:val="28"/>
                      <w:szCs w:val="28"/>
                    </w:rPr>
                  </w:pPr>
                  <w:r>
                    <w:rPr>
                      <w:sz w:val="28"/>
                      <w:szCs w:val="28"/>
                    </w:rPr>
                    <w:t>60</w:t>
                  </w:r>
                </w:p>
              </w:tc>
              <w:tc>
                <w:tcPr>
                  <w:tcW w:w="4310" w:type="dxa"/>
                  <w:tcBorders>
                    <w:top w:val="nil"/>
                    <w:left w:val="single" w:sz="4" w:space="0" w:color="auto"/>
                    <w:bottom w:val="nil"/>
                    <w:right w:val="nil"/>
                  </w:tcBorders>
                </w:tcPr>
                <w:p w:rsidR="00986679" w:rsidRDefault="00986679" w:rsidP="00986679">
                  <w:pPr>
                    <w:rPr>
                      <w:sz w:val="28"/>
                      <w:szCs w:val="28"/>
                    </w:rPr>
                  </w:pPr>
                  <w:r>
                    <w:rPr>
                      <w:sz w:val="28"/>
                      <w:szCs w:val="28"/>
                    </w:rPr>
                    <w:t>minutes</w:t>
                  </w:r>
                </w:p>
              </w:tc>
            </w:tr>
          </w:tbl>
          <w:p w:rsidR="009844D4" w:rsidRPr="00494726" w:rsidRDefault="009844D4" w:rsidP="00986679">
            <w:pPr>
              <w:rPr>
                <w:sz w:val="28"/>
                <w:szCs w:val="28"/>
              </w:rPr>
            </w:pP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6679" w:rsidTr="00C42C96">
        <w:tc>
          <w:tcPr>
            <w:tcW w:w="11016" w:type="dxa"/>
            <w:tcBorders>
              <w:bottom w:val="single" w:sz="4" w:space="0" w:color="auto"/>
            </w:tcBorders>
          </w:tcPr>
          <w:p w:rsidR="00986679" w:rsidRPr="00F931EA" w:rsidRDefault="00986679" w:rsidP="00986679">
            <w:pPr>
              <w:rPr>
                <w:b/>
                <w:sz w:val="28"/>
                <w:szCs w:val="28"/>
              </w:rPr>
            </w:pPr>
            <w:r w:rsidRPr="00F931EA">
              <w:rPr>
                <w:b/>
                <w:sz w:val="28"/>
                <w:szCs w:val="28"/>
              </w:rPr>
              <w:t>Lesson Learning Objective/Outcomes: Upon completion of this lesson, students will be able to:</w:t>
            </w:r>
          </w:p>
        </w:tc>
      </w:tr>
      <w:tr w:rsidR="00986679" w:rsidTr="0027083D">
        <w:trPr>
          <w:trHeight w:val="953"/>
        </w:trPr>
        <w:tc>
          <w:tcPr>
            <w:tcW w:w="11016" w:type="dxa"/>
            <w:tcBorders>
              <w:top w:val="single" w:sz="4" w:space="0" w:color="auto"/>
              <w:left w:val="single" w:sz="4" w:space="0" w:color="auto"/>
              <w:bottom w:val="single" w:sz="4" w:space="0" w:color="auto"/>
              <w:right w:val="single" w:sz="4" w:space="0" w:color="auto"/>
            </w:tcBorders>
          </w:tcPr>
          <w:p w:rsidR="0027083D" w:rsidRPr="00DA5AFD" w:rsidRDefault="0027083D" w:rsidP="0027083D">
            <w:pPr>
              <w:pStyle w:val="ListParagraph"/>
              <w:numPr>
                <w:ilvl w:val="0"/>
                <w:numId w:val="3"/>
              </w:numPr>
              <w:rPr>
                <w:rFonts w:eastAsia="Times New Roman" w:cs="Times New Roman"/>
                <w:color w:val="000000"/>
                <w:szCs w:val="24"/>
              </w:rPr>
            </w:pPr>
            <w:r>
              <w:rPr>
                <w:rFonts w:eastAsia="Times New Roman" w:cs="Times New Roman"/>
                <w:color w:val="000000"/>
                <w:szCs w:val="24"/>
              </w:rPr>
              <w:t>U</w:t>
            </w:r>
            <w:r w:rsidRPr="00DA5AFD">
              <w:rPr>
                <w:rFonts w:eastAsia="Times New Roman" w:cs="Times New Roman"/>
                <w:color w:val="000000"/>
                <w:szCs w:val="24"/>
              </w:rPr>
              <w:t>nderstand basic cryptographic concepts, a</w:t>
            </w:r>
            <w:r>
              <w:rPr>
                <w:rFonts w:eastAsia="Times New Roman" w:cs="Times New Roman"/>
                <w:color w:val="000000"/>
                <w:szCs w:val="24"/>
              </w:rPr>
              <w:t>nalysis, techniques, and tools;</w:t>
            </w:r>
          </w:p>
          <w:p w:rsidR="00986679" w:rsidRPr="0027083D" w:rsidRDefault="0027083D" w:rsidP="0027083D">
            <w:pPr>
              <w:pStyle w:val="ListParagraph"/>
              <w:numPr>
                <w:ilvl w:val="0"/>
                <w:numId w:val="3"/>
              </w:numPr>
              <w:spacing w:after="200"/>
              <w:rPr>
                <w:rFonts w:eastAsia="Times New Roman" w:cs="Times New Roman"/>
                <w:color w:val="000000"/>
                <w:szCs w:val="24"/>
              </w:rPr>
            </w:pPr>
            <w:r>
              <w:rPr>
                <w:rFonts w:eastAsia="Times New Roman" w:cs="Times New Roman"/>
                <w:color w:val="000000"/>
                <w:szCs w:val="24"/>
              </w:rPr>
              <w:t>Gain</w:t>
            </w:r>
            <w:r w:rsidRPr="00DA5AFD">
              <w:rPr>
                <w:rFonts w:eastAsia="Times New Roman" w:cs="Times New Roman"/>
                <w:color w:val="000000"/>
                <w:szCs w:val="24"/>
              </w:rPr>
              <w:t xml:space="preserve"> familiarization of applied cryptography in cyberspace.</w:t>
            </w: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6679" w:rsidTr="00C42C96">
        <w:tc>
          <w:tcPr>
            <w:tcW w:w="11016" w:type="dxa"/>
            <w:tcBorders>
              <w:bottom w:val="single" w:sz="4" w:space="0" w:color="auto"/>
            </w:tcBorders>
          </w:tcPr>
          <w:p w:rsidR="00986679" w:rsidRPr="00F931EA" w:rsidRDefault="00986679">
            <w:pPr>
              <w:rPr>
                <w:b/>
                <w:sz w:val="28"/>
                <w:szCs w:val="28"/>
              </w:rPr>
            </w:pPr>
            <w:r w:rsidRPr="00F931EA">
              <w:rPr>
                <w:b/>
                <w:sz w:val="28"/>
                <w:szCs w:val="28"/>
              </w:rPr>
              <w:t>Materials List:</w:t>
            </w:r>
          </w:p>
        </w:tc>
      </w:tr>
      <w:tr w:rsidR="00986679" w:rsidTr="0027083D">
        <w:trPr>
          <w:trHeight w:val="593"/>
        </w:trPr>
        <w:tc>
          <w:tcPr>
            <w:tcW w:w="11016" w:type="dxa"/>
            <w:tcBorders>
              <w:top w:val="single" w:sz="4" w:space="0" w:color="auto"/>
              <w:left w:val="single" w:sz="4" w:space="0" w:color="auto"/>
              <w:bottom w:val="single" w:sz="4" w:space="0" w:color="auto"/>
              <w:right w:val="single" w:sz="4" w:space="0" w:color="auto"/>
            </w:tcBorders>
          </w:tcPr>
          <w:p w:rsidR="00986679" w:rsidRDefault="00D94E28" w:rsidP="0027083D">
            <w:pPr>
              <w:pStyle w:val="ListParagraph"/>
              <w:spacing w:after="120"/>
            </w:pPr>
            <w:r>
              <w:t xml:space="preserve">Software tools: </w:t>
            </w:r>
            <w:r w:rsidR="0027083D">
              <w:rPr>
                <w:rFonts w:eastAsia="Times New Roman"/>
                <w:color w:val="000000"/>
                <w:szCs w:val="24"/>
              </w:rPr>
              <w:t xml:space="preserve">GnuGPG4 and </w:t>
            </w:r>
            <w:proofErr w:type="spellStart"/>
            <w:r w:rsidR="0027083D">
              <w:rPr>
                <w:rFonts w:eastAsia="Times New Roman"/>
                <w:color w:val="000000"/>
                <w:szCs w:val="24"/>
              </w:rPr>
              <w:t>DiskCryptor</w:t>
            </w:r>
            <w:proofErr w:type="spellEnd"/>
          </w:p>
        </w:tc>
      </w:tr>
    </w:tbl>
    <w:p w:rsidR="00986679" w:rsidRDefault="00986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6679" w:rsidTr="00C42C96">
        <w:tc>
          <w:tcPr>
            <w:tcW w:w="11016" w:type="dxa"/>
            <w:tcBorders>
              <w:bottom w:val="single" w:sz="4" w:space="0" w:color="auto"/>
            </w:tcBorders>
          </w:tcPr>
          <w:p w:rsidR="00986679" w:rsidRPr="00F931EA" w:rsidRDefault="00986679" w:rsidP="00986679">
            <w:pPr>
              <w:rPr>
                <w:b/>
                <w:sz w:val="28"/>
                <w:szCs w:val="28"/>
              </w:rPr>
            </w:pPr>
            <w:r w:rsidRPr="00F931EA">
              <w:rPr>
                <w:b/>
                <w:sz w:val="28"/>
                <w:szCs w:val="28"/>
              </w:rPr>
              <w:t>How will you facilitate the learning?</w:t>
            </w:r>
          </w:p>
          <w:p w:rsidR="00986679" w:rsidRPr="00CD2FB0" w:rsidRDefault="00986679" w:rsidP="00986679">
            <w:pPr>
              <w:pStyle w:val="ListParagraph"/>
              <w:numPr>
                <w:ilvl w:val="0"/>
                <w:numId w:val="2"/>
              </w:numPr>
              <w:rPr>
                <w:szCs w:val="24"/>
              </w:rPr>
            </w:pPr>
            <w:r w:rsidRPr="00CD2FB0">
              <w:rPr>
                <w:szCs w:val="24"/>
              </w:rPr>
              <w:t>Describe the Warm-up Activity/Focused Activity/Closure and/or Reflection</w:t>
            </w:r>
          </w:p>
          <w:p w:rsidR="00986679" w:rsidRPr="00CD2FB0" w:rsidRDefault="00986679" w:rsidP="00986679">
            <w:pPr>
              <w:pStyle w:val="ListParagraph"/>
              <w:numPr>
                <w:ilvl w:val="0"/>
                <w:numId w:val="2"/>
              </w:numPr>
              <w:rPr>
                <w:szCs w:val="24"/>
              </w:rPr>
            </w:pPr>
            <w:r w:rsidRPr="00CD2FB0">
              <w:rPr>
                <w:szCs w:val="24"/>
              </w:rPr>
              <w:t>Describe the Teacher Instruction</w:t>
            </w:r>
          </w:p>
        </w:tc>
      </w:tr>
      <w:tr w:rsidR="00986679"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BC28B1" w:rsidRPr="00BC28B1" w:rsidRDefault="00BC28B1" w:rsidP="00BC28B1">
            <w:pPr>
              <w:spacing w:after="120"/>
              <w:rPr>
                <w:rFonts w:eastAsia="Times New Roman"/>
                <w:szCs w:val="24"/>
              </w:rPr>
            </w:pPr>
            <w:r>
              <w:rPr>
                <w:rFonts w:eastAsia="Times New Roman"/>
                <w:szCs w:val="24"/>
              </w:rPr>
              <w:t xml:space="preserve">We adopt the following best instructional practices and strategies to facilitate learning: </w:t>
            </w:r>
          </w:p>
          <w:p w:rsidR="00BC28B1" w:rsidRDefault="00BC28B1" w:rsidP="00BC28B1">
            <w:pPr>
              <w:pStyle w:val="ListParagraph"/>
              <w:numPr>
                <w:ilvl w:val="0"/>
                <w:numId w:val="4"/>
              </w:numPr>
              <w:spacing w:after="120"/>
              <w:rPr>
                <w:rFonts w:eastAsia="Times New Roman"/>
                <w:color w:val="000000"/>
                <w:szCs w:val="24"/>
              </w:rPr>
            </w:pPr>
            <w:r>
              <w:rPr>
                <w:rFonts w:eastAsia="Times New Roman"/>
                <w:color w:val="000000"/>
                <w:szCs w:val="24"/>
              </w:rPr>
              <w:t>Multimodal presentation of information</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Cooperative active learning</w:t>
            </w:r>
          </w:p>
          <w:p w:rsidR="00BC28B1" w:rsidRDefault="00BC28B1" w:rsidP="00BC28B1">
            <w:pPr>
              <w:pStyle w:val="ListParagraph"/>
              <w:numPr>
                <w:ilvl w:val="0"/>
                <w:numId w:val="4"/>
              </w:numPr>
              <w:spacing w:after="200"/>
              <w:rPr>
                <w:rFonts w:eastAsia="Times New Roman"/>
                <w:color w:val="000000"/>
                <w:szCs w:val="24"/>
              </w:rPr>
            </w:pPr>
            <w:r>
              <w:rPr>
                <w:rFonts w:eastAsia="Times New Roman"/>
                <w:color w:val="000000"/>
                <w:szCs w:val="24"/>
              </w:rPr>
              <w:t>Team building</w:t>
            </w:r>
          </w:p>
          <w:p w:rsidR="00986679" w:rsidRDefault="00BC28B1" w:rsidP="0027083D">
            <w:pPr>
              <w:pStyle w:val="ListParagraph"/>
              <w:numPr>
                <w:ilvl w:val="0"/>
                <w:numId w:val="4"/>
              </w:numPr>
              <w:spacing w:after="200"/>
              <w:rPr>
                <w:rFonts w:eastAsia="Times New Roman"/>
                <w:color w:val="000000"/>
                <w:szCs w:val="24"/>
              </w:rPr>
            </w:pPr>
            <w:r>
              <w:rPr>
                <w:rFonts w:eastAsia="Times New Roman"/>
                <w:color w:val="000000"/>
                <w:szCs w:val="24"/>
              </w:rPr>
              <w:t>Periodic checking for understanding</w:t>
            </w:r>
          </w:p>
          <w:p w:rsidR="0027083D" w:rsidRPr="0027083D" w:rsidRDefault="0027083D" w:rsidP="0027083D">
            <w:pPr>
              <w:pStyle w:val="ListParagraph"/>
              <w:spacing w:after="200"/>
              <w:rPr>
                <w:rFonts w:eastAsia="Times New Roman"/>
                <w:color w:val="000000"/>
                <w:szCs w:val="24"/>
              </w:rPr>
            </w:pPr>
          </w:p>
        </w:tc>
      </w:tr>
    </w:tbl>
    <w:p w:rsidR="00986679" w:rsidRDefault="00986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D2FB0" w:rsidTr="0023544D">
        <w:tc>
          <w:tcPr>
            <w:tcW w:w="11016" w:type="dxa"/>
          </w:tcPr>
          <w:p w:rsidR="00CD2FB0" w:rsidRPr="00F931EA" w:rsidRDefault="00CD2FB0">
            <w:pPr>
              <w:rPr>
                <w:b/>
                <w:sz w:val="28"/>
                <w:szCs w:val="28"/>
              </w:rPr>
            </w:pPr>
            <w:r w:rsidRPr="00F931EA">
              <w:rPr>
                <w:b/>
                <w:sz w:val="28"/>
                <w:szCs w:val="28"/>
              </w:rPr>
              <w:lastRenderedPageBreak/>
              <w:t>This lesson includes:</w:t>
            </w:r>
          </w:p>
        </w:tc>
      </w:tr>
      <w:tr w:rsidR="00CD2FB0" w:rsidTr="0023544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3"/>
            </w:tblGrid>
            <w:tr w:rsidR="00CD2FB0" w:rsidTr="0023544D">
              <w:tc>
                <w:tcPr>
                  <w:tcW w:w="5392" w:type="dxa"/>
                </w:tcPr>
                <w:p w:rsidR="00CD2FB0" w:rsidRDefault="0027083D">
                  <w:sdt>
                    <w:sdtPr>
                      <w:rPr>
                        <w:sz w:val="28"/>
                        <w:szCs w:val="28"/>
                      </w:rPr>
                      <w:alias w:val="Mapping to Cyber Security First Principles"/>
                      <w:tag w:val="Mapping to Cyber Security First Principles"/>
                      <w:id w:val="-44392611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Mapping to Cyber Security First Principles</w:t>
                  </w:r>
                </w:p>
                <w:p w:rsidR="00CD2FB0" w:rsidRDefault="0027083D">
                  <w:sdt>
                    <w:sdtPr>
                      <w:rPr>
                        <w:sz w:val="28"/>
                        <w:szCs w:val="28"/>
                      </w:rPr>
                      <w:alias w:val="Assessments"/>
                      <w:tag w:val="Assessments"/>
                      <w:id w:val="1102918463"/>
                      <w:lock w:val="sdtLocked"/>
                      <w14:checkbox>
                        <w14:checked w14:val="1"/>
                        <w14:checkedState w14:val="2612" w14:font="MS Gothic"/>
                        <w14:uncheckedState w14:val="2610" w14:font="MS Gothic"/>
                      </w14:checkbox>
                    </w:sdtPr>
                    <w:sdtEndPr/>
                    <w:sdtContent>
                      <w:r w:rsidR="00BC28B1">
                        <w:rPr>
                          <w:rFonts w:ascii="MS Gothic" w:eastAsia="MS Gothic" w:hAnsi="MS Gothic" w:hint="eastAsia"/>
                          <w:sz w:val="28"/>
                          <w:szCs w:val="28"/>
                        </w:rPr>
                        <w:t>☒</w:t>
                      </w:r>
                    </w:sdtContent>
                  </w:sdt>
                  <w:r w:rsidR="00CD2FB0">
                    <w:t xml:space="preserve"> </w:t>
                  </w:r>
                  <w:r w:rsidR="00CD2FB0" w:rsidRPr="00CD2FB0">
                    <w:t>Assessments</w:t>
                  </w:r>
                </w:p>
              </w:tc>
              <w:tc>
                <w:tcPr>
                  <w:tcW w:w="5393" w:type="dxa"/>
                </w:tcPr>
                <w:p w:rsidR="00CD2FB0" w:rsidRDefault="0027083D">
                  <w:sdt>
                    <w:sdtPr>
                      <w:rPr>
                        <w:sz w:val="28"/>
                        <w:szCs w:val="28"/>
                      </w:rPr>
                      <w:alias w:val="Learning Objectives"/>
                      <w:tag w:val="Learning Objectives"/>
                      <w:id w:val="158120592"/>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Learning Objectives</w:t>
                  </w:r>
                </w:p>
              </w:tc>
            </w:tr>
          </w:tbl>
          <w:p w:rsidR="00CD2FB0" w:rsidRDefault="00CD2FB0"/>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D2FB0" w:rsidTr="003B51ED">
        <w:tc>
          <w:tcPr>
            <w:tcW w:w="11016" w:type="dxa"/>
          </w:tcPr>
          <w:p w:rsidR="00CD2FB0" w:rsidRPr="00F931EA" w:rsidRDefault="00CD2FB0">
            <w:pPr>
              <w:rPr>
                <w:b/>
                <w:sz w:val="28"/>
                <w:szCs w:val="28"/>
              </w:rPr>
            </w:pPr>
            <w:r w:rsidRPr="00F931EA">
              <w:rPr>
                <w:b/>
                <w:sz w:val="28"/>
                <w:szCs w:val="28"/>
              </w:rPr>
              <w:t>Mapping to Cyber Security First Principles:</w:t>
            </w:r>
          </w:p>
        </w:tc>
      </w:tr>
      <w:tr w:rsidR="00CD2FB0" w:rsidTr="003B51E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3"/>
            </w:tblGrid>
            <w:tr w:rsidR="00CD2FB0" w:rsidTr="003B51ED">
              <w:tc>
                <w:tcPr>
                  <w:tcW w:w="5392" w:type="dxa"/>
                </w:tcPr>
                <w:p w:rsidR="00CD2FB0" w:rsidRDefault="0027083D">
                  <w:sdt>
                    <w:sdtPr>
                      <w:rPr>
                        <w:sz w:val="28"/>
                        <w:szCs w:val="28"/>
                      </w:rPr>
                      <w:alias w:val="Domain Separation"/>
                      <w:tag w:val="Domain Separation"/>
                      <w:id w:val="-1939211048"/>
                      <w:lock w:val="sdtLocked"/>
                      <w14:checkbox>
                        <w14:checked w14:val="1"/>
                        <w14:checkedState w14:val="2612" w14:font="MS Gothic"/>
                        <w14:uncheckedState w14:val="2610" w14:font="MS Gothic"/>
                      </w14:checkbox>
                    </w:sdtPr>
                    <w:sdtEndPr/>
                    <w:sdtContent>
                      <w:r>
                        <w:rPr>
                          <w:rFonts w:ascii="MS Gothic" w:eastAsia="MS Gothic" w:hAnsi="MS Gothic" w:hint="eastAsia"/>
                          <w:sz w:val="28"/>
                          <w:szCs w:val="28"/>
                        </w:rPr>
                        <w:t>☒</w:t>
                      </w:r>
                    </w:sdtContent>
                  </w:sdt>
                  <w:r w:rsidR="00CD2FB0">
                    <w:t xml:space="preserve"> </w:t>
                  </w:r>
                  <w:r w:rsidR="00CD2FB0" w:rsidRPr="00CD2FB0">
                    <w:t>Domain Separation</w:t>
                  </w:r>
                </w:p>
              </w:tc>
              <w:tc>
                <w:tcPr>
                  <w:tcW w:w="5393" w:type="dxa"/>
                </w:tcPr>
                <w:p w:rsidR="00CD2FB0" w:rsidRDefault="0027083D" w:rsidP="00CD2FB0">
                  <w:sdt>
                    <w:sdtPr>
                      <w:rPr>
                        <w:sz w:val="28"/>
                        <w:szCs w:val="28"/>
                      </w:rPr>
                      <w:alias w:val="Abstraction"/>
                      <w:tag w:val="Abstraction"/>
                      <w:id w:val="1731112260"/>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Abstraction</w:t>
                  </w:r>
                </w:p>
              </w:tc>
            </w:tr>
            <w:tr w:rsidR="00CD2FB0" w:rsidTr="003B51ED">
              <w:tc>
                <w:tcPr>
                  <w:tcW w:w="5392" w:type="dxa"/>
                </w:tcPr>
                <w:p w:rsidR="00CD2FB0" w:rsidRDefault="0027083D">
                  <w:sdt>
                    <w:sdtPr>
                      <w:rPr>
                        <w:sz w:val="28"/>
                        <w:szCs w:val="28"/>
                      </w:rPr>
                      <w:alias w:val="Process Isolation"/>
                      <w:tag w:val="Process Isolation"/>
                      <w:id w:val="256649849"/>
                      <w:lock w:val="sdtLocked"/>
                      <w14:checkbox>
                        <w14:checked w14:val="0"/>
                        <w14:checkedState w14:val="2612" w14:font="MS Gothic"/>
                        <w14:uncheckedState w14:val="2610" w14:font="MS Gothic"/>
                      </w14:checkbox>
                    </w:sdtPr>
                    <w:sdtEndPr/>
                    <w:sdtContent>
                      <w:r>
                        <w:rPr>
                          <w:rFonts w:ascii="MS Gothic" w:eastAsia="MS Gothic" w:hAnsi="MS Gothic" w:hint="eastAsia"/>
                          <w:sz w:val="28"/>
                          <w:szCs w:val="28"/>
                        </w:rPr>
                        <w:t>☐</w:t>
                      </w:r>
                    </w:sdtContent>
                  </w:sdt>
                  <w:r w:rsidR="00CD2FB0">
                    <w:t xml:space="preserve"> </w:t>
                  </w:r>
                  <w:r w:rsidR="00CD2FB0" w:rsidRPr="00CD2FB0">
                    <w:t>Process Isolation</w:t>
                  </w:r>
                </w:p>
              </w:tc>
              <w:tc>
                <w:tcPr>
                  <w:tcW w:w="5393" w:type="dxa"/>
                </w:tcPr>
                <w:p w:rsidR="00CD2FB0" w:rsidRDefault="0027083D">
                  <w:sdt>
                    <w:sdtPr>
                      <w:rPr>
                        <w:sz w:val="28"/>
                      </w:rPr>
                      <w:alias w:val="Data Hiding"/>
                      <w:tag w:val="Data Hiding"/>
                      <w:id w:val="-928035181"/>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rPr>
                        <w:t>☒</w:t>
                      </w:r>
                    </w:sdtContent>
                  </w:sdt>
                  <w:r w:rsidR="00CD2FB0">
                    <w:t xml:space="preserve"> Data Hiding</w:t>
                  </w:r>
                </w:p>
              </w:tc>
            </w:tr>
            <w:tr w:rsidR="00CD2FB0" w:rsidTr="003B51ED">
              <w:tc>
                <w:tcPr>
                  <w:tcW w:w="5392" w:type="dxa"/>
                </w:tcPr>
                <w:p w:rsidR="00CD2FB0" w:rsidRDefault="0027083D">
                  <w:sdt>
                    <w:sdtPr>
                      <w:rPr>
                        <w:sz w:val="28"/>
                        <w:szCs w:val="28"/>
                      </w:rPr>
                      <w:alias w:val="Resource Encapsulation"/>
                      <w:tag w:val="Resource Encapsulation"/>
                      <w:id w:val="1811281781"/>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szCs w:val="28"/>
                        </w:rPr>
                        <w:t>☐</w:t>
                      </w:r>
                    </w:sdtContent>
                  </w:sdt>
                  <w:r w:rsidR="00CD2FB0">
                    <w:t xml:space="preserve"> </w:t>
                  </w:r>
                  <w:r w:rsidR="00CD2FB0" w:rsidRPr="00CD2FB0">
                    <w:t>Resource Encapsulation</w:t>
                  </w:r>
                </w:p>
              </w:tc>
              <w:tc>
                <w:tcPr>
                  <w:tcW w:w="5393" w:type="dxa"/>
                </w:tcPr>
                <w:p w:rsidR="00CD2FB0" w:rsidRDefault="0027083D">
                  <w:sdt>
                    <w:sdtPr>
                      <w:rPr>
                        <w:sz w:val="28"/>
                        <w:szCs w:val="28"/>
                      </w:rPr>
                      <w:alias w:val="Layering"/>
                      <w:tag w:val="Layering"/>
                      <w:id w:val="1565831051"/>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szCs w:val="28"/>
                        </w:rPr>
                        <w:t>☐</w:t>
                      </w:r>
                    </w:sdtContent>
                  </w:sdt>
                  <w:r w:rsidR="00CD2FB0">
                    <w:t xml:space="preserve"> Layering</w:t>
                  </w:r>
                </w:p>
              </w:tc>
            </w:tr>
            <w:tr w:rsidR="00CD2FB0" w:rsidTr="003B51ED">
              <w:tc>
                <w:tcPr>
                  <w:tcW w:w="5392" w:type="dxa"/>
                </w:tcPr>
                <w:p w:rsidR="00CD2FB0" w:rsidRDefault="0027083D">
                  <w:sdt>
                    <w:sdtPr>
                      <w:rPr>
                        <w:sz w:val="28"/>
                        <w:szCs w:val="28"/>
                      </w:rPr>
                      <w:alias w:val="Modularity"/>
                      <w:tag w:val="Modularity"/>
                      <w:id w:val="-559633427"/>
                      <w:lock w:val="sdtLocked"/>
                      <w14:checkbox>
                        <w14:checked w14:val="1"/>
                        <w14:checkedState w14:val="2612" w14:font="MS Gothic"/>
                        <w14:uncheckedState w14:val="2610" w14:font="MS Gothic"/>
                      </w14:checkbox>
                    </w:sdtPr>
                    <w:sdtEndPr/>
                    <w:sdtContent>
                      <w:r w:rsidR="00D94E28">
                        <w:rPr>
                          <w:rFonts w:ascii="MS Gothic" w:eastAsia="MS Gothic" w:hAnsi="MS Gothic" w:hint="eastAsia"/>
                          <w:sz w:val="28"/>
                          <w:szCs w:val="28"/>
                        </w:rPr>
                        <w:t>☒</w:t>
                      </w:r>
                    </w:sdtContent>
                  </w:sdt>
                  <w:r w:rsidR="00CD2FB0">
                    <w:t xml:space="preserve"> </w:t>
                  </w:r>
                  <w:r w:rsidR="00CD2FB0" w:rsidRPr="00CD2FB0">
                    <w:t>Modularity</w:t>
                  </w:r>
                </w:p>
              </w:tc>
              <w:tc>
                <w:tcPr>
                  <w:tcW w:w="5393" w:type="dxa"/>
                </w:tcPr>
                <w:p w:rsidR="00CD2FB0" w:rsidRDefault="0027083D">
                  <w:sdt>
                    <w:sdtPr>
                      <w:rPr>
                        <w:sz w:val="28"/>
                      </w:rPr>
                      <w:alias w:val="Simplicity"/>
                      <w:tag w:val="Simplicity"/>
                      <w:id w:val="647407761"/>
                      <w:lock w:val="sdtLocked"/>
                      <w14:checkbox>
                        <w14:checked w14:val="1"/>
                        <w14:checkedState w14:val="2612" w14:font="MS Gothic"/>
                        <w14:uncheckedState w14:val="2610" w14:font="MS Gothic"/>
                      </w14:checkbox>
                    </w:sdtPr>
                    <w:sdtEndPr/>
                    <w:sdtContent>
                      <w:r>
                        <w:rPr>
                          <w:rFonts w:ascii="MS Gothic" w:eastAsia="MS Gothic" w:hAnsi="MS Gothic" w:hint="eastAsia"/>
                          <w:sz w:val="28"/>
                        </w:rPr>
                        <w:t>☒</w:t>
                      </w:r>
                    </w:sdtContent>
                  </w:sdt>
                  <w:r w:rsidR="00CD2FB0">
                    <w:t xml:space="preserve"> Simplicity</w:t>
                  </w:r>
                </w:p>
              </w:tc>
            </w:tr>
            <w:tr w:rsidR="00CD2FB0" w:rsidTr="003B51ED">
              <w:tc>
                <w:tcPr>
                  <w:tcW w:w="5392" w:type="dxa"/>
                </w:tcPr>
                <w:p w:rsidR="00CD2FB0" w:rsidRDefault="0027083D">
                  <w:sdt>
                    <w:sdtPr>
                      <w:rPr>
                        <w:sz w:val="28"/>
                        <w:szCs w:val="28"/>
                      </w:rPr>
                      <w:alias w:val="Least Privilege"/>
                      <w:tag w:val="Least Privilege"/>
                      <w:id w:val="-1260828801"/>
                      <w:lock w:val="sdtLocked"/>
                      <w14:checkbox>
                        <w14:checked w14:val="1"/>
                        <w14:checkedState w14:val="2612" w14:font="MS Gothic"/>
                        <w14:uncheckedState w14:val="2610" w14:font="MS Gothic"/>
                      </w14:checkbox>
                    </w:sdtPr>
                    <w:sdtEndPr/>
                    <w:sdtContent>
                      <w:r>
                        <w:rPr>
                          <w:rFonts w:ascii="MS Gothic" w:eastAsia="MS Gothic" w:hAnsi="MS Gothic" w:hint="eastAsia"/>
                          <w:sz w:val="28"/>
                          <w:szCs w:val="28"/>
                        </w:rPr>
                        <w:t>☒</w:t>
                      </w:r>
                    </w:sdtContent>
                  </w:sdt>
                  <w:r w:rsidR="00CD2FB0">
                    <w:t xml:space="preserve"> </w:t>
                  </w:r>
                  <w:r w:rsidR="00CD2FB0" w:rsidRPr="00CD2FB0">
                    <w:t>Least Privilege</w:t>
                  </w:r>
                </w:p>
              </w:tc>
              <w:tc>
                <w:tcPr>
                  <w:tcW w:w="5393" w:type="dxa"/>
                </w:tcPr>
                <w:p w:rsidR="00CD2FB0" w:rsidRDefault="0027083D">
                  <w:sdt>
                    <w:sdtPr>
                      <w:rPr>
                        <w:sz w:val="28"/>
                      </w:rPr>
                      <w:alias w:val="Minimization"/>
                      <w:tag w:val="Minimization"/>
                      <w:id w:val="2038239661"/>
                      <w:lock w:val="sdtLocked"/>
                      <w14:checkbox>
                        <w14:checked w14:val="1"/>
                        <w14:checkedState w14:val="2612" w14:font="MS Gothic"/>
                        <w14:uncheckedState w14:val="2610" w14:font="MS Gothic"/>
                      </w14:checkbox>
                    </w:sdtPr>
                    <w:sdtEndPr/>
                    <w:sdtContent>
                      <w:r>
                        <w:rPr>
                          <w:rFonts w:ascii="MS Gothic" w:eastAsia="MS Gothic" w:hAnsi="MS Gothic" w:hint="eastAsia"/>
                          <w:sz w:val="28"/>
                        </w:rPr>
                        <w:t>☒</w:t>
                      </w:r>
                    </w:sdtContent>
                  </w:sdt>
                  <w:r w:rsidR="00CD2FB0">
                    <w:t xml:space="preserve"> Minimization</w:t>
                  </w:r>
                </w:p>
              </w:tc>
            </w:tr>
          </w:tbl>
          <w:p w:rsidR="00CD2FB0" w:rsidRDefault="00CD2FB0"/>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D2FB0" w:rsidTr="003B51ED">
        <w:tc>
          <w:tcPr>
            <w:tcW w:w="11016" w:type="dxa"/>
          </w:tcPr>
          <w:p w:rsidR="00CD2FB0" w:rsidRPr="00CD2FB0" w:rsidRDefault="00CD2FB0">
            <w:pPr>
              <w:rPr>
                <w:b/>
                <w:sz w:val="28"/>
                <w:szCs w:val="28"/>
              </w:rPr>
            </w:pPr>
            <w:r w:rsidRPr="00CD2FB0">
              <w:rPr>
                <w:b/>
                <w:sz w:val="28"/>
                <w:szCs w:val="28"/>
              </w:rPr>
              <w:t>Assessment of Learning:</w:t>
            </w:r>
          </w:p>
        </w:tc>
      </w:tr>
      <w:tr w:rsidR="00CD2FB0" w:rsidTr="003B51E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3"/>
            </w:tblGrid>
            <w:tr w:rsidR="00CD2FB0" w:rsidTr="00C42C96">
              <w:tc>
                <w:tcPr>
                  <w:tcW w:w="5392" w:type="dxa"/>
                  <w:tcBorders>
                    <w:bottom w:val="single" w:sz="4" w:space="0" w:color="auto"/>
                  </w:tcBorders>
                </w:tcPr>
                <w:p w:rsidR="00CD2FB0" w:rsidRDefault="00CD2FB0" w:rsidP="00CD2FB0">
                  <w:pPr>
                    <w:jc w:val="center"/>
                  </w:pPr>
                  <w:r w:rsidRPr="00CD2FB0">
                    <w:t>TYPE (Examples Listed Below)</w:t>
                  </w:r>
                </w:p>
              </w:tc>
              <w:tc>
                <w:tcPr>
                  <w:tcW w:w="5393" w:type="dxa"/>
                  <w:tcBorders>
                    <w:bottom w:val="single" w:sz="4" w:space="0" w:color="auto"/>
                  </w:tcBorders>
                </w:tcPr>
                <w:p w:rsidR="00CD2FB0" w:rsidRDefault="00CD2FB0" w:rsidP="00CD2FB0">
                  <w:pPr>
                    <w:jc w:val="center"/>
                  </w:pPr>
                  <w:r w:rsidRPr="00CD2FB0">
                    <w:t>NAME/DESCRIPTION</w:t>
                  </w:r>
                </w:p>
              </w:tc>
            </w:tr>
            <w:tr w:rsidR="00CD2FB0" w:rsidTr="00C42C96">
              <w:trPr>
                <w:trHeight w:val="2160"/>
              </w:trPr>
              <w:tc>
                <w:tcPr>
                  <w:tcW w:w="5392" w:type="dxa"/>
                  <w:tcBorders>
                    <w:top w:val="single" w:sz="4" w:space="0" w:color="auto"/>
                    <w:left w:val="single" w:sz="4" w:space="0" w:color="auto"/>
                    <w:bottom w:val="single" w:sz="4" w:space="0" w:color="auto"/>
                    <w:right w:val="single" w:sz="4" w:space="0" w:color="auto"/>
                  </w:tcBorders>
                </w:tcPr>
                <w:p w:rsidR="00CD2FB0" w:rsidRDefault="0027083D">
                  <w:sdt>
                    <w:sdtPr>
                      <w:alias w:val="Type"/>
                      <w:tag w:val="Type"/>
                      <w:id w:val="2001154482"/>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Quiz/Test</w:t>
                      </w:r>
                    </w:sdtContent>
                  </w:sdt>
                </w:p>
                <w:p w:rsidR="000E4E28" w:rsidRDefault="0027083D">
                  <w:sdt>
                    <w:sdtPr>
                      <w:alias w:val="Type"/>
                      <w:tag w:val="Type"/>
                      <w:id w:val="21678096"/>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Presentation</w:t>
                      </w:r>
                    </w:sdtContent>
                  </w:sdt>
                </w:p>
                <w:p w:rsidR="000E4E28" w:rsidRDefault="0027083D">
                  <w:sdt>
                    <w:sdtPr>
                      <w:alias w:val="Type"/>
                      <w:tag w:val="Type"/>
                      <w:id w:val="-1439830440"/>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Oral Questioning</w:t>
                      </w:r>
                    </w:sdtContent>
                  </w:sdt>
                </w:p>
                <w:p w:rsidR="000E4E28" w:rsidRDefault="0027083D">
                  <w:sdt>
                    <w:sdtPr>
                      <w:alias w:val="Type"/>
                      <w:tag w:val="Type"/>
                      <w:id w:val="-1577895048"/>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D94E28">
                        <w:t>Observation</w:t>
                      </w:r>
                    </w:sdtContent>
                  </w:sdt>
                </w:p>
                <w:p w:rsidR="000E4E28" w:rsidRDefault="0027083D">
                  <w:sdt>
                    <w:sdtPr>
                      <w:alias w:val="Type"/>
                      <w:tag w:val="Type"/>
                      <w:id w:val="-1920390842"/>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t>Other</w:t>
                      </w:r>
                    </w:sdtContent>
                  </w:sdt>
                </w:p>
                <w:p w:rsidR="000E4E28" w:rsidRDefault="0027083D">
                  <w:sdt>
                    <w:sdtPr>
                      <w:alias w:val="Type"/>
                      <w:tag w:val="Type"/>
                      <w:id w:val="114416425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p w:rsidR="000E4E28" w:rsidRDefault="0027083D">
                  <w:sdt>
                    <w:sdtPr>
                      <w:alias w:val="Type"/>
                      <w:tag w:val="Type"/>
                      <w:id w:val="-205731446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tc>
              <w:tc>
                <w:tcPr>
                  <w:tcW w:w="5393" w:type="dxa"/>
                  <w:tcBorders>
                    <w:top w:val="single" w:sz="4" w:space="0" w:color="auto"/>
                    <w:left w:val="single" w:sz="4" w:space="0" w:color="auto"/>
                    <w:bottom w:val="single" w:sz="4" w:space="0" w:color="auto"/>
                    <w:right w:val="single" w:sz="4" w:space="0" w:color="auto"/>
                  </w:tcBorders>
                </w:tcPr>
                <w:p w:rsidR="00CD2FB0" w:rsidRDefault="00D94E28">
                  <w:r>
                    <w:t>Online pop-quiz/survey using gosoapbox.com will be utilized to check understanding of key indicators.</w:t>
                  </w:r>
                </w:p>
                <w:p w:rsidR="00BC28B1" w:rsidRDefault="00BC28B1"/>
                <w:p w:rsidR="00BC28B1" w:rsidRPr="00BC28B1" w:rsidRDefault="00BC28B1" w:rsidP="00BC28B1">
                  <w:pPr>
                    <w:spacing w:after="120"/>
                    <w:rPr>
                      <w:rFonts w:eastAsia="Times New Roman"/>
                      <w:szCs w:val="24"/>
                    </w:rPr>
                  </w:pPr>
                  <w:r w:rsidRPr="00BC28B1">
                    <w:rPr>
                      <w:rFonts w:eastAsia="Times New Roman"/>
                      <w:color w:val="FF0000"/>
                      <w:szCs w:val="24"/>
                    </w:rPr>
                    <w:t xml:space="preserve">Key Indicators of Understanding </w:t>
                  </w:r>
                </w:p>
                <w:p w:rsidR="0027083D" w:rsidRPr="00E12485" w:rsidRDefault="0027083D" w:rsidP="0027083D">
                  <w:pPr>
                    <w:pStyle w:val="ListParagraph"/>
                    <w:numPr>
                      <w:ilvl w:val="0"/>
                      <w:numId w:val="4"/>
                    </w:numPr>
                    <w:spacing w:after="200"/>
                    <w:rPr>
                      <w:rFonts w:eastAsia="Times New Roman"/>
                      <w:color w:val="000000"/>
                      <w:szCs w:val="24"/>
                    </w:rPr>
                  </w:pPr>
                  <w:r w:rsidRPr="002B6A2B">
                    <w:rPr>
                      <w:rFonts w:eastAsia="Times New Roman"/>
                      <w:color w:val="000000"/>
                      <w:szCs w:val="24"/>
                    </w:rPr>
                    <w:t xml:space="preserve">Familiarity with </w:t>
                  </w:r>
                  <w:r>
                    <w:rPr>
                      <w:rFonts w:eastAsia="Times New Roman"/>
                      <w:color w:val="000000"/>
                      <w:szCs w:val="24"/>
                    </w:rPr>
                    <w:t xml:space="preserve">key </w:t>
                  </w:r>
                  <w:r w:rsidRPr="002B6A2B">
                    <w:rPr>
                      <w:rFonts w:eastAsia="Times New Roman"/>
                      <w:color w:val="000000"/>
                      <w:szCs w:val="24"/>
                    </w:rPr>
                    <w:t xml:space="preserve">concepts of </w:t>
                  </w:r>
                  <w:r>
                    <w:rPr>
                      <w:rFonts w:eastAsia="Times New Roman"/>
                      <w:color w:val="000000"/>
                      <w:szCs w:val="24"/>
                    </w:rPr>
                    <w:t>cryptography</w:t>
                  </w:r>
                </w:p>
                <w:p w:rsidR="0027083D" w:rsidRPr="002B6A2B" w:rsidRDefault="0027083D" w:rsidP="0027083D">
                  <w:pPr>
                    <w:pStyle w:val="ListParagraph"/>
                    <w:numPr>
                      <w:ilvl w:val="0"/>
                      <w:numId w:val="4"/>
                    </w:numPr>
                    <w:spacing w:after="120"/>
                    <w:rPr>
                      <w:rFonts w:eastAsia="Times New Roman"/>
                      <w:color w:val="000000"/>
                      <w:szCs w:val="24"/>
                    </w:rPr>
                  </w:pPr>
                  <w:r w:rsidRPr="002B6A2B">
                    <w:rPr>
                      <w:rFonts w:eastAsia="Times New Roman"/>
                      <w:color w:val="000000"/>
                      <w:szCs w:val="24"/>
                    </w:rPr>
                    <w:t>Recognition of Cyber Security Principle involved</w:t>
                  </w:r>
                </w:p>
                <w:p w:rsidR="0027083D" w:rsidRPr="00E12485" w:rsidRDefault="0027083D" w:rsidP="0027083D">
                  <w:pPr>
                    <w:pStyle w:val="ListParagraph"/>
                    <w:numPr>
                      <w:ilvl w:val="0"/>
                      <w:numId w:val="7"/>
                    </w:numPr>
                    <w:spacing w:after="200"/>
                    <w:rPr>
                      <w:rFonts w:eastAsia="Times New Roman" w:cs="Times New Roman"/>
                      <w:b/>
                      <w:color w:val="000000"/>
                      <w:szCs w:val="24"/>
                    </w:rPr>
                  </w:pPr>
                  <w:r>
                    <w:rPr>
                      <w:rFonts w:eastAsia="Times New Roman"/>
                      <w:color w:val="000000"/>
                      <w:szCs w:val="24"/>
                    </w:rPr>
                    <w:t xml:space="preserve">Being able to differentiate </w:t>
                  </w:r>
                  <w:r w:rsidRPr="00DA5AFD">
                    <w:rPr>
                      <w:rFonts w:eastAsia="Times New Roman" w:cs="Times New Roman"/>
                      <w:color w:val="000000"/>
                      <w:szCs w:val="24"/>
                    </w:rPr>
                    <w:t>Symmetric and asymmetric encryption</w:t>
                  </w:r>
                </w:p>
                <w:p w:rsidR="0027083D" w:rsidRDefault="0027083D" w:rsidP="0027083D">
                  <w:pPr>
                    <w:pStyle w:val="ListParagraph"/>
                    <w:numPr>
                      <w:ilvl w:val="0"/>
                      <w:numId w:val="4"/>
                    </w:numPr>
                    <w:spacing w:after="200"/>
                    <w:rPr>
                      <w:rFonts w:eastAsia="Times New Roman"/>
                      <w:color w:val="000000"/>
                      <w:szCs w:val="24"/>
                    </w:rPr>
                  </w:pPr>
                  <w:r>
                    <w:rPr>
                      <w:rFonts w:eastAsia="Times New Roman"/>
                      <w:color w:val="000000"/>
                      <w:szCs w:val="24"/>
                    </w:rPr>
                    <w:t>Being able to perform basic</w:t>
                  </w:r>
                  <w:r w:rsidRPr="002B6A2B">
                    <w:rPr>
                      <w:rFonts w:eastAsia="Times New Roman"/>
                      <w:color w:val="000000"/>
                      <w:szCs w:val="24"/>
                    </w:rPr>
                    <w:t xml:space="preserve"> </w:t>
                  </w:r>
                  <w:r>
                    <w:rPr>
                      <w:rFonts w:eastAsia="Times New Roman"/>
                      <w:color w:val="000000"/>
                      <w:szCs w:val="24"/>
                    </w:rPr>
                    <w:t>encryption and decryption</w:t>
                  </w:r>
                </w:p>
                <w:p w:rsidR="00BC28B1" w:rsidRPr="0027083D" w:rsidRDefault="0027083D" w:rsidP="0027083D">
                  <w:pPr>
                    <w:pStyle w:val="ListParagraph"/>
                    <w:numPr>
                      <w:ilvl w:val="0"/>
                      <w:numId w:val="4"/>
                    </w:numPr>
                    <w:spacing w:after="200"/>
                    <w:rPr>
                      <w:rFonts w:eastAsia="Times New Roman"/>
                      <w:color w:val="000000"/>
                      <w:szCs w:val="24"/>
                    </w:rPr>
                  </w:pPr>
                  <w:r w:rsidRPr="0027083D">
                    <w:rPr>
                      <w:rFonts w:eastAsia="Times New Roman"/>
                      <w:color w:val="000000"/>
                      <w:szCs w:val="24"/>
                    </w:rPr>
                    <w:t>Being able to implement message authentication and confidentiality</w:t>
                  </w:r>
                </w:p>
                <w:p w:rsidR="00D94E28" w:rsidRDefault="00D94E28">
                  <w:r>
                    <w:t>Hands-on exercises will be conducted to reinforce learning.</w:t>
                  </w:r>
                </w:p>
                <w:p w:rsidR="00BC28B1" w:rsidRDefault="00BC28B1"/>
                <w:p w:rsidR="00932325" w:rsidRDefault="00932325">
                  <w:r>
                    <w:t>Participants will be asked to present their observations on pertinent case studies.</w:t>
                  </w:r>
                </w:p>
              </w:tc>
            </w:tr>
          </w:tbl>
          <w:p w:rsidR="00CD2FB0" w:rsidRDefault="00CD2FB0"/>
        </w:tc>
      </w:tr>
    </w:tbl>
    <w:p w:rsidR="003B51ED" w:rsidRDefault="003B51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931EA" w:rsidTr="00C42C96">
        <w:tc>
          <w:tcPr>
            <w:tcW w:w="11016" w:type="dxa"/>
            <w:tcBorders>
              <w:bottom w:val="single" w:sz="4" w:space="0" w:color="auto"/>
            </w:tcBorders>
          </w:tcPr>
          <w:p w:rsidR="00F931EA" w:rsidRPr="00F931EA" w:rsidRDefault="00F931EA" w:rsidP="00F931EA">
            <w:pPr>
              <w:rPr>
                <w:b/>
                <w:sz w:val="28"/>
                <w:szCs w:val="28"/>
              </w:rPr>
            </w:pPr>
            <w:r w:rsidRPr="00F931EA">
              <w:rPr>
                <w:b/>
                <w:sz w:val="28"/>
                <w:szCs w:val="28"/>
              </w:rPr>
              <w:t>Accommodations: (Examples may include closed captioning for hearing impaired students; accommodations for students with disabilities.)</w:t>
            </w:r>
          </w:p>
        </w:tc>
      </w:tr>
      <w:tr w:rsidR="00F931EA" w:rsidTr="0027083D">
        <w:trPr>
          <w:trHeight w:val="548"/>
        </w:trPr>
        <w:tc>
          <w:tcPr>
            <w:tcW w:w="11016" w:type="dxa"/>
            <w:tcBorders>
              <w:top w:val="single" w:sz="4" w:space="0" w:color="auto"/>
              <w:left w:val="single" w:sz="4" w:space="0" w:color="auto"/>
              <w:bottom w:val="single" w:sz="4" w:space="0" w:color="auto"/>
              <w:right w:val="single" w:sz="4" w:space="0" w:color="auto"/>
            </w:tcBorders>
          </w:tcPr>
          <w:p w:rsidR="00F931EA" w:rsidRDefault="00932325" w:rsidP="00932325">
            <w:r>
              <w:t xml:space="preserve">We provide digital videos </w:t>
            </w:r>
            <w:r w:rsidR="00BC28B1">
              <w:t xml:space="preserve">with closed captions </w:t>
            </w:r>
            <w:r>
              <w:t xml:space="preserve">of </w:t>
            </w:r>
            <w:r w:rsidR="00BC28B1">
              <w:t>software tools and hands-on exercises.</w:t>
            </w:r>
            <w:r>
              <w:t xml:space="preserve">  </w:t>
            </w:r>
          </w:p>
          <w:p w:rsidR="0027083D" w:rsidRDefault="0027083D" w:rsidP="00932325"/>
          <w:p w:rsidR="0027083D" w:rsidRDefault="0027083D" w:rsidP="00932325"/>
          <w:p w:rsidR="0027083D" w:rsidRDefault="0027083D" w:rsidP="00932325"/>
          <w:p w:rsidR="0027083D" w:rsidRDefault="0027083D" w:rsidP="00932325"/>
          <w:p w:rsidR="0027083D" w:rsidRDefault="0027083D" w:rsidP="00932325"/>
          <w:p w:rsidR="0027083D" w:rsidRDefault="0027083D" w:rsidP="00932325"/>
          <w:p w:rsidR="0027083D" w:rsidRDefault="0027083D" w:rsidP="00932325"/>
          <w:p w:rsidR="0027083D" w:rsidRDefault="0027083D" w:rsidP="00932325"/>
          <w:p w:rsidR="0027083D" w:rsidRDefault="0027083D" w:rsidP="00932325"/>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931EA" w:rsidTr="00C42C96">
        <w:tc>
          <w:tcPr>
            <w:tcW w:w="11016" w:type="dxa"/>
            <w:tcBorders>
              <w:bottom w:val="single" w:sz="4" w:space="0" w:color="auto"/>
            </w:tcBorders>
          </w:tcPr>
          <w:p w:rsidR="00F931EA" w:rsidRPr="00F931EA" w:rsidRDefault="00F931EA">
            <w:pPr>
              <w:rPr>
                <w:b/>
                <w:sz w:val="28"/>
                <w:szCs w:val="28"/>
              </w:rPr>
            </w:pPr>
            <w:r w:rsidRPr="00F931EA">
              <w:rPr>
                <w:b/>
                <w:sz w:val="28"/>
                <w:szCs w:val="28"/>
              </w:rPr>
              <w:lastRenderedPageBreak/>
              <w:t>Description of Extension Activity(</w:t>
            </w:r>
            <w:proofErr w:type="spellStart"/>
            <w:r w:rsidRPr="00F931EA">
              <w:rPr>
                <w:b/>
                <w:sz w:val="28"/>
                <w:szCs w:val="28"/>
              </w:rPr>
              <w:t>ies</w:t>
            </w:r>
            <w:proofErr w:type="spellEnd"/>
            <w:r w:rsidRPr="00F931EA">
              <w:rPr>
                <w:b/>
                <w:sz w:val="28"/>
                <w:szCs w:val="28"/>
              </w:rPr>
              <w:t>):</w:t>
            </w:r>
          </w:p>
        </w:tc>
      </w:tr>
      <w:tr w:rsidR="00F931EA" w:rsidTr="00C42C96">
        <w:trPr>
          <w:trHeight w:val="2160"/>
        </w:trPr>
        <w:tc>
          <w:tcPr>
            <w:tcW w:w="11016" w:type="dxa"/>
            <w:tcBorders>
              <w:top w:val="single" w:sz="4" w:space="0" w:color="auto"/>
              <w:left w:val="single" w:sz="4" w:space="0" w:color="auto"/>
              <w:bottom w:val="single" w:sz="4" w:space="0" w:color="auto"/>
              <w:right w:val="single" w:sz="4" w:space="0" w:color="auto"/>
            </w:tcBorders>
          </w:tcPr>
          <w:p w:rsidR="00F931EA" w:rsidRPr="00BC28B1" w:rsidRDefault="00BC28B1">
            <w:pPr>
              <w:rPr>
                <w:b/>
                <w:color w:val="FF0000"/>
                <w:sz w:val="28"/>
              </w:rPr>
            </w:pPr>
            <w:r w:rsidRPr="00BC28B1">
              <w:rPr>
                <w:b/>
                <w:color w:val="FF0000"/>
                <w:sz w:val="28"/>
              </w:rPr>
              <w:t>Background Materials</w:t>
            </w:r>
          </w:p>
          <w:p w:rsidR="00BC28B1" w:rsidRDefault="00BC28B1"/>
          <w:p w:rsidR="0027083D" w:rsidRPr="00B31822" w:rsidRDefault="0027083D" w:rsidP="0027083D">
            <w:pPr>
              <w:rPr>
                <w:rFonts w:eastAsia="Times New Roman"/>
                <w:b/>
                <w:color w:val="00B050"/>
                <w:sz w:val="28"/>
                <w:szCs w:val="24"/>
              </w:rPr>
            </w:pPr>
            <w:r>
              <w:rPr>
                <w:rFonts w:eastAsia="Times New Roman"/>
                <w:b/>
                <w:color w:val="00B050"/>
                <w:sz w:val="28"/>
                <w:szCs w:val="24"/>
              </w:rPr>
              <w:t>Cryptography</w:t>
            </w:r>
          </w:p>
          <w:p w:rsidR="0027083D" w:rsidRDefault="0027083D" w:rsidP="0027083D">
            <w:pPr>
              <w:jc w:val="both"/>
              <w:rPr>
                <w:rFonts w:cs="Times New Roman"/>
              </w:rPr>
            </w:pPr>
            <w:r w:rsidRPr="00C039EC">
              <w:rPr>
                <w:rFonts w:cs="Times New Roman"/>
              </w:rPr>
              <w:tab/>
            </w:r>
            <w:r>
              <w:rPr>
                <w:rFonts w:cs="Times New Roman"/>
              </w:rPr>
              <w:t>Cryptography is the practice and study of techniques for secure communications. It involves the design, implementation, and analysis of protocols that enforces the authentication, confidentiality, non-repudiation, and integrity of information that is transmitted. The earliest forms of message hiding (also known as steganography) dates back to the time when Greeks would send messages that are tattooed on the unshaven heads of messengers. The hair was grown before the messenger was dispatched so as to hide the message. The Roman emperor Julius Caesar was attributed the Caesar cipher which is essentially the alphabet shifted left or right by a constant number of positions. Thus if the alphabet is shifted right by 3 positions, the letter A is written as C, B as D, C as E, and so on. This is called substitution cipher.</w:t>
            </w:r>
          </w:p>
          <w:p w:rsidR="0027083D" w:rsidRPr="00C039EC" w:rsidRDefault="0027083D" w:rsidP="0027083D">
            <w:pPr>
              <w:jc w:val="both"/>
              <w:rPr>
                <w:rFonts w:cs="Times New Roman"/>
              </w:rPr>
            </w:pPr>
          </w:p>
          <w:p w:rsidR="0027083D" w:rsidRPr="00B31822" w:rsidRDefault="0027083D" w:rsidP="0027083D">
            <w:pPr>
              <w:rPr>
                <w:rFonts w:eastAsia="Times New Roman"/>
                <w:b/>
                <w:color w:val="00B050"/>
                <w:sz w:val="28"/>
                <w:szCs w:val="24"/>
              </w:rPr>
            </w:pPr>
            <w:r w:rsidRPr="00B31822">
              <w:rPr>
                <w:rFonts w:eastAsia="Times New Roman"/>
                <w:b/>
                <w:color w:val="00B050"/>
                <w:sz w:val="28"/>
                <w:szCs w:val="24"/>
              </w:rPr>
              <w:t>S</w:t>
            </w:r>
            <w:r>
              <w:rPr>
                <w:rFonts w:eastAsia="Times New Roman"/>
                <w:b/>
                <w:color w:val="00B050"/>
                <w:sz w:val="28"/>
                <w:szCs w:val="24"/>
              </w:rPr>
              <w:t>ymmetric-key and Asymmetric-key Cryptography</w:t>
            </w:r>
          </w:p>
          <w:p w:rsidR="0027083D" w:rsidRDefault="0027083D" w:rsidP="0027083D">
            <w:pPr>
              <w:jc w:val="both"/>
              <w:rPr>
                <w:rFonts w:cs="Times New Roman"/>
              </w:rPr>
            </w:pPr>
            <w:r w:rsidRPr="00C039EC">
              <w:rPr>
                <w:rFonts w:cs="Times New Roman"/>
              </w:rPr>
              <w:tab/>
              <w:t>S</w:t>
            </w:r>
            <w:r>
              <w:rPr>
                <w:rFonts w:cs="Times New Roman"/>
              </w:rPr>
              <w:t>ymmetric-key cryptography is a technique that utilizes the same key for both encryption od plaintext and decryption of cipher text</w:t>
            </w:r>
            <w:r w:rsidRPr="00C039EC">
              <w:rPr>
                <w:rFonts w:cs="Times New Roman"/>
              </w:rPr>
              <w:t>.</w:t>
            </w:r>
            <w:r>
              <w:rPr>
                <w:rFonts w:cs="Times New Roman"/>
              </w:rPr>
              <w:t xml:space="preserve"> In essence, a secret key is being shared by both parties to enable secure exchange of information.</w:t>
            </w:r>
            <w:r w:rsidRPr="00C039EC">
              <w:rPr>
                <w:rFonts w:cs="Times New Roman"/>
              </w:rPr>
              <w:t xml:space="preserve"> </w:t>
            </w:r>
            <w:r>
              <w:rPr>
                <w:rFonts w:cs="Times New Roman"/>
              </w:rPr>
              <w:t>Examples of this cryptographic technique are the RC4, AES, and DES algorithms.</w:t>
            </w:r>
          </w:p>
          <w:p w:rsidR="0027083D" w:rsidRDefault="0027083D" w:rsidP="0027083D">
            <w:pPr>
              <w:jc w:val="both"/>
              <w:rPr>
                <w:rFonts w:cs="Times New Roman"/>
              </w:rPr>
            </w:pPr>
            <w:r>
              <w:rPr>
                <w:rFonts w:cs="Times New Roman"/>
              </w:rPr>
              <w:tab/>
              <w:t xml:space="preserve">Asymmetric-key cryptography (also known as public-key cryptography) uses a pair of keys: one public and the other private. The public key is widely known while the private key is held undisclosed by the owner. </w:t>
            </w:r>
            <w:proofErr w:type="gramStart"/>
            <w:r>
              <w:rPr>
                <w:rFonts w:cs="Times New Roman"/>
              </w:rPr>
              <w:t>This pair of keys are</w:t>
            </w:r>
            <w:proofErr w:type="gramEnd"/>
            <w:r>
              <w:rPr>
                <w:rFonts w:cs="Times New Roman"/>
              </w:rPr>
              <w:t xml:space="preserve"> complementary, i.e. they can only work together. To enforce the confidentiality of the message, the public key is used to encrypt and only the owner, who holds the secret private key, is the only one who can decrypt the cipher text. For the purpose of non-repudiation, the sender of the message encrypts the message with his/her own private key which is tantamount to digitally signing the message. The only way that the cipher text (the digitally signed message) can be decrypted is by using the owner’s public key. Examples of this cryptographic technique are the RSA cryptosystem, the </w:t>
            </w:r>
            <w:proofErr w:type="spellStart"/>
            <w:r>
              <w:rPr>
                <w:rFonts w:cs="Times New Roman"/>
              </w:rPr>
              <w:t>Diffie</w:t>
            </w:r>
            <w:proofErr w:type="spellEnd"/>
            <w:r>
              <w:rPr>
                <w:rFonts w:cs="Times New Roman"/>
              </w:rPr>
              <w:t xml:space="preserve">-Hellmann key exchange, and various elliptic curve systems.  </w:t>
            </w:r>
          </w:p>
          <w:p w:rsidR="0027083D" w:rsidRDefault="0027083D" w:rsidP="0027083D">
            <w:pPr>
              <w:jc w:val="both"/>
              <w:rPr>
                <w:rFonts w:cs="Times New Roman"/>
              </w:rPr>
            </w:pPr>
            <w:bookmarkStart w:id="0" w:name="_GoBack"/>
            <w:bookmarkEnd w:id="0"/>
          </w:p>
          <w:p w:rsidR="0027083D" w:rsidRPr="00B31822" w:rsidRDefault="0027083D" w:rsidP="0027083D">
            <w:pPr>
              <w:jc w:val="both"/>
              <w:rPr>
                <w:rFonts w:eastAsia="Times New Roman"/>
                <w:b/>
                <w:color w:val="00B050"/>
                <w:sz w:val="28"/>
                <w:szCs w:val="24"/>
              </w:rPr>
            </w:pPr>
            <w:r>
              <w:rPr>
                <w:rFonts w:eastAsia="Times New Roman"/>
                <w:b/>
                <w:color w:val="00B050"/>
                <w:sz w:val="28"/>
                <w:szCs w:val="24"/>
              </w:rPr>
              <w:t>Digital Certificate</w:t>
            </w:r>
          </w:p>
          <w:p w:rsidR="0027083D" w:rsidRDefault="0027083D" w:rsidP="0027083D">
            <w:pPr>
              <w:jc w:val="both"/>
              <w:rPr>
                <w:rFonts w:cs="Times New Roman"/>
                <w:szCs w:val="24"/>
                <w:lang w:val="en"/>
              </w:rPr>
            </w:pPr>
            <w:r w:rsidRPr="00C039EC">
              <w:rPr>
                <w:rFonts w:cs="Times New Roman"/>
              </w:rPr>
              <w:tab/>
            </w:r>
            <w:r>
              <w:rPr>
                <w:rFonts w:cs="Times New Roman"/>
              </w:rPr>
              <w:t xml:space="preserve">A digital certificate </w:t>
            </w:r>
            <w:r w:rsidRPr="00560BA6">
              <w:rPr>
                <w:rFonts w:cs="Times New Roman"/>
              </w:rPr>
              <w:t>is an electronic document used to prove ownership of a public key. The certificate includes information about the key, information about its owner's identity, and the digital signature of an entity that has veri</w:t>
            </w:r>
            <w:r>
              <w:rPr>
                <w:rFonts w:cs="Times New Roman"/>
              </w:rPr>
              <w:t>fied the certificate's contents</w:t>
            </w:r>
            <w:r w:rsidRPr="00560BA6">
              <w:rPr>
                <w:rFonts w:cs="Times New Roman"/>
              </w:rPr>
              <w:t xml:space="preserve">. </w:t>
            </w:r>
            <w:r>
              <w:rPr>
                <w:rFonts w:cs="Times New Roman"/>
              </w:rPr>
              <w:t xml:space="preserve">A valid </w:t>
            </w:r>
            <w:r w:rsidRPr="00560BA6">
              <w:rPr>
                <w:rFonts w:cs="Times New Roman"/>
              </w:rPr>
              <w:t xml:space="preserve">signature </w:t>
            </w:r>
            <w:r>
              <w:rPr>
                <w:rFonts w:cs="Times New Roman"/>
              </w:rPr>
              <w:t xml:space="preserve">and a </w:t>
            </w:r>
            <w:r w:rsidRPr="00CF6927">
              <w:rPr>
                <w:rFonts w:cs="Times New Roman"/>
                <w:szCs w:val="24"/>
              </w:rPr>
              <w:t xml:space="preserve">trusted signer indicate that they key to communicate with its owner is legitimate. </w:t>
            </w:r>
            <w:r w:rsidRPr="00CF6927">
              <w:rPr>
                <w:rFonts w:cs="Times New Roman"/>
                <w:szCs w:val="24"/>
                <w:lang w:val="en"/>
              </w:rPr>
              <w:t>In a typical Public-Key Infrastructure (PKI) scheme, the signer is known as a Certificate Authority (CA) which provides the certificate issuing services.</w:t>
            </w:r>
          </w:p>
          <w:p w:rsidR="0027083D" w:rsidRDefault="0027083D" w:rsidP="0027083D">
            <w:pPr>
              <w:jc w:val="both"/>
              <w:rPr>
                <w:rFonts w:cs="Times New Roman"/>
                <w:szCs w:val="24"/>
                <w:lang w:val="en"/>
              </w:rPr>
            </w:pPr>
          </w:p>
          <w:p w:rsidR="0027083D" w:rsidRDefault="0027083D" w:rsidP="0027083D">
            <w:pPr>
              <w:pStyle w:val="ListParagraph"/>
              <w:ind w:left="0"/>
              <w:rPr>
                <w:rFonts w:eastAsia="Times New Roman"/>
                <w:b/>
                <w:color w:val="00B050"/>
                <w:sz w:val="28"/>
                <w:szCs w:val="24"/>
              </w:rPr>
            </w:pPr>
            <w:r w:rsidRPr="00B31822">
              <w:rPr>
                <w:rFonts w:eastAsia="Times New Roman"/>
                <w:b/>
                <w:color w:val="00B050"/>
                <w:sz w:val="28"/>
                <w:szCs w:val="24"/>
              </w:rPr>
              <w:t>Associated Problem-based Laboratory Exercises:</w:t>
            </w:r>
          </w:p>
          <w:p w:rsidR="0027083D" w:rsidRPr="007E5CFD" w:rsidRDefault="0027083D" w:rsidP="0027083D">
            <w:pPr>
              <w:pStyle w:val="ListParagraph"/>
              <w:ind w:left="0"/>
              <w:rPr>
                <w:rFonts w:eastAsia="Times New Roman"/>
                <w:color w:val="FF0000"/>
                <w:sz w:val="28"/>
                <w:szCs w:val="24"/>
              </w:rPr>
            </w:pPr>
            <w:r w:rsidRPr="007E5CFD">
              <w:rPr>
                <w:rFonts w:eastAsia="Times New Roman"/>
                <w:b/>
                <w:color w:val="FF0000"/>
                <w:szCs w:val="24"/>
              </w:rPr>
              <w:t xml:space="preserve">I. </w:t>
            </w:r>
            <w:r>
              <w:rPr>
                <w:rFonts w:eastAsia="Times New Roman"/>
                <w:b/>
                <w:color w:val="FF0000"/>
                <w:szCs w:val="24"/>
              </w:rPr>
              <w:t xml:space="preserve">Hands-on Public Key Cryptography with </w:t>
            </w:r>
            <w:proofErr w:type="spellStart"/>
            <w:r>
              <w:rPr>
                <w:rFonts w:eastAsia="Times New Roman"/>
                <w:b/>
                <w:color w:val="FF0000"/>
                <w:szCs w:val="24"/>
              </w:rPr>
              <w:t>OpenPGP</w:t>
            </w:r>
            <w:proofErr w:type="spellEnd"/>
          </w:p>
          <w:p w:rsidR="0027083D" w:rsidRPr="00C15DD1" w:rsidRDefault="0027083D" w:rsidP="0027083D">
            <w:pPr>
              <w:pStyle w:val="ListParagraph"/>
              <w:numPr>
                <w:ilvl w:val="0"/>
                <w:numId w:val="8"/>
              </w:numPr>
              <w:spacing w:after="200"/>
              <w:rPr>
                <w:rFonts w:eastAsia="Times New Roman" w:cs="Times New Roman"/>
                <w:b/>
                <w:color w:val="000000"/>
                <w:szCs w:val="24"/>
              </w:rPr>
            </w:pPr>
            <w:r>
              <w:rPr>
                <w:rFonts w:eastAsia="Times New Roman" w:cs="Times New Roman"/>
                <w:color w:val="000000"/>
                <w:szCs w:val="24"/>
              </w:rPr>
              <w:t xml:space="preserve">Open Notepad and create a file named </w:t>
            </w:r>
            <w:r w:rsidRPr="00C15DD1">
              <w:rPr>
                <w:rFonts w:eastAsia="Times New Roman" w:cs="Times New Roman"/>
                <w:b/>
                <w:color w:val="000000"/>
                <w:szCs w:val="24"/>
              </w:rPr>
              <w:t>TextFile</w:t>
            </w:r>
            <w:r>
              <w:rPr>
                <w:rFonts w:eastAsia="Times New Roman" w:cs="Times New Roman"/>
                <w:b/>
                <w:color w:val="000000"/>
                <w:szCs w:val="24"/>
              </w:rPr>
              <w:t>_</w:t>
            </w:r>
            <w:r w:rsidRPr="00C15DD1">
              <w:rPr>
                <w:rFonts w:eastAsia="Times New Roman" w:cs="Times New Roman"/>
                <w:b/>
                <w:color w:val="000000"/>
                <w:szCs w:val="24"/>
              </w:rPr>
              <w:t>ToEncrypt.txt</w:t>
            </w:r>
            <w:r>
              <w:rPr>
                <w:rFonts w:eastAsia="Times New Roman" w:cs="Times New Roman"/>
                <w:color w:val="000000"/>
                <w:szCs w:val="24"/>
              </w:rPr>
              <w:t xml:space="preserve"> on the C:\ drive. Write your name and a simple message in the file and save it.</w:t>
            </w:r>
          </w:p>
          <w:p w:rsidR="0027083D" w:rsidRPr="00BE3194" w:rsidRDefault="0027083D" w:rsidP="0027083D">
            <w:pPr>
              <w:pStyle w:val="ListParagraph"/>
              <w:numPr>
                <w:ilvl w:val="0"/>
                <w:numId w:val="8"/>
              </w:numPr>
              <w:spacing w:after="200"/>
              <w:rPr>
                <w:rFonts w:eastAsia="Times New Roman" w:cs="Times New Roman"/>
                <w:b/>
                <w:color w:val="000000"/>
                <w:szCs w:val="24"/>
              </w:rPr>
            </w:pPr>
            <w:r>
              <w:rPr>
                <w:rFonts w:eastAsia="Times New Roman" w:cs="Times New Roman"/>
                <w:color w:val="000000"/>
                <w:szCs w:val="24"/>
              </w:rPr>
              <w:t>Create a new certificate (public and private keys)</w:t>
            </w:r>
          </w:p>
          <w:p w:rsidR="0027083D" w:rsidRPr="00BE3194" w:rsidRDefault="0027083D" w:rsidP="0027083D">
            <w:pPr>
              <w:pStyle w:val="ListParagraph"/>
              <w:numPr>
                <w:ilvl w:val="1"/>
                <w:numId w:val="8"/>
              </w:numPr>
              <w:spacing w:after="200"/>
              <w:rPr>
                <w:rFonts w:eastAsia="Times New Roman" w:cs="Times New Roman"/>
                <w:b/>
                <w:color w:val="000000"/>
                <w:szCs w:val="24"/>
              </w:rPr>
            </w:pPr>
            <w:r>
              <w:rPr>
                <w:rFonts w:eastAsia="Times New Roman" w:cs="Times New Roman"/>
                <w:color w:val="000000"/>
                <w:szCs w:val="24"/>
              </w:rPr>
              <w:t xml:space="preserve">Start </w:t>
            </w:r>
            <w:proofErr w:type="spellStart"/>
            <w:r w:rsidRPr="00C15DD1">
              <w:rPr>
                <w:rFonts w:eastAsia="Times New Roman" w:cs="Times New Roman"/>
                <w:b/>
                <w:color w:val="000000"/>
                <w:szCs w:val="24"/>
              </w:rPr>
              <w:t>Kleoptra</w:t>
            </w:r>
            <w:proofErr w:type="spellEnd"/>
            <w:r w:rsidRPr="00C15DD1">
              <w:rPr>
                <w:rFonts w:eastAsia="Times New Roman" w:cs="Times New Roman"/>
                <w:b/>
                <w:color w:val="000000"/>
                <w:szCs w:val="24"/>
              </w:rPr>
              <w:t xml:space="preserve"> </w:t>
            </w:r>
            <w:r>
              <w:rPr>
                <w:rFonts w:eastAsia="Times New Roman" w:cs="Times New Roman"/>
                <w:color w:val="000000"/>
                <w:szCs w:val="24"/>
              </w:rPr>
              <w:t xml:space="preserve">on your Desktop. </w:t>
            </w:r>
            <w:r w:rsidRPr="00BE3194">
              <w:rPr>
                <w:rFonts w:eastAsia="Times New Roman" w:cs="Times New Roman"/>
                <w:color w:val="000000"/>
                <w:szCs w:val="24"/>
              </w:rPr>
              <w:t xml:space="preserve">On the menu bar, click on </w:t>
            </w:r>
            <w:r w:rsidRPr="00BE3194">
              <w:rPr>
                <w:rFonts w:eastAsia="Times New Roman" w:cs="Times New Roman"/>
                <w:b/>
                <w:bCs/>
                <w:color w:val="000000"/>
                <w:szCs w:val="24"/>
              </w:rPr>
              <w:t xml:space="preserve">File </w:t>
            </w:r>
            <w:r w:rsidRPr="00BE3194">
              <w:rPr>
                <w:rFonts w:eastAsia="Times New Roman" w:cs="Times New Roman"/>
                <w:b/>
                <w:bCs/>
                <w:color w:val="000000"/>
                <w:szCs w:val="24"/>
              </w:rPr>
              <w:sym w:font="Wingdings" w:char="F0E0"/>
            </w:r>
            <w:r w:rsidRPr="00BE3194">
              <w:rPr>
                <w:rFonts w:eastAsia="Times New Roman" w:cs="Times New Roman"/>
                <w:b/>
                <w:bCs/>
                <w:color w:val="000000"/>
                <w:szCs w:val="24"/>
              </w:rPr>
              <w:t>New Certificate</w:t>
            </w:r>
            <w:r w:rsidRPr="00BE3194">
              <w:rPr>
                <w:rFonts w:eastAsia="Times New Roman" w:cs="Times New Roman"/>
                <w:b/>
                <w:color w:val="000000"/>
                <w:szCs w:val="24"/>
              </w:rPr>
              <w:t>.</w:t>
            </w:r>
          </w:p>
          <w:p w:rsidR="0027083D" w:rsidRPr="00BE3194" w:rsidRDefault="0027083D" w:rsidP="0027083D">
            <w:pPr>
              <w:pStyle w:val="ListParagraph"/>
              <w:numPr>
                <w:ilvl w:val="1"/>
                <w:numId w:val="8"/>
              </w:numPr>
              <w:spacing w:after="200"/>
              <w:rPr>
                <w:rFonts w:eastAsia="Times New Roman" w:cs="Times New Roman"/>
                <w:b/>
                <w:color w:val="000000"/>
                <w:szCs w:val="24"/>
              </w:rPr>
            </w:pPr>
            <w:r w:rsidRPr="00BE3194">
              <w:rPr>
                <w:rFonts w:eastAsia="Times New Roman" w:cs="Times New Roman"/>
                <w:color w:val="000000"/>
                <w:szCs w:val="24"/>
              </w:rPr>
              <w:t xml:space="preserve">The </w:t>
            </w:r>
            <w:r w:rsidRPr="00BE3194">
              <w:rPr>
                <w:rFonts w:eastAsia="Times New Roman" w:cs="Times New Roman"/>
                <w:b/>
                <w:color w:val="000000"/>
                <w:szCs w:val="24"/>
              </w:rPr>
              <w:t>Certificate Creation Wizard</w:t>
            </w:r>
            <w:r w:rsidRPr="00BE3194">
              <w:rPr>
                <w:rFonts w:eastAsia="Times New Roman" w:cs="Times New Roman"/>
                <w:color w:val="000000"/>
                <w:szCs w:val="24"/>
              </w:rPr>
              <w:t xml:space="preserve"> should pop up. Click on</w:t>
            </w:r>
            <w:r w:rsidRPr="00BE3194">
              <w:rPr>
                <w:rFonts w:eastAsia="Times New Roman" w:cs="Times New Roman"/>
                <w:b/>
                <w:color w:val="000000"/>
                <w:szCs w:val="24"/>
              </w:rPr>
              <w:t xml:space="preserve"> “Create a personal </w:t>
            </w:r>
            <w:proofErr w:type="spellStart"/>
            <w:r w:rsidRPr="00BE3194">
              <w:rPr>
                <w:rFonts w:eastAsia="Times New Roman" w:cs="Times New Roman"/>
                <w:b/>
                <w:color w:val="000000"/>
                <w:szCs w:val="24"/>
              </w:rPr>
              <w:t>OpenPGP</w:t>
            </w:r>
            <w:proofErr w:type="spellEnd"/>
            <w:r w:rsidRPr="00BE3194">
              <w:rPr>
                <w:rFonts w:eastAsia="Times New Roman" w:cs="Times New Roman"/>
                <w:b/>
                <w:color w:val="000000"/>
                <w:szCs w:val="24"/>
              </w:rPr>
              <w:t xml:space="preserve"> key pair.”</w:t>
            </w:r>
          </w:p>
          <w:p w:rsidR="0027083D" w:rsidRPr="00BE3194" w:rsidRDefault="0027083D" w:rsidP="0027083D">
            <w:pPr>
              <w:pStyle w:val="ListParagraph"/>
              <w:numPr>
                <w:ilvl w:val="1"/>
                <w:numId w:val="8"/>
              </w:numPr>
              <w:spacing w:after="200"/>
              <w:rPr>
                <w:rFonts w:eastAsia="Times New Roman" w:cs="Times New Roman"/>
                <w:color w:val="000000"/>
                <w:szCs w:val="24"/>
              </w:rPr>
            </w:pPr>
            <w:r w:rsidRPr="00BE3194">
              <w:rPr>
                <w:rFonts w:eastAsia="Times New Roman" w:cs="Times New Roman"/>
                <w:color w:val="000000"/>
                <w:szCs w:val="24"/>
              </w:rPr>
              <w:t>Complete the form entries.</w:t>
            </w:r>
          </w:p>
          <w:p w:rsidR="0027083D" w:rsidRPr="00BE3194" w:rsidRDefault="0027083D" w:rsidP="0027083D">
            <w:pPr>
              <w:pStyle w:val="ListParagraph"/>
              <w:numPr>
                <w:ilvl w:val="1"/>
                <w:numId w:val="8"/>
              </w:numPr>
              <w:spacing w:after="200"/>
              <w:rPr>
                <w:rFonts w:eastAsia="Times New Roman" w:cs="Times New Roman"/>
                <w:color w:val="000000"/>
                <w:szCs w:val="24"/>
              </w:rPr>
            </w:pPr>
            <w:r w:rsidRPr="00BE3194">
              <w:rPr>
                <w:rFonts w:eastAsia="Times New Roman" w:cs="Times New Roman"/>
                <w:color w:val="000000"/>
                <w:szCs w:val="24"/>
              </w:rPr>
              <w:t xml:space="preserve">Click Next. Then click </w:t>
            </w:r>
            <w:r w:rsidRPr="00BE3194">
              <w:rPr>
                <w:rFonts w:eastAsia="Times New Roman" w:cs="Times New Roman"/>
                <w:bCs/>
                <w:color w:val="000000"/>
                <w:szCs w:val="24"/>
              </w:rPr>
              <w:t>Create Key</w:t>
            </w:r>
            <w:r w:rsidRPr="00BE3194">
              <w:rPr>
                <w:rFonts w:eastAsia="Times New Roman" w:cs="Times New Roman"/>
                <w:color w:val="000000"/>
                <w:szCs w:val="24"/>
              </w:rPr>
              <w:t xml:space="preserve">. Enter a passphrase. </w:t>
            </w:r>
          </w:p>
          <w:p w:rsidR="0027083D" w:rsidRPr="00BE3194" w:rsidRDefault="0027083D" w:rsidP="0027083D">
            <w:pPr>
              <w:pStyle w:val="ListParagraph"/>
              <w:numPr>
                <w:ilvl w:val="1"/>
                <w:numId w:val="8"/>
              </w:numPr>
              <w:spacing w:after="200"/>
              <w:rPr>
                <w:rFonts w:eastAsia="Times New Roman" w:cs="Times New Roman"/>
                <w:color w:val="000000"/>
                <w:szCs w:val="24"/>
              </w:rPr>
            </w:pPr>
            <w:r w:rsidRPr="00BE3194">
              <w:rPr>
                <w:rFonts w:eastAsia="Times New Roman" w:cs="Times New Roman"/>
                <w:color w:val="000000"/>
                <w:szCs w:val="24"/>
              </w:rPr>
              <w:t xml:space="preserve">Click </w:t>
            </w:r>
            <w:r w:rsidRPr="00BE3194">
              <w:rPr>
                <w:rFonts w:eastAsia="Times New Roman" w:cs="Times New Roman"/>
                <w:bCs/>
                <w:color w:val="000000"/>
                <w:szCs w:val="24"/>
              </w:rPr>
              <w:t>Finish</w:t>
            </w:r>
            <w:r w:rsidRPr="00BE3194">
              <w:rPr>
                <w:rFonts w:eastAsia="Times New Roman" w:cs="Times New Roman"/>
                <w:color w:val="000000"/>
                <w:szCs w:val="24"/>
              </w:rPr>
              <w:t>.</w:t>
            </w:r>
          </w:p>
          <w:p w:rsidR="0027083D" w:rsidRPr="00BE3194" w:rsidRDefault="0027083D" w:rsidP="0027083D">
            <w:pPr>
              <w:pStyle w:val="ListParagraph"/>
              <w:numPr>
                <w:ilvl w:val="0"/>
                <w:numId w:val="8"/>
              </w:numPr>
              <w:spacing w:after="200"/>
              <w:rPr>
                <w:rFonts w:eastAsia="Times New Roman" w:cs="Times New Roman"/>
                <w:b/>
                <w:color w:val="000000"/>
                <w:szCs w:val="24"/>
              </w:rPr>
            </w:pPr>
            <w:r>
              <w:rPr>
                <w:rFonts w:eastAsia="Times New Roman" w:cs="Times New Roman"/>
                <w:color w:val="000000"/>
                <w:szCs w:val="24"/>
              </w:rPr>
              <w:t>Save your public key</w:t>
            </w:r>
          </w:p>
          <w:p w:rsidR="0027083D" w:rsidRPr="00BE3194" w:rsidRDefault="0027083D" w:rsidP="0027083D">
            <w:pPr>
              <w:pStyle w:val="ListParagraph"/>
              <w:numPr>
                <w:ilvl w:val="1"/>
                <w:numId w:val="8"/>
              </w:numPr>
              <w:spacing w:after="200"/>
              <w:rPr>
                <w:rFonts w:eastAsia="Times New Roman" w:cs="Times New Roman"/>
                <w:b/>
                <w:color w:val="000000"/>
                <w:szCs w:val="24"/>
              </w:rPr>
            </w:pPr>
            <w:r w:rsidRPr="00BE3194">
              <w:rPr>
                <w:rFonts w:eastAsia="Times New Roman" w:cs="Times New Roman"/>
                <w:color w:val="000000"/>
                <w:szCs w:val="24"/>
              </w:rPr>
              <w:t>Right click on the key and click</w:t>
            </w:r>
            <w:r w:rsidRPr="00BE3194">
              <w:rPr>
                <w:rFonts w:eastAsia="Times New Roman" w:cs="Times New Roman"/>
                <w:b/>
                <w:color w:val="000000"/>
                <w:szCs w:val="24"/>
              </w:rPr>
              <w:t xml:space="preserve"> “</w:t>
            </w:r>
            <w:r w:rsidRPr="00BE3194">
              <w:rPr>
                <w:rFonts w:eastAsia="Times New Roman" w:cs="Times New Roman"/>
                <w:b/>
                <w:bCs/>
                <w:color w:val="000000"/>
                <w:szCs w:val="24"/>
              </w:rPr>
              <w:t>Export Certificates</w:t>
            </w:r>
            <w:r w:rsidRPr="00BE3194">
              <w:rPr>
                <w:rFonts w:eastAsia="Times New Roman" w:cs="Times New Roman"/>
                <w:b/>
                <w:color w:val="000000"/>
                <w:szCs w:val="24"/>
              </w:rPr>
              <w:t xml:space="preserve">.” </w:t>
            </w:r>
          </w:p>
          <w:p w:rsidR="0027083D" w:rsidRDefault="0027083D" w:rsidP="0027083D">
            <w:pPr>
              <w:pStyle w:val="ListParagraph"/>
              <w:numPr>
                <w:ilvl w:val="1"/>
                <w:numId w:val="8"/>
              </w:numPr>
              <w:spacing w:after="200"/>
              <w:rPr>
                <w:rFonts w:eastAsia="Times New Roman" w:cs="Times New Roman"/>
                <w:color w:val="000000"/>
                <w:szCs w:val="24"/>
              </w:rPr>
            </w:pPr>
            <w:r>
              <w:rPr>
                <w:rFonts w:eastAsia="Times New Roman" w:cs="Times New Roman"/>
                <w:color w:val="000000"/>
                <w:szCs w:val="24"/>
              </w:rPr>
              <w:t xml:space="preserve">Save it on your USB drive using the filename format </w:t>
            </w:r>
            <w:proofErr w:type="spellStart"/>
            <w:r w:rsidRPr="00DA0D5F">
              <w:rPr>
                <w:rFonts w:eastAsia="Times New Roman" w:cs="Times New Roman"/>
                <w:b/>
                <w:color w:val="000000"/>
                <w:szCs w:val="24"/>
              </w:rPr>
              <w:t>YourLastname_P</w:t>
            </w:r>
            <w:r>
              <w:rPr>
                <w:rFonts w:eastAsia="Times New Roman" w:cs="Times New Roman"/>
                <w:b/>
                <w:color w:val="000000"/>
                <w:szCs w:val="24"/>
              </w:rPr>
              <w:t>ublic</w:t>
            </w:r>
            <w:proofErr w:type="spellEnd"/>
          </w:p>
          <w:p w:rsidR="0027083D" w:rsidRPr="00BE3194" w:rsidRDefault="0027083D" w:rsidP="0027083D">
            <w:pPr>
              <w:pStyle w:val="ListParagraph"/>
              <w:numPr>
                <w:ilvl w:val="0"/>
                <w:numId w:val="8"/>
              </w:numPr>
              <w:spacing w:after="200"/>
              <w:rPr>
                <w:rFonts w:eastAsia="Times New Roman" w:cs="Times New Roman"/>
                <w:b/>
                <w:color w:val="000000"/>
                <w:szCs w:val="24"/>
              </w:rPr>
            </w:pPr>
            <w:r>
              <w:rPr>
                <w:rFonts w:eastAsia="Times New Roman" w:cs="Times New Roman"/>
                <w:color w:val="000000"/>
                <w:szCs w:val="24"/>
              </w:rPr>
              <w:t xml:space="preserve">Save your private key </w:t>
            </w:r>
          </w:p>
          <w:p w:rsidR="0027083D" w:rsidRPr="00BE3194" w:rsidRDefault="0027083D" w:rsidP="0027083D">
            <w:pPr>
              <w:pStyle w:val="ListParagraph"/>
              <w:rPr>
                <w:rFonts w:cs="Times New Roman"/>
                <w:b/>
                <w:color w:val="000000"/>
              </w:rPr>
            </w:pPr>
            <w:r w:rsidRPr="00BE3194">
              <w:rPr>
                <w:rFonts w:eastAsia="Times New Roman" w:cs="Times New Roman"/>
                <w:color w:val="000000"/>
              </w:rPr>
              <w:t>Right click on the key and click</w:t>
            </w:r>
            <w:r w:rsidRPr="00BE3194">
              <w:rPr>
                <w:rFonts w:eastAsia="Times New Roman" w:cs="Times New Roman"/>
                <w:b/>
                <w:color w:val="000000"/>
              </w:rPr>
              <w:t xml:space="preserve"> “</w:t>
            </w:r>
            <w:r w:rsidRPr="00BE3194">
              <w:rPr>
                <w:rFonts w:eastAsia="Times New Roman" w:cs="Times New Roman"/>
                <w:b/>
                <w:bCs/>
                <w:color w:val="000000"/>
              </w:rPr>
              <w:t>Export Secret Keys</w:t>
            </w:r>
            <w:r w:rsidRPr="00BE3194">
              <w:rPr>
                <w:rFonts w:eastAsia="Times New Roman" w:cs="Times New Roman"/>
                <w:b/>
                <w:color w:val="000000"/>
              </w:rPr>
              <w:t>.”</w:t>
            </w:r>
          </w:p>
          <w:p w:rsidR="0027083D" w:rsidRDefault="0027083D" w:rsidP="0027083D">
            <w:pPr>
              <w:pStyle w:val="ListParagraph"/>
              <w:rPr>
                <w:rFonts w:eastAsia="Times New Roman" w:cs="Times New Roman"/>
                <w:color w:val="000000"/>
                <w:szCs w:val="24"/>
              </w:rPr>
            </w:pPr>
            <w:r w:rsidRPr="00BE3194">
              <w:rPr>
                <w:rFonts w:eastAsia="Times New Roman" w:cs="Times New Roman"/>
                <w:color w:val="000000"/>
                <w:szCs w:val="24"/>
              </w:rPr>
              <w:t>Check “</w:t>
            </w:r>
            <w:r w:rsidRPr="00BE3194">
              <w:rPr>
                <w:rFonts w:eastAsia="Times New Roman" w:cs="Times New Roman"/>
                <w:bCs/>
                <w:color w:val="000000"/>
                <w:szCs w:val="24"/>
              </w:rPr>
              <w:t>ASCII armor</w:t>
            </w:r>
            <w:r>
              <w:rPr>
                <w:rFonts w:eastAsia="Times New Roman" w:cs="Times New Roman"/>
                <w:color w:val="000000"/>
                <w:szCs w:val="24"/>
              </w:rPr>
              <w:t xml:space="preserve">” </w:t>
            </w:r>
          </w:p>
          <w:p w:rsidR="0027083D" w:rsidRDefault="0027083D" w:rsidP="0027083D">
            <w:pPr>
              <w:pStyle w:val="ListParagraph"/>
              <w:rPr>
                <w:rFonts w:eastAsia="Times New Roman" w:cs="Times New Roman"/>
                <w:b/>
                <w:color w:val="000000"/>
                <w:szCs w:val="24"/>
              </w:rPr>
            </w:pPr>
            <w:r>
              <w:rPr>
                <w:rFonts w:eastAsia="Times New Roman" w:cs="Times New Roman"/>
                <w:color w:val="000000"/>
                <w:szCs w:val="24"/>
              </w:rPr>
              <w:lastRenderedPageBreak/>
              <w:t xml:space="preserve">Save it on the C: drive using the filename format </w:t>
            </w:r>
            <w:proofErr w:type="spellStart"/>
            <w:r w:rsidRPr="00DA0D5F">
              <w:rPr>
                <w:rFonts w:eastAsia="Times New Roman" w:cs="Times New Roman"/>
                <w:b/>
                <w:color w:val="000000"/>
                <w:szCs w:val="24"/>
              </w:rPr>
              <w:t>YourLastname_Private</w:t>
            </w:r>
            <w:proofErr w:type="spellEnd"/>
          </w:p>
          <w:p w:rsidR="0027083D" w:rsidRDefault="0027083D" w:rsidP="0027083D">
            <w:pPr>
              <w:pStyle w:val="ListParagraph"/>
              <w:numPr>
                <w:ilvl w:val="0"/>
                <w:numId w:val="8"/>
              </w:numPr>
              <w:spacing w:after="200"/>
              <w:rPr>
                <w:rFonts w:eastAsia="Times New Roman" w:cs="Times New Roman"/>
                <w:color w:val="000000"/>
                <w:szCs w:val="24"/>
              </w:rPr>
            </w:pPr>
            <w:r>
              <w:rPr>
                <w:rFonts w:eastAsia="Times New Roman" w:cs="Times New Roman"/>
                <w:color w:val="000000"/>
                <w:szCs w:val="24"/>
              </w:rPr>
              <w:t>Exchange with your partner your USB drives and copy the file that contains the public key</w:t>
            </w:r>
          </w:p>
          <w:p w:rsidR="0027083D" w:rsidRDefault="0027083D" w:rsidP="0027083D">
            <w:pPr>
              <w:pStyle w:val="ListParagraph"/>
              <w:numPr>
                <w:ilvl w:val="0"/>
                <w:numId w:val="8"/>
              </w:numPr>
              <w:spacing w:after="200"/>
              <w:rPr>
                <w:rFonts w:eastAsia="Times New Roman" w:cs="Times New Roman"/>
                <w:color w:val="000000"/>
                <w:szCs w:val="24"/>
              </w:rPr>
            </w:pPr>
            <w:r>
              <w:rPr>
                <w:rFonts w:eastAsia="Times New Roman" w:cs="Times New Roman"/>
                <w:color w:val="000000"/>
                <w:szCs w:val="24"/>
              </w:rPr>
              <w:t>Open the file with your partner’s public key, copy the entire public key starting at the line</w:t>
            </w:r>
          </w:p>
          <w:p w:rsidR="0027083D" w:rsidRDefault="0027083D" w:rsidP="0027083D">
            <w:pPr>
              <w:pStyle w:val="ListParagraph"/>
              <w:ind w:left="360"/>
              <w:rPr>
                <w:rFonts w:eastAsia="Times New Roman" w:cs="Times New Roman"/>
                <w:color w:val="000000"/>
                <w:szCs w:val="24"/>
              </w:rPr>
            </w:pPr>
            <w:r>
              <w:rPr>
                <w:rFonts w:eastAsia="Times New Roman" w:cs="Times New Roman"/>
                <w:color w:val="000000"/>
                <w:szCs w:val="24"/>
              </w:rPr>
              <w:t xml:space="preserve">         ----BEGIN PGP PUBLIC KEY BLOCK---</w:t>
            </w:r>
          </w:p>
          <w:p w:rsidR="0027083D" w:rsidRDefault="0027083D" w:rsidP="0027083D">
            <w:pPr>
              <w:pStyle w:val="ListParagraph"/>
              <w:ind w:left="360"/>
              <w:rPr>
                <w:rFonts w:eastAsia="Times New Roman" w:cs="Times New Roman"/>
                <w:color w:val="000000"/>
                <w:szCs w:val="24"/>
              </w:rPr>
            </w:pPr>
            <w:r>
              <w:rPr>
                <w:rFonts w:eastAsia="Times New Roman" w:cs="Times New Roman"/>
                <w:color w:val="000000"/>
                <w:szCs w:val="24"/>
              </w:rPr>
              <w:t>Up until the line</w:t>
            </w:r>
          </w:p>
          <w:p w:rsidR="0027083D" w:rsidRDefault="0027083D" w:rsidP="0027083D">
            <w:pPr>
              <w:pStyle w:val="ListParagraph"/>
              <w:ind w:left="360"/>
              <w:rPr>
                <w:rFonts w:eastAsia="Times New Roman" w:cs="Times New Roman"/>
                <w:color w:val="000000"/>
                <w:szCs w:val="24"/>
              </w:rPr>
            </w:pPr>
            <w:r>
              <w:rPr>
                <w:rFonts w:eastAsia="Times New Roman" w:cs="Times New Roman"/>
                <w:color w:val="000000"/>
                <w:szCs w:val="24"/>
              </w:rPr>
              <w:tab/>
              <w:t xml:space="preserve">  ----END PGP PUBLIC KEY BLOCK---</w:t>
            </w:r>
          </w:p>
          <w:p w:rsidR="0027083D" w:rsidRDefault="0027083D" w:rsidP="0027083D">
            <w:pPr>
              <w:pStyle w:val="ListParagraph"/>
              <w:ind w:left="360"/>
              <w:rPr>
                <w:rFonts w:eastAsia="Times New Roman" w:cs="Times New Roman"/>
                <w:color w:val="000000"/>
                <w:szCs w:val="24"/>
              </w:rPr>
            </w:pPr>
            <w:r>
              <w:rPr>
                <w:rFonts w:eastAsia="Times New Roman" w:cs="Times New Roman"/>
                <w:color w:val="000000"/>
                <w:szCs w:val="24"/>
              </w:rPr>
              <w:t xml:space="preserve">Go back to the </w:t>
            </w:r>
            <w:proofErr w:type="spellStart"/>
            <w:r>
              <w:rPr>
                <w:rFonts w:eastAsia="Times New Roman" w:cs="Times New Roman"/>
                <w:color w:val="000000"/>
                <w:szCs w:val="24"/>
              </w:rPr>
              <w:t>Kleopatra</w:t>
            </w:r>
            <w:proofErr w:type="spellEnd"/>
            <w:r>
              <w:rPr>
                <w:rFonts w:eastAsia="Times New Roman" w:cs="Times New Roman"/>
                <w:color w:val="000000"/>
                <w:szCs w:val="24"/>
              </w:rPr>
              <w:t xml:space="preserve"> application and click on Clipboard</w:t>
            </w:r>
            <w:r w:rsidRPr="007A519F">
              <w:rPr>
                <w:rFonts w:eastAsia="Times New Roman" w:cs="Times New Roman"/>
                <w:color w:val="000000"/>
                <w:szCs w:val="24"/>
              </w:rPr>
              <w:sym w:font="Wingdings" w:char="F0E0"/>
            </w:r>
            <w:r>
              <w:rPr>
                <w:rFonts w:eastAsia="Times New Roman" w:cs="Times New Roman"/>
                <w:color w:val="000000"/>
                <w:szCs w:val="24"/>
              </w:rPr>
              <w:t>Certificate import</w:t>
            </w:r>
          </w:p>
          <w:p w:rsidR="0027083D" w:rsidRDefault="0027083D" w:rsidP="0027083D">
            <w:pPr>
              <w:pStyle w:val="ListParagraph"/>
              <w:numPr>
                <w:ilvl w:val="0"/>
                <w:numId w:val="8"/>
              </w:numPr>
              <w:spacing w:after="200"/>
              <w:rPr>
                <w:rFonts w:eastAsia="Times New Roman" w:cs="Times New Roman"/>
                <w:b/>
                <w:color w:val="000000"/>
                <w:szCs w:val="24"/>
              </w:rPr>
            </w:pPr>
            <w:r>
              <w:rPr>
                <w:rFonts w:eastAsia="Times New Roman" w:cs="Times New Roman"/>
                <w:color w:val="000000"/>
                <w:szCs w:val="24"/>
              </w:rPr>
              <w:t>Click on File</w:t>
            </w:r>
            <w:r w:rsidRPr="007A519F">
              <w:rPr>
                <w:rFonts w:eastAsia="Times New Roman" w:cs="Times New Roman"/>
                <w:color w:val="000000"/>
                <w:szCs w:val="24"/>
              </w:rPr>
              <w:sym w:font="Wingdings" w:char="F0E0"/>
            </w:r>
            <w:r>
              <w:rPr>
                <w:rFonts w:eastAsia="Times New Roman" w:cs="Times New Roman"/>
                <w:color w:val="000000"/>
                <w:szCs w:val="24"/>
              </w:rPr>
              <w:t xml:space="preserve">Sign/Encrypt Files and find the text file named </w:t>
            </w:r>
            <w:r w:rsidRPr="00433E60">
              <w:rPr>
                <w:rFonts w:eastAsia="Times New Roman" w:cs="Times New Roman"/>
                <w:b/>
                <w:color w:val="000000"/>
                <w:szCs w:val="24"/>
              </w:rPr>
              <w:t>TEXTFILE_ToEncrypt.txt</w:t>
            </w:r>
          </w:p>
          <w:p w:rsidR="0027083D" w:rsidRDefault="0027083D" w:rsidP="0027083D">
            <w:pPr>
              <w:pStyle w:val="ListParagraph"/>
              <w:numPr>
                <w:ilvl w:val="0"/>
                <w:numId w:val="8"/>
              </w:numPr>
              <w:spacing w:after="200"/>
              <w:rPr>
                <w:rFonts w:eastAsia="Times New Roman" w:cs="Times New Roman"/>
                <w:b/>
                <w:color w:val="000000"/>
                <w:szCs w:val="24"/>
              </w:rPr>
            </w:pPr>
            <w:r w:rsidRPr="00CD0740">
              <w:rPr>
                <w:rFonts w:eastAsia="Times New Roman" w:cs="Times New Roman"/>
                <w:color w:val="000000"/>
                <w:szCs w:val="24"/>
              </w:rPr>
              <w:t>On</w:t>
            </w:r>
            <w:r>
              <w:rPr>
                <w:rFonts w:eastAsia="Times New Roman" w:cs="Times New Roman"/>
                <w:b/>
                <w:color w:val="000000"/>
                <w:szCs w:val="24"/>
              </w:rPr>
              <w:t xml:space="preserve"> “What do you want to do</w:t>
            </w:r>
            <w:r w:rsidRPr="00CD0740">
              <w:rPr>
                <w:rFonts w:eastAsia="Times New Roman" w:cs="Times New Roman"/>
                <w:color w:val="000000"/>
                <w:szCs w:val="24"/>
              </w:rPr>
              <w:t>” select</w:t>
            </w:r>
            <w:r>
              <w:rPr>
                <w:rFonts w:eastAsia="Times New Roman" w:cs="Times New Roman"/>
                <w:b/>
                <w:color w:val="000000"/>
                <w:szCs w:val="24"/>
              </w:rPr>
              <w:t xml:space="preserve"> Encrypt </w:t>
            </w:r>
            <w:r w:rsidRPr="00CD0740">
              <w:rPr>
                <w:rFonts w:eastAsia="Times New Roman" w:cs="Times New Roman"/>
                <w:color w:val="000000"/>
                <w:szCs w:val="24"/>
              </w:rPr>
              <w:t>and the</w:t>
            </w:r>
            <w:r>
              <w:rPr>
                <w:rFonts w:eastAsia="Times New Roman" w:cs="Times New Roman"/>
                <w:b/>
                <w:color w:val="000000"/>
                <w:szCs w:val="24"/>
              </w:rPr>
              <w:t xml:space="preserve"> </w:t>
            </w:r>
            <w:r w:rsidRPr="00CD0740">
              <w:rPr>
                <w:rFonts w:eastAsia="Times New Roman" w:cs="Times New Roman"/>
                <w:color w:val="000000"/>
                <w:szCs w:val="24"/>
              </w:rPr>
              <w:t>check box</w:t>
            </w:r>
            <w:r>
              <w:rPr>
                <w:rFonts w:eastAsia="Times New Roman" w:cs="Times New Roman"/>
                <w:b/>
                <w:color w:val="000000"/>
                <w:szCs w:val="24"/>
              </w:rPr>
              <w:t xml:space="preserve"> “text output (ASCII armor)”</w:t>
            </w:r>
          </w:p>
          <w:p w:rsidR="0027083D" w:rsidRPr="00433E60" w:rsidRDefault="0027083D" w:rsidP="0027083D">
            <w:pPr>
              <w:pStyle w:val="ListParagraph"/>
              <w:numPr>
                <w:ilvl w:val="0"/>
                <w:numId w:val="8"/>
              </w:numPr>
              <w:spacing w:after="200"/>
              <w:rPr>
                <w:rFonts w:eastAsia="Times New Roman" w:cs="Times New Roman"/>
                <w:b/>
                <w:color w:val="000000"/>
                <w:szCs w:val="24"/>
              </w:rPr>
            </w:pPr>
            <w:r w:rsidRPr="00CD0740">
              <w:rPr>
                <w:rFonts w:eastAsia="Times New Roman" w:cs="Times New Roman"/>
                <w:color w:val="000000"/>
                <w:szCs w:val="24"/>
              </w:rPr>
              <w:t>On</w:t>
            </w:r>
            <w:r>
              <w:rPr>
                <w:rFonts w:eastAsia="Times New Roman" w:cs="Times New Roman"/>
                <w:b/>
                <w:color w:val="000000"/>
                <w:szCs w:val="24"/>
              </w:rPr>
              <w:t xml:space="preserve"> “For whom do you want to encrypt?” </w:t>
            </w:r>
            <w:r w:rsidRPr="00CD0740">
              <w:rPr>
                <w:rFonts w:eastAsia="Times New Roman" w:cs="Times New Roman"/>
                <w:color w:val="000000"/>
                <w:szCs w:val="24"/>
              </w:rPr>
              <w:t>select both certificates (your partner and yours) and click on th</w:t>
            </w:r>
            <w:r>
              <w:rPr>
                <w:rFonts w:eastAsia="Times New Roman" w:cs="Times New Roman"/>
                <w:b/>
                <w:color w:val="000000"/>
                <w:szCs w:val="24"/>
              </w:rPr>
              <w:t xml:space="preserve">e “Add” </w:t>
            </w:r>
            <w:r w:rsidRPr="00CD0740">
              <w:rPr>
                <w:rFonts w:eastAsia="Times New Roman" w:cs="Times New Roman"/>
                <w:color w:val="000000"/>
                <w:szCs w:val="24"/>
              </w:rPr>
              <w:t>button. Click on</w:t>
            </w:r>
            <w:r>
              <w:rPr>
                <w:rFonts w:eastAsia="Times New Roman" w:cs="Times New Roman"/>
                <w:b/>
                <w:color w:val="000000"/>
                <w:szCs w:val="24"/>
              </w:rPr>
              <w:t xml:space="preserve"> Encrypt.</w:t>
            </w:r>
          </w:p>
          <w:p w:rsidR="0027083D" w:rsidRDefault="0027083D" w:rsidP="0027083D">
            <w:pPr>
              <w:pStyle w:val="ListParagraph"/>
              <w:numPr>
                <w:ilvl w:val="0"/>
                <w:numId w:val="8"/>
              </w:numPr>
              <w:spacing w:after="200"/>
              <w:rPr>
                <w:rFonts w:eastAsia="Times New Roman" w:cs="Times New Roman"/>
                <w:color w:val="000000"/>
                <w:szCs w:val="24"/>
              </w:rPr>
            </w:pPr>
            <w:r>
              <w:rPr>
                <w:rFonts w:eastAsia="Times New Roman" w:cs="Times New Roman"/>
                <w:color w:val="000000"/>
                <w:szCs w:val="24"/>
              </w:rPr>
              <w:t xml:space="preserve">You should see a file named </w:t>
            </w:r>
            <w:proofErr w:type="spellStart"/>
            <w:r>
              <w:rPr>
                <w:rFonts w:eastAsia="Times New Roman" w:cs="Times New Roman"/>
                <w:color w:val="000000"/>
                <w:szCs w:val="24"/>
              </w:rPr>
              <w:t>T</w:t>
            </w:r>
            <w:r w:rsidRPr="00433E60">
              <w:rPr>
                <w:rFonts w:eastAsia="Times New Roman" w:cs="Times New Roman"/>
                <w:b/>
                <w:color w:val="000000"/>
                <w:szCs w:val="24"/>
              </w:rPr>
              <w:t>EXTFILE_To</w:t>
            </w:r>
            <w:r>
              <w:rPr>
                <w:rFonts w:eastAsia="Times New Roman" w:cs="Times New Roman"/>
                <w:b/>
                <w:color w:val="000000"/>
                <w:szCs w:val="24"/>
              </w:rPr>
              <w:t>Encrypt.txt.asc</w:t>
            </w:r>
            <w:proofErr w:type="spellEnd"/>
            <w:r>
              <w:rPr>
                <w:rFonts w:eastAsia="Times New Roman" w:cs="Times New Roman"/>
                <w:color w:val="000000"/>
                <w:szCs w:val="24"/>
              </w:rPr>
              <w:t xml:space="preserve"> on the C:\ drive.  Copy that file on the USB drive.</w:t>
            </w:r>
          </w:p>
          <w:p w:rsidR="0027083D" w:rsidRPr="00BE3194" w:rsidRDefault="0027083D" w:rsidP="0027083D">
            <w:pPr>
              <w:pStyle w:val="ListParagraph"/>
              <w:numPr>
                <w:ilvl w:val="0"/>
                <w:numId w:val="8"/>
              </w:numPr>
              <w:spacing w:after="200"/>
              <w:rPr>
                <w:rFonts w:eastAsia="Times New Roman" w:cs="Times New Roman"/>
                <w:color w:val="000000"/>
                <w:szCs w:val="24"/>
              </w:rPr>
            </w:pPr>
            <w:r>
              <w:rPr>
                <w:rFonts w:eastAsia="Times New Roman" w:cs="Times New Roman"/>
                <w:color w:val="000000"/>
                <w:szCs w:val="24"/>
              </w:rPr>
              <w:t xml:space="preserve">Exchange USB drives with your partner and decrypt the encrypted file with </w:t>
            </w:r>
            <w:proofErr w:type="spellStart"/>
            <w:r>
              <w:rPr>
                <w:rFonts w:eastAsia="Times New Roman" w:cs="Times New Roman"/>
                <w:color w:val="000000"/>
                <w:szCs w:val="24"/>
              </w:rPr>
              <w:t>Kleopatra</w:t>
            </w:r>
            <w:proofErr w:type="spellEnd"/>
            <w:r>
              <w:rPr>
                <w:rFonts w:eastAsia="Times New Roman" w:cs="Times New Roman"/>
                <w:color w:val="000000"/>
                <w:szCs w:val="24"/>
              </w:rPr>
              <w:t>.</w:t>
            </w:r>
          </w:p>
          <w:p w:rsidR="0027083D" w:rsidRDefault="0027083D" w:rsidP="0027083D">
            <w:pPr>
              <w:pStyle w:val="ListParagraph"/>
              <w:ind w:left="360"/>
              <w:rPr>
                <w:rFonts w:eastAsia="Times New Roman" w:cs="Times New Roman"/>
                <w:b/>
                <w:color w:val="000000"/>
                <w:szCs w:val="24"/>
              </w:rPr>
            </w:pPr>
          </w:p>
          <w:p w:rsidR="0027083D" w:rsidRPr="007E5CFD" w:rsidRDefault="0027083D" w:rsidP="0027083D">
            <w:pPr>
              <w:pStyle w:val="ListParagraph"/>
              <w:ind w:left="0"/>
              <w:rPr>
                <w:rFonts w:eastAsia="Times New Roman"/>
                <w:color w:val="FF0000"/>
                <w:sz w:val="28"/>
                <w:szCs w:val="24"/>
              </w:rPr>
            </w:pPr>
            <w:r>
              <w:rPr>
                <w:rFonts w:eastAsia="Times New Roman"/>
                <w:b/>
                <w:color w:val="FF0000"/>
                <w:szCs w:val="24"/>
              </w:rPr>
              <w:t>I</w:t>
            </w:r>
            <w:r w:rsidRPr="007E5CFD">
              <w:rPr>
                <w:rFonts w:eastAsia="Times New Roman"/>
                <w:b/>
                <w:color w:val="FF0000"/>
                <w:szCs w:val="24"/>
              </w:rPr>
              <w:t xml:space="preserve">I. </w:t>
            </w:r>
            <w:r>
              <w:rPr>
                <w:rFonts w:eastAsia="Times New Roman"/>
                <w:b/>
                <w:color w:val="FF0000"/>
                <w:szCs w:val="24"/>
              </w:rPr>
              <w:t xml:space="preserve">Hands-on encryption of a USB drive using </w:t>
            </w:r>
            <w:proofErr w:type="spellStart"/>
            <w:r>
              <w:rPr>
                <w:rFonts w:eastAsia="Times New Roman"/>
                <w:b/>
                <w:color w:val="FF0000"/>
                <w:szCs w:val="24"/>
              </w:rPr>
              <w:t>Diskcryptor</w:t>
            </w:r>
            <w:proofErr w:type="spellEnd"/>
          </w:p>
          <w:p w:rsidR="0027083D" w:rsidRPr="00C2199E" w:rsidRDefault="0027083D" w:rsidP="0027083D">
            <w:pPr>
              <w:pStyle w:val="NormalWeb"/>
              <w:numPr>
                <w:ilvl w:val="0"/>
                <w:numId w:val="9"/>
              </w:numPr>
              <w:spacing w:before="0" w:beforeAutospacing="0" w:after="0" w:afterAutospacing="0"/>
              <w:rPr>
                <w:color w:val="000000"/>
                <w:sz w:val="22"/>
                <w:szCs w:val="22"/>
              </w:rPr>
            </w:pPr>
            <w:r>
              <w:rPr>
                <w:color w:val="000000"/>
                <w:sz w:val="22"/>
                <w:szCs w:val="22"/>
              </w:rPr>
              <w:t>Launch</w:t>
            </w:r>
            <w:r w:rsidRPr="00C2199E">
              <w:rPr>
                <w:color w:val="000000"/>
                <w:sz w:val="22"/>
                <w:szCs w:val="22"/>
              </w:rPr>
              <w:t xml:space="preserve"> </w:t>
            </w:r>
            <w:proofErr w:type="spellStart"/>
            <w:r w:rsidRPr="00C2199E">
              <w:rPr>
                <w:color w:val="000000"/>
                <w:sz w:val="22"/>
                <w:szCs w:val="22"/>
              </w:rPr>
              <w:t>DiskCryptor</w:t>
            </w:r>
            <w:proofErr w:type="spellEnd"/>
          </w:p>
          <w:p w:rsidR="0027083D" w:rsidRPr="00C2199E" w:rsidRDefault="0027083D" w:rsidP="0027083D">
            <w:pPr>
              <w:pStyle w:val="NormalWeb"/>
              <w:numPr>
                <w:ilvl w:val="0"/>
                <w:numId w:val="9"/>
              </w:numPr>
              <w:spacing w:before="0" w:beforeAutospacing="0" w:after="0" w:afterAutospacing="0"/>
              <w:rPr>
                <w:color w:val="000000"/>
                <w:sz w:val="22"/>
                <w:szCs w:val="22"/>
              </w:rPr>
            </w:pPr>
            <w:r>
              <w:rPr>
                <w:color w:val="000000"/>
                <w:sz w:val="22"/>
                <w:szCs w:val="22"/>
              </w:rPr>
              <w:t>Select the USB drive to encrypt,</w:t>
            </w:r>
            <w:r w:rsidRPr="00C2199E">
              <w:rPr>
                <w:color w:val="000000"/>
                <w:sz w:val="22"/>
                <w:szCs w:val="22"/>
              </w:rPr>
              <w:t xml:space="preserve"> on the right side, you should</w:t>
            </w:r>
            <w:r>
              <w:rPr>
                <w:color w:val="000000"/>
                <w:sz w:val="22"/>
                <w:szCs w:val="22"/>
              </w:rPr>
              <w:t xml:space="preserve"> see</w:t>
            </w:r>
            <w:r w:rsidRPr="00C2199E">
              <w:rPr>
                <w:color w:val="000000"/>
                <w:sz w:val="22"/>
                <w:szCs w:val="22"/>
              </w:rPr>
              <w:t xml:space="preserve"> “Encrypt” </w:t>
            </w:r>
            <w:r>
              <w:rPr>
                <w:color w:val="000000"/>
                <w:sz w:val="22"/>
                <w:szCs w:val="22"/>
              </w:rPr>
              <w:t>enabled</w:t>
            </w:r>
            <w:r w:rsidRPr="00C2199E">
              <w:rPr>
                <w:color w:val="000000"/>
                <w:sz w:val="22"/>
                <w:szCs w:val="22"/>
              </w:rPr>
              <w:t>.</w:t>
            </w:r>
          </w:p>
          <w:p w:rsidR="0027083D" w:rsidRDefault="0027083D" w:rsidP="0027083D">
            <w:pPr>
              <w:pStyle w:val="NormalWeb"/>
              <w:numPr>
                <w:ilvl w:val="0"/>
                <w:numId w:val="9"/>
              </w:numPr>
              <w:spacing w:before="0" w:beforeAutospacing="0" w:after="0" w:afterAutospacing="0"/>
              <w:rPr>
                <w:color w:val="000000"/>
                <w:sz w:val="22"/>
                <w:szCs w:val="22"/>
              </w:rPr>
            </w:pPr>
            <w:r w:rsidRPr="00C2199E">
              <w:rPr>
                <w:color w:val="000000"/>
                <w:sz w:val="22"/>
                <w:szCs w:val="22"/>
              </w:rPr>
              <w:t xml:space="preserve">Click on “Encrypt” and a menu pops up. Click </w:t>
            </w:r>
            <w:proofErr w:type="gramStart"/>
            <w:r w:rsidRPr="00C2199E">
              <w:rPr>
                <w:color w:val="000000"/>
                <w:sz w:val="22"/>
                <w:szCs w:val="22"/>
              </w:rPr>
              <w:t>Next</w:t>
            </w:r>
            <w:proofErr w:type="gramEnd"/>
            <w:r w:rsidRPr="00C2199E">
              <w:rPr>
                <w:color w:val="000000"/>
                <w:sz w:val="22"/>
                <w:szCs w:val="22"/>
              </w:rPr>
              <w:t xml:space="preserve">, then type in the password for the </w:t>
            </w:r>
            <w:r>
              <w:rPr>
                <w:color w:val="000000"/>
                <w:sz w:val="22"/>
                <w:szCs w:val="22"/>
              </w:rPr>
              <w:t>encryption authentication</w:t>
            </w:r>
            <w:r w:rsidRPr="00C2199E">
              <w:rPr>
                <w:color w:val="000000"/>
                <w:sz w:val="22"/>
                <w:szCs w:val="22"/>
              </w:rPr>
              <w:t>.</w:t>
            </w:r>
          </w:p>
          <w:p w:rsidR="0027083D" w:rsidRDefault="0027083D" w:rsidP="0027083D">
            <w:pPr>
              <w:pStyle w:val="NormalWeb"/>
              <w:numPr>
                <w:ilvl w:val="0"/>
                <w:numId w:val="9"/>
              </w:numPr>
              <w:spacing w:before="0" w:beforeAutospacing="0" w:after="0" w:afterAutospacing="0"/>
              <w:rPr>
                <w:color w:val="000000"/>
                <w:sz w:val="22"/>
                <w:szCs w:val="22"/>
              </w:rPr>
            </w:pPr>
            <w:r w:rsidRPr="004119F0">
              <w:rPr>
                <w:color w:val="000000"/>
                <w:sz w:val="22"/>
                <w:szCs w:val="22"/>
              </w:rPr>
              <w:t xml:space="preserve">Please note, it’ll ask you to format drive. Do not format drive. You’ll just have to unlock it through </w:t>
            </w:r>
            <w:proofErr w:type="spellStart"/>
            <w:r w:rsidRPr="004119F0">
              <w:rPr>
                <w:color w:val="000000"/>
                <w:sz w:val="22"/>
                <w:szCs w:val="22"/>
              </w:rPr>
              <w:t>DiskCryptor</w:t>
            </w:r>
            <w:proofErr w:type="spellEnd"/>
            <w:r w:rsidRPr="004119F0">
              <w:rPr>
                <w:color w:val="000000"/>
                <w:sz w:val="22"/>
                <w:szCs w:val="22"/>
              </w:rPr>
              <w:t xml:space="preserve"> to open it.</w:t>
            </w:r>
          </w:p>
          <w:p w:rsidR="0027083D" w:rsidRDefault="0027083D" w:rsidP="0027083D">
            <w:pPr>
              <w:pStyle w:val="NormalWeb"/>
              <w:spacing w:before="0" w:beforeAutospacing="0" w:after="0" w:afterAutospacing="0"/>
              <w:ind w:left="360"/>
              <w:rPr>
                <w:color w:val="000000"/>
                <w:sz w:val="22"/>
                <w:szCs w:val="22"/>
              </w:rPr>
            </w:pPr>
          </w:p>
          <w:p w:rsidR="0027083D" w:rsidRPr="007E5CFD" w:rsidRDefault="0027083D" w:rsidP="0027083D">
            <w:pPr>
              <w:pStyle w:val="ListParagraph"/>
              <w:ind w:left="0"/>
              <w:rPr>
                <w:rFonts w:eastAsia="Times New Roman"/>
                <w:color w:val="FF0000"/>
                <w:sz w:val="28"/>
                <w:szCs w:val="24"/>
              </w:rPr>
            </w:pPr>
            <w:r>
              <w:rPr>
                <w:rFonts w:eastAsia="Times New Roman"/>
                <w:b/>
                <w:color w:val="FF0000"/>
                <w:szCs w:val="24"/>
              </w:rPr>
              <w:t>II</w:t>
            </w:r>
            <w:r w:rsidRPr="007E5CFD">
              <w:rPr>
                <w:rFonts w:eastAsia="Times New Roman"/>
                <w:b/>
                <w:color w:val="FF0000"/>
                <w:szCs w:val="24"/>
              </w:rPr>
              <w:t xml:space="preserve">I. </w:t>
            </w:r>
            <w:r>
              <w:rPr>
                <w:rFonts w:eastAsia="Times New Roman"/>
                <w:b/>
                <w:color w:val="FF0000"/>
                <w:szCs w:val="24"/>
              </w:rPr>
              <w:t xml:space="preserve">Hands-on paper and pen encryption using </w:t>
            </w:r>
            <w:proofErr w:type="spellStart"/>
            <w:r>
              <w:rPr>
                <w:rFonts w:eastAsia="Times New Roman"/>
                <w:b/>
                <w:color w:val="FF0000"/>
                <w:szCs w:val="24"/>
              </w:rPr>
              <w:t>Vignere</w:t>
            </w:r>
            <w:proofErr w:type="spellEnd"/>
            <w:r>
              <w:rPr>
                <w:rFonts w:eastAsia="Times New Roman"/>
                <w:b/>
                <w:color w:val="FF0000"/>
                <w:szCs w:val="24"/>
              </w:rPr>
              <w:t xml:space="preserve"> Cipher</w:t>
            </w:r>
          </w:p>
          <w:p w:rsidR="0027083D" w:rsidRDefault="0027083D" w:rsidP="0027083D">
            <w:pPr>
              <w:pStyle w:val="NormalWeb"/>
              <w:numPr>
                <w:ilvl w:val="0"/>
                <w:numId w:val="10"/>
              </w:numPr>
              <w:spacing w:before="0" w:beforeAutospacing="0" w:after="0" w:afterAutospacing="0"/>
              <w:rPr>
                <w:color w:val="000000"/>
                <w:sz w:val="22"/>
                <w:szCs w:val="22"/>
              </w:rPr>
            </w:pPr>
            <w:r>
              <w:rPr>
                <w:color w:val="000000"/>
                <w:sz w:val="22"/>
                <w:szCs w:val="22"/>
              </w:rPr>
              <w:t xml:space="preserve">Using the </w:t>
            </w:r>
            <w:proofErr w:type="spellStart"/>
            <w:r>
              <w:rPr>
                <w:color w:val="000000"/>
                <w:sz w:val="22"/>
                <w:szCs w:val="22"/>
              </w:rPr>
              <w:t>Vignere</w:t>
            </w:r>
            <w:proofErr w:type="spellEnd"/>
            <w:r>
              <w:rPr>
                <w:color w:val="000000"/>
                <w:sz w:val="22"/>
                <w:szCs w:val="22"/>
              </w:rPr>
              <w:t xml:space="preserve"> Cipher, encrypt the following phrase:</w:t>
            </w:r>
          </w:p>
          <w:p w:rsidR="0027083D" w:rsidRDefault="0027083D" w:rsidP="0027083D">
            <w:pPr>
              <w:pStyle w:val="NormalWeb"/>
              <w:spacing w:before="0" w:beforeAutospacing="0" w:after="0" w:afterAutospacing="0"/>
              <w:ind w:left="720"/>
              <w:rPr>
                <w:color w:val="000000"/>
                <w:sz w:val="22"/>
                <w:szCs w:val="22"/>
              </w:rPr>
            </w:pPr>
            <w:r>
              <w:rPr>
                <w:color w:val="000000"/>
                <w:sz w:val="22"/>
                <w:szCs w:val="22"/>
              </w:rPr>
              <w:t>I NEVER TEACH MY PUPILS. I ONLY ATTEMPT TO PROVIDE THE CONDITIONS IN WHICH THEY CAN LEARN                                                               --Albert Einstein</w:t>
            </w:r>
          </w:p>
          <w:p w:rsidR="0027083D" w:rsidRDefault="0027083D" w:rsidP="0027083D">
            <w:pPr>
              <w:pStyle w:val="NormalWeb"/>
              <w:spacing w:before="0" w:beforeAutospacing="0" w:after="0" w:afterAutospacing="0"/>
              <w:ind w:left="720"/>
              <w:rPr>
                <w:color w:val="000000"/>
                <w:sz w:val="22"/>
                <w:szCs w:val="22"/>
              </w:rPr>
            </w:pPr>
          </w:p>
          <w:p w:rsidR="0027083D" w:rsidRPr="007E5CFD" w:rsidRDefault="0027083D" w:rsidP="0027083D">
            <w:pPr>
              <w:pStyle w:val="ListParagraph"/>
              <w:ind w:left="0"/>
              <w:rPr>
                <w:rFonts w:eastAsia="Times New Roman"/>
                <w:color w:val="FF0000"/>
                <w:sz w:val="28"/>
                <w:szCs w:val="24"/>
              </w:rPr>
            </w:pPr>
            <w:r>
              <w:rPr>
                <w:rFonts w:eastAsia="Times New Roman"/>
                <w:b/>
                <w:color w:val="FF0000"/>
                <w:szCs w:val="24"/>
              </w:rPr>
              <w:t>IV</w:t>
            </w:r>
            <w:r w:rsidRPr="007E5CFD">
              <w:rPr>
                <w:rFonts w:eastAsia="Times New Roman"/>
                <w:b/>
                <w:color w:val="FF0000"/>
                <w:szCs w:val="24"/>
              </w:rPr>
              <w:t xml:space="preserve">. </w:t>
            </w:r>
            <w:r>
              <w:rPr>
                <w:rFonts w:eastAsia="Times New Roman"/>
                <w:b/>
                <w:color w:val="FF0000"/>
                <w:szCs w:val="24"/>
              </w:rPr>
              <w:t xml:space="preserve">Hands-on paper and pen encryption using </w:t>
            </w:r>
            <w:proofErr w:type="spellStart"/>
            <w:r>
              <w:rPr>
                <w:rFonts w:eastAsia="Times New Roman"/>
                <w:b/>
                <w:color w:val="FF0000"/>
                <w:szCs w:val="24"/>
              </w:rPr>
              <w:t>Playfair</w:t>
            </w:r>
            <w:proofErr w:type="spellEnd"/>
            <w:r>
              <w:rPr>
                <w:rFonts w:eastAsia="Times New Roman"/>
                <w:b/>
                <w:color w:val="FF0000"/>
                <w:szCs w:val="24"/>
              </w:rPr>
              <w:t xml:space="preserve"> Cipher</w:t>
            </w:r>
          </w:p>
          <w:p w:rsidR="0027083D" w:rsidRDefault="0027083D" w:rsidP="0027083D">
            <w:pPr>
              <w:numPr>
                <w:ilvl w:val="0"/>
                <w:numId w:val="11"/>
              </w:numPr>
            </w:pPr>
            <w:r>
              <w:t xml:space="preserve">Encrypt the following sentence using the </w:t>
            </w:r>
            <w:proofErr w:type="spellStart"/>
            <w:r w:rsidRPr="00107407">
              <w:rPr>
                <w:b/>
                <w:i/>
              </w:rPr>
              <w:t>Playfair</w:t>
            </w:r>
            <w:proofErr w:type="spellEnd"/>
            <w:r w:rsidRPr="00107407">
              <w:rPr>
                <w:b/>
                <w:i/>
              </w:rPr>
              <w:t xml:space="preserve"> </w:t>
            </w:r>
            <w:proofErr w:type="gramStart"/>
            <w:r w:rsidRPr="00107407">
              <w:rPr>
                <w:b/>
                <w:i/>
              </w:rPr>
              <w:t xml:space="preserve">Cipher </w:t>
            </w:r>
            <w:r w:rsidRPr="00107407">
              <w:rPr>
                <w:i/>
              </w:rPr>
              <w:t xml:space="preserve"> </w:t>
            </w:r>
            <w:r>
              <w:t>and</w:t>
            </w:r>
            <w:proofErr w:type="gramEnd"/>
            <w:r>
              <w:t xml:space="preserve"> the keyword “forensic.”</w:t>
            </w:r>
          </w:p>
          <w:p w:rsidR="0027083D" w:rsidRPr="004119F0" w:rsidRDefault="0027083D" w:rsidP="0027083D">
            <w:pPr>
              <w:rPr>
                <w:color w:val="000000"/>
              </w:rPr>
            </w:pPr>
            <w:r>
              <w:rPr>
                <w:b/>
                <w:i/>
              </w:rPr>
              <w:t xml:space="preserve">            </w:t>
            </w:r>
            <w:r w:rsidRPr="00C36164">
              <w:rPr>
                <w:b/>
                <w:i/>
              </w:rPr>
              <w:t>“</w:t>
            </w:r>
            <w:r>
              <w:rPr>
                <w:b/>
                <w:i/>
              </w:rPr>
              <w:t xml:space="preserve">Ask not what your country can do for </w:t>
            </w:r>
            <w:proofErr w:type="gramStart"/>
            <w:r>
              <w:rPr>
                <w:b/>
                <w:i/>
              </w:rPr>
              <w:t>you,</w:t>
            </w:r>
            <w:proofErr w:type="gramEnd"/>
            <w:r>
              <w:rPr>
                <w:b/>
                <w:i/>
              </w:rPr>
              <w:t xml:space="preserve"> ask what you can do for your country</w:t>
            </w:r>
            <w:r w:rsidRPr="00C36164">
              <w:rPr>
                <w:b/>
                <w:i/>
              </w:rPr>
              <w:t>.”</w:t>
            </w:r>
          </w:p>
          <w:p w:rsidR="00BC28B1" w:rsidRPr="00C039EC" w:rsidRDefault="00BC28B1" w:rsidP="00BC28B1">
            <w:pPr>
              <w:jc w:val="both"/>
              <w:rPr>
                <w:rFonts w:cs="Times New Roman"/>
              </w:rPr>
            </w:pPr>
          </w:p>
          <w:p w:rsidR="00BC28B1" w:rsidRDefault="00BC28B1"/>
        </w:tc>
      </w:tr>
    </w:tbl>
    <w:p w:rsidR="00F931EA" w:rsidRDefault="00F931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931EA" w:rsidTr="00C42C96">
        <w:tc>
          <w:tcPr>
            <w:tcW w:w="11016" w:type="dxa"/>
            <w:tcBorders>
              <w:bottom w:val="single" w:sz="4" w:space="0" w:color="auto"/>
            </w:tcBorders>
          </w:tcPr>
          <w:p w:rsidR="00F931EA" w:rsidRPr="00F931EA" w:rsidRDefault="00F931EA">
            <w:pPr>
              <w:rPr>
                <w:b/>
                <w:sz w:val="28"/>
                <w:szCs w:val="28"/>
              </w:rPr>
            </w:pPr>
            <w:r w:rsidRPr="00F931EA">
              <w:rPr>
                <w:b/>
                <w:sz w:val="28"/>
                <w:szCs w:val="28"/>
              </w:rPr>
              <w:t>Acknowledgements:</w:t>
            </w:r>
          </w:p>
        </w:tc>
      </w:tr>
      <w:tr w:rsidR="00F931EA" w:rsidTr="00C42C96">
        <w:trPr>
          <w:trHeight w:val="2160"/>
        </w:trPr>
        <w:tc>
          <w:tcPr>
            <w:tcW w:w="11016" w:type="dxa"/>
            <w:tcBorders>
              <w:top w:val="single" w:sz="4" w:space="0" w:color="auto"/>
              <w:left w:val="single" w:sz="4" w:space="0" w:color="auto"/>
              <w:bottom w:val="single" w:sz="4" w:space="0" w:color="auto"/>
              <w:right w:val="single" w:sz="4" w:space="0" w:color="auto"/>
            </w:tcBorders>
          </w:tcPr>
          <w:p w:rsidR="00F931EA" w:rsidRDefault="00F931EA"/>
        </w:tc>
      </w:tr>
    </w:tbl>
    <w:p w:rsidR="00F931EA" w:rsidRDefault="00F931EA"/>
    <w:sectPr w:rsidR="00F931EA" w:rsidSect="000D6E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4F03"/>
    <w:multiLevelType w:val="hybridMultilevel"/>
    <w:tmpl w:val="8ADE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84961"/>
    <w:multiLevelType w:val="hybridMultilevel"/>
    <w:tmpl w:val="C242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A545B"/>
    <w:multiLevelType w:val="hybridMultilevel"/>
    <w:tmpl w:val="89F4FC8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AA3383"/>
    <w:multiLevelType w:val="hybridMultilevel"/>
    <w:tmpl w:val="F1142804"/>
    <w:lvl w:ilvl="0" w:tplc="04E419AC">
      <w:start w:val="1"/>
      <w:numFmt w:val="decimal"/>
      <w:lvlText w:val="%1."/>
      <w:lvlJc w:val="left"/>
      <w:pPr>
        <w:ind w:left="36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51217"/>
    <w:multiLevelType w:val="hybridMultilevel"/>
    <w:tmpl w:val="B3BEF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9153E"/>
    <w:multiLevelType w:val="hybridMultilevel"/>
    <w:tmpl w:val="2590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E603E1"/>
    <w:multiLevelType w:val="hybridMultilevel"/>
    <w:tmpl w:val="CC86BDD4"/>
    <w:lvl w:ilvl="0" w:tplc="04E419AC">
      <w:start w:val="1"/>
      <w:numFmt w:val="decimal"/>
      <w:lvlText w:val="%1."/>
      <w:lvlJc w:val="left"/>
      <w:pPr>
        <w:ind w:left="360" w:hanging="360"/>
      </w:pPr>
      <w:rPr>
        <w:rFonts w:ascii="Times New Roman" w:eastAsia="Times New Roman" w:hAnsi="Times New Roman" w:cs="Times New Roman"/>
        <w:b/>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837979"/>
    <w:multiLevelType w:val="hybridMultilevel"/>
    <w:tmpl w:val="CC96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A22874"/>
    <w:multiLevelType w:val="hybridMultilevel"/>
    <w:tmpl w:val="89F4FC8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A0B0F98"/>
    <w:multiLevelType w:val="hybridMultilevel"/>
    <w:tmpl w:val="4EEAE1A0"/>
    <w:lvl w:ilvl="0" w:tplc="9FEE1FE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4CC3703"/>
    <w:multiLevelType w:val="hybridMultilevel"/>
    <w:tmpl w:val="639E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10"/>
  </w:num>
  <w:num w:numId="5">
    <w:abstractNumId w:val="8"/>
  </w:num>
  <w:num w:numId="6">
    <w:abstractNumId w:val="2"/>
  </w:num>
  <w:num w:numId="7">
    <w:abstractNumId w:val="5"/>
  </w:num>
  <w:num w:numId="8">
    <w:abstractNumId w:val="6"/>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E3D"/>
    <w:rsid w:val="000A6FBC"/>
    <w:rsid w:val="000D6E3D"/>
    <w:rsid w:val="000E4E28"/>
    <w:rsid w:val="00157DEC"/>
    <w:rsid w:val="001935B3"/>
    <w:rsid w:val="0023544D"/>
    <w:rsid w:val="0027083D"/>
    <w:rsid w:val="00287004"/>
    <w:rsid w:val="002A0317"/>
    <w:rsid w:val="003B51ED"/>
    <w:rsid w:val="00494726"/>
    <w:rsid w:val="004F1AC0"/>
    <w:rsid w:val="005866CA"/>
    <w:rsid w:val="00932325"/>
    <w:rsid w:val="009844D4"/>
    <w:rsid w:val="00986679"/>
    <w:rsid w:val="00B45D84"/>
    <w:rsid w:val="00B64061"/>
    <w:rsid w:val="00BC28B1"/>
    <w:rsid w:val="00C42C96"/>
    <w:rsid w:val="00C44ABB"/>
    <w:rsid w:val="00CD2FB0"/>
    <w:rsid w:val="00D94E28"/>
    <w:rsid w:val="00DD78FB"/>
    <w:rsid w:val="00F9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4D4"/>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E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3D"/>
    <w:rPr>
      <w:rFonts w:ascii="Tahoma" w:hAnsi="Tahoma" w:cs="Tahoma"/>
      <w:sz w:val="16"/>
      <w:szCs w:val="16"/>
    </w:rPr>
  </w:style>
  <w:style w:type="table" w:styleId="TableGrid">
    <w:name w:val="Table Grid"/>
    <w:basedOn w:val="TableNormal"/>
    <w:uiPriority w:val="59"/>
    <w:rsid w:val="000D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6E3D"/>
    <w:pPr>
      <w:autoSpaceDE w:val="0"/>
      <w:autoSpaceDN w:val="0"/>
      <w:adjustRightInd w:val="0"/>
      <w:spacing w:after="0" w:line="240" w:lineRule="auto"/>
    </w:pPr>
    <w:rPr>
      <w:rFonts w:ascii="Minion Pro" w:hAnsi="Minion Pro" w:cs="Minion Pro"/>
      <w:color w:val="000000"/>
      <w:sz w:val="24"/>
      <w:szCs w:val="24"/>
    </w:rPr>
  </w:style>
  <w:style w:type="character" w:styleId="PlaceholderText">
    <w:name w:val="Placeholder Text"/>
    <w:basedOn w:val="DefaultParagraphFont"/>
    <w:uiPriority w:val="99"/>
    <w:semiHidden/>
    <w:rsid w:val="00986679"/>
    <w:rPr>
      <w:color w:val="808080"/>
    </w:rPr>
  </w:style>
  <w:style w:type="character" w:customStyle="1" w:styleId="Style1">
    <w:name w:val="Style1"/>
    <w:basedOn w:val="DefaultParagraphFont"/>
    <w:uiPriority w:val="1"/>
    <w:rsid w:val="00986679"/>
    <w:rPr>
      <w:bdr w:val="single" w:sz="4" w:space="0" w:color="auto"/>
    </w:rPr>
  </w:style>
  <w:style w:type="paragraph" w:styleId="ListParagraph">
    <w:name w:val="List Paragraph"/>
    <w:basedOn w:val="Normal"/>
    <w:uiPriority w:val="99"/>
    <w:qFormat/>
    <w:rsid w:val="00986679"/>
    <w:pPr>
      <w:ind w:left="720"/>
      <w:contextualSpacing/>
    </w:pPr>
  </w:style>
  <w:style w:type="paragraph" w:styleId="NormalWeb">
    <w:name w:val="Normal (Web)"/>
    <w:basedOn w:val="Normal"/>
    <w:uiPriority w:val="99"/>
    <w:unhideWhenUsed/>
    <w:rsid w:val="0027083D"/>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4D4"/>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E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3D"/>
    <w:rPr>
      <w:rFonts w:ascii="Tahoma" w:hAnsi="Tahoma" w:cs="Tahoma"/>
      <w:sz w:val="16"/>
      <w:szCs w:val="16"/>
    </w:rPr>
  </w:style>
  <w:style w:type="table" w:styleId="TableGrid">
    <w:name w:val="Table Grid"/>
    <w:basedOn w:val="TableNormal"/>
    <w:uiPriority w:val="59"/>
    <w:rsid w:val="000D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6E3D"/>
    <w:pPr>
      <w:autoSpaceDE w:val="0"/>
      <w:autoSpaceDN w:val="0"/>
      <w:adjustRightInd w:val="0"/>
      <w:spacing w:after="0" w:line="240" w:lineRule="auto"/>
    </w:pPr>
    <w:rPr>
      <w:rFonts w:ascii="Minion Pro" w:hAnsi="Minion Pro" w:cs="Minion Pro"/>
      <w:color w:val="000000"/>
      <w:sz w:val="24"/>
      <w:szCs w:val="24"/>
    </w:rPr>
  </w:style>
  <w:style w:type="character" w:styleId="PlaceholderText">
    <w:name w:val="Placeholder Text"/>
    <w:basedOn w:val="DefaultParagraphFont"/>
    <w:uiPriority w:val="99"/>
    <w:semiHidden/>
    <w:rsid w:val="00986679"/>
    <w:rPr>
      <w:color w:val="808080"/>
    </w:rPr>
  </w:style>
  <w:style w:type="character" w:customStyle="1" w:styleId="Style1">
    <w:name w:val="Style1"/>
    <w:basedOn w:val="DefaultParagraphFont"/>
    <w:uiPriority w:val="1"/>
    <w:rsid w:val="00986679"/>
    <w:rPr>
      <w:bdr w:val="single" w:sz="4" w:space="0" w:color="auto"/>
    </w:rPr>
  </w:style>
  <w:style w:type="paragraph" w:styleId="ListParagraph">
    <w:name w:val="List Paragraph"/>
    <w:basedOn w:val="Normal"/>
    <w:uiPriority w:val="99"/>
    <w:qFormat/>
    <w:rsid w:val="00986679"/>
    <w:pPr>
      <w:ind w:left="720"/>
      <w:contextualSpacing/>
    </w:pPr>
  </w:style>
  <w:style w:type="paragraph" w:styleId="NormalWeb">
    <w:name w:val="Normal (Web)"/>
    <w:basedOn w:val="Normal"/>
    <w:uiPriority w:val="99"/>
    <w:unhideWhenUsed/>
    <w:rsid w:val="0027083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1172</Words>
  <Characters>6627</Characters>
  <Application>Microsoft Office Word</Application>
  <DocSecurity>0</DocSecurity>
  <Lines>169</Lines>
  <Paragraphs>91</Paragraphs>
  <ScaleCrop>false</ScaleCrop>
  <HeadingPairs>
    <vt:vector size="2" baseType="variant">
      <vt:variant>
        <vt:lpstr>Title</vt:lpstr>
      </vt:variant>
      <vt:variant>
        <vt:i4>1</vt:i4>
      </vt:variant>
    </vt:vector>
  </HeadingPairs>
  <TitlesOfParts>
    <vt:vector size="1" baseType="lpstr">
      <vt:lpstr/>
    </vt:vector>
  </TitlesOfParts>
  <Company>Jacksonville State University</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Snellen, III</dc:creator>
  <cp:lastModifiedBy>Anonymous</cp:lastModifiedBy>
  <cp:revision>2</cp:revision>
  <dcterms:created xsi:type="dcterms:W3CDTF">2017-06-30T18:08:00Z</dcterms:created>
  <dcterms:modified xsi:type="dcterms:W3CDTF">2017-06-30T18:08:00Z</dcterms:modified>
</cp:coreProperties>
</file>