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8008"/>
      </w:tblGrid>
      <w:tr w:rsidR="000D6E3D" w:rsidTr="000D6E3D">
        <w:tc>
          <w:tcPr>
            <w:tcW w:w="2795" w:type="dxa"/>
            <w:vAlign w:val="center"/>
          </w:tcPr>
          <w:p w:rsidR="000D6E3D" w:rsidRDefault="000D6E3D" w:rsidP="000D6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E7C72A" wp14:editId="1AD05221">
                  <wp:extent cx="162877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058" cy="1060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5" w:type="dxa"/>
            <w:vAlign w:val="center"/>
          </w:tcPr>
          <w:p w:rsidR="000D6E3D" w:rsidRPr="000D6E3D" w:rsidRDefault="00FF6311" w:rsidP="00FF6311">
            <w:pPr>
              <w:jc w:val="center"/>
              <w:rPr>
                <w:rFonts w:cs="Times New Roman"/>
                <w:u w:val="single"/>
              </w:rPr>
            </w:pPr>
            <w:r>
              <w:rPr>
                <w:rFonts w:cs="Times New Roman"/>
                <w:b/>
                <w:bCs/>
                <w:sz w:val="36"/>
                <w:szCs w:val="36"/>
                <w:u w:val="single"/>
              </w:rPr>
              <w:t>Lesson Plan</w:t>
            </w:r>
          </w:p>
        </w:tc>
      </w:tr>
    </w:tbl>
    <w:p w:rsidR="004F1AC0" w:rsidRDefault="004F1AC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0D6E3D" w:rsidTr="00C42C96">
        <w:tc>
          <w:tcPr>
            <w:tcW w:w="2358" w:type="dxa"/>
            <w:tcBorders>
              <w:right w:val="single" w:sz="4" w:space="0" w:color="auto"/>
            </w:tcBorders>
          </w:tcPr>
          <w:p w:rsidR="000D6E3D" w:rsidRPr="00494726" w:rsidRDefault="000D6E3D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LESSON TITLE:</w:t>
            </w:r>
          </w:p>
        </w:tc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1C2" w:rsidRPr="00FF6311" w:rsidRDefault="00FF6311" w:rsidP="003B51ED">
            <w:pPr>
              <w:rPr>
                <w:b/>
              </w:rPr>
            </w:pPr>
            <w:r w:rsidRPr="00FF6311">
              <w:rPr>
                <w:b/>
                <w:color w:val="FF0000"/>
              </w:rPr>
              <w:t xml:space="preserve">Module 9: </w:t>
            </w:r>
            <w:r w:rsidR="006E71C2" w:rsidRPr="00FF6311">
              <w:rPr>
                <w:b/>
                <w:color w:val="FF0000"/>
              </w:rPr>
              <w:t>Vulnerability Assessment/System Hardening</w:t>
            </w:r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44D4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SUMMARY:</w:t>
            </w:r>
          </w:p>
        </w:tc>
      </w:tr>
      <w:tr w:rsidR="009844D4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1ED" w:rsidRDefault="006E71C2" w:rsidP="00FF6F7E">
            <w:r w:rsidRPr="006E71C2">
              <w:t xml:space="preserve">Securing </w:t>
            </w:r>
            <w:r w:rsidR="00513C7B">
              <w:t xml:space="preserve">any information system </w:t>
            </w:r>
            <w:r w:rsidRPr="006E71C2">
              <w:t>requires circumspect planning o</w:t>
            </w:r>
            <w:bookmarkStart w:id="0" w:name="_GoBack"/>
            <w:bookmarkEnd w:id="0"/>
            <w:r w:rsidRPr="006E71C2">
              <w:t>n both ends of the development life cycle.  First, software developers must build applications with a “security-first” mindset.  Second, end users must be aware of common vulnerabilities and take care to avoid them.  To use the analogy of a car, the developer’s job is to produce a safe vehicle.  This may mean sacrificing speed, increasing cost, and other tradeoffs.  On the other side of the coin, an end user must be a “defensive driver” who avoids accidents by co</w:t>
            </w:r>
            <w:r>
              <w:t>mpensating for others’ mistakes</w:t>
            </w:r>
            <w:r w:rsidR="00FF6F7E">
              <w:t>.</w:t>
            </w:r>
          </w:p>
          <w:p w:rsidR="00513C7B" w:rsidRDefault="00513C7B" w:rsidP="00FF6F7E"/>
          <w:p w:rsidR="00513C7B" w:rsidRDefault="00EF72DB" w:rsidP="00EF72DB">
            <w:r>
              <w:t xml:space="preserve">As such, erecting defenses against these dangers must </w:t>
            </w:r>
            <w:r w:rsidR="00A65ACF">
              <w:t>necessarily be two-pronged: 1) r</w:t>
            </w:r>
            <w:r>
              <w:t xml:space="preserve">esponsible development and 2) attack surface reduction with trustworthy software and circumspect protocols.  </w:t>
            </w:r>
            <w:r w:rsidR="00513C7B">
              <w:t>Responsible end users</w:t>
            </w:r>
            <w:r>
              <w:t xml:space="preserve"> of every stripe should know how to assess the vulnerabilities of their system(s), then implement appropriate defense modifications.</w:t>
            </w:r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44D4" w:rsidTr="0023544D">
        <w:tc>
          <w:tcPr>
            <w:tcW w:w="5508" w:type="dxa"/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GRADE BAND:</w:t>
            </w:r>
          </w:p>
        </w:tc>
        <w:tc>
          <w:tcPr>
            <w:tcW w:w="5508" w:type="dxa"/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Time Required:</w:t>
            </w:r>
          </w:p>
        </w:tc>
      </w:tr>
      <w:tr w:rsidR="009844D4" w:rsidTr="0023544D">
        <w:tc>
          <w:tcPr>
            <w:tcW w:w="5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8"/>
              <w:gridCol w:w="2639"/>
            </w:tblGrid>
            <w:tr w:rsidR="009844D4" w:rsidRPr="00494726" w:rsidTr="0023544D">
              <w:tc>
                <w:tcPr>
                  <w:tcW w:w="2638" w:type="dxa"/>
                </w:tcPr>
                <w:p w:rsidR="009844D4" w:rsidRPr="00494726" w:rsidRDefault="00FF6311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K-2"/>
                      <w:tag w:val="K-2"/>
                      <w:id w:val="9815297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B51ED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K-2</w:t>
                  </w:r>
                </w:p>
              </w:tc>
              <w:tc>
                <w:tcPr>
                  <w:tcW w:w="2639" w:type="dxa"/>
                </w:tcPr>
                <w:p w:rsidR="009844D4" w:rsidRPr="00494726" w:rsidRDefault="00FF6311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6-8"/>
                      <w:tag w:val="6-8"/>
                      <w:id w:val="-66099522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94726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6-8</w:t>
                  </w:r>
                </w:p>
              </w:tc>
            </w:tr>
            <w:tr w:rsidR="009844D4" w:rsidRPr="00494726" w:rsidTr="0023544D">
              <w:tc>
                <w:tcPr>
                  <w:tcW w:w="2638" w:type="dxa"/>
                </w:tcPr>
                <w:p w:rsidR="009844D4" w:rsidRPr="00494726" w:rsidRDefault="00FF6311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3-5"/>
                      <w:tag w:val="3-5"/>
                      <w:id w:val="165788585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B51ED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3-5</w:t>
                  </w:r>
                </w:p>
              </w:tc>
              <w:tc>
                <w:tcPr>
                  <w:tcW w:w="2639" w:type="dxa"/>
                </w:tcPr>
                <w:p w:rsidR="009844D4" w:rsidRPr="00494726" w:rsidRDefault="00FF6311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High School"/>
                      <w:tag w:val="High School"/>
                      <w:id w:val="-429741152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High School</w:t>
                  </w:r>
                </w:p>
              </w:tc>
            </w:tr>
          </w:tbl>
          <w:p w:rsidR="009844D4" w:rsidRDefault="009844D4"/>
        </w:tc>
        <w:tc>
          <w:tcPr>
            <w:tcW w:w="5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4310"/>
            </w:tblGrid>
            <w:tr w:rsidR="00986679" w:rsidTr="001935B3">
              <w:tc>
                <w:tcPr>
                  <w:tcW w:w="967" w:type="dxa"/>
                  <w:tcBorders>
                    <w:right w:val="single" w:sz="4" w:space="0" w:color="auto"/>
                  </w:tcBorders>
                  <w:noWrap/>
                </w:tcPr>
                <w:p w:rsidR="00986679" w:rsidRDefault="006E71C2" w:rsidP="0098667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</w:t>
                  </w:r>
                </w:p>
              </w:tc>
              <w:tc>
                <w:tcPr>
                  <w:tcW w:w="43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86679" w:rsidRDefault="00986679" w:rsidP="0098667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minutes</w:t>
                  </w:r>
                </w:p>
              </w:tc>
            </w:tr>
          </w:tbl>
          <w:p w:rsidR="009844D4" w:rsidRPr="00494726" w:rsidRDefault="009844D4" w:rsidP="00986679">
            <w:pPr>
              <w:rPr>
                <w:sz w:val="28"/>
                <w:szCs w:val="28"/>
              </w:rPr>
            </w:pPr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 w:rsidP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Lesson Learning Objective/Outcomes: Upon completion of this lesson, students will be able to:</w:t>
            </w:r>
          </w:p>
        </w:tc>
      </w:tr>
      <w:tr w:rsidR="00986679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7E" w:rsidRDefault="00FF6F7E" w:rsidP="00FF6F7E">
            <w:pPr>
              <w:pStyle w:val="ListParagraph"/>
              <w:numPr>
                <w:ilvl w:val="0"/>
                <w:numId w:val="3"/>
              </w:numPr>
            </w:pPr>
            <w:r>
              <w:t>Understand system vulnerability assessment;</w:t>
            </w:r>
          </w:p>
          <w:p w:rsidR="00FF6F7E" w:rsidRDefault="00FF6F7E" w:rsidP="00FF6F7E">
            <w:pPr>
              <w:pStyle w:val="ListParagraph"/>
              <w:numPr>
                <w:ilvl w:val="0"/>
                <w:numId w:val="3"/>
              </w:numPr>
            </w:pPr>
            <w:r>
              <w:t>Perform penetration testing of systems;</w:t>
            </w:r>
          </w:p>
          <w:p w:rsidR="00986679" w:rsidRDefault="00FF6F7E" w:rsidP="00FF6F7E">
            <w:pPr>
              <w:pStyle w:val="ListParagraph"/>
              <w:numPr>
                <w:ilvl w:val="0"/>
                <w:numId w:val="3"/>
              </w:numPr>
            </w:pPr>
            <w:r>
              <w:t>Recommend remedial actions for system hardening.</w:t>
            </w:r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Materials List:</w:t>
            </w:r>
          </w:p>
        </w:tc>
      </w:tr>
      <w:tr w:rsidR="00986679" w:rsidTr="00C42C96">
        <w:trPr>
          <w:trHeight w:val="108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DBE" w:rsidRDefault="00032DBE" w:rsidP="00032DBE">
            <w:pPr>
              <w:pStyle w:val="ListParagraph"/>
              <w:numPr>
                <w:ilvl w:val="0"/>
                <w:numId w:val="5"/>
              </w:numPr>
            </w:pPr>
            <w:r>
              <w:t>Lecture Presentation</w:t>
            </w:r>
          </w:p>
          <w:p w:rsidR="00032DBE" w:rsidRDefault="00032DBE" w:rsidP="00032DB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KaliTools</w:t>
            </w:r>
            <w:proofErr w:type="spellEnd"/>
            <w:r w:rsidR="00A65ACF">
              <w:t>, OpenVAS, Armitage</w:t>
            </w:r>
          </w:p>
          <w:p w:rsidR="00032DBE" w:rsidRDefault="00032DBE" w:rsidP="00032DBE">
            <w:pPr>
              <w:pStyle w:val="ListParagraph"/>
              <w:numPr>
                <w:ilvl w:val="0"/>
                <w:numId w:val="5"/>
              </w:numPr>
            </w:pPr>
            <w:r>
              <w:t>VirtualBox</w:t>
            </w:r>
          </w:p>
          <w:p w:rsidR="00986679" w:rsidRDefault="00986679"/>
        </w:tc>
      </w:tr>
    </w:tbl>
    <w:p w:rsidR="00986679" w:rsidRDefault="009866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 w:rsidP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How will you facilitate the learning?</w:t>
            </w:r>
          </w:p>
          <w:p w:rsidR="00986679" w:rsidRPr="00CD2FB0" w:rsidRDefault="00986679" w:rsidP="00986679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CD2FB0">
              <w:rPr>
                <w:szCs w:val="24"/>
              </w:rPr>
              <w:t>Describe the Warm-up Activity/Focused Activity/Closure and/or Reflection</w:t>
            </w:r>
          </w:p>
          <w:p w:rsidR="00986679" w:rsidRPr="00CD2FB0" w:rsidRDefault="00986679" w:rsidP="00986679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CD2FB0">
              <w:rPr>
                <w:szCs w:val="24"/>
              </w:rPr>
              <w:t>Describe the Teacher Instruction</w:t>
            </w:r>
          </w:p>
        </w:tc>
      </w:tr>
      <w:tr w:rsidR="00986679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ACF" w:rsidRDefault="00A65ACF" w:rsidP="00A65ACF">
            <w:pPr>
              <w:pStyle w:val="ListParagraph"/>
              <w:numPr>
                <w:ilvl w:val="0"/>
                <w:numId w:val="4"/>
              </w:numPr>
            </w:pPr>
            <w:r>
              <w:t>Delivery method - participatory lecture</w:t>
            </w:r>
          </w:p>
          <w:p w:rsidR="00A65ACF" w:rsidRDefault="00A65ACF" w:rsidP="00A65ACF">
            <w:pPr>
              <w:pStyle w:val="ListParagraph"/>
              <w:numPr>
                <w:ilvl w:val="0"/>
                <w:numId w:val="4"/>
              </w:numPr>
            </w:pPr>
            <w:r>
              <w:t>Formative assessment (web-based student response system and “Fist-to-Five”)</w:t>
            </w:r>
          </w:p>
          <w:p w:rsidR="00A65ACF" w:rsidRDefault="00A65ACF" w:rsidP="00A65ACF">
            <w:pPr>
              <w:pStyle w:val="ListParagraph"/>
              <w:numPr>
                <w:ilvl w:val="0"/>
                <w:numId w:val="4"/>
              </w:numPr>
            </w:pPr>
            <w:r>
              <w:t>Gamification (periodic quizzes, leaderboard)</w:t>
            </w:r>
          </w:p>
          <w:p w:rsidR="00A65ACF" w:rsidRDefault="00A65ACF" w:rsidP="00A65ACF">
            <w:pPr>
              <w:pStyle w:val="ListParagraph"/>
              <w:numPr>
                <w:ilvl w:val="0"/>
                <w:numId w:val="4"/>
              </w:numPr>
            </w:pPr>
            <w:r>
              <w:t>Group discussion after activity</w:t>
            </w:r>
          </w:p>
          <w:p w:rsidR="00986679" w:rsidRDefault="00A65ACF" w:rsidP="00A65ACF">
            <w:pPr>
              <w:pStyle w:val="ListParagraph"/>
              <w:numPr>
                <w:ilvl w:val="0"/>
                <w:numId w:val="4"/>
              </w:numPr>
            </w:pPr>
            <w:r>
              <w:t>Cooperative active learning</w:t>
            </w:r>
          </w:p>
        </w:tc>
      </w:tr>
    </w:tbl>
    <w:p w:rsidR="00986679" w:rsidRDefault="009866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23544D">
        <w:tc>
          <w:tcPr>
            <w:tcW w:w="11016" w:type="dxa"/>
          </w:tcPr>
          <w:p w:rsidR="00CD2FB0" w:rsidRPr="00F931EA" w:rsidRDefault="00CD2FB0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This lesson includes:</w:t>
            </w:r>
          </w:p>
        </w:tc>
      </w:tr>
      <w:tr w:rsidR="00CD2FB0" w:rsidTr="0023544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23544D">
              <w:tc>
                <w:tcPr>
                  <w:tcW w:w="5392" w:type="dxa"/>
                </w:tcPr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Mapping to Cyber Security First Principles"/>
                      <w:tag w:val="Mapping to Cyber Security First Principles"/>
                      <w:id w:val="-443926112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Mapping to Cyber Security First Principles</w:t>
                  </w:r>
                </w:p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Assessments"/>
                      <w:tag w:val="Assessments"/>
                      <w:id w:val="1102918463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Assessments</w:t>
                  </w:r>
                </w:p>
              </w:tc>
              <w:tc>
                <w:tcPr>
                  <w:tcW w:w="5393" w:type="dxa"/>
                </w:tcPr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Learning Objectives"/>
                      <w:tag w:val="Learning Objectives"/>
                      <w:id w:val="158120592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Learning Objectives</w:t>
                  </w:r>
                </w:p>
              </w:tc>
            </w:tr>
          </w:tbl>
          <w:p w:rsidR="00CD2FB0" w:rsidRDefault="00CD2FB0"/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3B51ED">
        <w:tc>
          <w:tcPr>
            <w:tcW w:w="11016" w:type="dxa"/>
          </w:tcPr>
          <w:p w:rsidR="00CD2FB0" w:rsidRPr="00F931EA" w:rsidRDefault="00CD2FB0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Mapping to Cyber Security First Principles:</w:t>
            </w:r>
          </w:p>
        </w:tc>
      </w:tr>
      <w:tr w:rsidR="00CD2FB0" w:rsidTr="003B51E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3B51ED">
              <w:tc>
                <w:tcPr>
                  <w:tcW w:w="5392" w:type="dxa"/>
                </w:tcPr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Domain Separation"/>
                      <w:tag w:val="Domain Separation"/>
                      <w:id w:val="-1939211048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F72D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Domain Separation</w:t>
                  </w:r>
                </w:p>
              </w:tc>
              <w:tc>
                <w:tcPr>
                  <w:tcW w:w="5393" w:type="dxa"/>
                </w:tcPr>
                <w:p w:rsidR="00CD2FB0" w:rsidRDefault="00FF6311" w:rsidP="00CD2FB0">
                  <w:sdt>
                    <w:sdtPr>
                      <w:rPr>
                        <w:sz w:val="28"/>
                        <w:szCs w:val="28"/>
                      </w:rPr>
                      <w:alias w:val="Abstraction"/>
                      <w:tag w:val="Abstraction"/>
                      <w:id w:val="173111226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F72D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Abstraction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Process Isolation"/>
                      <w:tag w:val="Process Isolation"/>
                      <w:id w:val="25664984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A0317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Process Isolation</w:t>
                  </w:r>
                </w:p>
              </w:tc>
              <w:tc>
                <w:tcPr>
                  <w:tcW w:w="5393" w:type="dxa"/>
                </w:tcPr>
                <w:p w:rsidR="00CD2FB0" w:rsidRDefault="00FF6311">
                  <w:sdt>
                    <w:sdtPr>
                      <w:rPr>
                        <w:sz w:val="28"/>
                      </w:rPr>
                      <w:alias w:val="Data Hiding"/>
                      <w:tag w:val="Data Hiding"/>
                      <w:id w:val="-928035181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</w:rPr>
                        <w:t>☒</w:t>
                      </w:r>
                    </w:sdtContent>
                  </w:sdt>
                  <w:r w:rsidR="00CD2FB0">
                    <w:t xml:space="preserve"> Data Hiding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Resource Encapsulation"/>
                      <w:tag w:val="Resource Encapsulation"/>
                      <w:id w:val="1811281781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F72D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Resource Encapsulation</w:t>
                  </w:r>
                </w:p>
              </w:tc>
              <w:tc>
                <w:tcPr>
                  <w:tcW w:w="5393" w:type="dxa"/>
                </w:tcPr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Layering"/>
                      <w:tag w:val="Layering"/>
                      <w:id w:val="156583105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F72D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Layering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Modularity"/>
                      <w:tag w:val="Modularity"/>
                      <w:id w:val="-559633427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F72D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Modularity</w:t>
                  </w:r>
                </w:p>
              </w:tc>
              <w:tc>
                <w:tcPr>
                  <w:tcW w:w="5393" w:type="dxa"/>
                </w:tcPr>
                <w:p w:rsidR="00CD2FB0" w:rsidRDefault="00FF6311">
                  <w:sdt>
                    <w:sdtPr>
                      <w:rPr>
                        <w:sz w:val="28"/>
                      </w:rPr>
                      <w:alias w:val="Simplicity"/>
                      <w:tag w:val="Simplicity"/>
                      <w:id w:val="64740776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</w:rPr>
                        <w:t>☐</w:t>
                      </w:r>
                    </w:sdtContent>
                  </w:sdt>
                  <w:r w:rsidR="00CD2FB0">
                    <w:t xml:space="preserve"> Simplicity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FF6311">
                  <w:sdt>
                    <w:sdtPr>
                      <w:rPr>
                        <w:sz w:val="28"/>
                        <w:szCs w:val="28"/>
                      </w:rPr>
                      <w:alias w:val="Least Privilege"/>
                      <w:tag w:val="Least Privilege"/>
                      <w:id w:val="-126082880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D2FB0" w:rsidRPr="00CD2FB0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Least Privilege</w:t>
                  </w:r>
                </w:p>
              </w:tc>
              <w:tc>
                <w:tcPr>
                  <w:tcW w:w="5393" w:type="dxa"/>
                </w:tcPr>
                <w:p w:rsidR="00CD2FB0" w:rsidRDefault="00FF6311">
                  <w:sdt>
                    <w:sdtPr>
                      <w:rPr>
                        <w:sz w:val="28"/>
                      </w:rPr>
                      <w:alias w:val="Minimization"/>
                      <w:tag w:val="Minimization"/>
                      <w:id w:val="203823966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F72DB">
                        <w:rPr>
                          <w:rFonts w:ascii="MS Gothic" w:eastAsia="MS Gothic" w:hAnsi="MS Gothic" w:hint="eastAsia"/>
                          <w:sz w:val="28"/>
                        </w:rPr>
                        <w:t>☐</w:t>
                      </w:r>
                    </w:sdtContent>
                  </w:sdt>
                  <w:r w:rsidR="00CD2FB0">
                    <w:t xml:space="preserve"> Minimization</w:t>
                  </w:r>
                </w:p>
              </w:tc>
            </w:tr>
          </w:tbl>
          <w:p w:rsidR="00CD2FB0" w:rsidRDefault="00CD2FB0"/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3B51ED">
        <w:tc>
          <w:tcPr>
            <w:tcW w:w="11016" w:type="dxa"/>
          </w:tcPr>
          <w:p w:rsidR="00CD2FB0" w:rsidRPr="00CD2FB0" w:rsidRDefault="00CD2FB0">
            <w:pPr>
              <w:rPr>
                <w:b/>
                <w:sz w:val="28"/>
                <w:szCs w:val="28"/>
              </w:rPr>
            </w:pPr>
            <w:r w:rsidRPr="00CD2FB0">
              <w:rPr>
                <w:b/>
                <w:sz w:val="28"/>
                <w:szCs w:val="28"/>
              </w:rPr>
              <w:t>Assessment of Learning:</w:t>
            </w:r>
          </w:p>
        </w:tc>
      </w:tr>
      <w:tr w:rsidR="00CD2FB0" w:rsidTr="003B51E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C42C96">
              <w:tc>
                <w:tcPr>
                  <w:tcW w:w="5392" w:type="dxa"/>
                  <w:tcBorders>
                    <w:bottom w:val="single" w:sz="4" w:space="0" w:color="auto"/>
                  </w:tcBorders>
                </w:tcPr>
                <w:p w:rsidR="00CD2FB0" w:rsidRDefault="00CD2FB0" w:rsidP="00CD2FB0">
                  <w:pPr>
                    <w:jc w:val="center"/>
                  </w:pPr>
                  <w:r w:rsidRPr="00CD2FB0">
                    <w:t>TYPE (Examples Listed Below)</w:t>
                  </w:r>
                </w:p>
              </w:tc>
              <w:tc>
                <w:tcPr>
                  <w:tcW w:w="5393" w:type="dxa"/>
                  <w:tcBorders>
                    <w:bottom w:val="single" w:sz="4" w:space="0" w:color="auto"/>
                  </w:tcBorders>
                </w:tcPr>
                <w:p w:rsidR="00CD2FB0" w:rsidRDefault="00CD2FB0" w:rsidP="00CD2FB0">
                  <w:pPr>
                    <w:jc w:val="center"/>
                  </w:pPr>
                  <w:r w:rsidRPr="00CD2FB0">
                    <w:t>NAME/DESCRIPTION</w:t>
                  </w:r>
                </w:p>
              </w:tc>
            </w:tr>
            <w:tr w:rsidR="00CD2FB0" w:rsidTr="00C42C96">
              <w:trPr>
                <w:trHeight w:val="2160"/>
              </w:trPr>
              <w:tc>
                <w:tcPr>
                  <w:tcW w:w="5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2FB0" w:rsidRDefault="00FF6311">
                  <w:sdt>
                    <w:sdtPr>
                      <w:alias w:val="Type"/>
                      <w:tag w:val="Type"/>
                      <w:id w:val="2001154482"/>
                      <w:lock w:val="sdtLocked"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32DBE">
                        <w:t>Other</w:t>
                      </w:r>
                    </w:sdtContent>
                  </w:sdt>
                </w:p>
                <w:p w:rsidR="000E4E28" w:rsidRDefault="00FF6311">
                  <w:sdt>
                    <w:sdtPr>
                      <w:alias w:val="Type"/>
                      <w:tag w:val="Type"/>
                      <w:id w:val="21678096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32DBE">
                        <w:t xml:space="preserve">     </w:t>
                      </w:r>
                    </w:sdtContent>
                  </w:sdt>
                </w:p>
                <w:p w:rsidR="000E4E28" w:rsidRDefault="00FF6311">
                  <w:sdt>
                    <w:sdtPr>
                      <w:alias w:val="Type"/>
                      <w:tag w:val="Type"/>
                      <w:id w:val="-1439830440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32DBE">
                        <w:t xml:space="preserve">     </w:t>
                      </w:r>
                    </w:sdtContent>
                  </w:sdt>
                </w:p>
                <w:p w:rsidR="000E4E28" w:rsidRDefault="00FF6311">
                  <w:sdt>
                    <w:sdtPr>
                      <w:alias w:val="Type"/>
                      <w:tag w:val="Type"/>
                      <w:id w:val="-157789504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E4E28"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FF6311">
                  <w:sdt>
                    <w:sdtPr>
                      <w:alias w:val="Type"/>
                      <w:tag w:val="Type"/>
                      <w:id w:val="-1920390842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E4E28"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FF6311">
                  <w:sdt>
                    <w:sdtPr>
                      <w:alias w:val="Type"/>
                      <w:tag w:val="Type"/>
                      <w:id w:val="114416425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E4E28"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FF6F7E" w:rsidRDefault="00FF6311">
                  <w:sdt>
                    <w:sdtPr>
                      <w:alias w:val="Type"/>
                      <w:tag w:val="Type"/>
                      <w:id w:val="-205731446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E4E28"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5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F6C" w:rsidRDefault="00032DBE">
                  <w:r>
                    <w:t xml:space="preserve">Participants will use Armitage to perform a cyber-attack on a virtual system.  Next, they will perform a hands-on assessment using </w:t>
                  </w:r>
                  <w:proofErr w:type="spellStart"/>
                  <w:r>
                    <w:t>KaliTools</w:t>
                  </w:r>
                  <w:proofErr w:type="spellEnd"/>
                  <w:r>
                    <w:t xml:space="preserve"> and OpenVAS.  After analyzing the reports, participants will identify actions to minimize attack surfaces.</w:t>
                  </w:r>
                </w:p>
              </w:tc>
            </w:tr>
          </w:tbl>
          <w:p w:rsidR="00CD2FB0" w:rsidRDefault="00CD2FB0"/>
        </w:tc>
      </w:tr>
    </w:tbl>
    <w:p w:rsidR="003B51ED" w:rsidRDefault="003B51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F931EA" w:rsidTr="000C1A38">
        <w:trPr>
          <w:trHeight w:val="389"/>
        </w:trPr>
        <w:tc>
          <w:tcPr>
            <w:tcW w:w="10740" w:type="dxa"/>
            <w:tcBorders>
              <w:bottom w:val="single" w:sz="4" w:space="0" w:color="auto"/>
            </w:tcBorders>
          </w:tcPr>
          <w:p w:rsidR="00F931EA" w:rsidRPr="00F931EA" w:rsidRDefault="00F931EA" w:rsidP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Accommodations: (Examples may include closed captioning for hearing impaired students; accommodations for students with disabilities.)</w:t>
            </w:r>
          </w:p>
        </w:tc>
      </w:tr>
      <w:tr w:rsidR="00F931EA" w:rsidTr="000C1A38">
        <w:trPr>
          <w:trHeight w:val="1314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7E" w:rsidRDefault="0015206A">
            <w:r>
              <w:t>Reference YouTube videos will include annotation and/or clo</w:t>
            </w:r>
            <w:r w:rsidR="00EF72DB">
              <w:t>sed captioning as appropriate.</w:t>
            </w:r>
          </w:p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0"/>
      </w:tblGrid>
      <w:tr w:rsidR="00F931EA" w:rsidTr="000C1A38">
        <w:trPr>
          <w:trHeight w:val="208"/>
        </w:trPr>
        <w:tc>
          <w:tcPr>
            <w:tcW w:w="10690" w:type="dxa"/>
            <w:tcBorders>
              <w:bottom w:val="single" w:sz="4" w:space="0" w:color="auto"/>
            </w:tcBorders>
          </w:tcPr>
          <w:p w:rsidR="00F931EA" w:rsidRPr="00F931EA" w:rsidRDefault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Description of Extension Activity(</w:t>
            </w:r>
            <w:proofErr w:type="spellStart"/>
            <w:r w:rsidRPr="00F931EA">
              <w:rPr>
                <w:b/>
                <w:sz w:val="28"/>
                <w:szCs w:val="28"/>
              </w:rPr>
              <w:t>ies</w:t>
            </w:r>
            <w:proofErr w:type="spellEnd"/>
            <w:r w:rsidRPr="00F931EA">
              <w:rPr>
                <w:b/>
                <w:sz w:val="28"/>
                <w:szCs w:val="28"/>
              </w:rPr>
              <w:t>):</w:t>
            </w:r>
          </w:p>
        </w:tc>
      </w:tr>
      <w:tr w:rsidR="00F931EA" w:rsidTr="000C1A38">
        <w:trPr>
          <w:trHeight w:val="1405"/>
        </w:trPr>
        <w:tc>
          <w:tcPr>
            <w:tcW w:w="10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38" w:rsidRDefault="000C1A38" w:rsidP="000C1A38">
            <w:r>
              <w:t>Vulnerability Assessment and Penetration Testing</w:t>
            </w:r>
          </w:p>
          <w:p w:rsidR="000C1A38" w:rsidRDefault="000C1A38" w:rsidP="000C1A38">
            <w:r>
              <w:t xml:space="preserve"> </w:t>
            </w:r>
          </w:p>
          <w:p w:rsidR="00F931EA" w:rsidRDefault="00EF72DB" w:rsidP="00EF72DB">
            <w:r>
              <w:t xml:space="preserve">Participants will use Armitage to perform a cyber-attack on a virtual system, highlighting the multiple significant dangers inherent in an older, un-patched system.  Next, they </w:t>
            </w:r>
            <w:r w:rsidR="000C1A38">
              <w:t xml:space="preserve">will perform a hands-on assessment using </w:t>
            </w:r>
            <w:proofErr w:type="spellStart"/>
            <w:r w:rsidR="000C1A38">
              <w:t>KaliTools</w:t>
            </w:r>
            <w:proofErr w:type="spellEnd"/>
            <w:r>
              <w:t xml:space="preserve"> and OpenVAS.</w:t>
            </w:r>
            <w:r w:rsidR="000C1A38">
              <w:t xml:space="preserve">  After analyzing the reports, participants will identify actions to minimize attack surfaces.</w:t>
            </w:r>
            <w:r>
              <w:t xml:space="preserve">  Afterwards, they can verify </w:t>
            </w:r>
            <w:r w:rsidR="005F2C70">
              <w:t>their new defenses by repeating their previously successful cyber-attacks.</w:t>
            </w:r>
          </w:p>
        </w:tc>
      </w:tr>
    </w:tbl>
    <w:p w:rsidR="00F931EA" w:rsidRDefault="00F931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931EA" w:rsidTr="00C42C96">
        <w:tc>
          <w:tcPr>
            <w:tcW w:w="11016" w:type="dxa"/>
            <w:tcBorders>
              <w:bottom w:val="single" w:sz="4" w:space="0" w:color="auto"/>
            </w:tcBorders>
          </w:tcPr>
          <w:p w:rsidR="00F931EA" w:rsidRPr="00F931EA" w:rsidRDefault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Acknowledgements:</w:t>
            </w:r>
          </w:p>
        </w:tc>
      </w:tr>
      <w:tr w:rsidR="00F931EA" w:rsidTr="00C42C96">
        <w:trPr>
          <w:trHeight w:val="216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EA" w:rsidRDefault="00F931EA"/>
        </w:tc>
      </w:tr>
    </w:tbl>
    <w:p w:rsidR="00F931EA" w:rsidRDefault="00F931EA"/>
    <w:sectPr w:rsidR="00F931EA" w:rsidSect="000D6E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961"/>
    <w:multiLevelType w:val="hybridMultilevel"/>
    <w:tmpl w:val="C242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20321"/>
    <w:multiLevelType w:val="hybridMultilevel"/>
    <w:tmpl w:val="4EA6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B2E4B"/>
    <w:multiLevelType w:val="hybridMultilevel"/>
    <w:tmpl w:val="4656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B0F98"/>
    <w:multiLevelType w:val="hybridMultilevel"/>
    <w:tmpl w:val="4EEAE1A0"/>
    <w:lvl w:ilvl="0" w:tplc="9FEE1FE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9826B9"/>
    <w:multiLevelType w:val="hybridMultilevel"/>
    <w:tmpl w:val="86E2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3D"/>
    <w:rsid w:val="00032DBE"/>
    <w:rsid w:val="000C1A38"/>
    <w:rsid w:val="000D6E3D"/>
    <w:rsid w:val="000E4E28"/>
    <w:rsid w:val="0015206A"/>
    <w:rsid w:val="001935B3"/>
    <w:rsid w:val="0023544D"/>
    <w:rsid w:val="002A0317"/>
    <w:rsid w:val="003B51ED"/>
    <w:rsid w:val="00494726"/>
    <w:rsid w:val="004F1AC0"/>
    <w:rsid w:val="00513C7B"/>
    <w:rsid w:val="005866CA"/>
    <w:rsid w:val="005F2C70"/>
    <w:rsid w:val="006E71C2"/>
    <w:rsid w:val="009844D4"/>
    <w:rsid w:val="00986679"/>
    <w:rsid w:val="00A65ACF"/>
    <w:rsid w:val="00B45D84"/>
    <w:rsid w:val="00B64061"/>
    <w:rsid w:val="00C42C96"/>
    <w:rsid w:val="00CD2FB0"/>
    <w:rsid w:val="00DD78FB"/>
    <w:rsid w:val="00E562F2"/>
    <w:rsid w:val="00EF72DB"/>
    <w:rsid w:val="00F931EA"/>
    <w:rsid w:val="00FE4F6C"/>
    <w:rsid w:val="00FF6311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D4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E3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679"/>
    <w:rPr>
      <w:color w:val="808080"/>
    </w:rPr>
  </w:style>
  <w:style w:type="character" w:customStyle="1" w:styleId="Style1">
    <w:name w:val="Style1"/>
    <w:basedOn w:val="DefaultParagraphFont"/>
    <w:uiPriority w:val="1"/>
    <w:rsid w:val="00986679"/>
    <w:rPr>
      <w:bdr w:val="single" w:sz="4" w:space="0" w:color="auto"/>
    </w:rPr>
  </w:style>
  <w:style w:type="paragraph" w:styleId="ListParagraph">
    <w:name w:val="List Paragraph"/>
    <w:basedOn w:val="Normal"/>
    <w:uiPriority w:val="34"/>
    <w:qFormat/>
    <w:rsid w:val="00986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D4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E3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679"/>
    <w:rPr>
      <w:color w:val="808080"/>
    </w:rPr>
  </w:style>
  <w:style w:type="character" w:customStyle="1" w:styleId="Style1">
    <w:name w:val="Style1"/>
    <w:basedOn w:val="DefaultParagraphFont"/>
    <w:uiPriority w:val="1"/>
    <w:rsid w:val="00986679"/>
    <w:rPr>
      <w:bdr w:val="single" w:sz="4" w:space="0" w:color="auto"/>
    </w:rPr>
  </w:style>
  <w:style w:type="paragraph" w:styleId="ListParagraph">
    <w:name w:val="List Paragraph"/>
    <w:basedOn w:val="Normal"/>
    <w:uiPriority w:val="34"/>
    <w:qFormat/>
    <w:rsid w:val="0098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Jacksonville State University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Snellen, III</dc:creator>
  <cp:keywords/>
  <dc:description/>
  <cp:lastModifiedBy>Anonymous</cp:lastModifiedBy>
  <cp:revision>7</cp:revision>
  <dcterms:created xsi:type="dcterms:W3CDTF">2017-07-02T01:11:00Z</dcterms:created>
  <dcterms:modified xsi:type="dcterms:W3CDTF">2017-07-05T19:19:00Z</dcterms:modified>
</cp:coreProperties>
</file>