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Suyun idarə olunması üçün rəqəmsal monitorinq niyə bizə lazımdır?</w:t>
      </w:r>
    </w:p>
    <w:p>
      <w:pPr>
        <w:rPr>
          <w:rFonts w:hint="default"/>
          <w:sz w:val="28"/>
          <w:szCs w:val="28"/>
        </w:rPr>
      </w:pPr>
      <w:r>
        <w:rPr>
          <w:rFonts w:hint="default"/>
          <w:sz w:val="28"/>
          <w:szCs w:val="28"/>
        </w:rPr>
        <w:t>Biz bilirik ki, su təchizatı müəssisələrinin ümumi məqsədi öz istehlakçıları üçün təhlükəsiz və təmiz içməli su təmin etməkdir. Ancaq bunu bacarmaq üçün onların daha mühüm vəzifəsi var, o da su paylayıcı şəbəkənin h</w:t>
      </w:r>
      <w:bookmarkStart w:id="0" w:name="_GoBack"/>
      <w:bookmarkEnd w:id="0"/>
      <w:r>
        <w:rPr>
          <w:rFonts w:hint="default"/>
          <w:sz w:val="28"/>
          <w:szCs w:val="28"/>
        </w:rPr>
        <w:t>əmişə tam işləməsini və funksionallığını təmin etməkdir.</w:t>
      </w:r>
    </w:p>
    <w:p>
      <w:pPr>
        <w:rPr>
          <w:rFonts w:hint="default"/>
          <w:sz w:val="28"/>
          <w:szCs w:val="28"/>
        </w:rPr>
      </w:pPr>
    </w:p>
    <w:p>
      <w:pPr>
        <w:rPr>
          <w:rFonts w:hint="default"/>
          <w:sz w:val="28"/>
          <w:szCs w:val="28"/>
        </w:rPr>
      </w:pPr>
      <w:r>
        <w:rPr>
          <w:rFonts w:hint="default"/>
          <w:sz w:val="28"/>
          <w:szCs w:val="28"/>
        </w:rPr>
        <w:t>Paylayıcı şəbəkə adətən böyük bir ərazidə torpağa basdırıldığı üçün vaxt və pulu hara yatıracağınızı dəqiq bilmək çətin ola bilər. Bu, sistemin strateji nöqtələrində yerləşən sensorlarla şəbəkənin rəqəmsal monitorinqini vacib edir,</w:t>
      </w:r>
    </w:p>
    <w:p>
      <w:pPr>
        <w:rPr>
          <w:rFonts w:hint="default"/>
          <w:sz w:val="28"/>
          <w:szCs w:val="28"/>
        </w:rPr>
      </w:pPr>
    </w:p>
    <w:p>
      <w:pPr>
        <w:rPr>
          <w:rFonts w:hint="default"/>
          <w:sz w:val="28"/>
          <w:szCs w:val="28"/>
        </w:rPr>
      </w:pPr>
      <w:r>
        <w:rPr>
          <w:rFonts w:hint="default"/>
          <w:sz w:val="28"/>
          <w:szCs w:val="28"/>
        </w:rPr>
        <w:t>Bu gün suyun idarə edilməsi</w:t>
      </w:r>
    </w:p>
    <w:p>
      <w:pPr>
        <w:rPr>
          <w:rFonts w:hint="default"/>
          <w:sz w:val="28"/>
          <w:szCs w:val="28"/>
        </w:rPr>
      </w:pPr>
      <w:r>
        <w:rPr>
          <w:rFonts w:hint="default"/>
          <w:sz w:val="28"/>
          <w:szCs w:val="28"/>
        </w:rPr>
        <w:t>İndiki vaxtda əksər kommunal xidmətlər su sərfiyyatını ölçə bilən smart istehlakçı sayğacları quraşdırıblar ki, bu da düzgün hesablaşma üçün çox vacibdir. Bundan əlavə, o, qeyri-gəlirli suyun (NRW) azaldılmasına kömək edir. Ancaq ağıllı sayğaclar və su nasosları arasında məlumat toplayan sensorlar çox azdır və ya ümumiyyətlə yoxdur. Dəhşətli tullantı, çünki ayağımızın altındakı şəbəkə faydalı məlumatların əldə oluna biləcəyi minlərlə nöqtə ilə böyük potensiala malikdir.</w:t>
      </w:r>
    </w:p>
    <w:p>
      <w:pPr>
        <w:rPr>
          <w:rFonts w:hint="default"/>
          <w:sz w:val="28"/>
          <w:szCs w:val="28"/>
        </w:rPr>
      </w:pPr>
    </w:p>
    <w:p>
      <w:pPr>
        <w:rPr>
          <w:rFonts w:hint="default"/>
          <w:sz w:val="28"/>
          <w:szCs w:val="28"/>
        </w:rPr>
      </w:pPr>
      <w:r>
        <w:rPr>
          <w:rFonts w:hint="default"/>
          <w:sz w:val="28"/>
          <w:szCs w:val="28"/>
        </w:rPr>
        <w:t>Bu, sensorlardan istifadə edərək paylama şəbəkəsinə nəzarətin zəruriliyini vurğulayır. Rəqəmsal monitorinq kommunal xidmətlərin bu gün üzləşdiyi problemlərin həllinin vacib hissəsidir. Bu, kommunal xidmətlərə öz hərəkətlərini təxminlər və fərziyyələr əvəzinə ən yaxşı bilik əsasında qurmağa imkan verir. Şəbəkənin strateji nöqtələrində rəqəmsal sensorlar quraşdırmaqla, kommunal xidmətlər səyləri hara yönəltmək və sızmaların aradan qaldırılmasını və su şəbəkəsinin hansı hissələrinin istənilən qədər səmərəli işləmədiyini başa düşə bilər.</w:t>
      </w:r>
    </w:p>
    <w:p>
      <w:pPr>
        <w:rPr>
          <w:rFonts w:hint="default"/>
          <w:sz w:val="28"/>
          <w:szCs w:val="28"/>
        </w:rPr>
      </w:pPr>
    </w:p>
    <w:p>
      <w:pPr>
        <w:rPr>
          <w:rFonts w:hint="default"/>
          <w:sz w:val="28"/>
          <w:szCs w:val="28"/>
        </w:rPr>
      </w:pPr>
      <w:r>
        <w:rPr>
          <w:rFonts w:hint="default"/>
          <w:sz w:val="28"/>
          <w:szCs w:val="28"/>
        </w:rPr>
        <w:t>AVK Smart Water-ın VIDI sensorları ilə rəqəmsal monitorinq</w:t>
      </w:r>
    </w:p>
    <w:p>
      <w:pPr>
        <w:rPr>
          <w:sz w:val="28"/>
          <w:szCs w:val="28"/>
        </w:rPr>
      </w:pPr>
      <w:r>
        <w:rPr>
          <w:rFonts w:hint="default"/>
          <w:sz w:val="28"/>
          <w:szCs w:val="28"/>
        </w:rPr>
        <w:t>Su şəbəkəsi üzərində yerləşən intellektual AVK Smart Water VIDI sensorları ilə su təchizatı müəssisələri məlumatlara əsaslanaraq paylayıcı şəbəkələrində baş verən hadisələrə cavab verə biləcəklər. Bu cür məlumatları arxivləşdirməklə, müxtəlif şərtlər altında müxtəlif performans meyllərini müəyyən etmək üçün təhlil aparıla bilər. Beləliklə, kommunal xidmətlər su şəbəkəsinin işini və funksionallığını təkmilləşdirə və sistemdə hara resurs yatırmalı olduqları barədə əsaslandırılmış qərarlar qəbul edə bilər.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D01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2022-05-25T17:01:51Z</dcterms:created>
  <dc:creator>AMILARS</dc:creator>
  <cp:lastModifiedBy>WPS_1612435381</cp:lastModifiedBy>
  <dcterms:modified xsi:type="dcterms:W3CDTF">2022-05-25T17:02:06Z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A102A929CD8F4CEE9E9675D5C3C0003A</vt:lpwstr>
  </property>
</Properties>
</file>