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Avtomatlaşdırma</w:t>
      </w:r>
    </w:p>
    <w:p>
      <w:pPr>
        <w:rPr>
          <w:rFonts w:hint="default"/>
          <w:sz w:val="28"/>
          <w:szCs w:val="28"/>
        </w:rPr>
      </w:pPr>
      <w:r>
        <w:rPr>
          <w:rFonts w:hint="default"/>
          <w:sz w:val="28"/>
          <w:szCs w:val="28"/>
        </w:rPr>
        <w:t xml:space="preserve">Qlobal pandemiya bir çox şeyə diqqət çəkdi. Mən (daha doğrusu biz) daha əvvəl suyun cəmiyyətin sağlamlığı və rifahı üçün əhəmiyyətini müdafiə etmişik, çünki xəstəliyin yayılmasının azaldılması üçün düzgün gigiyena çox vacibdir. </w:t>
      </w:r>
      <w:bookmarkStart w:id="0" w:name="_GoBack"/>
      <w:bookmarkEnd w:id="0"/>
      <w:r>
        <w:rPr>
          <w:rFonts w:hint="default"/>
          <w:sz w:val="28"/>
          <w:szCs w:val="28"/>
        </w:rPr>
        <w:t>Xəstəliklərin yayılmasının qarşısını almaq istəyiriksə və sabunun işləməsi üçün su lazımdırsa, lazımi sanitariya şəraiti vacibdir.</w:t>
      </w:r>
    </w:p>
    <w:p>
      <w:pPr>
        <w:rPr>
          <w:rFonts w:hint="default"/>
          <w:sz w:val="28"/>
          <w:szCs w:val="28"/>
        </w:rPr>
      </w:pPr>
    </w:p>
    <w:p>
      <w:pPr>
        <w:rPr>
          <w:rFonts w:hint="default"/>
          <w:sz w:val="28"/>
          <w:szCs w:val="28"/>
        </w:rPr>
      </w:pPr>
      <w:r>
        <w:rPr>
          <w:rFonts w:hint="default"/>
          <w:sz w:val="28"/>
          <w:szCs w:val="28"/>
        </w:rPr>
        <w:t>Əgər düzgün kanalizasiya infrastrukturuna, məsələn, su təchizatı və tullantı sularının idarə edilməsinə bir az da dərinləşsəniz, yeni perspektivlər yaranır. Bu sistemlər yoluxma riski ilə yaşayan insanlar tərəfindən idarə olunur və bu insanlar bunun baş verməməsi üçün əllərindən gələni etməlidirlər. Su təchizatının bütün işçiləri xəstələnərsə, o zaman həyati vacib infrastrukturu kim saxlayacaq?</w:t>
      </w:r>
    </w:p>
    <w:p>
      <w:pPr>
        <w:rPr>
          <w:rFonts w:hint="default"/>
          <w:sz w:val="28"/>
          <w:szCs w:val="28"/>
        </w:rPr>
      </w:pPr>
    </w:p>
    <w:p>
      <w:pPr>
        <w:rPr>
          <w:rFonts w:hint="default"/>
          <w:sz w:val="28"/>
          <w:szCs w:val="28"/>
        </w:rPr>
      </w:pPr>
      <w:r>
        <w:rPr>
          <w:rFonts w:hint="default"/>
          <w:sz w:val="28"/>
          <w:szCs w:val="28"/>
        </w:rPr>
        <w:t>Bu sualın cavabı avtomatlaşdırmadır.</w:t>
      </w:r>
    </w:p>
    <w:p>
      <w:pPr>
        <w:rPr>
          <w:rFonts w:hint="default"/>
          <w:sz w:val="28"/>
          <w:szCs w:val="28"/>
        </w:rPr>
      </w:pPr>
      <w:r>
        <w:rPr>
          <w:rFonts w:hint="default"/>
          <w:sz w:val="28"/>
          <w:szCs w:val="28"/>
        </w:rPr>
        <w:t>Bəzi ölkələr zərurət yarandıqda tez cavab vermək üçün su qurğularının daim işlədilməsi və monitorinqinin təmin edilməsi üçün üç növbəli əməliyyatlar tətbiq ediblər. Bu, eyni otaqda bir çox insanın eyni düymələri idarə etməsini, eyni əl çarxlarını çevirməsini və ya eyni tutacaqları çəkməsini tələb edir ki, bu da xəstəliyin yayılması riskini artırır. Əgər işçi xəstələnirsə, onun yerinə işləmək üçün əvəzedici tapılmalıdır və bu, xərclərə əlavə gərginlik gətirir.</w:t>
      </w:r>
    </w:p>
    <w:p>
      <w:pPr>
        <w:rPr>
          <w:rFonts w:hint="default"/>
          <w:sz w:val="28"/>
          <w:szCs w:val="28"/>
        </w:rPr>
      </w:pPr>
    </w:p>
    <w:p>
      <w:pPr>
        <w:rPr>
          <w:rFonts w:hint="default"/>
          <w:sz w:val="28"/>
          <w:szCs w:val="28"/>
        </w:rPr>
      </w:pPr>
      <w:r>
        <w:rPr>
          <w:rFonts w:hint="default"/>
          <w:sz w:val="28"/>
          <w:szCs w:val="28"/>
        </w:rPr>
        <w:t>Obyektlər avtomatlaşdırılıbsa, düzgün konfiqurasiya ilə istənilən yerə yerləşdirilə bilən noutbukdan su təchizatına və ya bütün çirkab sutəmizləyici qurğulara nəzarət etmək və nəzarət etmək mümkündür. İlkin şərt, əlbəttə ki, məlumatların şəbəkədəki və ya çirkab su təmizləyici qurğunun düzgün yerlərindən toplanmasıdır. Zərər baş verərsə, əməliyyat heyəti hara müraciət edəcəyini bilməlidir.</w:t>
      </w:r>
    </w:p>
    <w:p>
      <w:pPr>
        <w:rPr>
          <w:rFonts w:hint="default"/>
          <w:sz w:val="28"/>
          <w:szCs w:val="28"/>
        </w:rPr>
      </w:pPr>
    </w:p>
    <w:p>
      <w:pPr>
        <w:rPr>
          <w:rFonts w:hint="default"/>
          <w:sz w:val="28"/>
          <w:szCs w:val="28"/>
        </w:rPr>
      </w:pPr>
      <w:r>
        <w:rPr>
          <w:rFonts w:hint="default"/>
          <w:sz w:val="28"/>
          <w:szCs w:val="28"/>
        </w:rPr>
        <w:t>Başqa sözlə, avtomatlaşdırma bütün qurğulara imkan verir, istər su qurğuları, istər nasos stansiyası, istərsə də çirkab su təmizləyici qurğular uzaqdan idarə oluna bilər. Bu, obyektlərin çirklənmə riskini azaldır ki, bu da öz növbəsində suyun təhlükəsizliyini artırır və bu da heyətin təhlükəsizliyini artırır. Avtomatlaşdırma həmçinin fövqəladə hallar zamanı tez və səmərəli cavab vermək üçün həyati vacib sahələrin daimi monitorinqinə imkan verir.</w:t>
      </w:r>
    </w:p>
    <w:p>
      <w:pPr>
        <w:rPr>
          <w:rFonts w:hint="default"/>
          <w:sz w:val="28"/>
          <w:szCs w:val="28"/>
        </w:rPr>
      </w:pPr>
    </w:p>
    <w:p>
      <w:pPr>
        <w:rPr>
          <w:sz w:val="28"/>
          <w:szCs w:val="28"/>
        </w:rPr>
      </w:pPr>
      <w:r>
        <w:rPr>
          <w:rFonts w:hint="default"/>
          <w:sz w:val="28"/>
          <w:szCs w:val="28"/>
        </w:rPr>
        <w:t>Avtomatlaşdırma uzun müddətdə öz bəhrəsini verir.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E0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2022-05-25T17:03:03Z</dcterms:created>
  <dc:creator>AMILARS</dc:creator>
  <cp:lastModifiedBy>WPS_1612435381</cp:lastModifiedBy>
  <dcterms:modified xsi:type="dcterms:W3CDTF">2022-05-25T17:03:13Z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6CC3BD7EBB2F4E08ABA64A1C9F0E2783</vt:lpwstr>
  </property>
</Properties>
</file>