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525"/>
        <w:tblW w:w="9648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2"/>
        <w:gridCol w:w="8096"/>
      </w:tblGrid>
      <w:tr w:rsidR="007901B6" w:rsidRPr="001E7085" w:rsidTr="00CC586C">
        <w:trPr>
          <w:trHeight w:val="432"/>
        </w:trPr>
        <w:tc>
          <w:tcPr>
            <w:tcW w:w="1552" w:type="dxa"/>
            <w:vAlign w:val="center"/>
          </w:tcPr>
          <w:p w:rsidR="007901B6" w:rsidRPr="0070400A" w:rsidRDefault="0070400A" w:rsidP="00CA7EE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bidi="si-LK"/>
              </w:rPr>
            </w:pPr>
            <w:smartTag w:uri="urn:schemas-microsoft-com:office:smarttags" w:element="stockticker">
              <w:r w:rsidRPr="0070400A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REF</w:t>
              </w:r>
            </w:smartTag>
            <w:r w:rsidRPr="0070400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TO              </w:t>
            </w:r>
          </w:p>
        </w:tc>
        <w:tc>
          <w:tcPr>
            <w:tcW w:w="8096" w:type="dxa"/>
            <w:vAlign w:val="center"/>
          </w:tcPr>
          <w:p w:rsidR="007901B6" w:rsidRPr="0070400A" w:rsidRDefault="00A7409B" w:rsidP="004A696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 OBTAIN APPROVAL FOR START MODIFY ACS SYSTEM  PROJECT </w:t>
            </w:r>
          </w:p>
        </w:tc>
      </w:tr>
      <w:tr w:rsidR="00CC586C" w:rsidRPr="001E7085" w:rsidTr="00CC586C">
        <w:trPr>
          <w:trHeight w:val="9376"/>
        </w:trPr>
        <w:tc>
          <w:tcPr>
            <w:tcW w:w="1552" w:type="dxa"/>
            <w:tcBorders>
              <w:bottom w:val="nil"/>
            </w:tcBorders>
          </w:tcPr>
          <w:p w:rsidR="00CC586C" w:rsidRPr="001E7085" w:rsidRDefault="00CC586C" w:rsidP="00CA7EEF">
            <w:pPr>
              <w:spacing w:after="0" w:line="240" w:lineRule="auto"/>
              <w:rPr>
                <w:b/>
              </w:rPr>
            </w:pPr>
          </w:p>
          <w:p w:rsidR="00CC586C" w:rsidRPr="001E7085" w:rsidRDefault="00CC586C" w:rsidP="00CA7EEF">
            <w:pPr>
              <w:spacing w:after="0" w:line="240" w:lineRule="auto"/>
              <w:rPr>
                <w:b/>
              </w:rPr>
            </w:pPr>
          </w:p>
          <w:p w:rsidR="00CC586C" w:rsidRPr="0070400A" w:rsidRDefault="00CC586C" w:rsidP="0000458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C586C" w:rsidRPr="003B15F1" w:rsidRDefault="003B15F1" w:rsidP="00171D64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3B15F1">
              <w:rPr>
                <w:rFonts w:ascii="Times New Roman" w:hAnsi="Times New Roman"/>
                <w:b/>
                <w:bCs/>
              </w:rPr>
              <w:t>SSL</w:t>
            </w:r>
            <w:r w:rsidR="00DD5AF5" w:rsidRPr="003B15F1">
              <w:rPr>
                <w:rFonts w:ascii="Times New Roman" w:hAnsi="Times New Roman"/>
                <w:b/>
                <w:bCs/>
              </w:rPr>
              <w:t xml:space="preserve">O(R&amp;D) </w:t>
            </w:r>
          </w:p>
          <w:p w:rsidR="00CC586C" w:rsidRDefault="00CC586C" w:rsidP="00171D64">
            <w:pPr>
              <w:pStyle w:val="NoSpacing"/>
              <w:rPr>
                <w:rFonts w:ascii="Times New Roman" w:hAnsi="Times New Roman"/>
              </w:rPr>
            </w:pPr>
          </w:p>
          <w:p w:rsidR="00CC586C" w:rsidRDefault="00CC586C" w:rsidP="00171D64">
            <w:pPr>
              <w:pStyle w:val="NoSpacing"/>
              <w:rPr>
                <w:rFonts w:ascii="Times New Roman" w:hAnsi="Times New Roman"/>
              </w:rPr>
            </w:pPr>
          </w:p>
          <w:p w:rsidR="00CC586C" w:rsidRPr="003B15F1" w:rsidRDefault="00DD5AF5" w:rsidP="00171D64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3B15F1">
              <w:rPr>
                <w:rFonts w:ascii="Times New Roman" w:hAnsi="Times New Roman"/>
                <w:b/>
                <w:bCs/>
              </w:rPr>
              <w:t>DNPP</w:t>
            </w:r>
          </w:p>
        </w:tc>
        <w:tc>
          <w:tcPr>
            <w:tcW w:w="8096" w:type="dxa"/>
          </w:tcPr>
          <w:p w:rsidR="00CC586C" w:rsidRDefault="00CC586C" w:rsidP="00CA7EEF">
            <w:pPr>
              <w:spacing w:after="0" w:line="240" w:lineRule="auto"/>
              <w:rPr>
                <w:b/>
              </w:rPr>
            </w:pPr>
            <w:r w:rsidRPr="008778DC">
              <w:rPr>
                <w:b/>
              </w:rPr>
              <w:tab/>
            </w:r>
            <w:r w:rsidRPr="008778DC">
              <w:rPr>
                <w:b/>
              </w:rPr>
              <w:tab/>
            </w:r>
            <w:r w:rsidRPr="008778DC">
              <w:rPr>
                <w:b/>
              </w:rPr>
              <w:tab/>
            </w:r>
          </w:p>
          <w:p w:rsidR="00CC586C" w:rsidRPr="00CB6A7B" w:rsidRDefault="00CC586C" w:rsidP="00004586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Hajitha" w:hAnsi="Hajitha"/>
                <w:b/>
              </w:rPr>
              <w:tab/>
            </w:r>
            <w:r>
              <w:rPr>
                <w:rFonts w:ascii="Hajitha" w:hAnsi="Hajitha"/>
                <w:b/>
              </w:rPr>
              <w:tab/>
            </w:r>
            <w:r>
              <w:rPr>
                <w:rFonts w:ascii="Hajitha" w:hAnsi="Hajitha"/>
                <w:b/>
              </w:rPr>
              <w:tab/>
            </w:r>
            <w:r>
              <w:rPr>
                <w:rFonts w:ascii="Hajitha" w:hAnsi="Hajitha"/>
                <w:b/>
              </w:rPr>
              <w:tab/>
            </w:r>
            <w:r>
              <w:rPr>
                <w:rFonts w:ascii="Times New Roman" w:hAnsi="Times New Roman"/>
                <w:b/>
                <w:u w:val="single"/>
              </w:rPr>
              <w:t>M1</w:t>
            </w:r>
          </w:p>
          <w:p w:rsidR="00CC586C" w:rsidRPr="00004586" w:rsidRDefault="00CC586C" w:rsidP="00CA7EEF">
            <w:pPr>
              <w:spacing w:after="0" w:line="240" w:lineRule="auto"/>
              <w:rPr>
                <w:u w:val="single"/>
              </w:rPr>
            </w:pPr>
          </w:p>
          <w:p w:rsidR="00CC586C" w:rsidRPr="00CB6A7B" w:rsidRDefault="00CC586C" w:rsidP="007901B6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CB6A7B">
              <w:rPr>
                <w:rFonts w:ascii="Times New Roman" w:hAnsi="Times New Roman"/>
                <w:sz w:val="24"/>
                <w:szCs w:val="24"/>
                <w:u w:val="single"/>
              </w:rPr>
              <w:t>BY: LT DSAAS GUNSINGHE       NRT 3347</w:t>
            </w:r>
          </w:p>
          <w:p w:rsidR="00CC586C" w:rsidRDefault="00CC586C" w:rsidP="00CA7EEF">
            <w:pPr>
              <w:spacing w:after="0" w:line="240" w:lineRule="auto"/>
            </w:pPr>
          </w:p>
          <w:p w:rsidR="006E2DA5" w:rsidRDefault="00EC0DCC" w:rsidP="00D149A2">
            <w:pPr>
              <w:pStyle w:val="ListParagraph"/>
              <w:numPr>
                <w:ilvl w:val="0"/>
                <w:numId w:val="2"/>
              </w:numPr>
              <w:tabs>
                <w:tab w:val="left" w:pos="114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B15F1">
              <w:rPr>
                <w:rFonts w:ascii="Times New Roman" w:hAnsi="Times New Roman"/>
              </w:rPr>
              <w:t xml:space="preserve">Supper </w:t>
            </w:r>
            <w:proofErr w:type="spellStart"/>
            <w:r w:rsidRPr="003B15F1">
              <w:rPr>
                <w:rFonts w:ascii="Times New Roman" w:hAnsi="Times New Roman"/>
              </w:rPr>
              <w:t>Dovra</w:t>
            </w:r>
            <w:proofErr w:type="spellEnd"/>
            <w:r w:rsidRPr="003B15F1">
              <w:rPr>
                <w:rFonts w:ascii="Times New Roman" w:hAnsi="Times New Roman"/>
              </w:rPr>
              <w:t xml:space="preserve"> MK </w:t>
            </w:r>
            <w:proofErr w:type="gramStart"/>
            <w:r w:rsidRPr="003B15F1">
              <w:rPr>
                <w:rFonts w:ascii="Times New Roman" w:hAnsi="Times New Roman"/>
              </w:rPr>
              <w:t xml:space="preserve">III </w:t>
            </w:r>
            <w:r>
              <w:rPr>
                <w:rFonts w:ascii="Times New Roman" w:hAnsi="Times New Roman"/>
              </w:rPr>
              <w:t xml:space="preserve"> </w:t>
            </w:r>
            <w:r w:rsidR="003B15F1" w:rsidRPr="003B15F1">
              <w:rPr>
                <w:rFonts w:ascii="Times New Roman" w:hAnsi="Times New Roman"/>
              </w:rPr>
              <w:t>,</w:t>
            </w:r>
            <w:proofErr w:type="gramEnd"/>
            <w:r w:rsidR="003B15F1" w:rsidRPr="003B15F1">
              <w:rPr>
                <w:rFonts w:ascii="Times New Roman" w:hAnsi="Times New Roman"/>
              </w:rPr>
              <w:t xml:space="preserve"> </w:t>
            </w:r>
            <w:r w:rsidR="00D149A2">
              <w:rPr>
                <w:rFonts w:ascii="Times New Roman" w:hAnsi="Times New Roman"/>
              </w:rPr>
              <w:t xml:space="preserve">has </w:t>
            </w:r>
            <w:r w:rsidR="00D149A2" w:rsidRPr="00D149A2">
              <w:rPr>
                <w:rFonts w:ascii="Times New Roman" w:hAnsi="Times New Roman"/>
              </w:rPr>
              <w:t>encountered</w:t>
            </w:r>
            <w:r w:rsidR="00D149A2">
              <w:rPr>
                <w:rFonts w:ascii="Times New Roman" w:hAnsi="Times New Roman"/>
              </w:rPr>
              <w:t xml:space="preserve"> with one of defect in </w:t>
            </w:r>
            <w:r w:rsidR="003B15F1" w:rsidRPr="003B15F1">
              <w:rPr>
                <w:rFonts w:ascii="Times New Roman" w:hAnsi="Times New Roman"/>
              </w:rPr>
              <w:t>steering</w:t>
            </w:r>
            <w:r w:rsidR="00D149A2">
              <w:rPr>
                <w:rFonts w:ascii="Times New Roman" w:hAnsi="Times New Roman"/>
              </w:rPr>
              <w:t xml:space="preserve"> system </w:t>
            </w:r>
            <w:r w:rsidR="003B15F1" w:rsidRPr="003B15F1">
              <w:rPr>
                <w:rFonts w:ascii="Times New Roman" w:hAnsi="Times New Roman"/>
              </w:rPr>
              <w:t xml:space="preserve"> which non synchronizing of propeller movement with the wheel moment (Error message popped up as “System encountered an u</w:t>
            </w:r>
            <w:r>
              <w:rPr>
                <w:rFonts w:ascii="Times New Roman" w:hAnsi="Times New Roman"/>
              </w:rPr>
              <w:t xml:space="preserve">ncorrectable hardware error”) </w:t>
            </w:r>
            <w:r w:rsidR="003B15F1" w:rsidRPr="003B15F1">
              <w:rPr>
                <w:rFonts w:ascii="Times New Roman" w:hAnsi="Times New Roman"/>
              </w:rPr>
              <w:t>.</w:t>
            </w:r>
            <w:r w:rsidR="003B15F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due to instability of current system </w:t>
            </w:r>
          </w:p>
          <w:p w:rsidR="00187D0C" w:rsidRDefault="00187D0C" w:rsidP="00187D0C">
            <w:pPr>
              <w:pStyle w:val="ListParagraph"/>
              <w:tabs>
                <w:tab w:val="left" w:pos="1148"/>
              </w:tabs>
              <w:spacing w:after="0" w:line="240" w:lineRule="auto"/>
              <w:ind w:left="660"/>
              <w:jc w:val="both"/>
              <w:rPr>
                <w:rFonts w:ascii="Times New Roman" w:hAnsi="Times New Roman"/>
              </w:rPr>
            </w:pPr>
          </w:p>
          <w:p w:rsidR="00187D0C" w:rsidRPr="003E33CA" w:rsidRDefault="00187D0C" w:rsidP="00187D0C">
            <w:pPr>
              <w:pStyle w:val="ListParagraph"/>
              <w:numPr>
                <w:ilvl w:val="0"/>
                <w:numId w:val="2"/>
              </w:numPr>
              <w:tabs>
                <w:tab w:val="left" w:pos="114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E33CA">
              <w:rPr>
                <w:rFonts w:ascii="Times New Roman" w:hAnsi="Times New Roman"/>
              </w:rPr>
              <w:t xml:space="preserve">The above </w:t>
            </w:r>
            <w:r w:rsidR="003E33CA" w:rsidRPr="003E33CA">
              <w:rPr>
                <w:rFonts w:ascii="Times New Roman" w:hAnsi="Times New Roman"/>
              </w:rPr>
              <w:t>error occurs</w:t>
            </w:r>
            <w:r w:rsidRPr="003E33CA">
              <w:rPr>
                <w:rFonts w:ascii="Times New Roman" w:hAnsi="Times New Roman"/>
              </w:rPr>
              <w:t xml:space="preserve"> pe</w:t>
            </w:r>
            <w:r w:rsidR="003E33CA" w:rsidRPr="003E33CA">
              <w:rPr>
                <w:rFonts w:ascii="Times New Roman" w:hAnsi="Times New Roman"/>
              </w:rPr>
              <w:t xml:space="preserve">riodically in P444 series craft. Ship builder attend to above error during the warranty period. But after warranty they won’t attend this issue free. </w:t>
            </w:r>
          </w:p>
          <w:p w:rsidR="00593F19" w:rsidRPr="00593F19" w:rsidRDefault="00593F19" w:rsidP="00593F19">
            <w:pPr>
              <w:tabs>
                <w:tab w:val="left" w:pos="114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3E33CA" w:rsidRDefault="008B0185" w:rsidP="00EC0DCC">
            <w:pPr>
              <w:pStyle w:val="ListParagraph"/>
              <w:numPr>
                <w:ilvl w:val="0"/>
                <w:numId w:val="2"/>
              </w:numPr>
              <w:tabs>
                <w:tab w:val="left" w:pos="114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have been involved with the above </w:t>
            </w:r>
            <w:r w:rsidR="0000666D">
              <w:rPr>
                <w:rFonts w:ascii="Times New Roman" w:hAnsi="Times New Roman"/>
              </w:rPr>
              <w:t>defect occurred in</w:t>
            </w:r>
            <w:r w:rsidR="00EC0DCC">
              <w:rPr>
                <w:rFonts w:ascii="Times New Roman" w:hAnsi="Times New Roman"/>
              </w:rPr>
              <w:t xml:space="preserve"> </w:t>
            </w:r>
            <w:r w:rsidR="00D149A2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4443 and P4446 </w:t>
            </w:r>
            <w:r w:rsidR="0000666D">
              <w:rPr>
                <w:rFonts w:ascii="Times New Roman" w:hAnsi="Times New Roman"/>
              </w:rPr>
              <w:t xml:space="preserve">during last year could successfully </w:t>
            </w:r>
            <w:r w:rsidR="00EC0DCC">
              <w:rPr>
                <w:rFonts w:ascii="Times New Roman" w:hAnsi="Times New Roman"/>
              </w:rPr>
              <w:t>rectified it,</w:t>
            </w:r>
            <w:r w:rsidR="005D04C0">
              <w:rPr>
                <w:rFonts w:ascii="Times New Roman" w:hAnsi="Times New Roman"/>
              </w:rPr>
              <w:t xml:space="preserve"> </w:t>
            </w:r>
          </w:p>
          <w:p w:rsidR="003E33CA" w:rsidRPr="003E33CA" w:rsidRDefault="003E33CA" w:rsidP="003E33CA">
            <w:pPr>
              <w:pStyle w:val="ListParagraph"/>
              <w:rPr>
                <w:rFonts w:ascii="Times New Roman" w:hAnsi="Times New Roman"/>
              </w:rPr>
            </w:pPr>
          </w:p>
          <w:p w:rsidR="003E33CA" w:rsidRPr="00861747" w:rsidRDefault="005D04C0" w:rsidP="003E33CA">
            <w:pPr>
              <w:pStyle w:val="ListParagraph"/>
              <w:numPr>
                <w:ilvl w:val="0"/>
                <w:numId w:val="2"/>
              </w:numPr>
              <w:tabs>
                <w:tab w:val="left" w:pos="114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felt that existing system not </w:t>
            </w:r>
            <w:r w:rsidR="0000666D">
              <w:rPr>
                <w:rFonts w:ascii="Times New Roman" w:hAnsi="Times New Roman"/>
              </w:rPr>
              <w:t>seaworthy and</w:t>
            </w:r>
            <w:r>
              <w:rPr>
                <w:rFonts w:ascii="Times New Roman" w:hAnsi="Times New Roman"/>
              </w:rPr>
              <w:t xml:space="preserve"> I would like to propose new system</w:t>
            </w:r>
            <w:r w:rsidR="0000666D">
              <w:rPr>
                <w:rFonts w:ascii="Times New Roman" w:hAnsi="Times New Roman"/>
              </w:rPr>
              <w:t xml:space="preserve"> with </w:t>
            </w:r>
            <w:r w:rsidR="007E1A70">
              <w:rPr>
                <w:rFonts w:ascii="Times New Roman" w:hAnsi="Times New Roman"/>
              </w:rPr>
              <w:t xml:space="preserve">Single board Computer instead general </w:t>
            </w:r>
            <w:r w:rsidR="00307612">
              <w:rPr>
                <w:rFonts w:ascii="Times New Roman" w:hAnsi="Times New Roman"/>
              </w:rPr>
              <w:t xml:space="preserve">purpose computer which is been used at the </w:t>
            </w:r>
            <w:r w:rsidR="003E33CA">
              <w:rPr>
                <w:rFonts w:ascii="Times New Roman" w:hAnsi="Times New Roman"/>
              </w:rPr>
              <w:t>moment.</w:t>
            </w:r>
            <w:r>
              <w:rPr>
                <w:rFonts w:ascii="Times New Roman" w:hAnsi="Times New Roman"/>
              </w:rPr>
              <w:t xml:space="preserve"> </w:t>
            </w:r>
            <w:r w:rsidR="00EC0DCC">
              <w:rPr>
                <w:rFonts w:ascii="Times New Roman" w:hAnsi="Times New Roman"/>
              </w:rPr>
              <w:t xml:space="preserve"> Here</w:t>
            </w:r>
            <w:r w:rsidR="008B0185">
              <w:rPr>
                <w:rFonts w:ascii="Times New Roman" w:hAnsi="Times New Roman"/>
              </w:rPr>
              <w:t xml:space="preserve"> with attached proposed new ACS system </w:t>
            </w:r>
            <w:r w:rsidR="00EC0DCC">
              <w:rPr>
                <w:rFonts w:ascii="Times New Roman" w:hAnsi="Times New Roman"/>
              </w:rPr>
              <w:t xml:space="preserve">which more stable and cost effective than </w:t>
            </w:r>
            <w:r w:rsidR="00EC0DCC" w:rsidRPr="00EC0DCC">
              <w:rPr>
                <w:rFonts w:ascii="Times New Roman" w:hAnsi="Times New Roman"/>
              </w:rPr>
              <w:t>existing</w:t>
            </w:r>
            <w:r w:rsidR="00EC0DCC">
              <w:rPr>
                <w:rFonts w:ascii="Times New Roman" w:hAnsi="Times New Roman"/>
              </w:rPr>
              <w:t xml:space="preserve"> system. </w:t>
            </w:r>
            <w:r>
              <w:rPr>
                <w:rFonts w:ascii="Times New Roman" w:hAnsi="Times New Roman"/>
              </w:rPr>
              <w:t xml:space="preserve">The </w:t>
            </w:r>
            <w:r w:rsidR="00307612">
              <w:rPr>
                <w:rFonts w:ascii="Times New Roman" w:hAnsi="Times New Roman"/>
              </w:rPr>
              <w:t xml:space="preserve">estimated </w:t>
            </w:r>
            <w:r w:rsidR="003E33CA">
              <w:rPr>
                <w:rFonts w:ascii="Times New Roman" w:hAnsi="Times New Roman"/>
              </w:rPr>
              <w:t xml:space="preserve"> budget is </w:t>
            </w:r>
            <w:r w:rsidR="003E33CA" w:rsidRPr="003E33CA">
              <w:rPr>
                <w:color w:val="000000"/>
              </w:rPr>
              <w:t>LKR 59,350.00</w:t>
            </w:r>
          </w:p>
          <w:p w:rsidR="00861747" w:rsidRPr="00861747" w:rsidRDefault="00861747" w:rsidP="00861747">
            <w:pPr>
              <w:pStyle w:val="ListParagraph"/>
              <w:rPr>
                <w:rFonts w:ascii="Times New Roman" w:hAnsi="Times New Roman"/>
              </w:rPr>
            </w:pPr>
          </w:p>
          <w:p w:rsidR="00861747" w:rsidRPr="003E33CA" w:rsidRDefault="00861747" w:rsidP="003E33CA">
            <w:pPr>
              <w:pStyle w:val="ListParagraph"/>
              <w:numPr>
                <w:ilvl w:val="0"/>
                <w:numId w:val="2"/>
              </w:numPr>
              <w:tabs>
                <w:tab w:val="left" w:pos="114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above proposed system is new invention and also </w:t>
            </w:r>
            <w:proofErr w:type="gramStart"/>
            <w:r>
              <w:rPr>
                <w:rFonts w:ascii="Times New Roman" w:hAnsi="Times New Roman"/>
              </w:rPr>
              <w:t>it’s</w:t>
            </w:r>
            <w:proofErr w:type="gramEnd"/>
            <w:r>
              <w:rPr>
                <w:rFonts w:ascii="Times New Roman" w:hAnsi="Times New Roman"/>
              </w:rPr>
              <w:t xml:space="preserve"> have commercial value can be sell to ship builder and use for future craft.  </w:t>
            </w:r>
          </w:p>
          <w:p w:rsidR="00EC0DCC" w:rsidRPr="00EC0DCC" w:rsidRDefault="00EC0DCC" w:rsidP="00EC0DCC">
            <w:pPr>
              <w:pStyle w:val="ListParagraph"/>
              <w:rPr>
                <w:rFonts w:ascii="Times New Roman" w:hAnsi="Times New Roman"/>
              </w:rPr>
            </w:pPr>
          </w:p>
          <w:p w:rsidR="00CC586C" w:rsidRPr="005D04C0" w:rsidRDefault="00307612" w:rsidP="005D04C0">
            <w:pPr>
              <w:pStyle w:val="ListParagraph"/>
              <w:numPr>
                <w:ilvl w:val="0"/>
                <w:numId w:val="2"/>
              </w:numPr>
              <w:tabs>
                <w:tab w:val="left" w:pos="1148"/>
              </w:tabs>
              <w:spacing w:after="0" w:line="240" w:lineRule="auto"/>
              <w:jc w:val="both"/>
            </w:pPr>
            <w:r>
              <w:rPr>
                <w:rFonts w:ascii="Times New Roman" w:hAnsi="Times New Roman"/>
              </w:rPr>
              <w:t xml:space="preserve">Request views / recommendation and approval.  </w:t>
            </w:r>
          </w:p>
          <w:p w:rsidR="005D04C0" w:rsidRDefault="005D04C0" w:rsidP="005D04C0">
            <w:pPr>
              <w:pStyle w:val="ListParagraph"/>
            </w:pPr>
          </w:p>
          <w:p w:rsidR="005D04C0" w:rsidRPr="001E7085" w:rsidRDefault="005D04C0" w:rsidP="005D04C0">
            <w:pPr>
              <w:pStyle w:val="ListParagraph"/>
              <w:tabs>
                <w:tab w:val="left" w:pos="1148"/>
              </w:tabs>
              <w:spacing w:after="0" w:line="240" w:lineRule="auto"/>
              <w:ind w:left="660"/>
              <w:jc w:val="both"/>
            </w:pPr>
          </w:p>
          <w:p w:rsidR="00CC586C" w:rsidRPr="001E7085" w:rsidRDefault="00CC586C" w:rsidP="004677EE">
            <w:pPr>
              <w:spacing w:after="0" w:line="240" w:lineRule="auto"/>
            </w:pPr>
          </w:p>
          <w:p w:rsidR="00CC586C" w:rsidRPr="001E7085" w:rsidRDefault="005E149B" w:rsidP="004677EE">
            <w:pPr>
              <w:spacing w:after="0" w:line="240" w:lineRule="auto"/>
            </w:pPr>
            <w:r>
              <w:t xml:space="preserve">26 Sept </w:t>
            </w:r>
            <w:r w:rsidR="005D04C0">
              <w:t xml:space="preserve"> 14 </w:t>
            </w:r>
          </w:p>
          <w:p w:rsidR="00CC586C" w:rsidRPr="001E7085" w:rsidRDefault="00CC586C" w:rsidP="004677EE">
            <w:pPr>
              <w:spacing w:after="0" w:line="240" w:lineRule="auto"/>
            </w:pPr>
          </w:p>
          <w:p w:rsidR="00CC586C" w:rsidRPr="001E7085" w:rsidRDefault="00CC586C" w:rsidP="004677EE">
            <w:pPr>
              <w:spacing w:after="0" w:line="240" w:lineRule="auto"/>
            </w:pPr>
          </w:p>
          <w:p w:rsidR="00CC586C" w:rsidRPr="001E7085" w:rsidRDefault="00CC586C" w:rsidP="004677EE">
            <w:pPr>
              <w:spacing w:after="0" w:line="240" w:lineRule="auto"/>
            </w:pPr>
          </w:p>
          <w:p w:rsidR="00CC586C" w:rsidRPr="001E7085" w:rsidRDefault="00CC586C" w:rsidP="00CA7EEF">
            <w:pPr>
              <w:spacing w:after="0" w:line="240" w:lineRule="auto"/>
            </w:pPr>
          </w:p>
          <w:p w:rsidR="00CC586C" w:rsidRPr="001E7085" w:rsidRDefault="00CC586C" w:rsidP="00CA7EEF">
            <w:pPr>
              <w:spacing w:after="0" w:line="240" w:lineRule="auto"/>
            </w:pPr>
          </w:p>
          <w:p w:rsidR="00CC586C" w:rsidRPr="001E7085" w:rsidRDefault="00CC586C" w:rsidP="00CA7EEF">
            <w:pPr>
              <w:spacing w:after="0" w:line="240" w:lineRule="auto"/>
            </w:pPr>
          </w:p>
          <w:p w:rsidR="00CC586C" w:rsidRPr="001E7085" w:rsidRDefault="00CC586C" w:rsidP="00CA7EEF">
            <w:pPr>
              <w:spacing w:after="0" w:line="240" w:lineRule="auto"/>
            </w:pPr>
          </w:p>
          <w:p w:rsidR="00CC586C" w:rsidRPr="001E7085" w:rsidRDefault="00CC586C" w:rsidP="00CA7EEF">
            <w:pPr>
              <w:spacing w:after="0" w:line="240" w:lineRule="auto"/>
            </w:pPr>
          </w:p>
          <w:p w:rsidR="00CC586C" w:rsidRPr="001E7085" w:rsidRDefault="00CC586C" w:rsidP="00CA7EEF">
            <w:pPr>
              <w:spacing w:after="0" w:line="240" w:lineRule="auto"/>
            </w:pPr>
          </w:p>
          <w:p w:rsidR="00CC586C" w:rsidRPr="001E7085" w:rsidRDefault="00CC586C" w:rsidP="00CA7EEF">
            <w:pPr>
              <w:spacing w:after="0" w:line="240" w:lineRule="auto"/>
            </w:pPr>
          </w:p>
          <w:p w:rsidR="00CC586C" w:rsidRPr="001E7085" w:rsidRDefault="00CC586C" w:rsidP="00CA7EEF">
            <w:pPr>
              <w:spacing w:after="0" w:line="240" w:lineRule="auto"/>
            </w:pPr>
          </w:p>
          <w:p w:rsidR="00CC586C" w:rsidRPr="001E7085" w:rsidRDefault="00CC586C" w:rsidP="00CA7EEF">
            <w:pPr>
              <w:spacing w:after="0" w:line="240" w:lineRule="auto"/>
            </w:pPr>
          </w:p>
          <w:p w:rsidR="00CC586C" w:rsidRPr="001E7085" w:rsidRDefault="00CC586C" w:rsidP="00CA7EEF">
            <w:pPr>
              <w:spacing w:after="0" w:line="240" w:lineRule="auto"/>
            </w:pPr>
          </w:p>
          <w:p w:rsidR="00CC586C" w:rsidRPr="001E7085" w:rsidRDefault="00CC586C" w:rsidP="00CA7EEF">
            <w:pPr>
              <w:spacing w:after="0" w:line="240" w:lineRule="auto"/>
            </w:pPr>
          </w:p>
          <w:p w:rsidR="00CC586C" w:rsidRPr="001E7085" w:rsidRDefault="00CC586C" w:rsidP="00CA7EEF">
            <w:pPr>
              <w:spacing w:after="0" w:line="240" w:lineRule="auto"/>
            </w:pPr>
            <w:bookmarkStart w:id="0" w:name="_GoBack"/>
            <w:bookmarkEnd w:id="0"/>
          </w:p>
        </w:tc>
      </w:tr>
    </w:tbl>
    <w:p w:rsidR="00AE230A" w:rsidRDefault="009E7432" w:rsidP="00CC586C"/>
    <w:sectPr w:rsidR="00AE230A" w:rsidSect="00D861A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432" w:rsidRDefault="009E7432" w:rsidP="0070400A">
      <w:pPr>
        <w:spacing w:after="0" w:line="240" w:lineRule="auto"/>
      </w:pPr>
      <w:r>
        <w:separator/>
      </w:r>
    </w:p>
  </w:endnote>
  <w:endnote w:type="continuationSeparator" w:id="0">
    <w:p w:rsidR="009E7432" w:rsidRDefault="009E7432" w:rsidP="0070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Hajitha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432" w:rsidRDefault="009E7432" w:rsidP="0070400A">
      <w:pPr>
        <w:spacing w:after="0" w:line="240" w:lineRule="auto"/>
      </w:pPr>
      <w:r>
        <w:separator/>
      </w:r>
    </w:p>
  </w:footnote>
  <w:footnote w:type="continuationSeparator" w:id="0">
    <w:p w:rsidR="009E7432" w:rsidRDefault="009E7432" w:rsidP="0070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00A" w:rsidRPr="00C027F1" w:rsidRDefault="0070400A" w:rsidP="0070400A">
    <w:pPr>
      <w:pStyle w:val="Header"/>
      <w:jc w:val="center"/>
      <w:rPr>
        <w:rFonts w:ascii="Times New Roman" w:hAnsi="Times New Roman"/>
        <w:sz w:val="24"/>
        <w:szCs w:val="24"/>
      </w:rPr>
    </w:pPr>
    <w:r w:rsidRPr="00C027F1">
      <w:rPr>
        <w:rFonts w:ascii="Times New Roman" w:hAnsi="Times New Roman"/>
        <w:sz w:val="24"/>
        <w:szCs w:val="24"/>
      </w:rPr>
      <w:t>MINUTE SHEET</w:t>
    </w:r>
  </w:p>
  <w:p w:rsidR="0070400A" w:rsidRDefault="007040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F4C26"/>
    <w:multiLevelType w:val="hybridMultilevel"/>
    <w:tmpl w:val="FC501C5C"/>
    <w:lvl w:ilvl="0" w:tplc="61962BF0">
      <w:start w:val="1"/>
      <w:numFmt w:val="decimalZero"/>
      <w:lvlText w:val="%1."/>
      <w:lvlJc w:val="left"/>
      <w:pPr>
        <w:ind w:left="6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6EC721AB"/>
    <w:multiLevelType w:val="hybridMultilevel"/>
    <w:tmpl w:val="8F94BF14"/>
    <w:lvl w:ilvl="0" w:tplc="147C1896">
      <w:start w:val="1"/>
      <w:numFmt w:val="upperRoman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75476B4A"/>
    <w:multiLevelType w:val="hybridMultilevel"/>
    <w:tmpl w:val="6700C0C2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1B6"/>
    <w:rsid w:val="00004586"/>
    <w:rsid w:val="0000666D"/>
    <w:rsid w:val="00006C88"/>
    <w:rsid w:val="00012D88"/>
    <w:rsid w:val="000234E7"/>
    <w:rsid w:val="000349AC"/>
    <w:rsid w:val="0004255E"/>
    <w:rsid w:val="00045DAF"/>
    <w:rsid w:val="00132CA4"/>
    <w:rsid w:val="00171D64"/>
    <w:rsid w:val="00184D15"/>
    <w:rsid w:val="001879F1"/>
    <w:rsid w:val="00187D0C"/>
    <w:rsid w:val="001E2274"/>
    <w:rsid w:val="00212201"/>
    <w:rsid w:val="00284476"/>
    <w:rsid w:val="00307612"/>
    <w:rsid w:val="00331B97"/>
    <w:rsid w:val="003500B5"/>
    <w:rsid w:val="00352BA3"/>
    <w:rsid w:val="003619C6"/>
    <w:rsid w:val="00390092"/>
    <w:rsid w:val="003B15F1"/>
    <w:rsid w:val="003B49D0"/>
    <w:rsid w:val="003E33CA"/>
    <w:rsid w:val="00450A29"/>
    <w:rsid w:val="004549ED"/>
    <w:rsid w:val="004677EE"/>
    <w:rsid w:val="004A6961"/>
    <w:rsid w:val="004F2C4F"/>
    <w:rsid w:val="00513575"/>
    <w:rsid w:val="00513EEA"/>
    <w:rsid w:val="0054081C"/>
    <w:rsid w:val="00541C30"/>
    <w:rsid w:val="00593F19"/>
    <w:rsid w:val="005D04C0"/>
    <w:rsid w:val="005D3D79"/>
    <w:rsid w:val="005E149B"/>
    <w:rsid w:val="005F388D"/>
    <w:rsid w:val="005F7902"/>
    <w:rsid w:val="00686B72"/>
    <w:rsid w:val="006A07F4"/>
    <w:rsid w:val="006A30D6"/>
    <w:rsid w:val="006B5193"/>
    <w:rsid w:val="006E2DA5"/>
    <w:rsid w:val="0070400A"/>
    <w:rsid w:val="007059D4"/>
    <w:rsid w:val="007901B6"/>
    <w:rsid w:val="007C0F98"/>
    <w:rsid w:val="007E1A70"/>
    <w:rsid w:val="007E274E"/>
    <w:rsid w:val="00861747"/>
    <w:rsid w:val="008B0185"/>
    <w:rsid w:val="008C3A3D"/>
    <w:rsid w:val="009503FB"/>
    <w:rsid w:val="009703CD"/>
    <w:rsid w:val="009A3468"/>
    <w:rsid w:val="009E7432"/>
    <w:rsid w:val="00A7409B"/>
    <w:rsid w:val="00AB3979"/>
    <w:rsid w:val="00AC464F"/>
    <w:rsid w:val="00AF00BA"/>
    <w:rsid w:val="00B150A4"/>
    <w:rsid w:val="00B2416A"/>
    <w:rsid w:val="00B249D5"/>
    <w:rsid w:val="00B466B2"/>
    <w:rsid w:val="00B640FE"/>
    <w:rsid w:val="00BD71C8"/>
    <w:rsid w:val="00C13449"/>
    <w:rsid w:val="00C5703E"/>
    <w:rsid w:val="00C967C2"/>
    <w:rsid w:val="00CA55EC"/>
    <w:rsid w:val="00CB6A7B"/>
    <w:rsid w:val="00CC586C"/>
    <w:rsid w:val="00D149A2"/>
    <w:rsid w:val="00D84D7C"/>
    <w:rsid w:val="00D861A3"/>
    <w:rsid w:val="00DB1830"/>
    <w:rsid w:val="00DD5AF5"/>
    <w:rsid w:val="00DF2BC4"/>
    <w:rsid w:val="00E62AF0"/>
    <w:rsid w:val="00EC0DCC"/>
    <w:rsid w:val="00EE702C"/>
    <w:rsid w:val="00EF1761"/>
    <w:rsid w:val="00FC14A0"/>
    <w:rsid w:val="00FC32F3"/>
    <w:rsid w:val="00F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B6"/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D64"/>
    <w:pPr>
      <w:spacing w:after="0" w:line="240" w:lineRule="auto"/>
    </w:pPr>
    <w:rPr>
      <w:rFonts w:ascii="Calibri" w:eastAsia="Calibri" w:hAnsi="Calibri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0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00A"/>
    <w:rPr>
      <w:rFonts w:ascii="Calibri" w:eastAsia="Calibri" w:hAnsi="Calibri" w:cs="Times New Roma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0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00A"/>
    <w:rPr>
      <w:rFonts w:ascii="Calibri" w:eastAsia="Calibri" w:hAnsi="Calibri" w:cs="Times New Roman"/>
      <w:lang w:bidi="ar-SA"/>
    </w:rPr>
  </w:style>
  <w:style w:type="paragraph" w:styleId="ListParagraph">
    <w:name w:val="List Paragraph"/>
    <w:basedOn w:val="Normal"/>
    <w:uiPriority w:val="34"/>
    <w:qFormat/>
    <w:rsid w:val="00593F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B6"/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D64"/>
    <w:pPr>
      <w:spacing w:after="0" w:line="240" w:lineRule="auto"/>
    </w:pPr>
    <w:rPr>
      <w:rFonts w:ascii="Calibri" w:eastAsia="Calibri" w:hAnsi="Calibri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0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00A"/>
    <w:rPr>
      <w:rFonts w:ascii="Calibri" w:eastAsia="Calibri" w:hAnsi="Calibri" w:cs="Times New Roma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0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00A"/>
    <w:rPr>
      <w:rFonts w:ascii="Calibri" w:eastAsia="Calibri" w:hAnsi="Calibri" w:cs="Times New Roman"/>
      <w:lang w:bidi="ar-SA"/>
    </w:rPr>
  </w:style>
  <w:style w:type="paragraph" w:styleId="ListParagraph">
    <w:name w:val="List Paragraph"/>
    <w:basedOn w:val="Normal"/>
    <w:uiPriority w:val="34"/>
    <w:qFormat/>
    <w:rsid w:val="0059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4F7E9-23A3-4AC3-89A1-CA01CF36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eru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DNIT STAFF</dc:creator>
  <cp:lastModifiedBy>Amila</cp:lastModifiedBy>
  <cp:revision>24</cp:revision>
  <dcterms:created xsi:type="dcterms:W3CDTF">2013-05-23T04:14:00Z</dcterms:created>
  <dcterms:modified xsi:type="dcterms:W3CDTF">2014-10-14T10:31:00Z</dcterms:modified>
</cp:coreProperties>
</file>