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5D41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745C798D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1AB0087E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6E427D66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07D191AB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0DCDF7E9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31AC4E42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3A42FEB0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37316F12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7E7EC3CD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602A8D80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sz w:val="36"/>
          <w:szCs w:val="36"/>
        </w:rPr>
      </w:pPr>
    </w:p>
    <w:p w14:paraId="5B83556B" w14:textId="77777777" w:rsidR="00782209" w:rsidRPr="009F46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hAnsi="Arial" w:cs="Arial"/>
          <w:b/>
          <w:color w:val="000000"/>
          <w:sz w:val="36"/>
          <w:szCs w:val="36"/>
          <w:lang w:val="pt-BR"/>
        </w:rPr>
      </w:pPr>
      <w:r w:rsidRPr="009F46F5">
        <w:rPr>
          <w:rFonts w:ascii="Arial" w:hAnsi="Arial" w:cs="Arial"/>
          <w:b/>
          <w:sz w:val="36"/>
          <w:szCs w:val="36"/>
          <w:lang w:val="pt-BR"/>
        </w:rPr>
        <w:t>ADMINISTRAÇÃO DE PATRIMÔNIO</w:t>
      </w:r>
      <w:r w:rsidRPr="009F46F5">
        <w:rPr>
          <w:rFonts w:ascii="Arial" w:hAnsi="Arial" w:cs="Arial"/>
          <w:b/>
          <w:color w:val="000000"/>
          <w:sz w:val="36"/>
          <w:szCs w:val="36"/>
          <w:lang w:val="pt-BR"/>
        </w:rPr>
        <w:t xml:space="preserve"> </w:t>
      </w:r>
    </w:p>
    <w:p w14:paraId="5870D59E" w14:textId="77777777" w:rsidR="00782209" w:rsidRPr="009F46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hAnsi="Arial" w:cs="Arial"/>
          <w:b/>
          <w:color w:val="000000"/>
          <w:sz w:val="36"/>
          <w:szCs w:val="36"/>
          <w:lang w:val="pt-BR"/>
        </w:rPr>
      </w:pPr>
      <w:r w:rsidRPr="009F46F5">
        <w:rPr>
          <w:rFonts w:ascii="Arial" w:hAnsi="Arial" w:cs="Arial"/>
          <w:b/>
          <w:color w:val="000000"/>
          <w:sz w:val="36"/>
          <w:szCs w:val="36"/>
          <w:lang w:val="pt-BR"/>
        </w:rPr>
        <w:t>Plano de Desenvolvimento de Software</w:t>
      </w:r>
    </w:p>
    <w:p w14:paraId="7BBFEFE0" w14:textId="2C28EC1B" w:rsidR="00782209" w:rsidRPr="009F46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hAnsi="Arial" w:cs="Arial"/>
          <w:b/>
          <w:color w:val="000000"/>
          <w:sz w:val="28"/>
          <w:szCs w:val="28"/>
        </w:rPr>
      </w:pPr>
      <w:r w:rsidRPr="009F46F5">
        <w:rPr>
          <w:rFonts w:ascii="Arial" w:hAnsi="Arial" w:cs="Arial"/>
          <w:b/>
          <w:color w:val="000000"/>
          <w:sz w:val="28"/>
          <w:szCs w:val="28"/>
        </w:rPr>
        <w:t>Versão 1.</w:t>
      </w:r>
      <w:r w:rsidR="00A605D6">
        <w:rPr>
          <w:rFonts w:ascii="Arial" w:hAnsi="Arial" w:cs="Arial"/>
          <w:b/>
          <w:color w:val="000000"/>
          <w:sz w:val="28"/>
          <w:szCs w:val="28"/>
        </w:rPr>
        <w:t>2</w:t>
      </w:r>
    </w:p>
    <w:p w14:paraId="0D6270A5" w14:textId="77777777" w:rsidR="00782209" w:rsidRDefault="00782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</w:p>
    <w:p w14:paraId="14881E9E" w14:textId="77777777" w:rsidR="00782209" w:rsidRDefault="00782209">
      <w:pPr>
        <w:ind w:left="0" w:hanging="2"/>
      </w:pPr>
    </w:p>
    <w:p w14:paraId="450B6179" w14:textId="77777777" w:rsidR="0078220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FF"/>
        </w:rPr>
      </w:pPr>
      <w:r>
        <w:rPr>
          <w:color w:val="000000"/>
        </w:rPr>
        <w:t xml:space="preserve"> </w:t>
      </w:r>
    </w:p>
    <w:p w14:paraId="60A74322" w14:textId="77777777" w:rsidR="00782209" w:rsidRDefault="00000000">
      <w:pPr>
        <w:spacing w:after="120"/>
        <w:ind w:left="0" w:hanging="2"/>
        <w:jc w:val="both"/>
        <w:rPr>
          <w:color w:val="0000FF"/>
        </w:rPr>
      </w:pPr>
      <w:r>
        <w:rPr>
          <w:i/>
          <w:color w:val="0000FF"/>
        </w:rPr>
        <w:t>.</w:t>
      </w:r>
    </w:p>
    <w:p w14:paraId="0BC769F0" w14:textId="77777777" w:rsidR="00782209" w:rsidRDefault="00782209">
      <w:pPr>
        <w:ind w:left="0" w:hanging="2"/>
        <w:sectPr w:rsidR="007822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C37D5F4" w14:textId="77777777" w:rsidR="0078220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Histórico de Revisões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2209" w14:paraId="713AB8EF" w14:textId="77777777">
        <w:tc>
          <w:tcPr>
            <w:tcW w:w="2304" w:type="dxa"/>
          </w:tcPr>
          <w:p w14:paraId="0517F392" w14:textId="77777777" w:rsidR="00782209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14:paraId="02E7DA52" w14:textId="77777777" w:rsidR="00782209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</w:tcPr>
          <w:p w14:paraId="13AF2AB2" w14:textId="77777777" w:rsidR="00782209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</w:tcPr>
          <w:p w14:paraId="4205BD44" w14:textId="77777777" w:rsidR="00782209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782209" w14:paraId="71AA1C3F" w14:textId="77777777">
        <w:tc>
          <w:tcPr>
            <w:tcW w:w="2304" w:type="dxa"/>
          </w:tcPr>
          <w:p w14:paraId="74D5A3DB" w14:textId="77777777" w:rsidR="00782209" w:rsidRDefault="002A2C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03/1</w:t>
            </w:r>
            <w:r w:rsidR="00CA3F4D">
              <w:rPr>
                <w:color w:val="000000"/>
              </w:rPr>
              <w:t>1</w:t>
            </w:r>
            <w:r>
              <w:rPr>
                <w:color w:val="000000"/>
              </w:rPr>
              <w:t>/2022</w:t>
            </w:r>
          </w:p>
        </w:tc>
        <w:tc>
          <w:tcPr>
            <w:tcW w:w="1152" w:type="dxa"/>
          </w:tcPr>
          <w:p w14:paraId="42FBEC4A" w14:textId="77777777" w:rsidR="00782209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14:paraId="55A4A3BB" w14:textId="77777777" w:rsidR="00782209" w:rsidRPr="0044194A" w:rsidRDefault="004419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 w:rsidRPr="003D19A5">
              <w:rPr>
                <w:color w:val="000000"/>
                <w:lang w:val="pt-BR"/>
              </w:rPr>
              <w:t>Elaboração da primeira versão do documento.</w:t>
            </w:r>
          </w:p>
        </w:tc>
        <w:tc>
          <w:tcPr>
            <w:tcW w:w="2304" w:type="dxa"/>
          </w:tcPr>
          <w:p w14:paraId="282A1666" w14:textId="77777777" w:rsidR="00782209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Amilcar Gouveia</w:t>
            </w:r>
          </w:p>
        </w:tc>
      </w:tr>
      <w:tr w:rsidR="00782209" w14:paraId="7FEC208C" w14:textId="77777777">
        <w:tc>
          <w:tcPr>
            <w:tcW w:w="2304" w:type="dxa"/>
          </w:tcPr>
          <w:p w14:paraId="260A8AE2" w14:textId="4F1FDA7B" w:rsidR="00782209" w:rsidRDefault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10/11/2022</w:t>
            </w:r>
          </w:p>
        </w:tc>
        <w:tc>
          <w:tcPr>
            <w:tcW w:w="1152" w:type="dxa"/>
          </w:tcPr>
          <w:p w14:paraId="7D7ECC73" w14:textId="3BA94012" w:rsidR="00782209" w:rsidRDefault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14:paraId="04765B81" w14:textId="4C0D541F" w:rsidR="00782209" w:rsidRDefault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Documento Revisado</w:t>
            </w:r>
          </w:p>
        </w:tc>
        <w:tc>
          <w:tcPr>
            <w:tcW w:w="2304" w:type="dxa"/>
          </w:tcPr>
          <w:p w14:paraId="4BA123ED" w14:textId="0300E9CE" w:rsidR="00782209" w:rsidRDefault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Amilcar Gouveia</w:t>
            </w:r>
          </w:p>
        </w:tc>
      </w:tr>
      <w:tr w:rsidR="00A605D6" w14:paraId="2EA269E5" w14:textId="77777777">
        <w:tc>
          <w:tcPr>
            <w:tcW w:w="2304" w:type="dxa"/>
          </w:tcPr>
          <w:p w14:paraId="20A998D1" w14:textId="6196CF38" w:rsidR="00A605D6" w:rsidRDefault="00A605D6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15/11/2022</w:t>
            </w:r>
          </w:p>
        </w:tc>
        <w:tc>
          <w:tcPr>
            <w:tcW w:w="1152" w:type="dxa"/>
          </w:tcPr>
          <w:p w14:paraId="25584A71" w14:textId="2497395F" w:rsidR="00A605D6" w:rsidRDefault="00A605D6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</w:tcPr>
          <w:p w14:paraId="472C9396" w14:textId="319FF2B0" w:rsidR="00A605D6" w:rsidRDefault="00A605D6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Documento Revisado</w:t>
            </w:r>
          </w:p>
        </w:tc>
        <w:tc>
          <w:tcPr>
            <w:tcW w:w="2304" w:type="dxa"/>
          </w:tcPr>
          <w:p w14:paraId="1426C6B9" w14:textId="551648D8" w:rsidR="00A605D6" w:rsidRDefault="00A605D6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Amilcar Gouveia</w:t>
            </w:r>
          </w:p>
        </w:tc>
      </w:tr>
      <w:tr w:rsidR="00A605D6" w14:paraId="3F4B7B06" w14:textId="77777777">
        <w:tc>
          <w:tcPr>
            <w:tcW w:w="2304" w:type="dxa"/>
          </w:tcPr>
          <w:p w14:paraId="27C542FF" w14:textId="77777777" w:rsidR="00A605D6" w:rsidRDefault="00A605D6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55A7EB14" w14:textId="77777777" w:rsidR="00A605D6" w:rsidRDefault="00A605D6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25F2522E" w14:textId="77777777" w:rsidR="00A605D6" w:rsidRDefault="00A605D6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5C478879" w14:textId="77777777" w:rsidR="00A605D6" w:rsidRDefault="00A605D6" w:rsidP="00A605D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4DBB72B1" w14:textId="77777777" w:rsidR="00782209" w:rsidRDefault="0078220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i/>
          <w:color w:val="000000"/>
        </w:rPr>
      </w:pPr>
    </w:p>
    <w:p w14:paraId="2B2BBE27" w14:textId="77777777" w:rsidR="0078220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36"/>
          <w:szCs w:val="36"/>
        </w:rPr>
      </w:pPr>
      <w:r>
        <w:br w:type="page"/>
      </w:r>
      <w:r>
        <w:rPr>
          <w:b/>
          <w:color w:val="000000"/>
          <w:sz w:val="36"/>
          <w:szCs w:val="36"/>
        </w:rPr>
        <w:lastRenderedPageBreak/>
        <w:t>Conteúdo</w:t>
      </w:r>
    </w:p>
    <w:sdt>
      <w:sdtPr>
        <w:id w:val="-820735376"/>
        <w:docPartObj>
          <w:docPartGallery w:val="Table of Contents"/>
          <w:docPartUnique/>
        </w:docPartObj>
      </w:sdtPr>
      <w:sdtContent>
        <w:p w14:paraId="482AAD71" w14:textId="77777777" w:rsidR="0078220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rPr>
              <w:b/>
              <w:color w:val="000000"/>
              <w:sz w:val="24"/>
              <w:szCs w:val="24"/>
            </w:rPr>
            <w:t>Introdução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84CA8A3" w14:textId="77777777" w:rsidR="0078220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</w:rPr>
          </w:pPr>
          <w:r>
            <w:rPr>
              <w:color w:val="000000"/>
            </w:rPr>
            <w:t>1.1Propósito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FEE2DDD" w14:textId="77777777" w:rsidR="0078220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b/>
              <w:color w:val="000000"/>
              <w:sz w:val="24"/>
              <w:szCs w:val="24"/>
            </w:rPr>
            <w:t>Posicionamento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F62370D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</w:rPr>
            <w:t>2.1Descrição do Problema</w:t>
          </w:r>
          <w:r w:rsidRPr="002A2C41">
            <w:rPr>
              <w:color w:val="000000"/>
              <w:lang w:val="pt-BR"/>
            </w:rPr>
            <w:tab/>
          </w:r>
          <w:r>
            <w:fldChar w:fldCharType="begin"/>
          </w:r>
          <w:r w:rsidRPr="002A2C41">
            <w:rPr>
              <w:lang w:val="pt-BR"/>
            </w:rPr>
            <w:instrText xml:space="preserve"> PAGEREF _heading=h.2xcytpi \h </w:instrText>
          </w:r>
          <w:r>
            <w:fldChar w:fldCharType="separate"/>
          </w:r>
          <w:r w:rsidRPr="002A2C41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45E6B74D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2.2Visão Geral do Mercado</w:t>
          </w:r>
          <w:r w:rsidRPr="002A2C41">
            <w:rPr>
              <w:color w:val="000000"/>
              <w:lang w:val="pt-BR"/>
            </w:rPr>
            <w:tab/>
            <w:t>4</w:t>
          </w:r>
        </w:p>
        <w:p w14:paraId="3F12ED0C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2.3Oportunidade de Negócio</w:t>
          </w:r>
          <w:r w:rsidRPr="002A2C41">
            <w:rPr>
              <w:color w:val="000000"/>
              <w:lang w:val="pt-BR"/>
            </w:rPr>
            <w:tab/>
            <w:t>4</w:t>
          </w:r>
        </w:p>
        <w:p w14:paraId="541CCAA9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3.</w:t>
          </w:r>
          <w:r w:rsidRPr="002A2C41">
            <w:rPr>
              <w:b/>
              <w:color w:val="000000"/>
              <w:sz w:val="24"/>
              <w:szCs w:val="24"/>
              <w:lang w:val="pt-BR"/>
            </w:rPr>
            <w:t>Descrição dos Usuários</w:t>
          </w:r>
          <w:r w:rsidRPr="002A2C41">
            <w:rPr>
              <w:color w:val="000000"/>
              <w:lang w:val="pt-BR"/>
            </w:rPr>
            <w:tab/>
            <w:t>4</w:t>
          </w:r>
        </w:p>
        <w:p w14:paraId="6F97A569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3.1Usuários</w:t>
          </w:r>
          <w:r w:rsidRPr="002A2C41">
            <w:rPr>
              <w:color w:val="000000"/>
              <w:lang w:val="pt-BR"/>
            </w:rPr>
            <w:tab/>
            <w:t>4</w:t>
          </w:r>
        </w:p>
        <w:p w14:paraId="27B19C31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4.</w:t>
          </w:r>
          <w:r w:rsidRPr="002A2C41">
            <w:rPr>
              <w:b/>
              <w:color w:val="000000"/>
              <w:sz w:val="24"/>
              <w:szCs w:val="24"/>
              <w:lang w:val="pt-BR"/>
            </w:rPr>
            <w:t>Visão Geral do Produto</w:t>
          </w:r>
          <w:r w:rsidRPr="002A2C41">
            <w:rPr>
              <w:color w:val="000000"/>
              <w:lang w:val="pt-BR"/>
            </w:rPr>
            <w:tab/>
          </w:r>
          <w:r w:rsidRPr="002A2C41">
            <w:rPr>
              <w:lang w:val="pt-BR"/>
            </w:rPr>
            <w:t>5</w:t>
          </w:r>
        </w:p>
        <w:p w14:paraId="63C1BEC4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4.1Resumo da Capacidade do Produto</w:t>
          </w:r>
          <w:r w:rsidRPr="002A2C41">
            <w:rPr>
              <w:color w:val="000000"/>
              <w:lang w:val="pt-BR"/>
            </w:rPr>
            <w:tab/>
          </w:r>
          <w:r w:rsidRPr="002A2C41">
            <w:rPr>
              <w:lang w:val="pt-BR"/>
            </w:rPr>
            <w:t>5</w:t>
          </w:r>
        </w:p>
        <w:p w14:paraId="1AC06389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4.2Custos e Preços</w:t>
          </w:r>
          <w:r w:rsidRPr="002A2C41">
            <w:rPr>
              <w:color w:val="000000"/>
              <w:lang w:val="pt-BR"/>
            </w:rPr>
            <w:tab/>
            <w:t>5</w:t>
          </w:r>
        </w:p>
        <w:p w14:paraId="61B73BAF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4.3Licenças e Instalação</w:t>
          </w:r>
          <w:r w:rsidRPr="002A2C41">
            <w:rPr>
              <w:color w:val="000000"/>
              <w:lang w:val="pt-BR"/>
            </w:rPr>
            <w:tab/>
            <w:t>5</w:t>
          </w:r>
        </w:p>
        <w:p w14:paraId="4D799C43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4.4Concorrência</w:t>
          </w:r>
          <w:r w:rsidRPr="002A2C41">
            <w:rPr>
              <w:color w:val="000000"/>
              <w:lang w:val="pt-BR"/>
            </w:rPr>
            <w:tab/>
            <w:t>5</w:t>
          </w:r>
        </w:p>
        <w:p w14:paraId="4D6CA190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5.</w:t>
          </w:r>
          <w:r w:rsidRPr="002A2C41">
            <w:rPr>
              <w:b/>
              <w:color w:val="000000"/>
              <w:sz w:val="24"/>
              <w:szCs w:val="24"/>
              <w:lang w:val="pt-BR"/>
            </w:rPr>
            <w:t>Funcionalidades</w:t>
          </w:r>
          <w:r w:rsidRPr="002A2C41">
            <w:rPr>
              <w:color w:val="000000"/>
              <w:lang w:val="pt-BR"/>
            </w:rPr>
            <w:tab/>
            <w:t>5</w:t>
          </w:r>
        </w:p>
        <w:p w14:paraId="5B7EE861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sz w:val="22"/>
              <w:szCs w:val="22"/>
              <w:lang w:val="pt-BR"/>
            </w:rPr>
          </w:pPr>
          <w:r w:rsidRPr="002A2C41">
            <w:rPr>
              <w:lang w:val="pt-BR"/>
            </w:rPr>
            <w:t>5.1Cadastro de Fornecedores</w:t>
          </w:r>
          <w:r w:rsidRPr="002A2C41">
            <w:rPr>
              <w:lang w:val="pt-BR"/>
            </w:rPr>
            <w:tab/>
            <w:t>5</w:t>
          </w:r>
        </w:p>
        <w:p w14:paraId="2EA5ADA0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sz w:val="22"/>
              <w:szCs w:val="22"/>
              <w:lang w:val="pt-BR"/>
            </w:rPr>
          </w:pPr>
          <w:r w:rsidRPr="002A2C41">
            <w:rPr>
              <w:lang w:val="pt-BR"/>
            </w:rPr>
            <w:t>5.2Cadastro de Grupos de Bens</w:t>
          </w:r>
          <w:r w:rsidRPr="002A2C41">
            <w:rPr>
              <w:sz w:val="24"/>
              <w:szCs w:val="24"/>
              <w:lang w:val="pt-BR"/>
            </w:rPr>
            <w:t xml:space="preserve"> </w:t>
          </w:r>
          <w:r w:rsidRPr="002A2C41">
            <w:rPr>
              <w:lang w:val="pt-BR"/>
            </w:rPr>
            <w:tab/>
            <w:t>5</w:t>
          </w:r>
        </w:p>
        <w:p w14:paraId="2502AB8B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lang w:val="pt-BR"/>
            </w:rPr>
          </w:pPr>
          <w:r w:rsidRPr="002A2C41">
            <w:rPr>
              <w:lang w:val="pt-BR"/>
            </w:rPr>
            <w:t xml:space="preserve">5.3Cadastro de Setores </w:t>
          </w:r>
          <w:r w:rsidRPr="002A2C41">
            <w:rPr>
              <w:lang w:val="pt-BR"/>
            </w:rPr>
            <w:tab/>
            <w:t>5</w:t>
          </w:r>
        </w:p>
        <w:p w14:paraId="727BB3DB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sz w:val="22"/>
              <w:szCs w:val="22"/>
              <w:lang w:val="pt-BR"/>
            </w:rPr>
          </w:pPr>
          <w:r w:rsidRPr="002A2C41">
            <w:rPr>
              <w:lang w:val="pt-BR"/>
            </w:rPr>
            <w:t>5.4Cadastro de Bens</w:t>
          </w:r>
          <w:r w:rsidRPr="002A2C41">
            <w:rPr>
              <w:sz w:val="24"/>
              <w:szCs w:val="24"/>
              <w:lang w:val="pt-BR"/>
            </w:rPr>
            <w:t xml:space="preserve"> </w:t>
          </w:r>
          <w:r w:rsidRPr="002A2C41">
            <w:rPr>
              <w:lang w:val="pt-BR"/>
            </w:rPr>
            <w:tab/>
            <w:t>5</w:t>
          </w:r>
        </w:p>
        <w:p w14:paraId="0EAFD9E3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sz w:val="22"/>
              <w:szCs w:val="22"/>
              <w:lang w:val="pt-BR"/>
            </w:rPr>
          </w:pPr>
          <w:r w:rsidRPr="002A2C41">
            <w:rPr>
              <w:lang w:val="pt-BR"/>
            </w:rPr>
            <w:t>5.5Cadastro de Movimentação</w:t>
          </w:r>
          <w:r w:rsidRPr="002A2C41">
            <w:rPr>
              <w:sz w:val="24"/>
              <w:szCs w:val="24"/>
              <w:lang w:val="pt-BR"/>
            </w:rPr>
            <w:t xml:space="preserve"> </w:t>
          </w:r>
          <w:r w:rsidRPr="002A2C41">
            <w:rPr>
              <w:lang w:val="pt-BR"/>
            </w:rPr>
            <w:tab/>
            <w:t>5</w:t>
          </w:r>
        </w:p>
        <w:p w14:paraId="0B46A0BA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lang w:val="pt-BR"/>
            </w:rPr>
          </w:pPr>
          <w:r w:rsidRPr="002A2C41">
            <w:rPr>
              <w:lang w:val="pt-BR"/>
            </w:rPr>
            <w:t>5.6Impressão de Tombo</w:t>
          </w:r>
          <w:r w:rsidRPr="002A2C41">
            <w:rPr>
              <w:sz w:val="24"/>
              <w:szCs w:val="24"/>
              <w:lang w:val="pt-BR"/>
            </w:rPr>
            <w:t xml:space="preserve"> </w:t>
          </w:r>
          <w:r w:rsidRPr="002A2C41">
            <w:rPr>
              <w:lang w:val="pt-BR"/>
            </w:rPr>
            <w:tab/>
            <w:t>5</w:t>
          </w:r>
        </w:p>
        <w:p w14:paraId="2F90A915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sz w:val="22"/>
              <w:szCs w:val="22"/>
              <w:lang w:val="pt-BR"/>
            </w:rPr>
          </w:pPr>
          <w:r w:rsidRPr="002A2C41">
            <w:rPr>
              <w:lang w:val="pt-BR"/>
            </w:rPr>
            <w:t>5.7Relatório de Inventário</w:t>
          </w:r>
          <w:r w:rsidRPr="002A2C41">
            <w:rPr>
              <w:sz w:val="24"/>
              <w:szCs w:val="24"/>
              <w:lang w:val="pt-BR"/>
            </w:rPr>
            <w:t xml:space="preserve"> </w:t>
          </w:r>
          <w:r w:rsidRPr="002A2C41">
            <w:rPr>
              <w:lang w:val="pt-BR"/>
            </w:rPr>
            <w:tab/>
            <w:t>5</w:t>
          </w:r>
        </w:p>
        <w:p w14:paraId="5BB3563B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sz w:val="22"/>
              <w:szCs w:val="22"/>
              <w:lang w:val="pt-BR"/>
            </w:rPr>
          </w:pPr>
          <w:r w:rsidRPr="002A2C41">
            <w:rPr>
              <w:lang w:val="pt-BR"/>
            </w:rPr>
            <w:t>5.8Relatório de bens sem tombamento</w:t>
          </w:r>
          <w:r w:rsidRPr="002A2C41">
            <w:rPr>
              <w:sz w:val="24"/>
              <w:szCs w:val="24"/>
              <w:lang w:val="pt-BR"/>
            </w:rPr>
            <w:t xml:space="preserve"> </w:t>
          </w:r>
          <w:r w:rsidRPr="002A2C41">
            <w:rPr>
              <w:lang w:val="pt-BR"/>
            </w:rPr>
            <w:tab/>
            <w:t>5</w:t>
          </w:r>
        </w:p>
        <w:p w14:paraId="09FFF9D7" w14:textId="77777777" w:rsidR="00782209" w:rsidRPr="002A2C41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lang w:val="pt-BR"/>
            </w:rPr>
          </w:pPr>
          <w:r w:rsidRPr="002A2C41">
            <w:rPr>
              <w:lang w:val="pt-BR"/>
            </w:rPr>
            <w:t xml:space="preserve">5.9Relatório de etiquetas de tombamento </w:t>
          </w:r>
          <w:r w:rsidRPr="002A2C41">
            <w:rPr>
              <w:lang w:val="pt-BR"/>
            </w:rPr>
            <w:tab/>
            <w:t>5</w:t>
          </w:r>
        </w:p>
        <w:p w14:paraId="3C206FDE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6.</w:t>
          </w:r>
          <w:r w:rsidRPr="002A2C41">
            <w:rPr>
              <w:b/>
              <w:color w:val="000000"/>
              <w:sz w:val="24"/>
              <w:szCs w:val="24"/>
              <w:lang w:val="pt-BR"/>
            </w:rPr>
            <w:t>Restrições</w:t>
          </w:r>
          <w:r w:rsidRPr="002A2C41">
            <w:rPr>
              <w:color w:val="000000"/>
              <w:lang w:val="pt-BR"/>
            </w:rPr>
            <w:tab/>
            <w:t>5</w:t>
          </w:r>
        </w:p>
        <w:p w14:paraId="43706B6B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7.</w:t>
          </w:r>
          <w:r w:rsidRPr="002A2C41">
            <w:rPr>
              <w:b/>
              <w:color w:val="000000"/>
              <w:sz w:val="24"/>
              <w:szCs w:val="24"/>
              <w:lang w:val="pt-BR"/>
            </w:rPr>
            <w:t>Padrões de Qualidade</w:t>
          </w:r>
          <w:r w:rsidRPr="002A2C41">
            <w:rPr>
              <w:color w:val="000000"/>
              <w:lang w:val="pt-BR"/>
            </w:rPr>
            <w:tab/>
            <w:t>5</w:t>
          </w:r>
        </w:p>
        <w:p w14:paraId="4AD5C48F" w14:textId="77777777" w:rsidR="00782209" w:rsidRPr="002A2C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2"/>
              <w:szCs w:val="22"/>
              <w:lang w:val="pt-BR"/>
            </w:rPr>
          </w:pPr>
          <w:r w:rsidRPr="002A2C41">
            <w:rPr>
              <w:color w:val="000000"/>
              <w:lang w:val="pt-BR"/>
            </w:rPr>
            <w:t>8.</w:t>
          </w:r>
          <w:r w:rsidRPr="002A2C41">
            <w:rPr>
              <w:b/>
              <w:color w:val="000000"/>
              <w:sz w:val="24"/>
              <w:szCs w:val="24"/>
              <w:lang w:val="pt-BR"/>
            </w:rPr>
            <w:t>Outros Requisitos do Produto</w:t>
          </w:r>
          <w:r w:rsidRPr="002A2C41">
            <w:rPr>
              <w:color w:val="000000"/>
              <w:lang w:val="pt-BR"/>
            </w:rPr>
            <w:tab/>
            <w:t>5</w:t>
          </w:r>
          <w:r>
            <w:fldChar w:fldCharType="end"/>
          </w:r>
        </w:p>
      </w:sdtContent>
    </w:sdt>
    <w:p w14:paraId="05E26FE1" w14:textId="77777777" w:rsidR="0078220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 w:rsidRPr="002A2C41">
        <w:rPr>
          <w:lang w:val="pt-BR"/>
        </w:rPr>
        <w:br w:type="page"/>
      </w:r>
      <w:r>
        <w:rPr>
          <w:b/>
          <w:color w:val="000000"/>
          <w:sz w:val="36"/>
          <w:szCs w:val="36"/>
        </w:rPr>
        <w:lastRenderedPageBreak/>
        <w:t>Plano de Desenvolvimento de Software</w:t>
      </w:r>
    </w:p>
    <w:p w14:paraId="5AEABA9E" w14:textId="77777777" w:rsidR="00782209" w:rsidRDefault="00000000" w:rsidP="002A2C4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Introdução</w:t>
      </w:r>
    </w:p>
    <w:p w14:paraId="7A061BDB" w14:textId="77777777" w:rsidR="00782209" w:rsidRPr="002A2C41" w:rsidRDefault="00000000" w:rsidP="002A2C41">
      <w:pPr>
        <w:tabs>
          <w:tab w:val="left" w:pos="0"/>
          <w:tab w:val="left" w:pos="1260"/>
        </w:tabs>
        <w:spacing w:before="240" w:after="240"/>
        <w:ind w:left="0" w:hanging="2"/>
        <w:jc w:val="both"/>
        <w:rPr>
          <w:lang w:val="pt-BR"/>
        </w:rPr>
      </w:pPr>
      <w:bookmarkStart w:id="1" w:name="_heading=h.30j0zll" w:colFirst="0" w:colLast="0"/>
      <w:bookmarkEnd w:id="1"/>
      <w:r w:rsidRPr="002A2C41">
        <w:rPr>
          <w:lang w:val="pt-BR"/>
        </w:rPr>
        <w:t>Este documento apresenta uma visão geral do sistema</w:t>
      </w:r>
      <w:r w:rsidRPr="002A2C41">
        <w:rPr>
          <w:i/>
          <w:lang w:val="pt-BR"/>
        </w:rPr>
        <w:t xml:space="preserve"> de Administração de Patrimônio</w:t>
      </w:r>
      <w:r w:rsidRPr="002A2C41">
        <w:rPr>
          <w:lang w:val="pt-BR"/>
        </w:rPr>
        <w:t>, caracterizando qual é o seu escopo e suas principais funcionalidades, bem como descrevendo seus usuários.</w:t>
      </w:r>
    </w:p>
    <w:p w14:paraId="5767A64E" w14:textId="77777777" w:rsidR="00782209" w:rsidRDefault="00000000" w:rsidP="002A2C4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>Propósito</w:t>
      </w:r>
    </w:p>
    <w:p w14:paraId="3E63E104" w14:textId="77777777" w:rsidR="00782209" w:rsidRPr="002A2C41" w:rsidRDefault="00000000" w:rsidP="002A2C41">
      <w:pPr>
        <w:keepNext/>
        <w:spacing w:before="240" w:after="240"/>
        <w:ind w:left="0" w:hanging="2"/>
        <w:jc w:val="both"/>
        <w:rPr>
          <w:lang w:val="pt-BR"/>
        </w:rPr>
      </w:pPr>
      <w:r w:rsidRPr="002A2C41">
        <w:rPr>
          <w:lang w:val="pt-BR"/>
        </w:rPr>
        <w:t>O objetivo do sistema de Administração de Patrimônio é a informatização e modernização dos processos realizados pelo Departamento de Patrimônio da Assembléia Legislativa do estado de Pernambuco.</w:t>
      </w:r>
    </w:p>
    <w:p w14:paraId="18BC38C3" w14:textId="77777777" w:rsidR="00782209" w:rsidRDefault="00000000" w:rsidP="002A2C4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</w:rPr>
      </w:pPr>
      <w:bookmarkStart w:id="3" w:name="_heading=h.2et92p0" w:colFirst="0" w:colLast="0"/>
      <w:bookmarkEnd w:id="3"/>
      <w:r>
        <w:rPr>
          <w:b/>
          <w:color w:val="000000"/>
          <w:sz w:val="24"/>
          <w:szCs w:val="24"/>
        </w:rPr>
        <w:t>Posicionamento</w:t>
      </w:r>
    </w:p>
    <w:p w14:paraId="07DA504F" w14:textId="77777777" w:rsidR="00782209" w:rsidRDefault="00000000" w:rsidP="002A2C4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r>
        <w:rPr>
          <w:b/>
          <w:color w:val="000000"/>
        </w:rPr>
        <w:t>Descrição do Problema</w:t>
      </w:r>
    </w:p>
    <w:p w14:paraId="5D479467" w14:textId="77777777" w:rsidR="00782209" w:rsidRDefault="00782209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00"/>
        </w:rPr>
      </w:pPr>
    </w:p>
    <w:tbl>
      <w:tblPr>
        <w:tblStyle w:val="a0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782209" w:rsidRPr="00EE31B5" w14:paraId="4A2946DE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E152BFB" w14:textId="77777777" w:rsidR="00782209" w:rsidRDefault="00000000" w:rsidP="002A2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44F9A0" w14:textId="77777777" w:rsidR="00782209" w:rsidRPr="002A2C41" w:rsidRDefault="00000000" w:rsidP="002A2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2A2C41">
              <w:rPr>
                <w:lang w:val="pt-BR"/>
              </w:rPr>
              <w:t>Controle de bens e material.</w:t>
            </w:r>
          </w:p>
        </w:tc>
      </w:tr>
      <w:tr w:rsidR="00782209" w14:paraId="6538DAB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C908106" w14:textId="77777777" w:rsidR="00782209" w:rsidRDefault="00000000" w:rsidP="002A2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B29CDF" w14:textId="77777777" w:rsidR="00782209" w:rsidRDefault="00000000" w:rsidP="002A2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Todos </w:t>
            </w:r>
            <w:r>
              <w:t xml:space="preserve">da </w:t>
            </w:r>
            <w:r w:rsidR="002A2C41">
              <w:t>Assembleia</w:t>
            </w:r>
            <w:r>
              <w:t>.</w:t>
            </w:r>
          </w:p>
        </w:tc>
      </w:tr>
      <w:tr w:rsidR="00782209" w:rsidRPr="00EE31B5" w14:paraId="3B31D40B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12CB304" w14:textId="77777777" w:rsidR="00782209" w:rsidRDefault="00000000" w:rsidP="002A2C4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DC944B" w14:textId="77777777" w:rsidR="00782209" w:rsidRPr="002A2C41" w:rsidRDefault="00000000" w:rsidP="002A2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2A2C41">
              <w:rPr>
                <w:lang w:val="pt-BR"/>
              </w:rPr>
              <w:t>Descontrole com os materiais, gerando custos desnecessários.</w:t>
            </w:r>
          </w:p>
        </w:tc>
      </w:tr>
      <w:tr w:rsidR="00782209" w:rsidRPr="00EE31B5" w14:paraId="566C3FF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1A078D3" w14:textId="77777777" w:rsidR="00782209" w:rsidRDefault="00000000" w:rsidP="002A2C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uma solução poderia ser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47ED6E" w14:textId="77777777" w:rsidR="00782209" w:rsidRPr="002A2C41" w:rsidRDefault="00000000" w:rsidP="002A2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2A2C41">
              <w:rPr>
                <w:color w:val="000000"/>
                <w:lang w:val="pt-BR"/>
              </w:rPr>
              <w:t>Organização d</w:t>
            </w:r>
            <w:r w:rsidRPr="002A2C41">
              <w:rPr>
                <w:lang w:val="pt-BR"/>
              </w:rPr>
              <w:t>o controle de bens e entrada e saída de materiais.</w:t>
            </w:r>
          </w:p>
        </w:tc>
      </w:tr>
    </w:tbl>
    <w:p w14:paraId="11DEFC79" w14:textId="77777777" w:rsidR="00782209" w:rsidRPr="002A2C41" w:rsidRDefault="00782209" w:rsidP="002A2C4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lang w:val="pt-BR"/>
        </w:rPr>
      </w:pPr>
      <w:bookmarkStart w:id="4" w:name="_heading=h.tyjcwt" w:colFirst="0" w:colLast="0"/>
      <w:bookmarkEnd w:id="4"/>
    </w:p>
    <w:p w14:paraId="32886D59" w14:textId="77777777" w:rsidR="00782209" w:rsidRDefault="00000000" w:rsidP="002A2C4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r>
        <w:rPr>
          <w:b/>
          <w:color w:val="000000"/>
        </w:rPr>
        <w:t>Visão Geral do Mercado</w:t>
      </w:r>
    </w:p>
    <w:p w14:paraId="36D7BC6F" w14:textId="77777777" w:rsidR="00782209" w:rsidRPr="002A2C41" w:rsidRDefault="00000000" w:rsidP="002A2C41">
      <w:pPr>
        <w:ind w:left="0" w:hanging="2"/>
        <w:jc w:val="both"/>
        <w:rPr>
          <w:lang w:val="pt-BR"/>
        </w:rPr>
      </w:pPr>
      <w:r w:rsidRPr="002A2C41">
        <w:rPr>
          <w:lang w:val="pt-BR"/>
        </w:rPr>
        <w:t>Neste modelo de software, o setor de Departamento de Patrimônio é o atingido.</w:t>
      </w:r>
    </w:p>
    <w:p w14:paraId="0D64C4A5" w14:textId="77777777" w:rsidR="00782209" w:rsidRPr="002A2C41" w:rsidRDefault="00782209" w:rsidP="002A2C41">
      <w:pPr>
        <w:ind w:left="0" w:hanging="2"/>
        <w:jc w:val="both"/>
        <w:rPr>
          <w:lang w:val="pt-BR"/>
        </w:rPr>
      </w:pPr>
      <w:bookmarkStart w:id="5" w:name="_heading=h.3dy6vkm" w:colFirst="0" w:colLast="0"/>
      <w:bookmarkEnd w:id="5"/>
    </w:p>
    <w:p w14:paraId="6DD8AB01" w14:textId="77777777" w:rsidR="00782209" w:rsidRDefault="00000000" w:rsidP="002A2C4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r>
        <w:rPr>
          <w:b/>
          <w:color w:val="000000"/>
        </w:rPr>
        <w:t>Oportunidade de Negócio</w:t>
      </w:r>
    </w:p>
    <w:p w14:paraId="2C2546FE" w14:textId="77777777" w:rsidR="00782209" w:rsidRPr="002A2C41" w:rsidRDefault="00000000" w:rsidP="002A2C41">
      <w:pPr>
        <w:spacing w:before="240" w:after="240"/>
        <w:ind w:left="0" w:hanging="2"/>
        <w:jc w:val="both"/>
        <w:rPr>
          <w:lang w:val="pt-BR"/>
        </w:rPr>
      </w:pPr>
      <w:r w:rsidRPr="002A2C41">
        <w:rPr>
          <w:lang w:val="pt-BR"/>
        </w:rPr>
        <w:t>Atualmente o Departamento de Patrimônio conta com uma aplicação de tecnologia ultrapassada e com poucas funcionalidades, incapaz de atender às suas necessidades. Além disso, o processo de tombamento hoje realizado para identificação dos bens deste órgão também se encontra ultrapassado.</w:t>
      </w:r>
    </w:p>
    <w:p w14:paraId="2D213B0B" w14:textId="77777777" w:rsidR="00782209" w:rsidRPr="002A2C41" w:rsidRDefault="00000000" w:rsidP="002A2C41">
      <w:pPr>
        <w:spacing w:before="240" w:after="240"/>
        <w:ind w:left="0" w:hanging="2"/>
        <w:jc w:val="both"/>
        <w:rPr>
          <w:b/>
          <w:sz w:val="24"/>
          <w:szCs w:val="24"/>
          <w:lang w:val="pt-BR"/>
        </w:rPr>
      </w:pPr>
      <w:r w:rsidRPr="002A2C41">
        <w:rPr>
          <w:lang w:val="pt-BR"/>
        </w:rPr>
        <w:t>Com o novo sistema de Administração de Patrimônio este departamento terá acesso às informações necessárias para a realização do seu trabalho de forma ágil e segura, experimentando ainda uma inteira modernização no processo de identificação e administração dos bens deste órgão.</w:t>
      </w:r>
    </w:p>
    <w:p w14:paraId="6EE2D462" w14:textId="77777777" w:rsidR="00782209" w:rsidRDefault="00000000" w:rsidP="002A2C4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</w:rPr>
      </w:pPr>
      <w:bookmarkStart w:id="6" w:name="_heading=h.lszadkkfz0nu" w:colFirst="0" w:colLast="0"/>
      <w:bookmarkEnd w:id="6"/>
      <w:r>
        <w:rPr>
          <w:b/>
          <w:color w:val="000000"/>
          <w:sz w:val="24"/>
          <w:szCs w:val="24"/>
        </w:rPr>
        <w:t>Descrição dos Usuários</w:t>
      </w:r>
    </w:p>
    <w:p w14:paraId="0EFAA712" w14:textId="77777777" w:rsidR="00782209" w:rsidRDefault="00000000" w:rsidP="002A2C4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r>
        <w:rPr>
          <w:b/>
          <w:color w:val="000000"/>
        </w:rPr>
        <w:t>Usuários</w:t>
      </w:r>
    </w:p>
    <w:p w14:paraId="40E80D92" w14:textId="77777777" w:rsidR="00782209" w:rsidRPr="002A2C41" w:rsidRDefault="00000000" w:rsidP="002A2C41">
      <w:pPr>
        <w:spacing w:before="240" w:after="240"/>
        <w:ind w:left="0" w:hanging="2"/>
        <w:jc w:val="both"/>
        <w:rPr>
          <w:lang w:val="pt-BR"/>
        </w:rPr>
      </w:pPr>
      <w:r w:rsidRPr="002A2C41">
        <w:rPr>
          <w:lang w:val="pt-BR"/>
        </w:rPr>
        <w:t>Almoxarifado – responsável pelo cadastramento de todo bem material que der entrada no setor, baixa no recebimento e controle de remessa.</w:t>
      </w:r>
    </w:p>
    <w:p w14:paraId="215D5E13" w14:textId="77777777" w:rsidR="00782209" w:rsidRPr="002A2C41" w:rsidRDefault="00000000" w:rsidP="002A2C41">
      <w:pPr>
        <w:spacing w:before="240" w:after="240"/>
        <w:ind w:left="0" w:hanging="2"/>
        <w:jc w:val="both"/>
        <w:rPr>
          <w:lang w:val="pt-BR"/>
        </w:rPr>
      </w:pPr>
      <w:bookmarkStart w:id="7" w:name="_heading=h.17dp8vu" w:colFirst="0" w:colLast="0"/>
      <w:bookmarkEnd w:id="7"/>
      <w:r w:rsidRPr="002A2C41">
        <w:rPr>
          <w:lang w:val="pt-BR"/>
        </w:rPr>
        <w:t>Tombamento – responsável pelo cadastramento e identificação (tombamento) de todo bem material, controle de movimentação e inventário.</w:t>
      </w:r>
    </w:p>
    <w:p w14:paraId="15EED60C" w14:textId="77777777" w:rsidR="00782209" w:rsidRDefault="00000000" w:rsidP="002A2C4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</w:rPr>
      </w:pPr>
      <w:bookmarkStart w:id="8" w:name="_heading=h.3rdcrjn" w:colFirst="0" w:colLast="0"/>
      <w:bookmarkEnd w:id="8"/>
      <w:r>
        <w:rPr>
          <w:b/>
          <w:color w:val="000000"/>
          <w:sz w:val="24"/>
          <w:szCs w:val="24"/>
        </w:rPr>
        <w:lastRenderedPageBreak/>
        <w:t>Visão Geral do Produto</w:t>
      </w:r>
    </w:p>
    <w:p w14:paraId="0696475B" w14:textId="77777777" w:rsidR="00782209" w:rsidRDefault="00000000" w:rsidP="002A2C4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r>
        <w:rPr>
          <w:b/>
          <w:color w:val="000000"/>
        </w:rPr>
        <w:t>Resumo da Capacidade do Produto</w:t>
      </w:r>
    </w:p>
    <w:p w14:paraId="4E3C1BFD" w14:textId="77777777" w:rsidR="00782209" w:rsidRPr="002A2C41" w:rsidRDefault="00000000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00"/>
          <w:lang w:val="pt-BR"/>
        </w:rPr>
      </w:pPr>
      <w:bookmarkStart w:id="9" w:name="_heading=h.26in1rg" w:colFirst="0" w:colLast="0"/>
      <w:bookmarkEnd w:id="9"/>
      <w:r w:rsidRPr="002A2C41">
        <w:rPr>
          <w:color w:val="000000"/>
          <w:lang w:val="pt-BR"/>
        </w:rPr>
        <w:t>Auxiliar com</w:t>
      </w:r>
      <w:r w:rsidRPr="002A2C41">
        <w:rPr>
          <w:lang w:val="pt-BR"/>
        </w:rPr>
        <w:t xml:space="preserve"> o acesso às informações necessárias para a realização do seu trabalho de forma ágil e segura, experimentando ainda uma inteira modernização no processo de identificação e administração dos bens deste órgão.</w:t>
      </w:r>
    </w:p>
    <w:p w14:paraId="730AA002" w14:textId="77777777" w:rsidR="00782209" w:rsidRDefault="00000000" w:rsidP="002A2C41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r>
        <w:rPr>
          <w:b/>
          <w:color w:val="000000"/>
        </w:rPr>
        <w:t>Custos e Preços</w:t>
      </w:r>
    </w:p>
    <w:p w14:paraId="79A96A87" w14:textId="77777777" w:rsidR="00782209" w:rsidRPr="002A2C41" w:rsidRDefault="00000000" w:rsidP="002A2C4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lang w:val="pt-BR"/>
        </w:rPr>
      </w:pPr>
      <w:bookmarkStart w:id="10" w:name="_heading=h.lnxbz9" w:colFirst="0" w:colLast="0"/>
      <w:bookmarkEnd w:id="10"/>
      <w:r w:rsidRPr="002A2C41">
        <w:rPr>
          <w:color w:val="000000"/>
          <w:lang w:val="pt-BR"/>
        </w:rPr>
        <w:t>As despesas são monitoradas pelo coordenador de projeto e relatadas e avaliadas utilizando o Relatório de Avaliação de Status.</w:t>
      </w:r>
    </w:p>
    <w:p w14:paraId="7368BC58" w14:textId="77777777" w:rsidR="00782209" w:rsidRDefault="00000000" w:rsidP="002A2C41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r>
        <w:rPr>
          <w:b/>
          <w:color w:val="000000"/>
        </w:rPr>
        <w:t>Licenças e Instalação</w:t>
      </w:r>
    </w:p>
    <w:p w14:paraId="140E6D30" w14:textId="77F6FCD6" w:rsidR="00782209" w:rsidRPr="002A2C41" w:rsidRDefault="002D101B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00"/>
          <w:lang w:val="pt-BR"/>
        </w:rPr>
      </w:pPr>
      <w:bookmarkStart w:id="11" w:name="_heading=h.35nkun2" w:colFirst="0" w:colLast="0"/>
      <w:bookmarkEnd w:id="11"/>
      <w:r>
        <w:rPr>
          <w:lang w:val="pt-BR"/>
        </w:rPr>
        <w:t xml:space="preserve">SOFTWARE BASEADO EM OPEN SOURCE SEGUINDO A </w:t>
      </w:r>
      <w:r w:rsidRPr="002D101B">
        <w:rPr>
          <w:lang w:val="pt-BR"/>
        </w:rPr>
        <w:t>Licença Pública Geral (GPL) GNU</w:t>
      </w:r>
    </w:p>
    <w:p w14:paraId="087F8F9A" w14:textId="77777777" w:rsidR="00782209" w:rsidRDefault="00000000" w:rsidP="002A2C41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</w:rPr>
      </w:pPr>
      <w:r>
        <w:rPr>
          <w:b/>
          <w:color w:val="000000"/>
        </w:rPr>
        <w:t>Concorrência</w:t>
      </w:r>
    </w:p>
    <w:p w14:paraId="20B4AD29" w14:textId="29E253B2" w:rsidR="00782209" w:rsidRPr="00850FD6" w:rsidRDefault="00850FD6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bookmarkStart w:id="12" w:name="_heading=h.1ksv4uv" w:colFirst="0" w:colLast="0"/>
      <w:bookmarkEnd w:id="12"/>
      <w:r>
        <w:rPr>
          <w:lang w:val="pt-BR"/>
        </w:rPr>
        <w:t xml:space="preserve">O </w:t>
      </w:r>
      <w:r w:rsidRPr="00850FD6">
        <w:rPr>
          <w:lang w:val="pt-BR"/>
        </w:rPr>
        <w:t>WinPatrimônio</w:t>
      </w:r>
      <w:r>
        <w:rPr>
          <w:lang w:val="pt-BR"/>
        </w:rPr>
        <w:t xml:space="preserve"> é um dos principais software de concorrência.</w:t>
      </w:r>
    </w:p>
    <w:p w14:paraId="4E63C9CC" w14:textId="77777777" w:rsidR="00782209" w:rsidRDefault="00000000" w:rsidP="002A2C4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Funcionalidades </w:t>
      </w:r>
    </w:p>
    <w:p w14:paraId="65417105" w14:textId="7399799D" w:rsidR="00782209" w:rsidRPr="00231B72" w:rsidRDefault="00000000" w:rsidP="00231B7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color w:val="000000"/>
          <w:lang w:val="pt-BR"/>
        </w:rPr>
      </w:pPr>
      <w:r w:rsidRPr="002A2C41">
        <w:rPr>
          <w:color w:val="000000"/>
          <w:lang w:val="pt-BR"/>
        </w:rPr>
        <w:t>5.1</w:t>
      </w:r>
      <w:r w:rsidRPr="002A2C41">
        <w:rPr>
          <w:lang w:val="pt-BR"/>
        </w:rPr>
        <w:t>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  </w:t>
      </w:r>
      <w:r w:rsidRPr="002A2C41">
        <w:rPr>
          <w:lang w:val="pt-BR"/>
        </w:rPr>
        <w:t>Cadastro de Fornecedores – mantém o cadastro das empresas fornecedoras de bens ao órgão.</w:t>
      </w:r>
    </w:p>
    <w:p w14:paraId="1A99CBD3" w14:textId="05B14EC7" w:rsidR="00782209" w:rsidRPr="002A2C41" w:rsidRDefault="00000000" w:rsidP="002A2C4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color w:val="000000"/>
          <w:lang w:val="pt-BR"/>
        </w:rPr>
        <w:t>5.2</w:t>
      </w:r>
      <w:r w:rsidRPr="002A2C41">
        <w:rPr>
          <w:lang w:val="pt-BR"/>
        </w:rPr>
        <w:t>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  </w:t>
      </w:r>
      <w:r w:rsidRPr="002A2C41">
        <w:rPr>
          <w:lang w:val="pt-BR"/>
        </w:rPr>
        <w:t>Cadastro de Grupos de Bens – mantém o cadastro dos grupos de bens existentes no órgão.</w:t>
      </w:r>
    </w:p>
    <w:p w14:paraId="192D0C8F" w14:textId="211D08ED" w:rsidR="00782209" w:rsidRPr="002A2C41" w:rsidRDefault="00000000" w:rsidP="002A2C4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color w:val="000000"/>
          <w:lang w:val="pt-BR"/>
        </w:rPr>
        <w:t>5.3</w:t>
      </w:r>
      <w:r w:rsidRPr="002A2C41">
        <w:rPr>
          <w:lang w:val="pt-BR"/>
        </w:rPr>
        <w:t>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    </w:t>
      </w:r>
      <w:r w:rsidRPr="002A2C41">
        <w:rPr>
          <w:lang w:val="pt-BR"/>
        </w:rPr>
        <w:t>Cadastro de Setores – mantém o cadastro dos setores existentes no órgão e que podem possuir bens alocados.</w:t>
      </w:r>
    </w:p>
    <w:p w14:paraId="7047988C" w14:textId="6F7D9361" w:rsidR="00782209" w:rsidRPr="002A2C41" w:rsidRDefault="00000000" w:rsidP="002A2C4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lang w:val="pt-BR"/>
        </w:rPr>
        <w:t>5.4·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  </w:t>
      </w:r>
      <w:r w:rsidRPr="002A2C41">
        <w:rPr>
          <w:lang w:val="pt-BR"/>
        </w:rPr>
        <w:t>Cadastro de Bens – mantém o cadastro dos bens possuídos pelo órgão.</w:t>
      </w:r>
    </w:p>
    <w:p w14:paraId="05B42175" w14:textId="3A75BB63" w:rsidR="00782209" w:rsidRPr="002A2C41" w:rsidRDefault="00000000" w:rsidP="00231B7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lang w:val="pt-BR"/>
        </w:rPr>
        <w:t>5.5·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      </w:t>
      </w:r>
      <w:r w:rsidRPr="002A2C41">
        <w:rPr>
          <w:lang w:val="pt-BR"/>
        </w:rPr>
        <w:t>Cadastro de Movimentação – realiza o controle da movimentação de um bem entre setores e/ou almoxarifado.</w:t>
      </w:r>
    </w:p>
    <w:p w14:paraId="6A743CE0" w14:textId="26AE0BA8" w:rsidR="00782209" w:rsidRPr="002A2C41" w:rsidRDefault="00000000" w:rsidP="002A2C4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lang w:val="pt-BR"/>
        </w:rPr>
        <w:t>5.6·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   </w:t>
      </w:r>
      <w:r w:rsidRPr="002A2C41">
        <w:rPr>
          <w:lang w:val="pt-BR"/>
        </w:rPr>
        <w:t>Impressão de Tombo – realiza a impressão das etiquetas de tombamento dos bens. As etiquetas próprias para este fim devem ser adquiridas pelo órgão.</w:t>
      </w:r>
    </w:p>
    <w:p w14:paraId="08504022" w14:textId="0278314F" w:rsidR="00782209" w:rsidRPr="002A2C41" w:rsidRDefault="00000000" w:rsidP="002A2C4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lang w:val="pt-BR"/>
        </w:rPr>
        <w:t>5.7·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    </w:t>
      </w:r>
      <w:r w:rsidRPr="002A2C41">
        <w:rPr>
          <w:lang w:val="pt-BR"/>
        </w:rPr>
        <w:t>Relatório de Inventário – listagem contendo todos os bens, agrupados por grupo de bem e fornecendo espaço para ser preenchido manualmente com informações de bens não cadastrados no sistema e encontrados no setor na realização desse processo.</w:t>
      </w:r>
    </w:p>
    <w:p w14:paraId="09B91B44" w14:textId="1530468A" w:rsidR="00782209" w:rsidRPr="002A2C41" w:rsidRDefault="00000000" w:rsidP="00496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lang w:val="pt-BR"/>
        </w:rPr>
        <w:t>5.8·</w:t>
      </w:r>
      <w:r w:rsidRPr="002A2C41">
        <w:rPr>
          <w:sz w:val="14"/>
          <w:szCs w:val="14"/>
          <w:lang w:val="pt-BR"/>
        </w:rPr>
        <w:t xml:space="preserve"> </w:t>
      </w:r>
      <w:r w:rsidR="00231B72">
        <w:rPr>
          <w:sz w:val="14"/>
          <w:szCs w:val="14"/>
          <w:lang w:val="pt-BR"/>
        </w:rPr>
        <w:t xml:space="preserve">         </w:t>
      </w:r>
      <w:r w:rsidRPr="002A2C41">
        <w:rPr>
          <w:lang w:val="pt-BR"/>
        </w:rPr>
        <w:t>Relatório de bens sem tombamento – listagem contendo os bens cadastrados pelo Almoxarifado que ainda não foram tombados.</w:t>
      </w:r>
    </w:p>
    <w:p w14:paraId="1D57BB0C" w14:textId="53A71C30" w:rsidR="00782209" w:rsidRPr="002A2C41" w:rsidRDefault="00000000" w:rsidP="00231B7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60" w:line="240" w:lineRule="auto"/>
        <w:ind w:left="0" w:hanging="2"/>
        <w:jc w:val="both"/>
        <w:rPr>
          <w:lang w:val="pt-BR"/>
        </w:rPr>
      </w:pPr>
      <w:r w:rsidRPr="002A2C41">
        <w:rPr>
          <w:lang w:val="pt-BR"/>
        </w:rPr>
        <w:t>5.9·</w:t>
      </w:r>
      <w:r w:rsidR="00231B72">
        <w:rPr>
          <w:lang w:val="pt-BR"/>
        </w:rPr>
        <w:t xml:space="preserve">        </w:t>
      </w:r>
      <w:r w:rsidRPr="002A2C41">
        <w:rPr>
          <w:sz w:val="14"/>
          <w:szCs w:val="14"/>
          <w:lang w:val="pt-BR"/>
        </w:rPr>
        <w:t xml:space="preserve"> </w:t>
      </w:r>
      <w:r w:rsidRPr="002A2C41">
        <w:rPr>
          <w:lang w:val="pt-BR"/>
        </w:rPr>
        <w:t>Relatório de etiquetas de tombamento – impressão das etiquetas de tombamento de bens contendo o número do tombo e o respectivo código de barras.</w:t>
      </w:r>
    </w:p>
    <w:p w14:paraId="49AF8FCE" w14:textId="77777777" w:rsidR="00782209" w:rsidRDefault="00000000" w:rsidP="002A2C4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Restrições</w:t>
      </w:r>
    </w:p>
    <w:p w14:paraId="6F2CA082" w14:textId="526C6A7D" w:rsidR="00782209" w:rsidRPr="00231B72" w:rsidRDefault="00231B72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r w:rsidRPr="00231B72">
        <w:rPr>
          <w:lang w:val="pt-BR"/>
        </w:rPr>
        <w:t>O sistema foi planejado para ser o principal meio de registro e controle do Departamento de Patrimônio.</w:t>
      </w:r>
    </w:p>
    <w:p w14:paraId="1E1690CB" w14:textId="77777777" w:rsidR="00782209" w:rsidRPr="00231B72" w:rsidRDefault="00000000" w:rsidP="002A2C4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  <w:lang w:val="pt-BR"/>
        </w:rPr>
      </w:pPr>
      <w:r w:rsidRPr="00231B72">
        <w:rPr>
          <w:b/>
          <w:color w:val="000000"/>
          <w:sz w:val="24"/>
          <w:szCs w:val="24"/>
          <w:lang w:val="pt-BR"/>
        </w:rPr>
        <w:t>Padrões de Qualidade</w:t>
      </w:r>
    </w:p>
    <w:p w14:paraId="62BD6F12" w14:textId="77777777" w:rsidR="00782209" w:rsidRPr="002A2C41" w:rsidRDefault="00000000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00"/>
          <w:lang w:val="pt-BR"/>
        </w:rPr>
      </w:pPr>
      <w:r w:rsidRPr="002A2C41">
        <w:rPr>
          <w:color w:val="000000"/>
          <w:lang w:val="pt-BR"/>
        </w:rPr>
        <w:t>- Os defeitos serão registrados e rastreados como Solicitações de Mudança, e as métricas de defeitos serão reunidas;</w:t>
      </w:r>
    </w:p>
    <w:p w14:paraId="185AEFA4" w14:textId="77777777" w:rsidR="00782209" w:rsidRPr="002A2C41" w:rsidRDefault="00000000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00"/>
          <w:lang w:val="pt-BR"/>
        </w:rPr>
      </w:pPr>
      <w:r w:rsidRPr="002A2C41">
        <w:rPr>
          <w:color w:val="000000"/>
          <w:lang w:val="pt-BR"/>
        </w:rPr>
        <w:t>- Todas as pequenas iterações que forem terminadas devem ser submetidas a revisão e análise;</w:t>
      </w:r>
    </w:p>
    <w:p w14:paraId="73A821D8" w14:textId="77777777" w:rsidR="00782209" w:rsidRPr="002A2C41" w:rsidRDefault="00000000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00"/>
          <w:lang w:val="pt-BR"/>
        </w:rPr>
      </w:pPr>
      <w:bookmarkStart w:id="13" w:name="_heading=h.2jxsxqh" w:colFirst="0" w:colLast="0"/>
      <w:bookmarkEnd w:id="13"/>
      <w:r w:rsidRPr="002A2C41">
        <w:rPr>
          <w:color w:val="000000"/>
          <w:lang w:val="pt-BR"/>
        </w:rPr>
        <w:t>- Todos os defeitos encontrados durante a revisão que não forem corrigidos antes da liberação para integração deverão ser capturados como Solicitações de Mudança para que não sejam esquecidos.</w:t>
      </w:r>
    </w:p>
    <w:p w14:paraId="14274F50" w14:textId="77777777" w:rsidR="00782209" w:rsidRDefault="00000000" w:rsidP="002A2C4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jc w:val="both"/>
        <w:rPr>
          <w:b/>
          <w:color w:val="000000"/>
          <w:sz w:val="24"/>
          <w:szCs w:val="24"/>
        </w:rPr>
      </w:pPr>
      <w:bookmarkStart w:id="14" w:name="_heading=h.z337ya" w:colFirst="0" w:colLast="0"/>
      <w:bookmarkEnd w:id="14"/>
      <w:r>
        <w:rPr>
          <w:b/>
          <w:color w:val="000000"/>
          <w:sz w:val="24"/>
          <w:szCs w:val="24"/>
        </w:rPr>
        <w:t>Outros Requisitos do Produto</w:t>
      </w:r>
    </w:p>
    <w:p w14:paraId="431A5CA5" w14:textId="77777777" w:rsidR="00782209" w:rsidRDefault="00000000" w:rsidP="002A2C4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color w:val="000000"/>
        </w:rPr>
      </w:pPr>
      <w:r w:rsidRPr="002A2C41">
        <w:rPr>
          <w:color w:val="000000"/>
          <w:lang w:val="pt-BR"/>
        </w:rPr>
        <w:t xml:space="preserve">Os requisitos desse sistema podem ser encontrados </w:t>
      </w:r>
      <w:r w:rsidRPr="002A2C41">
        <w:rPr>
          <w:lang w:val="pt-BR"/>
        </w:rPr>
        <w:t>no documento</w:t>
      </w:r>
      <w:r w:rsidRPr="002A2C41">
        <w:rPr>
          <w:color w:val="000000"/>
          <w:lang w:val="pt-BR"/>
        </w:rPr>
        <w:t xml:space="preserve"> de requisitos. </w:t>
      </w:r>
      <w:r>
        <w:rPr>
          <w:color w:val="000000"/>
        </w:rPr>
        <w:t>Qualquer mudança nos requisitos deve ser documentada.</w:t>
      </w:r>
    </w:p>
    <w:sectPr w:rsidR="0078220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CF78E" w14:textId="77777777" w:rsidR="00FC5419" w:rsidRDefault="00FC5419">
      <w:pPr>
        <w:spacing w:line="240" w:lineRule="auto"/>
        <w:ind w:left="0" w:hanging="2"/>
      </w:pPr>
      <w:r>
        <w:separator/>
      </w:r>
    </w:p>
  </w:endnote>
  <w:endnote w:type="continuationSeparator" w:id="0">
    <w:p w14:paraId="26FF3DCE" w14:textId="77777777" w:rsidR="00FC5419" w:rsidRDefault="00FC541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D0E8" w14:textId="77777777" w:rsidR="002A2C41" w:rsidRDefault="002A2C41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DC10D" w14:textId="77777777" w:rsidR="002A2C41" w:rsidRDefault="002A2C41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1868" w14:textId="77777777" w:rsidR="002A2C41" w:rsidRDefault="002A2C41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7F3C" w14:textId="77777777" w:rsidR="00782209" w:rsidRDefault="0078220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2"/>
      <w:tblW w:w="9492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600"/>
      <w:gridCol w:w="2730"/>
    </w:tblGrid>
    <w:tr w:rsidR="00782209" w14:paraId="5DEDDB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29CC54" w14:textId="77777777" w:rsidR="00782209" w:rsidRDefault="00000000">
          <w:pPr>
            <w:ind w:left="0" w:right="360" w:hanging="2"/>
          </w:pPr>
          <w:r>
            <w:t>Confidencial</w:t>
          </w:r>
        </w:p>
      </w:tc>
      <w:tc>
        <w:tcPr>
          <w:tcW w:w="3600" w:type="dxa"/>
          <w:tcBorders>
            <w:top w:val="nil"/>
            <w:left w:val="nil"/>
            <w:bottom w:val="nil"/>
            <w:right w:val="nil"/>
          </w:tcBorders>
        </w:tcPr>
        <w:p w14:paraId="0F90A0D0" w14:textId="77777777" w:rsidR="00782209" w:rsidRDefault="00000000">
          <w:pPr>
            <w:ind w:left="0" w:hanging="2"/>
          </w:pPr>
          <w:r>
            <w:t>©</w:t>
          </w:r>
          <w:r>
            <w:rPr>
              <w:b/>
            </w:rPr>
            <w:t xml:space="preserve"> </w:t>
          </w:r>
          <w:r>
            <w:t>Administração de Patrimônio,2022</w:t>
          </w:r>
        </w:p>
      </w:tc>
      <w:tc>
        <w:tcPr>
          <w:tcW w:w="2730" w:type="dxa"/>
          <w:tcBorders>
            <w:top w:val="nil"/>
            <w:left w:val="nil"/>
            <w:bottom w:val="nil"/>
            <w:right w:val="nil"/>
          </w:tcBorders>
        </w:tcPr>
        <w:p w14:paraId="3A760D6D" w14:textId="77777777" w:rsidR="00782209" w:rsidRDefault="00000000">
          <w:pPr>
            <w:ind w:left="0" w:hanging="2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A2C41">
            <w:rPr>
              <w:noProof/>
            </w:rPr>
            <w:t>2</w:t>
          </w:r>
          <w:r>
            <w:fldChar w:fldCharType="end"/>
          </w:r>
        </w:p>
      </w:tc>
    </w:tr>
  </w:tbl>
  <w:p w14:paraId="090998BD" w14:textId="77777777" w:rsidR="00782209" w:rsidRDefault="007822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70372" w14:textId="77777777" w:rsidR="00FC5419" w:rsidRDefault="00FC5419">
      <w:pPr>
        <w:spacing w:line="240" w:lineRule="auto"/>
        <w:ind w:left="0" w:hanging="2"/>
      </w:pPr>
      <w:r>
        <w:separator/>
      </w:r>
    </w:p>
  </w:footnote>
  <w:footnote w:type="continuationSeparator" w:id="0">
    <w:p w14:paraId="0133A9D7" w14:textId="77777777" w:rsidR="00FC5419" w:rsidRDefault="00FC541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B6352" w14:textId="77777777" w:rsidR="002A2C41" w:rsidRDefault="002A2C41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5AD9" w14:textId="77777777" w:rsidR="00782209" w:rsidRDefault="00782209">
    <w:pPr>
      <w:ind w:left="0" w:hanging="2"/>
      <w:rPr>
        <w:sz w:val="24"/>
        <w:szCs w:val="24"/>
      </w:rPr>
    </w:pPr>
  </w:p>
  <w:p w14:paraId="54DD1A69" w14:textId="77777777" w:rsidR="00782209" w:rsidRDefault="00782209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414B1758" w14:textId="77777777" w:rsidR="00782209" w:rsidRPr="002A2C41" w:rsidRDefault="00000000">
    <w:pPr>
      <w:pBdr>
        <w:bottom w:val="single" w:sz="6" w:space="1" w:color="000000"/>
      </w:pBdr>
      <w:ind w:left="2" w:hanging="4"/>
      <w:jc w:val="right"/>
      <w:rPr>
        <w:sz w:val="36"/>
        <w:szCs w:val="36"/>
        <w:lang w:val="pt-BR"/>
      </w:rPr>
    </w:pPr>
    <w:r w:rsidRPr="002A2C41">
      <w:rPr>
        <w:b/>
        <w:sz w:val="36"/>
        <w:szCs w:val="36"/>
        <w:lang w:val="pt-BR"/>
      </w:rPr>
      <w:t>Faculdade Maurício de Nassau</w:t>
    </w:r>
  </w:p>
  <w:p w14:paraId="78CB65B4" w14:textId="77777777" w:rsidR="00782209" w:rsidRPr="002A2C41" w:rsidRDefault="00000000">
    <w:pPr>
      <w:pBdr>
        <w:bottom w:val="single" w:sz="6" w:space="1" w:color="000000"/>
      </w:pBdr>
      <w:ind w:left="2" w:hanging="4"/>
      <w:jc w:val="right"/>
      <w:rPr>
        <w:sz w:val="36"/>
        <w:szCs w:val="36"/>
        <w:lang w:val="pt-BR"/>
      </w:rPr>
    </w:pPr>
    <w:r w:rsidRPr="002A2C41">
      <w:rPr>
        <w:b/>
        <w:sz w:val="36"/>
        <w:szCs w:val="36"/>
        <w:lang w:val="pt-BR"/>
      </w:rPr>
      <w:t>Curso de Análise e Desenvolvimento de Sistemas</w:t>
    </w:r>
  </w:p>
  <w:p w14:paraId="2E09A952" w14:textId="77777777" w:rsidR="00782209" w:rsidRPr="002A2C41" w:rsidRDefault="00782209">
    <w:pPr>
      <w:pBdr>
        <w:bottom w:val="single" w:sz="6" w:space="1" w:color="000000"/>
      </w:pBdr>
      <w:ind w:left="0" w:hanging="2"/>
      <w:jc w:val="right"/>
      <w:rPr>
        <w:sz w:val="24"/>
        <w:szCs w:val="24"/>
        <w:lang w:val="pt-BR"/>
      </w:rPr>
    </w:pPr>
  </w:p>
  <w:p w14:paraId="43B17D3D" w14:textId="77777777" w:rsidR="00782209" w:rsidRPr="002A2C41" w:rsidRDefault="007822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187E" w14:textId="77777777" w:rsidR="002A2C41" w:rsidRDefault="002A2C41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04EF1" w14:textId="77777777" w:rsidR="00782209" w:rsidRDefault="0078220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2209" w14:paraId="5F468513" w14:textId="77777777">
      <w:tc>
        <w:tcPr>
          <w:tcW w:w="6379" w:type="dxa"/>
        </w:tcPr>
        <w:p w14:paraId="5F212D65" w14:textId="77777777" w:rsidR="00782209" w:rsidRDefault="00000000">
          <w:pPr>
            <w:ind w:left="0" w:hanging="2"/>
            <w:rPr>
              <w:sz w:val="16"/>
              <w:szCs w:val="16"/>
            </w:rPr>
          </w:pPr>
          <w:r>
            <w:t>Administração de Patrimônio</w:t>
          </w:r>
        </w:p>
      </w:tc>
      <w:tc>
        <w:tcPr>
          <w:tcW w:w="3179" w:type="dxa"/>
        </w:tcPr>
        <w:p w14:paraId="16D75E3A" w14:textId="672E7FC9" w:rsidR="00782209" w:rsidRDefault="00000000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Versão:           1.</w:t>
          </w:r>
          <w:r w:rsidR="00A605D6">
            <w:t>2</w:t>
          </w:r>
        </w:p>
      </w:tc>
    </w:tr>
    <w:tr w:rsidR="00782209" w14:paraId="1F6C7189" w14:textId="77777777">
      <w:tc>
        <w:tcPr>
          <w:tcW w:w="6379" w:type="dxa"/>
        </w:tcPr>
        <w:p w14:paraId="2F6C17F9" w14:textId="77777777" w:rsidR="00782209" w:rsidRPr="002A2C41" w:rsidRDefault="00000000">
          <w:pPr>
            <w:ind w:left="0" w:hanging="2"/>
            <w:rPr>
              <w:lang w:val="pt-BR"/>
            </w:rPr>
          </w:pPr>
          <w:r w:rsidRPr="002A2C41">
            <w:rPr>
              <w:lang w:val="pt-BR"/>
            </w:rPr>
            <w:t>Plano de desenvolvimento de software</w:t>
          </w:r>
        </w:p>
      </w:tc>
      <w:tc>
        <w:tcPr>
          <w:tcW w:w="3179" w:type="dxa"/>
        </w:tcPr>
        <w:p w14:paraId="60E07EC7" w14:textId="4716D3E9" w:rsidR="00782209" w:rsidRDefault="00000000" w:rsidP="002A2C41">
          <w:pPr>
            <w:ind w:left="0" w:hanging="2"/>
          </w:pPr>
          <w:r w:rsidRPr="002A2C41">
            <w:rPr>
              <w:lang w:val="pt-BR"/>
            </w:rPr>
            <w:t xml:space="preserve">  </w:t>
          </w:r>
          <w:r>
            <w:t xml:space="preserve">Data:  </w:t>
          </w:r>
          <w:r w:rsidR="00EE31B5">
            <w:t>15</w:t>
          </w:r>
          <w:r>
            <w:t>/</w:t>
          </w:r>
          <w:r w:rsidR="002A2C41">
            <w:t>1</w:t>
          </w:r>
          <w:r w:rsidR="00CA3F4D">
            <w:t>1</w:t>
          </w:r>
          <w:r>
            <w:t>/2022</w:t>
          </w:r>
        </w:p>
      </w:tc>
    </w:tr>
    <w:tr w:rsidR="00782209" w14:paraId="7167F471" w14:textId="77777777">
      <w:tc>
        <w:tcPr>
          <w:tcW w:w="9558" w:type="dxa"/>
          <w:gridSpan w:val="2"/>
        </w:tcPr>
        <w:p w14:paraId="1E4C550F" w14:textId="77777777" w:rsidR="00782209" w:rsidRDefault="00782209">
          <w:pPr>
            <w:ind w:left="0" w:hanging="2"/>
          </w:pPr>
        </w:p>
      </w:tc>
    </w:tr>
  </w:tbl>
  <w:p w14:paraId="3C1984A5" w14:textId="77777777" w:rsidR="00782209" w:rsidRDefault="007822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112"/>
    <w:multiLevelType w:val="multilevel"/>
    <w:tmpl w:val="F1C483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2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4C155FF"/>
    <w:multiLevelType w:val="multilevel"/>
    <w:tmpl w:val="DF36D22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pStyle w:val="Ttulo3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pStyle w:val="Ttulo6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pStyle w:val="Ttulo9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955324C"/>
    <w:multiLevelType w:val="multilevel"/>
    <w:tmpl w:val="B0367F7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 w16cid:durableId="1457024526">
    <w:abstractNumId w:val="1"/>
  </w:num>
  <w:num w:numId="2" w16cid:durableId="604725982">
    <w:abstractNumId w:val="2"/>
  </w:num>
  <w:num w:numId="3" w16cid:durableId="2053308765">
    <w:abstractNumId w:val="0"/>
  </w:num>
  <w:num w:numId="4" w16cid:durableId="19777585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09"/>
    <w:rsid w:val="00231B72"/>
    <w:rsid w:val="002A2C41"/>
    <w:rsid w:val="002D101B"/>
    <w:rsid w:val="0044194A"/>
    <w:rsid w:val="00496280"/>
    <w:rsid w:val="00605A6E"/>
    <w:rsid w:val="00782209"/>
    <w:rsid w:val="00784641"/>
    <w:rsid w:val="00850FD6"/>
    <w:rsid w:val="00891CB4"/>
    <w:rsid w:val="00977650"/>
    <w:rsid w:val="009A4698"/>
    <w:rsid w:val="009F46F5"/>
    <w:rsid w:val="00A605D6"/>
    <w:rsid w:val="00A61655"/>
    <w:rsid w:val="00CA3F4D"/>
    <w:rsid w:val="00E53951"/>
    <w:rsid w:val="00EE31B5"/>
    <w:rsid w:val="00FC5419"/>
    <w:rsid w:val="00F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32DE2"/>
  <w15:docId w15:val="{3C80F20C-BC3F-4B79-94F9-48F0DFA0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-1" w:hanging="1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2">
    <w:name w:val="Bullet2"/>
    <w:basedOn w:val="Normal"/>
    <w:pPr>
      <w:numPr>
        <w:ilvl w:val="11"/>
        <w:numId w:val="3"/>
      </w:num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tabs>
        <w:tab w:val="num" w:pos="360"/>
      </w:tabs>
      <w:ind w:left="720" w:hanging="432"/>
    </w:pPr>
  </w:style>
  <w:style w:type="character" w:styleId="Refdenotaderodap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tabs>
        <w:tab w:val="left" w:pos="0"/>
        <w:tab w:val="left" w:pos="1260"/>
      </w:tabs>
      <w:spacing w:after="120"/>
      <w:jc w:val="both"/>
    </w:pPr>
    <w:rPr>
      <w:iCs/>
      <w:lang w:val="pt-BR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31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rXz08LJnRNfZpjvlU2QkARROIA==">AMUW2mWPxdPV3jFM47EI7mAvgnkbYMPr8gZAXTMB9ZrHmNZQ0NNliqpldqY01OCq/fkvXBhk6OwBKtY0cX4no6vbqetM/w0iTPwgRIeaf4D2LjXqzUfqZPoMA9mIfsUb1jLuuuPjeoE3eViL5LwgzJZCIzB9AtG1aduzcWA3cod7Afj888pFoi7C5wsBmExvahlM112grunDFuSFoo64SUwNuStZhxN5rP19y2pNrWSqhb2ryENj4m4HWunblDAocEQ2QrhEOIZwzFSvo3E272IZL/xCC67Ag8zTd6MCZhKHTipkolMFK6xcbiwmVN1TwGn+nHdr+FL4P+PZ9S2i3u0t5lM1jWcb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852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Jarley P. Nobrega</dc:creator>
  <cp:lastModifiedBy>Amilcar Gouveia</cp:lastModifiedBy>
  <cp:revision>12</cp:revision>
  <dcterms:created xsi:type="dcterms:W3CDTF">2016-07-28T14:13:00Z</dcterms:created>
  <dcterms:modified xsi:type="dcterms:W3CDTF">2022-11-22T14:15:00Z</dcterms:modified>
</cp:coreProperties>
</file>