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40" w:lineRule="auto"/>
        <w:jc w:val="center"/>
      </w:pPr>
      <w:r>
        <w:rPr>
          <w:rFonts w:ascii="Cambria" w:cs="Cambria" w:eastAsia="Cambria" w:hAnsi="Cambria"/>
          <w:b/>
          <w:bCs/>
          <w:sz w:val="30"/>
          <w:szCs w:val="30"/>
        </w:rPr>
        <w:t xml:space="preserve">ALEX CARTER</w:t>
      </w:r>
    </w:p>
    <w:p>
      <w:pPr>
        <w:spacing w:after="80" w:line="240" w:lineRule="auto"/>
        <w:jc w:val="center"/>
      </w:pPr>
      <w:r>
        <w:rPr>
          <w:rFonts w:ascii="Cambria" w:cs="Cambria" w:eastAsia="Cambria" w:hAnsi="Cambria"/>
          <w:sz w:val="22"/>
          <w:szCs w:val="22"/>
        </w:rPr>
        <w:t xml:space="preserve">Berkeley, CA | alex.carter@berkeley.edu | (510) 555-0188 | github.com/alexcarter</w:t>
      </w:r>
    </w:p>
    <w:p>
      <w:pPr>
        <w:pBdr>
          <w:bottom w:val="single" w:color="111111" w:sz="6" w:space="1"/>
        </w:pBdr>
        <w:spacing w:before="120" w:after="20" w:line="240" w:lineRule="auto"/>
      </w:pPr>
      <w:r>
        <w:rPr>
          <w:rFonts w:ascii="Cambria" w:cs="Cambria" w:eastAsia="Cambria" w:hAnsi="Cambria"/>
          <w:b/>
          <w:bCs/>
          <w:color w:val="111111"/>
          <w:sz w:val="24"/>
          <w:szCs w:val="24"/>
        </w:rPr>
        <w:t xml:space="preserve">EDUCATION</w:t>
      </w:r>
    </w:p>
    <w:p>
      <w:pPr>
        <w:tabs>
          <w:tab w:val="right" w:pos="10080"/>
        </w:tabs>
        <w:spacing w:before="40" w:after="0" w:line="240" w:lineRule="auto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University of California, Berkeley</w:t>
      </w:r>
      <w:r>
        <w:rPr>
          <w:rFonts w:ascii="Cambria" w:cs="Cambria" w:eastAsia="Cambria" w:hAnsi="Cambria"/>
          <w:sz w:val="22"/>
          <w:szCs w:val="22"/>
        </w:rPr>
        <w:t xml:space="preserve">	Expected May 2026</w:t>
      </w:r>
    </w:p>
    <w:p>
      <w:pPr>
        <w:spacing w:after="0" w:line="240" w:lineRule="auto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B.A. in Computer Science — Berkeley, CA</w:t>
      </w:r>
    </w:p>
    <w:p>
      <w:pPr>
        <w:pStyle w:val="ListParagraph"/>
        <w:numPr>
          <w:ilvl w:val="0"/>
          <w:numId w:val="2"/>
        </w:numPr>
        <w:spacing w:after="20" w:line="240" w:lineRule="auto"/>
      </w:pPr>
      <w:r>
        <w:rPr>
          <w:rFonts w:ascii="Cambria" w:cs="Cambria" w:eastAsia="Cambria" w:hAnsi="Cambria"/>
          <w:sz w:val="22"/>
          <w:szCs w:val="22"/>
        </w:rPr>
        <w:t xml:space="preserve">GPA: 3.8/4.0; Dean's List (4 semesters)</w:t>
      </w:r>
    </w:p>
    <w:p>
      <w:pPr>
        <w:pStyle w:val="ListParagraph"/>
        <w:numPr>
          <w:ilvl w:val="0"/>
          <w:numId w:val="2"/>
        </w:numPr>
        <w:spacing w:after="20" w:line="240" w:lineRule="auto"/>
      </w:pPr>
      <w:r>
        <w:rPr>
          <w:rFonts w:ascii="Cambria" w:cs="Cambria" w:eastAsia="Cambria" w:hAnsi="Cambria"/>
          <w:sz w:val="22"/>
          <w:szCs w:val="22"/>
        </w:rPr>
        <w:t xml:space="preserve">Relevant Coursework: Data Structures, Algorithms, Operating Systems, Databases</w:t>
      </w:r>
    </w:p>
    <w:p>
      <w:pPr>
        <w:pBdr>
          <w:bottom w:val="single" w:color="111111" w:sz="6" w:space="1"/>
        </w:pBdr>
        <w:spacing w:before="120" w:after="20" w:line="240" w:lineRule="auto"/>
      </w:pPr>
      <w:r>
        <w:rPr>
          <w:rFonts w:ascii="Cambria" w:cs="Cambria" w:eastAsia="Cambria" w:hAnsi="Cambria"/>
          <w:b/>
          <w:bCs/>
          <w:color w:val="111111"/>
          <w:sz w:val="24"/>
          <w:szCs w:val="24"/>
        </w:rPr>
        <w:t xml:space="preserve">EXPERIENCE</w:t>
      </w:r>
    </w:p>
    <w:p>
      <w:pPr>
        <w:tabs>
          <w:tab w:val="right" w:pos="10080"/>
        </w:tabs>
        <w:spacing w:before="40" w:after="0" w:line="240" w:lineRule="auto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Campus Tech Collective</w:t>
      </w:r>
      <w:r>
        <w:rPr>
          <w:rFonts w:ascii="Cambria" w:cs="Cambria" w:eastAsia="Cambria" w:hAnsi="Cambria"/>
          <w:sz w:val="22"/>
          <w:szCs w:val="22"/>
        </w:rPr>
        <w:t xml:space="preserve">	2024</w:t>
      </w:r>
    </w:p>
    <w:p>
      <w:pPr>
        <w:spacing w:after="0" w:line="240" w:lineRule="auto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Web Developer — Berkeley, CA</w:t>
      </w:r>
    </w:p>
    <w:p>
      <w:pPr>
        <w:pStyle w:val="ListParagraph"/>
        <w:numPr>
          <w:ilvl w:val="0"/>
          <w:numId w:val="2"/>
        </w:numPr>
        <w:spacing w:after="20" w:line="240" w:lineRule="auto"/>
      </w:pPr>
      <w:r>
        <w:rPr>
          <w:rFonts w:ascii="Cambria" w:cs="Cambria" w:eastAsia="Cambria" w:hAnsi="Cambria"/>
          <w:sz w:val="22"/>
          <w:szCs w:val="22"/>
        </w:rPr>
        <w:t xml:space="preserve">Built and maintained a React front end used by 1,200+ students for event sign-ups.</w:t>
      </w:r>
    </w:p>
    <w:p>
      <w:pPr>
        <w:pStyle w:val="ListParagraph"/>
        <w:numPr>
          <w:ilvl w:val="0"/>
          <w:numId w:val="2"/>
        </w:numPr>
        <w:spacing w:after="20" w:line="240" w:lineRule="auto"/>
      </w:pPr>
      <w:r>
        <w:rPr>
          <w:rFonts w:ascii="Cambria" w:cs="Cambria" w:eastAsia="Cambria" w:hAnsi="Cambria"/>
          <w:sz w:val="22"/>
          <w:szCs w:val="22"/>
        </w:rPr>
        <w:t xml:space="preserve">Reduced page load time by 35% through code-splitting and image optimization.</w:t>
      </w:r>
    </w:p>
    <w:p>
      <w:pPr>
        <w:tabs>
          <w:tab w:val="right" w:pos="10080"/>
        </w:tabs>
        <w:spacing w:before="40" w:after="0" w:line="240" w:lineRule="auto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Northwind Retail</w:t>
      </w:r>
      <w:r>
        <w:rPr>
          <w:rFonts w:ascii="Cambria" w:cs="Cambria" w:eastAsia="Cambria" w:hAnsi="Cambria"/>
          <w:sz w:val="22"/>
          <w:szCs w:val="22"/>
        </w:rPr>
        <w:t xml:space="preserve">	Summer 2024</w:t>
      </w:r>
    </w:p>
    <w:p>
      <w:pPr>
        <w:spacing w:after="0" w:line="240" w:lineRule="auto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Data Analyst Intern — San Jose, CA</w:t>
      </w:r>
    </w:p>
    <w:p>
      <w:pPr>
        <w:pStyle w:val="ListParagraph"/>
        <w:numPr>
          <w:ilvl w:val="0"/>
          <w:numId w:val="2"/>
        </w:numPr>
        <w:spacing w:after="20" w:line="240" w:lineRule="auto"/>
      </w:pPr>
      <w:r>
        <w:rPr>
          <w:rFonts w:ascii="Cambria" w:cs="Cambria" w:eastAsia="Cambria" w:hAnsi="Cambria"/>
          <w:sz w:val="22"/>
          <w:szCs w:val="22"/>
        </w:rPr>
        <w:t xml:space="preserve">Automated weekly sales reporting in Python, saving the team ~6 hours per week.</w:t>
      </w:r>
    </w:p>
    <w:p>
      <w:pPr>
        <w:pStyle w:val="ListParagraph"/>
        <w:numPr>
          <w:ilvl w:val="0"/>
          <w:numId w:val="2"/>
        </w:numPr>
        <w:spacing w:after="20" w:line="240" w:lineRule="auto"/>
      </w:pPr>
      <w:r>
        <w:rPr>
          <w:rFonts w:ascii="Cambria" w:cs="Cambria" w:eastAsia="Cambria" w:hAnsi="Cambria"/>
          <w:sz w:val="22"/>
          <w:szCs w:val="22"/>
        </w:rPr>
        <w:t xml:space="preserve">Built SQL dashboards that surfaced a 12% margin gap in two product lines.</w:t>
      </w:r>
    </w:p>
    <w:p>
      <w:pPr>
        <w:pBdr>
          <w:bottom w:val="single" w:color="111111" w:sz="6" w:space="1"/>
        </w:pBdr>
        <w:spacing w:before="120" w:after="20" w:line="240" w:lineRule="auto"/>
      </w:pPr>
      <w:r>
        <w:rPr>
          <w:rFonts w:ascii="Cambria" w:cs="Cambria" w:eastAsia="Cambria" w:hAnsi="Cambria"/>
          <w:b/>
          <w:bCs/>
          <w:color w:val="111111"/>
          <w:sz w:val="24"/>
          <w:szCs w:val="24"/>
        </w:rPr>
        <w:t xml:space="preserve">SKILLS</w:t>
      </w:r>
    </w:p>
    <w:p>
      <w:pPr>
        <w:spacing w:after="20" w:line="240" w:lineRule="auto"/>
      </w:pPr>
      <w:r>
        <w:rPr>
          <w:rFonts w:ascii="Cambria" w:cs="Cambria" w:eastAsia="Cambria" w:hAnsi="Cambria"/>
          <w:sz w:val="22"/>
          <w:szCs w:val="22"/>
        </w:rPr>
        <w:t xml:space="preserve">Java, Python, JavaScript, React, SQL, Git, HTML/CSS</w:t>
      </w:r>
    </w:p>
    <w:sectPr>
      <w:pgSz w:w="12240" w:h="15840" w:orient="portrait"/>
      <w:pgMar w:top="1080" w:right="1080" w:bottom="1080" w:left="108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180"/>
      </w:pPr>
      <w:rPr>
        <w:rFonts w:ascii="Cambria" w:cs="Cambria" w:eastAsia="Cambria" w:hAnsi="Cambria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>
      <w:pPr>
        <w:spacing w:after="2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2026-05-31T21:43:18.324Z</dcterms:created>
  <dcterms:modified xsi:type="dcterms:W3CDTF">2026-05-31T21:43:18.324Z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