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77591" w14:textId="77777777" w:rsidR="00B81622" w:rsidRPr="00E60C32" w:rsidRDefault="00B81622" w:rsidP="00A8634E">
      <w:pPr>
        <w:spacing w:line="480" w:lineRule="auto"/>
        <w:rPr>
          <w:rFonts w:ascii="Times New Roman" w:hAnsi="Times New Roman" w:cs="Times New Roman"/>
        </w:rPr>
      </w:pPr>
    </w:p>
    <w:p w14:paraId="488BC57C" w14:textId="77777777" w:rsidR="00A05BB6" w:rsidRPr="00E60C32" w:rsidRDefault="00A05BB6" w:rsidP="00A8634E">
      <w:pPr>
        <w:spacing w:line="480" w:lineRule="auto"/>
        <w:rPr>
          <w:rFonts w:ascii="Times New Roman" w:hAnsi="Times New Roman" w:cs="Times New Roman"/>
        </w:rPr>
      </w:pPr>
    </w:p>
    <w:p w14:paraId="4172B542" w14:textId="77777777" w:rsidR="00A05BB6" w:rsidRPr="00E60C32" w:rsidRDefault="00A05BB6" w:rsidP="00A8634E">
      <w:pPr>
        <w:spacing w:line="480" w:lineRule="auto"/>
        <w:rPr>
          <w:rFonts w:ascii="Times New Roman" w:hAnsi="Times New Roman" w:cs="Times New Roman"/>
        </w:rPr>
      </w:pPr>
    </w:p>
    <w:p w14:paraId="6ED4F91D" w14:textId="77777777" w:rsidR="00A05BB6" w:rsidRPr="00E60C32" w:rsidRDefault="00A05BB6" w:rsidP="00A8634E">
      <w:pPr>
        <w:spacing w:line="480" w:lineRule="auto"/>
        <w:rPr>
          <w:rFonts w:ascii="Times New Roman" w:hAnsi="Times New Roman" w:cs="Times New Roman"/>
        </w:rPr>
      </w:pPr>
    </w:p>
    <w:p w14:paraId="0AE0656E" w14:textId="77777777" w:rsidR="00A05BB6" w:rsidRPr="00E60C32" w:rsidRDefault="00A05BB6" w:rsidP="00A8634E">
      <w:pPr>
        <w:spacing w:line="480" w:lineRule="auto"/>
        <w:rPr>
          <w:rFonts w:ascii="Times New Roman" w:hAnsi="Times New Roman" w:cs="Times New Roman"/>
        </w:rPr>
      </w:pPr>
    </w:p>
    <w:p w14:paraId="587AC57B" w14:textId="77777777" w:rsidR="00A05BB6" w:rsidRPr="00E60C32" w:rsidRDefault="00A05BB6" w:rsidP="00A8634E">
      <w:pPr>
        <w:spacing w:line="480" w:lineRule="auto"/>
        <w:rPr>
          <w:rFonts w:ascii="Times New Roman" w:hAnsi="Times New Roman" w:cs="Times New Roman"/>
        </w:rPr>
      </w:pPr>
    </w:p>
    <w:p w14:paraId="32512C5A" w14:textId="77777777" w:rsidR="00A05BB6" w:rsidRPr="00E60C32" w:rsidRDefault="00A05BB6" w:rsidP="00A8634E">
      <w:pPr>
        <w:spacing w:line="480" w:lineRule="auto"/>
        <w:rPr>
          <w:rFonts w:ascii="Times New Roman" w:hAnsi="Times New Roman" w:cs="Times New Roman"/>
        </w:rPr>
      </w:pPr>
    </w:p>
    <w:p w14:paraId="7CC3E2AD" w14:textId="77777777" w:rsidR="00A05BB6" w:rsidRPr="00E60C32" w:rsidRDefault="00A05BB6" w:rsidP="00A8634E">
      <w:pPr>
        <w:spacing w:line="480" w:lineRule="auto"/>
        <w:jc w:val="center"/>
        <w:rPr>
          <w:rFonts w:ascii="Times New Roman" w:hAnsi="Times New Roman" w:cs="Times New Roman"/>
          <w:kern w:val="0"/>
        </w:rPr>
      </w:pPr>
    </w:p>
    <w:p w14:paraId="71D64628" w14:textId="77777777" w:rsidR="00A05BB6" w:rsidRPr="00E60C32" w:rsidRDefault="00A05BB6" w:rsidP="00A8634E">
      <w:pPr>
        <w:spacing w:line="480" w:lineRule="auto"/>
        <w:jc w:val="center"/>
        <w:rPr>
          <w:rFonts w:ascii="Times New Roman" w:hAnsi="Times New Roman" w:cs="Times New Roman"/>
          <w:kern w:val="0"/>
        </w:rPr>
      </w:pPr>
    </w:p>
    <w:p w14:paraId="18EAE624" w14:textId="77777777" w:rsidR="0052322C" w:rsidRPr="00E60C32" w:rsidRDefault="0052322C" w:rsidP="0052322C">
      <w:pPr>
        <w:pStyle w:val="Heading2"/>
        <w:shd w:val="clear" w:color="auto" w:fill="FFFFFF"/>
        <w:spacing w:before="0"/>
        <w:jc w:val="center"/>
        <w:rPr>
          <w:rFonts w:ascii="Times New Roman" w:hAnsi="Times New Roman" w:cs="Times New Roman"/>
          <w:color w:val="auto"/>
          <w:sz w:val="24"/>
          <w:szCs w:val="24"/>
        </w:rPr>
      </w:pPr>
      <w:r w:rsidRPr="00E60C32">
        <w:rPr>
          <w:rFonts w:ascii="Times New Roman" w:hAnsi="Times New Roman" w:cs="Times New Roman"/>
          <w:color w:val="auto"/>
          <w:sz w:val="24"/>
          <w:szCs w:val="24"/>
        </w:rPr>
        <w:t>Site Reliability Engineering and SOAR</w:t>
      </w:r>
    </w:p>
    <w:p w14:paraId="4D63E144" w14:textId="77777777" w:rsidR="0052322C" w:rsidRPr="00E60C32" w:rsidRDefault="0052322C" w:rsidP="0052322C"/>
    <w:p w14:paraId="2E3B6520" w14:textId="1F4056C7" w:rsidR="00A05BB6" w:rsidRPr="00E60C32" w:rsidRDefault="00A05BB6" w:rsidP="00A8634E">
      <w:pPr>
        <w:spacing w:line="480" w:lineRule="auto"/>
        <w:jc w:val="center"/>
        <w:rPr>
          <w:rFonts w:ascii="Times New Roman" w:hAnsi="Times New Roman" w:cs="Times New Roman"/>
          <w:kern w:val="0"/>
        </w:rPr>
      </w:pPr>
      <w:r w:rsidRPr="00E60C32">
        <w:rPr>
          <w:rFonts w:ascii="Times New Roman" w:hAnsi="Times New Roman" w:cs="Times New Roman"/>
          <w:kern w:val="0"/>
        </w:rPr>
        <w:t xml:space="preserve">Angela </w:t>
      </w:r>
      <w:proofErr w:type="spellStart"/>
      <w:r w:rsidRPr="00E60C32">
        <w:rPr>
          <w:rFonts w:ascii="Times New Roman" w:hAnsi="Times New Roman" w:cs="Times New Roman"/>
          <w:kern w:val="0"/>
        </w:rPr>
        <w:t>Milova</w:t>
      </w:r>
      <w:proofErr w:type="spellEnd"/>
    </w:p>
    <w:p w14:paraId="5CECC507" w14:textId="264D1E9C" w:rsidR="00A05BB6" w:rsidRPr="00E60C32" w:rsidRDefault="00A05BB6" w:rsidP="00A8634E">
      <w:pPr>
        <w:spacing w:line="480" w:lineRule="auto"/>
        <w:jc w:val="center"/>
        <w:rPr>
          <w:rFonts w:ascii="Times New Roman" w:hAnsi="Times New Roman" w:cs="Times New Roman"/>
          <w:kern w:val="0"/>
        </w:rPr>
      </w:pPr>
      <w:r w:rsidRPr="00E60C32">
        <w:rPr>
          <w:rFonts w:ascii="Times New Roman" w:hAnsi="Times New Roman" w:cs="Times New Roman"/>
          <w:kern w:val="0"/>
        </w:rPr>
        <w:t>Palo Alto - Secure the Future</w:t>
      </w:r>
    </w:p>
    <w:p w14:paraId="0C6F9647" w14:textId="77777777" w:rsidR="00A05BB6" w:rsidRPr="00E60C32" w:rsidRDefault="00A05BB6" w:rsidP="00A8634E">
      <w:pPr>
        <w:spacing w:line="480" w:lineRule="auto"/>
        <w:jc w:val="center"/>
        <w:rPr>
          <w:rFonts w:ascii="Times New Roman" w:hAnsi="Times New Roman" w:cs="Times New Roman"/>
          <w:kern w:val="0"/>
        </w:rPr>
      </w:pPr>
    </w:p>
    <w:p w14:paraId="76A04336" w14:textId="77777777" w:rsidR="00A05BB6" w:rsidRPr="00E60C32" w:rsidRDefault="00A05BB6" w:rsidP="00A8634E">
      <w:pPr>
        <w:spacing w:line="480" w:lineRule="auto"/>
        <w:jc w:val="center"/>
        <w:rPr>
          <w:rFonts w:ascii="Times New Roman" w:hAnsi="Times New Roman" w:cs="Times New Roman"/>
          <w:kern w:val="0"/>
        </w:rPr>
      </w:pPr>
    </w:p>
    <w:p w14:paraId="06689602" w14:textId="77777777" w:rsidR="00A05BB6" w:rsidRPr="00E60C32" w:rsidRDefault="00A05BB6" w:rsidP="00A8634E">
      <w:pPr>
        <w:spacing w:line="480" w:lineRule="auto"/>
        <w:jc w:val="center"/>
        <w:rPr>
          <w:rFonts w:ascii="Times New Roman" w:hAnsi="Times New Roman" w:cs="Times New Roman"/>
          <w:kern w:val="0"/>
        </w:rPr>
      </w:pPr>
    </w:p>
    <w:p w14:paraId="2515F206" w14:textId="77777777" w:rsidR="00384C9E" w:rsidRPr="00E60C32" w:rsidRDefault="00384C9E" w:rsidP="00A8634E">
      <w:pPr>
        <w:pStyle w:val="Heading4"/>
        <w:shd w:val="clear" w:color="auto" w:fill="FFFFFF"/>
        <w:spacing w:before="0" w:beforeAutospacing="0" w:line="480" w:lineRule="auto"/>
        <w:rPr>
          <w:b w:val="0"/>
          <w:bCs w:val="0"/>
        </w:rPr>
      </w:pPr>
    </w:p>
    <w:p w14:paraId="03C1B0BB" w14:textId="77777777" w:rsidR="00A8634E" w:rsidRPr="00E60C32" w:rsidRDefault="00A8634E" w:rsidP="00A8634E">
      <w:pPr>
        <w:pStyle w:val="Heading4"/>
        <w:shd w:val="clear" w:color="auto" w:fill="FFFFFF"/>
        <w:spacing w:before="0" w:beforeAutospacing="0" w:line="480" w:lineRule="auto"/>
        <w:rPr>
          <w:b w:val="0"/>
          <w:bCs w:val="0"/>
        </w:rPr>
      </w:pPr>
    </w:p>
    <w:p w14:paraId="260BFE65" w14:textId="77777777" w:rsidR="00A8634E" w:rsidRPr="00E60C32" w:rsidRDefault="00A8634E" w:rsidP="00A8634E">
      <w:pPr>
        <w:pStyle w:val="Heading4"/>
        <w:shd w:val="clear" w:color="auto" w:fill="FFFFFF"/>
        <w:spacing w:before="0" w:beforeAutospacing="0" w:line="480" w:lineRule="auto"/>
        <w:rPr>
          <w:b w:val="0"/>
          <w:bCs w:val="0"/>
        </w:rPr>
      </w:pPr>
    </w:p>
    <w:p w14:paraId="551D6A2D" w14:textId="77777777" w:rsidR="00A8634E" w:rsidRPr="00E60C32" w:rsidRDefault="00A8634E" w:rsidP="00A8634E">
      <w:pPr>
        <w:pStyle w:val="Heading4"/>
        <w:shd w:val="clear" w:color="auto" w:fill="FFFFFF"/>
        <w:spacing w:before="0" w:beforeAutospacing="0" w:line="480" w:lineRule="auto"/>
        <w:rPr>
          <w:b w:val="0"/>
          <w:bCs w:val="0"/>
        </w:rPr>
      </w:pPr>
    </w:p>
    <w:p w14:paraId="7C054AA1" w14:textId="77777777" w:rsidR="00A8634E" w:rsidRPr="00E60C32" w:rsidRDefault="00A8634E" w:rsidP="00A8634E">
      <w:pPr>
        <w:pStyle w:val="Heading4"/>
        <w:shd w:val="clear" w:color="auto" w:fill="FFFFFF"/>
        <w:spacing w:before="0" w:beforeAutospacing="0" w:line="480" w:lineRule="auto"/>
        <w:rPr>
          <w:b w:val="0"/>
          <w:bCs w:val="0"/>
        </w:rPr>
      </w:pPr>
    </w:p>
    <w:p w14:paraId="2878A98A" w14:textId="77777777" w:rsidR="00385BA4" w:rsidRPr="00E60C32" w:rsidRDefault="00385BA4" w:rsidP="00E53B05">
      <w:pPr>
        <w:pStyle w:val="Heading5"/>
        <w:shd w:val="clear" w:color="auto" w:fill="FFFFFF"/>
        <w:spacing w:before="0" w:line="480" w:lineRule="auto"/>
        <w:rPr>
          <w:rFonts w:ascii="Times New Roman" w:hAnsi="Times New Roman" w:cs="Times New Roman"/>
          <w:color w:val="auto"/>
        </w:rPr>
      </w:pPr>
      <w:r w:rsidRPr="00E60C32">
        <w:rPr>
          <w:rFonts w:ascii="Times New Roman" w:hAnsi="Times New Roman" w:cs="Times New Roman"/>
          <w:color w:val="auto"/>
        </w:rPr>
        <w:lastRenderedPageBreak/>
        <w:t>SRE</w:t>
      </w:r>
    </w:p>
    <w:p w14:paraId="380CD333" w14:textId="77777777" w:rsidR="00385BA4" w:rsidRPr="00E60C32" w:rsidRDefault="00385BA4" w:rsidP="00E53B05">
      <w:pPr>
        <w:pStyle w:val="Heading5"/>
        <w:shd w:val="clear" w:color="auto" w:fill="FFFFFF"/>
        <w:spacing w:before="0" w:line="480" w:lineRule="auto"/>
        <w:rPr>
          <w:rFonts w:ascii="Times New Roman" w:hAnsi="Times New Roman" w:cs="Times New Roman"/>
          <w:color w:val="auto"/>
        </w:rPr>
      </w:pPr>
      <w:r w:rsidRPr="00E60C32">
        <w:rPr>
          <w:rFonts w:ascii="Times New Roman" w:hAnsi="Times New Roman" w:cs="Times New Roman"/>
          <w:color w:val="auto"/>
        </w:rPr>
        <w:t> 1. Explain in your own terms why SRE would focus on the connections between the components within the system as much as focusing on the components themselves. </w:t>
      </w:r>
    </w:p>
    <w:p w14:paraId="065AF515" w14:textId="77777777" w:rsidR="00E53B05" w:rsidRPr="00E60C32" w:rsidRDefault="00385BA4" w:rsidP="00E53B05">
      <w:pPr>
        <w:pStyle w:val="Heading5"/>
        <w:shd w:val="clear" w:color="auto" w:fill="FFFFFF"/>
        <w:spacing w:before="0" w:line="480" w:lineRule="auto"/>
        <w:rPr>
          <w:rFonts w:ascii="Times New Roman" w:hAnsi="Times New Roman" w:cs="Times New Roman"/>
          <w:color w:val="auto"/>
        </w:rPr>
      </w:pPr>
      <w:r w:rsidRPr="00E60C32">
        <w:rPr>
          <w:rFonts w:ascii="Times New Roman" w:hAnsi="Times New Roman" w:cs="Times New Roman"/>
          <w:color w:val="auto"/>
        </w:rPr>
        <w:t xml:space="preserve"> 2. Consider Quality Assurance.  Where would you expect to include Regulatory Standards Compliance when Diagramming future </w:t>
      </w:r>
      <w:r w:rsidR="00E53B05" w:rsidRPr="00E60C32">
        <w:rPr>
          <w:rFonts w:ascii="Times New Roman" w:hAnsi="Times New Roman" w:cs="Times New Roman"/>
          <w:color w:val="auto"/>
        </w:rPr>
        <w:t>applications</w:t>
      </w:r>
      <w:r w:rsidRPr="00E60C32">
        <w:rPr>
          <w:rFonts w:ascii="Times New Roman" w:hAnsi="Times New Roman" w:cs="Times New Roman"/>
          <w:color w:val="auto"/>
        </w:rPr>
        <w:t xml:space="preserve"> or solutions subsystems?</w:t>
      </w:r>
    </w:p>
    <w:p w14:paraId="0552E7B2" w14:textId="10E19AB4" w:rsidR="00A8634E" w:rsidRPr="00E60C32" w:rsidRDefault="00C75E86" w:rsidP="00E53B05">
      <w:pPr>
        <w:pStyle w:val="Heading5"/>
        <w:shd w:val="clear" w:color="auto" w:fill="FFFFFF"/>
        <w:spacing w:before="0" w:line="480" w:lineRule="auto"/>
        <w:rPr>
          <w:rFonts w:ascii="Times New Roman" w:hAnsi="Times New Roman" w:cs="Times New Roman"/>
          <w:color w:val="auto"/>
        </w:rPr>
      </w:pPr>
      <w:r w:rsidRPr="00E60C32">
        <w:rPr>
          <w:rFonts w:ascii="Times New Roman" w:hAnsi="Times New Roman" w:cs="Times New Roman"/>
          <w:color w:val="auto"/>
        </w:rPr>
        <w:br/>
      </w:r>
      <w:r w:rsidR="00EC7CF7" w:rsidRPr="00E60C32">
        <w:rPr>
          <w:rFonts w:ascii="Times New Roman" w:hAnsi="Times New Roman" w:cs="Times New Roman"/>
          <w:color w:val="auto"/>
        </w:rPr>
        <w:t xml:space="preserve">1. </w:t>
      </w:r>
      <w:r w:rsidR="00385BA4" w:rsidRPr="00E60C32">
        <w:rPr>
          <w:rFonts w:ascii="Times New Roman" w:hAnsi="Times New Roman" w:cs="Times New Roman"/>
          <w:color w:val="auto"/>
        </w:rPr>
        <w:t xml:space="preserve">The core emphasis of Site Reliability Engineering (SRE) lies in </w:t>
      </w:r>
      <w:r w:rsidR="00385BA4" w:rsidRPr="00E60C32">
        <w:rPr>
          <w:rFonts w:ascii="Times New Roman" w:hAnsi="Times New Roman" w:cs="Times New Roman"/>
          <w:color w:val="auto"/>
        </w:rPr>
        <w:t xml:space="preserve">the </w:t>
      </w:r>
      <w:r w:rsidR="00385BA4" w:rsidRPr="00E60C32">
        <w:rPr>
          <w:rFonts w:ascii="Times New Roman" w:hAnsi="Times New Roman" w:cs="Times New Roman"/>
          <w:color w:val="auto"/>
        </w:rPr>
        <w:t xml:space="preserve">connections between </w:t>
      </w:r>
      <w:r w:rsidR="00385BA4" w:rsidRPr="00E60C32">
        <w:rPr>
          <w:rFonts w:ascii="Times New Roman" w:hAnsi="Times New Roman" w:cs="Times New Roman"/>
          <w:color w:val="auto"/>
        </w:rPr>
        <w:t xml:space="preserve">system components as much as </w:t>
      </w:r>
      <w:r w:rsidR="00385BA4" w:rsidRPr="00E60C32">
        <w:rPr>
          <w:rFonts w:ascii="Times New Roman" w:hAnsi="Times New Roman" w:cs="Times New Roman"/>
          <w:color w:val="auto"/>
        </w:rPr>
        <w:t>concentrating on individual components. This focus is driven by the recognition that no system operates as a mere collection of isolated components. Every component necessitates communication with others, and systems interact</w:t>
      </w:r>
      <w:r w:rsidR="00385BA4" w:rsidRPr="00E60C32">
        <w:rPr>
          <w:rFonts w:ascii="Times New Roman" w:hAnsi="Times New Roman" w:cs="Times New Roman"/>
          <w:color w:val="auto"/>
        </w:rPr>
        <w:t xml:space="preserve"> with one another</w:t>
      </w:r>
      <w:r w:rsidR="00385BA4" w:rsidRPr="00E60C32">
        <w:rPr>
          <w:rFonts w:ascii="Times New Roman" w:hAnsi="Times New Roman" w:cs="Times New Roman"/>
          <w:color w:val="auto"/>
        </w:rPr>
        <w:t xml:space="preserve">. </w:t>
      </w:r>
      <w:r w:rsidR="00385BA4" w:rsidRPr="00E60C32">
        <w:rPr>
          <w:rFonts w:ascii="Times New Roman" w:hAnsi="Times New Roman" w:cs="Times New Roman"/>
          <w:color w:val="auto"/>
        </w:rPr>
        <w:t xml:space="preserve">This means that for </w:t>
      </w:r>
      <w:r w:rsidR="00385BA4" w:rsidRPr="00E60C32">
        <w:rPr>
          <w:rFonts w:ascii="Times New Roman" w:hAnsi="Times New Roman" w:cs="Times New Roman"/>
          <w:color w:val="auto"/>
        </w:rPr>
        <w:t>SRE ensuring the optimal functionality of each component within a system and guaranteeing that the overall system attains the desired performance levels, exhibiting reliability and resilience against potential threats</w:t>
      </w:r>
      <w:r w:rsidR="00EC7CF7" w:rsidRPr="00E60C32">
        <w:rPr>
          <w:rFonts w:ascii="Times New Roman" w:hAnsi="Times New Roman" w:cs="Times New Roman"/>
          <w:color w:val="auto"/>
        </w:rPr>
        <w:t xml:space="preserve"> is very important. </w:t>
      </w:r>
      <w:r w:rsidR="00385BA4" w:rsidRPr="00E60C32">
        <w:rPr>
          <w:rFonts w:ascii="Times New Roman" w:hAnsi="Times New Roman" w:cs="Times New Roman"/>
          <w:color w:val="auto"/>
        </w:rPr>
        <w:t xml:space="preserve">SRE places significant importance on monitoring and analyzing both systems and components. This emphasis stems from the understanding that a compromised component </w:t>
      </w:r>
      <w:r w:rsidR="00EC7CF7" w:rsidRPr="00E60C32">
        <w:rPr>
          <w:rFonts w:ascii="Times New Roman" w:hAnsi="Times New Roman" w:cs="Times New Roman"/>
          <w:color w:val="auto"/>
        </w:rPr>
        <w:t>can potentially</w:t>
      </w:r>
      <w:r w:rsidR="00385BA4" w:rsidRPr="00E60C32">
        <w:rPr>
          <w:rFonts w:ascii="Times New Roman" w:hAnsi="Times New Roman" w:cs="Times New Roman"/>
          <w:color w:val="auto"/>
        </w:rPr>
        <w:t xml:space="preserve"> jeopardize the entire system, undermining its reliability. The proactive approach of SRE involves continuous vigilance to </w:t>
      </w:r>
      <w:r w:rsidR="00EC7CF7" w:rsidRPr="00E60C32">
        <w:rPr>
          <w:rFonts w:ascii="Times New Roman" w:hAnsi="Times New Roman" w:cs="Times New Roman"/>
          <w:color w:val="auto"/>
        </w:rPr>
        <w:t>promptly detect and address any vulnerabilities</w:t>
      </w:r>
      <w:r w:rsidR="00385BA4" w:rsidRPr="00E60C32">
        <w:rPr>
          <w:rFonts w:ascii="Times New Roman" w:hAnsi="Times New Roman" w:cs="Times New Roman"/>
          <w:color w:val="auto"/>
        </w:rPr>
        <w:t>. By meticulously attending to the connections and dependencies within a system, SRE strives to fortify its reliability, mitigate risks, and sustain optimal performance</w:t>
      </w:r>
      <w:r w:rsidR="00F95888" w:rsidRPr="00E60C32">
        <w:rPr>
          <w:rFonts w:ascii="Times New Roman" w:hAnsi="Times New Roman" w:cs="Times New Roman"/>
          <w:color w:val="auto"/>
        </w:rPr>
        <w:t xml:space="preserve"> (</w:t>
      </w:r>
      <w:r w:rsidR="00F95888" w:rsidRPr="00E60C32">
        <w:rPr>
          <w:rFonts w:ascii="Times New Roman" w:hAnsi="Times New Roman" w:cs="Times New Roman"/>
          <w:color w:val="auto"/>
          <w:shd w:val="clear" w:color="auto" w:fill="FFFFFF"/>
        </w:rPr>
        <w:t>Beyer</w:t>
      </w:r>
      <w:r w:rsidR="00F95888" w:rsidRPr="00E60C32">
        <w:rPr>
          <w:rFonts w:ascii="Times New Roman" w:hAnsi="Times New Roman" w:cs="Times New Roman"/>
          <w:color w:val="auto"/>
          <w:shd w:val="clear" w:color="auto" w:fill="FFFFFF"/>
        </w:rPr>
        <w:t xml:space="preserve">, </w:t>
      </w:r>
      <w:r w:rsidR="00F95888" w:rsidRPr="00E60C32">
        <w:rPr>
          <w:rFonts w:ascii="Times New Roman" w:hAnsi="Times New Roman" w:cs="Times New Roman"/>
          <w:color w:val="auto"/>
          <w:shd w:val="clear" w:color="auto" w:fill="FFFFFF"/>
        </w:rPr>
        <w:t>Jones,</w:t>
      </w:r>
      <w:r w:rsidR="00F95888" w:rsidRPr="00E60C32">
        <w:rPr>
          <w:rFonts w:ascii="Times New Roman" w:hAnsi="Times New Roman" w:cs="Times New Roman"/>
          <w:color w:val="auto"/>
          <w:shd w:val="clear" w:color="auto" w:fill="FFFFFF"/>
        </w:rPr>
        <w:t xml:space="preserve"> </w:t>
      </w:r>
      <w:proofErr w:type="spellStart"/>
      <w:r w:rsidR="00F95888" w:rsidRPr="00E60C32">
        <w:rPr>
          <w:rFonts w:ascii="Times New Roman" w:hAnsi="Times New Roman" w:cs="Times New Roman"/>
          <w:color w:val="auto"/>
          <w:shd w:val="clear" w:color="auto" w:fill="FFFFFF"/>
        </w:rPr>
        <w:t>Petoff</w:t>
      </w:r>
      <w:proofErr w:type="spellEnd"/>
      <w:r w:rsidR="00F95888" w:rsidRPr="00E60C32">
        <w:rPr>
          <w:rFonts w:ascii="Times New Roman" w:hAnsi="Times New Roman" w:cs="Times New Roman"/>
          <w:color w:val="auto"/>
        </w:rPr>
        <w:t>, et. al, 2016)</w:t>
      </w:r>
    </w:p>
    <w:p w14:paraId="2606CD22" w14:textId="77777777" w:rsidR="00EC7CF7" w:rsidRPr="00E60C32" w:rsidRDefault="00EC7CF7" w:rsidP="00385BA4">
      <w:pPr>
        <w:rPr>
          <w:rFonts w:ascii="Times New Roman" w:hAnsi="Times New Roman" w:cs="Times New Roman"/>
        </w:rPr>
      </w:pPr>
    </w:p>
    <w:p w14:paraId="288EE4AD" w14:textId="77777777" w:rsidR="00A172D5" w:rsidRPr="00E60C32" w:rsidRDefault="00A172D5" w:rsidP="00385BA4">
      <w:pPr>
        <w:rPr>
          <w:rFonts w:ascii="Times New Roman" w:hAnsi="Times New Roman" w:cs="Times New Roman"/>
        </w:rPr>
      </w:pPr>
    </w:p>
    <w:p w14:paraId="2B9F09B0" w14:textId="77777777" w:rsidR="00A172D5" w:rsidRPr="00E60C32" w:rsidRDefault="00A172D5" w:rsidP="00385BA4">
      <w:pPr>
        <w:rPr>
          <w:rFonts w:ascii="Times New Roman" w:hAnsi="Times New Roman" w:cs="Times New Roman"/>
        </w:rPr>
      </w:pPr>
    </w:p>
    <w:p w14:paraId="2B9A0782" w14:textId="77777777" w:rsidR="00A172D5" w:rsidRPr="00E60C32" w:rsidRDefault="00A172D5" w:rsidP="00385BA4">
      <w:pPr>
        <w:rPr>
          <w:rFonts w:ascii="Times New Roman" w:hAnsi="Times New Roman" w:cs="Times New Roman"/>
        </w:rPr>
      </w:pPr>
    </w:p>
    <w:p w14:paraId="2E70C609" w14:textId="70DEFE11" w:rsidR="00E53B05" w:rsidRPr="00E60C32" w:rsidRDefault="00E53B05" w:rsidP="00E53B05">
      <w:pPr>
        <w:spacing w:line="480" w:lineRule="auto"/>
        <w:rPr>
          <w:rFonts w:ascii="Times New Roman" w:hAnsi="Times New Roman" w:cs="Times New Roman"/>
        </w:rPr>
      </w:pPr>
      <w:r w:rsidRPr="00E60C32">
        <w:rPr>
          <w:rFonts w:ascii="Times New Roman" w:hAnsi="Times New Roman" w:cs="Times New Roman"/>
        </w:rPr>
        <w:lastRenderedPageBreak/>
        <w:t xml:space="preserve">2. </w:t>
      </w:r>
      <w:r w:rsidRPr="00E60C32">
        <w:rPr>
          <w:rFonts w:ascii="Times New Roman" w:hAnsi="Times New Roman" w:cs="Times New Roman"/>
        </w:rPr>
        <w:t>Regulatory Standards Compliance is crucial when diagramming future applications or solution subsystems, ensuring adherence to compliance requirements throughout the development lifecycle. Some regulatory aspects that require consideration include:</w:t>
      </w:r>
    </w:p>
    <w:p w14:paraId="6AE2A79A" w14:textId="5BD6C0C1" w:rsidR="00E53B05" w:rsidRPr="00E60C32" w:rsidRDefault="00E53B05" w:rsidP="00E53B05">
      <w:pPr>
        <w:spacing w:line="480" w:lineRule="auto"/>
        <w:rPr>
          <w:rFonts w:ascii="Times New Roman" w:hAnsi="Times New Roman" w:cs="Times New Roman"/>
        </w:rPr>
      </w:pPr>
      <w:r w:rsidRPr="00E60C32">
        <w:rPr>
          <w:rFonts w:ascii="Times New Roman" w:hAnsi="Times New Roman" w:cs="Times New Roman"/>
          <w:b/>
          <w:bCs/>
        </w:rPr>
        <w:t>a) Design</w:t>
      </w:r>
      <w:r w:rsidRPr="00E60C32">
        <w:rPr>
          <w:rFonts w:ascii="Times New Roman" w:hAnsi="Times New Roman" w:cs="Times New Roman"/>
        </w:rPr>
        <w:t>:</w:t>
      </w:r>
      <w:r w:rsidRPr="00E60C32">
        <w:rPr>
          <w:rFonts w:ascii="Times New Roman" w:hAnsi="Times New Roman" w:cs="Times New Roman"/>
        </w:rPr>
        <w:t xml:space="preserve"> </w:t>
      </w:r>
      <w:r w:rsidRPr="00E60C32">
        <w:rPr>
          <w:rFonts w:ascii="Times New Roman" w:hAnsi="Times New Roman" w:cs="Times New Roman"/>
        </w:rPr>
        <w:t>During the design phase and algorithm development, Quality Assurance must factor in all stakeholders and adhere to project standards. Additionally, depending on the sector, specific compliance requirements should be addressed to safeguard data privacy</w:t>
      </w:r>
      <w:r w:rsidR="00F95888" w:rsidRPr="00E60C32">
        <w:rPr>
          <w:rFonts w:ascii="Times New Roman" w:hAnsi="Times New Roman" w:cs="Times New Roman"/>
        </w:rPr>
        <w:t xml:space="preserve"> (</w:t>
      </w:r>
      <w:r w:rsidR="00F95888" w:rsidRPr="00E60C32">
        <w:rPr>
          <w:rFonts w:ascii="Times New Roman" w:hAnsi="Times New Roman" w:cs="Times New Roman"/>
        </w:rPr>
        <w:t>Sharma</w:t>
      </w:r>
      <w:r w:rsidR="00F95888" w:rsidRPr="00E60C32">
        <w:rPr>
          <w:rFonts w:ascii="Times New Roman" w:hAnsi="Times New Roman" w:cs="Times New Roman"/>
        </w:rPr>
        <w:t>, 2022)</w:t>
      </w:r>
      <w:r w:rsidRPr="00E60C32">
        <w:rPr>
          <w:rFonts w:ascii="Times New Roman" w:hAnsi="Times New Roman" w:cs="Times New Roman"/>
        </w:rPr>
        <w:t>.</w:t>
      </w:r>
    </w:p>
    <w:p w14:paraId="6CB8D328" w14:textId="1D529C99" w:rsidR="00E53B05" w:rsidRPr="00E60C32" w:rsidRDefault="00E53B05" w:rsidP="00E53B05">
      <w:pPr>
        <w:spacing w:line="480" w:lineRule="auto"/>
        <w:rPr>
          <w:rFonts w:ascii="Times New Roman" w:hAnsi="Times New Roman" w:cs="Times New Roman"/>
        </w:rPr>
      </w:pPr>
      <w:r w:rsidRPr="00E60C32">
        <w:rPr>
          <w:rFonts w:ascii="Times New Roman" w:hAnsi="Times New Roman" w:cs="Times New Roman"/>
          <w:b/>
          <w:bCs/>
        </w:rPr>
        <w:t>b) Development Environments</w:t>
      </w:r>
      <w:r w:rsidRPr="00E60C32">
        <w:rPr>
          <w:rFonts w:ascii="Times New Roman" w:hAnsi="Times New Roman" w:cs="Times New Roman"/>
        </w:rPr>
        <w:t>:</w:t>
      </w:r>
      <w:r w:rsidRPr="00E60C32">
        <w:rPr>
          <w:rFonts w:ascii="Times New Roman" w:hAnsi="Times New Roman" w:cs="Times New Roman"/>
        </w:rPr>
        <w:t xml:space="preserve"> </w:t>
      </w:r>
      <w:r w:rsidRPr="00E60C32">
        <w:rPr>
          <w:rFonts w:ascii="Times New Roman" w:hAnsi="Times New Roman" w:cs="Times New Roman"/>
        </w:rPr>
        <w:t xml:space="preserve">Quality Assurance involves a well-specified testing phase in the development environment before </w:t>
      </w:r>
      <w:r w:rsidRPr="00E60C32">
        <w:rPr>
          <w:rFonts w:ascii="Times New Roman" w:hAnsi="Times New Roman" w:cs="Times New Roman"/>
        </w:rPr>
        <w:t xml:space="preserve">the </w:t>
      </w:r>
      <w:r w:rsidRPr="00E60C32">
        <w:rPr>
          <w:rFonts w:ascii="Times New Roman" w:hAnsi="Times New Roman" w:cs="Times New Roman"/>
        </w:rPr>
        <w:t xml:space="preserve">code goes live in production. It is </w:t>
      </w:r>
      <w:r w:rsidRPr="00E60C32">
        <w:rPr>
          <w:rFonts w:ascii="Times New Roman" w:hAnsi="Times New Roman" w:cs="Times New Roman"/>
        </w:rPr>
        <w:t xml:space="preserve">crucial </w:t>
      </w:r>
      <w:r w:rsidRPr="00E60C32">
        <w:rPr>
          <w:rFonts w:ascii="Times New Roman" w:hAnsi="Times New Roman" w:cs="Times New Roman"/>
        </w:rPr>
        <w:t xml:space="preserve">that QA </w:t>
      </w:r>
      <w:r w:rsidR="00480DC5" w:rsidRPr="00E60C32">
        <w:rPr>
          <w:rFonts w:ascii="Times New Roman" w:hAnsi="Times New Roman" w:cs="Times New Roman"/>
        </w:rPr>
        <w:t>addresses coding functionality and</w:t>
      </w:r>
      <w:r w:rsidRPr="00E60C32">
        <w:rPr>
          <w:rFonts w:ascii="Times New Roman" w:hAnsi="Times New Roman" w:cs="Times New Roman"/>
        </w:rPr>
        <w:t xml:space="preserve"> assesses security issues arising from coding processes lacking security measures</w:t>
      </w:r>
      <w:r w:rsidR="00F95888" w:rsidRPr="00E60C32">
        <w:rPr>
          <w:rFonts w:ascii="Times New Roman" w:hAnsi="Times New Roman" w:cs="Times New Roman"/>
        </w:rPr>
        <w:t xml:space="preserve"> </w:t>
      </w:r>
      <w:r w:rsidR="00F95888" w:rsidRPr="00E60C32">
        <w:rPr>
          <w:rFonts w:ascii="Times New Roman" w:hAnsi="Times New Roman" w:cs="Times New Roman"/>
        </w:rPr>
        <w:t>(Sharma, 2022).</w:t>
      </w:r>
    </w:p>
    <w:p w14:paraId="553DEE4B" w14:textId="0C330BA6" w:rsidR="00E53B05" w:rsidRPr="00E60C32" w:rsidRDefault="00E53B05" w:rsidP="00E53B05">
      <w:pPr>
        <w:spacing w:line="480" w:lineRule="auto"/>
        <w:rPr>
          <w:rFonts w:ascii="Times New Roman" w:hAnsi="Times New Roman" w:cs="Times New Roman"/>
        </w:rPr>
      </w:pPr>
      <w:r w:rsidRPr="00E60C32">
        <w:rPr>
          <w:rFonts w:ascii="Times New Roman" w:hAnsi="Times New Roman" w:cs="Times New Roman"/>
          <w:b/>
          <w:bCs/>
        </w:rPr>
        <w:t>c) Testing</w:t>
      </w:r>
      <w:r w:rsidRPr="00E60C32">
        <w:rPr>
          <w:rFonts w:ascii="Times New Roman" w:hAnsi="Times New Roman" w:cs="Times New Roman"/>
        </w:rPr>
        <w:t>:</w:t>
      </w:r>
      <w:r w:rsidRPr="00E60C32">
        <w:rPr>
          <w:rFonts w:ascii="Times New Roman" w:hAnsi="Times New Roman" w:cs="Times New Roman"/>
        </w:rPr>
        <w:t xml:space="preserve"> </w:t>
      </w:r>
      <w:r w:rsidRPr="00E60C32">
        <w:rPr>
          <w:rFonts w:ascii="Times New Roman" w:hAnsi="Times New Roman" w:cs="Times New Roman"/>
        </w:rPr>
        <w:t xml:space="preserve">Quality Assurance must adhere to compliance rules during the testing phase, prioritizing the assurance of secure coding standards. This entails ensuring that the code is not only functional and reliable but also compliant with any regulations </w:t>
      </w:r>
      <w:r w:rsidRPr="00E60C32">
        <w:rPr>
          <w:rFonts w:ascii="Times New Roman" w:hAnsi="Times New Roman" w:cs="Times New Roman"/>
        </w:rPr>
        <w:t xml:space="preserve">that the </w:t>
      </w:r>
      <w:r w:rsidRPr="00E60C32">
        <w:rPr>
          <w:rFonts w:ascii="Times New Roman" w:hAnsi="Times New Roman" w:cs="Times New Roman"/>
        </w:rPr>
        <w:t>organization</w:t>
      </w:r>
      <w:r w:rsidRPr="00E60C32">
        <w:rPr>
          <w:rFonts w:ascii="Times New Roman" w:hAnsi="Times New Roman" w:cs="Times New Roman"/>
        </w:rPr>
        <w:t xml:space="preserve"> needs to follow</w:t>
      </w:r>
      <w:r w:rsidR="00F95888" w:rsidRPr="00E60C32">
        <w:rPr>
          <w:rFonts w:ascii="Times New Roman" w:hAnsi="Times New Roman" w:cs="Times New Roman"/>
        </w:rPr>
        <w:t xml:space="preserve"> </w:t>
      </w:r>
      <w:r w:rsidR="00F95888" w:rsidRPr="00E60C32">
        <w:rPr>
          <w:rFonts w:ascii="Times New Roman" w:hAnsi="Times New Roman" w:cs="Times New Roman"/>
        </w:rPr>
        <w:t>(Sharma, 2022).</w:t>
      </w:r>
    </w:p>
    <w:p w14:paraId="3DC72B2E" w14:textId="49EC6031" w:rsidR="00E53B05" w:rsidRPr="00E60C32" w:rsidRDefault="00E53B05" w:rsidP="00E53B05">
      <w:pPr>
        <w:spacing w:line="480" w:lineRule="auto"/>
        <w:rPr>
          <w:rFonts w:ascii="Times New Roman" w:hAnsi="Times New Roman" w:cs="Times New Roman"/>
        </w:rPr>
      </w:pPr>
      <w:r w:rsidRPr="00E60C32">
        <w:rPr>
          <w:rFonts w:ascii="Times New Roman" w:hAnsi="Times New Roman" w:cs="Times New Roman"/>
          <w:b/>
          <w:bCs/>
        </w:rPr>
        <w:t>d) Documentation and Auditing</w:t>
      </w:r>
      <w:r w:rsidRPr="00E60C32">
        <w:rPr>
          <w:rFonts w:ascii="Times New Roman" w:hAnsi="Times New Roman" w:cs="Times New Roman"/>
        </w:rPr>
        <w:t>:</w:t>
      </w:r>
      <w:r w:rsidRPr="00E60C32">
        <w:rPr>
          <w:rFonts w:ascii="Times New Roman" w:hAnsi="Times New Roman" w:cs="Times New Roman"/>
        </w:rPr>
        <w:t xml:space="preserve"> </w:t>
      </w:r>
      <w:r w:rsidRPr="00E60C32">
        <w:rPr>
          <w:rFonts w:ascii="Times New Roman" w:hAnsi="Times New Roman" w:cs="Times New Roman"/>
        </w:rPr>
        <w:t>Quality Assurance should maintain detailed records of the testing process, results, modifications, and any necessary suggestions for the code to pass all tests</w:t>
      </w:r>
      <w:r w:rsidR="00F95888" w:rsidRPr="00E60C32">
        <w:rPr>
          <w:rFonts w:ascii="Times New Roman" w:hAnsi="Times New Roman" w:cs="Times New Roman"/>
        </w:rPr>
        <w:t xml:space="preserve"> </w:t>
      </w:r>
      <w:r w:rsidR="00F95888" w:rsidRPr="00E60C32">
        <w:rPr>
          <w:rFonts w:ascii="Times New Roman" w:hAnsi="Times New Roman" w:cs="Times New Roman"/>
        </w:rPr>
        <w:t>(Sharma, 2022)</w:t>
      </w:r>
      <w:r w:rsidRPr="00E60C32">
        <w:rPr>
          <w:rFonts w:ascii="Times New Roman" w:hAnsi="Times New Roman" w:cs="Times New Roman"/>
        </w:rPr>
        <w:t>.</w:t>
      </w:r>
    </w:p>
    <w:p w14:paraId="03DD8E08" w14:textId="38207D52" w:rsidR="00385BA4" w:rsidRPr="00E60C32" w:rsidRDefault="00E53B05" w:rsidP="00E53B05">
      <w:pPr>
        <w:spacing w:line="480" w:lineRule="auto"/>
        <w:rPr>
          <w:rFonts w:ascii="Times New Roman" w:hAnsi="Times New Roman" w:cs="Times New Roman"/>
        </w:rPr>
      </w:pPr>
      <w:r w:rsidRPr="00E60C32">
        <w:rPr>
          <w:rFonts w:ascii="Times New Roman" w:hAnsi="Times New Roman" w:cs="Times New Roman"/>
        </w:rPr>
        <w:t xml:space="preserve">By integrating Regulatory Standards Compliance into each phase of the application development process, QA teams ensure that the final product aligns with both legal and industry-specific standards. This comprehensive approach not only guarantees compliance but also contributes to the creation of a robust and compliant </w:t>
      </w:r>
      <w:r w:rsidRPr="00E60C32">
        <w:rPr>
          <w:rFonts w:ascii="Times New Roman" w:hAnsi="Times New Roman" w:cs="Times New Roman"/>
        </w:rPr>
        <w:t>product</w:t>
      </w:r>
      <w:r w:rsidRPr="00E60C32">
        <w:rPr>
          <w:rFonts w:ascii="Times New Roman" w:hAnsi="Times New Roman" w:cs="Times New Roman"/>
        </w:rPr>
        <w:t>.</w:t>
      </w:r>
    </w:p>
    <w:p w14:paraId="0E91D0B2" w14:textId="77777777" w:rsidR="00385BA4" w:rsidRPr="00E60C32" w:rsidRDefault="00385BA4" w:rsidP="00385BA4">
      <w:pPr>
        <w:spacing w:line="480" w:lineRule="auto"/>
        <w:rPr>
          <w:rFonts w:ascii="Times New Roman" w:hAnsi="Times New Roman" w:cs="Times New Roman"/>
        </w:rPr>
      </w:pPr>
    </w:p>
    <w:p w14:paraId="36E60EDE" w14:textId="77777777" w:rsidR="00385BA4" w:rsidRPr="00E60C32" w:rsidRDefault="00385BA4" w:rsidP="00385BA4">
      <w:pPr>
        <w:spacing w:line="480" w:lineRule="auto"/>
        <w:rPr>
          <w:rFonts w:ascii="Times New Roman" w:hAnsi="Times New Roman" w:cs="Times New Roman"/>
        </w:rPr>
      </w:pPr>
    </w:p>
    <w:p w14:paraId="4DB2988B" w14:textId="77777777" w:rsidR="00043206" w:rsidRPr="00E60C32" w:rsidRDefault="00043206" w:rsidP="00480DC5">
      <w:pPr>
        <w:pStyle w:val="Heading5"/>
        <w:shd w:val="clear" w:color="auto" w:fill="FFFFFF"/>
        <w:spacing w:before="0" w:line="480" w:lineRule="auto"/>
        <w:rPr>
          <w:rFonts w:ascii="Times New Roman" w:hAnsi="Times New Roman" w:cs="Times New Roman"/>
          <w:color w:val="auto"/>
        </w:rPr>
      </w:pPr>
      <w:r w:rsidRPr="00E60C32">
        <w:rPr>
          <w:rFonts w:ascii="Times New Roman" w:hAnsi="Times New Roman" w:cs="Times New Roman"/>
          <w:color w:val="auto"/>
        </w:rPr>
        <w:lastRenderedPageBreak/>
        <w:t>SOAR</w:t>
      </w:r>
    </w:p>
    <w:p w14:paraId="5792E0B7" w14:textId="77777777" w:rsidR="00043206" w:rsidRPr="00E60C32" w:rsidRDefault="00043206" w:rsidP="00480DC5">
      <w:pPr>
        <w:pStyle w:val="Heading5"/>
        <w:shd w:val="clear" w:color="auto" w:fill="FFFFFF"/>
        <w:spacing w:before="0" w:line="480" w:lineRule="auto"/>
        <w:rPr>
          <w:rFonts w:ascii="Times New Roman" w:hAnsi="Times New Roman" w:cs="Times New Roman"/>
          <w:color w:val="auto"/>
        </w:rPr>
      </w:pPr>
      <w:r w:rsidRPr="00E60C32">
        <w:rPr>
          <w:rFonts w:ascii="Times New Roman" w:hAnsi="Times New Roman" w:cs="Times New Roman"/>
          <w:color w:val="auto"/>
        </w:rPr>
        <w:t>   1. Automation. Explain two governing criteria when deciding upon candidates for security automation.</w:t>
      </w:r>
    </w:p>
    <w:p w14:paraId="34631E17" w14:textId="523FA0FE" w:rsidR="00385BA4" w:rsidRPr="00E60C32" w:rsidRDefault="00043206" w:rsidP="005D459E">
      <w:pPr>
        <w:pStyle w:val="Heading5"/>
        <w:shd w:val="clear" w:color="auto" w:fill="FFFFFF"/>
        <w:spacing w:before="0" w:line="480" w:lineRule="auto"/>
        <w:rPr>
          <w:rFonts w:ascii="Times New Roman" w:hAnsi="Times New Roman" w:cs="Times New Roman"/>
          <w:color w:val="auto"/>
        </w:rPr>
      </w:pPr>
      <w:r w:rsidRPr="00E60C32">
        <w:rPr>
          <w:rFonts w:ascii="Times New Roman" w:hAnsi="Times New Roman" w:cs="Times New Roman"/>
          <w:color w:val="auto"/>
        </w:rPr>
        <w:t xml:space="preserve">   2. Orchestration. Evaluate how process update frequency impacts playbook design. What future playbook design elements would you implement </w:t>
      </w:r>
      <w:proofErr w:type="gramStart"/>
      <w:r w:rsidRPr="00E60C32">
        <w:rPr>
          <w:rFonts w:ascii="Times New Roman" w:hAnsi="Times New Roman" w:cs="Times New Roman"/>
          <w:color w:val="auto"/>
        </w:rPr>
        <w:t>in order to</w:t>
      </w:r>
      <w:proofErr w:type="gramEnd"/>
      <w:r w:rsidRPr="00E60C32">
        <w:rPr>
          <w:rFonts w:ascii="Times New Roman" w:hAnsi="Times New Roman" w:cs="Times New Roman"/>
          <w:color w:val="auto"/>
        </w:rPr>
        <w:t xml:space="preserve"> reduce the impact of frequent updates?</w:t>
      </w:r>
    </w:p>
    <w:p w14:paraId="7C26A0C0" w14:textId="77777777" w:rsidR="005D459E" w:rsidRPr="00E60C32" w:rsidRDefault="005D459E" w:rsidP="005D459E">
      <w:pPr>
        <w:rPr>
          <w:rFonts w:ascii="Times New Roman" w:hAnsi="Times New Roman" w:cs="Times New Roman"/>
        </w:rPr>
      </w:pPr>
    </w:p>
    <w:p w14:paraId="1D9A2E7D" w14:textId="6B97CFF2" w:rsidR="00480DC5" w:rsidRPr="00E60C32" w:rsidRDefault="00480DC5" w:rsidP="005D459E">
      <w:pPr>
        <w:pStyle w:val="ListParagraph"/>
        <w:numPr>
          <w:ilvl w:val="0"/>
          <w:numId w:val="21"/>
        </w:numPr>
        <w:spacing w:line="480" w:lineRule="auto"/>
        <w:rPr>
          <w:rFonts w:ascii="Times New Roman" w:hAnsi="Times New Roman" w:cs="Times New Roman"/>
        </w:rPr>
      </w:pPr>
      <w:r w:rsidRPr="00E60C32">
        <w:rPr>
          <w:rFonts w:ascii="Times New Roman" w:hAnsi="Times New Roman" w:cs="Times New Roman"/>
        </w:rPr>
        <w:t>Security Automation plays a crucial role in enhancing the overall resilience of an organization's security posture by automating routine tasks, allowing security teams to focus on strategic and complex challenges while significantly reducing response times to emerging security incidents</w:t>
      </w:r>
      <w:r w:rsidR="005D459E" w:rsidRPr="00E60C32">
        <w:rPr>
          <w:rFonts w:ascii="Times New Roman" w:hAnsi="Times New Roman" w:cs="Times New Roman"/>
        </w:rPr>
        <w:t xml:space="preserve">. </w:t>
      </w:r>
      <w:r w:rsidRPr="00E60C32">
        <w:rPr>
          <w:rFonts w:ascii="Times New Roman" w:hAnsi="Times New Roman" w:cs="Times New Roman"/>
        </w:rPr>
        <w:t xml:space="preserve">Two </w:t>
      </w:r>
      <w:r w:rsidR="00047B82" w:rsidRPr="00E60C32">
        <w:rPr>
          <w:rFonts w:ascii="Times New Roman" w:hAnsi="Times New Roman" w:cs="Times New Roman"/>
        </w:rPr>
        <w:t>criteria</w:t>
      </w:r>
      <w:r w:rsidRPr="00E60C32">
        <w:rPr>
          <w:rFonts w:ascii="Times New Roman" w:hAnsi="Times New Roman" w:cs="Times New Roman"/>
        </w:rPr>
        <w:t xml:space="preserve"> that come with it are:</w:t>
      </w:r>
    </w:p>
    <w:p w14:paraId="4E823F3E" w14:textId="76041C0D" w:rsidR="00480DC5" w:rsidRPr="00E60C32" w:rsidRDefault="00480DC5" w:rsidP="00480DC5">
      <w:pPr>
        <w:spacing w:line="480" w:lineRule="auto"/>
        <w:rPr>
          <w:rFonts w:ascii="Times New Roman" w:hAnsi="Times New Roman" w:cs="Times New Roman"/>
        </w:rPr>
      </w:pPr>
      <w:r w:rsidRPr="00E60C32">
        <w:rPr>
          <w:rFonts w:ascii="Times New Roman" w:hAnsi="Times New Roman" w:cs="Times New Roman"/>
          <w:b/>
          <w:bCs/>
        </w:rPr>
        <w:t>a) Repetitive Tasks</w:t>
      </w:r>
      <w:r w:rsidRPr="00E60C32">
        <w:rPr>
          <w:rFonts w:ascii="Times New Roman" w:hAnsi="Times New Roman" w:cs="Times New Roman"/>
        </w:rPr>
        <w:t>:</w:t>
      </w:r>
      <w:r w:rsidRPr="00E60C32">
        <w:rPr>
          <w:rFonts w:ascii="Times New Roman" w:hAnsi="Times New Roman" w:cs="Times New Roman"/>
        </w:rPr>
        <w:t xml:space="preserve"> </w:t>
      </w:r>
      <w:r w:rsidRPr="00E60C32">
        <w:rPr>
          <w:rFonts w:ascii="Times New Roman" w:hAnsi="Times New Roman" w:cs="Times New Roman"/>
        </w:rPr>
        <w:t xml:space="preserve">Identify security tasks that need to be performed repeatedly and automate them. Define the rules that should guide the automation process. These </w:t>
      </w:r>
      <w:r w:rsidRPr="00E60C32">
        <w:rPr>
          <w:rFonts w:ascii="Times New Roman" w:hAnsi="Times New Roman" w:cs="Times New Roman"/>
        </w:rPr>
        <w:t xml:space="preserve">must be the tasks that follow a </w:t>
      </w:r>
      <w:r w:rsidRPr="00E60C32">
        <w:rPr>
          <w:rFonts w:ascii="Times New Roman" w:hAnsi="Times New Roman" w:cs="Times New Roman"/>
        </w:rPr>
        <w:t>predictable pattern for successful automation. Additionally, part of the automation process can involve the identification of recurring false positive alerts, enabling the automated whitelisting of these incidents. This approach prevents overwhelming the security team with repetitive tasks</w:t>
      </w:r>
      <w:r w:rsidR="00F95888" w:rsidRPr="00E60C32">
        <w:rPr>
          <w:rFonts w:ascii="Times New Roman" w:hAnsi="Times New Roman" w:cs="Times New Roman"/>
        </w:rPr>
        <w:t xml:space="preserve"> (</w:t>
      </w:r>
      <w:proofErr w:type="spellStart"/>
      <w:proofErr w:type="gramStart"/>
      <w:r w:rsidR="00F95888" w:rsidRPr="00E60C32">
        <w:rPr>
          <w:rFonts w:ascii="Times New Roman" w:hAnsi="Times New Roman" w:cs="Times New Roman"/>
          <w:shd w:val="clear" w:color="auto" w:fill="FFFFFF"/>
        </w:rPr>
        <w:t>Mohammad,Surya</w:t>
      </w:r>
      <w:proofErr w:type="spellEnd"/>
      <w:proofErr w:type="gramEnd"/>
      <w:r w:rsidR="00F95888" w:rsidRPr="00E60C32">
        <w:rPr>
          <w:rFonts w:ascii="Times New Roman" w:hAnsi="Times New Roman" w:cs="Times New Roman"/>
        </w:rPr>
        <w:t xml:space="preserve">, 2018). </w:t>
      </w:r>
    </w:p>
    <w:p w14:paraId="718E7D94" w14:textId="0963B28D" w:rsidR="00385BA4" w:rsidRPr="00E60C32" w:rsidRDefault="00480DC5" w:rsidP="00480DC5">
      <w:pPr>
        <w:spacing w:line="480" w:lineRule="auto"/>
        <w:rPr>
          <w:rFonts w:ascii="Times New Roman" w:hAnsi="Times New Roman" w:cs="Times New Roman"/>
        </w:rPr>
      </w:pPr>
      <w:r w:rsidRPr="00E60C32">
        <w:rPr>
          <w:rFonts w:ascii="Times New Roman" w:hAnsi="Times New Roman" w:cs="Times New Roman"/>
          <w:b/>
          <w:bCs/>
        </w:rPr>
        <w:t>b) Impact and Response</w:t>
      </w:r>
      <w:r w:rsidRPr="00E60C32">
        <w:rPr>
          <w:rFonts w:ascii="Times New Roman" w:hAnsi="Times New Roman" w:cs="Times New Roman"/>
        </w:rPr>
        <w:t>:</w:t>
      </w:r>
      <w:r w:rsidRPr="00E60C32">
        <w:rPr>
          <w:rFonts w:ascii="Times New Roman" w:hAnsi="Times New Roman" w:cs="Times New Roman"/>
        </w:rPr>
        <w:t xml:space="preserve"> </w:t>
      </w:r>
      <w:r w:rsidRPr="00E60C32">
        <w:rPr>
          <w:rFonts w:ascii="Times New Roman" w:hAnsi="Times New Roman" w:cs="Times New Roman"/>
        </w:rPr>
        <w:t xml:space="preserve">Evaluate tasks based on their impact and the required response time. Automation proves highly beneficial for tasks that, while traditionally performed manually, demand </w:t>
      </w:r>
      <w:r w:rsidRPr="00E60C32">
        <w:rPr>
          <w:rFonts w:ascii="Times New Roman" w:hAnsi="Times New Roman" w:cs="Times New Roman"/>
        </w:rPr>
        <w:t xml:space="preserve">fast </w:t>
      </w:r>
      <w:r w:rsidRPr="00E60C32">
        <w:rPr>
          <w:rFonts w:ascii="Times New Roman" w:hAnsi="Times New Roman" w:cs="Times New Roman"/>
        </w:rPr>
        <w:t>response times. Automating t</w:t>
      </w:r>
      <w:r w:rsidRPr="00E60C32">
        <w:rPr>
          <w:rFonts w:ascii="Times New Roman" w:hAnsi="Times New Roman" w:cs="Times New Roman"/>
        </w:rPr>
        <w:t>hese tasks can be</w:t>
      </w:r>
      <w:r w:rsidRPr="00E60C32">
        <w:rPr>
          <w:rFonts w:ascii="Times New Roman" w:hAnsi="Times New Roman" w:cs="Times New Roman"/>
        </w:rPr>
        <w:t xml:space="preserve"> crucial for reducing response times and addressing issues in real-time. For instance, consider automating a firewall to promptly drop specific malicious traffic, ensuring a faster response compared to waiting for manual intervention from human operators</w:t>
      </w:r>
      <w:r w:rsidR="00F95888" w:rsidRPr="00E60C32">
        <w:rPr>
          <w:rFonts w:ascii="Times New Roman" w:hAnsi="Times New Roman" w:cs="Times New Roman"/>
        </w:rPr>
        <w:t xml:space="preserve"> (</w:t>
      </w:r>
      <w:proofErr w:type="spellStart"/>
      <w:r w:rsidR="00F95888" w:rsidRPr="00E60C32">
        <w:rPr>
          <w:rFonts w:ascii="Times New Roman" w:hAnsi="Times New Roman" w:cs="Times New Roman"/>
          <w:shd w:val="clear" w:color="auto" w:fill="FFFFFF"/>
        </w:rPr>
        <w:t>Nyre</w:t>
      </w:r>
      <w:proofErr w:type="spellEnd"/>
      <w:r w:rsidR="00F95888" w:rsidRPr="00E60C32">
        <w:rPr>
          <w:rFonts w:ascii="Times New Roman" w:hAnsi="Times New Roman" w:cs="Times New Roman"/>
          <w:shd w:val="clear" w:color="auto" w:fill="FFFFFF"/>
        </w:rPr>
        <w:t>, 2019)</w:t>
      </w:r>
      <w:r w:rsidRPr="00E60C32">
        <w:rPr>
          <w:rFonts w:ascii="Times New Roman" w:hAnsi="Times New Roman" w:cs="Times New Roman"/>
        </w:rPr>
        <w:t>.</w:t>
      </w:r>
    </w:p>
    <w:p w14:paraId="0CBED61A" w14:textId="2571531E" w:rsidR="00480DC5" w:rsidRPr="00E60C32" w:rsidRDefault="00480DC5" w:rsidP="005D459E">
      <w:pPr>
        <w:spacing w:line="480" w:lineRule="auto"/>
        <w:rPr>
          <w:rFonts w:ascii="Times New Roman" w:hAnsi="Times New Roman" w:cs="Times New Roman"/>
        </w:rPr>
      </w:pPr>
    </w:p>
    <w:p w14:paraId="088A485C" w14:textId="5FD96645" w:rsidR="006D708B" w:rsidRPr="00E60C32" w:rsidRDefault="006D708B" w:rsidP="006D708B">
      <w:pPr>
        <w:spacing w:line="480" w:lineRule="auto"/>
        <w:rPr>
          <w:rFonts w:ascii="Times New Roman" w:hAnsi="Times New Roman" w:cs="Times New Roman"/>
        </w:rPr>
      </w:pPr>
      <w:r w:rsidRPr="00E60C32">
        <w:rPr>
          <w:rFonts w:ascii="Times New Roman" w:hAnsi="Times New Roman" w:cs="Times New Roman"/>
        </w:rPr>
        <w:lastRenderedPageBreak/>
        <w:t xml:space="preserve">2. </w:t>
      </w:r>
      <w:r w:rsidRPr="00E60C32">
        <w:rPr>
          <w:rFonts w:ascii="Times New Roman" w:hAnsi="Times New Roman" w:cs="Times New Roman"/>
        </w:rPr>
        <w:t xml:space="preserve">Frequent process updates can pose a problem for playbooks and their effectiveness. If a playbook relies on a tool that is constantly being automated, it can </w:t>
      </w:r>
      <w:r w:rsidRPr="00E60C32">
        <w:rPr>
          <w:rFonts w:ascii="Times New Roman" w:hAnsi="Times New Roman" w:cs="Times New Roman"/>
        </w:rPr>
        <w:t>cause</w:t>
      </w:r>
      <w:r w:rsidRPr="00E60C32">
        <w:rPr>
          <w:rFonts w:ascii="Times New Roman" w:hAnsi="Times New Roman" w:cs="Times New Roman"/>
        </w:rPr>
        <w:t xml:space="preserve"> the playbook </w:t>
      </w:r>
      <w:r w:rsidRPr="00E60C32">
        <w:rPr>
          <w:rFonts w:ascii="Times New Roman" w:hAnsi="Times New Roman" w:cs="Times New Roman"/>
        </w:rPr>
        <w:t xml:space="preserve">to be </w:t>
      </w:r>
      <w:r w:rsidRPr="00E60C32">
        <w:rPr>
          <w:rFonts w:ascii="Times New Roman" w:hAnsi="Times New Roman" w:cs="Times New Roman"/>
        </w:rPr>
        <w:t xml:space="preserve">less effective </w:t>
      </w:r>
      <w:r w:rsidRPr="00E60C32">
        <w:rPr>
          <w:rFonts w:ascii="Times New Roman" w:hAnsi="Times New Roman" w:cs="Times New Roman"/>
        </w:rPr>
        <w:t>and become</w:t>
      </w:r>
      <w:r w:rsidRPr="00E60C32">
        <w:rPr>
          <w:rFonts w:ascii="Times New Roman" w:hAnsi="Times New Roman" w:cs="Times New Roman"/>
        </w:rPr>
        <w:t xml:space="preserve"> inaccurate. Therefore, it is important to address the frequency of automation to align with the required frequency of playbook changes. Some future designs that can be implemented for playbooks are:</w:t>
      </w:r>
    </w:p>
    <w:p w14:paraId="522DC8EC" w14:textId="6F19CEC9" w:rsidR="006D708B" w:rsidRPr="00E60C32" w:rsidRDefault="006D708B" w:rsidP="006D708B">
      <w:pPr>
        <w:spacing w:line="480" w:lineRule="auto"/>
        <w:rPr>
          <w:rFonts w:ascii="Times New Roman" w:hAnsi="Times New Roman" w:cs="Times New Roman"/>
        </w:rPr>
      </w:pPr>
      <w:r w:rsidRPr="00E60C32">
        <w:rPr>
          <w:rFonts w:ascii="Times New Roman" w:hAnsi="Times New Roman" w:cs="Times New Roman"/>
          <w:b/>
          <w:bCs/>
        </w:rPr>
        <w:t>a) Dynamic Adaptation</w:t>
      </w:r>
      <w:r w:rsidRPr="00E60C32">
        <w:rPr>
          <w:rFonts w:ascii="Times New Roman" w:hAnsi="Times New Roman" w:cs="Times New Roman"/>
        </w:rPr>
        <w:t>:</w:t>
      </w:r>
      <w:r w:rsidRPr="00E60C32">
        <w:rPr>
          <w:rFonts w:ascii="Times New Roman" w:hAnsi="Times New Roman" w:cs="Times New Roman"/>
        </w:rPr>
        <w:t xml:space="preserve"> </w:t>
      </w:r>
      <w:r w:rsidRPr="00E60C32">
        <w:rPr>
          <w:rFonts w:ascii="Times New Roman" w:hAnsi="Times New Roman" w:cs="Times New Roman"/>
        </w:rPr>
        <w:t>Instead of hardcoding</w:t>
      </w:r>
      <w:r w:rsidRPr="00E60C32">
        <w:rPr>
          <w:rFonts w:ascii="Times New Roman" w:hAnsi="Times New Roman" w:cs="Times New Roman"/>
        </w:rPr>
        <w:t xml:space="preserve"> everything on the playbook</w:t>
      </w:r>
      <w:r w:rsidRPr="00E60C32">
        <w:rPr>
          <w:rFonts w:ascii="Times New Roman" w:hAnsi="Times New Roman" w:cs="Times New Roman"/>
        </w:rPr>
        <w:t xml:space="preserve">, </w:t>
      </w:r>
      <w:r w:rsidRPr="00E60C32">
        <w:rPr>
          <w:rFonts w:ascii="Times New Roman" w:hAnsi="Times New Roman" w:cs="Times New Roman"/>
        </w:rPr>
        <w:t>making the playbook's process more dynamic is crucial</w:t>
      </w:r>
      <w:r w:rsidRPr="00E60C32">
        <w:rPr>
          <w:rFonts w:ascii="Times New Roman" w:hAnsi="Times New Roman" w:cs="Times New Roman"/>
        </w:rPr>
        <w:t>. This approach allows certain parts of the playbook to adapt to changes without requiring human intervention to modify the code or information</w:t>
      </w:r>
      <w:r w:rsidR="00F95888" w:rsidRPr="00E60C32">
        <w:rPr>
          <w:rFonts w:ascii="Times New Roman" w:hAnsi="Times New Roman" w:cs="Times New Roman"/>
        </w:rPr>
        <w:t xml:space="preserve"> (</w:t>
      </w:r>
      <w:r w:rsidR="00F95888" w:rsidRPr="00E60C32">
        <w:rPr>
          <w:rFonts w:ascii="Times New Roman" w:hAnsi="Times New Roman" w:cs="Times New Roman"/>
          <w:shd w:val="clear" w:color="auto" w:fill="FFFFFF"/>
        </w:rPr>
        <w:t>Sharma</w:t>
      </w:r>
      <w:r w:rsidR="00F95888" w:rsidRPr="00E60C32">
        <w:rPr>
          <w:rFonts w:ascii="Times New Roman" w:hAnsi="Times New Roman" w:cs="Times New Roman"/>
          <w:shd w:val="clear" w:color="auto" w:fill="FFFFFF"/>
        </w:rPr>
        <w:t>, 2017)</w:t>
      </w:r>
      <w:r w:rsidRPr="00E60C32">
        <w:rPr>
          <w:rFonts w:ascii="Times New Roman" w:hAnsi="Times New Roman" w:cs="Times New Roman"/>
        </w:rPr>
        <w:t>.</w:t>
      </w:r>
    </w:p>
    <w:p w14:paraId="1B31BC85" w14:textId="3D2D4D7A" w:rsidR="006D708B" w:rsidRPr="00E60C32" w:rsidRDefault="006D708B" w:rsidP="006D708B">
      <w:pPr>
        <w:spacing w:line="480" w:lineRule="auto"/>
        <w:rPr>
          <w:rFonts w:ascii="Times New Roman" w:hAnsi="Times New Roman" w:cs="Times New Roman"/>
        </w:rPr>
      </w:pPr>
      <w:r w:rsidRPr="00E60C32">
        <w:rPr>
          <w:rFonts w:ascii="Times New Roman" w:hAnsi="Times New Roman" w:cs="Times New Roman"/>
          <w:b/>
          <w:bCs/>
        </w:rPr>
        <w:t>b) Modular Components</w:t>
      </w:r>
      <w:r w:rsidRPr="00E60C32">
        <w:rPr>
          <w:rFonts w:ascii="Times New Roman" w:hAnsi="Times New Roman" w:cs="Times New Roman"/>
        </w:rPr>
        <w:t>:</w:t>
      </w:r>
      <w:r w:rsidRPr="00E60C32">
        <w:rPr>
          <w:rFonts w:ascii="Times New Roman" w:hAnsi="Times New Roman" w:cs="Times New Roman"/>
        </w:rPr>
        <w:t xml:space="preserve"> </w:t>
      </w:r>
      <w:r w:rsidRPr="00E60C32">
        <w:rPr>
          <w:rFonts w:ascii="Times New Roman" w:hAnsi="Times New Roman" w:cs="Times New Roman"/>
        </w:rPr>
        <w:t>For playbook components that frequently change, it is advisable to make them modular. This ensures that these components, requiring frequent updates, can adapt without affecting the entire playbook</w:t>
      </w:r>
      <w:r w:rsidR="00AC3CDD" w:rsidRPr="00E60C32">
        <w:rPr>
          <w:rFonts w:ascii="Times New Roman" w:hAnsi="Times New Roman" w:cs="Times New Roman"/>
        </w:rPr>
        <w:t xml:space="preserve"> </w:t>
      </w:r>
      <w:r w:rsidR="00AC3CDD" w:rsidRPr="00E60C32">
        <w:rPr>
          <w:rFonts w:ascii="Times New Roman" w:hAnsi="Times New Roman" w:cs="Times New Roman"/>
        </w:rPr>
        <w:t>(</w:t>
      </w:r>
      <w:r w:rsidR="00AC3CDD" w:rsidRPr="00E60C32">
        <w:rPr>
          <w:rFonts w:ascii="Times New Roman" w:hAnsi="Times New Roman" w:cs="Times New Roman"/>
          <w:shd w:val="clear" w:color="auto" w:fill="FFFFFF"/>
        </w:rPr>
        <w:t>Sharma, 2017)</w:t>
      </w:r>
      <w:r w:rsidR="00AC3CDD" w:rsidRPr="00E60C32">
        <w:rPr>
          <w:rFonts w:ascii="Times New Roman" w:hAnsi="Times New Roman" w:cs="Times New Roman"/>
        </w:rPr>
        <w:t>.</w:t>
      </w:r>
    </w:p>
    <w:p w14:paraId="4E06D24E" w14:textId="18BFE68D" w:rsidR="006D708B" w:rsidRPr="00E60C32" w:rsidRDefault="006D708B" w:rsidP="006D708B">
      <w:pPr>
        <w:spacing w:line="480" w:lineRule="auto"/>
        <w:rPr>
          <w:rFonts w:ascii="Times New Roman" w:hAnsi="Times New Roman" w:cs="Times New Roman"/>
        </w:rPr>
      </w:pPr>
      <w:r w:rsidRPr="00E60C32">
        <w:rPr>
          <w:rFonts w:ascii="Times New Roman" w:hAnsi="Times New Roman" w:cs="Times New Roman"/>
          <w:b/>
          <w:bCs/>
        </w:rPr>
        <w:t>c) Testing Environment for Automation</w:t>
      </w:r>
      <w:r w:rsidRPr="00E60C32">
        <w:rPr>
          <w:rFonts w:ascii="Times New Roman" w:hAnsi="Times New Roman" w:cs="Times New Roman"/>
        </w:rPr>
        <w:t>:</w:t>
      </w:r>
      <w:r w:rsidRPr="00E60C32">
        <w:rPr>
          <w:rFonts w:ascii="Times New Roman" w:hAnsi="Times New Roman" w:cs="Times New Roman"/>
        </w:rPr>
        <w:t xml:space="preserve"> Create a dedicated testing environment to prevent playbooks from breaking after automation</w:t>
      </w:r>
      <w:r w:rsidRPr="00E60C32">
        <w:rPr>
          <w:rFonts w:ascii="Times New Roman" w:hAnsi="Times New Roman" w:cs="Times New Roman"/>
        </w:rPr>
        <w:t>. Automated testing is essential to ensure playbooks remain functional and updated following automation changes</w:t>
      </w:r>
      <w:r w:rsidR="00F95888" w:rsidRPr="00E60C32">
        <w:rPr>
          <w:rFonts w:ascii="Times New Roman" w:hAnsi="Times New Roman" w:cs="Times New Roman"/>
        </w:rPr>
        <w:t xml:space="preserve"> (</w:t>
      </w:r>
      <w:r w:rsidR="00F95888" w:rsidRPr="00E60C32">
        <w:rPr>
          <w:rFonts w:ascii="Times New Roman" w:hAnsi="Times New Roman" w:cs="Times New Roman"/>
          <w:shd w:val="clear" w:color="auto" w:fill="FFFFFF"/>
        </w:rPr>
        <w:t>Sharma</w:t>
      </w:r>
      <w:r w:rsidR="00F95888" w:rsidRPr="00E60C32">
        <w:rPr>
          <w:rFonts w:ascii="Times New Roman" w:hAnsi="Times New Roman" w:cs="Times New Roman"/>
          <w:shd w:val="clear" w:color="auto" w:fill="FFFFFF"/>
        </w:rPr>
        <w:t>, 2017)</w:t>
      </w:r>
      <w:r w:rsidRPr="00E60C32">
        <w:rPr>
          <w:rFonts w:ascii="Times New Roman" w:hAnsi="Times New Roman" w:cs="Times New Roman"/>
        </w:rPr>
        <w:t>.</w:t>
      </w:r>
    </w:p>
    <w:p w14:paraId="429A9CE6" w14:textId="3C39AD71" w:rsidR="00385BA4" w:rsidRPr="00E60C32" w:rsidRDefault="006D708B" w:rsidP="006D708B">
      <w:pPr>
        <w:spacing w:line="480" w:lineRule="auto"/>
        <w:rPr>
          <w:rFonts w:ascii="Times New Roman" w:hAnsi="Times New Roman" w:cs="Times New Roman"/>
        </w:rPr>
      </w:pPr>
      <w:r w:rsidRPr="00E60C32">
        <w:rPr>
          <w:rFonts w:ascii="Times New Roman" w:hAnsi="Times New Roman" w:cs="Times New Roman"/>
          <w:b/>
          <w:bCs/>
        </w:rPr>
        <w:t>d) Collaboration Between Automation and Playbook Teams</w:t>
      </w:r>
      <w:r w:rsidRPr="00E60C32">
        <w:rPr>
          <w:rFonts w:ascii="Times New Roman" w:hAnsi="Times New Roman" w:cs="Times New Roman"/>
        </w:rPr>
        <w:t>:</w:t>
      </w:r>
      <w:r w:rsidRPr="00E60C32">
        <w:rPr>
          <w:rFonts w:ascii="Times New Roman" w:hAnsi="Times New Roman" w:cs="Times New Roman"/>
        </w:rPr>
        <w:t xml:space="preserve"> </w:t>
      </w:r>
      <w:r w:rsidRPr="00E60C32">
        <w:rPr>
          <w:rFonts w:ascii="Times New Roman" w:hAnsi="Times New Roman" w:cs="Times New Roman"/>
        </w:rPr>
        <w:t>Ensure that the teams responsible for automation</w:t>
      </w:r>
      <w:r w:rsidRPr="00E60C32">
        <w:rPr>
          <w:rFonts w:ascii="Times New Roman" w:hAnsi="Times New Roman" w:cs="Times New Roman"/>
        </w:rPr>
        <w:t xml:space="preserve"> and updates</w:t>
      </w:r>
      <w:r w:rsidRPr="00E60C32">
        <w:rPr>
          <w:rFonts w:ascii="Times New Roman" w:hAnsi="Times New Roman" w:cs="Times New Roman"/>
        </w:rPr>
        <w:t xml:space="preserve"> and </w:t>
      </w:r>
      <w:r w:rsidRPr="00E60C32">
        <w:rPr>
          <w:rFonts w:ascii="Times New Roman" w:hAnsi="Times New Roman" w:cs="Times New Roman"/>
        </w:rPr>
        <w:t xml:space="preserve">the teams responsible for </w:t>
      </w:r>
      <w:r w:rsidRPr="00E60C32">
        <w:rPr>
          <w:rFonts w:ascii="Times New Roman" w:hAnsi="Times New Roman" w:cs="Times New Roman"/>
        </w:rPr>
        <w:t>playbooks collaborate effectively. This collaboration ensures that both teams share information seamlessly, avoiding misunderstandings or potential conflicts between teams. Such cooperation is vital for the overall success and synergy between the automation and playbook processes</w:t>
      </w:r>
      <w:r w:rsidR="00AC3CDD" w:rsidRPr="00E60C32">
        <w:rPr>
          <w:rFonts w:ascii="Times New Roman" w:hAnsi="Times New Roman" w:cs="Times New Roman"/>
        </w:rPr>
        <w:t xml:space="preserve"> (</w:t>
      </w:r>
      <w:r w:rsidR="00AC3CDD" w:rsidRPr="00E60C32">
        <w:rPr>
          <w:rFonts w:ascii="Times New Roman" w:hAnsi="Times New Roman" w:cs="Times New Roman"/>
        </w:rPr>
        <w:t>Stewart</w:t>
      </w:r>
      <w:r w:rsidR="00AC3CDD" w:rsidRPr="00E60C32">
        <w:rPr>
          <w:rFonts w:ascii="Times New Roman" w:hAnsi="Times New Roman" w:cs="Times New Roman"/>
        </w:rPr>
        <w:t xml:space="preserve">, 2019). </w:t>
      </w:r>
    </w:p>
    <w:p w14:paraId="54283147" w14:textId="77777777" w:rsidR="00385BA4" w:rsidRPr="00E60C32" w:rsidRDefault="00385BA4" w:rsidP="00385BA4">
      <w:pPr>
        <w:spacing w:line="480" w:lineRule="auto"/>
        <w:rPr>
          <w:rFonts w:ascii="Times New Roman" w:hAnsi="Times New Roman" w:cs="Times New Roman"/>
        </w:rPr>
      </w:pPr>
    </w:p>
    <w:p w14:paraId="4104D759" w14:textId="77777777" w:rsidR="00385BA4" w:rsidRPr="00E60C32" w:rsidRDefault="00385BA4" w:rsidP="00385BA4">
      <w:pPr>
        <w:spacing w:line="480" w:lineRule="auto"/>
        <w:rPr>
          <w:rFonts w:ascii="Times New Roman" w:hAnsi="Times New Roman" w:cs="Times New Roman"/>
        </w:rPr>
      </w:pPr>
    </w:p>
    <w:p w14:paraId="2FCE8C0B" w14:textId="77777777" w:rsidR="00A8634E" w:rsidRPr="00E60C32" w:rsidRDefault="00A8634E" w:rsidP="00C75E86">
      <w:pPr>
        <w:shd w:val="clear" w:color="auto" w:fill="FFFFFF"/>
        <w:spacing w:after="100" w:afterAutospacing="1" w:line="480" w:lineRule="auto"/>
        <w:outlineLvl w:val="3"/>
        <w:rPr>
          <w:rFonts w:ascii="Times New Roman" w:hAnsi="Times New Roman" w:cs="Times New Roman"/>
        </w:rPr>
      </w:pPr>
    </w:p>
    <w:p w14:paraId="005F6345" w14:textId="3E6124D3" w:rsidR="00666A41" w:rsidRPr="00E60C32" w:rsidRDefault="00027C43" w:rsidP="00A8634E">
      <w:pPr>
        <w:shd w:val="clear" w:color="auto" w:fill="FFFFFF"/>
        <w:spacing w:after="100" w:afterAutospacing="1" w:line="480" w:lineRule="auto"/>
        <w:ind w:left="3600" w:firstLine="720"/>
        <w:outlineLvl w:val="3"/>
        <w:rPr>
          <w:rFonts w:ascii="Times New Roman" w:hAnsi="Times New Roman" w:cs="Times New Roman"/>
        </w:rPr>
      </w:pPr>
      <w:r w:rsidRPr="00E60C32">
        <w:rPr>
          <w:rFonts w:ascii="Times New Roman" w:hAnsi="Times New Roman" w:cs="Times New Roman"/>
        </w:rPr>
        <w:lastRenderedPageBreak/>
        <w:t>Resources</w:t>
      </w:r>
    </w:p>
    <w:p w14:paraId="1E6749DA" w14:textId="6CB72E29" w:rsidR="00AC3CDD" w:rsidRPr="00E60C32" w:rsidRDefault="00AC3CDD" w:rsidP="00AC3CDD">
      <w:pPr>
        <w:autoSpaceDE w:val="0"/>
        <w:autoSpaceDN w:val="0"/>
        <w:adjustRightInd w:val="0"/>
        <w:spacing w:line="480" w:lineRule="auto"/>
        <w:rPr>
          <w:rFonts w:ascii="Times New Roman" w:hAnsi="Times New Roman" w:cs="Times New Roman"/>
          <w:i/>
          <w:iCs/>
          <w:kern w:val="0"/>
        </w:rPr>
      </w:pPr>
      <w:r w:rsidRPr="00E60C32">
        <w:rPr>
          <w:rFonts w:ascii="Times New Roman" w:hAnsi="Times New Roman" w:cs="Times New Roman"/>
          <w:kern w:val="0"/>
        </w:rPr>
        <w:t xml:space="preserve">Beyer, B., Jones, C., </w:t>
      </w:r>
      <w:proofErr w:type="spellStart"/>
      <w:r w:rsidRPr="00E60C32">
        <w:rPr>
          <w:rFonts w:ascii="Times New Roman" w:hAnsi="Times New Roman" w:cs="Times New Roman"/>
          <w:kern w:val="0"/>
        </w:rPr>
        <w:t>Petoff</w:t>
      </w:r>
      <w:proofErr w:type="spellEnd"/>
      <w:r w:rsidRPr="00E60C32">
        <w:rPr>
          <w:rFonts w:ascii="Times New Roman" w:hAnsi="Times New Roman" w:cs="Times New Roman"/>
          <w:kern w:val="0"/>
        </w:rPr>
        <w:t>, J., &amp; Murphy, N. R. (2016). </w:t>
      </w:r>
      <w:r w:rsidRPr="00E60C32">
        <w:rPr>
          <w:rFonts w:ascii="Times New Roman" w:hAnsi="Times New Roman" w:cs="Times New Roman"/>
          <w:i/>
          <w:iCs/>
          <w:kern w:val="0"/>
        </w:rPr>
        <w:t xml:space="preserve">Site reliability engineering: How </w:t>
      </w:r>
    </w:p>
    <w:p w14:paraId="32E78448" w14:textId="53C313FE" w:rsidR="00AC3CDD" w:rsidRPr="00E60C32" w:rsidRDefault="00AC3CDD" w:rsidP="00AC3CDD">
      <w:pPr>
        <w:autoSpaceDE w:val="0"/>
        <w:autoSpaceDN w:val="0"/>
        <w:adjustRightInd w:val="0"/>
        <w:spacing w:line="480" w:lineRule="auto"/>
        <w:rPr>
          <w:rFonts w:ascii="Times New Roman" w:hAnsi="Times New Roman" w:cs="Times New Roman"/>
          <w:kern w:val="0"/>
        </w:rPr>
      </w:pPr>
      <w:r w:rsidRPr="00E60C32">
        <w:rPr>
          <w:rFonts w:ascii="Times New Roman" w:hAnsi="Times New Roman" w:cs="Times New Roman"/>
          <w:i/>
          <w:iCs/>
          <w:kern w:val="0"/>
        </w:rPr>
        <w:tab/>
      </w:r>
      <w:r w:rsidRPr="00E60C32">
        <w:rPr>
          <w:rFonts w:ascii="Times New Roman" w:hAnsi="Times New Roman" w:cs="Times New Roman"/>
          <w:i/>
          <w:iCs/>
          <w:kern w:val="0"/>
        </w:rPr>
        <w:t>Google runs production systems</w:t>
      </w:r>
      <w:r w:rsidRPr="00E60C32">
        <w:rPr>
          <w:rFonts w:ascii="Times New Roman" w:hAnsi="Times New Roman" w:cs="Times New Roman"/>
          <w:kern w:val="0"/>
        </w:rPr>
        <w:t>. " O'Reilly Media, Inc.".</w:t>
      </w:r>
    </w:p>
    <w:p w14:paraId="7B88F3A1" w14:textId="1D7BE22D" w:rsidR="00AC3CDD" w:rsidRPr="00E60C32" w:rsidRDefault="00AC3CDD" w:rsidP="00AC3CDD">
      <w:pPr>
        <w:autoSpaceDE w:val="0"/>
        <w:autoSpaceDN w:val="0"/>
        <w:adjustRightInd w:val="0"/>
        <w:spacing w:line="480" w:lineRule="auto"/>
        <w:rPr>
          <w:rFonts w:ascii="Times New Roman" w:hAnsi="Times New Roman" w:cs="Times New Roman"/>
          <w:kern w:val="0"/>
        </w:rPr>
      </w:pPr>
      <w:r w:rsidRPr="00E60C32">
        <w:rPr>
          <w:rFonts w:ascii="Times New Roman" w:hAnsi="Times New Roman" w:cs="Times New Roman"/>
          <w:kern w:val="0"/>
        </w:rPr>
        <w:t xml:space="preserve">Mohammad, S. M., &amp; Surya, L. (2018). Security automation in Information </w:t>
      </w:r>
    </w:p>
    <w:p w14:paraId="0DC21F19" w14:textId="1FD7F640" w:rsidR="00AC3CDD" w:rsidRPr="00E60C32" w:rsidRDefault="00AC3CDD" w:rsidP="00AC3CDD">
      <w:pPr>
        <w:autoSpaceDE w:val="0"/>
        <w:autoSpaceDN w:val="0"/>
        <w:adjustRightInd w:val="0"/>
        <w:spacing w:line="480" w:lineRule="auto"/>
        <w:rPr>
          <w:rFonts w:ascii="Times New Roman" w:hAnsi="Times New Roman" w:cs="Times New Roman"/>
          <w:kern w:val="0"/>
        </w:rPr>
      </w:pPr>
      <w:r w:rsidRPr="00E60C32">
        <w:rPr>
          <w:rFonts w:ascii="Times New Roman" w:hAnsi="Times New Roman" w:cs="Times New Roman"/>
          <w:kern w:val="0"/>
        </w:rPr>
        <w:tab/>
      </w:r>
      <w:r w:rsidRPr="00E60C32">
        <w:rPr>
          <w:rFonts w:ascii="Times New Roman" w:hAnsi="Times New Roman" w:cs="Times New Roman"/>
          <w:kern w:val="0"/>
        </w:rPr>
        <w:t>technology. </w:t>
      </w:r>
      <w:r w:rsidRPr="00E60C32">
        <w:rPr>
          <w:rFonts w:ascii="Times New Roman" w:hAnsi="Times New Roman" w:cs="Times New Roman"/>
          <w:i/>
          <w:iCs/>
          <w:kern w:val="0"/>
        </w:rPr>
        <w:t>International journal of creative research thoughts (IJCRT)–Volume</w:t>
      </w:r>
      <w:r w:rsidRPr="00E60C32">
        <w:rPr>
          <w:rFonts w:ascii="Times New Roman" w:hAnsi="Times New Roman" w:cs="Times New Roman"/>
          <w:kern w:val="0"/>
        </w:rPr>
        <w:t>, </w:t>
      </w:r>
      <w:r w:rsidRPr="00E60C32">
        <w:rPr>
          <w:rFonts w:ascii="Times New Roman" w:hAnsi="Times New Roman" w:cs="Times New Roman"/>
          <w:i/>
          <w:iCs/>
          <w:kern w:val="0"/>
        </w:rPr>
        <w:t>6</w:t>
      </w:r>
      <w:r w:rsidRPr="00E60C32">
        <w:rPr>
          <w:rFonts w:ascii="Times New Roman" w:hAnsi="Times New Roman" w:cs="Times New Roman"/>
          <w:kern w:val="0"/>
        </w:rPr>
        <w:t>.</w:t>
      </w:r>
    </w:p>
    <w:p w14:paraId="4FF7539C" w14:textId="5E3C43F2" w:rsidR="00AC3CDD" w:rsidRPr="00E60C32" w:rsidRDefault="00AC3CDD" w:rsidP="00AC3CDD">
      <w:pPr>
        <w:autoSpaceDE w:val="0"/>
        <w:autoSpaceDN w:val="0"/>
        <w:adjustRightInd w:val="0"/>
        <w:spacing w:line="480" w:lineRule="auto"/>
        <w:rPr>
          <w:rFonts w:ascii="Times New Roman" w:hAnsi="Times New Roman" w:cs="Times New Roman"/>
          <w:i/>
          <w:iCs/>
          <w:kern w:val="0"/>
        </w:rPr>
      </w:pPr>
      <w:proofErr w:type="spellStart"/>
      <w:r w:rsidRPr="00E60C32">
        <w:rPr>
          <w:rFonts w:ascii="Times New Roman" w:hAnsi="Times New Roman" w:cs="Times New Roman"/>
          <w:kern w:val="0"/>
        </w:rPr>
        <w:t>Nyre</w:t>
      </w:r>
      <w:proofErr w:type="spellEnd"/>
      <w:r w:rsidRPr="00E60C32">
        <w:rPr>
          <w:rFonts w:ascii="Times New Roman" w:hAnsi="Times New Roman" w:cs="Times New Roman"/>
          <w:kern w:val="0"/>
        </w:rPr>
        <w:t>-Yu, M. M. (2019). </w:t>
      </w:r>
      <w:r w:rsidRPr="00E60C32">
        <w:rPr>
          <w:rFonts w:ascii="Times New Roman" w:hAnsi="Times New Roman" w:cs="Times New Roman"/>
          <w:i/>
          <w:iCs/>
          <w:kern w:val="0"/>
        </w:rPr>
        <w:t xml:space="preserve">Determining system requirements for human-machine </w:t>
      </w:r>
    </w:p>
    <w:p w14:paraId="40F3E0CF" w14:textId="6A3ACE5B" w:rsidR="00AC3CDD" w:rsidRPr="00E60C32" w:rsidRDefault="00AC3CDD" w:rsidP="00AC3CDD">
      <w:pPr>
        <w:autoSpaceDE w:val="0"/>
        <w:autoSpaceDN w:val="0"/>
        <w:adjustRightInd w:val="0"/>
        <w:spacing w:line="480" w:lineRule="auto"/>
        <w:ind w:left="720"/>
        <w:rPr>
          <w:rFonts w:ascii="Times New Roman" w:hAnsi="Times New Roman" w:cs="Times New Roman"/>
          <w:kern w:val="0"/>
        </w:rPr>
      </w:pPr>
      <w:r w:rsidRPr="00E60C32">
        <w:rPr>
          <w:rFonts w:ascii="Times New Roman" w:hAnsi="Times New Roman" w:cs="Times New Roman"/>
          <w:i/>
          <w:iCs/>
          <w:kern w:val="0"/>
        </w:rPr>
        <w:t>integration in cyber security incident response</w:t>
      </w:r>
      <w:r w:rsidRPr="00E60C32">
        <w:rPr>
          <w:rFonts w:ascii="Times New Roman" w:hAnsi="Times New Roman" w:cs="Times New Roman"/>
          <w:kern w:val="0"/>
        </w:rPr>
        <w:t> (Doctoral dissertation, Purdue University).</w:t>
      </w:r>
    </w:p>
    <w:p w14:paraId="5E4F65B5" w14:textId="3CD8308C" w:rsidR="00AC3CDD" w:rsidRPr="00E60C32" w:rsidRDefault="00AC3CDD" w:rsidP="00AC3CDD">
      <w:pPr>
        <w:autoSpaceDE w:val="0"/>
        <w:autoSpaceDN w:val="0"/>
        <w:adjustRightInd w:val="0"/>
        <w:spacing w:line="480" w:lineRule="auto"/>
        <w:rPr>
          <w:rFonts w:ascii="Times New Roman" w:hAnsi="Times New Roman" w:cs="Times New Roman"/>
          <w:i/>
          <w:iCs/>
          <w:kern w:val="0"/>
        </w:rPr>
      </w:pPr>
      <w:r w:rsidRPr="00E60C32">
        <w:rPr>
          <w:rFonts w:ascii="Times New Roman" w:hAnsi="Times New Roman" w:cs="Times New Roman"/>
          <w:kern w:val="0"/>
        </w:rPr>
        <w:t>Sharma, S. (2017). </w:t>
      </w:r>
      <w:r w:rsidRPr="00E60C32">
        <w:rPr>
          <w:rFonts w:ascii="Times New Roman" w:hAnsi="Times New Roman" w:cs="Times New Roman"/>
          <w:i/>
          <w:iCs/>
          <w:kern w:val="0"/>
        </w:rPr>
        <w:t xml:space="preserve">The DevOps adoption playbook: a guide to adopting DevOps in a </w:t>
      </w:r>
    </w:p>
    <w:p w14:paraId="2CAFDD5B" w14:textId="309F23CC" w:rsidR="00AC3CDD" w:rsidRPr="00E60C32" w:rsidRDefault="00AC3CDD" w:rsidP="00AC3CDD">
      <w:pPr>
        <w:autoSpaceDE w:val="0"/>
        <w:autoSpaceDN w:val="0"/>
        <w:adjustRightInd w:val="0"/>
        <w:spacing w:line="480" w:lineRule="auto"/>
        <w:rPr>
          <w:rFonts w:ascii="Times New Roman" w:hAnsi="Times New Roman" w:cs="Times New Roman"/>
          <w:kern w:val="0"/>
        </w:rPr>
      </w:pPr>
      <w:r w:rsidRPr="00E60C32">
        <w:rPr>
          <w:rFonts w:ascii="Times New Roman" w:hAnsi="Times New Roman" w:cs="Times New Roman"/>
          <w:i/>
          <w:iCs/>
          <w:kern w:val="0"/>
        </w:rPr>
        <w:tab/>
      </w:r>
      <w:r w:rsidRPr="00E60C32">
        <w:rPr>
          <w:rFonts w:ascii="Times New Roman" w:hAnsi="Times New Roman" w:cs="Times New Roman"/>
          <w:i/>
          <w:iCs/>
          <w:kern w:val="0"/>
        </w:rPr>
        <w:t>multi-speed IT enterprise</w:t>
      </w:r>
      <w:r w:rsidRPr="00E60C32">
        <w:rPr>
          <w:rFonts w:ascii="Times New Roman" w:hAnsi="Times New Roman" w:cs="Times New Roman"/>
          <w:kern w:val="0"/>
        </w:rPr>
        <w:t>. John Wiley &amp; Sons.</w:t>
      </w:r>
    </w:p>
    <w:p w14:paraId="26FDA905" w14:textId="571BBBDB" w:rsidR="00AC3CDD" w:rsidRPr="00E60C32" w:rsidRDefault="00AC3CDD" w:rsidP="00AC3CDD">
      <w:pPr>
        <w:autoSpaceDE w:val="0"/>
        <w:autoSpaceDN w:val="0"/>
        <w:adjustRightInd w:val="0"/>
        <w:spacing w:line="480" w:lineRule="auto"/>
        <w:rPr>
          <w:rFonts w:ascii="Times New Roman" w:hAnsi="Times New Roman" w:cs="Times New Roman"/>
          <w:i/>
          <w:iCs/>
          <w:kern w:val="0"/>
        </w:rPr>
      </w:pPr>
      <w:r w:rsidRPr="00E60C32">
        <w:rPr>
          <w:rFonts w:ascii="Times New Roman" w:hAnsi="Times New Roman" w:cs="Times New Roman"/>
          <w:kern w:val="0"/>
        </w:rPr>
        <w:t xml:space="preserve">Sharma, S. (2022, September 10). </w:t>
      </w:r>
      <w:r w:rsidRPr="00E60C32">
        <w:rPr>
          <w:rFonts w:ascii="Times New Roman" w:hAnsi="Times New Roman" w:cs="Times New Roman"/>
          <w:i/>
          <w:iCs/>
          <w:kern w:val="0"/>
        </w:rPr>
        <w:t>What is the standard software QA process and stages?</w:t>
      </w:r>
    </w:p>
    <w:p w14:paraId="283166F7" w14:textId="0BC90DB9" w:rsidR="00AC3CDD" w:rsidRPr="00E60C32" w:rsidRDefault="00AC3CDD" w:rsidP="00AC3CDD">
      <w:pPr>
        <w:autoSpaceDE w:val="0"/>
        <w:autoSpaceDN w:val="0"/>
        <w:adjustRightInd w:val="0"/>
        <w:spacing w:line="480" w:lineRule="auto"/>
        <w:ind w:left="720"/>
        <w:rPr>
          <w:rFonts w:ascii="Times New Roman" w:hAnsi="Times New Roman" w:cs="Times New Roman"/>
          <w:kern w:val="0"/>
        </w:rPr>
      </w:pPr>
      <w:r w:rsidRPr="00E60C32">
        <w:rPr>
          <w:rFonts w:ascii="Times New Roman" w:hAnsi="Times New Roman" w:cs="Times New Roman"/>
          <w:i/>
          <w:iCs/>
          <w:kern w:val="0"/>
        </w:rPr>
        <w:t xml:space="preserve">- </w:t>
      </w:r>
      <w:proofErr w:type="spellStart"/>
      <w:r w:rsidRPr="00E60C32">
        <w:rPr>
          <w:rFonts w:ascii="Times New Roman" w:hAnsi="Times New Roman" w:cs="Times New Roman"/>
          <w:i/>
          <w:iCs/>
          <w:kern w:val="0"/>
        </w:rPr>
        <w:t>awsquality</w:t>
      </w:r>
      <w:proofErr w:type="spellEnd"/>
      <w:r w:rsidRPr="00E60C32">
        <w:rPr>
          <w:rFonts w:ascii="Times New Roman" w:hAnsi="Times New Roman" w:cs="Times New Roman"/>
          <w:kern w:val="0"/>
        </w:rPr>
        <w:t xml:space="preserve">. </w:t>
      </w:r>
      <w:proofErr w:type="spellStart"/>
      <w:r w:rsidRPr="00E60C32">
        <w:rPr>
          <w:rFonts w:ascii="Times New Roman" w:hAnsi="Times New Roman" w:cs="Times New Roman"/>
          <w:kern w:val="0"/>
        </w:rPr>
        <w:t>AwsQuality</w:t>
      </w:r>
      <w:proofErr w:type="spellEnd"/>
      <w:r w:rsidRPr="00E60C32">
        <w:rPr>
          <w:rFonts w:ascii="Times New Roman" w:hAnsi="Times New Roman" w:cs="Times New Roman"/>
          <w:kern w:val="0"/>
        </w:rPr>
        <w:t xml:space="preserve"> Technologies | Salesforce </w:t>
      </w:r>
      <w:proofErr w:type="spellStart"/>
      <w:r w:rsidRPr="00E60C32">
        <w:rPr>
          <w:rFonts w:ascii="Times New Roman" w:hAnsi="Times New Roman" w:cs="Times New Roman"/>
          <w:kern w:val="0"/>
        </w:rPr>
        <w:t>ISVPartner</w:t>
      </w:r>
      <w:proofErr w:type="spellEnd"/>
      <w:r w:rsidRPr="00E60C32">
        <w:rPr>
          <w:rFonts w:ascii="Times New Roman" w:hAnsi="Times New Roman" w:cs="Times New Roman"/>
          <w:kern w:val="0"/>
        </w:rPr>
        <w:t xml:space="preserve"> | AppExchange Partner.</w:t>
      </w:r>
    </w:p>
    <w:p w14:paraId="6C49FD9B" w14:textId="77777777" w:rsidR="00AC3CDD" w:rsidRPr="00E60C32" w:rsidRDefault="00AC3CDD" w:rsidP="00AC3CDD">
      <w:pPr>
        <w:autoSpaceDE w:val="0"/>
        <w:autoSpaceDN w:val="0"/>
        <w:adjustRightInd w:val="0"/>
        <w:spacing w:line="480" w:lineRule="auto"/>
        <w:rPr>
          <w:rFonts w:ascii="Times New Roman" w:hAnsi="Times New Roman" w:cs="Times New Roman"/>
          <w:kern w:val="0"/>
        </w:rPr>
      </w:pPr>
      <w:r w:rsidRPr="00E60C32">
        <w:rPr>
          <w:rFonts w:ascii="Times New Roman" w:hAnsi="Times New Roman" w:cs="Times New Roman"/>
          <w:kern w:val="0"/>
        </w:rPr>
        <w:t xml:space="preserve">Stewart, M. K. (2019, August 7). </w:t>
      </w:r>
      <w:r w:rsidRPr="00E60C32">
        <w:rPr>
          <w:rFonts w:ascii="Times New Roman" w:hAnsi="Times New Roman" w:cs="Times New Roman"/>
          <w:i/>
          <w:iCs/>
          <w:kern w:val="0"/>
        </w:rPr>
        <w:t>Enhancing collaboration with a team Playbook</w:t>
      </w:r>
      <w:r w:rsidRPr="00E60C32">
        <w:rPr>
          <w:rFonts w:ascii="Times New Roman" w:hAnsi="Times New Roman" w:cs="Times New Roman"/>
          <w:kern w:val="0"/>
        </w:rPr>
        <w:t>.</w:t>
      </w:r>
    </w:p>
    <w:p w14:paraId="357690E1" w14:textId="77777777" w:rsidR="00A172D5" w:rsidRPr="00E60C32" w:rsidRDefault="00A172D5" w:rsidP="00AC3CDD">
      <w:pPr>
        <w:shd w:val="clear" w:color="auto" w:fill="FFFFFF"/>
        <w:spacing w:after="100" w:afterAutospacing="1" w:line="480" w:lineRule="auto"/>
        <w:outlineLvl w:val="3"/>
        <w:rPr>
          <w:rFonts w:ascii="Times New Roman" w:hAnsi="Times New Roman" w:cs="Times New Roman"/>
        </w:rPr>
      </w:pPr>
    </w:p>
    <w:p w14:paraId="538B2403" w14:textId="77777777" w:rsidR="00A172D5" w:rsidRPr="00E60C32" w:rsidRDefault="00A172D5" w:rsidP="00A8634E">
      <w:pPr>
        <w:shd w:val="clear" w:color="auto" w:fill="FFFFFF"/>
        <w:spacing w:after="100" w:afterAutospacing="1" w:line="480" w:lineRule="auto"/>
        <w:ind w:left="3600" w:firstLine="720"/>
        <w:outlineLvl w:val="3"/>
        <w:rPr>
          <w:rFonts w:ascii="Times New Roman" w:hAnsi="Times New Roman" w:cs="Times New Roman"/>
        </w:rPr>
      </w:pPr>
    </w:p>
    <w:p w14:paraId="15516572" w14:textId="77777777" w:rsidR="00A172D5" w:rsidRPr="00E60C32" w:rsidRDefault="00A172D5" w:rsidP="00A8634E">
      <w:pPr>
        <w:shd w:val="clear" w:color="auto" w:fill="FFFFFF"/>
        <w:spacing w:after="100" w:afterAutospacing="1" w:line="480" w:lineRule="auto"/>
        <w:ind w:left="3600" w:firstLine="720"/>
        <w:outlineLvl w:val="3"/>
        <w:rPr>
          <w:rFonts w:ascii="Times New Roman" w:hAnsi="Times New Roman" w:cs="Times New Roman"/>
        </w:rPr>
      </w:pPr>
    </w:p>
    <w:p w14:paraId="7D335370" w14:textId="68351CCD" w:rsidR="00C13140" w:rsidRPr="00E60C32" w:rsidRDefault="00C13140" w:rsidP="00A8634E">
      <w:pPr>
        <w:spacing w:line="480" w:lineRule="auto"/>
        <w:rPr>
          <w:rFonts w:ascii="Times New Roman" w:hAnsi="Times New Roman" w:cs="Times New Roman"/>
          <w:shd w:val="clear" w:color="auto" w:fill="FFFFFF"/>
        </w:rPr>
      </w:pPr>
    </w:p>
    <w:sectPr w:rsidR="00C13140" w:rsidRPr="00E60C3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1588C" w14:textId="77777777" w:rsidR="008C43E1" w:rsidRDefault="008C43E1" w:rsidP="00A05BB6">
      <w:r>
        <w:separator/>
      </w:r>
    </w:p>
  </w:endnote>
  <w:endnote w:type="continuationSeparator" w:id="0">
    <w:p w14:paraId="7C4A4DDF" w14:textId="77777777" w:rsidR="008C43E1" w:rsidRDefault="008C43E1" w:rsidP="00A05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BBC6C" w14:textId="77777777" w:rsidR="008C43E1" w:rsidRDefault="008C43E1" w:rsidP="00A05BB6">
      <w:r>
        <w:separator/>
      </w:r>
    </w:p>
  </w:footnote>
  <w:footnote w:type="continuationSeparator" w:id="0">
    <w:p w14:paraId="10BB79FD" w14:textId="77777777" w:rsidR="008C43E1" w:rsidRDefault="008C43E1" w:rsidP="00A05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153798"/>
      <w:docPartObj>
        <w:docPartGallery w:val="Page Numbers (Top of Page)"/>
        <w:docPartUnique/>
      </w:docPartObj>
    </w:sdtPr>
    <w:sdtContent>
      <w:p w14:paraId="526A5FF4" w14:textId="6F73A4FE" w:rsidR="00A05BB6" w:rsidRDefault="00A05BB6" w:rsidP="004D434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D486E2" w14:textId="77777777" w:rsidR="00A05BB6" w:rsidRDefault="00A05BB6" w:rsidP="00A05BB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4851000"/>
      <w:docPartObj>
        <w:docPartGallery w:val="Page Numbers (Top of Page)"/>
        <w:docPartUnique/>
      </w:docPartObj>
    </w:sdtPr>
    <w:sdtContent>
      <w:p w14:paraId="3E1AFCB0" w14:textId="4379006B" w:rsidR="00A05BB6" w:rsidRDefault="00A05BB6" w:rsidP="004D434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4145790" w14:textId="77777777" w:rsidR="0052322C" w:rsidRPr="0052322C" w:rsidRDefault="0052322C" w:rsidP="0052322C">
    <w:pPr>
      <w:pStyle w:val="Heading2"/>
      <w:shd w:val="clear" w:color="auto" w:fill="FFFFFF"/>
      <w:spacing w:before="0"/>
      <w:rPr>
        <w:rFonts w:ascii="Times New Roman" w:hAnsi="Times New Roman" w:cs="Times New Roman"/>
        <w:color w:val="37474F"/>
        <w:sz w:val="24"/>
        <w:szCs w:val="24"/>
      </w:rPr>
    </w:pPr>
    <w:r w:rsidRPr="0052322C">
      <w:rPr>
        <w:rFonts w:ascii="Times New Roman" w:hAnsi="Times New Roman" w:cs="Times New Roman"/>
        <w:color w:val="37474F"/>
        <w:sz w:val="24"/>
        <w:szCs w:val="24"/>
      </w:rPr>
      <w:t>Site Reliability Engineering and SOAR</w:t>
    </w:r>
  </w:p>
  <w:p w14:paraId="105EE271" w14:textId="334D2A39" w:rsidR="00A05BB6" w:rsidRPr="00A05BB6" w:rsidRDefault="00A05BB6" w:rsidP="003004AE">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B9F"/>
    <w:multiLevelType w:val="hybridMultilevel"/>
    <w:tmpl w:val="E208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25C7C"/>
    <w:multiLevelType w:val="hybridMultilevel"/>
    <w:tmpl w:val="60422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D5322"/>
    <w:multiLevelType w:val="hybridMultilevel"/>
    <w:tmpl w:val="AD705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F3417"/>
    <w:multiLevelType w:val="hybridMultilevel"/>
    <w:tmpl w:val="5F7204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74769"/>
    <w:multiLevelType w:val="hybridMultilevel"/>
    <w:tmpl w:val="B4F0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73FAD"/>
    <w:multiLevelType w:val="hybridMultilevel"/>
    <w:tmpl w:val="3AB470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46DB2"/>
    <w:multiLevelType w:val="hybridMultilevel"/>
    <w:tmpl w:val="1C540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F6C9F"/>
    <w:multiLevelType w:val="hybridMultilevel"/>
    <w:tmpl w:val="C6705D40"/>
    <w:lvl w:ilvl="0" w:tplc="13201F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D36B3"/>
    <w:multiLevelType w:val="hybridMultilevel"/>
    <w:tmpl w:val="BF42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B6BF6"/>
    <w:multiLevelType w:val="hybridMultilevel"/>
    <w:tmpl w:val="22880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335CC8"/>
    <w:multiLevelType w:val="hybridMultilevel"/>
    <w:tmpl w:val="761CA618"/>
    <w:lvl w:ilvl="0" w:tplc="278CAC66">
      <w:start w:val="1"/>
      <w:numFmt w:val="decimal"/>
      <w:lvlText w:val="%1."/>
      <w:lvlJc w:val="left"/>
      <w:pPr>
        <w:ind w:left="720" w:hanging="360"/>
      </w:pPr>
      <w:rPr>
        <w:rFonts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E46CF"/>
    <w:multiLevelType w:val="hybridMultilevel"/>
    <w:tmpl w:val="3A5C55A8"/>
    <w:lvl w:ilvl="0" w:tplc="F64694D6">
      <w:start w:val="1"/>
      <w:numFmt w:val="lowerLetter"/>
      <w:lvlText w:val="%1)"/>
      <w:lvlJc w:val="left"/>
      <w:pPr>
        <w:ind w:left="720" w:hanging="360"/>
      </w:pPr>
      <w:rPr>
        <w:rFonts w:hint="default"/>
        <w:color w:val="37474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26107F"/>
    <w:multiLevelType w:val="hybridMultilevel"/>
    <w:tmpl w:val="DFA8EB30"/>
    <w:lvl w:ilvl="0" w:tplc="4336C624">
      <w:start w:val="1"/>
      <w:numFmt w:val="decimal"/>
      <w:lvlText w:val="%1."/>
      <w:lvlJc w:val="left"/>
      <w:pPr>
        <w:ind w:left="720" w:hanging="360"/>
      </w:pPr>
      <w:rPr>
        <w:rFonts w:ascii="Segoe UI" w:hAnsi="Segoe UI" w:cs="Segoe UI"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91725"/>
    <w:multiLevelType w:val="hybridMultilevel"/>
    <w:tmpl w:val="D2ACB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A91491"/>
    <w:multiLevelType w:val="hybridMultilevel"/>
    <w:tmpl w:val="5224C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1665F7"/>
    <w:multiLevelType w:val="hybridMultilevel"/>
    <w:tmpl w:val="3522A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911C0"/>
    <w:multiLevelType w:val="hybridMultilevel"/>
    <w:tmpl w:val="10F035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3B293F"/>
    <w:multiLevelType w:val="hybridMultilevel"/>
    <w:tmpl w:val="3EA6F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3B549F"/>
    <w:multiLevelType w:val="hybridMultilevel"/>
    <w:tmpl w:val="04C2F11C"/>
    <w:lvl w:ilvl="0" w:tplc="658C14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D0124F"/>
    <w:multiLevelType w:val="hybridMultilevel"/>
    <w:tmpl w:val="D04A2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410F09"/>
    <w:multiLevelType w:val="hybridMultilevel"/>
    <w:tmpl w:val="9210F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327453"/>
    <w:multiLevelType w:val="hybridMultilevel"/>
    <w:tmpl w:val="4BEE6ED0"/>
    <w:lvl w:ilvl="0" w:tplc="38A20738">
      <w:start w:val="1"/>
      <w:numFmt w:val="decimal"/>
      <w:lvlText w:val="%1."/>
      <w:lvlJc w:val="left"/>
      <w:pPr>
        <w:ind w:left="720" w:hanging="360"/>
      </w:pPr>
      <w:rPr>
        <w:rFonts w:ascii="Segoe UI" w:hAnsi="Segoe UI" w:cs="Segoe UI"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8F7554"/>
    <w:multiLevelType w:val="hybridMultilevel"/>
    <w:tmpl w:val="9D683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D06157"/>
    <w:multiLevelType w:val="hybridMultilevel"/>
    <w:tmpl w:val="F320D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DB54B9"/>
    <w:multiLevelType w:val="hybridMultilevel"/>
    <w:tmpl w:val="8DA685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2125241">
    <w:abstractNumId w:val="4"/>
  </w:num>
  <w:num w:numId="2" w16cid:durableId="1046680977">
    <w:abstractNumId w:val="0"/>
  </w:num>
  <w:num w:numId="3" w16cid:durableId="2067146672">
    <w:abstractNumId w:val="22"/>
  </w:num>
  <w:num w:numId="4" w16cid:durableId="455680255">
    <w:abstractNumId w:val="9"/>
  </w:num>
  <w:num w:numId="5" w16cid:durableId="656299923">
    <w:abstractNumId w:val="8"/>
  </w:num>
  <w:num w:numId="6" w16cid:durableId="1351181718">
    <w:abstractNumId w:val="16"/>
  </w:num>
  <w:num w:numId="7" w16cid:durableId="1874418948">
    <w:abstractNumId w:val="3"/>
  </w:num>
  <w:num w:numId="8" w16cid:durableId="418601661">
    <w:abstractNumId w:val="24"/>
  </w:num>
  <w:num w:numId="9" w16cid:durableId="2096320861">
    <w:abstractNumId w:val="15"/>
  </w:num>
  <w:num w:numId="10" w16cid:durableId="97258239">
    <w:abstractNumId w:val="10"/>
  </w:num>
  <w:num w:numId="11" w16cid:durableId="2063750141">
    <w:abstractNumId w:val="19"/>
  </w:num>
  <w:num w:numId="12" w16cid:durableId="1256861954">
    <w:abstractNumId w:val="13"/>
  </w:num>
  <w:num w:numId="13" w16cid:durableId="152528683">
    <w:abstractNumId w:val="14"/>
  </w:num>
  <w:num w:numId="14" w16cid:durableId="1719671390">
    <w:abstractNumId w:val="1"/>
  </w:num>
  <w:num w:numId="15" w16cid:durableId="1907494154">
    <w:abstractNumId w:val="11"/>
  </w:num>
  <w:num w:numId="16" w16cid:durableId="822813406">
    <w:abstractNumId w:val="20"/>
  </w:num>
  <w:num w:numId="17" w16cid:durableId="1880431317">
    <w:abstractNumId w:val="17"/>
  </w:num>
  <w:num w:numId="18" w16cid:durableId="1200122747">
    <w:abstractNumId w:val="5"/>
  </w:num>
  <w:num w:numId="19" w16cid:durableId="1002242618">
    <w:abstractNumId w:val="21"/>
  </w:num>
  <w:num w:numId="20" w16cid:durableId="2006519058">
    <w:abstractNumId w:val="12"/>
  </w:num>
  <w:num w:numId="21" w16cid:durableId="1069771548">
    <w:abstractNumId w:val="2"/>
  </w:num>
  <w:num w:numId="22" w16cid:durableId="676729763">
    <w:abstractNumId w:val="6"/>
  </w:num>
  <w:num w:numId="23" w16cid:durableId="1908107975">
    <w:abstractNumId w:val="18"/>
  </w:num>
  <w:num w:numId="24" w16cid:durableId="1584215246">
    <w:abstractNumId w:val="7"/>
  </w:num>
  <w:num w:numId="25" w16cid:durableId="5226745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F0"/>
    <w:rsid w:val="00027C43"/>
    <w:rsid w:val="00043206"/>
    <w:rsid w:val="00047B82"/>
    <w:rsid w:val="0005520B"/>
    <w:rsid w:val="00064A6C"/>
    <w:rsid w:val="00132181"/>
    <w:rsid w:val="001723BF"/>
    <w:rsid w:val="00192D5C"/>
    <w:rsid w:val="002722CF"/>
    <w:rsid w:val="00273F09"/>
    <w:rsid w:val="002879F8"/>
    <w:rsid w:val="003004AE"/>
    <w:rsid w:val="00384C9E"/>
    <w:rsid w:val="00385BA4"/>
    <w:rsid w:val="003C30C5"/>
    <w:rsid w:val="004378A7"/>
    <w:rsid w:val="00480DC5"/>
    <w:rsid w:val="004A5396"/>
    <w:rsid w:val="004A74C5"/>
    <w:rsid w:val="004D2408"/>
    <w:rsid w:val="005058D5"/>
    <w:rsid w:val="0052322C"/>
    <w:rsid w:val="005A2021"/>
    <w:rsid w:val="005B4F3E"/>
    <w:rsid w:val="005D01FD"/>
    <w:rsid w:val="005D459E"/>
    <w:rsid w:val="00613D7C"/>
    <w:rsid w:val="00666A41"/>
    <w:rsid w:val="006C528C"/>
    <w:rsid w:val="006D708B"/>
    <w:rsid w:val="0070673F"/>
    <w:rsid w:val="00737F09"/>
    <w:rsid w:val="00783FA0"/>
    <w:rsid w:val="007C4566"/>
    <w:rsid w:val="008A2CB1"/>
    <w:rsid w:val="008C43E1"/>
    <w:rsid w:val="0093112A"/>
    <w:rsid w:val="00A05BB6"/>
    <w:rsid w:val="00A172D5"/>
    <w:rsid w:val="00A8634E"/>
    <w:rsid w:val="00AC3CDD"/>
    <w:rsid w:val="00AC44F0"/>
    <w:rsid w:val="00AC545B"/>
    <w:rsid w:val="00B657D6"/>
    <w:rsid w:val="00B81622"/>
    <w:rsid w:val="00BA4B31"/>
    <w:rsid w:val="00BB5585"/>
    <w:rsid w:val="00C13140"/>
    <w:rsid w:val="00C64624"/>
    <w:rsid w:val="00C75E86"/>
    <w:rsid w:val="00DF1BE2"/>
    <w:rsid w:val="00E0366C"/>
    <w:rsid w:val="00E53B05"/>
    <w:rsid w:val="00E60C32"/>
    <w:rsid w:val="00E618AA"/>
    <w:rsid w:val="00E61D67"/>
    <w:rsid w:val="00E87FC2"/>
    <w:rsid w:val="00EC7CF7"/>
    <w:rsid w:val="00ED18BD"/>
    <w:rsid w:val="00EF37D0"/>
    <w:rsid w:val="00F1324D"/>
    <w:rsid w:val="00F95888"/>
    <w:rsid w:val="00FE0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40F1E"/>
  <w15:chartTrackingRefBased/>
  <w15:docId w15:val="{AD8B1F42-7C5D-8646-AC52-6B803005B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004A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13D7C"/>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next w:val="Normal"/>
    <w:link w:val="Heading5Char"/>
    <w:uiPriority w:val="9"/>
    <w:unhideWhenUsed/>
    <w:qFormat/>
    <w:rsid w:val="002879F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BB6"/>
    <w:pPr>
      <w:tabs>
        <w:tab w:val="center" w:pos="4680"/>
        <w:tab w:val="right" w:pos="9360"/>
      </w:tabs>
    </w:pPr>
  </w:style>
  <w:style w:type="character" w:customStyle="1" w:styleId="HeaderChar">
    <w:name w:val="Header Char"/>
    <w:basedOn w:val="DefaultParagraphFont"/>
    <w:link w:val="Header"/>
    <w:uiPriority w:val="99"/>
    <w:rsid w:val="00A05BB6"/>
  </w:style>
  <w:style w:type="paragraph" w:styleId="Footer">
    <w:name w:val="footer"/>
    <w:basedOn w:val="Normal"/>
    <w:link w:val="FooterChar"/>
    <w:uiPriority w:val="99"/>
    <w:unhideWhenUsed/>
    <w:rsid w:val="00A05BB6"/>
    <w:pPr>
      <w:tabs>
        <w:tab w:val="center" w:pos="4680"/>
        <w:tab w:val="right" w:pos="9360"/>
      </w:tabs>
    </w:pPr>
  </w:style>
  <w:style w:type="character" w:customStyle="1" w:styleId="FooterChar">
    <w:name w:val="Footer Char"/>
    <w:basedOn w:val="DefaultParagraphFont"/>
    <w:link w:val="Footer"/>
    <w:uiPriority w:val="99"/>
    <w:rsid w:val="00A05BB6"/>
  </w:style>
  <w:style w:type="character" w:styleId="PageNumber">
    <w:name w:val="page number"/>
    <w:basedOn w:val="DefaultParagraphFont"/>
    <w:uiPriority w:val="99"/>
    <w:semiHidden/>
    <w:unhideWhenUsed/>
    <w:rsid w:val="00A05BB6"/>
  </w:style>
  <w:style w:type="paragraph" w:styleId="ListParagraph">
    <w:name w:val="List Paragraph"/>
    <w:basedOn w:val="Normal"/>
    <w:uiPriority w:val="34"/>
    <w:qFormat/>
    <w:rsid w:val="00A05BB6"/>
    <w:pPr>
      <w:ind w:left="720"/>
      <w:contextualSpacing/>
    </w:pPr>
  </w:style>
  <w:style w:type="paragraph" w:styleId="NormalWeb">
    <w:name w:val="Normal (Web)"/>
    <w:basedOn w:val="Normal"/>
    <w:uiPriority w:val="99"/>
    <w:unhideWhenUsed/>
    <w:rsid w:val="001723BF"/>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rsid w:val="00613D7C"/>
    <w:rPr>
      <w:rFonts w:ascii="Times New Roman" w:eastAsia="Times New Roman" w:hAnsi="Times New Roman" w:cs="Times New Roman"/>
      <w:b/>
      <w:bCs/>
      <w:kern w:val="0"/>
      <w14:ligatures w14:val="none"/>
    </w:rPr>
  </w:style>
  <w:style w:type="character" w:styleId="Hyperlink">
    <w:name w:val="Hyperlink"/>
    <w:basedOn w:val="DefaultParagraphFont"/>
    <w:uiPriority w:val="99"/>
    <w:unhideWhenUsed/>
    <w:rsid w:val="004A74C5"/>
    <w:rPr>
      <w:color w:val="0563C1" w:themeColor="hyperlink"/>
      <w:u w:val="single"/>
    </w:rPr>
  </w:style>
  <w:style w:type="character" w:styleId="UnresolvedMention">
    <w:name w:val="Unresolved Mention"/>
    <w:basedOn w:val="DefaultParagraphFont"/>
    <w:uiPriority w:val="99"/>
    <w:semiHidden/>
    <w:unhideWhenUsed/>
    <w:rsid w:val="004A74C5"/>
    <w:rPr>
      <w:color w:val="605E5C"/>
      <w:shd w:val="clear" w:color="auto" w:fill="E1DFDD"/>
    </w:rPr>
  </w:style>
  <w:style w:type="character" w:customStyle="1" w:styleId="Heading2Char">
    <w:name w:val="Heading 2 Char"/>
    <w:basedOn w:val="DefaultParagraphFont"/>
    <w:link w:val="Heading2"/>
    <w:uiPriority w:val="9"/>
    <w:rsid w:val="003004A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2879F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2524">
      <w:bodyDiv w:val="1"/>
      <w:marLeft w:val="0"/>
      <w:marRight w:val="0"/>
      <w:marTop w:val="0"/>
      <w:marBottom w:val="0"/>
      <w:divBdr>
        <w:top w:val="none" w:sz="0" w:space="0" w:color="auto"/>
        <w:left w:val="none" w:sz="0" w:space="0" w:color="auto"/>
        <w:bottom w:val="none" w:sz="0" w:space="0" w:color="auto"/>
        <w:right w:val="none" w:sz="0" w:space="0" w:color="auto"/>
      </w:divBdr>
    </w:div>
    <w:div w:id="61803550">
      <w:bodyDiv w:val="1"/>
      <w:marLeft w:val="0"/>
      <w:marRight w:val="0"/>
      <w:marTop w:val="0"/>
      <w:marBottom w:val="0"/>
      <w:divBdr>
        <w:top w:val="none" w:sz="0" w:space="0" w:color="auto"/>
        <w:left w:val="none" w:sz="0" w:space="0" w:color="auto"/>
        <w:bottom w:val="none" w:sz="0" w:space="0" w:color="auto"/>
        <w:right w:val="none" w:sz="0" w:space="0" w:color="auto"/>
      </w:divBdr>
    </w:div>
    <w:div w:id="257950433">
      <w:bodyDiv w:val="1"/>
      <w:marLeft w:val="0"/>
      <w:marRight w:val="0"/>
      <w:marTop w:val="0"/>
      <w:marBottom w:val="0"/>
      <w:divBdr>
        <w:top w:val="none" w:sz="0" w:space="0" w:color="auto"/>
        <w:left w:val="none" w:sz="0" w:space="0" w:color="auto"/>
        <w:bottom w:val="none" w:sz="0" w:space="0" w:color="auto"/>
        <w:right w:val="none" w:sz="0" w:space="0" w:color="auto"/>
      </w:divBdr>
    </w:div>
    <w:div w:id="338193057">
      <w:bodyDiv w:val="1"/>
      <w:marLeft w:val="0"/>
      <w:marRight w:val="0"/>
      <w:marTop w:val="0"/>
      <w:marBottom w:val="0"/>
      <w:divBdr>
        <w:top w:val="none" w:sz="0" w:space="0" w:color="auto"/>
        <w:left w:val="none" w:sz="0" w:space="0" w:color="auto"/>
        <w:bottom w:val="none" w:sz="0" w:space="0" w:color="auto"/>
        <w:right w:val="none" w:sz="0" w:space="0" w:color="auto"/>
      </w:divBdr>
    </w:div>
    <w:div w:id="457336664">
      <w:bodyDiv w:val="1"/>
      <w:marLeft w:val="0"/>
      <w:marRight w:val="0"/>
      <w:marTop w:val="0"/>
      <w:marBottom w:val="0"/>
      <w:divBdr>
        <w:top w:val="none" w:sz="0" w:space="0" w:color="auto"/>
        <w:left w:val="none" w:sz="0" w:space="0" w:color="auto"/>
        <w:bottom w:val="none" w:sz="0" w:space="0" w:color="auto"/>
        <w:right w:val="none" w:sz="0" w:space="0" w:color="auto"/>
      </w:divBdr>
    </w:div>
    <w:div w:id="752972125">
      <w:bodyDiv w:val="1"/>
      <w:marLeft w:val="0"/>
      <w:marRight w:val="0"/>
      <w:marTop w:val="0"/>
      <w:marBottom w:val="0"/>
      <w:divBdr>
        <w:top w:val="none" w:sz="0" w:space="0" w:color="auto"/>
        <w:left w:val="none" w:sz="0" w:space="0" w:color="auto"/>
        <w:bottom w:val="none" w:sz="0" w:space="0" w:color="auto"/>
        <w:right w:val="none" w:sz="0" w:space="0" w:color="auto"/>
      </w:divBdr>
    </w:div>
    <w:div w:id="827281483">
      <w:bodyDiv w:val="1"/>
      <w:marLeft w:val="0"/>
      <w:marRight w:val="0"/>
      <w:marTop w:val="0"/>
      <w:marBottom w:val="0"/>
      <w:divBdr>
        <w:top w:val="none" w:sz="0" w:space="0" w:color="auto"/>
        <w:left w:val="none" w:sz="0" w:space="0" w:color="auto"/>
        <w:bottom w:val="none" w:sz="0" w:space="0" w:color="auto"/>
        <w:right w:val="none" w:sz="0" w:space="0" w:color="auto"/>
      </w:divBdr>
    </w:div>
    <w:div w:id="835996183">
      <w:bodyDiv w:val="1"/>
      <w:marLeft w:val="0"/>
      <w:marRight w:val="0"/>
      <w:marTop w:val="0"/>
      <w:marBottom w:val="0"/>
      <w:divBdr>
        <w:top w:val="none" w:sz="0" w:space="0" w:color="auto"/>
        <w:left w:val="none" w:sz="0" w:space="0" w:color="auto"/>
        <w:bottom w:val="none" w:sz="0" w:space="0" w:color="auto"/>
        <w:right w:val="none" w:sz="0" w:space="0" w:color="auto"/>
      </w:divBdr>
    </w:div>
    <w:div w:id="1036856896">
      <w:bodyDiv w:val="1"/>
      <w:marLeft w:val="0"/>
      <w:marRight w:val="0"/>
      <w:marTop w:val="0"/>
      <w:marBottom w:val="0"/>
      <w:divBdr>
        <w:top w:val="none" w:sz="0" w:space="0" w:color="auto"/>
        <w:left w:val="none" w:sz="0" w:space="0" w:color="auto"/>
        <w:bottom w:val="none" w:sz="0" w:space="0" w:color="auto"/>
        <w:right w:val="none" w:sz="0" w:space="0" w:color="auto"/>
      </w:divBdr>
    </w:div>
    <w:div w:id="1117680548">
      <w:bodyDiv w:val="1"/>
      <w:marLeft w:val="0"/>
      <w:marRight w:val="0"/>
      <w:marTop w:val="0"/>
      <w:marBottom w:val="0"/>
      <w:divBdr>
        <w:top w:val="none" w:sz="0" w:space="0" w:color="auto"/>
        <w:left w:val="none" w:sz="0" w:space="0" w:color="auto"/>
        <w:bottom w:val="none" w:sz="0" w:space="0" w:color="auto"/>
        <w:right w:val="none" w:sz="0" w:space="0" w:color="auto"/>
      </w:divBdr>
    </w:div>
    <w:div w:id="1184056113">
      <w:bodyDiv w:val="1"/>
      <w:marLeft w:val="0"/>
      <w:marRight w:val="0"/>
      <w:marTop w:val="0"/>
      <w:marBottom w:val="0"/>
      <w:divBdr>
        <w:top w:val="none" w:sz="0" w:space="0" w:color="auto"/>
        <w:left w:val="none" w:sz="0" w:space="0" w:color="auto"/>
        <w:bottom w:val="none" w:sz="0" w:space="0" w:color="auto"/>
        <w:right w:val="none" w:sz="0" w:space="0" w:color="auto"/>
      </w:divBdr>
    </w:div>
    <w:div w:id="1220704918">
      <w:bodyDiv w:val="1"/>
      <w:marLeft w:val="0"/>
      <w:marRight w:val="0"/>
      <w:marTop w:val="0"/>
      <w:marBottom w:val="0"/>
      <w:divBdr>
        <w:top w:val="none" w:sz="0" w:space="0" w:color="auto"/>
        <w:left w:val="none" w:sz="0" w:space="0" w:color="auto"/>
        <w:bottom w:val="none" w:sz="0" w:space="0" w:color="auto"/>
        <w:right w:val="none" w:sz="0" w:space="0" w:color="auto"/>
      </w:divBdr>
    </w:div>
    <w:div w:id="1283465267">
      <w:bodyDiv w:val="1"/>
      <w:marLeft w:val="0"/>
      <w:marRight w:val="0"/>
      <w:marTop w:val="0"/>
      <w:marBottom w:val="0"/>
      <w:divBdr>
        <w:top w:val="none" w:sz="0" w:space="0" w:color="auto"/>
        <w:left w:val="none" w:sz="0" w:space="0" w:color="auto"/>
        <w:bottom w:val="none" w:sz="0" w:space="0" w:color="auto"/>
        <w:right w:val="none" w:sz="0" w:space="0" w:color="auto"/>
      </w:divBdr>
    </w:div>
    <w:div w:id="1293435920">
      <w:bodyDiv w:val="1"/>
      <w:marLeft w:val="0"/>
      <w:marRight w:val="0"/>
      <w:marTop w:val="0"/>
      <w:marBottom w:val="0"/>
      <w:divBdr>
        <w:top w:val="none" w:sz="0" w:space="0" w:color="auto"/>
        <w:left w:val="none" w:sz="0" w:space="0" w:color="auto"/>
        <w:bottom w:val="none" w:sz="0" w:space="0" w:color="auto"/>
        <w:right w:val="none" w:sz="0" w:space="0" w:color="auto"/>
      </w:divBdr>
    </w:div>
    <w:div w:id="1435899788">
      <w:bodyDiv w:val="1"/>
      <w:marLeft w:val="0"/>
      <w:marRight w:val="0"/>
      <w:marTop w:val="0"/>
      <w:marBottom w:val="0"/>
      <w:divBdr>
        <w:top w:val="none" w:sz="0" w:space="0" w:color="auto"/>
        <w:left w:val="none" w:sz="0" w:space="0" w:color="auto"/>
        <w:bottom w:val="none" w:sz="0" w:space="0" w:color="auto"/>
        <w:right w:val="none" w:sz="0" w:space="0" w:color="auto"/>
      </w:divBdr>
    </w:div>
    <w:div w:id="1443496190">
      <w:bodyDiv w:val="1"/>
      <w:marLeft w:val="0"/>
      <w:marRight w:val="0"/>
      <w:marTop w:val="0"/>
      <w:marBottom w:val="0"/>
      <w:divBdr>
        <w:top w:val="none" w:sz="0" w:space="0" w:color="auto"/>
        <w:left w:val="none" w:sz="0" w:space="0" w:color="auto"/>
        <w:bottom w:val="none" w:sz="0" w:space="0" w:color="auto"/>
        <w:right w:val="none" w:sz="0" w:space="0" w:color="auto"/>
      </w:divBdr>
    </w:div>
    <w:div w:id="1506087784">
      <w:bodyDiv w:val="1"/>
      <w:marLeft w:val="0"/>
      <w:marRight w:val="0"/>
      <w:marTop w:val="0"/>
      <w:marBottom w:val="0"/>
      <w:divBdr>
        <w:top w:val="none" w:sz="0" w:space="0" w:color="auto"/>
        <w:left w:val="none" w:sz="0" w:space="0" w:color="auto"/>
        <w:bottom w:val="none" w:sz="0" w:space="0" w:color="auto"/>
        <w:right w:val="none" w:sz="0" w:space="0" w:color="auto"/>
      </w:divBdr>
    </w:div>
    <w:div w:id="1554074241">
      <w:bodyDiv w:val="1"/>
      <w:marLeft w:val="0"/>
      <w:marRight w:val="0"/>
      <w:marTop w:val="0"/>
      <w:marBottom w:val="0"/>
      <w:divBdr>
        <w:top w:val="none" w:sz="0" w:space="0" w:color="auto"/>
        <w:left w:val="none" w:sz="0" w:space="0" w:color="auto"/>
        <w:bottom w:val="none" w:sz="0" w:space="0" w:color="auto"/>
        <w:right w:val="none" w:sz="0" w:space="0" w:color="auto"/>
      </w:divBdr>
    </w:div>
    <w:div w:id="1556895853">
      <w:bodyDiv w:val="1"/>
      <w:marLeft w:val="0"/>
      <w:marRight w:val="0"/>
      <w:marTop w:val="0"/>
      <w:marBottom w:val="0"/>
      <w:divBdr>
        <w:top w:val="none" w:sz="0" w:space="0" w:color="auto"/>
        <w:left w:val="none" w:sz="0" w:space="0" w:color="auto"/>
        <w:bottom w:val="none" w:sz="0" w:space="0" w:color="auto"/>
        <w:right w:val="none" w:sz="0" w:space="0" w:color="auto"/>
      </w:divBdr>
    </w:div>
    <w:div w:id="1570117191">
      <w:bodyDiv w:val="1"/>
      <w:marLeft w:val="0"/>
      <w:marRight w:val="0"/>
      <w:marTop w:val="0"/>
      <w:marBottom w:val="0"/>
      <w:divBdr>
        <w:top w:val="none" w:sz="0" w:space="0" w:color="auto"/>
        <w:left w:val="none" w:sz="0" w:space="0" w:color="auto"/>
        <w:bottom w:val="none" w:sz="0" w:space="0" w:color="auto"/>
        <w:right w:val="none" w:sz="0" w:space="0" w:color="auto"/>
      </w:divBdr>
    </w:div>
    <w:div w:id="1724670461">
      <w:bodyDiv w:val="1"/>
      <w:marLeft w:val="0"/>
      <w:marRight w:val="0"/>
      <w:marTop w:val="0"/>
      <w:marBottom w:val="0"/>
      <w:divBdr>
        <w:top w:val="none" w:sz="0" w:space="0" w:color="auto"/>
        <w:left w:val="none" w:sz="0" w:space="0" w:color="auto"/>
        <w:bottom w:val="none" w:sz="0" w:space="0" w:color="auto"/>
        <w:right w:val="none" w:sz="0" w:space="0" w:color="auto"/>
      </w:divBdr>
    </w:div>
    <w:div w:id="1747191276">
      <w:bodyDiv w:val="1"/>
      <w:marLeft w:val="0"/>
      <w:marRight w:val="0"/>
      <w:marTop w:val="0"/>
      <w:marBottom w:val="0"/>
      <w:divBdr>
        <w:top w:val="none" w:sz="0" w:space="0" w:color="auto"/>
        <w:left w:val="none" w:sz="0" w:space="0" w:color="auto"/>
        <w:bottom w:val="none" w:sz="0" w:space="0" w:color="auto"/>
        <w:right w:val="none" w:sz="0" w:space="0" w:color="auto"/>
      </w:divBdr>
    </w:div>
    <w:div w:id="196827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2023-12-08T19:28:00Z</cp:lastPrinted>
  <dcterms:created xsi:type="dcterms:W3CDTF">2023-12-08T19:31:00Z</dcterms:created>
  <dcterms:modified xsi:type="dcterms:W3CDTF">2023-12-08T20:47:00Z</dcterms:modified>
</cp:coreProperties>
</file>