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60"/>
        <w:jc w:val="center"/>
      </w:pPr>
      <w:r>
        <w:rPr>
          <w:b/>
          <w:bCs/>
        </w:rPr>
        <w:t xml:space="preserve">ООО "Проектный институт"</w:t>
      </w:r>
    </w:p>
    <w:p>
      <w:pPr>
        <w:spacing w:before="0" w:after="60"/>
        <w:jc w:val="both"/>
      </w:pPr>
    </w:p>
    <w:p>
      <w:pPr>
        <w:spacing w:before="0" w:after="60"/>
        <w:jc w:val="both"/>
      </w:pPr>
    </w:p>
    <w:p>
      <w:pPr>
        <w:spacing w:before="0" w:after="60"/>
        <w:jc w:val="center"/>
      </w:pPr>
      <w:r>
        <w:rPr>
          <w:b/>
          <w:bCs/>
          <w:sz w:val="32"/>
          <w:szCs w:val="32"/>
        </w:rPr>
        <w:t xml:space="preserve">РАСЧЁТ</w:t>
      </w:r>
    </w:p>
    <w:p>
      <w:pPr>
        <w:spacing w:before="0" w:after="60"/>
        <w:jc w:val="center"/>
      </w:pPr>
      <w:r>
        <w:rPr>
          <w:b/>
          <w:bCs/>
          <w:sz w:val="28"/>
          <w:szCs w:val="28"/>
        </w:rPr>
        <w:t xml:space="preserve">часовых и годовых расходов тепла и топлива</w:t>
      </w:r>
    </w:p>
    <w:p>
      <w:pPr>
        <w:spacing w:before="0" w:after="60"/>
        <w:jc w:val="both"/>
      </w:pPr>
    </w:p>
    <w:p>
      <w:pPr>
        <w:spacing w:before="0" w:after="60"/>
        <w:jc w:val="center"/>
      </w:pPr>
      <w:r>
        <w:t xml:space="preserve">Объект: Административное здание</w:t>
      </w:r>
    </w:p>
    <w:p>
      <w:pPr>
        <w:spacing w:before="0" w:after="60"/>
        <w:jc w:val="center"/>
      </w:pPr>
      <w:r>
        <w:t xml:space="preserve">Адрес: г. Уфа, ул. Ленина, 1</w:t>
      </w:r>
    </w:p>
    <w:p>
      <w:pPr>
        <w:spacing w:before="0" w:after="60"/>
        <w:jc w:val="center"/>
      </w:pPr>
      <w:r>
        <w:t xml:space="preserve">Заказчик: ООО "Ромашка"</w:t>
      </w:r>
    </w:p>
    <w:p>
      <w:pPr>
        <w:spacing w:before="0" w:after="60"/>
        <w:jc w:val="center"/>
      </w:pPr>
      <w:r>
        <w:t xml:space="preserve">Уфа, 2026 г.</w:t>
      </w:r>
    </w:p>
    <w:p>
      <w:pPr>
        <w:spacing w:before="0" w:after="60"/>
        <w:jc w:val="both"/>
      </w:pPr>
    </w:p>
    <w:p>
      <w:pPr>
        <w:pStyle w:val="Heading1"/>
        <w:keepNext/>
        <w:spacing w:before="240" w:after="120"/>
        <w:jc w:val="left"/>
      </w:pPr>
      <w:r>
        <w:t xml:space="preserve">1. Общие сведения</w:t>
      </w:r>
    </w:p>
    <w:tbl>
      <w:tblPr>
        <w:tblW w:w="9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/>
      </w:tblPr>
      <w:tblGrid>
        <w:gridCol w:w="561"/>
        <w:gridCol w:w="5425"/>
        <w:gridCol w:w="3367"/>
      </w:tblGrid>
      <w:tr>
        <w:trPr>
          <w:cantSplit/>
          <w:tblHeader/>
        </w:trPr>
        <w:tc>
          <w:tcPr>
            <w:tcW w:w="561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w="5425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Наименование</w:t>
            </w:r>
          </w:p>
        </w:tc>
        <w:tc>
          <w:tcPr>
            <w:tcW w:w="3367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561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Министерство (ведомство)</w:t>
            </w:r>
          </w:p>
        </w:tc>
        <w:tc>
          <w:tcPr>
            <w:tcW w:w="336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Образование</w:t>
            </w:r>
          </w:p>
        </w:tc>
      </w:tr>
      <w:tr>
        <w:trPr>
          <w:cantSplit/>
        </w:trPr>
        <w:tc>
          <w:tcPr>
            <w:tcW w:w="561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Заказчик, его адрес</w:t>
            </w:r>
          </w:p>
        </w:tc>
        <w:tc>
          <w:tcPr>
            <w:tcW w:w="336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ООО "Ромашка"</w:t>
            </w:r>
          </w:p>
        </w:tc>
      </w:tr>
      <w:tr>
        <w:trPr>
          <w:cantSplit/>
        </w:trPr>
        <w:tc>
          <w:tcPr>
            <w:tcW w:w="561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Предприятие (объект) и его адрес</w:t>
            </w:r>
          </w:p>
        </w:tc>
        <w:tc>
          <w:tcPr>
            <w:tcW w:w="336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Административное здание, г. Уфа, ул. Ленина, 1</w:t>
            </w:r>
          </w:p>
        </w:tc>
      </w:tr>
      <w:tr>
        <w:trPr>
          <w:cantSplit/>
        </w:trPr>
        <w:tc>
          <w:tcPr>
            <w:tcW w:w="561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Разработчик расчёта</w:t>
            </w:r>
          </w:p>
        </w:tc>
        <w:tc>
          <w:tcPr>
            <w:tcW w:w="336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ООО "Проектный институт"</w:t>
            </w:r>
          </w:p>
        </w:tc>
      </w:tr>
      <w:tr>
        <w:trPr>
          <w:cantSplit/>
        </w:trPr>
        <w:tc>
          <w:tcPr>
            <w:tcW w:w="561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Готовность предприятия к использованию топливно-энергетических ресурсов</w:t>
            </w:r>
          </w:p>
        </w:tc>
        <w:tc>
          <w:tcPr>
            <w:tcW w:w="336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Проектируемое</w:t>
            </w:r>
          </w:p>
        </w:tc>
      </w:tr>
      <w:tr>
        <w:trPr>
          <w:cantSplit/>
        </w:trPr>
        <w:tc>
          <w:tcPr>
            <w:tcW w:w="561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На основании какого документа проектируется (реконструируется) предприятие</w:t>
            </w:r>
          </w:p>
        </w:tc>
        <w:tc>
          <w:tcPr>
            <w:tcW w:w="336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561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Вид запрашиваемого топлива</w:t>
            </w:r>
          </w:p>
        </w:tc>
        <w:tc>
          <w:tcPr>
            <w:tcW w:w="336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Природный газ</w:t>
            </w:r>
          </w:p>
        </w:tc>
      </w:tr>
      <w:tr>
        <w:trPr>
          <w:cantSplit/>
        </w:trPr>
        <w:tc>
          <w:tcPr>
            <w:tcW w:w="561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Направление использования топлива</w:t>
            </w:r>
          </w:p>
        </w:tc>
        <w:tc>
          <w:tcPr>
            <w:tcW w:w="336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отопление, вентиляция, горячее водоснабжение</w:t>
            </w:r>
          </w:p>
        </w:tc>
      </w:tr>
      <w:tr>
        <w:trPr>
          <w:cantSplit/>
        </w:trPr>
        <w:tc>
          <w:tcPr>
            <w:tcW w:w="561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Год начала потребления топлива</w:t>
            </w:r>
          </w:p>
        </w:tc>
        <w:tc>
          <w:tcPr>
            <w:tcW w:w="336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2027</w:t>
            </w:r>
          </w:p>
        </w:tc>
      </w:tr>
      <w:tr>
        <w:trPr>
          <w:cantSplit/>
        </w:trPr>
        <w:tc>
          <w:tcPr>
            <w:tcW w:w="561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Год выхода предприятия на проектную мощность</w:t>
            </w:r>
          </w:p>
        </w:tc>
        <w:tc>
          <w:tcPr>
            <w:tcW w:w="336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2027</w:t>
            </w:r>
          </w:p>
        </w:tc>
      </w:tr>
      <w:tr>
        <w:trPr>
          <w:cantSplit/>
        </w:trPr>
        <w:tc>
          <w:tcPr>
            <w:tcW w:w="561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Максимальный часовой расход газа, м³/ч</w:t>
            </w:r>
          </w:p>
        </w:tc>
        <w:tc>
          <w:tcPr>
            <w:tcW w:w="336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14,58</w:t>
            </w:r>
          </w:p>
        </w:tc>
      </w:tr>
      <w:tr>
        <w:trPr>
          <w:cantSplit/>
        </w:trPr>
        <w:tc>
          <w:tcPr>
            <w:tcW w:w="561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Годовой расход газа, тыс. м³/год</w:t>
            </w:r>
          </w:p>
        </w:tc>
        <w:tc>
          <w:tcPr>
            <w:tcW w:w="336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32,196</w:t>
            </w:r>
          </w:p>
        </w:tc>
      </w:tr>
      <w:tr>
        <w:trPr>
          <w:cantSplit/>
        </w:trPr>
        <w:tc>
          <w:tcPr>
            <w:tcW w:w="561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Годовой расход условного топлива, т у.т./год</w:t>
            </w:r>
          </w:p>
        </w:tc>
        <w:tc>
          <w:tcPr>
            <w:tcW w:w="3367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36,80</w:t>
            </w:r>
          </w:p>
        </w:tc>
      </w:tr>
    </w:tbl>
    <w:p>
      <w:pPr>
        <w:spacing w:before="0" w:after="60"/>
        <w:jc w:val="both"/>
      </w:pPr>
    </w:p>
    <w:p>
      <w:pPr>
        <w:pStyle w:val="Heading1"/>
        <w:keepNext/>
        <w:spacing w:before="240" w:after="120"/>
        <w:jc w:val="left"/>
      </w:pPr>
      <w:r>
        <w:t xml:space="preserve">2. Исходные данные</w:t>
      </w:r>
    </w:p>
    <w:tbl>
      <w:tblPr>
        <w:tblW w:w="9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/>
      </w:tblPr>
      <w:tblGrid>
        <w:gridCol w:w="5425"/>
        <w:gridCol w:w="1122"/>
        <w:gridCol w:w="1496"/>
        <w:gridCol w:w="1309"/>
      </w:tblGrid>
      <w:tr>
        <w:trPr>
          <w:cantSplit/>
          <w:tblHeader/>
        </w:trPr>
        <w:tc>
          <w:tcPr>
            <w:tcW w:w="5425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Наименование</w:t>
            </w:r>
          </w:p>
        </w:tc>
        <w:tc>
          <w:tcPr>
            <w:tcW w:w="1122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Обозн.</w:t>
            </w:r>
          </w:p>
        </w:tc>
        <w:tc>
          <w:tcPr>
            <w:tcW w:w="1496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w="1309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Ед. изм.</w:t>
            </w:r>
          </w:p>
        </w:tc>
      </w:tr>
      <w:tr>
        <w:trPr>
          <w:cantSplit/>
        </w:trPr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Место строительства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4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Уфа</w:t>
            </w:r>
          </w:p>
        </w:tc>
        <w:tc>
          <w:tcPr>
            <w:tcW w:w="1309" w:type="dxa"/>
            <w:vAlign w:val="center"/>
          </w:tcPr>
          <w:p>
            <w:pPr>
              <w:spacing w:before="20" w:after="20"/>
              <w:jc w:val="center"/>
            </w:pPr>
          </w:p>
        </w:tc>
      </w:tr>
      <w:tr>
        <w:trPr>
          <w:cantSplit/>
        </w:trPr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Расчётная температура наружного воздуха для проектирования отопления (наиболее холодной пятидневки обеспеченностью 0,92)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t</w:t>
            </w:r>
            <w:r>
              <w:rPr>
                <w:vertAlign w:val="subscript"/>
                <w:sz w:val="22"/>
                <w:szCs w:val="22"/>
              </w:rPr>
              <w:t xml:space="preserve">н.р</w:t>
            </w:r>
          </w:p>
        </w:tc>
        <w:tc>
          <w:tcPr>
            <w:tcW w:w="14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−33</w:t>
            </w:r>
          </w:p>
        </w:tc>
        <w:tc>
          <w:tcPr>
            <w:tcW w:w="1309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°C</w:t>
            </w:r>
          </w:p>
        </w:tc>
      </w:tr>
      <w:tr>
        <w:trPr>
          <w:cantSplit/>
        </w:trPr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Расчётная температура наружного воздуха для проектирования вентиляции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t</w:t>
            </w:r>
            <w:r>
              <w:rPr>
                <w:vertAlign w:val="subscript"/>
                <w:sz w:val="22"/>
                <w:szCs w:val="22"/>
              </w:rPr>
              <w:t xml:space="preserve">н.в</w:t>
            </w:r>
          </w:p>
        </w:tc>
        <w:tc>
          <w:tcPr>
            <w:tcW w:w="14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−33</w:t>
            </w:r>
          </w:p>
        </w:tc>
        <w:tc>
          <w:tcPr>
            <w:tcW w:w="1309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°C</w:t>
            </w:r>
          </w:p>
        </w:tc>
      </w:tr>
      <w:tr>
        <w:trPr>
          <w:cantSplit/>
        </w:trPr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Продолжительность отопительного периода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n</w:t>
            </w:r>
            <w:r>
              <w:rPr>
                <w:vertAlign w:val="subscript"/>
                <w:sz w:val="22"/>
                <w:szCs w:val="22"/>
              </w:rPr>
              <w:t xml:space="preserve">о</w:t>
            </w:r>
          </w:p>
        </w:tc>
        <w:tc>
          <w:tcPr>
            <w:tcW w:w="14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209</w:t>
            </w:r>
          </w:p>
        </w:tc>
        <w:tc>
          <w:tcPr>
            <w:tcW w:w="1309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сут</w:t>
            </w:r>
          </w:p>
        </w:tc>
      </w:tr>
      <w:tr>
        <w:trPr>
          <w:cantSplit/>
        </w:trPr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Средняя температура наружного воздуха за отопительный период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t</w:t>
            </w:r>
            <w:r>
              <w:rPr>
                <w:vertAlign w:val="subscript"/>
                <w:sz w:val="22"/>
                <w:szCs w:val="22"/>
              </w:rPr>
              <w:t xml:space="preserve">ср.о</w:t>
            </w:r>
          </w:p>
        </w:tc>
        <w:tc>
          <w:tcPr>
            <w:tcW w:w="14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−5,6</w:t>
            </w:r>
          </w:p>
        </w:tc>
        <w:tc>
          <w:tcPr>
            <w:tcW w:w="1309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°C</w:t>
            </w:r>
          </w:p>
        </w:tc>
      </w:tr>
      <w:tr>
        <w:trPr>
          <w:cantSplit/>
        </w:trPr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Средняя температура наиболее холодного месяца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t</w:t>
            </w:r>
            <w:r>
              <w:rPr>
                <w:vertAlign w:val="subscript"/>
                <w:sz w:val="22"/>
                <w:szCs w:val="22"/>
              </w:rPr>
              <w:t xml:space="preserve">х.м</w:t>
            </w:r>
          </w:p>
        </w:tc>
        <w:tc>
          <w:tcPr>
            <w:tcW w:w="14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−12,6</w:t>
            </w:r>
          </w:p>
        </w:tc>
        <w:tc>
          <w:tcPr>
            <w:tcW w:w="1309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°C</w:t>
            </w:r>
          </w:p>
        </w:tc>
      </w:tr>
      <w:tr>
        <w:trPr>
          <w:cantSplit/>
        </w:trPr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Поправочный коэффициент к удельной отопительной характеристике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α</w:t>
            </w:r>
          </w:p>
        </w:tc>
        <w:tc>
          <w:tcPr>
            <w:tcW w:w="14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0,970</w:t>
            </w:r>
          </w:p>
        </w:tc>
        <w:tc>
          <w:tcPr>
            <w:tcW w:w="1309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Время работы вентиляции в сутки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z</w:t>
            </w:r>
          </w:p>
        </w:tc>
        <w:tc>
          <w:tcPr>
            <w:tcW w:w="14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309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ч</w:t>
            </w:r>
          </w:p>
        </w:tc>
      </w:tr>
      <w:tr>
        <w:trPr>
          <w:cantSplit/>
        </w:trPr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Выходные и праздничные дни за отопительный период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n</w:t>
            </w:r>
            <w:r>
              <w:rPr>
                <w:vertAlign w:val="subscript"/>
                <w:sz w:val="22"/>
                <w:szCs w:val="22"/>
              </w:rPr>
              <w:t xml:space="preserve">вых</w:t>
            </w:r>
          </w:p>
        </w:tc>
        <w:tc>
          <w:tcPr>
            <w:tcW w:w="14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30</w:t>
            </w:r>
          </w:p>
        </w:tc>
        <w:tc>
          <w:tcPr>
            <w:tcW w:w="1309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сут</w:t>
            </w:r>
          </w:p>
        </w:tc>
      </w:tr>
      <w:tr>
        <w:trPr>
          <w:cantSplit/>
        </w:trPr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Низшая теплота сгорания природного газа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Q</w:t>
            </w:r>
            <w:r>
              <w:rPr>
                <w:vertAlign w:val="subscript"/>
                <w:sz w:val="22"/>
                <w:szCs w:val="22"/>
              </w:rPr>
              <w:t xml:space="preserve">н</w:t>
            </w:r>
            <w:r>
              <w:rPr>
                <w:vertAlign w:val="superscript"/>
                <w:sz w:val="22"/>
                <w:szCs w:val="22"/>
              </w:rPr>
              <w:t xml:space="preserve">р</w:t>
            </w:r>
          </w:p>
        </w:tc>
        <w:tc>
          <w:tcPr>
            <w:tcW w:w="14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8 000</w:t>
            </w:r>
          </w:p>
        </w:tc>
        <w:tc>
          <w:tcPr>
            <w:tcW w:w="1309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ккал/м³</w:t>
            </w:r>
          </w:p>
        </w:tc>
      </w:tr>
      <w:tr>
        <w:trPr>
          <w:cantSplit/>
        </w:trPr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КПД котлов (средневзвешенный)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η</w:t>
            </w:r>
          </w:p>
        </w:tc>
        <w:tc>
          <w:tcPr>
            <w:tcW w:w="14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91,2</w:t>
            </w:r>
          </w:p>
        </w:tc>
        <w:tc>
          <w:tcPr>
            <w:tcW w:w="1309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%</w:t>
            </w:r>
          </w:p>
        </w:tc>
      </w:tr>
      <w:tr>
        <w:trPr>
          <w:cantSplit/>
        </w:trPr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Расход тепла на собственные нужды котельной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k</w:t>
            </w:r>
            <w:r>
              <w:rPr>
                <w:vertAlign w:val="subscript"/>
                <w:sz w:val="22"/>
                <w:szCs w:val="22"/>
              </w:rPr>
              <w:t xml:space="preserve">сн</w:t>
            </w:r>
          </w:p>
        </w:tc>
        <w:tc>
          <w:tcPr>
            <w:tcW w:w="14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2,0</w:t>
            </w:r>
          </w:p>
        </w:tc>
        <w:tc>
          <w:tcPr>
            <w:tcW w:w="1309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%</w:t>
            </w:r>
          </w:p>
        </w:tc>
      </w:tr>
      <w:tr>
        <w:trPr>
          <w:cantSplit/>
        </w:trPr>
        <w:tc>
          <w:tcPr>
            <w:tcW w:w="5425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2"/>
                <w:szCs w:val="22"/>
              </w:rPr>
              <w:t xml:space="preserve">Потери тепла в тепловых сетях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k</w:t>
            </w:r>
            <w:r>
              <w:rPr>
                <w:vertAlign w:val="subscript"/>
                <w:sz w:val="22"/>
                <w:szCs w:val="22"/>
              </w:rPr>
              <w:t xml:space="preserve">пот</w:t>
            </w:r>
          </w:p>
        </w:tc>
        <w:tc>
          <w:tcPr>
            <w:tcW w:w="14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0,0</w:t>
            </w:r>
          </w:p>
        </w:tc>
        <w:tc>
          <w:tcPr>
            <w:tcW w:w="1309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2"/>
                <w:szCs w:val="22"/>
              </w:rPr>
              <w:t xml:space="preserve">%</w:t>
            </w:r>
          </w:p>
        </w:tc>
      </w:tr>
    </w:tbl>
    <w:p>
      <w:pPr>
        <w:spacing w:before="0" w:after="60"/>
        <w:jc w:val="both"/>
      </w:pPr>
    </w:p>
    <w:p>
      <w:pPr>
        <w:spacing w:before="0" w:after="60"/>
        <w:ind w:firstLine="567"/>
        <w:jc w:val="both"/>
      </w:pPr>
      <w:r>
        <w:rPr>
          <w:i/>
          <w:iCs/>
          <w:sz w:val="22"/>
          <w:szCs w:val="22"/>
        </w:rPr>
        <w:t xml:space="preserve">Климатические параметры приняты по СП 131.13330.2020 «Строительная климатология».</w:t>
      </w:r>
    </w:p>
    <w:p>
      <w:pPr>
        <w:pStyle w:val="Heading1"/>
        <w:keepNext/>
        <w:spacing w:before="240" w:after="120"/>
        <w:jc w:val="left"/>
      </w:pPr>
      <w:r>
        <w:t xml:space="preserve">3. Характеристика зданий</w:t>
      </w:r>
    </w:p>
    <w:tbl>
      <w:tblPr>
        <w:tblW w:w="93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/>
      </w:tblPr>
      <w:tblGrid>
        <w:gridCol w:w="492"/>
        <w:gridCol w:w="2461"/>
        <w:gridCol w:w="1066"/>
        <w:gridCol w:w="738"/>
        <w:gridCol w:w="1148"/>
        <w:gridCol w:w="1148"/>
        <w:gridCol w:w="1148"/>
        <w:gridCol w:w="1148"/>
      </w:tblGrid>
      <w:tr>
        <w:trPr>
          <w:cantSplit/>
          <w:tblHeader/>
        </w:trPr>
        <w:tc>
          <w:tcPr>
            <w:tcW w:w="492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w="2461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Наименование</w:t>
            </w:r>
          </w:p>
        </w:tc>
        <w:tc>
          <w:tcPr>
            <w:tcW w:w="1066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Объём V, м³</w:t>
            </w:r>
          </w:p>
        </w:tc>
        <w:tc>
          <w:tcPr>
            <w:tcW w:w="738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</w:t>
            </w:r>
            <w:r>
              <w:rPr>
                <w:b/>
                <w:bCs/>
                <w:vertAlign w:val="subscript"/>
                <w:sz w:val="20"/>
                <w:szCs w:val="20"/>
              </w:rPr>
              <w:t xml:space="preserve">в</w:t>
            </w:r>
            <w:r>
              <w:rPr>
                <w:b/>
                <w:bCs/>
                <w:sz w:val="20"/>
                <w:szCs w:val="20"/>
              </w:rPr>
              <w:t xml:space="preserve">, °C</w:t>
            </w:r>
          </w:p>
        </w:tc>
        <w:tc>
          <w:tcPr>
            <w:tcW w:w="1148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</w:t>
            </w:r>
            <w:r>
              <w:rPr>
                <w:b/>
                <w:bCs/>
                <w:vertAlign w:val="subscript"/>
                <w:sz w:val="20"/>
                <w:szCs w:val="20"/>
              </w:rPr>
              <w:t xml:space="preserve">о</w:t>
            </w:r>
            <w:r>
              <w:rPr>
                <w:b/>
                <w:bCs/>
                <w:sz w:val="20"/>
                <w:szCs w:val="20"/>
              </w:rPr>
              <w:t xml:space="preserve">, ккал/(м³·ч·°C)</w:t>
            </w:r>
          </w:p>
        </w:tc>
        <w:tc>
          <w:tcPr>
            <w:tcW w:w="1148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</w:t>
            </w:r>
            <w:r>
              <w:rPr>
                <w:b/>
                <w:bCs/>
                <w:vertAlign w:val="subscript"/>
                <w:sz w:val="20"/>
                <w:szCs w:val="20"/>
              </w:rPr>
              <w:t xml:space="preserve">в</w:t>
            </w:r>
            <w:r>
              <w:rPr>
                <w:b/>
                <w:bCs/>
                <w:sz w:val="20"/>
                <w:szCs w:val="20"/>
              </w:rPr>
              <w:t xml:space="preserve">, ккал/(м³·ч·°C)</w:t>
            </w:r>
          </w:p>
        </w:tc>
        <w:tc>
          <w:tcPr>
            <w:tcW w:w="1148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</w:t>
            </w:r>
            <w:r>
              <w:rPr>
                <w:b/>
                <w:bCs/>
                <w:vertAlign w:val="subscript"/>
                <w:sz w:val="20"/>
                <w:szCs w:val="20"/>
              </w:rPr>
              <w:t xml:space="preserve">о.max</w:t>
            </w:r>
            <w:r>
              <w:rPr>
                <w:b/>
                <w:bCs/>
                <w:sz w:val="20"/>
                <w:szCs w:val="20"/>
              </w:rPr>
              <w:t xml:space="preserve">, ккал/ч</w:t>
            </w:r>
          </w:p>
        </w:tc>
        <w:tc>
          <w:tcPr>
            <w:tcW w:w="1148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</w:t>
            </w:r>
            <w:r>
              <w:rPr>
                <w:b/>
                <w:bCs/>
                <w:vertAlign w:val="subscript"/>
                <w:sz w:val="20"/>
                <w:szCs w:val="20"/>
              </w:rPr>
              <w:t xml:space="preserve">в.max</w:t>
            </w:r>
            <w:r>
              <w:rPr>
                <w:b/>
                <w:bCs/>
                <w:sz w:val="20"/>
                <w:szCs w:val="20"/>
              </w:rPr>
              <w:t xml:space="preserve">, ккал/ч</w:t>
            </w:r>
          </w:p>
        </w:tc>
      </w:tr>
      <w:tr>
        <w:trPr>
          <w:cantSplit/>
        </w:trPr>
        <w:tc>
          <w:tcPr>
            <w:tcW w:w="49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246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Литер А</w:t>
            </w:r>
          </w:p>
        </w:tc>
        <w:tc>
          <w:tcPr>
            <w:tcW w:w="10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2 490,0</w:t>
            </w:r>
          </w:p>
        </w:tc>
        <w:tc>
          <w:tcPr>
            <w:tcW w:w="73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14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0,570</w:t>
            </w:r>
          </w:p>
        </w:tc>
        <w:tc>
          <w:tcPr>
            <w:tcW w:w="114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0,090</w:t>
            </w:r>
          </w:p>
        </w:tc>
        <w:tc>
          <w:tcPr>
            <w:tcW w:w="11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72 966</w:t>
            </w:r>
          </w:p>
        </w:tc>
        <w:tc>
          <w:tcPr>
            <w:tcW w:w="11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11 877</w:t>
            </w:r>
          </w:p>
        </w:tc>
      </w:tr>
      <w:tr>
        <w:trPr>
          <w:cantSplit/>
        </w:trPr>
        <w:tc>
          <w:tcPr>
            <w:tcW w:w="49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246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Гараж (Литер Б)</w:t>
            </w:r>
          </w:p>
        </w:tc>
        <w:tc>
          <w:tcPr>
            <w:tcW w:w="10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600,0</w:t>
            </w:r>
          </w:p>
        </w:tc>
        <w:tc>
          <w:tcPr>
            <w:tcW w:w="73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114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0,600</w:t>
            </w:r>
          </w:p>
        </w:tc>
        <w:tc>
          <w:tcPr>
            <w:tcW w:w="1148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0,000</w:t>
            </w:r>
          </w:p>
        </w:tc>
        <w:tc>
          <w:tcPr>
            <w:tcW w:w="11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17 111</w:t>
            </w:r>
          </w:p>
        </w:tc>
        <w:tc>
          <w:tcPr>
            <w:tcW w:w="11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492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246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w="106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3 090,0</w:t>
            </w:r>
          </w:p>
        </w:tc>
        <w:tc>
          <w:tcPr>
            <w:tcW w:w="738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148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148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1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90 077</w:t>
            </w:r>
          </w:p>
        </w:tc>
        <w:tc>
          <w:tcPr>
            <w:tcW w:w="114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11 877</w:t>
            </w:r>
          </w:p>
        </w:tc>
      </w:tr>
    </w:tbl>
    <w:p>
      <w:pPr>
        <w:spacing w:before="0" w:after="60"/>
        <w:jc w:val="both"/>
      </w:pPr>
    </w:p>
    <w:p>
      <w:pPr>
        <w:pStyle w:val="Heading1"/>
        <w:keepNext/>
        <w:spacing w:before="240" w:after="120"/>
        <w:jc w:val="left"/>
      </w:pPr>
      <w:r>
        <w:t xml:space="preserve">4. Расчёт тепловых нагрузок</w:t>
      </w:r>
    </w:p>
    <w:p>
      <w:pPr>
        <w:pStyle w:val="Heading2"/>
        <w:keepNext/>
        <w:spacing w:before="160" w:after="80"/>
        <w:jc w:val="left"/>
      </w:pPr>
      <w:r>
        <w:t xml:space="preserve">4.1. Отопление</w:t>
      </w:r>
    </w:p>
    <w:p>
      <w:pPr>
        <w:spacing w:before="0" w:after="60"/>
        <w:ind w:firstLine="567"/>
        <w:jc w:val="both"/>
      </w:pPr>
      <w:r>
        <w:t xml:space="preserve">Максимальный часовой расход тепла на отопление определяется по укрупнённым показателям (МДК 4-05.2004):</w:t>
      </w:r>
    </w:p>
    <w:p>
      <w:pPr>
        <w:spacing w:before="0" w:after="40"/>
        <w:ind w:left="1134"/>
        <w:jc w:val="left"/>
      </w:pPr>
      <w:r>
        <w:t xml:space="preserve">Q</w:t>
      </w:r>
      <w:r>
        <w:rPr>
          <w:vertAlign w:val="subscript"/>
        </w:rPr>
        <w:t xml:space="preserve">о.max</w:t>
      </w:r>
      <w:r>
        <w:t xml:space="preserve"> = α · V · q</w:t>
      </w:r>
      <w:r>
        <w:rPr>
          <w:vertAlign w:val="subscript"/>
        </w:rPr>
        <w:t xml:space="preserve">о</w:t>
      </w:r>
      <w:r>
        <w:t xml:space="preserve"> · (t</w:t>
      </w:r>
      <w:r>
        <w:rPr>
          <w:vertAlign w:val="subscript"/>
        </w:rPr>
        <w:t xml:space="preserve">в</w:t>
      </w:r>
      <w:r>
        <w:t xml:space="preserve"> − t</w:t>
      </w:r>
      <w:r>
        <w:rPr>
          <w:vertAlign w:val="subscript"/>
        </w:rPr>
        <w:t xml:space="preserve">н.р</w:t>
      </w:r>
      <w:r>
        <w:t xml:space="preserve">), ккал/ч;</w:t>
      </w:r>
    </w:p>
    <w:p>
      <w:pPr>
        <w:spacing w:before="0" w:after="40"/>
        <w:ind w:left="1134"/>
        <w:jc w:val="left"/>
      </w:pPr>
      <w:r>
        <w:t xml:space="preserve">Литер А: Q</w:t>
      </w:r>
      <w:r>
        <w:rPr>
          <w:vertAlign w:val="subscript"/>
        </w:rPr>
        <w:t xml:space="preserve">о.max</w:t>
      </w:r>
      <w:r>
        <w:t xml:space="preserve"> = 0,970 · 2 490,0 · 0,570 · (20 − (−33)) = 72 966 ккал/ч;</w:t>
      </w:r>
    </w:p>
    <w:p>
      <w:pPr>
        <w:spacing w:before="0" w:after="40"/>
        <w:ind w:left="1134"/>
        <w:jc w:val="left"/>
      </w:pPr>
      <w:r>
        <w:t xml:space="preserve">Гараж (Литер Б): Q</w:t>
      </w:r>
      <w:r>
        <w:rPr>
          <w:vertAlign w:val="subscript"/>
        </w:rPr>
        <w:t xml:space="preserve">о.max</w:t>
      </w:r>
      <w:r>
        <w:t xml:space="preserve"> = 0,970 · 600,0 · 0,600 · (16 − (−33)) = 17 111 ккал/ч;</w:t>
      </w:r>
    </w:p>
    <w:p>
      <w:pPr>
        <w:spacing w:before="0" w:after="60"/>
        <w:ind w:firstLine="567"/>
        <w:jc w:val="both"/>
      </w:pPr>
      <w:r>
        <w:t xml:space="preserve">Средний часовой расход тепла на отопление за отопительный период:</w:t>
      </w:r>
    </w:p>
    <w:p>
      <w:pPr>
        <w:spacing w:before="0" w:after="40"/>
        <w:ind w:left="1134"/>
        <w:jc w:val="left"/>
      </w:pPr>
      <w:r>
        <w:t xml:space="preserve">Q</w:t>
      </w:r>
      <w:r>
        <w:rPr>
          <w:vertAlign w:val="subscript"/>
        </w:rPr>
        <w:t xml:space="preserve">о.ср</w:t>
      </w:r>
      <w:r>
        <w:t xml:space="preserve"> = Q</w:t>
      </w:r>
      <w:r>
        <w:rPr>
          <w:vertAlign w:val="subscript"/>
        </w:rPr>
        <w:t xml:space="preserve">о.max</w:t>
      </w:r>
      <w:r>
        <w:t xml:space="preserve"> · (t</w:t>
      </w:r>
      <w:r>
        <w:rPr>
          <w:vertAlign w:val="subscript"/>
        </w:rPr>
        <w:t xml:space="preserve">в</w:t>
      </w:r>
      <w:r>
        <w:t xml:space="preserve"> − t</w:t>
      </w:r>
      <w:r>
        <w:rPr>
          <w:vertAlign w:val="subscript"/>
        </w:rPr>
        <w:t xml:space="preserve">ср.о</w:t>
      </w:r>
      <w:r>
        <w:t xml:space="preserve">) / (t</w:t>
      </w:r>
      <w:r>
        <w:rPr>
          <w:vertAlign w:val="subscript"/>
        </w:rPr>
        <w:t xml:space="preserve">в</w:t>
      </w:r>
      <w:r>
        <w:t xml:space="preserve"> − t</w:t>
      </w:r>
      <w:r>
        <w:rPr>
          <w:vertAlign w:val="subscript"/>
        </w:rPr>
        <w:t xml:space="preserve">н.р</w:t>
      </w:r>
      <w:r>
        <w:t xml:space="preserve">), ккал/ч;</w:t>
      </w:r>
    </w:p>
    <w:p>
      <w:pPr>
        <w:spacing w:before="0" w:after="40"/>
        <w:ind w:left="1134"/>
        <w:jc w:val="left"/>
      </w:pPr>
      <w:r>
        <w:t xml:space="preserve">Литер А: Q</w:t>
      </w:r>
      <w:r>
        <w:rPr>
          <w:vertAlign w:val="subscript"/>
        </w:rPr>
        <w:t xml:space="preserve">о.ср</w:t>
      </w:r>
      <w:r>
        <w:t xml:space="preserve"> = 72 966 · (20 − (−5,6)) / (20 − (−33)) = 35 244 ккал/ч;</w:t>
      </w:r>
    </w:p>
    <w:p>
      <w:pPr>
        <w:spacing w:before="0" w:after="40"/>
        <w:ind w:left="1134"/>
        <w:jc w:val="left"/>
      </w:pPr>
      <w:r>
        <w:t xml:space="preserve">Гараж (Литер Б): Q</w:t>
      </w:r>
      <w:r>
        <w:rPr>
          <w:vertAlign w:val="subscript"/>
        </w:rPr>
        <w:t xml:space="preserve">о.ср</w:t>
      </w:r>
      <w:r>
        <w:t xml:space="preserve"> = 17 111 · (16 − (−5,6)) / (16 − (−33)) = 7 543 ккал/ч;</w:t>
      </w:r>
    </w:p>
    <w:p>
      <w:pPr>
        <w:spacing w:before="0" w:after="60"/>
        <w:ind w:firstLine="567"/>
        <w:jc w:val="both"/>
      </w:pPr>
      <w:r>
        <w:t xml:space="preserve">Годовой расход тепла на отопление:</w:t>
      </w:r>
    </w:p>
    <w:p>
      <w:pPr>
        <w:spacing w:before="0" w:after="40"/>
        <w:ind w:left="1134"/>
        <w:jc w:val="left"/>
      </w:pPr>
      <w:r>
        <w:t xml:space="preserve">Q</w:t>
      </w:r>
      <w:r>
        <w:rPr>
          <w:vertAlign w:val="subscript"/>
        </w:rPr>
        <w:t xml:space="preserve">о</w:t>
      </w:r>
      <w:r>
        <w:rPr>
          <w:vertAlign w:val="superscript"/>
        </w:rPr>
        <w:t xml:space="preserve">год</w:t>
      </w:r>
      <w:r>
        <w:t xml:space="preserve"> = Q</w:t>
      </w:r>
      <w:r>
        <w:rPr>
          <w:vertAlign w:val="subscript"/>
        </w:rPr>
        <w:t xml:space="preserve">о.ср</w:t>
      </w:r>
      <w:r>
        <w:t xml:space="preserve"> · 24 · n</w:t>
      </w:r>
      <w:r>
        <w:rPr>
          <w:vertAlign w:val="subscript"/>
        </w:rPr>
        <w:t xml:space="preserve">о</w:t>
      </w:r>
      <w:r>
        <w:t xml:space="preserve"> · 10</w:t>
      </w:r>
      <w:r>
        <w:rPr>
          <w:vertAlign w:val="superscript"/>
        </w:rPr>
        <w:t xml:space="preserve">−6</w:t>
      </w:r>
      <w:r>
        <w:t xml:space="preserve">, Гкал/год;</w:t>
      </w:r>
    </w:p>
    <w:p>
      <w:pPr>
        <w:spacing w:before="0" w:after="40"/>
        <w:ind w:left="1134"/>
        <w:jc w:val="left"/>
      </w:pPr>
      <w:r>
        <w:t xml:space="preserve">Литер А: Q</w:t>
      </w:r>
      <w:r>
        <w:rPr>
          <w:vertAlign w:val="subscript"/>
        </w:rPr>
        <w:t xml:space="preserve">о</w:t>
      </w:r>
      <w:r>
        <w:rPr>
          <w:vertAlign w:val="superscript"/>
        </w:rPr>
        <w:t xml:space="preserve">год</w:t>
      </w:r>
      <w:r>
        <w:t xml:space="preserve"> = 35 244 · 24 · 209 · 10</w:t>
      </w:r>
      <w:r>
        <w:rPr>
          <w:vertAlign w:val="superscript"/>
        </w:rPr>
        <w:t xml:space="preserve">−6</w:t>
      </w:r>
      <w:r>
        <w:t xml:space="preserve"> = 176,784 Гкал/год;</w:t>
      </w:r>
    </w:p>
    <w:p>
      <w:pPr>
        <w:spacing w:before="0" w:after="40"/>
        <w:ind w:left="1134"/>
        <w:jc w:val="left"/>
      </w:pPr>
      <w:r>
        <w:t xml:space="preserve">Гараж (Литер Б): Q</w:t>
      </w:r>
      <w:r>
        <w:rPr>
          <w:vertAlign w:val="subscript"/>
        </w:rPr>
        <w:t xml:space="preserve">о</w:t>
      </w:r>
      <w:r>
        <w:rPr>
          <w:vertAlign w:val="superscript"/>
        </w:rPr>
        <w:t xml:space="preserve">год</w:t>
      </w:r>
      <w:r>
        <w:t xml:space="preserve"> = 7 543 · 24 · 209 · 10</w:t>
      </w:r>
      <w:r>
        <w:rPr>
          <w:vertAlign w:val="superscript"/>
        </w:rPr>
        <w:t xml:space="preserve">−6</w:t>
      </w:r>
      <w:r>
        <w:t xml:space="preserve"> = 37,834 Гкал/год;</w:t>
      </w:r>
    </w:p>
    <w:p>
      <w:pPr>
        <w:spacing w:before="0" w:after="60"/>
        <w:ind w:firstLine="567"/>
        <w:jc w:val="left"/>
      </w:pPr>
      <w:r>
        <w:rPr>
          <w:b/>
          <w:bCs/>
        </w:rPr>
        <w:t xml:space="preserve">Итого на отопление: Q</w:t>
      </w:r>
      <w:r>
        <w:rPr>
          <w:b/>
          <w:bCs/>
          <w:vertAlign w:val="subscript"/>
        </w:rPr>
        <w:t xml:space="preserve">о.max</w:t>
      </w:r>
      <w:r>
        <w:rPr>
          <w:b/>
          <w:bCs/>
        </w:rPr>
        <w:t xml:space="preserve"> = 90 077 ккал/ч (0,09008 Гкал/ч); Q</w:t>
      </w:r>
      <w:r>
        <w:rPr>
          <w:b/>
          <w:bCs/>
          <w:vertAlign w:val="subscript"/>
        </w:rPr>
        <w:t xml:space="preserve">о</w:t>
      </w:r>
      <w:r>
        <w:rPr>
          <w:b/>
          <w:bCs/>
          <w:vertAlign w:val="superscript"/>
        </w:rPr>
        <w:t xml:space="preserve">год</w:t>
      </w:r>
      <w:r>
        <w:rPr>
          <w:b/>
          <w:bCs/>
        </w:rPr>
        <w:t xml:space="preserve"> = 214,618 Гкал/год.</w:t>
      </w:r>
    </w:p>
    <w:p>
      <w:pPr>
        <w:pStyle w:val="Heading2"/>
        <w:keepNext/>
        <w:spacing w:before="160" w:after="80"/>
        <w:jc w:val="left"/>
      </w:pPr>
      <w:r>
        <w:t xml:space="preserve">4.2. Вентиляция</w:t>
      </w:r>
    </w:p>
    <w:p>
      <w:pPr>
        <w:spacing w:before="0" w:after="60"/>
        <w:ind w:firstLine="567"/>
        <w:jc w:val="both"/>
      </w:pPr>
      <w:r>
        <w:t xml:space="preserve">Максимальный часовой расход тепла на вентиляцию:</w:t>
      </w:r>
    </w:p>
    <w:p>
      <w:pPr>
        <w:spacing w:before="0" w:after="40"/>
        <w:ind w:left="1134"/>
        <w:jc w:val="left"/>
      </w:pPr>
      <w:r>
        <w:t xml:space="preserve">Q</w:t>
      </w:r>
      <w:r>
        <w:rPr>
          <w:vertAlign w:val="subscript"/>
        </w:rPr>
        <w:t xml:space="preserve">в.max</w:t>
      </w:r>
      <w:r>
        <w:t xml:space="preserve"> = V · q</w:t>
      </w:r>
      <w:r>
        <w:rPr>
          <w:vertAlign w:val="subscript"/>
        </w:rPr>
        <w:t xml:space="preserve">в</w:t>
      </w:r>
      <w:r>
        <w:t xml:space="preserve"> · (t</w:t>
      </w:r>
      <w:r>
        <w:rPr>
          <w:vertAlign w:val="subscript"/>
        </w:rPr>
        <w:t xml:space="preserve">в</w:t>
      </w:r>
      <w:r>
        <w:t xml:space="preserve"> − t</w:t>
      </w:r>
      <w:r>
        <w:rPr>
          <w:vertAlign w:val="subscript"/>
        </w:rPr>
        <w:t xml:space="preserve">н.в</w:t>
      </w:r>
      <w:r>
        <w:t xml:space="preserve">), ккал/ч;</w:t>
      </w:r>
    </w:p>
    <w:p>
      <w:pPr>
        <w:spacing w:before="0" w:after="40"/>
        <w:ind w:left="1134"/>
        <w:jc w:val="left"/>
      </w:pPr>
      <w:r>
        <w:t xml:space="preserve">Литер А: Q</w:t>
      </w:r>
      <w:r>
        <w:rPr>
          <w:vertAlign w:val="subscript"/>
        </w:rPr>
        <w:t xml:space="preserve">в.max</w:t>
      </w:r>
      <w:r>
        <w:t xml:space="preserve"> = 2 490,0 · 0,090 · (20 − (−33)) = 11 877 ккал/ч;</w:t>
      </w:r>
    </w:p>
    <w:p>
      <w:pPr>
        <w:spacing w:before="0" w:after="60"/>
        <w:ind w:firstLine="567"/>
        <w:jc w:val="both"/>
      </w:pPr>
      <w:r>
        <w:t xml:space="preserve">Средний часовой расход тепла на вентиляцию за отопительный период:</w:t>
      </w:r>
    </w:p>
    <w:p>
      <w:pPr>
        <w:spacing w:before="0" w:after="40"/>
        <w:ind w:left="1134"/>
        <w:jc w:val="left"/>
      </w:pPr>
      <w:r>
        <w:t xml:space="preserve">Q</w:t>
      </w:r>
      <w:r>
        <w:rPr>
          <w:vertAlign w:val="subscript"/>
        </w:rPr>
        <w:t xml:space="preserve">в.ср</w:t>
      </w:r>
      <w:r>
        <w:t xml:space="preserve"> = Q</w:t>
      </w:r>
      <w:r>
        <w:rPr>
          <w:vertAlign w:val="subscript"/>
        </w:rPr>
        <w:t xml:space="preserve">в.max</w:t>
      </w:r>
      <w:r>
        <w:t xml:space="preserve"> · (t</w:t>
      </w:r>
      <w:r>
        <w:rPr>
          <w:vertAlign w:val="subscript"/>
        </w:rPr>
        <w:t xml:space="preserve">в</w:t>
      </w:r>
      <w:r>
        <w:t xml:space="preserve"> − t</w:t>
      </w:r>
      <w:r>
        <w:rPr>
          <w:vertAlign w:val="subscript"/>
        </w:rPr>
        <w:t xml:space="preserve">ср.о</w:t>
      </w:r>
      <w:r>
        <w:t xml:space="preserve">) / (t</w:t>
      </w:r>
      <w:r>
        <w:rPr>
          <w:vertAlign w:val="subscript"/>
        </w:rPr>
        <w:t xml:space="preserve">в</w:t>
      </w:r>
      <w:r>
        <w:t xml:space="preserve"> − t</w:t>
      </w:r>
      <w:r>
        <w:rPr>
          <w:vertAlign w:val="subscript"/>
        </w:rPr>
        <w:t xml:space="preserve">н.в</w:t>
      </w:r>
      <w:r>
        <w:t xml:space="preserve">), ккал/ч;</w:t>
      </w:r>
    </w:p>
    <w:p>
      <w:pPr>
        <w:spacing w:before="0" w:after="40"/>
        <w:ind w:left="1134"/>
        <w:jc w:val="left"/>
      </w:pPr>
      <w:r>
        <w:t xml:space="preserve">Литер А: Q</w:t>
      </w:r>
      <w:r>
        <w:rPr>
          <w:vertAlign w:val="subscript"/>
        </w:rPr>
        <w:t xml:space="preserve">в.ср</w:t>
      </w:r>
      <w:r>
        <w:t xml:space="preserve"> = 11 877 · (20 − (−5,6)) / (20 − (−33)) = 5 737 ккал/ч;</w:t>
      </w:r>
    </w:p>
    <w:p>
      <w:pPr>
        <w:spacing w:before="0" w:after="60"/>
        <w:ind w:firstLine="567"/>
        <w:jc w:val="both"/>
      </w:pPr>
      <w:r>
        <w:t xml:space="preserve">Годовой расход тепла на вентиляцию:</w:t>
      </w:r>
    </w:p>
    <w:p>
      <w:pPr>
        <w:spacing w:before="0" w:after="40"/>
        <w:ind w:left="1134"/>
        <w:jc w:val="left"/>
      </w:pPr>
      <w:r>
        <w:t xml:space="preserve">Q</w:t>
      </w:r>
      <w:r>
        <w:rPr>
          <w:vertAlign w:val="subscript"/>
        </w:rPr>
        <w:t xml:space="preserve">в</w:t>
      </w:r>
      <w:r>
        <w:rPr>
          <w:vertAlign w:val="superscript"/>
        </w:rPr>
        <w:t xml:space="preserve">год</w:t>
      </w:r>
      <w:r>
        <w:t xml:space="preserve"> = Q</w:t>
      </w:r>
      <w:r>
        <w:rPr>
          <w:vertAlign w:val="subscript"/>
        </w:rPr>
        <w:t xml:space="preserve">в.ср</w:t>
      </w:r>
      <w:r>
        <w:t xml:space="preserve"> · z · (n</w:t>
      </w:r>
      <w:r>
        <w:rPr>
          <w:vertAlign w:val="subscript"/>
        </w:rPr>
        <w:t xml:space="preserve">о</w:t>
      </w:r>
      <w:r>
        <w:t xml:space="preserve"> − n</w:t>
      </w:r>
      <w:r>
        <w:rPr>
          <w:vertAlign w:val="subscript"/>
        </w:rPr>
        <w:t xml:space="preserve">вых</w:t>
      </w:r>
      <w:r>
        <w:t xml:space="preserve">) · 10</w:t>
      </w:r>
      <w:r>
        <w:rPr>
          <w:vertAlign w:val="superscript"/>
        </w:rPr>
        <w:t xml:space="preserve">−6</w:t>
      </w:r>
      <w:r>
        <w:t xml:space="preserve">, Гкал/год;</w:t>
      </w:r>
    </w:p>
    <w:p>
      <w:pPr>
        <w:spacing w:before="0" w:after="40"/>
        <w:ind w:left="1134"/>
        <w:jc w:val="left"/>
      </w:pPr>
      <w:r>
        <w:t xml:space="preserve">Q</w:t>
      </w:r>
      <w:r>
        <w:rPr>
          <w:vertAlign w:val="subscript"/>
        </w:rPr>
        <w:t xml:space="preserve">в</w:t>
      </w:r>
      <w:r>
        <w:rPr>
          <w:vertAlign w:val="superscript"/>
        </w:rPr>
        <w:t xml:space="preserve">год</w:t>
      </w:r>
      <w:r>
        <w:t xml:space="preserve"> = 5 737 · 8 · (209 − 30) · 10</w:t>
      </w:r>
      <w:r>
        <w:rPr>
          <w:vertAlign w:val="superscript"/>
        </w:rPr>
        <w:t xml:space="preserve">−6</w:t>
      </w:r>
      <w:r>
        <w:t xml:space="preserve"> = 8,215 Гкал/год.</w:t>
      </w:r>
    </w:p>
    <w:p>
      <w:pPr>
        <w:pStyle w:val="Heading2"/>
        <w:keepNext/>
        <w:spacing w:before="160" w:after="80"/>
        <w:jc w:val="left"/>
      </w:pPr>
      <w:r>
        <w:t xml:space="preserve">4.3. Горячее водоснабжение</w:t>
      </w:r>
    </w:p>
    <w:p>
      <w:pPr>
        <w:spacing w:before="0" w:after="60"/>
        <w:ind w:firstLine="567"/>
        <w:jc w:val="both"/>
      </w:pPr>
      <w:r>
        <w:t xml:space="preserve">Потребители горячей воды (нормы водопотребления — по СП 30.13330.2020):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/>
      </w:tblPr>
      <w:tblGrid>
        <w:gridCol w:w="561"/>
        <w:gridCol w:w="3554"/>
        <w:gridCol w:w="1122"/>
        <w:gridCol w:w="1122"/>
        <w:gridCol w:w="1496"/>
        <w:gridCol w:w="1496"/>
      </w:tblGrid>
      <w:tr>
        <w:trPr>
          <w:cantSplit/>
          <w:tblHeader/>
        </w:trPr>
        <w:tc>
          <w:tcPr>
            <w:tcW w:w="561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w="3554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Потребитель</w:t>
            </w:r>
          </w:p>
        </w:tc>
        <w:tc>
          <w:tcPr>
            <w:tcW w:w="1122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Ед. изм.</w:t>
            </w:r>
          </w:p>
        </w:tc>
        <w:tc>
          <w:tcPr>
            <w:tcW w:w="1122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Кол-во m</w:t>
            </w:r>
          </w:p>
        </w:tc>
        <w:tc>
          <w:tcPr>
            <w:tcW w:w="1496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Норма в сутки g</w:t>
            </w:r>
            <w:r>
              <w:rPr>
                <w:b/>
                <w:bCs/>
                <w:vertAlign w:val="subscript"/>
                <w:sz w:val="20"/>
                <w:szCs w:val="20"/>
              </w:rPr>
              <w:t xml:space="preserve">сут</w:t>
            </w:r>
            <w:r>
              <w:rPr>
                <w:b/>
                <w:bCs/>
                <w:sz w:val="20"/>
                <w:szCs w:val="20"/>
              </w:rPr>
              <w:t xml:space="preserve">, л</w:t>
            </w:r>
          </w:p>
        </w:tc>
        <w:tc>
          <w:tcPr>
            <w:tcW w:w="1496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Норма в час g</w:t>
            </w:r>
            <w:r>
              <w:rPr>
                <w:b/>
                <w:bCs/>
                <w:vertAlign w:val="subscript"/>
                <w:sz w:val="20"/>
                <w:szCs w:val="20"/>
              </w:rPr>
              <w:t xml:space="preserve">ч</w:t>
            </w:r>
            <w:r>
              <w:rPr>
                <w:b/>
                <w:bCs/>
                <w:sz w:val="20"/>
                <w:szCs w:val="20"/>
              </w:rPr>
              <w:t xml:space="preserve">, л</w:t>
            </w:r>
          </w:p>
        </w:tc>
      </w:tr>
      <w:tr>
        <w:trPr>
          <w:cantSplit/>
        </w:trPr>
        <w:tc>
          <w:tcPr>
            <w:tcW w:w="561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3554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Жители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чел.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4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105,0</w:t>
            </w:r>
          </w:p>
        </w:tc>
        <w:tc>
          <w:tcPr>
            <w:tcW w:w="14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10,0</w:t>
            </w:r>
          </w:p>
        </w:tc>
      </w:tr>
      <w:tr>
        <w:trPr>
          <w:cantSplit/>
        </w:trPr>
        <w:tc>
          <w:tcPr>
            <w:tcW w:w="561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8790" w:type="dxa"/>
            <w:gridSpan w:val="5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Итого: Σ(m · g</w:t>
            </w:r>
            <w:r>
              <w:rPr>
                <w:vertAlign w:val="subscript"/>
                <w:sz w:val="20"/>
                <w:szCs w:val="20"/>
              </w:rPr>
              <w:t xml:space="preserve">сут</w:t>
            </w:r>
            <w:r>
              <w:rPr>
                <w:sz w:val="20"/>
                <w:szCs w:val="20"/>
              </w:rPr>
              <w:t xml:space="preserve">) = 420,0 л/сут;  Σ(m · g</w:t>
            </w:r>
            <w:r>
              <w:rPr>
                <w:vertAlign w:val="subscript"/>
                <w:sz w:val="20"/>
                <w:szCs w:val="20"/>
              </w:rPr>
              <w:t xml:space="preserve">ч</w:t>
            </w:r>
            <w:r>
              <w:rPr>
                <w:sz w:val="20"/>
                <w:szCs w:val="20"/>
              </w:rPr>
              <w:t xml:space="preserve">) = 40,0 л/ч</w:t>
            </w:r>
          </w:p>
        </w:tc>
      </w:tr>
    </w:tbl>
    <w:p>
      <w:pPr>
        <w:spacing w:before="0" w:after="60"/>
        <w:jc w:val="both"/>
      </w:pPr>
    </w:p>
    <w:p>
      <w:pPr>
        <w:spacing w:before="0" w:after="60"/>
        <w:ind w:firstLine="567"/>
        <w:jc w:val="both"/>
      </w:pPr>
      <w:r>
        <w:t xml:space="preserve">Средний часовой расход тепла на горячее водоснабжение в отопительный период:</w:t>
      </w:r>
    </w:p>
    <w:p>
      <w:pPr>
        <w:spacing w:before="0" w:after="40"/>
        <w:ind w:left="1134"/>
        <w:jc w:val="left"/>
      </w:pPr>
      <w:r>
        <w:t xml:space="preserve">Q</w:t>
      </w:r>
      <w:r>
        <w:rPr>
          <w:vertAlign w:val="subscript"/>
        </w:rPr>
        <w:t xml:space="preserve">гв.ср</w:t>
      </w:r>
      <w:r>
        <w:rPr>
          <w:vertAlign w:val="superscript"/>
        </w:rPr>
        <w:t xml:space="preserve">з</w:t>
      </w:r>
      <w:r>
        <w:t xml:space="preserve"> = Σ(m · g</w:t>
      </w:r>
      <w:r>
        <w:rPr>
          <w:vertAlign w:val="subscript"/>
        </w:rPr>
        <w:t xml:space="preserve">сут</w:t>
      </w:r>
      <w:r>
        <w:t xml:space="preserve">) · (55 − t</w:t>
      </w:r>
      <w:r>
        <w:rPr>
          <w:vertAlign w:val="subscript"/>
        </w:rPr>
        <w:t xml:space="preserve">х</w:t>
      </w:r>
      <w:r>
        <w:rPr>
          <w:vertAlign w:val="superscript"/>
        </w:rPr>
        <w:t xml:space="preserve">з</w:t>
      </w:r>
      <w:r>
        <w:t xml:space="preserve">) · (1 + K</w:t>
      </w:r>
      <w:r>
        <w:rPr>
          <w:vertAlign w:val="subscript"/>
        </w:rPr>
        <w:t xml:space="preserve">т.п</w:t>
      </w:r>
      <w:r>
        <w:t xml:space="preserve">) / T, ккал/ч;</w:t>
      </w:r>
    </w:p>
    <w:p>
      <w:pPr>
        <w:spacing w:before="0" w:after="40"/>
        <w:ind w:left="1134"/>
        <w:jc w:val="left"/>
      </w:pPr>
      <w:r>
        <w:t xml:space="preserve">Q</w:t>
      </w:r>
      <w:r>
        <w:rPr>
          <w:vertAlign w:val="subscript"/>
        </w:rPr>
        <w:t xml:space="preserve">гв.ср</w:t>
      </w:r>
      <w:r>
        <w:rPr>
          <w:vertAlign w:val="superscript"/>
        </w:rPr>
        <w:t xml:space="preserve">з</w:t>
      </w:r>
      <w:r>
        <w:t xml:space="preserve"> = 420,0 · (55 − 5) · (1 + 0,20) / 24 = 1 050 ккал/ч;</w:t>
      </w:r>
    </w:p>
    <w:p>
      <w:pPr>
        <w:spacing w:before="0" w:after="60"/>
        <w:ind w:firstLine="567"/>
        <w:jc w:val="both"/>
      </w:pPr>
      <w:r>
        <w:t xml:space="preserve">Максимальный часовой расход тепла на горячее водоснабжение:</w:t>
      </w:r>
    </w:p>
    <w:p>
      <w:pPr>
        <w:spacing w:before="0" w:after="40"/>
        <w:ind w:left="1134"/>
        <w:jc w:val="left"/>
      </w:pPr>
      <w:r>
        <w:t xml:space="preserve">Q</w:t>
      </w:r>
      <w:r>
        <w:rPr>
          <w:vertAlign w:val="subscript"/>
        </w:rPr>
        <w:t xml:space="preserve">гв.max</w:t>
      </w:r>
      <w:r>
        <w:t xml:space="preserve"> = Σ(m · g</w:t>
      </w:r>
      <w:r>
        <w:rPr>
          <w:vertAlign w:val="subscript"/>
        </w:rPr>
        <w:t xml:space="preserve">ч</w:t>
      </w:r>
      <w:r>
        <w:t xml:space="preserve">) · (55 − t</w:t>
      </w:r>
      <w:r>
        <w:rPr>
          <w:vertAlign w:val="subscript"/>
        </w:rPr>
        <w:t xml:space="preserve">х</w:t>
      </w:r>
      <w:r>
        <w:rPr>
          <w:vertAlign w:val="superscript"/>
        </w:rPr>
        <w:t xml:space="preserve">з</w:t>
      </w:r>
      <w:r>
        <w:t xml:space="preserve">) · (1 + K</w:t>
      </w:r>
      <w:r>
        <w:rPr>
          <w:vertAlign w:val="subscript"/>
        </w:rPr>
        <w:t xml:space="preserve">т.п</w:t>
      </w:r>
      <w:r>
        <w:t xml:space="preserve">), ккал/ч;</w:t>
      </w:r>
    </w:p>
    <w:p>
      <w:pPr>
        <w:spacing w:before="0" w:after="40"/>
        <w:ind w:left="1134"/>
        <w:jc w:val="left"/>
      </w:pPr>
      <w:r>
        <w:t xml:space="preserve">Q</w:t>
      </w:r>
      <w:r>
        <w:rPr>
          <w:vertAlign w:val="subscript"/>
        </w:rPr>
        <w:t xml:space="preserve">гв.max</w:t>
      </w:r>
      <w:r>
        <w:t xml:space="preserve"> = 40,0 · (55 − 5) · (1 + 0,20) = 2 400 ккал/ч;</w:t>
      </w:r>
    </w:p>
    <w:p>
      <w:pPr>
        <w:spacing w:before="0" w:after="60"/>
        <w:ind w:firstLine="567"/>
        <w:jc w:val="both"/>
      </w:pPr>
      <w:r>
        <w:t xml:space="preserve">Средний часовой расход тепла на горячее водоснабжение в летний период:</w:t>
      </w:r>
    </w:p>
    <w:p>
      <w:pPr>
        <w:spacing w:before="0" w:after="40"/>
        <w:ind w:left="1134"/>
        <w:jc w:val="left"/>
      </w:pPr>
      <w:r>
        <w:t xml:space="preserve">Q</w:t>
      </w:r>
      <w:r>
        <w:rPr>
          <w:vertAlign w:val="subscript"/>
        </w:rPr>
        <w:t xml:space="preserve">гв.ср</w:t>
      </w:r>
      <w:r>
        <w:rPr>
          <w:vertAlign w:val="superscript"/>
        </w:rPr>
        <w:t xml:space="preserve">л</w:t>
      </w:r>
      <w:r>
        <w:t xml:space="preserve"> = Q</w:t>
      </w:r>
      <w:r>
        <w:rPr>
          <w:vertAlign w:val="subscript"/>
        </w:rPr>
        <w:t xml:space="preserve">гв.ср</w:t>
      </w:r>
      <w:r>
        <w:rPr>
          <w:vertAlign w:val="superscript"/>
        </w:rPr>
        <w:t xml:space="preserve">з</w:t>
      </w:r>
      <w:r>
        <w:t xml:space="preserve"> · β · (55 − t</w:t>
      </w:r>
      <w:r>
        <w:rPr>
          <w:vertAlign w:val="subscript"/>
        </w:rPr>
        <w:t xml:space="preserve">х</w:t>
      </w:r>
      <w:r>
        <w:rPr>
          <w:vertAlign w:val="superscript"/>
        </w:rPr>
        <w:t xml:space="preserve">л</w:t>
      </w:r>
      <w:r>
        <w:t xml:space="preserve">) / (55 − t</w:t>
      </w:r>
      <w:r>
        <w:rPr>
          <w:vertAlign w:val="subscript"/>
        </w:rPr>
        <w:t xml:space="preserve">х</w:t>
      </w:r>
      <w:r>
        <w:rPr>
          <w:vertAlign w:val="superscript"/>
        </w:rPr>
        <w:t xml:space="preserve">з</w:t>
      </w:r>
      <w:r>
        <w:t xml:space="preserve">), ккал/ч;</w:t>
      </w:r>
    </w:p>
    <w:p>
      <w:pPr>
        <w:spacing w:before="0" w:after="40"/>
        <w:ind w:left="1134"/>
        <w:jc w:val="left"/>
      </w:pPr>
      <w:r>
        <w:t xml:space="preserve">Q</w:t>
      </w:r>
      <w:r>
        <w:rPr>
          <w:vertAlign w:val="subscript"/>
        </w:rPr>
        <w:t xml:space="preserve">гв.ср</w:t>
      </w:r>
      <w:r>
        <w:rPr>
          <w:vertAlign w:val="superscript"/>
        </w:rPr>
        <w:t xml:space="preserve">л</w:t>
      </w:r>
      <w:r>
        <w:t xml:space="preserve"> = 1 050 · 0,80 · (55 − 15) / (55 − 5) = 672 ккал/ч;</w:t>
      </w:r>
    </w:p>
    <w:p>
      <w:pPr>
        <w:spacing w:before="0" w:after="60"/>
        <w:ind w:firstLine="567"/>
        <w:jc w:val="both"/>
      </w:pPr>
      <w:r>
        <w:t xml:space="preserve">Годовой расход тепла на горячее водоснабжение:</w:t>
      </w:r>
    </w:p>
    <w:p>
      <w:pPr>
        <w:spacing w:before="0" w:after="40"/>
        <w:ind w:left="1134"/>
        <w:jc w:val="left"/>
      </w:pPr>
      <w:r>
        <w:t xml:space="preserve">Q</w:t>
      </w:r>
      <w:r>
        <w:rPr>
          <w:vertAlign w:val="subscript"/>
        </w:rPr>
        <w:t xml:space="preserve">гв</w:t>
      </w:r>
      <w:r>
        <w:rPr>
          <w:vertAlign w:val="superscript"/>
        </w:rPr>
        <w:t xml:space="preserve">год</w:t>
      </w:r>
      <w:r>
        <w:t xml:space="preserve"> = (Q</w:t>
      </w:r>
      <w:r>
        <w:rPr>
          <w:vertAlign w:val="subscript"/>
        </w:rPr>
        <w:t xml:space="preserve">гв.ср</w:t>
      </w:r>
      <w:r>
        <w:rPr>
          <w:vertAlign w:val="superscript"/>
        </w:rPr>
        <w:t xml:space="preserve">з</w:t>
      </w:r>
      <w:r>
        <w:t xml:space="preserve"> · n</w:t>
      </w:r>
      <w:r>
        <w:rPr>
          <w:vertAlign w:val="subscript"/>
        </w:rPr>
        <w:t xml:space="preserve">о</w:t>
      </w:r>
      <w:r>
        <w:t xml:space="preserve"> + Q</w:t>
      </w:r>
      <w:r>
        <w:rPr>
          <w:vertAlign w:val="subscript"/>
        </w:rPr>
        <w:t xml:space="preserve">гв.ср</w:t>
      </w:r>
      <w:r>
        <w:rPr>
          <w:vertAlign w:val="superscript"/>
        </w:rPr>
        <w:t xml:space="preserve">л</w:t>
      </w:r>
      <w:r>
        <w:t xml:space="preserve"> · n</w:t>
      </w:r>
      <w:r>
        <w:rPr>
          <w:vertAlign w:val="subscript"/>
        </w:rPr>
        <w:t xml:space="preserve">л</w:t>
      </w:r>
      <w:r>
        <w:t xml:space="preserve">) · T · 10</w:t>
      </w:r>
      <w:r>
        <w:rPr>
          <w:vertAlign w:val="superscript"/>
        </w:rPr>
        <w:t xml:space="preserve">−6</w:t>
      </w:r>
      <w:r>
        <w:t xml:space="preserve">, Гкал/год;</w:t>
      </w:r>
    </w:p>
    <w:p>
      <w:pPr>
        <w:spacing w:before="0" w:after="40"/>
        <w:ind w:left="1134"/>
        <w:jc w:val="left"/>
      </w:pPr>
      <w:r>
        <w:t xml:space="preserve">Q</w:t>
      </w:r>
      <w:r>
        <w:rPr>
          <w:vertAlign w:val="subscript"/>
        </w:rPr>
        <w:t xml:space="preserve">гв</w:t>
      </w:r>
      <w:r>
        <w:rPr>
          <w:vertAlign w:val="superscript"/>
        </w:rPr>
        <w:t xml:space="preserve">год</w:t>
      </w:r>
      <w:r>
        <w:t xml:space="preserve"> = (1 050 · 209 + 672 · 141) · 24 · 10</w:t>
      </w:r>
      <w:r>
        <w:rPr>
          <w:vertAlign w:val="superscript"/>
        </w:rPr>
        <w:t xml:space="preserve">−6</w:t>
      </w:r>
      <w:r>
        <w:t xml:space="preserve"> = 7,541 Гкал/год.</w:t>
      </w:r>
    </w:p>
    <w:p>
      <w:pPr>
        <w:pStyle w:val="Heading1"/>
        <w:keepNext/>
        <w:spacing w:before="240" w:after="120"/>
        <w:jc w:val="left"/>
      </w:pPr>
      <w:r>
        <w:t xml:space="preserve">5. Сводная потребность в тепле</w:t>
      </w:r>
    </w:p>
    <w:tbl>
      <w:tblPr>
        <w:tblW w:w="9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/>
      </w:tblPr>
      <w:tblGrid>
        <w:gridCol w:w="3180"/>
        <w:gridCol w:w="1590"/>
        <w:gridCol w:w="1590"/>
        <w:gridCol w:w="1309"/>
        <w:gridCol w:w="1683"/>
      </w:tblGrid>
      <w:tr>
        <w:trPr>
          <w:cantSplit/>
          <w:tblHeader/>
        </w:trPr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Вид нагрузки</w:t>
            </w:r>
          </w:p>
        </w:tc>
        <w:tc>
          <w:tcPr>
            <w:tcW w:w="1590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Максимальная часовая, Гкал/ч</w:t>
            </w:r>
          </w:p>
        </w:tc>
        <w:tc>
          <w:tcPr>
            <w:tcW w:w="1590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Средняя часовая, Гкал/ч</w:t>
            </w:r>
          </w:p>
        </w:tc>
        <w:tc>
          <w:tcPr>
            <w:tcW w:w="1309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Число часов работы в году</w:t>
            </w:r>
          </w:p>
        </w:tc>
        <w:tc>
          <w:tcPr>
            <w:tcW w:w="1683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Годовая потребность, Гкал</w:t>
            </w:r>
          </w:p>
        </w:tc>
      </w:tr>
      <w:tr>
        <w:trPr>
          <w:cantSplit/>
        </w:trPr>
        <w:tc>
          <w:tcPr>
            <w:tcW w:w="318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Отопление</w:t>
            </w:r>
          </w:p>
        </w:tc>
        <w:tc>
          <w:tcPr>
            <w:tcW w:w="15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0,09008</w:t>
            </w:r>
          </w:p>
        </w:tc>
        <w:tc>
          <w:tcPr>
            <w:tcW w:w="15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0,04279</w:t>
            </w:r>
          </w:p>
        </w:tc>
        <w:tc>
          <w:tcPr>
            <w:tcW w:w="13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5 016</w:t>
            </w:r>
          </w:p>
        </w:tc>
        <w:tc>
          <w:tcPr>
            <w:tcW w:w="168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214,618</w:t>
            </w:r>
          </w:p>
        </w:tc>
      </w:tr>
      <w:tr>
        <w:trPr>
          <w:cantSplit/>
        </w:trPr>
        <w:tc>
          <w:tcPr>
            <w:tcW w:w="318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Вентиляция</w:t>
            </w:r>
          </w:p>
        </w:tc>
        <w:tc>
          <w:tcPr>
            <w:tcW w:w="15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0,01188</w:t>
            </w:r>
          </w:p>
        </w:tc>
        <w:tc>
          <w:tcPr>
            <w:tcW w:w="15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0,00574</w:t>
            </w:r>
          </w:p>
        </w:tc>
        <w:tc>
          <w:tcPr>
            <w:tcW w:w="13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1 432</w:t>
            </w:r>
          </w:p>
        </w:tc>
        <w:tc>
          <w:tcPr>
            <w:tcW w:w="168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8,215</w:t>
            </w:r>
          </w:p>
        </w:tc>
      </w:tr>
      <w:tr>
        <w:trPr>
          <w:cantSplit/>
        </w:trPr>
        <w:tc>
          <w:tcPr>
            <w:tcW w:w="318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Горячее водоснабжение</w:t>
            </w:r>
          </w:p>
        </w:tc>
        <w:tc>
          <w:tcPr>
            <w:tcW w:w="15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0,00240</w:t>
            </w:r>
          </w:p>
        </w:tc>
        <w:tc>
          <w:tcPr>
            <w:tcW w:w="15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0,00105</w:t>
            </w:r>
          </w:p>
        </w:tc>
        <w:tc>
          <w:tcPr>
            <w:tcW w:w="130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8 400</w:t>
            </w:r>
          </w:p>
        </w:tc>
        <w:tc>
          <w:tcPr>
            <w:tcW w:w="168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7,541</w:t>
            </w:r>
          </w:p>
        </w:tc>
      </w:tr>
      <w:tr>
        <w:trPr>
          <w:cantSplit/>
        </w:trPr>
        <w:tc>
          <w:tcPr>
            <w:tcW w:w="318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w="15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0,10435</w:t>
            </w:r>
          </w:p>
        </w:tc>
        <w:tc>
          <w:tcPr>
            <w:tcW w:w="1590" w:type="dxa"/>
            <w:vAlign w:val="center"/>
          </w:tcPr>
          <w:p>
            <w:pPr>
              <w:spacing w:before="20" w:after="20"/>
              <w:jc w:val="right"/>
            </w:pPr>
          </w:p>
        </w:tc>
        <w:tc>
          <w:tcPr>
            <w:tcW w:w="1309" w:type="dxa"/>
            <w:vAlign w:val="center"/>
          </w:tcPr>
          <w:p>
            <w:pPr>
              <w:spacing w:before="20" w:after="20"/>
              <w:jc w:val="right"/>
            </w:pPr>
          </w:p>
        </w:tc>
        <w:tc>
          <w:tcPr>
            <w:tcW w:w="168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230,375</w:t>
            </w:r>
          </w:p>
        </w:tc>
      </w:tr>
      <w:tr>
        <w:trPr>
          <w:cantSplit/>
        </w:trPr>
        <w:tc>
          <w:tcPr>
            <w:tcW w:w="318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Итого с учётом собственных нужд котельной (2,0 %) и потерь в сетях (0,0 %)</w:t>
            </w:r>
          </w:p>
        </w:tc>
        <w:tc>
          <w:tcPr>
            <w:tcW w:w="1590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0,10644</w:t>
            </w:r>
          </w:p>
        </w:tc>
        <w:tc>
          <w:tcPr>
            <w:tcW w:w="1590" w:type="dxa"/>
            <w:vAlign w:val="center"/>
          </w:tcPr>
          <w:p>
            <w:pPr>
              <w:spacing w:before="20" w:after="20"/>
              <w:jc w:val="right"/>
            </w:pPr>
          </w:p>
        </w:tc>
        <w:tc>
          <w:tcPr>
            <w:tcW w:w="1309" w:type="dxa"/>
            <w:vAlign w:val="center"/>
          </w:tcPr>
          <w:p>
            <w:pPr>
              <w:spacing w:before="20" w:after="20"/>
              <w:jc w:val="right"/>
            </w:pPr>
          </w:p>
        </w:tc>
        <w:tc>
          <w:tcPr>
            <w:tcW w:w="1683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234,982</w:t>
            </w:r>
          </w:p>
        </w:tc>
      </w:tr>
    </w:tbl>
    <w:p>
      <w:pPr>
        <w:spacing w:before="0" w:after="60"/>
        <w:jc w:val="both"/>
      </w:pPr>
    </w:p>
    <w:p>
      <w:pPr>
        <w:pStyle w:val="Heading1"/>
        <w:keepNext/>
        <w:spacing w:before="240" w:after="120"/>
        <w:jc w:val="left"/>
      </w:pPr>
      <w:r>
        <w:t xml:space="preserve">6. Газоиспользующее оборудование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/>
      </w:tblPr>
      <w:tblGrid>
        <w:gridCol w:w="561"/>
        <w:gridCol w:w="3180"/>
        <w:gridCol w:w="1122"/>
        <w:gridCol w:w="1122"/>
        <w:gridCol w:w="935"/>
        <w:gridCol w:w="935"/>
        <w:gridCol w:w="1496"/>
      </w:tblGrid>
      <w:tr>
        <w:trPr>
          <w:cantSplit/>
          <w:tblHeader/>
        </w:trPr>
        <w:tc>
          <w:tcPr>
            <w:tcW w:w="561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w="3180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Тип, марка котла</w:t>
            </w:r>
          </w:p>
        </w:tc>
        <w:tc>
          <w:tcPr>
            <w:tcW w:w="1122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Мощность, кВт</w:t>
            </w:r>
          </w:p>
        </w:tc>
        <w:tc>
          <w:tcPr>
            <w:tcW w:w="1122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Мощность, Гкал/ч</w:t>
            </w:r>
          </w:p>
        </w:tc>
        <w:tc>
          <w:tcPr>
            <w:tcW w:w="935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КПД, %</w:t>
            </w:r>
          </w:p>
        </w:tc>
        <w:tc>
          <w:tcPr>
            <w:tcW w:w="935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Кол-во, шт</w:t>
            </w:r>
          </w:p>
        </w:tc>
        <w:tc>
          <w:tcPr>
            <w:tcW w:w="1496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Расход газа, м³/ч</w:t>
            </w:r>
          </w:p>
        </w:tc>
      </w:tr>
      <w:tr>
        <w:trPr>
          <w:cantSplit/>
        </w:trPr>
        <w:tc>
          <w:tcPr>
            <w:tcW w:w="561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Водогрейный Navien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25,0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0,0215</w:t>
            </w:r>
          </w:p>
        </w:tc>
        <w:tc>
          <w:tcPr>
            <w:tcW w:w="93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90,0</w:t>
            </w:r>
          </w:p>
        </w:tc>
        <w:tc>
          <w:tcPr>
            <w:tcW w:w="93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4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2,99</w:t>
            </w:r>
          </w:p>
        </w:tc>
      </w:tr>
      <w:tr>
        <w:trPr>
          <w:cantSplit/>
        </w:trPr>
        <w:tc>
          <w:tcPr>
            <w:tcW w:w="561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w="318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Водогрейный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40,0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0,0344</w:t>
            </w:r>
          </w:p>
        </w:tc>
        <w:tc>
          <w:tcPr>
            <w:tcW w:w="93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92,0</w:t>
            </w:r>
          </w:p>
        </w:tc>
        <w:tc>
          <w:tcPr>
            <w:tcW w:w="93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4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4,67</w:t>
            </w:r>
          </w:p>
        </w:tc>
      </w:tr>
      <w:tr>
        <w:trPr>
          <w:cantSplit/>
        </w:trPr>
        <w:tc>
          <w:tcPr>
            <w:tcW w:w="561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3180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Итого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65,0</w:t>
            </w:r>
          </w:p>
        </w:tc>
        <w:tc>
          <w:tcPr>
            <w:tcW w:w="1122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0,0559</w:t>
            </w:r>
          </w:p>
        </w:tc>
        <w:tc>
          <w:tcPr>
            <w:tcW w:w="935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935" w:type="dxa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w="1496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7,66</w:t>
            </w:r>
          </w:p>
        </w:tc>
      </w:tr>
    </w:tbl>
    <w:p>
      <w:pPr>
        <w:spacing w:before="0" w:after="60"/>
        <w:jc w:val="both"/>
      </w:pPr>
    </w:p>
    <w:p>
      <w:pPr>
        <w:spacing w:before="0" w:after="60"/>
        <w:ind w:firstLine="567"/>
        <w:jc w:val="both"/>
      </w:pPr>
      <w:r>
        <w:t xml:space="preserve">Установленная мощность оборудования 65,0 кВт (0,0559 Гкал/ч) не обеспечивает расчётную максимальную нагрузку 0,1064 Гкал/ч.</w:t>
      </w:r>
    </w:p>
    <w:p>
      <w:pPr>
        <w:pStyle w:val="Heading1"/>
        <w:keepNext/>
        <w:spacing w:before="240" w:after="120"/>
        <w:jc w:val="left"/>
      </w:pPr>
      <w:r>
        <w:t xml:space="preserve">7. Расход топлива</w:t>
      </w:r>
    </w:p>
    <w:p>
      <w:pPr>
        <w:spacing w:before="0" w:after="60"/>
        <w:ind w:firstLine="567"/>
        <w:jc w:val="both"/>
      </w:pPr>
      <w:r>
        <w:t xml:space="preserve">Максимальная часовая нагрузка с учётом собственных нужд котельной и потерь в сетях:</w:t>
      </w:r>
    </w:p>
    <w:p>
      <w:pPr>
        <w:spacing w:before="0" w:after="40"/>
        <w:ind w:left="1134"/>
        <w:jc w:val="left"/>
      </w:pPr>
      <w:r>
        <w:t xml:space="preserve">Q</w:t>
      </w:r>
      <w:r>
        <w:rPr>
          <w:vertAlign w:val="subscript"/>
        </w:rPr>
        <w:t xml:space="preserve">max</w:t>
      </w:r>
      <w:r>
        <w:t xml:space="preserve"> = (Q</w:t>
      </w:r>
      <w:r>
        <w:rPr>
          <w:vertAlign w:val="subscript"/>
        </w:rPr>
        <w:t xml:space="preserve">о.max</w:t>
      </w:r>
      <w:r>
        <w:t xml:space="preserve"> + Q</w:t>
      </w:r>
      <w:r>
        <w:rPr>
          <w:vertAlign w:val="subscript"/>
        </w:rPr>
        <w:t xml:space="preserve">в.max</w:t>
      </w:r>
      <w:r>
        <w:t xml:space="preserve"> + Q</w:t>
      </w:r>
      <w:r>
        <w:rPr>
          <w:vertAlign w:val="subscript"/>
        </w:rPr>
        <w:t xml:space="preserve">гв.max</w:t>
      </w:r>
      <w:r>
        <w:t xml:space="preserve">) · (1 + (k</w:t>
      </w:r>
      <w:r>
        <w:rPr>
          <w:vertAlign w:val="subscript"/>
        </w:rPr>
        <w:t xml:space="preserve">сн</w:t>
      </w:r>
      <w:r>
        <w:t xml:space="preserve"> + k</w:t>
      </w:r>
      <w:r>
        <w:rPr>
          <w:vertAlign w:val="subscript"/>
        </w:rPr>
        <w:t xml:space="preserve">пот</w:t>
      </w:r>
      <w:r>
        <w:t xml:space="preserve">) / 100) = 104 354 · 1,020 = 106 441 ккал/ч.</w:t>
      </w:r>
    </w:p>
    <w:p>
      <w:pPr>
        <w:spacing w:before="0" w:after="60"/>
        <w:ind w:firstLine="567"/>
        <w:jc w:val="both"/>
      </w:pPr>
      <w:r>
        <w:t xml:space="preserve">Максимальный часовой расход газа:</w:t>
      </w:r>
    </w:p>
    <w:p>
      <w:pPr>
        <w:spacing w:before="0" w:after="40"/>
        <w:ind w:left="1134"/>
        <w:jc w:val="left"/>
      </w:pPr>
      <w:r>
        <w:t xml:space="preserve">B</w:t>
      </w:r>
      <w:r>
        <w:rPr>
          <w:vertAlign w:val="subscript"/>
        </w:rPr>
        <w:t xml:space="preserve">ч</w:t>
      </w:r>
      <w:r>
        <w:t xml:space="preserve"> = Q</w:t>
      </w:r>
      <w:r>
        <w:rPr>
          <w:vertAlign w:val="subscript"/>
        </w:rPr>
        <w:t xml:space="preserve">max</w:t>
      </w:r>
      <w:r>
        <w:t xml:space="preserve"> / (Q</w:t>
      </w:r>
      <w:r>
        <w:rPr>
          <w:vertAlign w:val="subscript"/>
        </w:rPr>
        <w:t xml:space="preserve">н</w:t>
      </w:r>
      <w:r>
        <w:rPr>
          <w:vertAlign w:val="superscript"/>
        </w:rPr>
        <w:t xml:space="preserve">р</w:t>
      </w:r>
      <w:r>
        <w:t xml:space="preserve"> · η) = 106 441 / (8 000 · 0,912) = 14,58 м³/ч.</w:t>
      </w:r>
    </w:p>
    <w:p>
      <w:pPr>
        <w:spacing w:before="0" w:after="60"/>
        <w:ind w:firstLine="567"/>
        <w:jc w:val="both"/>
      </w:pPr>
      <w:r>
        <w:t xml:space="preserve">Максимальный часовой расход газа по установленному оборудованию:</w:t>
      </w:r>
    </w:p>
    <w:p>
      <w:pPr>
        <w:spacing w:before="0" w:after="40"/>
        <w:ind w:left="1134"/>
        <w:jc w:val="left"/>
      </w:pPr>
      <w:r>
        <w:t xml:space="preserve">B</w:t>
      </w:r>
      <w:r>
        <w:rPr>
          <w:vertAlign w:val="subscript"/>
        </w:rPr>
        <w:t xml:space="preserve">ч.уст</w:t>
      </w:r>
      <w:r>
        <w:t xml:space="preserve"> = Σ(N · 860 · n / (Q</w:t>
      </w:r>
      <w:r>
        <w:rPr>
          <w:vertAlign w:val="subscript"/>
        </w:rPr>
        <w:t xml:space="preserve">н</w:t>
      </w:r>
      <w:r>
        <w:rPr>
          <w:vertAlign w:val="superscript"/>
        </w:rPr>
        <w:t xml:space="preserve">р</w:t>
      </w:r>
      <w:r>
        <w:t xml:space="preserve"> · η)) = 7,66 м³/ч.</w:t>
      </w:r>
    </w:p>
    <w:p>
      <w:pPr>
        <w:spacing w:before="0" w:after="60"/>
        <w:ind w:firstLine="567"/>
        <w:jc w:val="both"/>
      </w:pPr>
      <w:r>
        <w:t xml:space="preserve">Годовая потребность в тепле с учётом собственных нужд котельной и потерь в сетях:</w:t>
      </w:r>
    </w:p>
    <w:p>
      <w:pPr>
        <w:spacing w:before="0" w:after="40"/>
        <w:ind w:left="1134"/>
        <w:jc w:val="left"/>
      </w:pPr>
      <w:r>
        <w:t xml:space="preserve">Q</w:t>
      </w:r>
      <w:r>
        <w:rPr>
          <w:vertAlign w:val="superscript"/>
        </w:rPr>
        <w:t xml:space="preserve">год</w:t>
      </w:r>
      <w:r>
        <w:t xml:space="preserve"> = (Q</w:t>
      </w:r>
      <w:r>
        <w:rPr>
          <w:vertAlign w:val="subscript"/>
        </w:rPr>
        <w:t xml:space="preserve">о</w:t>
      </w:r>
      <w:r>
        <w:rPr>
          <w:vertAlign w:val="superscript"/>
        </w:rPr>
        <w:t xml:space="preserve">год</w:t>
      </w:r>
      <w:r>
        <w:t xml:space="preserve"> + Q</w:t>
      </w:r>
      <w:r>
        <w:rPr>
          <w:vertAlign w:val="subscript"/>
        </w:rPr>
        <w:t xml:space="preserve">в</w:t>
      </w:r>
      <w:r>
        <w:rPr>
          <w:vertAlign w:val="superscript"/>
        </w:rPr>
        <w:t xml:space="preserve">год</w:t>
      </w:r>
      <w:r>
        <w:t xml:space="preserve"> + Q</w:t>
      </w:r>
      <w:r>
        <w:rPr>
          <w:vertAlign w:val="subscript"/>
        </w:rPr>
        <w:t xml:space="preserve">гв</w:t>
      </w:r>
      <w:r>
        <w:rPr>
          <w:vertAlign w:val="superscript"/>
        </w:rPr>
        <w:t xml:space="preserve">год</w:t>
      </w:r>
      <w:r>
        <w:t xml:space="preserve">) · (1 + (k</w:t>
      </w:r>
      <w:r>
        <w:rPr>
          <w:vertAlign w:val="subscript"/>
        </w:rPr>
        <w:t xml:space="preserve">сн</w:t>
      </w:r>
      <w:r>
        <w:t xml:space="preserve"> + k</w:t>
      </w:r>
      <w:r>
        <w:rPr>
          <w:vertAlign w:val="subscript"/>
        </w:rPr>
        <w:t xml:space="preserve">пот</w:t>
      </w:r>
      <w:r>
        <w:t xml:space="preserve">) / 100) = 230,375 · 1,020 = 234,982 Гкал/год.</w:t>
      </w:r>
    </w:p>
    <w:p>
      <w:pPr>
        <w:spacing w:before="0" w:after="60"/>
        <w:ind w:firstLine="567"/>
        <w:jc w:val="both"/>
      </w:pPr>
      <w:r>
        <w:t xml:space="preserve">Годовой расход газа:</w:t>
      </w:r>
    </w:p>
    <w:p>
      <w:pPr>
        <w:spacing w:before="0" w:after="40"/>
        <w:ind w:left="1134"/>
        <w:jc w:val="left"/>
      </w:pPr>
      <w:r>
        <w:t xml:space="preserve">B</w:t>
      </w:r>
      <w:r>
        <w:rPr>
          <w:vertAlign w:val="subscript"/>
        </w:rPr>
        <w:t xml:space="preserve">год</w:t>
      </w:r>
      <w:r>
        <w:t xml:space="preserve"> = Q</w:t>
      </w:r>
      <w:r>
        <w:rPr>
          <w:vertAlign w:val="superscript"/>
        </w:rPr>
        <w:t xml:space="preserve">год</w:t>
      </w:r>
      <w:r>
        <w:t xml:space="preserve"> · 10</w:t>
      </w:r>
      <w:r>
        <w:rPr>
          <w:vertAlign w:val="superscript"/>
        </w:rPr>
        <w:t xml:space="preserve">6</w:t>
      </w:r>
      <w:r>
        <w:t xml:space="preserve"> / (Q</w:t>
      </w:r>
      <w:r>
        <w:rPr>
          <w:vertAlign w:val="subscript"/>
        </w:rPr>
        <w:t xml:space="preserve">н</w:t>
      </w:r>
      <w:r>
        <w:rPr>
          <w:vertAlign w:val="superscript"/>
        </w:rPr>
        <w:t xml:space="preserve">р</w:t>
      </w:r>
      <w:r>
        <w:t xml:space="preserve"> · η) = 234,982 · 10</w:t>
      </w:r>
      <w:r>
        <w:rPr>
          <w:vertAlign w:val="superscript"/>
        </w:rPr>
        <w:t xml:space="preserve">6</w:t>
      </w:r>
      <w:r>
        <w:t xml:space="preserve"> / (8 000 · 0,912) = 32 196 м³/год = 32,196 тыс. м³/год.</w:t>
      </w:r>
    </w:p>
    <w:p>
      <w:pPr>
        <w:spacing w:before="0" w:after="60"/>
        <w:ind w:firstLine="567"/>
        <w:jc w:val="both"/>
      </w:pPr>
      <w:r>
        <w:t xml:space="preserve">Годовой расход условного топлива:</w:t>
      </w:r>
    </w:p>
    <w:p>
      <w:pPr>
        <w:spacing w:before="0" w:after="40"/>
        <w:ind w:left="1134"/>
        <w:jc w:val="left"/>
      </w:pPr>
      <w:r>
        <w:t xml:space="preserve">B</w:t>
      </w:r>
      <w:r>
        <w:rPr>
          <w:vertAlign w:val="subscript"/>
        </w:rPr>
        <w:t xml:space="preserve">у</w:t>
      </w:r>
      <w:r>
        <w:t xml:space="preserve"> = B</w:t>
      </w:r>
      <w:r>
        <w:rPr>
          <w:vertAlign w:val="subscript"/>
        </w:rPr>
        <w:t xml:space="preserve">год</w:t>
      </w:r>
      <w:r>
        <w:t xml:space="preserve"> · Q</w:t>
      </w:r>
      <w:r>
        <w:rPr>
          <w:vertAlign w:val="subscript"/>
        </w:rPr>
        <w:t xml:space="preserve">н</w:t>
      </w:r>
      <w:r>
        <w:rPr>
          <w:vertAlign w:val="superscript"/>
        </w:rPr>
        <w:t xml:space="preserve">р</w:t>
      </w:r>
      <w:r>
        <w:t xml:space="preserve"> / 7000 · 10</w:t>
      </w:r>
      <w:r>
        <w:rPr>
          <w:vertAlign w:val="superscript"/>
        </w:rPr>
        <w:t xml:space="preserve">−3</w:t>
      </w:r>
      <w:r>
        <w:t xml:space="preserve"> = 32 196 · 8 000 / 7000 · 10</w:t>
      </w:r>
      <w:r>
        <w:rPr>
          <w:vertAlign w:val="superscript"/>
        </w:rPr>
        <w:t xml:space="preserve">−3</w:t>
      </w:r>
      <w:r>
        <w:t xml:space="preserve"> = 36,796 т у.т./год.</w:t>
      </w:r>
    </w:p>
    <w:p>
      <w:pPr>
        <w:sectPr>
          <w:footerReference w:type="default" r:id="rId3"/>
          <w:pgSz w:w="11906" w:h="16838"/>
          <w:pgMar w:top="1134" w:right="850" w:bottom="1134" w:left="1701" w:header="567" w:footer="567" w:gutter="0"/>
        </w:sectPr>
      </w:pPr>
    </w:p>
    <w:p>
      <w:pPr>
        <w:pStyle w:val="Heading1"/>
        <w:keepNext/>
        <w:spacing w:before="240" w:after="120"/>
        <w:jc w:val="left"/>
      </w:pPr>
      <w:r>
        <w:t xml:space="preserve">8. Помесячное распределение потребности в тепле и топливе</w:t>
      </w:r>
    </w:p>
    <w:tbl>
      <w:tblPr>
        <w:tblW w:w="14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4A0"/>
      </w:tblPr>
      <w:tblGrid>
        <w:gridCol w:w="1369"/>
        <w:gridCol w:w="1245"/>
        <w:gridCol w:w="996"/>
        <w:gridCol w:w="1120"/>
        <w:gridCol w:w="1369"/>
        <w:gridCol w:w="1369"/>
        <w:gridCol w:w="1369"/>
        <w:gridCol w:w="1369"/>
        <w:gridCol w:w="1618"/>
        <w:gridCol w:w="1369"/>
        <w:gridCol w:w="1369"/>
      </w:tblGrid>
      <w:tr>
        <w:trPr>
          <w:cantSplit/>
          <w:tblHeader/>
        </w:trPr>
        <w:tc>
          <w:tcPr>
            <w:tcW w:w="1369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Месяц</w:t>
            </w:r>
          </w:p>
        </w:tc>
        <w:tc>
          <w:tcPr>
            <w:tcW w:w="1245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Сут. отоп-ления</w:t>
            </w:r>
          </w:p>
        </w:tc>
        <w:tc>
          <w:tcPr>
            <w:tcW w:w="996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</w:t>
            </w:r>
            <w:r>
              <w:rPr>
                <w:b/>
                <w:bCs/>
                <w:vertAlign w:val="subscript"/>
                <w:sz w:val="20"/>
                <w:szCs w:val="20"/>
              </w:rPr>
              <w:t xml:space="preserve">ср</w:t>
            </w:r>
            <w:r>
              <w:rPr>
                <w:b/>
                <w:bCs/>
                <w:sz w:val="20"/>
                <w:szCs w:val="20"/>
              </w:rPr>
              <w:t xml:space="preserve">, °C</w:t>
            </w:r>
          </w:p>
        </w:tc>
        <w:tc>
          <w:tcPr>
            <w:tcW w:w="1120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Сут. ГВС (лето)</w:t>
            </w:r>
          </w:p>
        </w:tc>
        <w:tc>
          <w:tcPr>
            <w:tcW w:w="1369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Отопление, Гкал</w:t>
            </w:r>
          </w:p>
        </w:tc>
        <w:tc>
          <w:tcPr>
            <w:tcW w:w="1369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Вентиляция, Гкал</w:t>
            </w:r>
          </w:p>
        </w:tc>
        <w:tc>
          <w:tcPr>
            <w:tcW w:w="1369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ГВС, Гкал</w:t>
            </w:r>
          </w:p>
        </w:tc>
        <w:tc>
          <w:tcPr>
            <w:tcW w:w="1369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Итого, Гкал</w:t>
            </w:r>
          </w:p>
        </w:tc>
        <w:tc>
          <w:tcPr>
            <w:tcW w:w="1618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Итого с собств. нуждами и потерями, Гкал</w:t>
            </w:r>
          </w:p>
        </w:tc>
        <w:tc>
          <w:tcPr>
            <w:tcW w:w="1369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Расход газа, тыс. м³</w:t>
            </w:r>
          </w:p>
        </w:tc>
        <w:tc>
          <w:tcPr>
            <w:tcW w:w="1369" w:type="dxa"/>
            <w:shd w:val="clear" w:color="auto" w:fill="F2F2F2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Условное топливо, т у.т.</w:t>
            </w:r>
          </w:p>
        </w:tc>
      </w:tr>
      <w:tr>
        <w:trPr>
          <w:cantSplit/>
        </w:trPr>
        <w:tc>
          <w:tcPr>
            <w:tcW w:w="136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Январь</w:t>
            </w:r>
          </w:p>
        </w:tc>
        <w:tc>
          <w:tcPr>
            <w:tcW w:w="124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−13,0</w:t>
            </w:r>
          </w:p>
        </w:tc>
        <w:tc>
          <w:tcPr>
            <w:tcW w:w="11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41,363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1,572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0,781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43,716</w:t>
            </w:r>
          </w:p>
        </w:tc>
        <w:tc>
          <w:tcPr>
            <w:tcW w:w="161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44,591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6,110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6,98</w:t>
            </w:r>
          </w:p>
        </w:tc>
      </w:tr>
      <w:tr>
        <w:trPr>
          <w:cantSplit/>
        </w:trPr>
        <w:tc>
          <w:tcPr>
            <w:tcW w:w="136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Февраль</w:t>
            </w:r>
          </w:p>
        </w:tc>
        <w:tc>
          <w:tcPr>
            <w:tcW w:w="124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−12,0</w:t>
            </w:r>
          </w:p>
        </w:tc>
        <w:tc>
          <w:tcPr>
            <w:tcW w:w="11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36,200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1,376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0,706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38,282</w:t>
            </w:r>
          </w:p>
        </w:tc>
        <w:tc>
          <w:tcPr>
            <w:tcW w:w="161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39,048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5,350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6,12</w:t>
            </w:r>
          </w:p>
        </w:tc>
      </w:tr>
      <w:tr>
        <w:trPr>
          <w:cantSplit/>
        </w:trPr>
        <w:tc>
          <w:tcPr>
            <w:tcW w:w="136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Март</w:t>
            </w:r>
          </w:p>
        </w:tc>
        <w:tc>
          <w:tcPr>
            <w:tcW w:w="124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−5,4</w:t>
            </w:r>
          </w:p>
        </w:tc>
        <w:tc>
          <w:tcPr>
            <w:tcW w:w="11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31,598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1,210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0,781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33,589</w:t>
            </w:r>
          </w:p>
        </w:tc>
        <w:tc>
          <w:tcPr>
            <w:tcW w:w="161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34,261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4,694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5,37</w:t>
            </w:r>
          </w:p>
        </w:tc>
      </w:tr>
      <w:tr>
        <w:trPr>
          <w:cantSplit/>
        </w:trPr>
        <w:tc>
          <w:tcPr>
            <w:tcW w:w="136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Апрель</w:t>
            </w:r>
          </w:p>
        </w:tc>
        <w:tc>
          <w:tcPr>
            <w:tcW w:w="124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3,6</w:t>
            </w:r>
          </w:p>
        </w:tc>
        <w:tc>
          <w:tcPr>
            <w:tcW w:w="11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16,802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0,655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0,720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18,177</w:t>
            </w:r>
          </w:p>
        </w:tc>
        <w:tc>
          <w:tcPr>
            <w:tcW w:w="161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18,540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2,540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2,90</w:t>
            </w:r>
          </w:p>
        </w:tc>
      </w:tr>
      <w:tr>
        <w:trPr>
          <w:cantSplit/>
        </w:trPr>
        <w:tc>
          <w:tcPr>
            <w:tcW w:w="136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Май</w:t>
            </w:r>
          </w:p>
        </w:tc>
        <w:tc>
          <w:tcPr>
            <w:tcW w:w="124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1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0,500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0,500</w:t>
            </w:r>
          </w:p>
        </w:tc>
        <w:tc>
          <w:tcPr>
            <w:tcW w:w="161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0,510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0,070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0,08</w:t>
            </w:r>
          </w:p>
        </w:tc>
      </w:tr>
      <w:tr>
        <w:trPr>
          <w:cantSplit/>
        </w:trPr>
        <w:tc>
          <w:tcPr>
            <w:tcW w:w="136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Июнь</w:t>
            </w:r>
          </w:p>
        </w:tc>
        <w:tc>
          <w:tcPr>
            <w:tcW w:w="124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1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0,484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0,484</w:t>
            </w:r>
          </w:p>
        </w:tc>
        <w:tc>
          <w:tcPr>
            <w:tcW w:w="161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0,494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0,068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0,08</w:t>
            </w:r>
          </w:p>
        </w:tc>
      </w:tr>
      <w:tr>
        <w:trPr>
          <w:cantSplit/>
        </w:trPr>
        <w:tc>
          <w:tcPr>
            <w:tcW w:w="136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Июль</w:t>
            </w:r>
          </w:p>
        </w:tc>
        <w:tc>
          <w:tcPr>
            <w:tcW w:w="124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1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0,258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0,258</w:t>
            </w:r>
          </w:p>
        </w:tc>
        <w:tc>
          <w:tcPr>
            <w:tcW w:w="161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0,263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0,036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0,04</w:t>
            </w:r>
          </w:p>
        </w:tc>
      </w:tr>
      <w:tr>
        <w:trPr>
          <w:cantSplit/>
        </w:trPr>
        <w:tc>
          <w:tcPr>
            <w:tcW w:w="136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Август</w:t>
            </w:r>
          </w:p>
        </w:tc>
        <w:tc>
          <w:tcPr>
            <w:tcW w:w="124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1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0,500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0,500</w:t>
            </w:r>
          </w:p>
        </w:tc>
        <w:tc>
          <w:tcPr>
            <w:tcW w:w="161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0,510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0,070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0,08</w:t>
            </w:r>
          </w:p>
        </w:tc>
      </w:tr>
      <w:tr>
        <w:trPr>
          <w:cantSplit/>
        </w:trPr>
        <w:tc>
          <w:tcPr>
            <w:tcW w:w="136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Сентябрь</w:t>
            </w:r>
          </w:p>
        </w:tc>
        <w:tc>
          <w:tcPr>
            <w:tcW w:w="124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7,1</w:t>
            </w:r>
          </w:p>
        </w:tc>
        <w:tc>
          <w:tcPr>
            <w:tcW w:w="11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0,501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0,020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0,493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1,014</w:t>
            </w:r>
          </w:p>
        </w:tc>
        <w:tc>
          <w:tcPr>
            <w:tcW w:w="161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1,034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0,142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0,16</w:t>
            </w:r>
          </w:p>
        </w:tc>
      </w:tr>
      <w:tr>
        <w:trPr>
          <w:cantSplit/>
        </w:trPr>
        <w:tc>
          <w:tcPr>
            <w:tcW w:w="136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Октябрь</w:t>
            </w:r>
          </w:p>
        </w:tc>
        <w:tc>
          <w:tcPr>
            <w:tcW w:w="124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3,2</w:t>
            </w:r>
          </w:p>
        </w:tc>
        <w:tc>
          <w:tcPr>
            <w:tcW w:w="11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20,547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0,800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0,781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22,129</w:t>
            </w:r>
          </w:p>
        </w:tc>
        <w:tc>
          <w:tcPr>
            <w:tcW w:w="161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22,571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3,092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3,53</w:t>
            </w:r>
          </w:p>
        </w:tc>
      </w:tr>
      <w:tr>
        <w:trPr>
          <w:cantSplit/>
        </w:trPr>
        <w:tc>
          <w:tcPr>
            <w:tcW w:w="136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Ноябрь</w:t>
            </w:r>
          </w:p>
        </w:tc>
        <w:tc>
          <w:tcPr>
            <w:tcW w:w="124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−4,6</w:t>
            </w:r>
          </w:p>
        </w:tc>
        <w:tc>
          <w:tcPr>
            <w:tcW w:w="11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29,584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1,134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0,756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31,474</w:t>
            </w:r>
          </w:p>
        </w:tc>
        <w:tc>
          <w:tcPr>
            <w:tcW w:w="161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32,103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4,399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5,03</w:t>
            </w:r>
          </w:p>
        </w:tc>
      </w:tr>
      <w:tr>
        <w:trPr>
          <w:cantSplit/>
        </w:trPr>
        <w:tc>
          <w:tcPr>
            <w:tcW w:w="136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  <w:szCs w:val="20"/>
              </w:rPr>
              <w:t xml:space="preserve">Декабрь</w:t>
            </w:r>
          </w:p>
        </w:tc>
        <w:tc>
          <w:tcPr>
            <w:tcW w:w="124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−10,4</w:t>
            </w:r>
          </w:p>
        </w:tc>
        <w:tc>
          <w:tcPr>
            <w:tcW w:w="11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38,023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1,448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0,781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40,252</w:t>
            </w:r>
          </w:p>
        </w:tc>
        <w:tc>
          <w:tcPr>
            <w:tcW w:w="161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41,057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5,625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sz w:val="20"/>
                <w:szCs w:val="20"/>
              </w:rPr>
              <w:t xml:space="preserve">6,43</w:t>
            </w:r>
          </w:p>
        </w:tc>
      </w:tr>
      <w:tr>
        <w:trPr>
          <w:cantSplit/>
        </w:trPr>
        <w:tc>
          <w:tcPr>
            <w:tcW w:w="136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За год</w:t>
            </w:r>
          </w:p>
        </w:tc>
        <w:tc>
          <w:tcPr>
            <w:tcW w:w="1245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209</w:t>
            </w:r>
          </w:p>
        </w:tc>
        <w:tc>
          <w:tcPr>
            <w:tcW w:w="996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−5,6</w:t>
            </w:r>
          </w:p>
        </w:tc>
        <w:tc>
          <w:tcPr>
            <w:tcW w:w="1120" w:type="dxa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141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214,618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8,215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7,541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230,375</w:t>
            </w:r>
          </w:p>
        </w:tc>
        <w:tc>
          <w:tcPr>
            <w:tcW w:w="1618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234,982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32,196</w:t>
            </w:r>
          </w:p>
        </w:tc>
        <w:tc>
          <w:tcPr>
            <w:tcW w:w="1369" w:type="dxa"/>
            <w:vAlign w:val="center"/>
          </w:tcPr>
          <w:p>
            <w:pPr>
              <w:spacing w:before="20" w:after="2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36,80</w:t>
            </w:r>
          </w:p>
        </w:tc>
      </w:tr>
    </w:tbl>
    <w:p>
      <w:pPr>
        <w:spacing w:before="0" w:after="60"/>
        <w:jc w:val="both"/>
      </w:pPr>
    </w:p>
    <w:p>
      <w:pPr>
        <w:spacing w:before="0" w:after="60"/>
        <w:ind w:firstLine="567"/>
        <w:jc w:val="both"/>
      </w:pPr>
      <w:r>
        <w:rPr>
          <w:i/>
          <w:iCs/>
          <w:sz w:val="20"/>
          <w:szCs w:val="20"/>
        </w:rPr>
        <w:t xml:space="preserve">Примечания: 1. t</w:t>
      </w:r>
      <w:r>
        <w:rPr>
          <w:i/>
          <w:iCs/>
          <w:vertAlign w:val="subscript"/>
          <w:sz w:val="20"/>
          <w:szCs w:val="20"/>
        </w:rPr>
        <w:t xml:space="preserve">ср</w:t>
      </w:r>
      <w:r>
        <w:rPr>
          <w:i/>
          <w:iCs/>
          <w:sz w:val="20"/>
          <w:szCs w:val="20"/>
        </w:rPr>
        <w:t xml:space="preserve"> — средняя температура наружного воздуха за сутки отопительного периода в данном месяце. 2. Годовой расход тепла на отопление и вентиляцию распределён по месяцам пропорционально градусо-суткам: Q</w:t>
      </w:r>
      <w:r>
        <w:rPr>
          <w:i/>
          <w:iCs/>
          <w:vertAlign w:val="subscript"/>
          <w:sz w:val="20"/>
          <w:szCs w:val="20"/>
        </w:rPr>
        <w:t xml:space="preserve">мес</w:t>
      </w:r>
      <w:r>
        <w:rPr>
          <w:i/>
          <w:iCs/>
          <w:sz w:val="20"/>
          <w:szCs w:val="20"/>
        </w:rPr>
        <w:t xml:space="preserve"> = Q</w:t>
      </w:r>
      <w:r>
        <w:rPr>
          <w:i/>
          <w:iCs/>
          <w:vertAlign w:val="superscript"/>
          <w:sz w:val="20"/>
          <w:szCs w:val="20"/>
        </w:rPr>
        <w:t xml:space="preserve">год</w:t>
      </w:r>
      <w:r>
        <w:rPr>
          <w:i/>
          <w:iCs/>
          <w:sz w:val="20"/>
          <w:szCs w:val="20"/>
        </w:rPr>
        <w:t xml:space="preserve"> · n</w:t>
      </w:r>
      <w:r>
        <w:rPr>
          <w:i/>
          <w:iCs/>
          <w:vertAlign w:val="subscript"/>
          <w:sz w:val="20"/>
          <w:szCs w:val="20"/>
        </w:rPr>
        <w:t xml:space="preserve">мес</w:t>
      </w:r>
      <w:r>
        <w:rPr>
          <w:i/>
          <w:iCs/>
          <w:sz w:val="20"/>
          <w:szCs w:val="20"/>
        </w:rPr>
        <w:t xml:space="preserve"> · (t</w:t>
      </w:r>
      <w:r>
        <w:rPr>
          <w:i/>
          <w:iCs/>
          <w:vertAlign w:val="subscript"/>
          <w:sz w:val="20"/>
          <w:szCs w:val="20"/>
        </w:rPr>
        <w:t xml:space="preserve">в</w:t>
      </w:r>
      <w:r>
        <w:rPr>
          <w:i/>
          <w:iCs/>
          <w:sz w:val="20"/>
          <w:szCs w:val="20"/>
        </w:rPr>
        <w:t xml:space="preserve"> − t</w:t>
      </w:r>
      <w:r>
        <w:rPr>
          <w:i/>
          <w:iCs/>
          <w:vertAlign w:val="subscript"/>
          <w:sz w:val="20"/>
          <w:szCs w:val="20"/>
        </w:rPr>
        <w:t xml:space="preserve">ср.мес</w:t>
      </w:r>
      <w:r>
        <w:rPr>
          <w:i/>
          <w:iCs/>
          <w:sz w:val="20"/>
          <w:szCs w:val="20"/>
        </w:rPr>
        <w:t xml:space="preserve">) / Σ[n · (t</w:t>
      </w:r>
      <w:r>
        <w:rPr>
          <w:i/>
          <w:iCs/>
          <w:vertAlign w:val="subscript"/>
          <w:sz w:val="20"/>
          <w:szCs w:val="20"/>
        </w:rPr>
        <w:t xml:space="preserve">в</w:t>
      </w:r>
      <w:r>
        <w:rPr>
          <w:i/>
          <w:iCs/>
          <w:sz w:val="20"/>
          <w:szCs w:val="20"/>
        </w:rPr>
        <w:t xml:space="preserve"> − t</w:t>
      </w:r>
      <w:r>
        <w:rPr>
          <w:i/>
          <w:iCs/>
          <w:vertAlign w:val="subscript"/>
          <w:sz w:val="20"/>
          <w:szCs w:val="20"/>
        </w:rPr>
        <w:t xml:space="preserve">ср</w:t>
      </w:r>
      <w:r>
        <w:rPr>
          <w:i/>
          <w:iCs/>
          <w:sz w:val="20"/>
          <w:szCs w:val="20"/>
        </w:rPr>
        <w:t xml:space="preserve">)]; на горячее водоснабжение — пропорционально числу суток работы в отопительный и летний периоды.</w:t>
      </w:r>
    </w:p>
    <w:p>
      <w:pPr>
        <w:spacing w:before="0" w:after="60"/>
        <w:jc w:val="both"/>
      </w:pPr>
    </w:p>
    <w:tbl>
      <w:tblPr>
        <w:tblW w:w="14569" w:type="dxa"/>
        <w:tblLayout w:type="fixed"/>
        <w:tblCellMar>
          <w:left w:w="57" w:type="dxa"/>
          <w:right w:w="57" w:type="dxa"/>
        </w:tblCellMar>
        <w:tblLook w:val="04A0"/>
      </w:tblPr>
      <w:tblGrid>
        <w:gridCol w:w="4371"/>
        <w:gridCol w:w="5099"/>
        <w:gridCol w:w="5099"/>
      </w:tblGrid>
      <w:tr>
        <w:trPr>
          <w:cantSplit/>
        </w:trPr>
        <w:tc>
          <w:tcPr>
            <w:tcW w:w="437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4"/>
                <w:szCs w:val="24"/>
              </w:rPr>
              <w:t xml:space="preserve">Директор</w:t>
            </w:r>
          </w:p>
        </w:tc>
        <w:tc>
          <w:tcPr>
            <w:tcW w:w="509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4"/>
                <w:szCs w:val="24"/>
              </w:rPr>
              <w:t xml:space="preserve">______________________</w:t>
            </w:r>
          </w:p>
        </w:tc>
        <w:tc>
          <w:tcPr>
            <w:tcW w:w="509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4"/>
                <w:szCs w:val="24"/>
              </w:rPr>
              <w:t xml:space="preserve">Иванов И. И.</w:t>
            </w:r>
          </w:p>
        </w:tc>
      </w:tr>
      <w:tr>
        <w:trPr>
          <w:cantSplit/>
        </w:trPr>
        <w:tc>
          <w:tcPr>
            <w:tcW w:w="4371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4"/>
                <w:szCs w:val="24"/>
              </w:rPr>
              <w:t xml:space="preserve">ГИП</w:t>
            </w:r>
          </w:p>
        </w:tc>
        <w:tc>
          <w:tcPr>
            <w:tcW w:w="509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4"/>
                <w:szCs w:val="24"/>
              </w:rPr>
              <w:t xml:space="preserve">______________________</w:t>
            </w:r>
          </w:p>
        </w:tc>
        <w:tc>
          <w:tcPr>
            <w:tcW w:w="5099" w:type="dxa"/>
            <w:vAlign w:val="center"/>
          </w:tcPr>
          <w:p>
            <w:pPr>
              <w:spacing w:before="20" w:after="20"/>
              <w:jc w:val="left"/>
            </w:pPr>
            <w:r>
              <w:rPr>
                <w:sz w:val="24"/>
                <w:szCs w:val="24"/>
              </w:rPr>
              <w:t xml:space="preserve">Сидоров А. В.</w:t>
            </w:r>
          </w:p>
        </w:tc>
      </w:tr>
    </w:tbl>
    <w:sectPr>
      <w:footerReference w:type="default" r:id="rId3"/>
      <w:pgSz w:w="16838" w:h="11906" w:orient="landscape"/>
      <w:pgMar w:top="1134" w:right="1134" w:bottom="850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="http://schemas.openxmlformats.org/wordprocessingml/2006/main" xmlns:r="http://schemas.openxmlformats.org/officeDocument/2006/relationships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qFormat/>
    <w:pPr>
      <w:keepNext/>
      <w:outlineLvl w:val="1"/>
    </w:pPr>
    <w:rPr>
      <w:b/>
      <w:bCs/>
      <w:i/>
      <w:iCs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Расчёт расходов тепла и топлива — Административное здание</dc:title>
  <dcterms:created xsi:type="dcterms:W3CDTF">2026-10-24T11:04:46Z</dcterms:created>
</cp:coreProperties>
</file>