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762000" cy="12287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1228725"/>
                    </a:xfrm>
                    <a:prstGeom prst="rect"/>
                    <a:ln/>
                  </pic:spPr>
                </pic:pic>
              </a:graphicData>
            </a:graphic>
          </wp:anchor>
        </w:drawing>
      </w:r>
      <w:r w:rsidDel="00000000" w:rsidR="00000000" w:rsidRPr="00000000">
        <w:rPr>
          <w:rFonts w:ascii="Times New Roman" w:cs="Times New Roman" w:eastAsia="Times New Roman" w:hAnsi="Times New Roman"/>
          <w:b w:val="1"/>
          <w:rtl w:val="0"/>
        </w:rPr>
        <w:t xml:space="preserve">Department of Computer Science and Engineering</w:t>
        <w:br w:type="textWrapping"/>
      </w:r>
      <w:r w:rsidDel="00000000" w:rsidR="00000000" w:rsidRPr="00000000">
        <w:rPr>
          <w:rFonts w:ascii="Times New Roman" w:cs="Times New Roman" w:eastAsia="Times New Roman" w:hAnsi="Times New Roman"/>
          <w:b w:val="1"/>
          <w:sz w:val="36"/>
          <w:szCs w:val="36"/>
          <w:rtl w:val="0"/>
        </w:rPr>
        <w:t xml:space="preserve">Islamic University of Technology (IUT)</w:t>
      </w:r>
      <w:r w:rsidDel="00000000" w:rsidR="00000000" w:rsidRPr="00000000">
        <w:rPr>
          <w:rFonts w:ascii="Times New Roman" w:cs="Times New Roman" w:eastAsia="Times New Roman" w:hAnsi="Times New Roman"/>
          <w:sz w:val="36"/>
          <w:szCs w:val="36"/>
          <w:rtl w:val="0"/>
        </w:rPr>
        <w:br w:type="textWrapping"/>
        <w:t xml:space="preserve">A subsidiary organ of OIC</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Lab Report 1</w:t>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CSE 4512 : Computer Networks Lab</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b w:val="1"/>
        </w:rPr>
      </w:pPr>
      <w:bookmarkStart w:colFirst="0" w:colLast="0" w:name="_heading=h.2et92p0" w:id="4"/>
      <w:bookmarkEnd w:id="4"/>
      <w:r w:rsidDel="00000000" w:rsidR="00000000" w:rsidRPr="00000000">
        <w:rPr>
          <w:rFonts w:ascii="Times New Roman" w:cs="Times New Roman" w:eastAsia="Times New Roman" w:hAnsi="Times New Roman"/>
          <w:b w:val="1"/>
          <w:rtl w:val="0"/>
        </w:rPr>
        <w:t xml:space="preserve">Name:</w:t>
        <w:br w:type="textWrapping"/>
        <w:t xml:space="preserve">Student ID:</w:t>
        <w:br w:type="textWrapping"/>
        <w:t xml:space="preserve">Section:</w:t>
        <w:br w:type="textWrapping"/>
        <w:t xml:space="preserve">Semester:</w:t>
        <w:br w:type="textWrapping"/>
        <w:t xml:space="preserve">Academic Year: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Date of Submission:</w:t>
      </w:r>
      <w:r w:rsidDel="00000000" w:rsidR="00000000" w:rsidRPr="00000000">
        <w:rPr>
          <w:rtl w:val="0"/>
        </w:rPr>
      </w:r>
    </w:p>
    <w:p w:rsidR="00000000" w:rsidDel="00000000" w:rsidP="00000000" w:rsidRDefault="00000000" w:rsidRPr="00000000" w14:paraId="0000000F">
      <w:pPr>
        <w:pStyle w:val="Heading3"/>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b w:val="1"/>
          <w:sz w:val="36"/>
          <w:szCs w:val="36"/>
          <w:rtl w:val="0"/>
        </w:rPr>
        <w:t xml:space="preserve">Title: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rtl w:val="0"/>
        </w:rPr>
        <w:t xml:space="preserve">Familiarizing with the Packet Tracer environment</w:t>
        <w:br w:type="textWrapping"/>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sz w:val="36"/>
          <w:szCs w:val="36"/>
        </w:rPr>
      </w:pPr>
      <w:bookmarkStart w:colFirst="0" w:colLast="0" w:name="_heading=h.3dy6vkm" w:id="6"/>
      <w:bookmarkEnd w:id="6"/>
      <w:r w:rsidDel="00000000" w:rsidR="00000000" w:rsidRPr="00000000">
        <w:rPr>
          <w:rFonts w:ascii="Times New Roman" w:cs="Times New Roman" w:eastAsia="Times New Roman" w:hAnsi="Times New Roman"/>
          <w:b w:val="1"/>
          <w:sz w:val="36"/>
          <w:szCs w:val="36"/>
          <w:rtl w:val="0"/>
        </w:rPr>
        <w:t xml:space="preserve">Objectives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Cisco Packet Tracer</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use-cases of Cisco Packet Tracer</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acquainted with different components of Cisco Packet Tracer environment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operate Cisco Packet Tracer</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small network with switches</w:t>
      </w:r>
    </w:p>
    <w:p w:rsidR="00000000" w:rsidDel="00000000" w:rsidP="00000000" w:rsidRDefault="00000000" w:rsidRPr="00000000" w14:paraId="00000018">
      <w:pPr>
        <w:rPr>
          <w:rFonts w:ascii="Times New Roman" w:cs="Times New Roman" w:eastAsia="Times New Roman" w:hAnsi="Times New Roman"/>
        </w:rPr>
      </w:pPr>
      <w:bookmarkStart w:colFirst="0" w:colLast="0" w:name="_heading=h.1t3h5sf" w:id="7"/>
      <w:bookmarkEnd w:id="7"/>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For writing the report, you can take help from online resources. But you should not just copy and paste. Write in your own words. Also don't copy from any other student. When taking help from online resources, please provide appropriate references at the end of report.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brief intro on Cisco Packet Tracer. Don’t forget to mention its use-cases.)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b w:val="1"/>
          <w:sz w:val="36"/>
          <w:szCs w:val="36"/>
        </w:rPr>
      </w:pPr>
      <w:bookmarkStart w:colFirst="0" w:colLast="0" w:name="_heading=h.4d34og8" w:id="8"/>
      <w:bookmarkEnd w:id="8"/>
      <w:r w:rsidDel="00000000" w:rsidR="00000000" w:rsidRPr="00000000">
        <w:rPr>
          <w:rFonts w:ascii="Times New Roman" w:cs="Times New Roman" w:eastAsia="Times New Roman" w:hAnsi="Times New Roman"/>
          <w:b w:val="1"/>
          <w:sz w:val="36"/>
          <w:szCs w:val="36"/>
          <w:rtl w:val="0"/>
        </w:rPr>
        <w:t xml:space="preserve">Interface of Cisco Packet Tracer: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options/elements available in each of the interface listed below with necessary screenshots. For example, you can explain what a switch is with a sample switch from device-specific selection box, what are the options available inside a switch etc.)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w:t>
      </w:r>
      <w:r w:rsidDel="00000000" w:rsidR="00000000" w:rsidRPr="00000000">
        <w:rPr>
          <w:rFonts w:ascii="Times New Roman" w:cs="Times New Roman" w:eastAsia="Times New Roman" w:hAnsi="Times New Roman"/>
          <w:i w:val="1"/>
          <w:sz w:val="24"/>
          <w:szCs w:val="24"/>
          <w:rtl w:val="0"/>
        </w:rPr>
        <w:t xml:space="preserve">Do Not Copy Paste From Others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Menu Bar:</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 Tool Bar:</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Logical/Physical Workspace and Navigation Bar:</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Realtime/Simulation Bar:</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Network Component Box:</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Device-type Selection Box:</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Device-specific Selection Box:</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Created Packet Window:</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b w:val="1"/>
          <w:sz w:val="36"/>
          <w:szCs w:val="36"/>
        </w:rPr>
      </w:pPr>
      <w:bookmarkStart w:colFirst="0" w:colLast="0" w:name="_heading=h.17dp8vu" w:id="10"/>
      <w:bookmarkEnd w:id="10"/>
      <w:r w:rsidDel="00000000" w:rsidR="00000000" w:rsidRPr="00000000">
        <w:rPr>
          <w:rFonts w:ascii="Times New Roman" w:cs="Times New Roman" w:eastAsia="Times New Roman" w:hAnsi="Times New Roman"/>
          <w:b w:val="1"/>
          <w:sz w:val="36"/>
          <w:szCs w:val="36"/>
          <w:rtl w:val="0"/>
        </w:rPr>
        <w:t xml:space="preserve">Key Features of Cisco Packet Tracer:</w:t>
      </w:r>
    </w:p>
    <w:p w:rsidR="00000000" w:rsidDel="00000000" w:rsidP="00000000" w:rsidRDefault="00000000" w:rsidRPr="00000000" w14:paraId="0000004F">
      <w:pPr>
        <w:pStyle w:val="Heading3"/>
        <w:rPr>
          <w:rFonts w:ascii="Times New Roman" w:cs="Times New Roman" w:eastAsia="Times New Roman" w:hAnsi="Times New Roman"/>
          <w:b w:val="1"/>
        </w:rPr>
      </w:pPr>
      <w:bookmarkStart w:colFirst="0" w:colLast="0" w:name="_heading=h.3rdcrjn" w:id="11"/>
      <w:bookmarkEnd w:id="11"/>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Picture and explanation of the implementation: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8D05E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iui+pdNtvkd/Vn9qK9yFesVdRw==">CgMxLjAyCGguZ2pkZ3hzMgloLjMwajB6bGwyCWguMWZvYjl0ZTIJaC4zem55c2g3MgloLjJldDkycDAyCGgudHlqY3d0MgloLjNkeTZ2a20yCWguMXQzaDVzZjIJaC40ZDM0b2c4MgloLjJzOGV5bzEyCWguMTdkcDh2dTIJaC4zcmRjcmpuOAByITF1V0tJcHlRN3ZqNnh6RXlGcTRYNDEzcUd0Z1EzNHpKNA==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2021-04-25T19:30:00Z</dcterms:created>
  <dc:creator>Imtiaj Sreejon</dc:creator>
</cp:coreProperties>
</file>