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прав</w:t>
      </w:r>
      <w:r>
        <w:t xml:space="preserve"> </w:t>
      </w:r>
      <w:r>
        <w:t xml:space="preserve">доступа</w:t>
      </w:r>
    </w:p>
    <w:p>
      <w:pPr>
        <w:pStyle w:val="Author"/>
      </w:pPr>
      <w:r>
        <w:t xml:space="preserve">Амина</w:t>
      </w:r>
      <w:r>
        <w:t xml:space="preserve"> </w:t>
      </w:r>
      <w:r>
        <w:t xml:space="preserve">Аджигалиева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 доступа для групп пользователей в операционной системе типа Linux.</w:t>
      </w:r>
    </w:p>
    <w:bookmarkEnd w:id="20"/>
    <w:bookmarkStart w:id="52" w:name="ход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 работы</w:t>
      </w:r>
    </w:p>
    <w:bookmarkStart w:id="25" w:name="управление-базовыми-разрешениям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базовыми разрешениями</w:t>
      </w:r>
    </w:p>
    <w:p>
      <w:pPr>
        <w:pStyle w:val="FirstParagraph"/>
      </w:pPr>
      <w:r>
        <w:t xml:space="preserve">Сначала я вошла под суперпользователем с помощью команды</w:t>
      </w:r>
      <w:r>
        <w:t xml:space="preserve"> </w:t>
      </w:r>
      <w:r>
        <w:rPr>
          <w:rStyle w:val="VerbatimChar"/>
        </w:rPr>
        <w:t xml:space="preserve">su</w:t>
      </w:r>
      <w:r>
        <w:t xml:space="preserve">.</w:t>
      </w:r>
      <w:r>
        <w:br/>
      </w:r>
      <w:r>
        <w:t xml:space="preserve">Затем в каталоге</w:t>
      </w:r>
      <w:r>
        <w:t xml:space="preserve"> </w:t>
      </w:r>
      <w:r>
        <w:rPr>
          <w:rStyle w:val="VerbatimChar"/>
        </w:rPr>
        <w:t xml:space="preserve">/data</w:t>
      </w:r>
      <w:r>
        <w:t xml:space="preserve"> </w:t>
      </w:r>
      <w:r>
        <w:t xml:space="preserve">были созданы две директории:</w:t>
      </w:r>
      <w:r>
        <w:t xml:space="preserve"> </w:t>
      </w:r>
      <w:r>
        <w:rPr>
          <w:bCs/>
          <w:b/>
        </w:rPr>
        <w:t xml:space="preserve">main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third</w:t>
      </w:r>
      <w:r>
        <w:t xml:space="preserve">. Проверка их владельцев показала, что они принадлежат пользователю</w:t>
      </w:r>
      <w:r>
        <w:t xml:space="preserve"> </w:t>
      </w:r>
      <w:r>
        <w:rPr>
          <w:rStyle w:val="VerbatimChar"/>
        </w:rPr>
        <w:t xml:space="preserve">root</w:t>
      </w:r>
      <w:r>
        <w:t xml:space="preserve">.</w:t>
      </w:r>
    </w:p>
    <w:p>
      <w:pPr>
        <w:pStyle w:val="CaptionedFigure"/>
      </w:pPr>
      <w:bookmarkStart w:id="24" w:name="fig:001"/>
      <w:r>
        <w:drawing>
          <wp:inline>
            <wp:extent cx="5334000" cy="4223067"/>
            <wp:effectExtent b="0" l="0" r="0" t="0"/>
            <wp:docPr descr="Рис. 1: Создание каталогов main и third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3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каталогов main и third</w:t>
      </w:r>
    </w:p>
    <w:p>
      <w:pPr>
        <w:pStyle w:val="BodyText"/>
      </w:pPr>
      <w:r>
        <w:t xml:space="preserve">Далее я изменила группы владельцев: каталог</w:t>
      </w:r>
      <w:r>
        <w:t xml:space="preserve"> </w:t>
      </w:r>
      <w:r>
        <w:rPr>
          <w:bCs/>
          <w:b/>
        </w:rPr>
        <w:t xml:space="preserve">/data/main</w:t>
      </w:r>
      <w:r>
        <w:t xml:space="preserve"> </w:t>
      </w:r>
      <w:r>
        <w:t xml:space="preserve">был передан группе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 а каталог</w:t>
      </w:r>
      <w:r>
        <w:t xml:space="preserve"> </w:t>
      </w:r>
      <w:r>
        <w:rPr>
          <w:bCs/>
          <w:b/>
        </w:rPr>
        <w:t xml:space="preserve">/data/third</w:t>
      </w:r>
      <w:r>
        <w:t xml:space="preserve"> </w:t>
      </w:r>
      <w:r>
        <w:t xml:space="preserve">— группе</w:t>
      </w:r>
      <w:r>
        <w:t xml:space="preserve"> </w:t>
      </w:r>
      <w:r>
        <w:rPr>
          <w:rStyle w:val="VerbatimChar"/>
        </w:rPr>
        <w:t xml:space="preserve">third</w:t>
      </w:r>
      <w:r>
        <w:t xml:space="preserve">. После этого установлены права доступа</w:t>
      </w:r>
      <w:r>
        <w:t xml:space="preserve"> </w:t>
      </w:r>
      <w:r>
        <w:rPr>
          <w:rStyle w:val="VerbatimChar"/>
        </w:rPr>
        <w:t xml:space="preserve">770</w:t>
      </w:r>
      <w:r>
        <w:t xml:space="preserve">, что позволяет только владельцу и его группе работать с каталогами. Другие пользователи не имеют доступа.</w:t>
      </w:r>
    </w:p>
    <w:p>
      <w:pPr>
        <w:pStyle w:val="BodyText"/>
      </w:pPr>
      <w:r>
        <w:t xml:space="preserve">Затем я перешла под пользователя</w:t>
      </w:r>
      <w:r>
        <w:t xml:space="preserve"> </w:t>
      </w:r>
      <w:r>
        <w:rPr>
          <w:bCs/>
          <w:b/>
        </w:rPr>
        <w:t xml:space="preserve">bob</w:t>
      </w:r>
      <w:r>
        <w:t xml:space="preserve"> </w:t>
      </w:r>
      <w:r>
        <w:t xml:space="preserve">и вошла в каталог</w:t>
      </w:r>
      <w:r>
        <w:t xml:space="preserve"> </w:t>
      </w:r>
      <w:r>
        <w:rPr>
          <w:bCs/>
          <w:b/>
        </w:rPr>
        <w:t xml:space="preserve">/data/main</w:t>
      </w:r>
      <w:r>
        <w:t xml:space="preserve">. Здесь удалось создать файл</w:t>
      </w:r>
      <w:r>
        <w:t xml:space="preserve"> </w:t>
      </w:r>
      <w:r>
        <w:rPr>
          <w:iCs/>
          <w:i/>
        </w:rPr>
        <w:t xml:space="preserve">emptyfile</w:t>
      </w:r>
      <w:r>
        <w:t xml:space="preserve">, что подтверждает наличие прав у группы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</w:p>
    <w:p>
      <w:pPr>
        <w:pStyle w:val="BodyText"/>
      </w:pPr>
      <w:r>
        <w:t xml:space="preserve">После этого была предпринята попытка доступа к каталогу</w:t>
      </w:r>
      <w:r>
        <w:t xml:space="preserve"> </w:t>
      </w:r>
      <w:r>
        <w:rPr>
          <w:bCs/>
          <w:b/>
        </w:rPr>
        <w:t xml:space="preserve">/data/third</w:t>
      </w:r>
      <w:r>
        <w:t xml:space="preserve">. Однако система вернула ошибку</w:t>
      </w:r>
      <w:r>
        <w:t xml:space="preserve"> </w:t>
      </w:r>
      <w:r>
        <w:rPr>
          <w:iCs/>
          <w:i/>
        </w:rPr>
        <w:t xml:space="preserve">Permission denied</w:t>
      </w:r>
      <w:r>
        <w:t xml:space="preserve">, так как пользователь</w:t>
      </w:r>
      <w:r>
        <w:t xml:space="preserve"> </w:t>
      </w:r>
      <w:r>
        <w:rPr>
          <w:rStyle w:val="VerbatimChar"/>
        </w:rPr>
        <w:t xml:space="preserve">bob</w:t>
      </w:r>
      <w:r>
        <w:t xml:space="preserve"> </w:t>
      </w:r>
      <w:r>
        <w:t xml:space="preserve">не входит в группу</w:t>
      </w:r>
      <w:r>
        <w:t xml:space="preserve"> </w:t>
      </w:r>
      <w:r>
        <w:rPr>
          <w:rStyle w:val="VerbatimChar"/>
        </w:rPr>
        <w:t xml:space="preserve">third</w:t>
      </w:r>
      <w:r>
        <w:t xml:space="preserve"> </w:t>
      </w:r>
      <w:r>
        <w:t xml:space="preserve">и не имеет прав на работу с этим каталогом.</w:t>
      </w:r>
    </w:p>
    <w:bookmarkEnd w:id="25"/>
    <w:bookmarkStart w:id="30" w:name="управление-специальными-разрешениям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Управление специальными разрешениями</w:t>
      </w:r>
    </w:p>
    <w:p>
      <w:pPr>
        <w:pStyle w:val="FirstParagraph"/>
      </w:pPr>
      <w:r>
        <w:t xml:space="preserve">Сначала я перешла под пользователем</w:t>
      </w:r>
      <w:r>
        <w:t xml:space="preserve"> </w:t>
      </w:r>
      <w:r>
        <w:rPr>
          <w:bCs/>
          <w:b/>
        </w:rPr>
        <w:t xml:space="preserve">alice</w:t>
      </w:r>
      <w:r>
        <w:t xml:space="preserve"> </w:t>
      </w:r>
      <w:r>
        <w:t xml:space="preserve">и в каталоге</w:t>
      </w:r>
      <w:r>
        <w:t xml:space="preserve"> </w:t>
      </w:r>
      <w:r>
        <w:rPr>
          <w:rStyle w:val="VerbatimChar"/>
        </w:rPr>
        <w:t xml:space="preserve">/data/main</w:t>
      </w:r>
      <w:r>
        <w:t xml:space="preserve"> </w:t>
      </w:r>
      <w:r>
        <w:t xml:space="preserve">создала два файла —</w:t>
      </w:r>
      <w:r>
        <w:t xml:space="preserve"> </w:t>
      </w:r>
      <w:r>
        <w:rPr>
          <w:iCs/>
          <w:i/>
        </w:rPr>
        <w:t xml:space="preserve">alice1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alice2</w:t>
      </w:r>
      <w:r>
        <w:t xml:space="preserve">.</w:t>
      </w:r>
      <w:r>
        <w:br/>
      </w:r>
      <w:r>
        <w:t xml:space="preserve">Затем вошла под пользователем</w:t>
      </w:r>
      <w:r>
        <w:t xml:space="preserve"> </w:t>
      </w:r>
      <w:r>
        <w:rPr>
          <w:bCs/>
          <w:b/>
        </w:rPr>
        <w:t xml:space="preserve">bob</w:t>
      </w:r>
      <w:r>
        <w:t xml:space="preserve">, который также состоит в группе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 В каталоге</w:t>
      </w:r>
      <w:r>
        <w:t xml:space="preserve"> </w:t>
      </w:r>
      <w:r>
        <w:rPr>
          <w:rStyle w:val="VerbatimChar"/>
        </w:rPr>
        <w:t xml:space="preserve">/data/main</w:t>
      </w:r>
      <w:r>
        <w:t xml:space="preserve"> </w:t>
      </w:r>
      <w:r>
        <w:t xml:space="preserve">он смог просмотреть и удалить файлы, созданные пользователем</w:t>
      </w:r>
      <w:r>
        <w:t xml:space="preserve"> </w:t>
      </w:r>
      <w:r>
        <w:rPr>
          <w:bCs/>
          <w:b/>
        </w:rPr>
        <w:t xml:space="preserve">alice</w:t>
      </w:r>
      <w:r>
        <w:t xml:space="preserve">.</w:t>
      </w:r>
    </w:p>
    <w:p>
      <w:pPr>
        <w:pStyle w:val="CaptionedFigure"/>
      </w:pPr>
      <w:bookmarkStart w:id="29" w:name="fig:002"/>
      <w:r>
        <w:drawing>
          <wp:inline>
            <wp:extent cx="4241586" cy="4756416"/>
            <wp:effectExtent b="0" l="0" r="0" t="0"/>
            <wp:docPr descr="Рис. 2: Создание и удаление файлов alice пользователем bob" title="" id="27" name="Picture"/>
            <a:graphic>
              <a:graphicData uri="http://schemas.openxmlformats.org/drawingml/2006/picture">
                <pic:pic>
                  <pic:nvPicPr>
                    <pic:cNvPr descr="Screenshot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586" cy="475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и удаление файлов alice пользователем bob</w:t>
      </w:r>
    </w:p>
    <w:p>
      <w:pPr>
        <w:pStyle w:val="BodyText"/>
      </w:pPr>
      <w:r>
        <w:t xml:space="preserve">После этого под пользователем</w:t>
      </w:r>
      <w:r>
        <w:t xml:space="preserve"> </w:t>
      </w:r>
      <w:r>
        <w:rPr>
          <w:bCs/>
          <w:b/>
        </w:rPr>
        <w:t xml:space="preserve">bob</w:t>
      </w:r>
      <w:r>
        <w:t xml:space="preserve"> </w:t>
      </w:r>
      <w:r>
        <w:t xml:space="preserve">были созданы собственные файлы</w:t>
      </w:r>
      <w:r>
        <w:t xml:space="preserve"> </w:t>
      </w:r>
      <w:r>
        <w:rPr>
          <w:iCs/>
          <w:i/>
        </w:rPr>
        <w:t xml:space="preserve">bob1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bob2</w:t>
      </w:r>
      <w:r>
        <w:t xml:space="preserve">.</w:t>
      </w:r>
      <w:r>
        <w:br/>
      </w:r>
      <w:r>
        <w:t xml:space="preserve">Затем, вернувшись в терминал суперпользователя, я установила для каталога</w:t>
      </w:r>
      <w:r>
        <w:t xml:space="preserve"> </w:t>
      </w:r>
      <w:r>
        <w:rPr>
          <w:rStyle w:val="VerbatimChar"/>
        </w:rPr>
        <w:t xml:space="preserve">/data/main</w:t>
      </w:r>
      <w:r>
        <w:t xml:space="preserve"> </w:t>
      </w:r>
      <w:r>
        <w:t xml:space="preserve">специальные разрешения: бит идентификатора группы (SGID) и sticky-bit.</w:t>
      </w:r>
    </w:p>
    <w:p>
      <w:pPr>
        <w:pStyle w:val="BodyText"/>
      </w:pPr>
      <w:r>
        <w:t xml:space="preserve">Снова войдя под пользователем</w:t>
      </w:r>
      <w:r>
        <w:t xml:space="preserve"> </w:t>
      </w:r>
      <w:r>
        <w:rPr>
          <w:bCs/>
          <w:b/>
        </w:rPr>
        <w:t xml:space="preserve">alice</w:t>
      </w:r>
      <w:r>
        <w:t xml:space="preserve">, я создала новые файлы</w:t>
      </w:r>
      <w:r>
        <w:t xml:space="preserve"> </w:t>
      </w:r>
      <w:r>
        <w:rPr>
          <w:iCs/>
          <w:i/>
        </w:rPr>
        <w:t xml:space="preserve">alice3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alice4</w:t>
      </w:r>
      <w:r>
        <w:t xml:space="preserve">. При проверке содержимого каталога стало видно, что эти файлы принадлежат группе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  <w:r>
        <w:br/>
      </w:r>
      <w:r>
        <w:t xml:space="preserve">При попытке удалить файлы</w:t>
      </w:r>
      <w:r>
        <w:t xml:space="preserve"> </w:t>
      </w:r>
      <w:r>
        <w:rPr>
          <w:iCs/>
          <w:i/>
        </w:rPr>
        <w:t xml:space="preserve">bob1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bob2</w:t>
      </w:r>
      <w:r>
        <w:t xml:space="preserve"> </w:t>
      </w:r>
      <w:r>
        <w:t xml:space="preserve">доступ был запрещён, так как sticky-bit защищает файлы пользователей от удаления другими участниками группы.</w:t>
      </w:r>
      <w:r>
        <w:br/>
      </w:r>
      <w:r>
        <w:t xml:space="preserve">В то же время</w:t>
      </w:r>
      <w:r>
        <w:t xml:space="preserve"> </w:t>
      </w:r>
      <w:r>
        <w:rPr>
          <w:bCs/>
          <w:b/>
        </w:rPr>
        <w:t xml:space="preserve">alice</w:t>
      </w:r>
      <w:r>
        <w:t xml:space="preserve"> </w:t>
      </w:r>
      <w:r>
        <w:t xml:space="preserve">может удалять только собственные файлы.</w:t>
      </w:r>
    </w:p>
    <w:bookmarkEnd w:id="30"/>
    <w:bookmarkStart w:id="51" w:name="Xa7e44fdb7df5ffac68068d1ffb490db6cb7518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Управление расширенными разрешениями с использованием списков ACL</w:t>
      </w:r>
    </w:p>
    <w:p>
      <w:pPr>
        <w:pStyle w:val="FirstParagraph"/>
      </w:pPr>
      <w:r>
        <w:t xml:space="preserve">Для начала я вошла в систему под суперпользователем и установила дополнительные права: группе</w:t>
      </w:r>
      <w:r>
        <w:t xml:space="preserve"> </w:t>
      </w:r>
      <w:r>
        <w:rPr>
          <w:bCs/>
          <w:b/>
        </w:rPr>
        <w:t xml:space="preserve">third</w:t>
      </w:r>
      <w:r>
        <w:t xml:space="preserve"> </w:t>
      </w:r>
      <w:r>
        <w:t xml:space="preserve">были даны разрешения на чтение и выполнение в каталоге</w:t>
      </w:r>
      <w:r>
        <w:t xml:space="preserve"> </w:t>
      </w:r>
      <w:r>
        <w:rPr>
          <w:rStyle w:val="VerbatimChar"/>
        </w:rPr>
        <w:t xml:space="preserve">/data/main</w:t>
      </w:r>
      <w:r>
        <w:t xml:space="preserve">, а группе</w:t>
      </w:r>
      <w:r>
        <w:t xml:space="preserve"> </w:t>
      </w:r>
      <w:r>
        <w:rPr>
          <w:bCs/>
          <w:b/>
        </w:rPr>
        <w:t xml:space="preserve">main</w:t>
      </w:r>
      <w:r>
        <w:t xml:space="preserve"> </w:t>
      </w:r>
      <w:r>
        <w:t xml:space="preserve">— аналогичные разрешения в каталоге</w:t>
      </w:r>
      <w:r>
        <w:t xml:space="preserve"> </w:t>
      </w:r>
      <w:r>
        <w:rPr>
          <w:rStyle w:val="VerbatimChar"/>
        </w:rPr>
        <w:t xml:space="preserve">/data/third</w:t>
      </w:r>
      <w:r>
        <w:t xml:space="preserve">. Проверка с помощью команды</w:t>
      </w:r>
      <w:r>
        <w:t xml:space="preserve"> </w:t>
      </w:r>
      <w:r>
        <w:rPr>
          <w:rStyle w:val="VerbatimChar"/>
        </w:rPr>
        <w:t xml:space="preserve">getfacl</w:t>
      </w:r>
      <w:r>
        <w:t xml:space="preserve"> </w:t>
      </w:r>
      <w:r>
        <w:t xml:space="preserve">показала, что права назначены корректно.</w:t>
      </w:r>
    </w:p>
    <w:p>
      <w:pPr>
        <w:pStyle w:val="CaptionedFigure"/>
      </w:pPr>
      <w:bookmarkStart w:id="34" w:name="fig:003"/>
      <w:r>
        <w:drawing>
          <wp:inline>
            <wp:extent cx="5155986" cy="4564315"/>
            <wp:effectExtent b="0" l="0" r="0" t="0"/>
            <wp:docPr descr="Рис. 3: Установка ACL для каталогов main и third" title="" id="32" name="Picture"/>
            <a:graphic>
              <a:graphicData uri="http://schemas.openxmlformats.org/drawingml/2006/picture">
                <pic:pic>
                  <pic:nvPicPr>
                    <pic:cNvPr descr="Screenshot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86" cy="4564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Установка ACL для каталогов main и third</w:t>
      </w:r>
    </w:p>
    <w:p>
      <w:pPr>
        <w:pStyle w:val="BodyText"/>
      </w:pPr>
      <w:r>
        <w:t xml:space="preserve">Затем я создала новые файлы</w:t>
      </w:r>
      <w:r>
        <w:t xml:space="preserve"> </w:t>
      </w:r>
      <w:r>
        <w:rPr>
          <w:iCs/>
          <w:i/>
        </w:rPr>
        <w:t xml:space="preserve">newfile1</w:t>
      </w:r>
      <w:r>
        <w:t xml:space="preserve"> </w:t>
      </w:r>
      <w:r>
        <w:t xml:space="preserve">в каталогах</w:t>
      </w:r>
      <w:r>
        <w:t xml:space="preserve"> </w:t>
      </w:r>
      <w:r>
        <w:rPr>
          <w:rStyle w:val="VerbatimChar"/>
        </w:rPr>
        <w:t xml:space="preserve">/data/main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/data/third</w:t>
      </w:r>
      <w:r>
        <w:t xml:space="preserve">. Анализ прав показал, что по умолчанию для них установлены минимальные разрешения (только для владельца). Это объясняется тем, что при отсутствии правил наследования ACL новые объекты получают стандартные права.</w:t>
      </w:r>
    </w:p>
    <w:p>
      <w:pPr>
        <w:pStyle w:val="CaptionedFigure"/>
      </w:pPr>
      <w:bookmarkStart w:id="38" w:name="fig:004"/>
      <w:r>
        <w:drawing>
          <wp:inline>
            <wp:extent cx="4741048" cy="3427078"/>
            <wp:effectExtent b="0" l="0" r="0" t="0"/>
            <wp:docPr descr="Рис. 4: Создание файлов newfile1 и просмотр их ACL" title="" id="36" name="Picture"/>
            <a:graphic>
              <a:graphicData uri="http://schemas.openxmlformats.org/drawingml/2006/picture">
                <pic:pic>
                  <pic:nvPicPr>
                    <pic:cNvPr descr="Screenshot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48" cy="3427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Создание файлов newfile1 и просмотр их ACL</w:t>
      </w:r>
    </w:p>
    <w:p>
      <w:pPr>
        <w:pStyle w:val="BodyText"/>
      </w:pPr>
      <w:r>
        <w:t xml:space="preserve">Далее я добавила ACL по умолчанию: для каталога</w:t>
      </w:r>
      <w:r>
        <w:t xml:space="preserve"> </w:t>
      </w:r>
      <w:r>
        <w:rPr>
          <w:rStyle w:val="VerbatimChar"/>
        </w:rPr>
        <w:t xml:space="preserve">/data/main</w:t>
      </w:r>
      <w:r>
        <w:t xml:space="preserve"> </w:t>
      </w:r>
      <w:r>
        <w:t xml:space="preserve">— с правами</w:t>
      </w:r>
      <w:r>
        <w:t xml:space="preserve"> </w:t>
      </w:r>
      <w:r>
        <w:rPr>
          <w:rStyle w:val="VerbatimChar"/>
        </w:rPr>
        <w:t xml:space="preserve">rwx</w:t>
      </w:r>
      <w:r>
        <w:t xml:space="preserve"> </w:t>
      </w:r>
      <w:r>
        <w:t xml:space="preserve">для группы</w:t>
      </w:r>
      <w:r>
        <w:t xml:space="preserve"> </w:t>
      </w:r>
      <w:r>
        <w:rPr>
          <w:bCs/>
          <w:b/>
        </w:rPr>
        <w:t xml:space="preserve">third</w:t>
      </w:r>
      <w:r>
        <w:t xml:space="preserve">, а для каталога</w:t>
      </w:r>
      <w:r>
        <w:t xml:space="preserve"> </w:t>
      </w:r>
      <w:r>
        <w:rPr>
          <w:rStyle w:val="VerbatimChar"/>
        </w:rPr>
        <w:t xml:space="preserve">/data/third</w:t>
      </w:r>
      <w:r>
        <w:t xml:space="preserve"> </w:t>
      </w:r>
      <w:r>
        <w:t xml:space="preserve">— с правами</w:t>
      </w:r>
      <w:r>
        <w:t xml:space="preserve"> </w:t>
      </w:r>
      <w:r>
        <w:rPr>
          <w:rStyle w:val="VerbatimChar"/>
        </w:rPr>
        <w:t xml:space="preserve">rwx</w:t>
      </w:r>
      <w:r>
        <w:t xml:space="preserve"> </w:t>
      </w:r>
      <w:r>
        <w:t xml:space="preserve">для группы</w:t>
      </w:r>
      <w:r>
        <w:t xml:space="preserve"> </w:t>
      </w:r>
      <w:r>
        <w:rPr>
          <w:bCs/>
          <w:b/>
        </w:rPr>
        <w:t xml:space="preserve">main</w:t>
      </w:r>
      <w:r>
        <w:t xml:space="preserve">. После этого были созданы новые файлы</w:t>
      </w:r>
      <w:r>
        <w:t xml:space="preserve"> </w:t>
      </w:r>
      <w:r>
        <w:rPr>
          <w:iCs/>
          <w:i/>
        </w:rPr>
        <w:t xml:space="preserve">newfile2</w:t>
      </w:r>
      <w:r>
        <w:t xml:space="preserve">, которые уже унаследовали дополнительные разрешения.</w:t>
      </w:r>
    </w:p>
    <w:p>
      <w:pPr>
        <w:pStyle w:val="CaptionedFigure"/>
      </w:pPr>
      <w:bookmarkStart w:id="42" w:name="fig:005"/>
      <w:r>
        <w:drawing>
          <wp:inline>
            <wp:extent cx="4994621" cy="2143845"/>
            <wp:effectExtent b="0" l="0" r="0" t="0"/>
            <wp:docPr descr="Рис. 5: Добавление ACL по умолчанию и создание файлов newfile2" title="" id="40" name="Picture"/>
            <a:graphic>
              <a:graphicData uri="http://schemas.openxmlformats.org/drawingml/2006/picture">
                <pic:pic>
                  <pic:nvPicPr>
                    <pic:cNvPr descr="Screenshot_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214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Добавление ACL по умолчанию и создание файлов newfile2</w:t>
      </w:r>
    </w:p>
    <w:p>
      <w:pPr>
        <w:pStyle w:val="BodyText"/>
      </w:pPr>
      <w:r>
        <w:t xml:space="preserve">Проверка содержимого каталогов подтвердила, что новые файлы действительно унаследовали права, назначенные через ACL по умолчанию.</w:t>
      </w:r>
    </w:p>
    <w:p>
      <w:pPr>
        <w:pStyle w:val="CaptionedFigure"/>
      </w:pPr>
      <w:bookmarkStart w:id="46" w:name="fig:006"/>
      <w:r>
        <w:drawing>
          <wp:inline>
            <wp:extent cx="4387583" cy="1936376"/>
            <wp:effectExtent b="0" l="0" r="0" t="0"/>
            <wp:docPr descr="Рис. 6: Проверка наследования ACL для newfile2" title="" id="44" name="Picture"/>
            <a:graphic>
              <a:graphicData uri="http://schemas.openxmlformats.org/drawingml/2006/picture">
                <pic:pic>
                  <pic:nvPicPr>
                    <pic:cNvPr descr="Screenshot_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583" cy="193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наследования ACL для newfile2</w:t>
      </w:r>
    </w:p>
    <w:p>
      <w:pPr>
        <w:pStyle w:val="BodyText"/>
      </w:pPr>
      <w:r>
        <w:t xml:space="preserve">Наконец, я вошла под пользователем</w:t>
      </w:r>
      <w:r>
        <w:t xml:space="preserve"> </w:t>
      </w:r>
      <w:r>
        <w:rPr>
          <w:bCs/>
          <w:b/>
        </w:rPr>
        <w:t xml:space="preserve">carol</w:t>
      </w:r>
      <w:r>
        <w:t xml:space="preserve">, который входит в группу</w:t>
      </w:r>
      <w:r>
        <w:t xml:space="preserve"> </w:t>
      </w:r>
      <w:r>
        <w:rPr>
          <w:bCs/>
          <w:b/>
        </w:rPr>
        <w:t xml:space="preserve">third</w:t>
      </w:r>
      <w:r>
        <w:t xml:space="preserve">, и проверила его возможности.</w:t>
      </w:r>
      <w:r>
        <w:br/>
      </w:r>
      <w:r>
        <w:t xml:space="preserve">Удалить файлы</w:t>
      </w:r>
      <w:r>
        <w:t xml:space="preserve"> </w:t>
      </w:r>
      <w:r>
        <w:rPr>
          <w:iCs/>
          <w:i/>
        </w:rPr>
        <w:t xml:space="preserve">newfile1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newfile2</w:t>
      </w:r>
      <w:r>
        <w:t xml:space="preserve"> </w:t>
      </w:r>
      <w:r>
        <w:t xml:space="preserve">он не смог, так как не является их владельцем. Попытка записи в эти файлы также завершилась ошибкой «Permission denied», что подтверждает ограничение доступа на изменение содержимого.</w:t>
      </w:r>
    </w:p>
    <w:p>
      <w:pPr>
        <w:pStyle w:val="CaptionedFigure"/>
      </w:pPr>
      <w:bookmarkStart w:id="50" w:name="fig:007"/>
      <w:r>
        <w:drawing>
          <wp:inline>
            <wp:extent cx="4572000" cy="1744275"/>
            <wp:effectExtent b="0" l="0" r="0" t="0"/>
            <wp:docPr descr="Рис. 7: Проверка доступа пользователя carol" title="" id="48" name="Picture"/>
            <a:graphic>
              <a:graphicData uri="http://schemas.openxmlformats.org/drawingml/2006/picture">
                <pic:pic>
                  <pic:nvPicPr>
                    <pic:cNvPr descr="Screenshot_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4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Проверка доступа пользователя carol</w:t>
      </w:r>
    </w:p>
    <w:bookmarkEnd w:id="51"/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следует использовать команду chown, чтобы установить владельца группы для файла? Приведите пример.</w:t>
      </w:r>
      <w:r>
        <w:br/>
      </w: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chown</w:t>
      </w:r>
      <w:r>
        <w:t xml:space="preserve">. Например:</w:t>
      </w:r>
      <w:r>
        <w:t xml:space="preserve"> </w:t>
      </w:r>
      <w:r>
        <w:rPr>
          <w:rStyle w:val="VerbatimChar"/>
        </w:rPr>
        <w:t xml:space="preserve">chown :main file.txt</w:t>
      </w:r>
      <w:r>
        <w:t xml:space="preserve"> </w:t>
      </w:r>
      <w:r>
        <w:t xml:space="preserve">— установит группу владельцем файла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С помощью какой команды можно найти все файлы, принадлежащие конкретному пользователю? Приведите пример.</w:t>
      </w:r>
      <w:r>
        <w:br/>
      </w:r>
      <w:r>
        <w:t xml:space="preserve">Для этого применяется команда</w:t>
      </w:r>
      <w:r>
        <w:t xml:space="preserve"> </w:t>
      </w:r>
      <w:r>
        <w:rPr>
          <w:rStyle w:val="VerbatimChar"/>
        </w:rPr>
        <w:t xml:space="preserve">find</w:t>
      </w:r>
      <w:r>
        <w:t xml:space="preserve">. Например:</w:t>
      </w:r>
      <w:r>
        <w:t xml:space="preserve"> </w:t>
      </w:r>
      <w:r>
        <w:rPr>
          <w:rStyle w:val="VerbatimChar"/>
        </w:rPr>
        <w:t xml:space="preserve">find /home -user alice</w:t>
      </w:r>
      <w:r>
        <w:t xml:space="preserve"> </w:t>
      </w:r>
      <w:r>
        <w:t xml:space="preserve">— покажет все файлы, принадлежащие пользователю</w:t>
      </w:r>
      <w:r>
        <w:t xml:space="preserve"> </w:t>
      </w:r>
      <w:r>
        <w:rPr>
          <w:iCs/>
          <w:i/>
        </w:rPr>
        <w:t xml:space="preserve">alice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применить разрешения на чтение, запись и выполнение для всех файлов в каталоге /data для пользователей и владельцев групп, не устанавливая никаких прав для других? Приведите пример.</w:t>
      </w:r>
      <w:r>
        <w:br/>
      </w: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 Например:</w:t>
      </w:r>
      <w:r>
        <w:t xml:space="preserve"> </w:t>
      </w:r>
      <w:r>
        <w:rPr>
          <w:rStyle w:val="VerbatimChar"/>
        </w:rPr>
        <w:t xml:space="preserve">chmod -R 770 /data</w:t>
      </w:r>
      <w:r>
        <w:t xml:space="preserve"> </w:t>
      </w:r>
      <w:r>
        <w:t xml:space="preserve">— даст владельцу и группе права</w:t>
      </w:r>
      <w:r>
        <w:t xml:space="preserve"> </w:t>
      </w:r>
      <w:r>
        <w:rPr>
          <w:rStyle w:val="VerbatimChar"/>
        </w:rPr>
        <w:t xml:space="preserve">rwx</w:t>
      </w:r>
      <w:r>
        <w:t xml:space="preserve">, а для остальных пользователей права будут отсутствовать.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Какая команда позволяет добавить разрешение на выполнение для файла, который необходимо сделать исполняемым?</w:t>
      </w:r>
      <w:r>
        <w:br/>
      </w:r>
      <w:r>
        <w:t xml:space="preserve">Применяется команда</w:t>
      </w:r>
      <w:r>
        <w:t xml:space="preserve"> </w:t>
      </w:r>
      <w:r>
        <w:rPr>
          <w:rStyle w:val="VerbatimChar"/>
        </w:rPr>
        <w:t xml:space="preserve">chmod +x file.sh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Какая команда позволяет убедиться, что групповые разрешения для всех новых файлов, создаваемых в каталоге, будут присвоены владельцу группы этого каталога? Приведите пример.</w:t>
      </w:r>
      <w:r>
        <w:br/>
      </w:r>
      <w:r>
        <w:t xml:space="preserve">Для этого используется установка SGID на каталог:</w:t>
      </w:r>
      <w:r>
        <w:t xml:space="preserve"> </w:t>
      </w:r>
      <w:r>
        <w:rPr>
          <w:rStyle w:val="VerbatimChar"/>
        </w:rPr>
        <w:t xml:space="preserve">chmod g+s /data/main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Необходимо, чтобы пользователи могли удалять только те файлы, владельцами которых они являются, или которые находятся в каталоге, владельцами которого они являются. С помощью какой команды можно это сделать? Приведите пример.</w:t>
      </w:r>
      <w:r>
        <w:br/>
      </w:r>
      <w:r>
        <w:t xml:space="preserve">Для этого применяется sticky-bit:</w:t>
      </w:r>
      <w:r>
        <w:t xml:space="preserve"> </w:t>
      </w:r>
      <w:r>
        <w:rPr>
          <w:rStyle w:val="VerbatimChar"/>
        </w:rPr>
        <w:t xml:space="preserve">chmod +t /data/main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Какая команда добавляет ACL, который предоставляет членам группы права доступа на чтение для всех существующих файлов в текущем каталоге?</w:t>
      </w:r>
      <w:r>
        <w:br/>
      </w:r>
      <w:r>
        <w:t xml:space="preserve">Для этого используется команда</w:t>
      </w:r>
      <w:r>
        <w:t xml:space="preserve"> </w:t>
      </w:r>
      <w:r>
        <w:rPr>
          <w:rStyle w:val="VerbatimChar"/>
        </w:rPr>
        <w:t xml:space="preserve">setfacl -m g:main:r *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Что нужно сделать для гарантии того, что члены группы получат разрешения на чтение для всех файлов в текущем каталоге и во всех его подкаталогах, а также для всех файлов, которые будут созданы в этом каталоге в будущем? Приведите пример.</w:t>
      </w:r>
      <w:r>
        <w:br/>
      </w:r>
      <w:r>
        <w:t xml:space="preserve">Нужно установить права ACL по умолчанию:</w:t>
      </w:r>
      <w:r>
        <w:t xml:space="preserve"> </w:t>
      </w:r>
      <w:r>
        <w:rPr>
          <w:rStyle w:val="VerbatimChar"/>
        </w:rPr>
        <w:t xml:space="preserve">setfacl -Rm d:g:main:r .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Какое значение umask нужно установить, чтобы «другие» пользователи не получали какие-либо разрешения на новые файлы? Приведите пример.</w:t>
      </w:r>
      <w:r>
        <w:br/>
      </w:r>
      <w:r>
        <w:t xml:space="preserve">Значение</w:t>
      </w:r>
      <w:r>
        <w:t xml:space="preserve"> </w:t>
      </w:r>
      <w:r>
        <w:rPr>
          <w:rStyle w:val="VerbatimChar"/>
        </w:rPr>
        <w:t xml:space="preserve">umask 007</w:t>
      </w:r>
      <w:r>
        <w:t xml:space="preserve"> </w:t>
      </w:r>
      <w:r>
        <w:t xml:space="preserve">гарантирует, что у «других» пользователей не будет прав.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Какая команда гарантирует, что никто не сможет удалить файл myfile случайно?</w:t>
      </w:r>
      <w:r>
        <w:br/>
      </w:r>
      <w:r>
        <w:t xml:space="preserve">Можно использовать команду</w:t>
      </w:r>
      <w:r>
        <w:t xml:space="preserve"> </w:t>
      </w:r>
      <w:r>
        <w:rPr>
          <w:rStyle w:val="VerbatimChar"/>
        </w:rPr>
        <w:t xml:space="preserve">chattr +i myfile</w:t>
      </w:r>
      <w:r>
        <w:t xml:space="preserve">, которая запрещает удаление и изменение файла.</w:t>
      </w:r>
    </w:p>
    <w:bookmarkEnd w:id="53"/>
    <w:bookmarkStart w:id="54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работы были рассмотрены базовые и специальные механизмы управления правами доступа в Linux.</w:t>
      </w:r>
      <w:r>
        <w:br/>
      </w:r>
      <w:r>
        <w:t xml:space="preserve">Сначала были настроены стандартные разрешения с помощью команд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chgrp</w:t>
      </w:r>
      <w:r>
        <w:t xml:space="preserve">, что позволило разграничить доступ пользователей к каталогам. Затем с использованием специальных атрибутов — SGID и sticky-bit — была обеспечена возможность совместной работы в общих директориях при сохранении защиты файлов от удаления посторонними пользователями.</w:t>
      </w:r>
    </w:p>
    <w:p>
      <w:pPr>
        <w:pStyle w:val="BodyText"/>
      </w:pPr>
      <w:r>
        <w:t xml:space="preserve">Далее было изучено управление расширенными правами через списки ACL. Этот механизм позволил гибко задавать дополнительные правила доступа для отдельных групп и пользователей, а также настраивать наследование прав для новых файлов и каталогов.</w:t>
      </w:r>
    </w:p>
    <w:p>
      <w:pPr>
        <w:pStyle w:val="BodyText"/>
      </w:pPr>
      <w:r>
        <w:t xml:space="preserve">В результате работы закреплены навыки администрирования доступа к ресурсам системы:</w:t>
      </w:r>
      <w:r>
        <w:br/>
      </w:r>
      <w:r>
        <w:t xml:space="preserve">- использование стандартных и специальных битов прав;</w:t>
      </w:r>
      <w:r>
        <w:br/>
      </w:r>
      <w:r>
        <w:t xml:space="preserve">- применение списков ACL для более тонкой настройки;</w:t>
      </w:r>
      <w:r>
        <w:br/>
      </w:r>
      <w:r>
        <w:t xml:space="preserve">- организация совместной работы пользователей в общем каталоге с сохранением безопасности данных.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Амина Аджигалиева</dc:creator>
  <dc:language>ru-RU</dc:language>
  <cp:keywords/>
  <dcterms:created xsi:type="dcterms:W3CDTF">2025-09-13T11:02:21Z</dcterms:created>
  <dcterms:modified xsi:type="dcterms:W3CDTF">2025-09-13T11:02:21Z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Настройка прав доступа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