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93309791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14:paraId="095B1C00" w14:textId="2732521A" w:rsidR="001A037E" w:rsidRDefault="001A037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1A037E" w14:paraId="51EA9856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961C5053AA304109AB0195B1205E2FE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74DE22D" w14:textId="485C2E83" w:rsidR="001A037E" w:rsidRDefault="001A037E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BUT RT </w:t>
                    </w:r>
                  </w:p>
                </w:tc>
              </w:sdtContent>
            </w:sdt>
          </w:tr>
          <w:tr w:rsidR="001A037E" w14:paraId="31933049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1F1F7421E78C40F4BBCF5385DED179A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2FE2F9BA" w14:textId="40B247BB" w:rsidR="001A037E" w:rsidRDefault="001A037E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Program User’s Guide</w:t>
                    </w:r>
                  </w:p>
                </w:sdtContent>
              </w:sdt>
            </w:tc>
          </w:tr>
          <w:tr w:rsidR="001A037E" w14:paraId="5DDED995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8D7B9325B24E4424B6F27BF78008491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6B02095" w14:textId="05BA148B" w:rsidR="001A037E" w:rsidRDefault="001A037E">
                    <w:pPr>
                      <w:pStyle w:val="Sansinterligne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SAE 15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1A037E" w14:paraId="6D1444C4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CF09598FA75F4D0FBA88156C03473B2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494E00DF" w14:textId="1A92BE74" w:rsidR="001A037E" w:rsidRDefault="001A037E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Clément GUYOT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49644FEA0BBC4C6EB4F669798FCD1CE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01-01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14:paraId="50843963" w14:textId="5DFDB104" w:rsidR="001A037E" w:rsidRDefault="001A037E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01/01/2022</w:t>
                    </w:r>
                  </w:p>
                </w:sdtContent>
              </w:sdt>
              <w:p w14:paraId="7B9A64A7" w14:textId="77777777" w:rsidR="001A037E" w:rsidRDefault="001A037E">
                <w:pPr>
                  <w:pStyle w:val="Sansinterligne"/>
                  <w:rPr>
                    <w:color w:val="4472C4" w:themeColor="accent1"/>
                  </w:rPr>
                </w:pPr>
              </w:p>
            </w:tc>
          </w:tr>
        </w:tbl>
        <w:p w14:paraId="7E867935" w14:textId="0764EEED" w:rsidR="001A037E" w:rsidRDefault="001A037E" w:rsidP="00EA6F23">
          <w:pPr>
            <w:rPr>
              <w:lang w:val="en-GB"/>
            </w:rPr>
          </w:pPr>
          <w:r>
            <w:rPr>
              <w:lang w:val="en-GB"/>
            </w:rPr>
            <w:br w:type="page"/>
          </w:r>
        </w:p>
      </w:sdtContent>
    </w:sdt>
    <w:p w14:paraId="034DD97F" w14:textId="051E9BF6" w:rsidR="00206760" w:rsidRDefault="001A037E" w:rsidP="00B6000C">
      <w:pPr>
        <w:pStyle w:val="Titre"/>
        <w:jc w:val="both"/>
        <w:rPr>
          <w:lang w:val="en-GB"/>
        </w:rPr>
      </w:pPr>
      <w:r>
        <w:rPr>
          <w:lang w:val="en-GB"/>
        </w:rPr>
        <w:lastRenderedPageBreak/>
        <w:t>1-Presentation of the program :</w:t>
      </w:r>
    </w:p>
    <w:p w14:paraId="0251ED42" w14:textId="1C07BBFE" w:rsidR="001A037E" w:rsidRDefault="001A037E" w:rsidP="00B6000C">
      <w:pPr>
        <w:jc w:val="both"/>
        <w:rPr>
          <w:lang w:val="en-GB"/>
        </w:rPr>
      </w:pPr>
    </w:p>
    <w:p w14:paraId="30DAEEB8" w14:textId="61D0D6E7" w:rsidR="001510A9" w:rsidRDefault="001510A9" w:rsidP="00B6000C">
      <w:pPr>
        <w:jc w:val="both"/>
        <w:rPr>
          <w:lang w:val="en-GB"/>
        </w:rPr>
      </w:pPr>
      <w:r>
        <w:rPr>
          <w:lang w:val="en-GB"/>
        </w:rPr>
        <w:t xml:space="preserve">This program was made to analyse commands from TCPDUMP requests and help you to resolve failures and suspect activities. It’s designed to make readable this type of </w:t>
      </w:r>
      <w:r w:rsidR="00EA6F23">
        <w:rPr>
          <w:lang w:val="en-GB"/>
        </w:rPr>
        <w:t>file</w:t>
      </w:r>
      <w:r>
        <w:rPr>
          <w:lang w:val="en-GB"/>
        </w:rPr>
        <w:t xml:space="preserve"> </w:t>
      </w:r>
      <w:r w:rsidR="00EA6F23">
        <w:rPr>
          <w:lang w:val="en-GB"/>
        </w:rPr>
        <w:t>and make your work easier.</w:t>
      </w:r>
    </w:p>
    <w:p w14:paraId="23D13A2E" w14:textId="2CB1BD85" w:rsidR="00EA6F23" w:rsidRDefault="00EA6F23" w:rsidP="00B6000C">
      <w:pPr>
        <w:jc w:val="both"/>
        <w:rPr>
          <w:lang w:val="en-GB"/>
        </w:rPr>
      </w:pPr>
    </w:p>
    <w:p w14:paraId="39C063BE" w14:textId="46BDDA11" w:rsidR="00EA6F23" w:rsidRDefault="00EA6F23" w:rsidP="00B6000C">
      <w:pPr>
        <w:pStyle w:val="Titre"/>
        <w:jc w:val="both"/>
        <w:rPr>
          <w:lang w:val="en-GB"/>
        </w:rPr>
      </w:pPr>
      <w:r>
        <w:rPr>
          <w:lang w:val="en-GB"/>
        </w:rPr>
        <w:t>2-How it works ?</w:t>
      </w:r>
    </w:p>
    <w:p w14:paraId="02DEB819" w14:textId="35494550" w:rsidR="00EA6F23" w:rsidRDefault="00EA6F23" w:rsidP="00B6000C">
      <w:pPr>
        <w:jc w:val="both"/>
        <w:rPr>
          <w:lang w:val="en-GB"/>
        </w:rPr>
      </w:pPr>
    </w:p>
    <w:p w14:paraId="56F4EAAD" w14:textId="3B4DCD53" w:rsidR="00EA6F23" w:rsidRDefault="00EA6F23" w:rsidP="00B6000C">
      <w:pPr>
        <w:jc w:val="both"/>
        <w:rPr>
          <w:lang w:val="en-GB"/>
        </w:rPr>
      </w:pPr>
      <w:r>
        <w:rPr>
          <w:lang w:val="en-GB"/>
        </w:rPr>
        <w:t xml:space="preserve">The functioning is very simple: </w:t>
      </w:r>
    </w:p>
    <w:p w14:paraId="29F0FC74" w14:textId="4B598BCD" w:rsidR="00EA6F23" w:rsidRDefault="00EA6F23" w:rsidP="00B6000C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First, you have to open the program with a software who permit to edit him</w:t>
      </w:r>
    </w:p>
    <w:p w14:paraId="45551249" w14:textId="6C3CB9F4" w:rsidR="00EA6F23" w:rsidRDefault="00EA6F23" w:rsidP="00B6000C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Then, put you TCPDUMP commands file in a directory (if you put it in the same repository of the program and select this repository as working directory it’s may be faster)</w:t>
      </w:r>
    </w:p>
    <w:p w14:paraId="70B6A4A6" w14:textId="36778A30" w:rsidR="00EA6F23" w:rsidRDefault="00EA6F23" w:rsidP="00B6000C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Now, </w:t>
      </w:r>
      <w:r w:rsidR="00D449E2">
        <w:rPr>
          <w:lang w:val="en-GB"/>
        </w:rPr>
        <w:t>you can copy the path of your command file and paste it at the twelfth line of the program as you can see in this screenshot.</w:t>
      </w:r>
    </w:p>
    <w:p w14:paraId="2A068E50" w14:textId="22FD15D3" w:rsidR="00D449E2" w:rsidRDefault="00D449E2" w:rsidP="00D449E2">
      <w:pPr>
        <w:jc w:val="center"/>
        <w:rPr>
          <w:lang w:val="en-GB"/>
        </w:rPr>
      </w:pPr>
      <w:r w:rsidRPr="00D449E2">
        <w:rPr>
          <w:lang w:val="en-GB"/>
        </w:rPr>
        <w:drawing>
          <wp:inline distT="0" distB="0" distL="0" distR="0" wp14:anchorId="67728F4F" wp14:editId="4E0545FA">
            <wp:extent cx="5760720" cy="16383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16F1" w14:textId="54751CC2" w:rsidR="00D449E2" w:rsidRDefault="00D449E2" w:rsidP="00B6000C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After, you need to define a place for the .CSV file who will create</w:t>
      </w:r>
    </w:p>
    <w:p w14:paraId="2BDD1312" w14:textId="518124BF" w:rsidR="00D449E2" w:rsidRDefault="00B6000C" w:rsidP="00D449E2">
      <w:pPr>
        <w:jc w:val="center"/>
        <w:rPr>
          <w:lang w:val="en-GB"/>
        </w:rPr>
      </w:pPr>
      <w:r w:rsidRPr="00B6000C">
        <w:rPr>
          <w:lang w:val="en-GB"/>
        </w:rPr>
        <w:drawing>
          <wp:inline distT="0" distB="0" distL="0" distR="0" wp14:anchorId="0D4964AD" wp14:editId="5A718ED3">
            <wp:extent cx="5760720" cy="18097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B8309" w14:textId="18072F99" w:rsidR="00B6000C" w:rsidRPr="00B6000C" w:rsidRDefault="00B6000C" w:rsidP="00B6000C">
      <w:pPr>
        <w:pStyle w:val="Paragraphedeliste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When everything it good, you can execute the program by pressing F5 or Ctrl + E, depending on the using software</w:t>
      </w:r>
    </w:p>
    <w:sectPr w:rsidR="00B6000C" w:rsidRPr="00B6000C" w:rsidSect="001A037E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4E042" w14:textId="77777777" w:rsidR="00FB1490" w:rsidRDefault="00FB1490" w:rsidP="008606EF">
      <w:pPr>
        <w:spacing w:after="0" w:line="240" w:lineRule="auto"/>
      </w:pPr>
      <w:r>
        <w:separator/>
      </w:r>
    </w:p>
  </w:endnote>
  <w:endnote w:type="continuationSeparator" w:id="0">
    <w:p w14:paraId="6DD9120B" w14:textId="77777777" w:rsidR="00FB1490" w:rsidRDefault="00FB1490" w:rsidP="00860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657BE" w14:textId="6500116B" w:rsidR="001A037E" w:rsidRDefault="001A037E">
    <w:pPr>
      <w:pStyle w:val="Pieddepage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A9146E" wp14:editId="4781A2A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10DD3A7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4D38E" w14:textId="77777777" w:rsidR="00FB1490" w:rsidRDefault="00FB1490" w:rsidP="008606EF">
      <w:pPr>
        <w:spacing w:after="0" w:line="240" w:lineRule="auto"/>
      </w:pPr>
      <w:r>
        <w:separator/>
      </w:r>
    </w:p>
  </w:footnote>
  <w:footnote w:type="continuationSeparator" w:id="0">
    <w:p w14:paraId="1C4CAAE4" w14:textId="77777777" w:rsidR="00FB1490" w:rsidRDefault="00FB1490" w:rsidP="008606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44468" w14:textId="6F036E45" w:rsidR="001A037E" w:rsidRDefault="001A037E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A0FFE1" wp14:editId="57853A1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64A5201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re"/>
        <w:id w:val="15524250"/>
        <w:placeholder>
          <w:docPart w:val="742288D86DCD4B6185F9600A2B9417C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472C4" w:themeColor="accent1"/>
            <w:sz w:val="20"/>
            <w:szCs w:val="20"/>
          </w:rPr>
          <w:t>Program User’s Guide</w:t>
        </w:r>
      </w:sdtContent>
    </w:sdt>
  </w:p>
  <w:p w14:paraId="3689B378" w14:textId="77777777" w:rsidR="008606EF" w:rsidRDefault="008606E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52F9C"/>
    <w:multiLevelType w:val="hybridMultilevel"/>
    <w:tmpl w:val="7FD449F0"/>
    <w:lvl w:ilvl="0" w:tplc="D4EC1658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6EF"/>
    <w:rsid w:val="00035CCF"/>
    <w:rsid w:val="001510A9"/>
    <w:rsid w:val="001A037E"/>
    <w:rsid w:val="00206760"/>
    <w:rsid w:val="006D6FE3"/>
    <w:rsid w:val="008606EF"/>
    <w:rsid w:val="00B6000C"/>
    <w:rsid w:val="00D449E2"/>
    <w:rsid w:val="00EA6F23"/>
    <w:rsid w:val="00FB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FDB8"/>
  <w15:chartTrackingRefBased/>
  <w15:docId w15:val="{DC9FF8B5-2006-4AB9-8BAC-62E3A8F8B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06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06EF"/>
  </w:style>
  <w:style w:type="paragraph" w:styleId="Pieddepage">
    <w:name w:val="footer"/>
    <w:basedOn w:val="Normal"/>
    <w:link w:val="PieddepageCar"/>
    <w:uiPriority w:val="99"/>
    <w:unhideWhenUsed/>
    <w:rsid w:val="008606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06EF"/>
  </w:style>
  <w:style w:type="paragraph" w:styleId="Sansinterligne">
    <w:name w:val="No Spacing"/>
    <w:link w:val="SansinterligneCar"/>
    <w:uiPriority w:val="1"/>
    <w:qFormat/>
    <w:rsid w:val="001A037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A037E"/>
    <w:rPr>
      <w:rFonts w:eastAsiaTheme="minorEastAsia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1A03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A03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EA6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61C5053AA304109AB0195B1205E2FE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195C6EE-17E5-4B57-8A33-828FCA35861C}"/>
      </w:docPartPr>
      <w:docPartBody>
        <w:p w:rsidR="00000000" w:rsidRDefault="003E5AC7" w:rsidP="003E5AC7">
          <w:pPr>
            <w:pStyle w:val="961C5053AA304109AB0195B1205E2FED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1F1F7421E78C40F4BBCF5385DED179A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69A6E58-6DB4-4588-B527-905E185490CD}"/>
      </w:docPartPr>
      <w:docPartBody>
        <w:p w:rsidR="00000000" w:rsidRDefault="003E5AC7" w:rsidP="003E5AC7">
          <w:pPr>
            <w:pStyle w:val="1F1F7421E78C40F4BBCF5385DED179A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8D7B9325B24E4424B6F27BF78008491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5C1CA88-53F4-45DC-97F9-16E0FC9475FB}"/>
      </w:docPartPr>
      <w:docPartBody>
        <w:p w:rsidR="00000000" w:rsidRDefault="003E5AC7" w:rsidP="003E5AC7">
          <w:pPr>
            <w:pStyle w:val="8D7B9325B24E4424B6F27BF780084910"/>
          </w:pPr>
          <w:r>
            <w:rPr>
              <w:color w:val="2F5496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CF09598FA75F4D0FBA88156C03473B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E456DF5-8DB2-411E-83D0-D79BF0D5627C}"/>
      </w:docPartPr>
      <w:docPartBody>
        <w:p w:rsidR="00000000" w:rsidRDefault="003E5AC7" w:rsidP="003E5AC7">
          <w:pPr>
            <w:pStyle w:val="CF09598FA75F4D0FBA88156C03473B20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49644FEA0BBC4C6EB4F669798FCD1C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56E30F-88D9-4869-890C-1EE5097E9398}"/>
      </w:docPartPr>
      <w:docPartBody>
        <w:p w:rsidR="00000000" w:rsidRDefault="003E5AC7" w:rsidP="003E5AC7">
          <w:pPr>
            <w:pStyle w:val="49644FEA0BBC4C6EB4F669798FCD1CEC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  <w:docPart>
      <w:docPartPr>
        <w:name w:val="742288D86DCD4B6185F9600A2B9417C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A03321-955A-4FB8-A682-B41297195D36}"/>
      </w:docPartPr>
      <w:docPartBody>
        <w:p w:rsidR="00000000" w:rsidRDefault="003E5AC7" w:rsidP="003E5AC7">
          <w:pPr>
            <w:pStyle w:val="742288D86DCD4B6185F9600A2B9417CF"/>
          </w:pPr>
          <w:r>
            <w:rPr>
              <w:color w:val="4472C4" w:themeColor="accent1"/>
              <w:sz w:val="20"/>
              <w:szCs w:val="20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C7"/>
    <w:rsid w:val="003E5AC7"/>
    <w:rsid w:val="0095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C67B228C9C143658946D3B74ED756DB">
    <w:name w:val="FC67B228C9C143658946D3B74ED756DB"/>
    <w:rsid w:val="003E5AC7"/>
  </w:style>
  <w:style w:type="paragraph" w:customStyle="1" w:styleId="97137846D1E54EA3B6D747B1A47F79C2">
    <w:name w:val="97137846D1E54EA3B6D747B1A47F79C2"/>
    <w:rsid w:val="003E5AC7"/>
  </w:style>
  <w:style w:type="paragraph" w:customStyle="1" w:styleId="961C5053AA304109AB0195B1205E2FED">
    <w:name w:val="961C5053AA304109AB0195B1205E2FED"/>
    <w:rsid w:val="003E5AC7"/>
  </w:style>
  <w:style w:type="paragraph" w:customStyle="1" w:styleId="1F1F7421E78C40F4BBCF5385DED179A7">
    <w:name w:val="1F1F7421E78C40F4BBCF5385DED179A7"/>
    <w:rsid w:val="003E5AC7"/>
  </w:style>
  <w:style w:type="paragraph" w:customStyle="1" w:styleId="8D7B9325B24E4424B6F27BF780084910">
    <w:name w:val="8D7B9325B24E4424B6F27BF780084910"/>
    <w:rsid w:val="003E5AC7"/>
  </w:style>
  <w:style w:type="paragraph" w:customStyle="1" w:styleId="CF09598FA75F4D0FBA88156C03473B20">
    <w:name w:val="CF09598FA75F4D0FBA88156C03473B20"/>
    <w:rsid w:val="003E5AC7"/>
  </w:style>
  <w:style w:type="paragraph" w:customStyle="1" w:styleId="49644FEA0BBC4C6EB4F669798FCD1CEC">
    <w:name w:val="49644FEA0BBC4C6EB4F669798FCD1CEC"/>
    <w:rsid w:val="003E5AC7"/>
  </w:style>
  <w:style w:type="paragraph" w:customStyle="1" w:styleId="742288D86DCD4B6185F9600A2B9417CF">
    <w:name w:val="742288D86DCD4B6185F9600A2B9417CF"/>
    <w:rsid w:val="003E5A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BUT RT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User’s Guide</dc:title>
  <dc:subject>SAE 15</dc:subject>
  <dc:creator>Clément GUYOT</dc:creator>
  <cp:keywords/>
  <dc:description/>
  <cp:lastModifiedBy>Clément GUYOT</cp:lastModifiedBy>
  <cp:revision>1</cp:revision>
  <dcterms:created xsi:type="dcterms:W3CDTF">2022-01-29T10:57:00Z</dcterms:created>
  <dcterms:modified xsi:type="dcterms:W3CDTF">2022-01-29T13:08:00Z</dcterms:modified>
</cp:coreProperties>
</file>