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C2" w:rsidRDefault="00A75DC2"/>
    <w:p w:rsidR="00A75DC2" w:rsidRPr="00A75DC2" w:rsidRDefault="00A75DC2">
      <w:pPr>
        <w:rPr>
          <w:b/>
          <w:sz w:val="32"/>
          <w:szCs w:val="32"/>
          <w:u w:val="single"/>
        </w:rPr>
      </w:pPr>
      <w:r w:rsidRPr="00A75DC2">
        <w:rPr>
          <w:b/>
          <w:sz w:val="32"/>
          <w:szCs w:val="32"/>
          <w:u w:val="single"/>
        </w:rPr>
        <w:t>Bad design</w:t>
      </w:r>
    </w:p>
    <w:p w:rsidR="00A75DC2" w:rsidRDefault="00A75DC2"/>
    <w:p w:rsidR="00A75DC2" w:rsidRDefault="00A75DC2">
      <w:r w:rsidRPr="00A75DC2">
        <w:rPr>
          <w:noProof/>
        </w:rPr>
        <w:drawing>
          <wp:inline distT="0" distB="0" distL="0" distR="0">
            <wp:extent cx="1851660" cy="2468880"/>
            <wp:effectExtent l="0" t="0" r="0" b="7620"/>
            <wp:docPr id="1" name="Picture 1" descr="C:\Users\student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C2" w:rsidRDefault="004536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Reasons why it’s a bad design</w:t>
      </w:r>
    </w:p>
    <w:p w:rsidR="00A75DC2" w:rsidRPr="00A75DC2" w:rsidRDefault="00A75DC2" w:rsidP="00A75DC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It has a contradictory message- the message portrayed is unclear we are not sure if it’s actually supporting the child abuse month or its supporting </w:t>
      </w:r>
      <w:r w:rsidR="00BE331D">
        <w:rPr>
          <w:sz w:val="28"/>
          <w:szCs w:val="28"/>
        </w:rPr>
        <w:t>child abuse</w:t>
      </w:r>
      <w:bookmarkStart w:id="0" w:name="_GoBack"/>
      <w:bookmarkEnd w:id="0"/>
    </w:p>
    <w:p w:rsidR="00EA5230" w:rsidRPr="00EA5230" w:rsidRDefault="005F21FC" w:rsidP="00A75DC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There’s</w:t>
      </w:r>
      <w:r w:rsidR="00EA5230">
        <w:rPr>
          <w:sz w:val="28"/>
          <w:szCs w:val="28"/>
        </w:rPr>
        <w:t xml:space="preserve"> lack of clarity- the we support caption isn’t clear its in small fonts so the eye </w:t>
      </w:r>
      <w:r>
        <w:rPr>
          <w:sz w:val="28"/>
          <w:szCs w:val="28"/>
        </w:rPr>
        <w:t>can’t</w:t>
      </w:r>
      <w:r w:rsidR="00EA5230">
        <w:rPr>
          <w:sz w:val="28"/>
          <w:szCs w:val="28"/>
        </w:rPr>
        <w:t xml:space="preserve"> really capture it</w:t>
      </w:r>
    </w:p>
    <w:p w:rsidR="00345C29" w:rsidRPr="00345C29" w:rsidRDefault="00EA5230" w:rsidP="00A75DC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Lack of prioritization of words-instead of the words we support and prevention month be bold and large </w:t>
      </w:r>
      <w:r w:rsidR="005F21FC">
        <w:rPr>
          <w:sz w:val="28"/>
          <w:szCs w:val="28"/>
        </w:rPr>
        <w:t>fonts, the</w:t>
      </w:r>
      <w:r>
        <w:rPr>
          <w:sz w:val="28"/>
          <w:szCs w:val="28"/>
        </w:rPr>
        <w:t xml:space="preserve"> child abuse is the one being seen by the eyes first and this can send the wrong message.</w:t>
      </w:r>
    </w:p>
    <w:p w:rsidR="0089360C" w:rsidRDefault="0089360C" w:rsidP="00345C29">
      <w:pPr>
        <w:rPr>
          <w:sz w:val="28"/>
          <w:szCs w:val="28"/>
        </w:rPr>
      </w:pPr>
    </w:p>
    <w:p w:rsidR="0089360C" w:rsidRDefault="0089360C" w:rsidP="00345C29">
      <w:pPr>
        <w:rPr>
          <w:sz w:val="28"/>
          <w:szCs w:val="28"/>
        </w:rPr>
      </w:pPr>
    </w:p>
    <w:p w:rsidR="00DB4AF3" w:rsidRDefault="00DB4AF3" w:rsidP="00345C29">
      <w:pPr>
        <w:rPr>
          <w:b/>
          <w:sz w:val="28"/>
          <w:szCs w:val="28"/>
          <w:u w:val="single"/>
        </w:rPr>
      </w:pPr>
    </w:p>
    <w:p w:rsidR="00DB4AF3" w:rsidRDefault="00DB4AF3" w:rsidP="00345C29">
      <w:pPr>
        <w:rPr>
          <w:b/>
          <w:sz w:val="28"/>
          <w:szCs w:val="28"/>
          <w:u w:val="single"/>
        </w:rPr>
      </w:pPr>
    </w:p>
    <w:p w:rsidR="00DB4AF3" w:rsidRDefault="00DB4AF3" w:rsidP="00345C29">
      <w:pPr>
        <w:rPr>
          <w:b/>
          <w:sz w:val="28"/>
          <w:szCs w:val="28"/>
          <w:u w:val="single"/>
        </w:rPr>
      </w:pPr>
    </w:p>
    <w:p w:rsidR="00DB4AF3" w:rsidRDefault="00DB4AF3" w:rsidP="00345C29">
      <w:pPr>
        <w:rPr>
          <w:b/>
          <w:sz w:val="28"/>
          <w:szCs w:val="28"/>
          <w:u w:val="single"/>
        </w:rPr>
      </w:pPr>
    </w:p>
    <w:p w:rsidR="00DB4AF3" w:rsidRDefault="00DB4AF3" w:rsidP="00345C29">
      <w:pPr>
        <w:rPr>
          <w:b/>
          <w:sz w:val="28"/>
          <w:szCs w:val="28"/>
          <w:u w:val="single"/>
        </w:rPr>
      </w:pPr>
    </w:p>
    <w:p w:rsidR="00DB4AF3" w:rsidRDefault="0089360C" w:rsidP="00345C29">
      <w:pPr>
        <w:rPr>
          <w:b/>
          <w:sz w:val="28"/>
          <w:szCs w:val="28"/>
          <w:u w:val="single"/>
        </w:rPr>
      </w:pPr>
      <w:r w:rsidRPr="0089360C">
        <w:rPr>
          <w:b/>
          <w:sz w:val="28"/>
          <w:szCs w:val="28"/>
          <w:u w:val="single"/>
        </w:rPr>
        <w:lastRenderedPageBreak/>
        <w:t xml:space="preserve">Good </w:t>
      </w:r>
      <w:r w:rsidR="00DB4AF3">
        <w:rPr>
          <w:b/>
          <w:sz w:val="28"/>
          <w:szCs w:val="28"/>
          <w:u w:val="single"/>
        </w:rPr>
        <w:t>design</w:t>
      </w:r>
    </w:p>
    <w:p w:rsidR="00DB4AF3" w:rsidRDefault="00DB4AF3" w:rsidP="00345C2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830A09" wp14:editId="1CD8F0B1">
            <wp:extent cx="2842260" cy="1607820"/>
            <wp:effectExtent l="0" t="0" r="0" b="0"/>
            <wp:docPr id="2" name="Picture 2" descr="Matokeo ya picha ya good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okeo ya picha ya good desig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F3" w:rsidRDefault="00DB4AF3" w:rsidP="00345C29">
      <w:pPr>
        <w:rPr>
          <w:b/>
          <w:sz w:val="28"/>
          <w:szCs w:val="28"/>
          <w:u w:val="single"/>
        </w:rPr>
      </w:pPr>
    </w:p>
    <w:p w:rsidR="00DB4AF3" w:rsidRDefault="00DB4AF3" w:rsidP="00345C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Reasons for the good design</w:t>
      </w:r>
    </w:p>
    <w:p w:rsidR="00DB4AF3" w:rsidRPr="00DB4AF3" w:rsidRDefault="00DB4AF3" w:rsidP="00DB4AF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There’s integration of colors which makes it attractive to the eye and makes one to be able to differentiate between the colors.</w:t>
      </w:r>
    </w:p>
    <w:p w:rsidR="00DB4AF3" w:rsidRPr="00DB4AF3" w:rsidRDefault="00DB4AF3" w:rsidP="00DB4AF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shapes are uniquely definite to each other-one can differentiate between one shape and the other.</w:t>
      </w:r>
    </w:p>
    <w:p w:rsidR="00DB4AF3" w:rsidRPr="00DB4AF3" w:rsidRDefault="00151218" w:rsidP="00DB4AF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shapes are big and clear and doesn’t need one to strain to look at them</w:t>
      </w:r>
      <w:r w:rsidR="00D90E56">
        <w:rPr>
          <w:sz w:val="28"/>
          <w:szCs w:val="28"/>
        </w:rPr>
        <w:t xml:space="preserve"> and they are spaced evenly.</w:t>
      </w:r>
    </w:p>
    <w:p w:rsidR="00DB4AF3" w:rsidRPr="0089360C" w:rsidRDefault="00DB4AF3" w:rsidP="00345C29">
      <w:pPr>
        <w:rPr>
          <w:b/>
          <w:sz w:val="28"/>
          <w:szCs w:val="28"/>
          <w:u w:val="single"/>
        </w:rPr>
      </w:pPr>
    </w:p>
    <w:sectPr w:rsidR="00DB4AF3" w:rsidRPr="0089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D4B2C"/>
    <w:multiLevelType w:val="hybridMultilevel"/>
    <w:tmpl w:val="38AE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56D02"/>
    <w:multiLevelType w:val="hybridMultilevel"/>
    <w:tmpl w:val="5A3E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1E"/>
    <w:rsid w:val="00015D5D"/>
    <w:rsid w:val="00151218"/>
    <w:rsid w:val="00345C29"/>
    <w:rsid w:val="003F3B1E"/>
    <w:rsid w:val="00453608"/>
    <w:rsid w:val="005F21FC"/>
    <w:rsid w:val="0089360C"/>
    <w:rsid w:val="00A75DC2"/>
    <w:rsid w:val="00BE331D"/>
    <w:rsid w:val="00D90E56"/>
    <w:rsid w:val="00DB4AF3"/>
    <w:rsid w:val="00E87C96"/>
    <w:rsid w:val="00E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11D2A-9E21-43AB-A156-073B03F8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2020-02-07T04:17:00Z</dcterms:created>
  <dcterms:modified xsi:type="dcterms:W3CDTF">2020-02-10T05:50:00Z</dcterms:modified>
</cp:coreProperties>
</file>