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314D">
      <w:pPr>
        <w:spacing w:before="0" w:after="600"/>
        <w:rPr>
          <w:rFonts w:hint="default" w:ascii="Times New Roman" w:hAnsi="Times New Roman" w:cs="Times New Roman"/>
        </w:rPr>
      </w:pPr>
    </w:p>
    <w:p w14:paraId="697E9B4B">
      <w:pPr>
        <w:spacing w:before="0" w:after="400"/>
        <w:rPr>
          <w:rFonts w:hint="default" w:ascii="Times New Roman" w:hAnsi="Times New Roman" w:cs="Times New Roman"/>
        </w:rPr>
      </w:pPr>
    </w:p>
    <w:p w14:paraId="70D00372">
      <w:pPr>
        <w:pBdr>
          <w:bottom w:val="single" w:color="2E75B6" w:sz="6" w:space="1"/>
        </w:pBdr>
        <w:spacing w:before="120" w:after="120"/>
        <w:rPr>
          <w:rFonts w:hint="default" w:ascii="Times New Roman" w:hAnsi="Times New Roman" w:cs="Times New Roman"/>
        </w:rPr>
      </w:pPr>
    </w:p>
    <w:p w14:paraId="457D4BC5">
      <w:pPr>
        <w:spacing w:before="0" w:after="200"/>
        <w:rPr>
          <w:rFonts w:hint="default" w:ascii="Times New Roman" w:hAnsi="Times New Roman" w:cs="Times New Roman"/>
        </w:rPr>
      </w:pPr>
    </w:p>
    <w:p w14:paraId="72EE72EC">
      <w:pPr>
        <w:spacing w:before="80" w:after="80"/>
        <w:jc w:val="center"/>
        <w:rPr>
          <w:rFonts w:hint="default" w:ascii="Times New Roman" w:hAnsi="Times New Roman" w:cs="Times New Roman"/>
        </w:rPr>
      </w:pPr>
      <w:r>
        <w:rPr>
          <w:rFonts w:hint="default" w:ascii="Times New Roman" w:hAnsi="Times New Roman" w:eastAsia="Arial" w:cs="Times New Roman"/>
          <w:b/>
          <w:bCs/>
          <w:color w:val="2E75B6"/>
          <w:sz w:val="28"/>
          <w:szCs w:val="28"/>
        </w:rPr>
        <w:t>RAPPORT DE PROJET</w:t>
      </w:r>
    </w:p>
    <w:p w14:paraId="0762FADB">
      <w:pPr>
        <w:spacing w:before="0" w:after="120"/>
        <w:rPr>
          <w:rFonts w:hint="default" w:ascii="Times New Roman" w:hAnsi="Times New Roman" w:cs="Times New Roman"/>
        </w:rPr>
      </w:pPr>
    </w:p>
    <w:p w14:paraId="658358E3">
      <w:pPr>
        <w:spacing w:before="80" w:after="80"/>
        <w:jc w:val="center"/>
        <w:rPr>
          <w:rFonts w:hint="default" w:ascii="Times New Roman" w:hAnsi="Times New Roman" w:cs="Times New Roman"/>
        </w:rPr>
      </w:pPr>
      <w:r>
        <w:rPr>
          <w:rFonts w:hint="default" w:ascii="Times New Roman" w:hAnsi="Times New Roman" w:eastAsia="Arial" w:cs="Times New Roman"/>
          <w:b/>
          <w:bCs/>
          <w:color w:val="1F3864"/>
          <w:sz w:val="48"/>
          <w:szCs w:val="48"/>
        </w:rPr>
        <w:t>TruthGuard</w:t>
      </w:r>
    </w:p>
    <w:p w14:paraId="1D0AF229">
      <w:pPr>
        <w:spacing w:before="80" w:after="80"/>
        <w:jc w:val="center"/>
        <w:rPr>
          <w:rFonts w:hint="default" w:ascii="Times New Roman" w:hAnsi="Times New Roman" w:cs="Times New Roman"/>
        </w:rPr>
      </w:pPr>
      <w:r>
        <w:rPr>
          <w:rFonts w:hint="default" w:ascii="Times New Roman" w:hAnsi="Times New Roman" w:eastAsia="Arial" w:cs="Times New Roman"/>
          <w:b w:val="0"/>
          <w:bCs w:val="0"/>
          <w:color w:val="2E75B6"/>
          <w:sz w:val="30"/>
          <w:szCs w:val="30"/>
        </w:rPr>
        <w:t>Système de Détection des Fake News</w:t>
      </w:r>
    </w:p>
    <w:p w14:paraId="4BC31A0A">
      <w:pPr>
        <w:spacing w:before="80" w:after="80"/>
        <w:jc w:val="center"/>
        <w:rPr>
          <w:rFonts w:hint="default" w:ascii="Times New Roman" w:hAnsi="Times New Roman" w:cs="Times New Roman"/>
        </w:rPr>
      </w:pPr>
      <w:r>
        <w:rPr>
          <w:rFonts w:hint="default" w:ascii="Times New Roman" w:hAnsi="Times New Roman" w:eastAsia="Arial" w:cs="Times New Roman"/>
          <w:b w:val="0"/>
          <w:bCs w:val="0"/>
          <w:color w:val="404040"/>
          <w:sz w:val="24"/>
          <w:szCs w:val="24"/>
        </w:rPr>
        <w:t>Application Web avec Machine Learning</w:t>
      </w:r>
    </w:p>
    <w:p w14:paraId="7839D05C">
      <w:pPr>
        <w:spacing w:before="0" w:after="200"/>
        <w:rPr>
          <w:rFonts w:hint="default" w:ascii="Times New Roman" w:hAnsi="Times New Roman" w:cs="Times New Roman"/>
        </w:rPr>
      </w:pPr>
    </w:p>
    <w:p w14:paraId="3F4D4F05">
      <w:pPr>
        <w:pBdr>
          <w:bottom w:val="single" w:color="2E75B6" w:sz="6" w:space="1"/>
        </w:pBdr>
        <w:spacing w:before="120" w:after="120"/>
        <w:rPr>
          <w:rFonts w:hint="default" w:ascii="Times New Roman" w:hAnsi="Times New Roman" w:cs="Times New Roman"/>
        </w:rPr>
      </w:pPr>
    </w:p>
    <w:p w14:paraId="51203FDE">
      <w:pPr>
        <w:spacing w:before="0" w:after="600"/>
        <w:rPr>
          <w:rFonts w:hint="default" w:ascii="Times New Roman" w:hAnsi="Times New Roman" w:cs="Times New Roman"/>
        </w:rPr>
      </w:pPr>
    </w:p>
    <w:tbl>
      <w:tblPr>
        <w:tblStyle w:val="15"/>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000"/>
      </w:tblGrid>
      <w:tr w14:paraId="585B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7EF96C">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Réalisé par :</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C8A37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Prénom NOM  /  Prénom NOM</w:t>
            </w:r>
          </w:p>
        </w:tc>
      </w:tr>
      <w:tr w14:paraId="2E97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1F28D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Encadré par :</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604763">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Dr. Prénom NOM</w:t>
            </w:r>
          </w:p>
        </w:tc>
      </w:tr>
      <w:tr w14:paraId="398B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25F5A4">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Année univ. :</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1416D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2024 – 2025</w:t>
            </w:r>
          </w:p>
        </w:tc>
      </w:tr>
    </w:tbl>
    <w:p w14:paraId="71EC5A0F">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4B52F9A1">
      <w:pPr>
        <w:pStyle w:val="2"/>
        <w:spacing w:before="360" w:after="180"/>
        <w:rPr>
          <w:rFonts w:hint="default" w:ascii="Times New Roman" w:hAnsi="Times New Roman" w:cs="Times New Roman"/>
        </w:rPr>
      </w:pPr>
      <w:r>
        <w:rPr>
          <w:rFonts w:hint="default" w:ascii="Times New Roman" w:hAnsi="Times New Roman" w:eastAsia="Arial" w:cs="Times New Roman"/>
          <w:b/>
          <w:bCs/>
          <w:color w:val="1F3864"/>
          <w:sz w:val="32"/>
          <w:szCs w:val="32"/>
        </w:rPr>
        <w:t>Remerciements</w:t>
      </w:r>
    </w:p>
    <w:p w14:paraId="17DC556E">
      <w:pPr>
        <w:pBdr>
          <w:bottom w:val="single" w:color="2E75B6" w:sz="6" w:space="1"/>
        </w:pBdr>
        <w:spacing w:before="120" w:after="120"/>
        <w:rPr>
          <w:rFonts w:hint="default" w:ascii="Times New Roman" w:hAnsi="Times New Roman" w:cs="Times New Roman"/>
        </w:rPr>
      </w:pPr>
    </w:p>
    <w:p w14:paraId="2A83759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Nous tenons à exprimer notre profonde gratitude à notre encadrant, dont les conseils éclairés, la disponibilité et le suivi rigoureux ont été déterminants dans l'aboutissement de ce projet. Sa pédagogie et son expertise en apprentissage automatique nous ont guidés tout au long de cette aventure.</w:t>
      </w:r>
    </w:p>
    <w:p w14:paraId="0CD23631">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Nous remercions également l'ensemble du corps enseignant de notre établissement pour la qualité des enseignements dispensés, qui ont constitué le socle de ce travail.</w:t>
      </w:r>
    </w:p>
    <w:p w14:paraId="631E2011">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Nos remerciements vont aussi à nos familles et amis pour leur soutien indéfectible, leur patience et leurs encouragements qui ont été une source d'énergie précieuse.</w:t>
      </w:r>
    </w:p>
    <w:p w14:paraId="3A9FB30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Enfin, nous remercions les équipes ayant mis à disposition les datasets publics ISOT et FakeNewsNet, sans lesquels ce projet n'aurait pu voir le jour.</w:t>
      </w:r>
    </w:p>
    <w:p w14:paraId="12436425">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764F4858">
      <w:pPr>
        <w:pStyle w:val="2"/>
        <w:spacing w:before="360" w:after="180"/>
        <w:rPr>
          <w:rFonts w:hint="default" w:ascii="Times New Roman" w:hAnsi="Times New Roman" w:cs="Times New Roman"/>
        </w:rPr>
      </w:pPr>
      <w:r>
        <w:rPr>
          <w:rFonts w:hint="default" w:ascii="Times New Roman" w:hAnsi="Times New Roman" w:eastAsia="Arial" w:cs="Times New Roman"/>
          <w:b/>
          <w:bCs/>
          <w:color w:val="1F3864"/>
          <w:sz w:val="32"/>
          <w:szCs w:val="32"/>
        </w:rPr>
        <w:t>Résumé</w:t>
      </w:r>
    </w:p>
    <w:p w14:paraId="46067DCD">
      <w:pPr>
        <w:pBdr>
          <w:bottom w:val="single" w:color="2E75B6" w:sz="6" w:space="1"/>
        </w:pBdr>
        <w:spacing w:before="120" w:after="120"/>
        <w:rPr>
          <w:rFonts w:hint="default" w:ascii="Times New Roman" w:hAnsi="Times New Roman" w:cs="Times New Roman"/>
        </w:rPr>
      </w:pPr>
    </w:p>
    <w:p w14:paraId="074B1D4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TruthGuard est une application web de détection automatique des fake news, développée dans le cadre de ce projet de fin d'études. L'objectif principal est de permettre à tout utilisateur de soumettre un article ou un extrait de texte et d'obtenir en temps réel une prédiction indiquant si le contenu est réel ou fallacieux, accompagnée d'un score de confiance.</w:t>
      </w:r>
    </w:p>
    <w:p w14:paraId="280674FE">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 système repose sur un pipeline complet de traitement du langage naturel (NLP) combinant une vectorisation TF-IDF (word et char n-grams) et des embeddings sémantiques produits par le modèle all-MiniLM-L6-v2 de la bibliothèque SentenceTransformers. Plusieurs algorithmes de classification ont été entraînés et évalués : Régression Logistique, SVM linéaire, Random Forest, XGBoost, LightGBM, et un ensemble de type Stacking baptisé TruthGuard.</w:t>
      </w:r>
    </w:p>
    <w:p w14:paraId="611F22A3">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Les données d'entraînement proviennent de deux sources publiques reconnues : ISOT Fake News Dataset et FakeNewsNet (BuzzFeed et PolitiFact), totalisant plusieurs dizaines de milliers d'articles. Le meilleur modèle (TruthGuard Stacking) atteint des performances supérieures à 95 % en F1-Score et en AUC-ROC sur l'ensemble de test, confirmant la robustesse de l'approche.</w:t>
      </w:r>
    </w:p>
    <w:p w14:paraId="39CB0497">
      <w:pPr>
        <w:spacing w:before="160" w:after="80"/>
        <w:rPr>
          <w:rFonts w:hint="default" w:ascii="Times New Roman" w:hAnsi="Times New Roman" w:cs="Times New Roman"/>
        </w:rPr>
      </w:pPr>
      <w:r>
        <w:rPr>
          <w:rFonts w:hint="default" w:ascii="Times New Roman" w:hAnsi="Times New Roman" w:eastAsia="Arial" w:cs="Times New Roman"/>
          <w:b/>
          <w:bCs/>
          <w:sz w:val="22"/>
          <w:szCs w:val="22"/>
        </w:rPr>
        <w:t>Technologies utilisées :</w:t>
      </w:r>
    </w:p>
    <w:p w14:paraId="6017C2B4">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Python 3, Scikit-learn, XGBoost, LightGBM, SentenceTransformers, NLTK</w:t>
      </w:r>
    </w:p>
    <w:p w14:paraId="680A4DFB">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TF-IDF (word + char n-grams), Embeddings sémantiques (all-MiniLM-L6-v2)</w:t>
      </w:r>
    </w:p>
    <w:p w14:paraId="1E296DAC">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Stacking Ensemble avec validation croisée stratifiée (StratifiedKFold)</w:t>
      </w:r>
    </w:p>
    <w:p w14:paraId="36259246">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Flask (backend API), HTML / CSS / JavaScript (interface web)</w:t>
      </w:r>
    </w:p>
    <w:p w14:paraId="41A47FE3">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534DF0E3">
      <w:pPr>
        <w:pStyle w:val="2"/>
        <w:spacing w:before="360" w:after="180"/>
        <w:rPr>
          <w:rFonts w:hint="default" w:ascii="Times New Roman" w:hAnsi="Times New Roman" w:cs="Times New Roman"/>
        </w:rPr>
      </w:pPr>
      <w:r>
        <w:rPr>
          <w:rFonts w:hint="default" w:ascii="Times New Roman" w:hAnsi="Times New Roman" w:eastAsia="Arial" w:cs="Times New Roman"/>
          <w:b/>
          <w:bCs/>
          <w:color w:val="1F3864"/>
          <w:sz w:val="32"/>
          <w:szCs w:val="32"/>
        </w:rPr>
        <w:t>Table des Matières</w:t>
      </w:r>
    </w:p>
    <w:p w14:paraId="785D8DAA">
      <w:pPr>
        <w:pBdr>
          <w:bottom w:val="single" w:color="2E75B6" w:sz="6" w:space="1"/>
        </w:pBdr>
        <w:spacing w:before="120" w:after="120"/>
        <w:rPr>
          <w:rFonts w:hint="default" w:ascii="Times New Roman" w:hAnsi="Times New Roman" w:cs="Times New Roman"/>
        </w:rPr>
      </w:pPr>
    </w:p>
    <w:p w14:paraId="5468523C">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Remerciements</w:t>
      </w:r>
      <w:r>
        <w:rPr>
          <w:rFonts w:hint="default" w:ascii="Times New Roman" w:hAnsi="Times New Roman" w:eastAsia="Arial" w:cs="Times New Roman"/>
          <w:sz w:val="20"/>
          <w:szCs w:val="20"/>
        </w:rPr>
        <w:tab/>
        <w:t>ii</w:t>
      </w:r>
    </w:p>
    <w:p w14:paraId="7D4C73D6">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Résumé</w:t>
      </w:r>
      <w:r>
        <w:rPr>
          <w:rFonts w:hint="default" w:ascii="Times New Roman" w:hAnsi="Times New Roman" w:eastAsia="Arial" w:cs="Times New Roman"/>
          <w:sz w:val="20"/>
          <w:szCs w:val="20"/>
        </w:rPr>
        <w:tab/>
        <w:t>iii</w:t>
      </w:r>
    </w:p>
    <w:p w14:paraId="687B1DBD">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Table des Matières</w:t>
      </w:r>
      <w:r>
        <w:rPr>
          <w:rFonts w:hint="default" w:ascii="Times New Roman" w:hAnsi="Times New Roman" w:eastAsia="Arial" w:cs="Times New Roman"/>
          <w:sz w:val="20"/>
          <w:szCs w:val="20"/>
        </w:rPr>
        <w:tab/>
        <w:t>iv</w:t>
      </w:r>
    </w:p>
    <w:p w14:paraId="7E3E3152">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Introduction Générale</w:t>
      </w:r>
      <w:r>
        <w:rPr>
          <w:rFonts w:hint="default" w:ascii="Times New Roman" w:hAnsi="Times New Roman" w:eastAsia="Arial" w:cs="Times New Roman"/>
          <w:sz w:val="20"/>
          <w:szCs w:val="20"/>
        </w:rPr>
        <w:tab/>
        <w:t>1</w:t>
      </w:r>
    </w:p>
    <w:p w14:paraId="345FB22B">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Chapitre 1 — Étude et Analyse du Projet</w:t>
      </w:r>
      <w:r>
        <w:rPr>
          <w:rFonts w:hint="default" w:ascii="Times New Roman" w:hAnsi="Times New Roman" w:eastAsia="Arial" w:cs="Times New Roman"/>
          <w:sz w:val="20"/>
          <w:szCs w:val="20"/>
        </w:rPr>
        <w:tab/>
        <w:t>3</w:t>
      </w:r>
    </w:p>
    <w:p w14:paraId="71FC5342">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1.1 Présentation du problème</w:t>
      </w:r>
      <w:r>
        <w:rPr>
          <w:rFonts w:hint="default" w:ascii="Times New Roman" w:hAnsi="Times New Roman" w:eastAsia="Arial" w:cs="Times New Roman"/>
          <w:sz w:val="20"/>
          <w:szCs w:val="20"/>
        </w:rPr>
        <w:tab/>
        <w:t>3</w:t>
      </w:r>
    </w:p>
    <w:p w14:paraId="28F08E1C">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1.2 Analyse des besoins</w:t>
      </w:r>
      <w:r>
        <w:rPr>
          <w:rFonts w:hint="default" w:ascii="Times New Roman" w:hAnsi="Times New Roman" w:eastAsia="Arial" w:cs="Times New Roman"/>
          <w:sz w:val="20"/>
          <w:szCs w:val="20"/>
        </w:rPr>
        <w:tab/>
        <w:t>4</w:t>
      </w:r>
    </w:p>
    <w:p w14:paraId="101FD011">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1.3 Technologies utilisées</w:t>
      </w:r>
      <w:r>
        <w:rPr>
          <w:rFonts w:hint="default" w:ascii="Times New Roman" w:hAnsi="Times New Roman" w:eastAsia="Arial" w:cs="Times New Roman"/>
          <w:sz w:val="20"/>
          <w:szCs w:val="20"/>
        </w:rPr>
        <w:tab/>
        <w:t>5</w:t>
      </w:r>
    </w:p>
    <w:p w14:paraId="7F0B507C">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1.4 Architecture générale du système</w:t>
      </w:r>
      <w:r>
        <w:rPr>
          <w:rFonts w:hint="default" w:ascii="Times New Roman" w:hAnsi="Times New Roman" w:eastAsia="Arial" w:cs="Times New Roman"/>
          <w:sz w:val="20"/>
          <w:szCs w:val="20"/>
        </w:rPr>
        <w:tab/>
        <w:t>6</w:t>
      </w:r>
    </w:p>
    <w:p w14:paraId="5C36D03B">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Chapitre 2 — Préparation et Analyse des Données</w:t>
      </w:r>
      <w:r>
        <w:rPr>
          <w:rFonts w:hint="default" w:ascii="Times New Roman" w:hAnsi="Times New Roman" w:eastAsia="Arial" w:cs="Times New Roman"/>
          <w:sz w:val="20"/>
          <w:szCs w:val="20"/>
        </w:rPr>
        <w:tab/>
        <w:t>7</w:t>
      </w:r>
    </w:p>
    <w:p w14:paraId="601853AF">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2.1 Présentation du dataset</w:t>
      </w:r>
      <w:r>
        <w:rPr>
          <w:rFonts w:hint="default" w:ascii="Times New Roman" w:hAnsi="Times New Roman" w:eastAsia="Arial" w:cs="Times New Roman"/>
          <w:sz w:val="20"/>
          <w:szCs w:val="20"/>
        </w:rPr>
        <w:tab/>
        <w:t>7</w:t>
      </w:r>
    </w:p>
    <w:p w14:paraId="10613002">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2.2 Analyse exploratoire des données (EDA)</w:t>
      </w:r>
      <w:r>
        <w:rPr>
          <w:rFonts w:hint="default" w:ascii="Times New Roman" w:hAnsi="Times New Roman" w:eastAsia="Arial" w:cs="Times New Roman"/>
          <w:sz w:val="20"/>
          <w:szCs w:val="20"/>
        </w:rPr>
        <w:tab/>
        <w:t>8</w:t>
      </w:r>
    </w:p>
    <w:p w14:paraId="25A75ABB">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2.3 Nettoyage des données</w:t>
      </w:r>
      <w:r>
        <w:rPr>
          <w:rFonts w:hint="default" w:ascii="Times New Roman" w:hAnsi="Times New Roman" w:eastAsia="Arial" w:cs="Times New Roman"/>
          <w:sz w:val="20"/>
          <w:szCs w:val="20"/>
        </w:rPr>
        <w:tab/>
        <w:t>11</w:t>
      </w:r>
    </w:p>
    <w:p w14:paraId="7D46E1AE">
      <w:pPr>
        <w:tabs>
          <w:tab w:val="right" w:leader="dot" w:pos="8500"/>
        </w:tabs>
        <w:spacing w:before="60" w:after="60"/>
        <w:rPr>
          <w:rFonts w:hint="default" w:ascii="Times New Roman" w:hAnsi="Times New Roman" w:cs="Times New Roman"/>
        </w:rPr>
      </w:pPr>
      <w:r>
        <w:rPr>
          <w:rFonts w:hint="default" w:ascii="Times New Roman" w:hAnsi="Times New Roman" w:eastAsia="Arial" w:cs="Times New Roman"/>
          <w:sz w:val="20"/>
          <w:szCs w:val="20"/>
        </w:rPr>
        <w:t xml:space="preserve">  2.4 Prétraitement NLP</w:t>
      </w:r>
      <w:r>
        <w:rPr>
          <w:rFonts w:hint="default" w:ascii="Times New Roman" w:hAnsi="Times New Roman" w:eastAsia="Arial" w:cs="Times New Roman"/>
          <w:sz w:val="20"/>
          <w:szCs w:val="20"/>
        </w:rPr>
        <w:tab/>
        <w:t>12</w:t>
      </w:r>
    </w:p>
    <w:p w14:paraId="7815771D">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2CCC9D51">
      <w:pPr>
        <w:pStyle w:val="2"/>
        <w:spacing w:before="360" w:after="180"/>
        <w:rPr>
          <w:rFonts w:hint="default" w:ascii="Times New Roman" w:hAnsi="Times New Roman" w:cs="Times New Roman"/>
        </w:rPr>
      </w:pPr>
      <w:r>
        <w:rPr>
          <w:rFonts w:hint="default" w:ascii="Times New Roman" w:hAnsi="Times New Roman" w:eastAsia="Arial" w:cs="Times New Roman"/>
          <w:b/>
          <w:bCs/>
          <w:color w:val="1F3864"/>
          <w:sz w:val="32"/>
          <w:szCs w:val="32"/>
        </w:rPr>
        <w:t>Introduction Générale</w:t>
      </w:r>
    </w:p>
    <w:p w14:paraId="74D8AD9F">
      <w:pPr>
        <w:pBdr>
          <w:bottom w:val="single" w:color="2E75B6" w:sz="6" w:space="1"/>
        </w:pBdr>
        <w:spacing w:before="120" w:after="120"/>
        <w:rPr>
          <w:rFonts w:hint="default" w:ascii="Times New Roman" w:hAnsi="Times New Roman" w:cs="Times New Roman"/>
        </w:rPr>
      </w:pPr>
    </w:p>
    <w:p w14:paraId="6DA3DC39">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Contexte : La menace des fake news</w:t>
      </w:r>
    </w:p>
    <w:p w14:paraId="59B3E8C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À l'ère du numérique, l'information circule à une vitesse sans précédent. Les réseaux sociaux, les applications de messagerie instantanée et les plateformes de contenu permettent à n'importe qui de diffuser un message à l'échelle mondiale en quelques secondes. Si cette démocratisation de l'information représente un progrès indéniable, elle a également créé un terrain fertile pour la prolifération des fake news — ces informations délibérément fausses ou trompeuses présentées comme vraies.</w:t>
      </w:r>
    </w:p>
    <w:p w14:paraId="7705301F">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Les fake news ne constituent pas un phénomène nouveau, mais leur portée et leur vitesse de propagation ont atteint une ampleur sans commune mesure avec les époques précédentes. Des études récentes estiment qu'une information fausse se propage six fois plus vite qu'une information vraie sur les réseaux sociaux, et touche en moyenne un public dix fois plus large. Cette réalité soulève des enjeux majeurs pour nos démocraties, notre santé publique et notre cohésion sociale.</w:t>
      </w:r>
    </w:p>
    <w:p w14:paraId="12907FD5">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Importance du Machine Learning dans la lutte contre la désinformation</w:t>
      </w:r>
    </w:p>
    <w:p w14:paraId="11EFE62D">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Face à l'ampleur du phénomène, les approches manuelles de vérification des faits (fact-checking) se révèlent insuffisantes. Le volume d'informations produit chaque jour dépasse largement les capacités humaines d'analyse. C'est dans ce contexte que l'Intelligence Artificielle, et plus particulièrement les techniques de Machine Learning et de Traitement du Langage Naturel (NLP), s'imposent comme des outils indispensables.</w:t>
      </w:r>
    </w:p>
    <w:p w14:paraId="65B1D2E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Ces techniques permettent d'automatiser l'analyse textuelle à grande échelle, d'identifier des patterns linguistiques caractéristiques des contenus trompeurs, et de classer les articles avec une précision remarquable. Les modèles d'apprentissage automatique peuvent être entraînés sur des milliers d'exemples étiquetés et généralisent ensuite leurs connaissances à de nouveaux contenus jamais vus auparavant.</w:t>
      </w:r>
    </w:p>
    <w:p w14:paraId="47BC4A07">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Problématique</w:t>
      </w:r>
    </w:p>
    <w:p w14:paraId="35BE4F4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Comment concevoir et implémenter un système automatisé, performant et accessible, capable de distinguer une information journalistique fiable d'un contenu délibérément trompeur, en s'appuyant sur des techniques de Machine Learning et de NLP, tout en offrant une interface utilisateur intuitive permettant une utilisation par le grand public ?</w:t>
      </w:r>
    </w:p>
    <w:p w14:paraId="224E982E">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Objectifs du projet</w:t>
      </w:r>
    </w:p>
    <w:p w14:paraId="40A09A97">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Construire un pipeline complet de traitement des données textuelles : nettoyage, normalisation, tokenisation, lemmatisation et vectorisation.</w:t>
      </w:r>
    </w:p>
    <w:p w14:paraId="1A38AF87">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Expérimenter et comparer plusieurs algorithmes de classification supervisée (Régression Logistique, SVM, Random Forest, XGBoost, LightGBM).</w:t>
      </w:r>
    </w:p>
    <w:p w14:paraId="5537593D">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Développer un modèle d'ensemble (Stacking) combinant les forces des meilleurs classifieurs de base.</w:t>
      </w:r>
    </w:p>
    <w:p w14:paraId="38C5EF1E">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Intégrer des représentations sémantiques profondes via des embeddings de phrases (SentenceTransformers).</w:t>
      </w:r>
    </w:p>
    <w:p w14:paraId="10247E42">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Évaluer la robustesse du système à travers des analyses d'erreurs, une étude de calibration et une évaluation cross-domaine.</w:t>
      </w:r>
    </w:p>
    <w:p w14:paraId="619B88BF">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Déployer le système sous forme d'application web Flask permettant des prédictions en temps réel.</w:t>
      </w:r>
    </w:p>
    <w:p w14:paraId="5D6CF09A">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Solution proposée : TruthGuard</w:t>
      </w:r>
    </w:p>
    <w:p w14:paraId="3F4C29DB">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TruthGuard est une solution complète qui répond à cette problématique en combinant plusieurs approches complémentaires. Le nom évoque l'idée d'un gardien (Guard) de la vérité (Truth), un système vigilant qui protège les utilisateurs contre la désinformation.</w:t>
      </w:r>
    </w:p>
    <w:p w14:paraId="4B177811">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L'architecture de TruthGuard repose sur trois piliers : (1) un pipeline NLP rigoureux garantissant la qualité des données en entrée, (2) un ensemble de modèles d'apprentissage automatique soigneusement sélectionnés et combinés via une technique de Stacking, et (3) une interface web intuitive développée avec Flask permettant à l'utilisateur de soumettre n'importe quel texte et d'obtenir une prédiction accompagnée d'un niveau de confiance.</w:t>
      </w:r>
    </w:p>
    <w:p w14:paraId="64F977BF">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017FEA1A">
      <w:pPr>
        <w:pStyle w:val="2"/>
        <w:spacing w:before="360" w:after="180"/>
        <w:rPr>
          <w:rFonts w:hint="default" w:ascii="Times New Roman" w:hAnsi="Times New Roman" w:cs="Times New Roman"/>
        </w:rPr>
      </w:pPr>
      <w:r>
        <w:rPr>
          <w:rFonts w:hint="default" w:ascii="Times New Roman" w:hAnsi="Times New Roman" w:eastAsia="Arial" w:cs="Times New Roman"/>
          <w:b/>
          <w:bCs/>
          <w:color w:val="1F3864"/>
          <w:sz w:val="32"/>
          <w:szCs w:val="32"/>
        </w:rPr>
        <w:t>Chapitre 1 — Étude et Analyse du Projet</w:t>
      </w:r>
    </w:p>
    <w:p w14:paraId="4019AB22">
      <w:pPr>
        <w:pBdr>
          <w:bottom w:val="single" w:color="2E75B6" w:sz="6" w:space="1"/>
        </w:pBdr>
        <w:spacing w:before="120" w:after="120"/>
        <w:rPr>
          <w:rFonts w:hint="default" w:ascii="Times New Roman" w:hAnsi="Times New Roman" w:cs="Times New Roman"/>
        </w:rPr>
      </w:pPr>
    </w:p>
    <w:p w14:paraId="03F9E621">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1.1 Présentation du problème</w:t>
      </w:r>
    </w:p>
    <w:p w14:paraId="53A9EC14">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Qu'est-ce qu'une fake news ?</w:t>
      </w:r>
    </w:p>
    <w:p w14:paraId="2684663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 terme « fake news » désigne un contenu médiatique — article, vidéo, image ou publication sur les réseaux sociaux — qui présente délibérément des informations fausses, inexactes ou trompeuses, généralement avec l'intention de nuire à une personne, une organisation, ou de manipuler l'opinion publique dans un but politique, économique ou idéologique.</w:t>
      </w:r>
    </w:p>
    <w:p w14:paraId="60DAC0D8">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On distingue généralement plusieurs catégories de désinformation : la misinformation (erreur non intentionnelle), la disinformation (mensonge délibéré) et la malinformation (information vraie utilisée à mauvais escient). Dans le cadre de ce projet, nous nous concentrons principalement sur la détection automatique de contenus journalistiques fabriqués (disinformation) à partir de leur texte brut.</w:t>
      </w:r>
    </w:p>
    <w:p w14:paraId="1070F8EE">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Impact des fake news</w:t>
      </w:r>
    </w:p>
    <w:p w14:paraId="6FF61B8D">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Impact politique : manipulation des élections, polarisation des opinions, érosion de la confiance dans les institutions démocratiques.</w:t>
      </w:r>
    </w:p>
    <w:p w14:paraId="06D1D921">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Impact sanitaire : propagation de théories complotistes sur les vaccins, traitements non prouvés, mise en danger de la santé publique (ex. : pandémie COVID-19).</w:t>
      </w:r>
    </w:p>
    <w:p w14:paraId="6FFB051D">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Impact économique : diffusion de fausses rumeurs pouvant faire chuter le cours d'une entreprise ou provoquer des paniques boursières.</w:t>
      </w:r>
    </w:p>
    <w:p w14:paraId="019B8C70">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Impact social : renforcement des préjugés, attisement des tensions communautaires et augmentation de la méfiance interpersonnelle.</w:t>
      </w:r>
    </w:p>
    <w:p w14:paraId="653A11CD">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1.2 Analyse des besoins</w:t>
      </w:r>
    </w:p>
    <w:p w14:paraId="2F4A7064">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Besoins fonctionnels</w:t>
      </w:r>
    </w:p>
    <w:p w14:paraId="6A9D396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 système TruthGuard doit permettre de :</w:t>
      </w:r>
    </w:p>
    <w:p w14:paraId="17D1715C">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Détecter automatiquement si un article ou texte soumis est une fake news ou une information réelle.</w:t>
      </w:r>
    </w:p>
    <w:p w14:paraId="4456E593">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Afficher le résultat de la prédiction (FAKE / RÉEL) de manière claire et compréhensible.</w:t>
      </w:r>
    </w:p>
    <w:p w14:paraId="3E0D3DFB">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Fournir un score de confiance indiquant le niveau de certitude du modèle.</w:t>
      </w:r>
    </w:p>
    <w:p w14:paraId="7BEBF8E9">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Permettre la saisie libre d'un texte via une interface web accessible depuis un navigateur.</w:t>
      </w:r>
    </w:p>
    <w:p w14:paraId="2FB1845F">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Proposer un historique ou des exemples de prédictions pour faciliter la prise en main.</w:t>
      </w:r>
    </w:p>
    <w:p w14:paraId="05D2C8E8">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Besoins non fonctionnels</w:t>
      </w:r>
    </w:p>
    <w:p w14:paraId="4CB9D940">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Rapidité : le temps de réponse pour une prédiction ne doit pas excéder 3 secondes pour l'utilisateur final.</w:t>
      </w:r>
    </w:p>
    <w:p w14:paraId="6C170051">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Simplicité : l'interface doit être intuitive, sans connaissance technique requise de la part de l'utilisateur.</w:t>
      </w:r>
    </w:p>
    <w:p w14:paraId="2C321C83">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Précision : le modèle doit atteindre un F1-Score supérieur à 90 % sur les données de test pour être jugé fiable.</w:t>
      </w:r>
    </w:p>
    <w:p w14:paraId="1850D576">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Robustesse : le système doit gérer correctement les textes courts, les caractères spéciaux et les langues mixtes.</w:t>
      </w:r>
    </w:p>
    <w:p w14:paraId="2EAA98D6">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Maintenabilité : le code doit être modulaire et documenté pour faciliter les évolutions futures.</w:t>
      </w:r>
    </w:p>
    <w:p w14:paraId="65084024">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1.3 Technologies utilisées</w:t>
      </w:r>
    </w:p>
    <w:p w14:paraId="5FDE3B39">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Machine Learning &amp; NLP</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3369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82E21DC">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Technologie</w:t>
            </w:r>
          </w:p>
        </w:tc>
        <w:tc>
          <w:tcPr>
            <w:tcW w:w="652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1EFBAAA1">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Rôle dans le projet</w:t>
            </w:r>
          </w:p>
        </w:tc>
      </w:tr>
      <w:tr w14:paraId="20CE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253B9B">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Python 3.x</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8611A7">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Langage principal du projet</w:t>
            </w:r>
          </w:p>
        </w:tc>
      </w:tr>
      <w:tr w14:paraId="399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22379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Scikit-learn</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168E6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Algorithmes de classification (LR, SVM, RF), TF-IDF, métriques d'évaluation</w:t>
            </w:r>
          </w:p>
        </w:tc>
      </w:tr>
      <w:tr w14:paraId="16BA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ABEB3A">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XGBoost / LightGBM</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F50C2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Modèles de gradient boosting pour améliorer les performances</w:t>
            </w:r>
          </w:p>
        </w:tc>
      </w:tr>
      <w:tr w14:paraId="0539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5009A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SentenceTransformers</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8CC0E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Génération d'embeddings sémantiques (all-MiniLM-L6-v2)</w:t>
            </w:r>
          </w:p>
        </w:tc>
      </w:tr>
      <w:tr w14:paraId="2DF71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169F24">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NLTK</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D9585E">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Tokenisation, suppression des stopwords, lemmatisation POS-guided</w:t>
            </w:r>
          </w:p>
        </w:tc>
      </w:tr>
      <w:tr w14:paraId="0120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9CB850">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Pandas / NumPy</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85142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Manipulation et analyse des données</w:t>
            </w:r>
          </w:p>
        </w:tc>
      </w:tr>
      <w:tr w14:paraId="2677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A34146">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SHAP</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D1AE47">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Explicabilité des prédictions du modèle</w:t>
            </w:r>
          </w:p>
        </w:tc>
      </w:tr>
    </w:tbl>
    <w:p w14:paraId="09271893">
      <w:pPr>
        <w:spacing w:before="120" w:after="0"/>
        <w:rPr>
          <w:rFonts w:hint="default" w:ascii="Times New Roman" w:hAnsi="Times New Roman" w:cs="Times New Roman"/>
        </w:rPr>
      </w:pPr>
    </w:p>
    <w:p w14:paraId="685064C5">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Web &amp; Interface</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0B1D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6394FF36">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Technologie</w:t>
            </w:r>
          </w:p>
        </w:tc>
        <w:tc>
          <w:tcPr>
            <w:tcW w:w="652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0807C93">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Rôle dans le projet</w:t>
            </w:r>
          </w:p>
        </w:tc>
      </w:tr>
      <w:tr w14:paraId="02CD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CF3D10">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Flask</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65A5F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Framework web Python pour l'API de prédiction</w:t>
            </w:r>
          </w:p>
        </w:tc>
      </w:tr>
      <w:tr w14:paraId="45CE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1823B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HTML5 / CSS3</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91EB7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Structure et style de l'interface utilisateur</w:t>
            </w:r>
          </w:p>
        </w:tc>
      </w:tr>
      <w:tr w14:paraId="6453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BA4644">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JavaScript</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09D489">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Interactions dynamiques côté client (appels AJAX)</w:t>
            </w:r>
          </w:p>
        </w:tc>
      </w:tr>
      <w:tr w14:paraId="4E2B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5B802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Joblib</w:t>
            </w:r>
          </w:p>
        </w:tc>
        <w:tc>
          <w:tcPr>
            <w:tcW w:w="6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E1B327">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Sauvegarde et chargement du pipeline de modèles</w:t>
            </w:r>
          </w:p>
        </w:tc>
      </w:tr>
    </w:tbl>
    <w:p w14:paraId="697D306D">
      <w:pPr>
        <w:spacing w:before="120" w:after="0"/>
        <w:rPr>
          <w:rFonts w:hint="default" w:ascii="Times New Roman" w:hAnsi="Times New Roman" w:cs="Times New Roman"/>
        </w:rPr>
      </w:pPr>
    </w:p>
    <w:p w14:paraId="72880CDD">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1.4 Architecture générale du système</w:t>
      </w:r>
    </w:p>
    <w:p w14:paraId="788300EF">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L'architecture de TruthGuard suit un flux de traitement linéaire organisé en cinq grandes étapes, depuis la collecte des données brutes jusqu'à la présentation du résultat à l'utilisateur final.</w:t>
      </w:r>
    </w:p>
    <w:p w14:paraId="1A56CCA7">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Collecte &amp; préparation : chargement des datasets ISOT et FakeNewsNet, fusion et étiquetage binaire (0 = Fake, 1 = Real).</w:t>
      </w:r>
    </w:p>
    <w:p w14:paraId="0F439D50">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Prétraitement NLP : nettoyage textuel, tokenisation, suppression des stopwords, lemmatisation guidée par POS tags.</w:t>
      </w:r>
    </w:p>
    <w:p w14:paraId="5662FE22">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Vectorisation : extraction de features TF-IDF (word-level + char-level) et génération d'embeddings sémantiques.</w:t>
      </w:r>
    </w:p>
    <w:p w14:paraId="797786DC">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Modélisation : entraînement de modèles de base (LR, SVM, RF, XGBoost, LightGBM) et méta-modèle Stacking.</w:t>
      </w:r>
    </w:p>
    <w:p w14:paraId="038302F8">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Déploiement web : API Flask exposant une route /predict, interface HTML responsive pour la saisie et l'affichage des résultats.</w:t>
      </w:r>
    </w:p>
    <w:p w14:paraId="508E469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 pipeline complet est sérialisé via Joblib, permettant un rechargement rapide des modèles à chaque démarrage de l'application web, garantissant des temps de réponse optimaux.</w:t>
      </w:r>
    </w:p>
    <w:p w14:paraId="2B917534">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54A5FE66">
      <w:pPr>
        <w:pStyle w:val="2"/>
        <w:spacing w:before="360" w:after="180"/>
        <w:rPr>
          <w:rFonts w:hint="default" w:ascii="Times New Roman" w:hAnsi="Times New Roman" w:cs="Times New Roman"/>
        </w:rPr>
      </w:pPr>
      <w:r>
        <w:rPr>
          <w:rFonts w:hint="default" w:ascii="Times New Roman" w:hAnsi="Times New Roman" w:eastAsia="Arial" w:cs="Times New Roman"/>
          <w:b/>
          <w:bCs/>
          <w:color w:val="1F3864"/>
          <w:sz w:val="32"/>
          <w:szCs w:val="32"/>
        </w:rPr>
        <w:t>Chapitre 2 — Préparation et Analyse des Données</w:t>
      </w:r>
    </w:p>
    <w:p w14:paraId="5D39C2FA">
      <w:pPr>
        <w:pBdr>
          <w:bottom w:val="single" w:color="2E75B6" w:sz="6" w:space="1"/>
        </w:pBdr>
        <w:spacing w:before="120" w:after="120"/>
        <w:rPr>
          <w:rFonts w:hint="default" w:ascii="Times New Roman" w:hAnsi="Times New Roman" w:cs="Times New Roman"/>
        </w:rPr>
      </w:pPr>
    </w:p>
    <w:p w14:paraId="769687EE">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2.1 Présentation du dataset</w:t>
      </w:r>
    </w:p>
    <w:p w14:paraId="406BD6E5">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Sources des données</w:t>
      </w:r>
    </w:p>
    <w:p w14:paraId="13C2610B">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Le projet TruthGuard s'appuie sur deux datasets publics largement reconnus dans la communauté de recherche sur la détection des fake news :</w:t>
      </w:r>
    </w:p>
    <w:p w14:paraId="6CA24B7E">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ISOT Fake News Dataset : développé par l'Université de Victoria, ce dataset contient des articles collectés auprès d'agences de presse fiables (Reuters) pour les informations réelles, et de sites reconnus comme propagateurs de désinformation pour les fake news.</w:t>
      </w:r>
    </w:p>
    <w:p w14:paraId="605BB2DF">
      <w:pPr>
        <w:pStyle w:val="16"/>
        <w:numPr>
          <w:ilvl w:val="0"/>
          <w:numId w:val="1"/>
        </w:numPr>
        <w:spacing w:before="40" w:after="40"/>
        <w:rPr>
          <w:rFonts w:hint="default" w:ascii="Times New Roman" w:hAnsi="Times New Roman" w:cs="Times New Roman"/>
        </w:rPr>
      </w:pPr>
      <w:r>
        <w:rPr>
          <w:rFonts w:hint="default" w:ascii="Times New Roman" w:hAnsi="Times New Roman" w:eastAsia="Arial" w:cs="Times New Roman"/>
          <w:sz w:val="22"/>
          <w:szCs w:val="22"/>
        </w:rPr>
        <w:t>FakeNewsNet (BuzzFeed &amp; PolitiFact) : dataset issu de la plateforme FakeNewsNet, intégrant des articles vérifiés par des fact-checkers professionnels de BuzzFeed News et PolitiFact.</w:t>
      </w:r>
    </w:p>
    <w:p w14:paraId="43704A77">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La fusion de ces deux sources permet d'obtenir un dataset plus diversifié, couvrant différents domaines (politique, santé, économie) et différents styles rédactionnels, ce qui renforce la capacité de généralisation du modèle.</w:t>
      </w:r>
    </w:p>
    <w:p w14:paraId="74429F6F">
      <w:pPr>
        <w:pStyle w:val="4"/>
        <w:spacing w:before="180" w:after="80"/>
        <w:rPr>
          <w:rFonts w:hint="default" w:ascii="Times New Roman" w:hAnsi="Times New Roman" w:cs="Times New Roman"/>
        </w:rPr>
      </w:pPr>
      <w:r>
        <w:rPr>
          <w:rFonts w:hint="default" w:ascii="Times New Roman" w:hAnsi="Times New Roman" w:eastAsia="Arial" w:cs="Times New Roman"/>
          <w:b/>
          <w:bCs/>
          <w:color w:val="404040"/>
          <w:sz w:val="22"/>
          <w:szCs w:val="22"/>
        </w:rPr>
        <w:t>Structure des fichiers CSV</w:t>
      </w:r>
    </w:p>
    <w:p w14:paraId="090144E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Chaque dataset est fourni au format CSV. Après chargement et nettoyage des colonnes non pertinentes (id, url, auteurs, date de publication, métadonnées), les colonnes retenues sont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032E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5A354A9">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Colonne</w:t>
            </w:r>
          </w:p>
        </w:tc>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7468F7B9">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Type</w:t>
            </w:r>
          </w:p>
        </w:tc>
        <w:tc>
          <w:tcPr>
            <w:tcW w:w="452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1531C138">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Description</w:t>
            </w:r>
          </w:p>
        </w:tc>
      </w:tr>
      <w:tr w14:paraId="159A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BBB4E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statement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D46F6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w:t>
            </w:r>
          </w:p>
        </w:tc>
        <w:tc>
          <w:tcPr>
            <w:tcW w:w="4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FBCB33">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Texte complet de l'article (titre + corps)</w:t>
            </w:r>
          </w:p>
        </w:tc>
      </w:tr>
      <w:tr w14:paraId="5164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AA9543">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label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F09B0E">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int (0/1)</w:t>
            </w:r>
          </w:p>
        </w:tc>
        <w:tc>
          <w:tcPr>
            <w:tcW w:w="4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BFFA50">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0 = Fake News, 1 = Information Réelle</w:t>
            </w:r>
          </w:p>
        </w:tc>
      </w:tr>
      <w:tr w14:paraId="5C97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9C80F6">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source_df</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7F712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w:t>
            </w:r>
          </w:p>
        </w:tc>
        <w:tc>
          <w:tcPr>
            <w:tcW w:w="45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06B8AB">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Source du dataset (isot, buzzfeed, politifact)</w:t>
            </w:r>
          </w:p>
        </w:tc>
      </w:tr>
    </w:tbl>
    <w:p w14:paraId="137F5E1E">
      <w:pPr>
        <w:spacing w:before="160" w:after="0"/>
        <w:rPr>
          <w:rFonts w:hint="default" w:ascii="Times New Roman" w:hAnsi="Times New Roman" w:cs="Times New Roman"/>
        </w:rPr>
      </w:pPr>
    </w:p>
    <w:p w14:paraId="633A4831">
      <w:pPr>
        <w:pStyle w:val="3"/>
        <w:spacing w:before="240" w:after="120"/>
        <w:rPr>
          <w:rFonts w:hint="default" w:ascii="Times New Roman" w:hAnsi="Times New Roman" w:cs="Times New Roman"/>
        </w:rPr>
      </w:pPr>
      <w:r>
        <w:rPr>
          <w:rFonts w:hint="default" w:ascii="Times New Roman" w:hAnsi="Times New Roman" w:eastAsia="Arial" w:cs="Times New Roman"/>
          <w:b/>
          <w:bCs/>
          <w:color w:val="2E75B6"/>
          <w:sz w:val="26"/>
          <w:szCs w:val="26"/>
        </w:rPr>
        <w:t>2.2 Analyse exploratoire des données (EDA)</w:t>
      </w:r>
    </w:p>
    <w:p w14:paraId="77DA3AB9">
      <w:pPr>
        <w:spacing w:before="80" w:after="80"/>
        <w:jc w:val="both"/>
        <w:rPr>
          <w:rFonts w:hint="default" w:ascii="Times New Roman" w:hAnsi="Times New Roman" w:cs="Times New Roman"/>
        </w:rPr>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2E0369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18"/>
    <w:semiHidden/>
    <w:unhideWhenUsed/>
    <w:uiPriority w:val="99"/>
    <w:pPr>
      <w:spacing w:after="0" w:line="240" w:lineRule="auto"/>
    </w:pPr>
    <w:rPr>
      <w:rFonts w:ascii="Arial" w:hAnsi="Arial" w:eastAsia="Arial" w:cs="Arial"/>
      <w:sz w:val="20"/>
      <w:szCs w:val="20"/>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2497</Words>
  <Characters>15148</Characters>
  <TotalTime>1</TotalTime>
  <ScaleCrop>false</ScaleCrop>
  <LinksUpToDate>false</LinksUpToDate>
  <CharactersWithSpaces>17469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2026-05-10T20:40:00Z</dcterms:created>
  <dc:creator>Un-named</dc:creator>
  <cp:lastModifiedBy>AMINA EL MANSOURI</cp:lastModifiedBy>
  <dcterms:modified xsi:type="dcterms:W3CDTF">2026-05-14T19:43:14Z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eyJoZGlkIjoiYjVjNTRkYzEwMmNkMDZmYjhhM2Q5MmQxZjUyMDlhNWUiLCJ1c2VySWQiOiIxNTgyMzM3MTY4MDIxMiJ9</vt:lpwstr>
  </property>
  <property fmtid="{D5CDD505-2E9C-101B-9397-08002B2CF9AE}" pid="3" name="KSOProductBuildVer">
    <vt:lpwstr>1036-12.1.0.25862</vt:lpwstr>
  </property>
  <property fmtid="{D5CDD505-2E9C-101B-9397-08002B2CF9AE}" pid="4" name="ICV">
    <vt:lpwstr>D3400C5CD58F4DF3AA6CA9D379AFDCA5_12</vt:lpwstr>
  </property>
</Properties>
</file>