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780CF" w14:textId="77777777" w:rsidR="003D5997" w:rsidRPr="00BB60B7" w:rsidRDefault="003D5997" w:rsidP="004F1830">
      <w:pPr>
        <w:spacing w:line="240" w:lineRule="auto"/>
        <w:jc w:val="center"/>
        <w:rPr>
          <w:rFonts w:ascii="Times New Roman" w:hAnsi="Times New Roman" w:cs="Times New Roman"/>
          <w:b/>
          <w:bCs/>
          <w:sz w:val="24"/>
          <w:szCs w:val="24"/>
        </w:rPr>
      </w:pPr>
    </w:p>
    <w:p w14:paraId="1E6560EA" w14:textId="77777777" w:rsidR="003D5997" w:rsidRPr="00BB60B7" w:rsidRDefault="003D5997" w:rsidP="004F1830">
      <w:pPr>
        <w:spacing w:line="240" w:lineRule="auto"/>
        <w:jc w:val="center"/>
        <w:rPr>
          <w:rFonts w:ascii="Times New Roman" w:hAnsi="Times New Roman" w:cs="Times New Roman"/>
          <w:b/>
          <w:bCs/>
          <w:sz w:val="24"/>
          <w:szCs w:val="24"/>
        </w:rPr>
      </w:pPr>
    </w:p>
    <w:p w14:paraId="3243B113" w14:textId="77777777" w:rsidR="003D5997" w:rsidRPr="00BB60B7" w:rsidRDefault="003D5997" w:rsidP="004F1830">
      <w:pPr>
        <w:spacing w:line="240" w:lineRule="auto"/>
        <w:jc w:val="center"/>
        <w:rPr>
          <w:rFonts w:ascii="Times New Roman" w:hAnsi="Times New Roman" w:cs="Times New Roman"/>
          <w:b/>
          <w:bCs/>
          <w:sz w:val="24"/>
          <w:szCs w:val="24"/>
        </w:rPr>
      </w:pPr>
    </w:p>
    <w:p w14:paraId="69ECE4FD" w14:textId="77777777" w:rsidR="003D5997" w:rsidRPr="00BB60B7" w:rsidRDefault="003D5997" w:rsidP="004F1830">
      <w:pPr>
        <w:spacing w:line="240" w:lineRule="auto"/>
        <w:jc w:val="center"/>
        <w:rPr>
          <w:rFonts w:ascii="Times New Roman" w:hAnsi="Times New Roman" w:cs="Times New Roman"/>
          <w:b/>
          <w:bCs/>
          <w:sz w:val="24"/>
          <w:szCs w:val="24"/>
        </w:rPr>
      </w:pPr>
    </w:p>
    <w:p w14:paraId="4019BBDD" w14:textId="77777777" w:rsidR="003D5997" w:rsidRPr="00BB60B7" w:rsidRDefault="003D5997" w:rsidP="004F1830">
      <w:pPr>
        <w:spacing w:line="240" w:lineRule="auto"/>
        <w:jc w:val="center"/>
        <w:rPr>
          <w:rFonts w:ascii="Times New Roman" w:hAnsi="Times New Roman" w:cs="Times New Roman"/>
          <w:b/>
          <w:bCs/>
          <w:sz w:val="24"/>
          <w:szCs w:val="24"/>
        </w:rPr>
      </w:pPr>
    </w:p>
    <w:p w14:paraId="3648F416" w14:textId="77777777" w:rsidR="003D5997" w:rsidRPr="00F05220" w:rsidRDefault="003D5997" w:rsidP="004F1830">
      <w:pPr>
        <w:spacing w:line="240" w:lineRule="auto"/>
        <w:jc w:val="center"/>
        <w:rPr>
          <w:rFonts w:cstheme="minorHAnsi"/>
          <w:b/>
          <w:bCs/>
          <w:sz w:val="32"/>
          <w:szCs w:val="32"/>
        </w:rPr>
      </w:pPr>
      <w:r w:rsidRPr="00F05220">
        <w:rPr>
          <w:rFonts w:cstheme="minorHAnsi"/>
          <w:b/>
          <w:bCs/>
          <w:sz w:val="32"/>
          <w:szCs w:val="32"/>
        </w:rPr>
        <w:t>CEG 4750-01: Information Security</w:t>
      </w:r>
    </w:p>
    <w:p w14:paraId="3E38407B" w14:textId="77777777" w:rsidR="004F3F27" w:rsidRPr="00F05220" w:rsidRDefault="004F3F27" w:rsidP="004F1830">
      <w:pPr>
        <w:spacing w:line="240" w:lineRule="auto"/>
        <w:jc w:val="center"/>
        <w:rPr>
          <w:rFonts w:cstheme="minorHAnsi"/>
          <w:b/>
          <w:bCs/>
          <w:sz w:val="32"/>
          <w:szCs w:val="32"/>
        </w:rPr>
      </w:pPr>
    </w:p>
    <w:p w14:paraId="27C8D1ED" w14:textId="77777777" w:rsidR="003D5997" w:rsidRPr="00F05220" w:rsidRDefault="003D5997" w:rsidP="003D5997">
      <w:pPr>
        <w:spacing w:line="240" w:lineRule="auto"/>
        <w:jc w:val="center"/>
        <w:rPr>
          <w:rFonts w:cstheme="minorHAnsi"/>
          <w:b/>
          <w:bCs/>
          <w:sz w:val="32"/>
          <w:szCs w:val="32"/>
        </w:rPr>
      </w:pPr>
      <w:r w:rsidRPr="00F05220">
        <w:rPr>
          <w:rFonts w:cstheme="minorHAnsi"/>
          <w:b/>
          <w:bCs/>
          <w:sz w:val="32"/>
          <w:szCs w:val="32"/>
        </w:rPr>
        <w:t>Amina Haq</w:t>
      </w:r>
    </w:p>
    <w:p w14:paraId="5E2A3415" w14:textId="77777777" w:rsidR="003D5997" w:rsidRPr="00F05220" w:rsidRDefault="003D5997" w:rsidP="003D5997">
      <w:pPr>
        <w:spacing w:line="240" w:lineRule="auto"/>
        <w:jc w:val="center"/>
        <w:rPr>
          <w:rFonts w:cstheme="minorHAnsi"/>
          <w:b/>
          <w:bCs/>
          <w:sz w:val="32"/>
          <w:szCs w:val="32"/>
        </w:rPr>
      </w:pPr>
      <w:r w:rsidRPr="00F05220">
        <w:rPr>
          <w:rFonts w:cstheme="minorHAnsi"/>
          <w:b/>
          <w:bCs/>
          <w:sz w:val="32"/>
          <w:szCs w:val="32"/>
        </w:rPr>
        <w:t>David P. Wilson</w:t>
      </w:r>
    </w:p>
    <w:p w14:paraId="141CF24F" w14:textId="77777777" w:rsidR="003D5997" w:rsidRPr="00F05220" w:rsidRDefault="003D5997" w:rsidP="004F1830">
      <w:pPr>
        <w:spacing w:line="240" w:lineRule="auto"/>
        <w:jc w:val="center"/>
        <w:rPr>
          <w:rFonts w:cstheme="minorHAnsi"/>
          <w:b/>
          <w:bCs/>
          <w:sz w:val="32"/>
          <w:szCs w:val="32"/>
          <w:lang w:val="fr-FR"/>
        </w:rPr>
      </w:pPr>
      <w:r w:rsidRPr="00F05220">
        <w:rPr>
          <w:rFonts w:cstheme="minorHAnsi"/>
          <w:b/>
          <w:bCs/>
          <w:sz w:val="32"/>
          <w:szCs w:val="32"/>
          <w:lang w:val="fr-FR"/>
        </w:rPr>
        <w:t>Jean Pauline Arcita</w:t>
      </w:r>
    </w:p>
    <w:p w14:paraId="0759E25A" w14:textId="77777777" w:rsidR="004F3F27" w:rsidRPr="00F05220" w:rsidRDefault="004F3F27" w:rsidP="004F1830">
      <w:pPr>
        <w:spacing w:line="240" w:lineRule="auto"/>
        <w:jc w:val="center"/>
        <w:rPr>
          <w:rFonts w:cstheme="minorHAnsi"/>
          <w:b/>
          <w:bCs/>
          <w:sz w:val="32"/>
          <w:szCs w:val="32"/>
          <w:lang w:val="fr-FR"/>
        </w:rPr>
      </w:pPr>
    </w:p>
    <w:p w14:paraId="35886AA9" w14:textId="11E866B3" w:rsidR="003D5997" w:rsidRPr="00F05220" w:rsidRDefault="00541FCE" w:rsidP="004F1830">
      <w:pPr>
        <w:spacing w:line="240" w:lineRule="auto"/>
        <w:jc w:val="center"/>
        <w:rPr>
          <w:rFonts w:cstheme="minorHAnsi"/>
          <w:b/>
          <w:bCs/>
          <w:sz w:val="32"/>
          <w:szCs w:val="32"/>
          <w:lang w:val="fr-FR"/>
        </w:rPr>
      </w:pPr>
      <w:r>
        <w:rPr>
          <w:rFonts w:cstheme="minorHAnsi"/>
          <w:b/>
          <w:bCs/>
          <w:sz w:val="32"/>
          <w:szCs w:val="32"/>
          <w:lang w:val="fr-FR"/>
        </w:rPr>
        <w:t>Dr</w:t>
      </w:r>
      <w:r w:rsidR="003D5997" w:rsidRPr="00F05220">
        <w:rPr>
          <w:rFonts w:cstheme="minorHAnsi"/>
          <w:b/>
          <w:bCs/>
          <w:sz w:val="32"/>
          <w:szCs w:val="32"/>
          <w:lang w:val="fr-FR"/>
        </w:rPr>
        <w:t>. Meilin Liu</w:t>
      </w:r>
    </w:p>
    <w:p w14:paraId="1401243B" w14:textId="77777777" w:rsidR="004F3F27" w:rsidRPr="00F05220" w:rsidRDefault="004F3F27" w:rsidP="004F1830">
      <w:pPr>
        <w:spacing w:line="240" w:lineRule="auto"/>
        <w:jc w:val="center"/>
        <w:rPr>
          <w:rFonts w:cstheme="minorHAnsi"/>
          <w:b/>
          <w:bCs/>
          <w:sz w:val="32"/>
          <w:szCs w:val="32"/>
          <w:lang w:val="fr-FR"/>
        </w:rPr>
      </w:pPr>
    </w:p>
    <w:p w14:paraId="4D70A472" w14:textId="77777777" w:rsidR="003D5997" w:rsidRPr="00F05220" w:rsidRDefault="003D5997" w:rsidP="004F1830">
      <w:pPr>
        <w:spacing w:line="240" w:lineRule="auto"/>
        <w:jc w:val="center"/>
        <w:rPr>
          <w:rFonts w:cstheme="minorHAnsi"/>
          <w:b/>
          <w:bCs/>
          <w:sz w:val="32"/>
          <w:szCs w:val="32"/>
        </w:rPr>
      </w:pPr>
      <w:r w:rsidRPr="00F05220">
        <w:rPr>
          <w:rFonts w:cstheme="minorHAnsi"/>
          <w:b/>
          <w:bCs/>
          <w:sz w:val="32"/>
          <w:szCs w:val="32"/>
        </w:rPr>
        <w:t>18</w:t>
      </w:r>
      <w:r w:rsidRPr="00F05220">
        <w:rPr>
          <w:rFonts w:cstheme="minorHAnsi"/>
          <w:b/>
          <w:bCs/>
          <w:sz w:val="32"/>
          <w:szCs w:val="32"/>
          <w:vertAlign w:val="superscript"/>
        </w:rPr>
        <w:t>th</w:t>
      </w:r>
      <w:r w:rsidRPr="00F05220">
        <w:rPr>
          <w:rFonts w:cstheme="minorHAnsi"/>
          <w:b/>
          <w:bCs/>
          <w:sz w:val="32"/>
          <w:szCs w:val="32"/>
        </w:rPr>
        <w:t xml:space="preserve"> March 2021</w:t>
      </w:r>
    </w:p>
    <w:p w14:paraId="07644785" w14:textId="77777777" w:rsidR="00D70F42" w:rsidRPr="00F05220" w:rsidRDefault="00D70F42" w:rsidP="004F1830">
      <w:pPr>
        <w:spacing w:line="240" w:lineRule="auto"/>
        <w:jc w:val="center"/>
        <w:rPr>
          <w:rFonts w:cstheme="minorHAnsi"/>
          <w:b/>
          <w:bCs/>
          <w:sz w:val="32"/>
          <w:szCs w:val="32"/>
        </w:rPr>
      </w:pPr>
    </w:p>
    <w:p w14:paraId="75617517" w14:textId="4118319A" w:rsidR="003D5997" w:rsidRPr="00F05220" w:rsidRDefault="003D5997" w:rsidP="004F1830">
      <w:pPr>
        <w:spacing w:line="240" w:lineRule="auto"/>
        <w:jc w:val="center"/>
        <w:rPr>
          <w:rFonts w:cstheme="minorHAnsi"/>
          <w:b/>
          <w:bCs/>
          <w:sz w:val="32"/>
          <w:szCs w:val="32"/>
        </w:rPr>
      </w:pPr>
      <w:r w:rsidRPr="00F05220">
        <w:rPr>
          <w:rFonts w:cstheme="minorHAnsi"/>
          <w:b/>
          <w:bCs/>
          <w:sz w:val="32"/>
          <w:szCs w:val="32"/>
        </w:rPr>
        <w:t>Project 2</w:t>
      </w:r>
      <w:r w:rsidR="001C5995">
        <w:rPr>
          <w:rFonts w:cstheme="minorHAnsi"/>
          <w:b/>
          <w:bCs/>
          <w:sz w:val="32"/>
          <w:szCs w:val="32"/>
        </w:rPr>
        <w:t xml:space="preserve"> Report</w:t>
      </w:r>
    </w:p>
    <w:p w14:paraId="36D5DEBB" w14:textId="77777777" w:rsidR="003D5997" w:rsidRPr="00BB60B7" w:rsidRDefault="003D5997" w:rsidP="004F1830">
      <w:pPr>
        <w:spacing w:line="240" w:lineRule="auto"/>
        <w:rPr>
          <w:rFonts w:ascii="Times New Roman" w:eastAsia="Segoe UI Emoji" w:hAnsi="Times New Roman" w:cs="Times New Roman"/>
          <w:sz w:val="24"/>
          <w:szCs w:val="24"/>
        </w:rPr>
      </w:pPr>
    </w:p>
    <w:p w14:paraId="45CE6AA6" w14:textId="77777777" w:rsidR="003D5997" w:rsidRPr="00BB60B7" w:rsidRDefault="003D5997" w:rsidP="004F1830">
      <w:pPr>
        <w:spacing w:line="240" w:lineRule="auto"/>
        <w:rPr>
          <w:rFonts w:ascii="Times New Roman" w:eastAsia="Segoe UI Emoji" w:hAnsi="Times New Roman" w:cs="Times New Roman"/>
          <w:sz w:val="24"/>
          <w:szCs w:val="24"/>
        </w:rPr>
      </w:pPr>
    </w:p>
    <w:p w14:paraId="1ADE3D6C" w14:textId="77777777" w:rsidR="003D5997" w:rsidRPr="00BB60B7" w:rsidRDefault="003D5997" w:rsidP="004F1830">
      <w:pPr>
        <w:spacing w:line="240" w:lineRule="auto"/>
        <w:rPr>
          <w:rFonts w:ascii="Times New Roman" w:eastAsia="Segoe UI Emoji" w:hAnsi="Times New Roman" w:cs="Times New Roman"/>
          <w:sz w:val="24"/>
          <w:szCs w:val="24"/>
        </w:rPr>
      </w:pPr>
    </w:p>
    <w:p w14:paraId="5AE706EA" w14:textId="77777777" w:rsidR="003D5997" w:rsidRPr="00BB60B7" w:rsidRDefault="003D5997" w:rsidP="004F1830">
      <w:pPr>
        <w:spacing w:line="240" w:lineRule="auto"/>
        <w:rPr>
          <w:rFonts w:ascii="Times New Roman" w:eastAsia="Segoe UI Emoji" w:hAnsi="Times New Roman" w:cs="Times New Roman"/>
          <w:sz w:val="24"/>
          <w:szCs w:val="24"/>
        </w:rPr>
      </w:pPr>
    </w:p>
    <w:p w14:paraId="6C011F10" w14:textId="77777777" w:rsidR="003D5997" w:rsidRPr="00BB60B7" w:rsidRDefault="003D5997" w:rsidP="004F1830">
      <w:pPr>
        <w:spacing w:line="240" w:lineRule="auto"/>
        <w:rPr>
          <w:rFonts w:ascii="Times New Roman" w:eastAsia="Segoe UI Emoji" w:hAnsi="Times New Roman" w:cs="Times New Roman"/>
          <w:sz w:val="24"/>
          <w:szCs w:val="24"/>
        </w:rPr>
      </w:pPr>
    </w:p>
    <w:p w14:paraId="0211A3C6" w14:textId="77777777" w:rsidR="003D5997" w:rsidRPr="00BB60B7" w:rsidRDefault="003D5997" w:rsidP="004F1830">
      <w:pPr>
        <w:spacing w:line="240" w:lineRule="auto"/>
        <w:rPr>
          <w:rFonts w:ascii="Times New Roman" w:eastAsia="Segoe UI Emoji" w:hAnsi="Times New Roman" w:cs="Times New Roman"/>
          <w:sz w:val="24"/>
          <w:szCs w:val="24"/>
        </w:rPr>
      </w:pPr>
    </w:p>
    <w:p w14:paraId="79C49940" w14:textId="77777777" w:rsidR="003D5997" w:rsidRPr="00BB60B7" w:rsidRDefault="003D5997" w:rsidP="004F1830">
      <w:pPr>
        <w:spacing w:line="240" w:lineRule="auto"/>
        <w:rPr>
          <w:rFonts w:ascii="Times New Roman" w:eastAsia="Segoe UI Emoji" w:hAnsi="Times New Roman" w:cs="Times New Roman"/>
          <w:sz w:val="24"/>
          <w:szCs w:val="24"/>
        </w:rPr>
      </w:pPr>
    </w:p>
    <w:p w14:paraId="0BEE4FF4" w14:textId="77777777" w:rsidR="003D5997" w:rsidRPr="00BB60B7" w:rsidRDefault="003D5997" w:rsidP="004F1830">
      <w:pPr>
        <w:spacing w:line="240" w:lineRule="auto"/>
        <w:rPr>
          <w:rFonts w:ascii="Times New Roman" w:eastAsia="Segoe UI Emoji" w:hAnsi="Times New Roman" w:cs="Times New Roman"/>
          <w:sz w:val="24"/>
          <w:szCs w:val="24"/>
        </w:rPr>
      </w:pPr>
    </w:p>
    <w:p w14:paraId="75A3BF37" w14:textId="77777777" w:rsidR="004F1830" w:rsidRDefault="004F1830">
      <w:pPr>
        <w:rPr>
          <w:rFonts w:asciiTheme="majorHAnsi" w:eastAsiaTheme="majorEastAsia" w:hAnsiTheme="majorHAnsi" w:cstheme="majorBidi"/>
          <w:color w:val="2F5496" w:themeColor="accent1" w:themeShade="BF"/>
          <w:sz w:val="32"/>
          <w:szCs w:val="32"/>
        </w:rPr>
      </w:pPr>
      <w:r>
        <w:br w:type="page"/>
      </w:r>
    </w:p>
    <w:p w14:paraId="507E002F" w14:textId="77777777" w:rsidR="003D5997" w:rsidRDefault="003D5997" w:rsidP="004F1830">
      <w:pPr>
        <w:pStyle w:val="Heading1"/>
        <w:numPr>
          <w:ilvl w:val="0"/>
          <w:numId w:val="0"/>
        </w:numPr>
        <w:spacing w:line="240" w:lineRule="auto"/>
      </w:pPr>
      <w:r>
        <w:lastRenderedPageBreak/>
        <w:t>Introduction</w:t>
      </w:r>
    </w:p>
    <w:p w14:paraId="0CD9DBED" w14:textId="3F3250F5" w:rsidR="003D5997" w:rsidRDefault="003D5997" w:rsidP="004F1830">
      <w:pPr>
        <w:spacing w:line="240" w:lineRule="auto"/>
      </w:pPr>
      <w:r>
        <w:t>As an undergraduate group, our assignment for Project 2 included the following tasks:</w:t>
      </w:r>
    </w:p>
    <w:p w14:paraId="1CD6C634" w14:textId="77777777" w:rsidR="003D5997" w:rsidRDefault="003D5997" w:rsidP="004F1830">
      <w:pPr>
        <w:pStyle w:val="ListParagraph"/>
        <w:numPr>
          <w:ilvl w:val="0"/>
          <w:numId w:val="6"/>
        </w:numPr>
        <w:spacing w:line="240" w:lineRule="auto"/>
      </w:pPr>
      <w:r>
        <w:t>Develop a program to implement DES encryption and decryption in Cipher Block Chaining (CBC) mode and with PKCS #5 padding.</w:t>
      </w:r>
    </w:p>
    <w:p w14:paraId="767E67B8" w14:textId="77777777" w:rsidR="003D5997" w:rsidRDefault="003D5997" w:rsidP="004F1830">
      <w:pPr>
        <w:pStyle w:val="ListParagraph"/>
        <w:numPr>
          <w:ilvl w:val="0"/>
          <w:numId w:val="6"/>
        </w:numPr>
        <w:spacing w:line="240" w:lineRule="auto"/>
      </w:pPr>
      <w:r>
        <w:t>Verify successful encryption and decryption with the supplied text test files.</w:t>
      </w:r>
    </w:p>
    <w:p w14:paraId="6A5DEBD6" w14:textId="395A6E5A" w:rsidR="003D5997" w:rsidRDefault="003D5997" w:rsidP="004F1830">
      <w:pPr>
        <w:pStyle w:val="ListParagraph"/>
        <w:numPr>
          <w:ilvl w:val="0"/>
          <w:numId w:val="6"/>
        </w:numPr>
        <w:spacing w:line="240" w:lineRule="auto"/>
      </w:pPr>
      <w:r>
        <w:t>For bonus points, verify successful encrypt</w:t>
      </w:r>
      <w:r w:rsidR="00FB5E72">
        <w:t>ion</w:t>
      </w:r>
      <w:r>
        <w:t xml:space="preserve"> and decryption with the supplied binary file.</w:t>
      </w:r>
    </w:p>
    <w:p w14:paraId="302D6375" w14:textId="77777777" w:rsidR="003D5997" w:rsidRDefault="003D5997" w:rsidP="004F1830">
      <w:pPr>
        <w:pStyle w:val="ListParagraph"/>
        <w:numPr>
          <w:ilvl w:val="0"/>
          <w:numId w:val="6"/>
        </w:numPr>
        <w:spacing w:line="240" w:lineRule="auto"/>
      </w:pPr>
      <w:r>
        <w:t>Examine the octal difference between two pairs of encrypted test files.</w:t>
      </w:r>
    </w:p>
    <w:p w14:paraId="584D5CDD" w14:textId="08C43B93" w:rsidR="003D5997" w:rsidRPr="00E70EC5" w:rsidRDefault="003D5997" w:rsidP="004F1830">
      <w:pPr>
        <w:pStyle w:val="ListParagraph"/>
        <w:numPr>
          <w:ilvl w:val="0"/>
          <w:numId w:val="6"/>
        </w:numPr>
        <w:spacing w:line="240" w:lineRule="auto"/>
      </w:pPr>
      <w:r>
        <w:t xml:space="preserve">Demonstrate how </w:t>
      </w:r>
      <w:r w:rsidR="00A03FD1">
        <w:t>a change</w:t>
      </w:r>
      <w:r w:rsidR="00E0105F">
        <w:t xml:space="preserve"> of one bit</w:t>
      </w:r>
      <w:r w:rsidR="00A03FD1">
        <w:t xml:space="preserve"> in the key</w:t>
      </w:r>
      <w:r w:rsidR="00E0105F">
        <w:t xml:space="preserve"> and input</w:t>
      </w:r>
      <w:r w:rsidR="00A03FD1">
        <w:t xml:space="preserve"> </w:t>
      </w:r>
      <w:r>
        <w:t>affect</w:t>
      </w:r>
      <w:r w:rsidR="00A03FD1">
        <w:t>s</w:t>
      </w:r>
      <w:r>
        <w:t xml:space="preserve"> the ciphertext.</w:t>
      </w:r>
    </w:p>
    <w:p w14:paraId="2AF07090" w14:textId="77777777" w:rsidR="003D5997" w:rsidRPr="007016EA" w:rsidRDefault="003D5997" w:rsidP="004F1830">
      <w:pPr>
        <w:spacing w:line="240" w:lineRule="auto"/>
        <w:rPr>
          <w:rFonts w:eastAsia="Segoe UI Emoji" w:cstheme="minorHAnsi"/>
          <w:sz w:val="24"/>
          <w:szCs w:val="24"/>
        </w:rPr>
      </w:pPr>
      <w:r w:rsidRPr="00E70EC5">
        <w:rPr>
          <w:rFonts w:eastAsia="Segoe UI Emoji" w:cstheme="minorHAnsi"/>
          <w:sz w:val="24"/>
          <w:szCs w:val="24"/>
        </w:rPr>
        <w:t>Th</w:t>
      </w:r>
      <w:r>
        <w:rPr>
          <w:rFonts w:eastAsia="Segoe UI Emoji" w:cstheme="minorHAnsi"/>
          <w:sz w:val="24"/>
          <w:szCs w:val="24"/>
        </w:rPr>
        <w:t>is report will explore our process and the results with evidence throughout each of these five tasks in order. It will conclude with a summary of functionality implemented in our program.</w:t>
      </w:r>
    </w:p>
    <w:p w14:paraId="651B1BD4" w14:textId="5CDC4D77" w:rsidR="003D5997" w:rsidRDefault="003D5997" w:rsidP="004F1830">
      <w:pPr>
        <w:pStyle w:val="Heading1"/>
        <w:numPr>
          <w:ilvl w:val="0"/>
          <w:numId w:val="9"/>
        </w:numPr>
        <w:spacing w:line="240" w:lineRule="auto"/>
        <w:ind w:hanging="1080"/>
      </w:pPr>
      <w:r>
        <w:t>Develop a program to implement DES in CBC mode.</w:t>
      </w:r>
    </w:p>
    <w:p w14:paraId="6CDA21E6" w14:textId="4E40EB84" w:rsidR="00C660D8" w:rsidRDefault="007C3A1F" w:rsidP="004F1830">
      <w:pPr>
        <w:spacing w:line="240" w:lineRule="auto"/>
        <w:rPr>
          <w:noProof/>
        </w:rPr>
      </w:pPr>
      <w:r>
        <w:rPr>
          <w:noProof/>
        </w:rPr>
        <w:t xml:space="preserve">We included snippets of our </w:t>
      </w:r>
      <w:r w:rsidR="00C75471">
        <w:rPr>
          <w:noProof/>
        </w:rPr>
        <w:t xml:space="preserve">encryption, decryption, padding and depadding in this report. </w:t>
      </w:r>
      <w:r w:rsidR="000A24A1">
        <w:rPr>
          <w:noProof/>
        </w:rPr>
        <w:t xml:space="preserve">Crypto++ is used to </w:t>
      </w:r>
      <w:r w:rsidR="00314447">
        <w:rPr>
          <w:noProof/>
        </w:rPr>
        <w:t>implement DES.</w:t>
      </w:r>
    </w:p>
    <w:p w14:paraId="244EEF48" w14:textId="2DC20E48" w:rsidR="00C660D8" w:rsidRDefault="00C660D8" w:rsidP="004F1830">
      <w:pPr>
        <w:spacing w:line="240" w:lineRule="auto"/>
      </w:pPr>
      <w:r>
        <w:fldChar w:fldCharType="begin"/>
      </w:r>
      <w:r>
        <w:instrText xml:space="preserve"> REF _Ref66365174 \h </w:instrText>
      </w:r>
      <w:r w:rsidR="004F1830">
        <w:instrText xml:space="preserve"> \* MERGEFORMAT </w:instrText>
      </w:r>
      <w:r>
        <w:fldChar w:fldCharType="separate"/>
      </w:r>
      <w:r>
        <w:t xml:space="preserve">Figure </w:t>
      </w:r>
      <w:r>
        <w:rPr>
          <w:noProof/>
        </w:rPr>
        <w:t>1</w:t>
      </w:r>
      <w:r>
        <w:t>.</w:t>
      </w:r>
      <w:r>
        <w:rPr>
          <w:noProof/>
        </w:rPr>
        <w:t>1</w:t>
      </w:r>
      <w:r>
        <w:fldChar w:fldCharType="end"/>
      </w:r>
      <w:r>
        <w:t xml:space="preserve"> shows our encryption function. It accepts </w:t>
      </w:r>
      <w:r w:rsidR="00A53AC0">
        <w:t xml:space="preserve">the </w:t>
      </w:r>
      <w:r>
        <w:t>input</w:t>
      </w:r>
      <w:r w:rsidR="00AF5D55">
        <w:t xml:space="preserve"> block</w:t>
      </w:r>
      <w:r>
        <w:t>, key, xorBlock</w:t>
      </w:r>
      <w:r w:rsidR="000F46A2">
        <w:t>,</w:t>
      </w:r>
      <w:r>
        <w:t xml:space="preserve"> and output</w:t>
      </w:r>
      <w:r w:rsidR="00AF5D55">
        <w:t xml:space="preserve"> block</w:t>
      </w:r>
      <w:r w:rsidR="00A53AC0">
        <w:t xml:space="preserve"> as parameters</w:t>
      </w:r>
      <w:r w:rsidR="003B035A">
        <w:t>.</w:t>
      </w:r>
      <w:r>
        <w:t xml:space="preserve"> </w:t>
      </w:r>
      <w:r w:rsidR="003B035A">
        <w:t>It</w:t>
      </w:r>
      <w:r>
        <w:t xml:space="preserve"> uses passing by reference</w:t>
      </w:r>
      <w:r w:rsidR="000D2EE4">
        <w:t>,</w:t>
      </w:r>
      <w:r>
        <w:t xml:space="preserve"> so </w:t>
      </w:r>
      <w:r w:rsidR="000D2EE4">
        <w:t>ch</w:t>
      </w:r>
      <w:r>
        <w:t>anges in this function will be accessible in</w:t>
      </w:r>
      <w:r w:rsidR="000D2EE4">
        <w:t xml:space="preserve"> the</w:t>
      </w:r>
      <w:r>
        <w:t xml:space="preserve"> main method. </w:t>
      </w:r>
      <w:r w:rsidR="004F71B5">
        <w:t xml:space="preserve">The </w:t>
      </w:r>
      <w:r w:rsidR="009E48AC">
        <w:t xml:space="preserve">xorBlock </w:t>
      </w:r>
      <w:r w:rsidR="001D5396">
        <w:t>contains the data that</w:t>
      </w:r>
      <w:r w:rsidR="00764915">
        <w:t xml:space="preserve"> </w:t>
      </w:r>
      <w:r w:rsidR="00F5343E">
        <w:t xml:space="preserve">needs to be </w:t>
      </w:r>
      <w:r w:rsidR="00F016C6">
        <w:t>process</w:t>
      </w:r>
      <w:r w:rsidR="00F5343E">
        <w:t>ed</w:t>
      </w:r>
      <w:r w:rsidR="00F016C6">
        <w:t xml:space="preserve"> through an exclusive-or (XOR) operation</w:t>
      </w:r>
      <w:r w:rsidR="00F5343E">
        <w:t xml:space="preserve"> </w:t>
      </w:r>
      <w:r w:rsidR="002E50FA">
        <w:t xml:space="preserve">with </w:t>
      </w:r>
      <w:r w:rsidR="00E91F47">
        <w:t xml:space="preserve">the </w:t>
      </w:r>
      <w:r w:rsidR="002E50FA">
        <w:t>input</w:t>
      </w:r>
      <w:r w:rsidR="002A5CC3">
        <w:t>.</w:t>
      </w:r>
      <w:r w:rsidR="006749DE">
        <w:t xml:space="preserve"> Encryption for CBC mode </w:t>
      </w:r>
      <w:r w:rsidR="00A7531C">
        <w:t xml:space="preserve">requires </w:t>
      </w:r>
      <w:r w:rsidR="00306631">
        <w:t>us</w:t>
      </w:r>
      <w:r w:rsidR="00A7531C">
        <w:t xml:space="preserve"> to XOR </w:t>
      </w:r>
      <w:r w:rsidR="00BC08BD">
        <w:t xml:space="preserve">input with </w:t>
      </w:r>
      <w:r w:rsidR="00F016C6">
        <w:t>the initial vector (</w:t>
      </w:r>
      <w:r w:rsidR="00BC08BD">
        <w:t>IV</w:t>
      </w:r>
      <w:r w:rsidR="00F016C6">
        <w:t>)</w:t>
      </w:r>
      <w:r w:rsidR="00BC08BD">
        <w:t xml:space="preserve"> </w:t>
      </w:r>
      <w:r w:rsidR="00807738">
        <w:t>and the</w:t>
      </w:r>
      <w:r w:rsidR="00814490">
        <w:t>n</w:t>
      </w:r>
      <w:r w:rsidR="00807738">
        <w:t xml:space="preserve"> feed its output </w:t>
      </w:r>
      <w:r w:rsidR="00D95EAE">
        <w:t>to</w:t>
      </w:r>
      <w:r w:rsidR="00F016C6">
        <w:t xml:space="preserve"> the</w:t>
      </w:r>
      <w:r w:rsidR="00D95EAE">
        <w:t xml:space="preserve"> </w:t>
      </w:r>
      <w:r w:rsidR="001B6EBC">
        <w:t>DES encryption</w:t>
      </w:r>
      <w:r w:rsidR="008502CA">
        <w:t xml:space="preserve"> </w:t>
      </w:r>
      <w:r w:rsidR="000A34C0">
        <w:t xml:space="preserve">method, </w:t>
      </w:r>
      <w:r w:rsidR="008502CA">
        <w:t>which is “desEncryptor.ProcessBlock</w:t>
      </w:r>
      <w:r w:rsidR="000A34C0">
        <w:t>().</w:t>
      </w:r>
      <w:r w:rsidR="008502CA">
        <w:t>”</w:t>
      </w:r>
    </w:p>
    <w:p w14:paraId="7F6513B9" w14:textId="77777777" w:rsidR="007B73D5" w:rsidRDefault="008B1535" w:rsidP="004F1830">
      <w:pPr>
        <w:keepNext/>
        <w:spacing w:line="240" w:lineRule="auto"/>
      </w:pPr>
      <w:r>
        <w:rPr>
          <w:noProof/>
        </w:rPr>
        <w:drawing>
          <wp:inline distT="0" distB="0" distL="0" distR="0" wp14:anchorId="42519643" wp14:editId="072B2F9F">
            <wp:extent cx="5943600" cy="1411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5943600" cy="1411605"/>
                    </a:xfrm>
                    <a:prstGeom prst="rect">
                      <a:avLst/>
                    </a:prstGeom>
                  </pic:spPr>
                </pic:pic>
              </a:graphicData>
            </a:graphic>
          </wp:inline>
        </w:drawing>
      </w:r>
    </w:p>
    <w:p w14:paraId="042F54BC" w14:textId="3051142E" w:rsidR="00E31EFF" w:rsidRPr="00E31EFF" w:rsidRDefault="007B73D5" w:rsidP="00E31EFF">
      <w:pPr>
        <w:pStyle w:val="Caption"/>
      </w:pPr>
      <w:bookmarkStart w:id="0" w:name="_Ref66365174"/>
      <w:r>
        <w:t xml:space="preserve">Figure </w:t>
      </w:r>
      <w:fldSimple w:instr=" STYLEREF 1 \s ">
        <w:r w:rsidR="00554595">
          <w:rPr>
            <w:noProof/>
          </w:rPr>
          <w:t>1</w:t>
        </w:r>
      </w:fldSimple>
      <w:r w:rsidR="00554595">
        <w:t>.</w:t>
      </w:r>
      <w:fldSimple w:instr=" SEQ Figure \* ARABIC \s 1 ">
        <w:r w:rsidR="00554595">
          <w:rPr>
            <w:noProof/>
          </w:rPr>
          <w:t>1</w:t>
        </w:r>
      </w:fldSimple>
      <w:bookmarkEnd w:id="0"/>
      <w:r>
        <w:t>: Encryption using Cipher Block Chaining (CBC) mode.</w:t>
      </w:r>
    </w:p>
    <w:p w14:paraId="1ECA9785" w14:textId="740C169F" w:rsidR="00BC0D62" w:rsidRPr="00BC0D62" w:rsidRDefault="00B52DA8" w:rsidP="004F1830">
      <w:pPr>
        <w:spacing w:line="240" w:lineRule="auto"/>
      </w:pPr>
      <w:r>
        <w:fldChar w:fldCharType="begin"/>
      </w:r>
      <w:r>
        <w:instrText xml:space="preserve"> REF _Ref66367271 \h </w:instrText>
      </w:r>
      <w:r w:rsidR="004F1830">
        <w:instrText xml:space="preserve"> \* MERGEFORMAT </w:instrText>
      </w:r>
      <w:r>
        <w:fldChar w:fldCharType="separate"/>
      </w:r>
      <w:r>
        <w:t xml:space="preserve">Figure </w:t>
      </w:r>
      <w:r>
        <w:rPr>
          <w:noProof/>
        </w:rPr>
        <w:t>1</w:t>
      </w:r>
      <w:r>
        <w:t>.</w:t>
      </w:r>
      <w:r>
        <w:rPr>
          <w:noProof/>
        </w:rPr>
        <w:t>2</w:t>
      </w:r>
      <w:r>
        <w:fldChar w:fldCharType="end"/>
      </w:r>
      <w:r>
        <w:t xml:space="preserve"> </w:t>
      </w:r>
      <w:r w:rsidR="00AF5D55">
        <w:t xml:space="preserve">shows our decryption function. As with the encryption function, it accepts the input block, key, xorBlock, and output block as parameters. </w:t>
      </w:r>
      <w:r w:rsidR="00622F12">
        <w:t xml:space="preserve">Unlike </w:t>
      </w:r>
      <w:r w:rsidR="00057B80">
        <w:t>the encryption function, the XOR operation is processed after the ProcessBlock() method is called to decrypt the input block.</w:t>
      </w:r>
    </w:p>
    <w:p w14:paraId="5695B6C1" w14:textId="77777777" w:rsidR="00053F90" w:rsidRDefault="2EECE74D" w:rsidP="004F1830">
      <w:pPr>
        <w:keepNext/>
        <w:spacing w:before="240" w:line="240" w:lineRule="auto"/>
      </w:pPr>
      <w:r>
        <w:rPr>
          <w:noProof/>
        </w:rPr>
        <w:drawing>
          <wp:inline distT="0" distB="0" distL="0" distR="0" wp14:anchorId="779990E2" wp14:editId="68C7BE2D">
            <wp:extent cx="5943600" cy="14611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5943600" cy="1461135"/>
                    </a:xfrm>
                    <a:prstGeom prst="rect">
                      <a:avLst/>
                    </a:prstGeom>
                  </pic:spPr>
                </pic:pic>
              </a:graphicData>
            </a:graphic>
          </wp:inline>
        </w:drawing>
      </w:r>
    </w:p>
    <w:p w14:paraId="15A98942" w14:textId="00DCFFEE" w:rsidR="00400FEB" w:rsidRDefault="00053F90" w:rsidP="007B73D5">
      <w:pPr>
        <w:pStyle w:val="Caption"/>
      </w:pPr>
      <w:bookmarkStart w:id="1" w:name="_Ref66367271"/>
      <w:r>
        <w:t xml:space="preserve">Figure </w:t>
      </w:r>
      <w:fldSimple w:instr=" STYLEREF 1 \s ">
        <w:r w:rsidR="00554595">
          <w:rPr>
            <w:noProof/>
          </w:rPr>
          <w:t>1</w:t>
        </w:r>
      </w:fldSimple>
      <w:r w:rsidR="00554595">
        <w:t>.</w:t>
      </w:r>
      <w:fldSimple w:instr=" SEQ Figure \* ARABIC \s 1 ">
        <w:r w:rsidR="00554595">
          <w:rPr>
            <w:noProof/>
          </w:rPr>
          <w:t>2</w:t>
        </w:r>
      </w:fldSimple>
      <w:bookmarkEnd w:id="1"/>
      <w:r w:rsidR="007B73D5">
        <w:t>:</w:t>
      </w:r>
      <w:r>
        <w:t xml:space="preserve"> Decryption using Cipher Block Chaining (CBC) mode.</w:t>
      </w:r>
    </w:p>
    <w:p w14:paraId="14DE9CB3" w14:textId="2B006FD4" w:rsidR="00057B80" w:rsidRPr="00057B80" w:rsidRDefault="00B52DA8" w:rsidP="004F1830">
      <w:pPr>
        <w:spacing w:line="240" w:lineRule="auto"/>
      </w:pPr>
      <w:r>
        <w:lastRenderedPageBreak/>
        <w:fldChar w:fldCharType="begin"/>
      </w:r>
      <w:r>
        <w:instrText xml:space="preserve"> REF _Ref66367279 \h </w:instrText>
      </w:r>
      <w:r w:rsidR="004F1830">
        <w:instrText xml:space="preserve"> \* MERGEFORMAT </w:instrText>
      </w:r>
      <w:r>
        <w:fldChar w:fldCharType="separate"/>
      </w:r>
      <w:r>
        <w:t xml:space="preserve">Figure </w:t>
      </w:r>
      <w:r>
        <w:rPr>
          <w:noProof/>
        </w:rPr>
        <w:t>1</w:t>
      </w:r>
      <w:r>
        <w:t>.</w:t>
      </w:r>
      <w:r>
        <w:rPr>
          <w:noProof/>
        </w:rPr>
        <w:t>3</w:t>
      </w:r>
      <w:r>
        <w:fldChar w:fldCharType="end"/>
      </w:r>
      <w:r>
        <w:t xml:space="preserve"> </w:t>
      </w:r>
      <w:r w:rsidR="00715A40">
        <w:t xml:space="preserve">shows the portion of our main method code that </w:t>
      </w:r>
      <w:r w:rsidR="001D58FC">
        <w:t>pads the input using the PKCS#5 standard.</w:t>
      </w:r>
      <w:r w:rsidR="00892C74">
        <w:t xml:space="preserve"> </w:t>
      </w:r>
      <w:r w:rsidR="002F44EA">
        <w:t xml:space="preserve">It checks the length of the input, currently contained in the “plain” string, </w:t>
      </w:r>
      <w:r w:rsidR="00266450">
        <w:t xml:space="preserve">to determine how many bytes must be added to </w:t>
      </w:r>
      <w:r>
        <w:t xml:space="preserve">bring the length of the input file up to the next multiple of 8. It then pads the input file with that many bytes, each of which </w:t>
      </w:r>
      <w:r w:rsidR="002F3410">
        <w:t>is</w:t>
      </w:r>
      <w:r>
        <w:t xml:space="preserve"> the value of the number of bytes added to simplify later de-padding during the decryption process.</w:t>
      </w:r>
    </w:p>
    <w:p w14:paraId="798A5DBF" w14:textId="77777777" w:rsidR="007B73D5" w:rsidRDefault="009C491E" w:rsidP="004F1830">
      <w:pPr>
        <w:keepNext/>
        <w:spacing w:before="240" w:line="240" w:lineRule="auto"/>
        <w:jc w:val="center"/>
      </w:pPr>
      <w:r>
        <w:rPr>
          <w:noProof/>
        </w:rPr>
        <w:drawing>
          <wp:inline distT="0" distB="0" distL="0" distR="0" wp14:anchorId="3E34F76F" wp14:editId="27EC410A">
            <wp:extent cx="3686175" cy="2276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9">
                      <a:extLst>
                        <a:ext uri="{28A0092B-C50C-407E-A947-70E740481C1C}">
                          <a14:useLocalDpi xmlns:a14="http://schemas.microsoft.com/office/drawing/2010/main" val="0"/>
                        </a:ext>
                      </a:extLst>
                    </a:blip>
                    <a:stretch>
                      <a:fillRect/>
                    </a:stretch>
                  </pic:blipFill>
                  <pic:spPr>
                    <a:xfrm>
                      <a:off x="0" y="0"/>
                      <a:ext cx="3686175" cy="2276475"/>
                    </a:xfrm>
                    <a:prstGeom prst="rect">
                      <a:avLst/>
                    </a:prstGeom>
                  </pic:spPr>
                </pic:pic>
              </a:graphicData>
            </a:graphic>
          </wp:inline>
        </w:drawing>
      </w:r>
    </w:p>
    <w:p w14:paraId="79C63D8E" w14:textId="415A3357" w:rsidR="002E2803" w:rsidRPr="002E2803" w:rsidRDefault="007B73D5" w:rsidP="007B73D5">
      <w:pPr>
        <w:pStyle w:val="Caption"/>
      </w:pPr>
      <w:bookmarkStart w:id="2" w:name="_Ref66367279"/>
      <w:r>
        <w:t xml:space="preserve">Figure </w:t>
      </w:r>
      <w:fldSimple w:instr=" STYLEREF 1 \s ">
        <w:r w:rsidR="00554595">
          <w:rPr>
            <w:noProof/>
          </w:rPr>
          <w:t>1</w:t>
        </w:r>
      </w:fldSimple>
      <w:r w:rsidR="00554595">
        <w:t>.</w:t>
      </w:r>
      <w:fldSimple w:instr=" SEQ Figure \* ARABIC \s 1 ">
        <w:r w:rsidR="00554595">
          <w:rPr>
            <w:noProof/>
          </w:rPr>
          <w:t>3</w:t>
        </w:r>
      </w:fldSimple>
      <w:bookmarkEnd w:id="2"/>
      <w:r>
        <w:t>:</w:t>
      </w:r>
      <w:r w:rsidR="006A49D6">
        <w:t xml:space="preserve"> </w:t>
      </w:r>
      <w:r w:rsidR="00177CEA">
        <w:t>PKCS#5 padding applied to the plaintext before encryption.</w:t>
      </w:r>
    </w:p>
    <w:p w14:paraId="32AD6E51" w14:textId="359801A8" w:rsidR="00AA50D2" w:rsidRDefault="004D6053" w:rsidP="004F1830">
      <w:pPr>
        <w:spacing w:line="240" w:lineRule="auto"/>
      </w:pPr>
      <w:r>
        <w:fldChar w:fldCharType="begin"/>
      </w:r>
      <w:r>
        <w:instrText xml:space="preserve"> REF _Ref66367442 \h </w:instrText>
      </w:r>
      <w:r w:rsidR="004F1830">
        <w:instrText xml:space="preserve"> \* MERGEFORMAT </w:instrText>
      </w:r>
      <w:r>
        <w:fldChar w:fldCharType="separate"/>
      </w:r>
      <w:r>
        <w:t xml:space="preserve">Figure </w:t>
      </w:r>
      <w:r>
        <w:rPr>
          <w:noProof/>
        </w:rPr>
        <w:t>1</w:t>
      </w:r>
      <w:r>
        <w:t>.</w:t>
      </w:r>
      <w:r>
        <w:rPr>
          <w:noProof/>
        </w:rPr>
        <w:t>4</w:t>
      </w:r>
      <w:r>
        <w:fldChar w:fldCharType="end"/>
      </w:r>
      <w:r>
        <w:t xml:space="preserve"> shows the code that removes padding from the input block before decryption. This process is much simpler </w:t>
      </w:r>
      <w:r w:rsidR="0070583D">
        <w:t>because of</w:t>
      </w:r>
      <w:r>
        <w:t xml:space="preserve"> the buil</w:t>
      </w:r>
      <w:r w:rsidR="004F76DD">
        <w:t>t</w:t>
      </w:r>
      <w:r>
        <w:t>-in substring method.</w:t>
      </w:r>
    </w:p>
    <w:p w14:paraId="5D0DBB96" w14:textId="77777777" w:rsidR="00DC13F1" w:rsidRDefault="7400BEA7" w:rsidP="004F1830">
      <w:pPr>
        <w:keepNext/>
        <w:spacing w:line="240" w:lineRule="auto"/>
        <w:jc w:val="center"/>
      </w:pPr>
      <w:r>
        <w:rPr>
          <w:noProof/>
        </w:rPr>
        <w:drawing>
          <wp:inline distT="0" distB="0" distL="0" distR="0" wp14:anchorId="6E5F9BE1" wp14:editId="26BC50BA">
            <wp:extent cx="4324350" cy="809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4324350" cy="809625"/>
                    </a:xfrm>
                    <a:prstGeom prst="rect">
                      <a:avLst/>
                    </a:prstGeom>
                  </pic:spPr>
                </pic:pic>
              </a:graphicData>
            </a:graphic>
          </wp:inline>
        </w:drawing>
      </w:r>
    </w:p>
    <w:p w14:paraId="05A0B201" w14:textId="265406AF" w:rsidR="001F264A" w:rsidRDefault="00DC13F1" w:rsidP="000241D6">
      <w:pPr>
        <w:pStyle w:val="Caption"/>
      </w:pPr>
      <w:bookmarkStart w:id="3" w:name="_Ref66367442"/>
      <w:r>
        <w:t xml:space="preserve">Figure </w:t>
      </w:r>
      <w:fldSimple w:instr=" STYLEREF 1 \s ">
        <w:r w:rsidR="00554595">
          <w:rPr>
            <w:noProof/>
          </w:rPr>
          <w:t>1</w:t>
        </w:r>
      </w:fldSimple>
      <w:r w:rsidR="00554595">
        <w:t>.</w:t>
      </w:r>
      <w:fldSimple w:instr=" SEQ Figure \* ARABIC \s 1 ">
        <w:r w:rsidR="00554595">
          <w:rPr>
            <w:noProof/>
          </w:rPr>
          <w:t>4</w:t>
        </w:r>
      </w:fldSimple>
      <w:bookmarkEnd w:id="3"/>
      <w:r>
        <w:t xml:space="preserve">: </w:t>
      </w:r>
      <w:r w:rsidR="004F71B5">
        <w:t>De-padding the ciphertext before decryption.</w:t>
      </w:r>
    </w:p>
    <w:p w14:paraId="0D2EC261" w14:textId="4374E87E" w:rsidR="004D6053" w:rsidRPr="004D6053" w:rsidRDefault="004D6053" w:rsidP="004F1830">
      <w:pPr>
        <w:spacing w:line="240" w:lineRule="auto"/>
      </w:pPr>
      <w:r>
        <w:fldChar w:fldCharType="begin"/>
      </w:r>
      <w:r>
        <w:instrText xml:space="preserve"> REF _Ref66367450 \h </w:instrText>
      </w:r>
      <w:r w:rsidR="004F1830">
        <w:instrText xml:space="preserve"> \* MERGEFORMAT </w:instrText>
      </w:r>
      <w:r>
        <w:fldChar w:fldCharType="separate"/>
      </w:r>
      <w:r>
        <w:t xml:space="preserve">Figure </w:t>
      </w:r>
      <w:r>
        <w:rPr>
          <w:noProof/>
        </w:rPr>
        <w:t>1</w:t>
      </w:r>
      <w:r>
        <w:t>.</w:t>
      </w:r>
      <w:r>
        <w:rPr>
          <w:noProof/>
        </w:rPr>
        <w:t>5</w:t>
      </w:r>
      <w:r>
        <w:fldChar w:fldCharType="end"/>
      </w:r>
      <w:r>
        <w:t xml:space="preserve"> shows the result of a successful compilation command on the project source code.</w:t>
      </w:r>
    </w:p>
    <w:p w14:paraId="36C90917" w14:textId="77777777" w:rsidR="00DC13F1" w:rsidRDefault="7400BEA7" w:rsidP="003C506D">
      <w:pPr>
        <w:keepNext/>
        <w:spacing w:line="240" w:lineRule="auto"/>
      </w:pPr>
      <w:r>
        <w:rPr>
          <w:noProof/>
        </w:rPr>
        <w:drawing>
          <wp:inline distT="0" distB="0" distL="0" distR="0" wp14:anchorId="1C0CF795" wp14:editId="11083F20">
            <wp:extent cx="5943600" cy="90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902970"/>
                    </a:xfrm>
                    <a:prstGeom prst="rect">
                      <a:avLst/>
                    </a:prstGeom>
                  </pic:spPr>
                </pic:pic>
              </a:graphicData>
            </a:graphic>
          </wp:inline>
        </w:drawing>
      </w:r>
    </w:p>
    <w:p w14:paraId="5EC1774E" w14:textId="11F02D71" w:rsidR="00A61E83" w:rsidRPr="00A61E83" w:rsidRDefault="001F264A" w:rsidP="00A61E83">
      <w:pPr>
        <w:pStyle w:val="Caption"/>
      </w:pPr>
      <w:bookmarkStart w:id="4" w:name="_Ref66367450"/>
      <w:r>
        <w:t xml:space="preserve">Figure </w:t>
      </w:r>
      <w:fldSimple w:instr=" STYLEREF 1 \s ">
        <w:r w:rsidR="00554595">
          <w:rPr>
            <w:noProof/>
          </w:rPr>
          <w:t>1</w:t>
        </w:r>
      </w:fldSimple>
      <w:r w:rsidR="00554595">
        <w:t>.</w:t>
      </w:r>
      <w:fldSimple w:instr=" SEQ Figure \* ARABIC \s 1 ">
        <w:r w:rsidR="00554595">
          <w:rPr>
            <w:noProof/>
          </w:rPr>
          <w:t>5</w:t>
        </w:r>
      </w:fldSimple>
      <w:bookmarkEnd w:id="4"/>
      <w:r w:rsidR="00DC13F1">
        <w:t xml:space="preserve"> </w:t>
      </w:r>
      <w:r w:rsidR="00DC13F1" w:rsidRPr="0085760B">
        <w:t>Successful compilation of the project source code.</w:t>
      </w:r>
    </w:p>
    <w:p w14:paraId="1523C316" w14:textId="66C4C0F6" w:rsidR="00DC13F1" w:rsidRPr="00DC13F1" w:rsidRDefault="00450F12" w:rsidP="004F1830">
      <w:pPr>
        <w:spacing w:line="240" w:lineRule="auto"/>
      </w:pPr>
      <w:r>
        <w:br w:type="page"/>
      </w:r>
    </w:p>
    <w:p w14:paraId="477F8919" w14:textId="3D172618" w:rsidR="003D5997" w:rsidRDefault="003D5997" w:rsidP="004F1830">
      <w:pPr>
        <w:pStyle w:val="Heading1"/>
        <w:spacing w:line="240" w:lineRule="auto"/>
        <w:ind w:hanging="1080"/>
      </w:pPr>
      <w:r>
        <w:lastRenderedPageBreak/>
        <w:t>Verify successful encryption and decryption with text files.</w:t>
      </w:r>
    </w:p>
    <w:p w14:paraId="5F9C413E" w14:textId="3A9114F9" w:rsidR="00101219" w:rsidRPr="00101219" w:rsidRDefault="00101219" w:rsidP="004F1830">
      <w:pPr>
        <w:spacing w:line="240" w:lineRule="auto"/>
      </w:pPr>
      <w:r>
        <w:t xml:space="preserve">The next task </w:t>
      </w:r>
      <w:r w:rsidR="00FE0C48">
        <w:t>in our project was to perform encryption and decryption operations on a set of supplied text files and show that the result</w:t>
      </w:r>
      <w:r w:rsidR="001F534A">
        <w:t>ing decrypted file</w:t>
      </w:r>
      <w:r w:rsidR="00FE0C48">
        <w:t xml:space="preserve"> was equivalent to the </w:t>
      </w:r>
      <w:r w:rsidR="00256BDA">
        <w:t>original</w:t>
      </w:r>
      <w:r w:rsidR="00FE0C48">
        <w:t xml:space="preserve"> files using the “diff” command. This command shows no output to the console if the supplied files are identical. </w:t>
      </w:r>
      <w:r w:rsidR="00906389">
        <w:fldChar w:fldCharType="begin"/>
      </w:r>
      <w:r w:rsidR="00906389">
        <w:instrText xml:space="preserve"> REF _Ref66367835 \h </w:instrText>
      </w:r>
      <w:r w:rsidR="004F1830">
        <w:instrText xml:space="preserve"> \* MERGEFORMAT </w:instrText>
      </w:r>
      <w:r w:rsidR="00906389">
        <w:fldChar w:fldCharType="separate"/>
      </w:r>
      <w:r w:rsidR="00906389">
        <w:t xml:space="preserve">Figure </w:t>
      </w:r>
      <w:r w:rsidR="00906389">
        <w:rPr>
          <w:noProof/>
        </w:rPr>
        <w:t>2</w:t>
      </w:r>
      <w:r w:rsidR="00906389">
        <w:t>.</w:t>
      </w:r>
      <w:r w:rsidR="00906389">
        <w:rPr>
          <w:noProof/>
        </w:rPr>
        <w:t>1</w:t>
      </w:r>
      <w:r w:rsidR="00906389">
        <w:fldChar w:fldCharType="end"/>
      </w:r>
      <w:r w:rsidR="00FE0C48">
        <w:t xml:space="preserve"> shows </w:t>
      </w:r>
      <w:r w:rsidR="00554595">
        <w:t>the output of execution commands encrypting each of the four supplied text files.</w:t>
      </w:r>
      <w:r w:rsidR="00F676D2">
        <w:t xml:space="preserve"> </w:t>
      </w:r>
      <w:r w:rsidR="00AD6862">
        <w:fldChar w:fldCharType="begin"/>
      </w:r>
      <w:r w:rsidR="00AD6862">
        <w:instrText xml:space="preserve"> REF _Ref66367978 \h </w:instrText>
      </w:r>
      <w:r w:rsidR="004F1830">
        <w:instrText xml:space="preserve"> \* MERGEFORMAT </w:instrText>
      </w:r>
      <w:r w:rsidR="00AD6862">
        <w:fldChar w:fldCharType="separate"/>
      </w:r>
      <w:r w:rsidR="00AD6862">
        <w:t>Figure</w:t>
      </w:r>
      <w:r w:rsidR="00AD6862">
        <w:t xml:space="preserve"> </w:t>
      </w:r>
      <w:r w:rsidR="00AD6862">
        <w:rPr>
          <w:noProof/>
        </w:rPr>
        <w:t>2</w:t>
      </w:r>
      <w:r w:rsidR="00AD6862">
        <w:t>.</w:t>
      </w:r>
      <w:r w:rsidR="00AD6862">
        <w:rPr>
          <w:noProof/>
        </w:rPr>
        <w:t>2</w:t>
      </w:r>
      <w:r w:rsidR="00AD6862">
        <w:fldChar w:fldCharType="end"/>
      </w:r>
      <w:r w:rsidR="00F676D2">
        <w:t xml:space="preserve"> shows the output of execution commands decrypting those same files.</w:t>
      </w:r>
    </w:p>
    <w:p w14:paraId="02BB6904" w14:textId="2E465222" w:rsidR="003D5997" w:rsidRPr="00554595" w:rsidRDefault="00554595" w:rsidP="00F63666">
      <w:pPr>
        <w:spacing w:line="240" w:lineRule="auto"/>
        <w:jc w:val="center"/>
        <w:rPr>
          <w:rFonts w:eastAsia="Segoe UI Emoji" w:cstheme="minorHAnsi"/>
          <w:b/>
          <w:bCs/>
          <w:sz w:val="24"/>
          <w:szCs w:val="24"/>
        </w:rPr>
      </w:pPr>
      <w:r>
        <w:rPr>
          <w:noProof/>
        </w:rPr>
        <mc:AlternateContent>
          <mc:Choice Requires="wps">
            <w:drawing>
              <wp:anchor distT="0" distB="0" distL="114300" distR="114300" simplePos="0" relativeHeight="251658242" behindDoc="1" locked="0" layoutInCell="1" allowOverlap="1" wp14:anchorId="5D8FFD71" wp14:editId="4D4E339D">
                <wp:simplePos x="0" y="0"/>
                <wp:positionH relativeFrom="column">
                  <wp:posOffset>457200</wp:posOffset>
                </wp:positionH>
                <wp:positionV relativeFrom="paragraph">
                  <wp:posOffset>3723640</wp:posOffset>
                </wp:positionV>
                <wp:extent cx="494220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4942205" cy="635"/>
                        </a:xfrm>
                        <a:prstGeom prst="rect">
                          <a:avLst/>
                        </a:prstGeom>
                        <a:solidFill>
                          <a:prstClr val="white"/>
                        </a:solidFill>
                        <a:ln>
                          <a:noFill/>
                        </a:ln>
                      </wps:spPr>
                      <wps:txbx>
                        <w:txbxContent>
                          <w:p w14:paraId="587A8553" w14:textId="2C59A4AB" w:rsidR="00554595" w:rsidRPr="00784336" w:rsidRDefault="00554595" w:rsidP="00554595">
                            <w:pPr>
                              <w:pStyle w:val="Caption"/>
                              <w:rPr>
                                <w:rFonts w:eastAsia="Segoe UI Emoji" w:cstheme="minorHAnsi"/>
                                <w:noProof/>
                                <w:sz w:val="24"/>
                                <w:szCs w:val="24"/>
                              </w:rPr>
                            </w:pPr>
                            <w:bookmarkStart w:id="5" w:name="_Ref66367782"/>
                            <w:bookmarkStart w:id="6" w:name="_Ref66367835"/>
                            <w:r>
                              <w:t xml:space="preserve">Figure </w:t>
                            </w:r>
                            <w:fldSimple w:instr=" STYLEREF 1 \s ">
                              <w:r>
                                <w:rPr>
                                  <w:noProof/>
                                </w:rPr>
                                <w:t>2</w:t>
                              </w:r>
                            </w:fldSimple>
                            <w:r>
                              <w:t>.</w:t>
                            </w:r>
                            <w:fldSimple w:instr=" SEQ Figure \* ARABIC \s 1 ">
                              <w:r>
                                <w:rPr>
                                  <w:noProof/>
                                </w:rPr>
                                <w:t>1</w:t>
                              </w:r>
                            </w:fldSimple>
                            <w:bookmarkEnd w:id="6"/>
                            <w:r>
                              <w:t>:</w:t>
                            </w:r>
                            <w:r w:rsidRPr="00554595">
                              <w:t xml:space="preserve"> </w:t>
                            </w:r>
                            <w:r>
                              <w:t>Demonstration of successful encryption of the supplied text files.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8FFD71" id="_x0000_t202" coordsize="21600,21600" o:spt="202" path="m,l,21600r21600,l21600,xe">
                <v:stroke joinstyle="miter"/>
                <v:path gradientshapeok="t" o:connecttype="rect"/>
              </v:shapetype>
              <v:shape id="Text Box 34" o:spid="_x0000_s1026" type="#_x0000_t202" style="position:absolute;left:0;text-align:left;margin-left:36pt;margin-top:293.2pt;width:389.15pt;height:.05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" stroked="f">
                <v:textbox style="mso-fit-shape-to-text:t" inset="0,0,0,0">
                  <w:txbxContent>
                    <w:p w14:paraId="587A8553" w14:textId="2C59A4AB" w:rsidR="00554595" w:rsidRPr="00784336" w:rsidRDefault="00554595" w:rsidP="00554595">
                      <w:pPr>
                        <w:pStyle w:val="Caption"/>
                        <w:rPr>
                          <w:rFonts w:eastAsia="Segoe UI Emoji" w:cstheme="minorHAnsi"/>
                          <w:noProof/>
                          <w:sz w:val="24"/>
                          <w:szCs w:val="24"/>
                        </w:rPr>
                      </w:pPr>
                      <w:bookmarkStart w:id="7" w:name="_Ref66367782"/>
                      <w:bookmarkStart w:id="8" w:name="_Ref66367835"/>
                      <w:r>
                        <w:t xml:space="preserve">Figure </w:t>
                      </w:r>
                      <w:fldSimple w:instr=" STYLEREF 1 \s ">
                        <w:r>
                          <w:rPr>
                            <w:noProof/>
                          </w:rPr>
                          <w:t>2</w:t>
                        </w:r>
                      </w:fldSimple>
                      <w:r>
                        <w:t>.</w:t>
                      </w:r>
                      <w:fldSimple w:instr=" SEQ Figure \* ARABIC \s 1 ">
                        <w:r>
                          <w:rPr>
                            <w:noProof/>
                          </w:rPr>
                          <w:t>1</w:t>
                        </w:r>
                      </w:fldSimple>
                      <w:bookmarkEnd w:id="8"/>
                      <w:r>
                        <w:t>:</w:t>
                      </w:r>
                      <w:r w:rsidRPr="00554595">
                        <w:t xml:space="preserve"> </w:t>
                      </w:r>
                      <w:r>
                        <w:t>Demonstration of successful encryption of the supplied text files.</w:t>
                      </w:r>
                      <w:bookmarkEnd w:id="7"/>
                    </w:p>
                  </w:txbxContent>
                </v:textbox>
                <w10:wrap type="tight"/>
              </v:shape>
            </w:pict>
          </mc:Fallback>
        </mc:AlternateContent>
      </w:r>
      <w:r w:rsidR="003D5997" w:rsidRPr="0018415F">
        <w:rPr>
          <w:noProof/>
        </w:rPr>
        <w:drawing>
          <wp:inline distT="0" distB="0" distL="0" distR="0" wp14:anchorId="2C859662" wp14:editId="30B8606C">
            <wp:extent cx="4942205" cy="3667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rotWithShape="1">
                    <a:blip r:embed="rId12">
                      <a:extLst>
                        <a:ext uri="{28A0092B-C50C-407E-A947-70E740481C1C}">
                          <a14:useLocalDpi xmlns:a14="http://schemas.microsoft.com/office/drawing/2010/main" val="0"/>
                        </a:ext>
                      </a:extLst>
                    </a:blip>
                    <a:srcRect t="855" b="888"/>
                    <a:stretch/>
                  </pic:blipFill>
                  <pic:spPr bwMode="auto">
                    <a:xfrm>
                      <a:off x="0" y="0"/>
                      <a:ext cx="4942205" cy="3667760"/>
                    </a:xfrm>
                    <a:prstGeom prst="rect">
                      <a:avLst/>
                    </a:prstGeom>
                    <a:ln>
                      <a:noFill/>
                    </a:ln>
                    <a:extLst>
                      <a:ext uri="{53640926-AAD7-44D8-BBD7-CCE9431645EC}">
                        <a14:shadowObscured xmlns:a14="http://schemas.microsoft.com/office/drawing/2010/main"/>
                      </a:ext>
                    </a:extLst>
                  </pic:spPr>
                </pic:pic>
              </a:graphicData>
            </a:graphic>
          </wp:inline>
        </w:drawing>
      </w:r>
      <w:r w:rsidR="003D5997" w:rsidRPr="00554595">
        <w:rPr>
          <w:rFonts w:eastAsia="Segoe UI Emoji" w:cstheme="minorHAnsi"/>
          <w:b/>
          <w:sz w:val="24"/>
          <w:szCs w:val="24"/>
        </w:rPr>
        <w:br/>
      </w:r>
    </w:p>
    <w:p w14:paraId="2AC051E5" w14:textId="77777777" w:rsidR="000A386C" w:rsidRDefault="003D5997" w:rsidP="004E5939">
      <w:pPr>
        <w:keepNext/>
        <w:spacing w:line="240" w:lineRule="auto"/>
        <w:ind w:left="360"/>
        <w:jc w:val="center"/>
      </w:pPr>
      <w:r w:rsidRPr="0018415F">
        <w:rPr>
          <w:noProof/>
        </w:rPr>
        <w:lastRenderedPageBreak/>
        <w:drawing>
          <wp:inline distT="0" distB="0" distL="0" distR="0" wp14:anchorId="07CD9A78" wp14:editId="4C6CBA46">
            <wp:extent cx="4886325" cy="491172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rotWithShape="1">
                    <a:blip r:embed="rId13">
                      <a:extLst>
                        <a:ext uri="{28A0092B-C50C-407E-A947-70E740481C1C}">
                          <a14:useLocalDpi xmlns:a14="http://schemas.microsoft.com/office/drawing/2010/main" val="0"/>
                        </a:ext>
                      </a:extLst>
                    </a:blip>
                    <a:srcRect b="440"/>
                    <a:stretch/>
                  </pic:blipFill>
                  <pic:spPr bwMode="auto">
                    <a:xfrm>
                      <a:off x="0" y="0"/>
                      <a:ext cx="4886325" cy="4911725"/>
                    </a:xfrm>
                    <a:prstGeom prst="rect">
                      <a:avLst/>
                    </a:prstGeom>
                    <a:ln>
                      <a:noFill/>
                    </a:ln>
                    <a:extLst>
                      <a:ext uri="{53640926-AAD7-44D8-BBD7-CCE9431645EC}">
                        <a14:shadowObscured xmlns:a14="http://schemas.microsoft.com/office/drawing/2010/main"/>
                      </a:ext>
                    </a:extLst>
                  </pic:spPr>
                </pic:pic>
              </a:graphicData>
            </a:graphic>
          </wp:inline>
        </w:drawing>
      </w:r>
    </w:p>
    <w:p w14:paraId="59C2E313" w14:textId="75491D5D" w:rsidR="003D5997" w:rsidRPr="0011407F" w:rsidRDefault="000A386C" w:rsidP="000A386C">
      <w:pPr>
        <w:pStyle w:val="Caption"/>
      </w:pPr>
      <w:bookmarkStart w:id="9" w:name="_Ref66367978"/>
      <w:r>
        <w:t xml:space="preserve">Figure </w:t>
      </w:r>
      <w:fldSimple w:instr=" STYLEREF 1 \s ">
        <w:r w:rsidR="00554595">
          <w:rPr>
            <w:noProof/>
          </w:rPr>
          <w:t>2</w:t>
        </w:r>
      </w:fldSimple>
      <w:r w:rsidR="00554595">
        <w:t>.</w:t>
      </w:r>
      <w:fldSimple w:instr=" SEQ Figure \* ARABIC \s 1 ">
        <w:r w:rsidR="00554595">
          <w:rPr>
            <w:noProof/>
          </w:rPr>
          <w:t>2</w:t>
        </w:r>
      </w:fldSimple>
      <w:bookmarkEnd w:id="9"/>
      <w:r>
        <w:t>:</w:t>
      </w:r>
      <w:r w:rsidRPr="000A386C">
        <w:t xml:space="preserve"> Demonstration of successful decryption of the supplied text files.</w:t>
      </w:r>
    </w:p>
    <w:p w14:paraId="43D34AB5" w14:textId="39D01BB3" w:rsidR="00F676D2" w:rsidRPr="00F676D2" w:rsidRDefault="00F676D2" w:rsidP="004F1830">
      <w:pPr>
        <w:spacing w:line="240" w:lineRule="auto"/>
      </w:pPr>
      <w:r>
        <w:t xml:space="preserve">Finally, </w:t>
      </w:r>
      <w:r w:rsidR="00AD6862">
        <w:fldChar w:fldCharType="begin"/>
      </w:r>
      <w:r w:rsidR="00AD6862">
        <w:instrText xml:space="preserve"> REF _Ref66367967 \h </w:instrText>
      </w:r>
      <w:r w:rsidR="004F1830">
        <w:instrText xml:space="preserve"> \* MERGEFORMAT </w:instrText>
      </w:r>
      <w:r w:rsidR="00AD6862">
        <w:fldChar w:fldCharType="separate"/>
      </w:r>
      <w:r w:rsidR="00AD6862">
        <w:t xml:space="preserve">Figure </w:t>
      </w:r>
      <w:r w:rsidR="00AD6862">
        <w:rPr>
          <w:noProof/>
        </w:rPr>
        <w:t>2</w:t>
      </w:r>
      <w:r w:rsidR="00AD6862">
        <w:t>.</w:t>
      </w:r>
      <w:r w:rsidR="00AD6862">
        <w:rPr>
          <w:noProof/>
        </w:rPr>
        <w:t>3</w:t>
      </w:r>
      <w:r w:rsidR="00AD6862">
        <w:fldChar w:fldCharType="end"/>
      </w:r>
      <w:r>
        <w:t xml:space="preserve"> shows the output of the diff commands used to </w:t>
      </w:r>
      <w:r w:rsidR="006C75EE">
        <w:t>demonstrate</w:t>
      </w:r>
      <w:r>
        <w:t xml:space="preserve"> that the </w:t>
      </w:r>
      <w:r w:rsidR="00256BDA">
        <w:t>resulting plaintext files are equivalent to the original text files.</w:t>
      </w:r>
    </w:p>
    <w:p w14:paraId="2FC7394E" w14:textId="35542A1E" w:rsidR="004B17E2" w:rsidRDefault="2D907BA5" w:rsidP="004E5939">
      <w:pPr>
        <w:pStyle w:val="ListParagraph"/>
        <w:keepNext/>
        <w:spacing w:before="240" w:line="240" w:lineRule="auto"/>
        <w:jc w:val="center"/>
      </w:pPr>
      <w:r>
        <w:rPr>
          <w:noProof/>
        </w:rPr>
        <w:drawing>
          <wp:inline distT="0" distB="0" distL="0" distR="0" wp14:anchorId="794728D5" wp14:editId="2B5E0AAD">
            <wp:extent cx="3686175" cy="8191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14">
                      <a:extLst>
                        <a:ext uri="{28A0092B-C50C-407E-A947-70E740481C1C}">
                          <a14:useLocalDpi xmlns:a14="http://schemas.microsoft.com/office/drawing/2010/main" val="0"/>
                        </a:ext>
                      </a:extLst>
                    </a:blip>
                    <a:stretch>
                      <a:fillRect/>
                    </a:stretch>
                  </pic:blipFill>
                  <pic:spPr>
                    <a:xfrm>
                      <a:off x="0" y="0"/>
                      <a:ext cx="3686175" cy="819150"/>
                    </a:xfrm>
                    <a:prstGeom prst="rect">
                      <a:avLst/>
                    </a:prstGeom>
                  </pic:spPr>
                </pic:pic>
              </a:graphicData>
            </a:graphic>
          </wp:inline>
        </w:drawing>
      </w:r>
    </w:p>
    <w:p w14:paraId="787F2750" w14:textId="3161273A" w:rsidR="00B07F85" w:rsidRPr="00E90EDA" w:rsidRDefault="004B17E2" w:rsidP="004F1830">
      <w:pPr>
        <w:spacing w:line="240" w:lineRule="auto"/>
        <w:jc w:val="center"/>
        <w:rPr>
          <w:b/>
          <w:sz w:val="20"/>
          <w:szCs w:val="20"/>
        </w:rPr>
      </w:pPr>
      <w:bookmarkStart w:id="10" w:name="_Ref66367967"/>
      <w:r w:rsidRPr="00E90EDA">
        <w:rPr>
          <w:b/>
          <w:sz w:val="20"/>
          <w:szCs w:val="20"/>
        </w:rPr>
        <w:t xml:space="preserve">Figure </w:t>
      </w:r>
      <w:r w:rsidR="00554595" w:rsidRPr="00E90EDA">
        <w:rPr>
          <w:b/>
          <w:sz w:val="20"/>
          <w:szCs w:val="20"/>
        </w:rPr>
        <w:fldChar w:fldCharType="begin"/>
      </w:r>
      <w:r w:rsidR="00554595" w:rsidRPr="00E90EDA">
        <w:rPr>
          <w:b/>
          <w:sz w:val="20"/>
          <w:szCs w:val="20"/>
        </w:rPr>
        <w:instrText xml:space="preserve"> STYLEREF 1 \s </w:instrText>
      </w:r>
      <w:r w:rsidR="00554595" w:rsidRPr="00E90EDA">
        <w:rPr>
          <w:b/>
          <w:sz w:val="20"/>
          <w:szCs w:val="20"/>
        </w:rPr>
        <w:fldChar w:fldCharType="separate"/>
      </w:r>
      <w:r w:rsidR="00554595" w:rsidRPr="00E90EDA">
        <w:rPr>
          <w:b/>
          <w:sz w:val="20"/>
          <w:szCs w:val="20"/>
        </w:rPr>
        <w:t>2</w:t>
      </w:r>
      <w:r w:rsidR="00554595" w:rsidRPr="00E90EDA">
        <w:rPr>
          <w:b/>
          <w:sz w:val="20"/>
          <w:szCs w:val="20"/>
        </w:rPr>
        <w:fldChar w:fldCharType="end"/>
      </w:r>
      <w:r w:rsidR="00554595" w:rsidRPr="00E90EDA">
        <w:rPr>
          <w:b/>
          <w:sz w:val="20"/>
          <w:szCs w:val="20"/>
        </w:rPr>
        <w:t>.</w:t>
      </w:r>
      <w:r w:rsidR="00554595" w:rsidRPr="00E90EDA">
        <w:rPr>
          <w:b/>
          <w:sz w:val="20"/>
          <w:szCs w:val="20"/>
        </w:rPr>
        <w:fldChar w:fldCharType="begin"/>
      </w:r>
      <w:r w:rsidR="00554595" w:rsidRPr="00E90EDA">
        <w:rPr>
          <w:b/>
          <w:sz w:val="20"/>
          <w:szCs w:val="20"/>
        </w:rPr>
        <w:instrText xml:space="preserve"> SEQ Figure \* ARABIC \s 1 </w:instrText>
      </w:r>
      <w:r w:rsidR="00554595" w:rsidRPr="00E90EDA">
        <w:rPr>
          <w:b/>
          <w:sz w:val="20"/>
          <w:szCs w:val="20"/>
        </w:rPr>
        <w:fldChar w:fldCharType="separate"/>
      </w:r>
      <w:r w:rsidR="00554595" w:rsidRPr="00E90EDA">
        <w:rPr>
          <w:b/>
          <w:sz w:val="20"/>
          <w:szCs w:val="20"/>
        </w:rPr>
        <w:t>3</w:t>
      </w:r>
      <w:r w:rsidR="00554595" w:rsidRPr="00E90EDA">
        <w:rPr>
          <w:b/>
          <w:sz w:val="20"/>
          <w:szCs w:val="20"/>
        </w:rPr>
        <w:fldChar w:fldCharType="end"/>
      </w:r>
      <w:bookmarkEnd w:id="10"/>
      <w:r w:rsidRPr="00E90EDA">
        <w:rPr>
          <w:b/>
          <w:sz w:val="20"/>
          <w:szCs w:val="20"/>
        </w:rPr>
        <w:t xml:space="preserve">: </w:t>
      </w:r>
      <w:r w:rsidR="004F1830" w:rsidRPr="00E90EDA">
        <w:rPr>
          <w:b/>
          <w:sz w:val="20"/>
          <w:szCs w:val="20"/>
        </w:rPr>
        <w:t>Output</w:t>
      </w:r>
      <w:r w:rsidRPr="00E90EDA">
        <w:rPr>
          <w:b/>
          <w:sz w:val="20"/>
          <w:szCs w:val="20"/>
        </w:rPr>
        <w:t xml:space="preserve"> of </w:t>
      </w:r>
      <w:r w:rsidR="004F1830" w:rsidRPr="00E90EDA">
        <w:rPr>
          <w:b/>
          <w:sz w:val="20"/>
          <w:szCs w:val="20"/>
        </w:rPr>
        <w:t>“diff” verifying matches between the original files and plaintext output.</w:t>
      </w:r>
    </w:p>
    <w:p w14:paraId="13AA28DC" w14:textId="77777777" w:rsidR="003352FE" w:rsidRDefault="003352FE" w:rsidP="004F1830">
      <w:pPr>
        <w:spacing w:line="240" w:lineRule="auto"/>
        <w:rPr>
          <w:b/>
          <w:bCs/>
          <w:sz w:val="20"/>
          <w:szCs w:val="20"/>
        </w:rPr>
      </w:pPr>
      <w:r>
        <w:br w:type="page"/>
      </w:r>
    </w:p>
    <w:p w14:paraId="1E77F6D7" w14:textId="041DD91A" w:rsidR="003D5997" w:rsidRDefault="003D5997" w:rsidP="004F1830">
      <w:pPr>
        <w:pStyle w:val="Heading1"/>
        <w:spacing w:line="240" w:lineRule="auto"/>
        <w:ind w:hanging="1080"/>
      </w:pPr>
      <w:r>
        <w:lastRenderedPageBreak/>
        <w:t>For bonus points, verify successful operation with a binary file.</w:t>
      </w:r>
    </w:p>
    <w:p w14:paraId="3E37A0BB" w14:textId="1040D774" w:rsidR="007E4014" w:rsidRPr="007E4014" w:rsidRDefault="00957225" w:rsidP="004F1830">
      <w:pPr>
        <w:spacing w:line="240" w:lineRule="auto"/>
      </w:pPr>
      <w:r>
        <w:t xml:space="preserve">For bonus points, we were asked to demonstrate that our file can handle binary files as well as the supplied text files. </w:t>
      </w:r>
      <w:r w:rsidR="00B46C81">
        <w:fldChar w:fldCharType="begin"/>
      </w:r>
      <w:r w:rsidR="00B46C81">
        <w:instrText xml:space="preserve"> REF _Ref66369590 \h </w:instrText>
      </w:r>
      <w:r w:rsidR="004F1830">
        <w:instrText xml:space="preserve"> \* MERGEFORMAT </w:instrText>
      </w:r>
      <w:r w:rsidR="00B46C81">
        <w:fldChar w:fldCharType="separate"/>
      </w:r>
      <w:r w:rsidR="00B46C81">
        <w:t xml:space="preserve">Figure </w:t>
      </w:r>
      <w:r w:rsidR="00B46C81">
        <w:rPr>
          <w:noProof/>
        </w:rPr>
        <w:t>3</w:t>
      </w:r>
      <w:r w:rsidR="00B46C81">
        <w:t>.</w:t>
      </w:r>
      <w:r w:rsidR="00B46C81">
        <w:rPr>
          <w:noProof/>
        </w:rPr>
        <w:t>1</w:t>
      </w:r>
      <w:r w:rsidR="00B46C81">
        <w:fldChar w:fldCharType="end"/>
      </w:r>
      <w:r w:rsidR="007B733E">
        <w:t xml:space="preserve"> shows successful encryption and decryption of</w:t>
      </w:r>
      <w:r w:rsidR="00D715C5">
        <w:t xml:space="preserve"> </w:t>
      </w:r>
      <w:r w:rsidR="0011407F">
        <w:t xml:space="preserve">the binary file </w:t>
      </w:r>
      <w:r>
        <w:t>“</w:t>
      </w:r>
      <w:r w:rsidR="0011407F">
        <w:t>hw2.</w:t>
      </w:r>
      <w:r w:rsidR="00F72973">
        <w:t>pdf.gz</w:t>
      </w:r>
      <w:r w:rsidR="004209A5">
        <w:t>.</w:t>
      </w:r>
      <w:r>
        <w:t>”</w:t>
      </w:r>
      <w:r w:rsidR="004209A5">
        <w:t xml:space="preserve"> </w:t>
      </w:r>
      <w:r w:rsidR="00A67ECA">
        <w:t xml:space="preserve">It also shows the output of the “diff” command </w:t>
      </w:r>
      <w:r w:rsidR="008570BC">
        <w:t xml:space="preserve">which is </w:t>
      </w:r>
      <w:r w:rsidR="00A67ECA">
        <w:t xml:space="preserve">used to verify that the plaintext </w:t>
      </w:r>
      <w:r w:rsidR="00042949">
        <w:t>output of the decryption method matches the original binary file.</w:t>
      </w:r>
    </w:p>
    <w:p w14:paraId="7360F905" w14:textId="67A6E415" w:rsidR="00D31309" w:rsidRDefault="004D6E13" w:rsidP="004E5939">
      <w:pPr>
        <w:keepNext/>
        <w:spacing w:line="240" w:lineRule="auto"/>
      </w:pPr>
      <w:r>
        <w:rPr>
          <w:noProof/>
        </w:rPr>
        <w:drawing>
          <wp:inline distT="0" distB="0" distL="0" distR="0" wp14:anchorId="295CFB1D" wp14:editId="1A4945A7">
            <wp:extent cx="5943600" cy="21221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15">
                      <a:extLst>
                        <a:ext uri="{28A0092B-C50C-407E-A947-70E740481C1C}">
                          <a14:useLocalDpi xmlns:a14="http://schemas.microsoft.com/office/drawing/2010/main" val="0"/>
                        </a:ext>
                      </a:extLst>
                    </a:blip>
                    <a:stretch>
                      <a:fillRect/>
                    </a:stretch>
                  </pic:blipFill>
                  <pic:spPr>
                    <a:xfrm>
                      <a:off x="0" y="0"/>
                      <a:ext cx="5943600" cy="2122170"/>
                    </a:xfrm>
                    <a:prstGeom prst="rect">
                      <a:avLst/>
                    </a:prstGeom>
                  </pic:spPr>
                </pic:pic>
              </a:graphicData>
            </a:graphic>
          </wp:inline>
        </w:drawing>
      </w:r>
    </w:p>
    <w:p w14:paraId="7B4568AC" w14:textId="714DDC9D" w:rsidR="003D5997" w:rsidRPr="006C38D4" w:rsidRDefault="00D31309" w:rsidP="00D31309">
      <w:pPr>
        <w:pStyle w:val="Caption"/>
        <w:rPr>
          <w:rFonts w:ascii="Times New Roman" w:eastAsia="Segoe UI Emoji" w:hAnsi="Times New Roman" w:cs="Times New Roman"/>
          <w:b w:val="0"/>
          <w:sz w:val="24"/>
          <w:szCs w:val="24"/>
        </w:rPr>
      </w:pPr>
      <w:bookmarkStart w:id="11" w:name="_Ref66369590"/>
      <w:r>
        <w:t xml:space="preserve">Figure </w:t>
      </w:r>
      <w:fldSimple w:instr=" STYLEREF 1 \s ">
        <w:r w:rsidR="00554595">
          <w:rPr>
            <w:noProof/>
          </w:rPr>
          <w:t>3</w:t>
        </w:r>
      </w:fldSimple>
      <w:r w:rsidR="00554595">
        <w:t>.</w:t>
      </w:r>
      <w:fldSimple w:instr=" SEQ Figure \* ARABIC \s 1 ">
        <w:r w:rsidR="00554595">
          <w:rPr>
            <w:noProof/>
          </w:rPr>
          <w:t>1</w:t>
        </w:r>
      </w:fldSimple>
      <w:bookmarkEnd w:id="11"/>
      <w:r>
        <w:t>:</w:t>
      </w:r>
      <w:r w:rsidRPr="00D31309">
        <w:t xml:space="preserve"> Successful encryption, decryption, and verification of the binary file.</w:t>
      </w:r>
    </w:p>
    <w:p w14:paraId="59DEFC90" w14:textId="57D92FBC" w:rsidR="003D5997" w:rsidRDefault="003D5997" w:rsidP="004F1830">
      <w:pPr>
        <w:pStyle w:val="Heading1"/>
        <w:spacing w:line="240" w:lineRule="auto"/>
        <w:ind w:hanging="1080"/>
      </w:pPr>
      <w:r>
        <w:t>Examine the octal difference between two pairs of files.</w:t>
      </w:r>
    </w:p>
    <w:p w14:paraId="7B3FE514" w14:textId="5940C9AD" w:rsidR="00082903" w:rsidRDefault="00F87D0E" w:rsidP="004F1830">
      <w:pPr>
        <w:spacing w:line="240" w:lineRule="auto"/>
      </w:pPr>
      <w:r>
        <w:t xml:space="preserve">The fourth task for our project was to demonstrate the differences between two pairs of test files post-encryption. </w:t>
      </w:r>
      <w:r w:rsidR="00565CAA">
        <w:t>This is show</w:t>
      </w:r>
      <w:r w:rsidR="00FC4DAC">
        <w:t>n</w:t>
      </w:r>
      <w:r w:rsidR="00565CAA">
        <w:t xml:space="preserve"> in </w:t>
      </w:r>
      <w:r w:rsidR="00F47168">
        <w:fldChar w:fldCharType="begin"/>
      </w:r>
      <w:r w:rsidR="00F47168">
        <w:instrText xml:space="preserve"> REF _Ref66369842 \h </w:instrText>
      </w:r>
      <w:r w:rsidR="004F1830">
        <w:instrText xml:space="preserve"> \* MERGEFORMAT </w:instrText>
      </w:r>
      <w:r w:rsidR="00F47168">
        <w:fldChar w:fldCharType="separate"/>
      </w:r>
      <w:r w:rsidR="00F47168">
        <w:t xml:space="preserve">Figure </w:t>
      </w:r>
      <w:r w:rsidR="00F47168">
        <w:rPr>
          <w:noProof/>
        </w:rPr>
        <w:t>4</w:t>
      </w:r>
      <w:r w:rsidR="00F47168">
        <w:t>.</w:t>
      </w:r>
      <w:r w:rsidR="00F47168">
        <w:rPr>
          <w:noProof/>
        </w:rPr>
        <w:t>1</w:t>
      </w:r>
      <w:r w:rsidR="00F47168">
        <w:fldChar w:fldCharType="end"/>
      </w:r>
      <w:r w:rsidR="00565CAA">
        <w:t>, which displays the octal difference between the very closely related MSG1 and MSG3 files</w:t>
      </w:r>
      <w:r w:rsidR="00FC4DAC">
        <w:t xml:space="preserve"> using the “od -b” command.</w:t>
      </w:r>
    </w:p>
    <w:p w14:paraId="6C591BB2" w14:textId="5D44235B" w:rsidR="00AC57D8" w:rsidRDefault="003D5997" w:rsidP="004F1830">
      <w:pPr>
        <w:spacing w:line="240" w:lineRule="auto"/>
        <w:jc w:val="center"/>
      </w:pPr>
      <w:r>
        <w:rPr>
          <w:noProof/>
        </w:rPr>
        <w:drawing>
          <wp:inline distT="0" distB="0" distL="0" distR="0" wp14:anchorId="2AFBDD5D" wp14:editId="0F291F29">
            <wp:extent cx="5471797" cy="2181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471797" cy="2181225"/>
                    </a:xfrm>
                    <a:prstGeom prst="rect">
                      <a:avLst/>
                    </a:prstGeom>
                  </pic:spPr>
                </pic:pic>
              </a:graphicData>
            </a:graphic>
          </wp:inline>
        </w:drawing>
      </w:r>
    </w:p>
    <w:p w14:paraId="46A3E05E" w14:textId="770FDB1D" w:rsidR="003D5997" w:rsidRPr="00D06765" w:rsidRDefault="00AC57D8" w:rsidP="00504470">
      <w:pPr>
        <w:pStyle w:val="Caption"/>
        <w:rPr>
          <w:rFonts w:ascii="Times New Roman" w:eastAsia="Segoe UI Emoji" w:hAnsi="Times New Roman" w:cs="Times New Roman"/>
          <w:b w:val="0"/>
          <w:sz w:val="24"/>
          <w:szCs w:val="24"/>
        </w:rPr>
      </w:pPr>
      <w:bookmarkStart w:id="12" w:name="_Ref66369842"/>
      <w:r>
        <w:t xml:space="preserve">Figure </w:t>
      </w:r>
      <w:fldSimple w:instr=" STYLEREF 1 \s ">
        <w:r w:rsidR="00554595">
          <w:rPr>
            <w:noProof/>
          </w:rPr>
          <w:t>4</w:t>
        </w:r>
      </w:fldSimple>
      <w:r w:rsidR="00554595">
        <w:t>.</w:t>
      </w:r>
      <w:fldSimple w:instr=" SEQ Figure \* ARABIC \s 1 ">
        <w:r w:rsidR="00554595">
          <w:rPr>
            <w:noProof/>
          </w:rPr>
          <w:t>1</w:t>
        </w:r>
      </w:fldSimple>
      <w:bookmarkEnd w:id="12"/>
      <w:r>
        <w:t>: Output of the</w:t>
      </w:r>
      <w:r w:rsidR="00C86260">
        <w:t xml:space="preserve"> “od -b” command to show </w:t>
      </w:r>
      <w:r w:rsidR="00EA1257">
        <w:t xml:space="preserve">octal </w:t>
      </w:r>
      <w:r w:rsidR="00C86260">
        <w:t>differences between MSG1.e and MSG3.e.</w:t>
      </w:r>
    </w:p>
    <w:p w14:paraId="74C1F918" w14:textId="2F04E03D" w:rsidR="001B202C" w:rsidRPr="009A6F39" w:rsidRDefault="00B741A0" w:rsidP="004F1830">
      <w:pPr>
        <w:spacing w:line="240" w:lineRule="auto"/>
      </w:pPr>
      <w:r>
        <w:t>MSG1 and MSG3 differ only in the dates given at the end of each message: “1986” versus “1985”</w:t>
      </w:r>
      <w:r w:rsidR="00CC3ECD">
        <w:t>.</w:t>
      </w:r>
      <w:r>
        <w:t xml:space="preserve"> </w:t>
      </w:r>
      <w:r w:rsidR="00082903">
        <w:t>Th</w:t>
      </w:r>
      <w:r>
        <w:t>e result</w:t>
      </w:r>
      <w:r w:rsidR="00082903">
        <w:t xml:space="preserve"> </w:t>
      </w:r>
      <w:r w:rsidR="00B959F5">
        <w:t>shows</w:t>
      </w:r>
      <w:r w:rsidR="00082903">
        <w:t xml:space="preserve"> a difference of 8 bytes between the encrypted </w:t>
      </w:r>
      <w:r w:rsidR="004B6A02">
        <w:t>output</w:t>
      </w:r>
      <w:r w:rsidR="00580248">
        <w:t xml:space="preserve"> </w:t>
      </w:r>
      <w:r w:rsidR="00082903">
        <w:t>versions</w:t>
      </w:r>
      <w:r w:rsidR="00E257DE">
        <w:t xml:space="preserve">. The bytes affected are </w:t>
      </w:r>
      <w:r w:rsidR="00091A4A">
        <w:t xml:space="preserve">at </w:t>
      </w:r>
      <w:r w:rsidR="006504E7">
        <w:t>position 41 through 48</w:t>
      </w:r>
      <w:r w:rsidR="00091A4A">
        <w:t xml:space="preserve"> in the </w:t>
      </w:r>
      <w:r w:rsidR="007F6449">
        <w:t xml:space="preserve">command </w:t>
      </w:r>
      <w:r w:rsidR="00091A4A">
        <w:t>output</w:t>
      </w:r>
      <w:r w:rsidR="006504E7">
        <w:t xml:space="preserve">. This is a demonstration of the </w:t>
      </w:r>
      <w:r w:rsidR="007131DB">
        <w:t>property</w:t>
      </w:r>
      <w:r w:rsidR="006504E7">
        <w:t xml:space="preserve"> of diffusion, </w:t>
      </w:r>
      <w:r w:rsidR="007131DB">
        <w:t>which states that a small change in input to an encryption mechanism should create a large change in output. Here,</w:t>
      </w:r>
      <w:r w:rsidR="006504E7">
        <w:t xml:space="preserve"> the slight difference in input between MSG1 and MSG3 resulted in </w:t>
      </w:r>
      <w:r w:rsidR="00EA1807">
        <w:t>changes</w:t>
      </w:r>
      <w:r w:rsidR="006504E7">
        <w:t xml:space="preserve"> to an entire block of ciphertext.</w:t>
      </w:r>
    </w:p>
    <w:p w14:paraId="050D9F45" w14:textId="7C4B6DD8" w:rsidR="003D5997" w:rsidRPr="00D06765" w:rsidRDefault="00F47168" w:rsidP="004F1830">
      <w:pPr>
        <w:spacing w:line="240" w:lineRule="auto"/>
      </w:pPr>
      <w:r>
        <w:rPr>
          <w:lang w:val="de-DE"/>
        </w:rPr>
        <w:lastRenderedPageBreak/>
        <w:fldChar w:fldCharType="begin"/>
      </w:r>
      <w:r w:rsidRPr="00D06765">
        <w:instrText xml:space="preserve"> REF _Ref66369855 \h </w:instrText>
      </w:r>
      <w:r w:rsidR="004F1830" w:rsidRPr="00D06765">
        <w:instrText xml:space="preserve"> \* MERGEFORMAT </w:instrText>
      </w:r>
      <w:r>
        <w:rPr>
          <w:lang w:val="de-DE"/>
        </w:rPr>
      </w:r>
      <w:r>
        <w:rPr>
          <w:lang w:val="de-DE"/>
        </w:rPr>
        <w:fldChar w:fldCharType="separate"/>
      </w:r>
      <w:r>
        <w:t xml:space="preserve">Figure </w:t>
      </w:r>
      <w:r>
        <w:rPr>
          <w:noProof/>
        </w:rPr>
        <w:t>4</w:t>
      </w:r>
      <w:r>
        <w:t>.</w:t>
      </w:r>
      <w:r>
        <w:rPr>
          <w:noProof/>
        </w:rPr>
        <w:t>2</w:t>
      </w:r>
      <w:r>
        <w:rPr>
          <w:lang w:val="de-DE"/>
        </w:rPr>
        <w:fldChar w:fldCharType="end"/>
      </w:r>
      <w:r w:rsidR="00110CC5" w:rsidRPr="00D06765">
        <w:t xml:space="preserve"> shows the octal difference between </w:t>
      </w:r>
      <w:r w:rsidR="00DE7263" w:rsidRPr="00D06765">
        <w:t xml:space="preserve">the encrypted versions of MSG1 and MSG2. The original versions of these files differed by only two letters: the word </w:t>
      </w:r>
      <w:r w:rsidR="00EA2254">
        <w:t>“</w:t>
      </w:r>
      <w:r w:rsidR="00DE7263" w:rsidRPr="00D06765">
        <w:t xml:space="preserve">incident“ </w:t>
      </w:r>
      <w:r w:rsidR="00EA2254" w:rsidRPr="00D06765">
        <w:t xml:space="preserve">in MSG1 becomes </w:t>
      </w:r>
      <w:r w:rsidR="00EA2254">
        <w:t>“accident” in MSG2. The resulting output of the “od -b” command shows a difference of 32 bytes.</w:t>
      </w:r>
      <w:r w:rsidR="00993A78">
        <w:t xml:space="preserve"> Thus, a </w:t>
      </w:r>
      <w:r w:rsidR="00C17E94">
        <w:t>2-</w:t>
      </w:r>
      <w:r w:rsidR="00993A78">
        <w:t xml:space="preserve">byte change </w:t>
      </w:r>
      <w:r w:rsidR="00BC7B8E">
        <w:t xml:space="preserve">in the input has </w:t>
      </w:r>
      <w:r w:rsidR="00954DD8">
        <w:t xml:space="preserve">altered not only the associated block of output but </w:t>
      </w:r>
      <w:r w:rsidR="00661A10">
        <w:t>also</w:t>
      </w:r>
      <w:r w:rsidR="00954DD8">
        <w:t xml:space="preserve"> the </w:t>
      </w:r>
      <w:r w:rsidR="00C17E94">
        <w:t xml:space="preserve">following three </w:t>
      </w:r>
      <w:r w:rsidR="00954DD8">
        <w:t>blocks</w:t>
      </w:r>
      <w:r w:rsidR="00C17E94">
        <w:t xml:space="preserve">, for a total </w:t>
      </w:r>
      <w:r w:rsidR="00661A10">
        <w:t xml:space="preserve">difference </w:t>
      </w:r>
      <w:r w:rsidR="00954DD8">
        <w:t xml:space="preserve">of </w:t>
      </w:r>
      <w:r w:rsidR="00C17E94">
        <w:t xml:space="preserve">four altered blocks. </w:t>
      </w:r>
    </w:p>
    <w:p w14:paraId="5DCD3191" w14:textId="77777777" w:rsidR="007064BC" w:rsidRDefault="003D5997" w:rsidP="004E5939">
      <w:pPr>
        <w:pStyle w:val="ListParagraph"/>
        <w:keepNext/>
        <w:spacing w:line="240" w:lineRule="auto"/>
      </w:pPr>
      <w:r>
        <w:rPr>
          <w:rFonts w:ascii="Times New Roman" w:eastAsia="Segoe UI Emoji" w:hAnsi="Times New Roman" w:cs="Times New Roman"/>
          <w:b/>
          <w:noProof/>
          <w:sz w:val="24"/>
          <w:szCs w:val="24"/>
        </w:rPr>
        <mc:AlternateContent>
          <mc:Choice Requires="wps">
            <w:drawing>
              <wp:anchor distT="0" distB="0" distL="114300" distR="114300" simplePos="0" relativeHeight="251658241" behindDoc="0" locked="0" layoutInCell="1" allowOverlap="1" wp14:anchorId="7E4407F9" wp14:editId="12F2CEED">
                <wp:simplePos x="0" y="0"/>
                <wp:positionH relativeFrom="column">
                  <wp:posOffset>1077329</wp:posOffset>
                </wp:positionH>
                <wp:positionV relativeFrom="paragraph">
                  <wp:posOffset>960120</wp:posOffset>
                </wp:positionV>
                <wp:extent cx="4922875" cy="297712"/>
                <wp:effectExtent l="0" t="0" r="11430" b="26670"/>
                <wp:wrapNone/>
                <wp:docPr id="10" name="Rectangle 10"/>
                <wp:cNvGraphicFramePr/>
                <a:graphic xmlns:a="http://schemas.openxmlformats.org/drawingml/2006/main">
                  <a:graphicData uri="http://schemas.microsoft.com/office/word/2010/wordprocessingShape">
                    <wps:wsp>
                      <wps:cNvSpPr/>
                      <wps:spPr>
                        <a:xfrm>
                          <a:off x="0" y="0"/>
                          <a:ext cx="4922875" cy="2977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582D798" id="Rectangle 10" o:spid="_x0000_s1026" style="position:absolute;margin-left:84.85pt;margin-top:75.6pt;width:387.65pt;height:2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" filled="f" strokecolor="red" strokeweight="1pt"/>
            </w:pict>
          </mc:Fallback>
        </mc:AlternateContent>
      </w:r>
      <w:r>
        <w:rPr>
          <w:rFonts w:ascii="Times New Roman" w:eastAsia="Segoe UI Emoji" w:hAnsi="Times New Roman" w:cs="Times New Roman"/>
          <w:b/>
          <w:noProof/>
          <w:sz w:val="24"/>
          <w:szCs w:val="24"/>
        </w:rPr>
        <mc:AlternateContent>
          <mc:Choice Requires="wps">
            <w:drawing>
              <wp:anchor distT="0" distB="0" distL="114300" distR="114300" simplePos="0" relativeHeight="251658240" behindDoc="0" locked="0" layoutInCell="1" allowOverlap="1" wp14:anchorId="07F90A21" wp14:editId="78065805">
                <wp:simplePos x="0" y="0"/>
                <wp:positionH relativeFrom="column">
                  <wp:posOffset>1073887</wp:posOffset>
                </wp:positionH>
                <wp:positionV relativeFrom="paragraph">
                  <wp:posOffset>1722681</wp:posOffset>
                </wp:positionV>
                <wp:extent cx="4922875" cy="297712"/>
                <wp:effectExtent l="0" t="0" r="11430" b="26670"/>
                <wp:wrapNone/>
                <wp:docPr id="9" name="Rectangle 9"/>
                <wp:cNvGraphicFramePr/>
                <a:graphic xmlns:a="http://schemas.openxmlformats.org/drawingml/2006/main">
                  <a:graphicData uri="http://schemas.microsoft.com/office/word/2010/wordprocessingShape">
                    <wps:wsp>
                      <wps:cNvSpPr/>
                      <wps:spPr>
                        <a:xfrm>
                          <a:off x="0" y="0"/>
                          <a:ext cx="4922875" cy="2977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67EA5FE" id="Rectangle 9" o:spid="_x0000_s1026" style="position:absolute;margin-left:84.55pt;margin-top:135.65pt;width:387.65pt;height:2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" filled="f" strokecolor="red" strokeweight="1pt"/>
            </w:pict>
          </mc:Fallback>
        </mc:AlternateContent>
      </w:r>
      <w:r>
        <w:rPr>
          <w:rFonts w:ascii="Times New Roman" w:eastAsia="Segoe UI Emoji" w:hAnsi="Times New Roman" w:cs="Times New Roman"/>
          <w:b/>
          <w:noProof/>
          <w:sz w:val="24"/>
          <w:szCs w:val="24"/>
          <w:lang w:val="de-DE"/>
        </w:rPr>
        <w:drawing>
          <wp:inline distT="0" distB="0" distL="0" distR="0" wp14:anchorId="266BB553" wp14:editId="0D17EE39">
            <wp:extent cx="5611019" cy="22115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17">
                      <a:extLst>
                        <a:ext uri="{28A0092B-C50C-407E-A947-70E740481C1C}">
                          <a14:useLocalDpi xmlns:a14="http://schemas.microsoft.com/office/drawing/2010/main" val="0"/>
                        </a:ext>
                      </a:extLst>
                    </a:blip>
                    <a:stretch>
                      <a:fillRect/>
                    </a:stretch>
                  </pic:blipFill>
                  <pic:spPr>
                    <a:xfrm>
                      <a:off x="0" y="0"/>
                      <a:ext cx="5620467" cy="2215296"/>
                    </a:xfrm>
                    <a:prstGeom prst="rect">
                      <a:avLst/>
                    </a:prstGeom>
                  </pic:spPr>
                </pic:pic>
              </a:graphicData>
            </a:graphic>
          </wp:inline>
        </w:drawing>
      </w:r>
    </w:p>
    <w:p w14:paraId="76A3C79F" w14:textId="06E3B5AA" w:rsidR="003D5997" w:rsidRPr="00854700" w:rsidRDefault="007064BC" w:rsidP="00D610AF">
      <w:pPr>
        <w:pStyle w:val="Caption"/>
      </w:pPr>
      <w:bookmarkStart w:id="13" w:name="_Ref66369855"/>
      <w:r>
        <w:t xml:space="preserve">Figure </w:t>
      </w:r>
      <w:fldSimple w:instr=" STYLEREF 1 \s ">
        <w:r w:rsidR="00554595">
          <w:rPr>
            <w:noProof/>
          </w:rPr>
          <w:t>4</w:t>
        </w:r>
      </w:fldSimple>
      <w:r w:rsidR="00554595">
        <w:t>.</w:t>
      </w:r>
      <w:fldSimple w:instr=" SEQ Figure \* ARABIC \s 1 ">
        <w:r w:rsidR="00554595">
          <w:rPr>
            <w:noProof/>
          </w:rPr>
          <w:t>2</w:t>
        </w:r>
      </w:fldSimple>
      <w:bookmarkEnd w:id="13"/>
      <w:r>
        <w:t>:</w:t>
      </w:r>
      <w:r w:rsidR="00EA1257">
        <w:t xml:space="preserve"> Output of the “od -b” command to show byte octal differences between MSG1.e and MSG2.e.</w:t>
      </w:r>
    </w:p>
    <w:p w14:paraId="042E0963" w14:textId="68316196" w:rsidR="003D5997" w:rsidRPr="00B131C6" w:rsidRDefault="00617D76" w:rsidP="004F1830">
      <w:pPr>
        <w:spacing w:line="240" w:lineRule="auto"/>
      </w:pPr>
      <w:r>
        <w:t xml:space="preserve">This happens because of the XOR operation used in CBC mode. The altered block of ciphertext is processed against the following block of plaintext, which creates changes to the resulting ciphertext that are </w:t>
      </w:r>
      <w:r w:rsidR="00C95528">
        <w:t>subsequently</w:t>
      </w:r>
      <w:r>
        <w:t xml:space="preserve"> processed against the next piece of plaintext. As a result, one change within the input file alters all output that follows the change.</w:t>
      </w:r>
      <w:r w:rsidR="007F523C">
        <w:t xml:space="preserve"> The altered bytes represented in </w:t>
      </w:r>
      <w:r w:rsidR="008F56AF">
        <w:fldChar w:fldCharType="begin"/>
      </w:r>
      <w:r w:rsidR="008F56AF">
        <w:instrText xml:space="preserve"> REF _Ref66369855 \h </w:instrText>
      </w:r>
      <w:r w:rsidR="004F1830">
        <w:instrText xml:space="preserve"> \* MERGEFORMAT </w:instrText>
      </w:r>
      <w:r w:rsidR="008F56AF">
        <w:fldChar w:fldCharType="separate"/>
      </w:r>
      <w:r w:rsidR="008F56AF">
        <w:t xml:space="preserve">Figure </w:t>
      </w:r>
      <w:r w:rsidR="008F56AF">
        <w:rPr>
          <w:noProof/>
        </w:rPr>
        <w:t>4</w:t>
      </w:r>
      <w:r w:rsidR="008F56AF">
        <w:t>.</w:t>
      </w:r>
      <w:r w:rsidR="008F56AF">
        <w:rPr>
          <w:noProof/>
        </w:rPr>
        <w:t>2</w:t>
      </w:r>
      <w:r w:rsidR="008F56AF">
        <w:fldChar w:fldCharType="end"/>
      </w:r>
      <w:r w:rsidR="007F523C">
        <w:t xml:space="preserve"> are at positions 17 to 48.</w:t>
      </w:r>
    </w:p>
    <w:p w14:paraId="24AEEEF9" w14:textId="20A05E4C" w:rsidR="00F91578" w:rsidRPr="00B131C6" w:rsidRDefault="00F91578" w:rsidP="004F1830">
      <w:pPr>
        <w:spacing w:line="240" w:lineRule="auto"/>
      </w:pPr>
      <w:r>
        <w:br w:type="page"/>
      </w:r>
    </w:p>
    <w:p w14:paraId="752AE0B8" w14:textId="763EAF72" w:rsidR="003D5997" w:rsidRDefault="003D5997" w:rsidP="004F1830">
      <w:pPr>
        <w:pStyle w:val="Heading1"/>
        <w:spacing w:line="240" w:lineRule="auto"/>
        <w:ind w:hanging="1080"/>
      </w:pPr>
      <w:r>
        <w:lastRenderedPageBreak/>
        <w:t>Demonstrate the effects of changes in the key</w:t>
      </w:r>
      <w:r w:rsidR="00356292">
        <w:t xml:space="preserve"> and input</w:t>
      </w:r>
      <w:r>
        <w:t>.</w:t>
      </w:r>
    </w:p>
    <w:p w14:paraId="373A774F" w14:textId="5448D5F2" w:rsidR="009103BB" w:rsidRDefault="004B1804" w:rsidP="004F1830">
      <w:pPr>
        <w:spacing w:after="0" w:line="240" w:lineRule="auto"/>
        <w:rPr>
          <w:rFonts w:eastAsia="Segoe UI Emoji" w:cstheme="minorHAnsi"/>
        </w:rPr>
      </w:pPr>
      <w:r>
        <w:rPr>
          <w:rFonts w:eastAsia="Segoe UI Emoji" w:cstheme="minorHAnsi"/>
        </w:rPr>
        <w:t xml:space="preserve">The fifth task in our project </w:t>
      </w:r>
      <w:r w:rsidR="006E300D">
        <w:rPr>
          <w:rFonts w:eastAsia="Segoe UI Emoji" w:cstheme="minorHAnsi"/>
        </w:rPr>
        <w:t>involved demonstrating how a change</w:t>
      </w:r>
      <w:r w:rsidR="00B01AEB">
        <w:rPr>
          <w:rFonts w:eastAsia="Segoe UI Emoji" w:cstheme="minorHAnsi"/>
        </w:rPr>
        <w:t xml:space="preserve"> in one bit</w:t>
      </w:r>
      <w:r w:rsidR="006E300D">
        <w:rPr>
          <w:rFonts w:eastAsia="Segoe UI Emoji" w:cstheme="minorHAnsi"/>
        </w:rPr>
        <w:t xml:space="preserve"> </w:t>
      </w:r>
      <w:r w:rsidR="00B01AEB">
        <w:rPr>
          <w:rFonts w:eastAsia="Segoe UI Emoji" w:cstheme="minorHAnsi"/>
        </w:rPr>
        <w:t>of</w:t>
      </w:r>
      <w:r w:rsidR="006E300D">
        <w:rPr>
          <w:rFonts w:eastAsia="Segoe UI Emoji" w:cstheme="minorHAnsi"/>
        </w:rPr>
        <w:t xml:space="preserve"> the hardcoded key</w:t>
      </w:r>
      <w:r w:rsidR="009103BB">
        <w:rPr>
          <w:rFonts w:eastAsia="Segoe UI Emoji" w:cstheme="minorHAnsi"/>
        </w:rPr>
        <w:t xml:space="preserve"> </w:t>
      </w:r>
      <w:r w:rsidR="006E300D">
        <w:rPr>
          <w:rFonts w:eastAsia="Segoe UI Emoji" w:cstheme="minorHAnsi"/>
        </w:rPr>
        <w:t>affects the output of the encryption method.</w:t>
      </w:r>
    </w:p>
    <w:p w14:paraId="593462F6" w14:textId="77777777" w:rsidR="009103BB" w:rsidRDefault="009103BB" w:rsidP="004F1830">
      <w:pPr>
        <w:spacing w:after="0" w:line="240" w:lineRule="auto"/>
        <w:rPr>
          <w:rFonts w:eastAsia="Segoe UI Emoji" w:cstheme="minorHAnsi"/>
        </w:rPr>
      </w:pPr>
    </w:p>
    <w:p w14:paraId="040C902A" w14:textId="10BECD90" w:rsidR="00FC435B" w:rsidRDefault="00797429" w:rsidP="0028631A">
      <w:pPr>
        <w:spacing w:line="240" w:lineRule="auto"/>
        <w:rPr>
          <w:rFonts w:eastAsia="Segoe UI Emoji" w:cstheme="minorHAnsi"/>
          <w:sz w:val="24"/>
          <w:szCs w:val="24"/>
        </w:rPr>
      </w:pPr>
      <w:r>
        <w:rPr>
          <w:rFonts w:eastAsia="Segoe UI Emoji" w:cstheme="minorHAnsi"/>
          <w:sz w:val="24"/>
          <w:szCs w:val="24"/>
        </w:rPr>
        <w:fldChar w:fldCharType="begin"/>
      </w:r>
      <w:r>
        <w:rPr>
          <w:rFonts w:eastAsia="Segoe UI Emoji" w:cstheme="minorHAnsi"/>
        </w:rPr>
        <w:instrText xml:space="preserve"> REF _Ref66370091 \h </w:instrText>
      </w:r>
      <w:r w:rsidR="004F1830">
        <w:rPr>
          <w:rFonts w:eastAsia="Segoe UI Emoji" w:cstheme="minorHAnsi"/>
          <w:sz w:val="24"/>
          <w:szCs w:val="24"/>
        </w:rPr>
        <w:instrText xml:space="preserve"> \* MERGEFORMAT </w:instrText>
      </w:r>
      <w:r>
        <w:rPr>
          <w:rFonts w:eastAsia="Segoe UI Emoji" w:cstheme="minorHAnsi"/>
          <w:sz w:val="24"/>
          <w:szCs w:val="24"/>
        </w:rPr>
      </w:r>
      <w:r>
        <w:rPr>
          <w:rFonts w:eastAsia="Segoe UI Emoji" w:cstheme="minorHAnsi"/>
          <w:sz w:val="24"/>
          <w:szCs w:val="24"/>
        </w:rPr>
        <w:fldChar w:fldCharType="separate"/>
      </w:r>
      <w:r>
        <w:t xml:space="preserve">Figure </w:t>
      </w:r>
      <w:r>
        <w:rPr>
          <w:noProof/>
        </w:rPr>
        <w:t>5</w:t>
      </w:r>
      <w:r>
        <w:t>.</w:t>
      </w:r>
      <w:r>
        <w:rPr>
          <w:noProof/>
        </w:rPr>
        <w:t>1</w:t>
      </w:r>
      <w:r>
        <w:rPr>
          <w:rFonts w:eastAsia="Segoe UI Emoji" w:cstheme="minorHAnsi"/>
          <w:sz w:val="24"/>
          <w:szCs w:val="24"/>
        </w:rPr>
        <w:fldChar w:fldCharType="end"/>
      </w:r>
      <w:r w:rsidR="00896159">
        <w:rPr>
          <w:rFonts w:eastAsia="Segoe UI Emoji" w:cstheme="minorHAnsi"/>
          <w:sz w:val="24"/>
          <w:szCs w:val="24"/>
        </w:rPr>
        <w:t xml:space="preserve"> </w:t>
      </w:r>
      <w:r w:rsidR="002B67E0" w:rsidRPr="00875938">
        <w:rPr>
          <w:rFonts w:eastAsia="Segoe UI Emoji" w:cstheme="minorHAnsi"/>
        </w:rPr>
        <w:t xml:space="preserve">shows </w:t>
      </w:r>
      <w:r w:rsidRPr="00875938">
        <w:rPr>
          <w:rFonts w:eastAsia="Segoe UI Emoji" w:cstheme="minorHAnsi"/>
        </w:rPr>
        <w:t xml:space="preserve">the successful </w:t>
      </w:r>
      <w:r w:rsidR="002B67E0" w:rsidRPr="00875938">
        <w:rPr>
          <w:rFonts w:eastAsia="Segoe UI Emoji" w:cstheme="minorHAnsi"/>
        </w:rPr>
        <w:t>encryption of MSG1 using the original key</w:t>
      </w:r>
      <w:r w:rsidRPr="00875938">
        <w:rPr>
          <w:rFonts w:eastAsia="Segoe UI Emoji" w:cstheme="minorHAnsi"/>
        </w:rPr>
        <w:t>,</w:t>
      </w:r>
      <w:r w:rsidR="002B67E0" w:rsidRPr="00875938">
        <w:rPr>
          <w:rFonts w:eastAsia="Segoe UI Emoji" w:cstheme="minorHAnsi"/>
        </w:rPr>
        <w:t xml:space="preserve"> </w:t>
      </w:r>
      <w:r>
        <w:rPr>
          <w:rFonts w:eastAsia="Segoe UI Emoji" w:cstheme="minorHAnsi"/>
          <w:sz w:val="24"/>
          <w:szCs w:val="24"/>
        </w:rPr>
        <w:t>“</w:t>
      </w:r>
      <w:r w:rsidR="002B67E0" w:rsidRPr="00854700">
        <w:rPr>
          <w:rFonts w:eastAsia="Segoe UI Emoji" w:cstheme="minorHAnsi"/>
          <w:b/>
        </w:rPr>
        <w:t>0x14</w:t>
      </w:r>
      <w:r w:rsidR="00334324">
        <w:rPr>
          <w:rFonts w:eastAsia="Segoe UI Emoji" w:cstheme="minorHAnsi"/>
          <w:b/>
        </w:rPr>
        <w:t>0</w:t>
      </w:r>
      <w:r w:rsidR="002B67E0" w:rsidRPr="00854700">
        <w:rPr>
          <w:rFonts w:eastAsia="Segoe UI Emoji" w:cstheme="minorHAnsi"/>
          <w:b/>
        </w:rPr>
        <w:t>bb22ab4</w:t>
      </w:r>
      <w:r w:rsidR="0078115B">
        <w:rPr>
          <w:rFonts w:eastAsia="Segoe UI Emoji" w:cstheme="minorHAnsi"/>
          <w:b/>
        </w:rPr>
        <w:t>0</w:t>
      </w:r>
      <w:r w:rsidR="002B67E0" w:rsidRPr="00854700">
        <w:rPr>
          <w:rFonts w:eastAsia="Segoe UI Emoji" w:cstheme="minorHAnsi"/>
          <w:b/>
          <w:color w:val="FF0000"/>
        </w:rPr>
        <w:t>6</w:t>
      </w:r>
      <w:r w:rsidR="002B67E0" w:rsidRPr="00854700">
        <w:rPr>
          <w:rFonts w:eastAsia="Segoe UI Emoji" w:cstheme="minorHAnsi"/>
          <w:b/>
        </w:rPr>
        <w:t>b674</w:t>
      </w:r>
      <w:r w:rsidRPr="004A5530">
        <w:rPr>
          <w:rFonts w:eastAsia="Segoe UI Emoji" w:cstheme="minorHAnsi"/>
          <w:bCs/>
        </w:rPr>
        <w:t>”</w:t>
      </w:r>
      <w:r w:rsidR="00F44F77">
        <w:rPr>
          <w:rFonts w:eastAsia="Segoe UI Emoji" w:cstheme="minorHAnsi"/>
          <w:bCs/>
        </w:rPr>
        <w:t>.</w:t>
      </w:r>
      <w:r w:rsidR="00D14F95">
        <w:rPr>
          <w:rFonts w:eastAsia="Segoe UI Emoji" w:cstheme="minorHAnsi"/>
          <w:sz w:val="24"/>
          <w:szCs w:val="24"/>
        </w:rPr>
        <w:t xml:space="preserve"> </w:t>
      </w:r>
      <w:r w:rsidR="00F44F77">
        <w:rPr>
          <w:rFonts w:eastAsia="Segoe UI Emoji" w:cstheme="minorHAnsi"/>
          <w:bCs/>
        </w:rPr>
        <w:t>The resulting ciphertext is</w:t>
      </w:r>
      <w:r w:rsidR="00F44F77">
        <w:rPr>
          <w:rFonts w:eastAsia="Segoe UI Emoji" w:cstheme="minorHAnsi"/>
          <w:b/>
        </w:rPr>
        <w:t xml:space="preserve"> </w:t>
      </w:r>
      <w:r w:rsidR="00F44F77">
        <w:rPr>
          <w:rFonts w:eastAsia="Segoe UI Emoji" w:cstheme="minorHAnsi"/>
          <w:bCs/>
        </w:rPr>
        <w:t xml:space="preserve">saved </w:t>
      </w:r>
      <w:r w:rsidR="0028631A">
        <w:rPr>
          <w:rFonts w:eastAsia="Segoe UI Emoji" w:cstheme="minorHAnsi"/>
          <w:bCs/>
        </w:rPr>
        <w:t xml:space="preserve">in the </w:t>
      </w:r>
      <w:r w:rsidR="00DA18F9">
        <w:rPr>
          <w:rFonts w:eastAsia="Segoe UI Emoji" w:cstheme="minorHAnsi"/>
          <w:bCs/>
        </w:rPr>
        <w:t>file named</w:t>
      </w:r>
      <w:r w:rsidR="00F44F77">
        <w:rPr>
          <w:rFonts w:eastAsia="Segoe UI Emoji" w:cstheme="minorHAnsi"/>
          <w:bCs/>
        </w:rPr>
        <w:t xml:space="preserve"> MSG1.e</w:t>
      </w:r>
      <w:r w:rsidR="00F44F77">
        <w:rPr>
          <w:rFonts w:eastAsia="Segoe UI Emoji" w:cstheme="minorHAnsi"/>
          <w:b/>
        </w:rPr>
        <w:t>.</w:t>
      </w:r>
    </w:p>
    <w:p w14:paraId="215D9C29" w14:textId="77777777" w:rsidR="00F76095" w:rsidRDefault="68B6FB45" w:rsidP="003C506D">
      <w:pPr>
        <w:keepNext/>
        <w:spacing w:line="240" w:lineRule="auto"/>
        <w:jc w:val="center"/>
      </w:pPr>
      <w:r>
        <w:rPr>
          <w:noProof/>
        </w:rPr>
        <w:drawing>
          <wp:inline distT="0" distB="0" distL="0" distR="0" wp14:anchorId="7610BB10" wp14:editId="6B09598B">
            <wp:extent cx="4962526" cy="962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18">
                      <a:extLst>
                        <a:ext uri="{28A0092B-C50C-407E-A947-70E740481C1C}">
                          <a14:useLocalDpi xmlns:a14="http://schemas.microsoft.com/office/drawing/2010/main" val="0"/>
                        </a:ext>
                      </a:extLst>
                    </a:blip>
                    <a:stretch>
                      <a:fillRect/>
                    </a:stretch>
                  </pic:blipFill>
                  <pic:spPr>
                    <a:xfrm>
                      <a:off x="0" y="0"/>
                      <a:ext cx="4962526" cy="962025"/>
                    </a:xfrm>
                    <a:prstGeom prst="rect">
                      <a:avLst/>
                    </a:prstGeom>
                  </pic:spPr>
                </pic:pic>
              </a:graphicData>
            </a:graphic>
          </wp:inline>
        </w:drawing>
      </w:r>
    </w:p>
    <w:p w14:paraId="1F3CA29B" w14:textId="73EB4B32" w:rsidR="00F76095" w:rsidRDefault="00F76095" w:rsidP="00F76095">
      <w:pPr>
        <w:pStyle w:val="Caption"/>
      </w:pPr>
      <w:bookmarkStart w:id="14" w:name="_Ref66370091"/>
      <w:bookmarkStart w:id="15" w:name="_Ref66369540"/>
      <w:bookmarkEnd w:id="15"/>
      <w:r>
        <w:t xml:space="preserve">Figure </w:t>
      </w:r>
      <w:fldSimple w:instr=" STYLEREF 1 \s ">
        <w:r w:rsidR="00CA2054">
          <w:rPr>
            <w:noProof/>
          </w:rPr>
          <w:t>5</w:t>
        </w:r>
      </w:fldSimple>
      <w:r w:rsidR="00CA2054">
        <w:t>.</w:t>
      </w:r>
      <w:fldSimple w:instr=" SEQ Figure \* ARABIC \s 1 ">
        <w:r w:rsidR="00CA2054">
          <w:rPr>
            <w:noProof/>
          </w:rPr>
          <w:t>1</w:t>
        </w:r>
      </w:fldSimple>
      <w:bookmarkEnd w:id="14"/>
      <w:r>
        <w:t>:</w:t>
      </w:r>
      <w:r>
        <w:t xml:space="preserve"> Output of the execution command encrypting MSG1 with the default key.</w:t>
      </w:r>
      <w:r w:rsidR="00EA3B73" w:rsidRPr="00EA3B73">
        <w:rPr>
          <w:noProof/>
        </w:rPr>
        <w:t xml:space="preserve"> </w:t>
      </w:r>
    </w:p>
    <w:p w14:paraId="4DD069C4" w14:textId="04BDE6A2" w:rsidR="003D5997" w:rsidRPr="00F41FD1" w:rsidRDefault="005F7387" w:rsidP="007620D4">
      <w:pPr>
        <w:spacing w:line="240" w:lineRule="auto"/>
        <w:rPr>
          <w:rFonts w:eastAsia="Segoe UI Emoji" w:cstheme="minorHAnsi"/>
        </w:rPr>
      </w:pPr>
      <w:r>
        <w:rPr>
          <w:rFonts w:eastAsia="Segoe UI Emoji" w:cstheme="minorHAnsi"/>
          <w:bCs/>
        </w:rPr>
        <w:t xml:space="preserve">Next, we adjusted a single </w:t>
      </w:r>
      <w:r w:rsidR="002A5C69">
        <w:rPr>
          <w:rFonts w:eastAsia="Segoe UI Emoji" w:cstheme="minorHAnsi"/>
          <w:bCs/>
        </w:rPr>
        <w:t>bit</w:t>
      </w:r>
      <w:r>
        <w:rPr>
          <w:rFonts w:eastAsia="Segoe UI Emoji" w:cstheme="minorHAnsi"/>
          <w:bCs/>
        </w:rPr>
        <w:t xml:space="preserve"> in the hardcoded key to give us “</w:t>
      </w:r>
      <w:r w:rsidRPr="00253B71">
        <w:rPr>
          <w:rFonts w:eastAsia="Segoe UI Emoji" w:cstheme="minorHAnsi"/>
          <w:b/>
        </w:rPr>
        <w:t>0x140bb22ab40</w:t>
      </w:r>
      <w:r w:rsidR="00FB4EDD">
        <w:rPr>
          <w:rFonts w:eastAsia="Segoe UI Emoji" w:cstheme="minorHAnsi"/>
          <w:b/>
          <w:color w:val="FF0000"/>
        </w:rPr>
        <w:t>4</w:t>
      </w:r>
      <w:r w:rsidRPr="00253B71">
        <w:rPr>
          <w:rFonts w:eastAsia="Segoe UI Emoji" w:cstheme="minorHAnsi"/>
          <w:b/>
        </w:rPr>
        <w:t>b674</w:t>
      </w:r>
      <w:r>
        <w:rPr>
          <w:rFonts w:eastAsia="Segoe UI Emoji" w:cstheme="minorHAnsi"/>
          <w:b/>
        </w:rPr>
        <w:t>”</w:t>
      </w:r>
      <w:r w:rsidR="00510F18">
        <w:rPr>
          <w:rFonts w:eastAsia="Segoe UI Emoji" w:cstheme="minorHAnsi"/>
          <w:bCs/>
        </w:rPr>
        <w:t>.</w:t>
      </w:r>
      <w:r>
        <w:rPr>
          <w:rFonts w:eastAsia="Segoe UI Emoji" w:cstheme="minorHAnsi"/>
          <w:bCs/>
        </w:rPr>
        <w:t xml:space="preserve"> </w:t>
      </w:r>
      <w:r>
        <w:rPr>
          <w:rFonts w:eastAsia="Segoe UI Emoji" w:cstheme="minorHAnsi"/>
          <w:bCs/>
        </w:rPr>
        <w:fldChar w:fldCharType="begin"/>
      </w:r>
      <w:r>
        <w:rPr>
          <w:rFonts w:eastAsia="Segoe UI Emoji" w:cstheme="minorHAnsi"/>
          <w:bCs/>
        </w:rPr>
        <w:instrText xml:space="preserve"> REF _Ref66370154 \h </w:instrText>
      </w:r>
      <w:r w:rsidR="004F1830">
        <w:rPr>
          <w:rFonts w:eastAsia="Segoe UI Emoji" w:cstheme="minorHAnsi"/>
          <w:bCs/>
        </w:rPr>
        <w:instrText xml:space="preserve"> \* MERGEFORMAT </w:instrText>
      </w:r>
      <w:r>
        <w:rPr>
          <w:rFonts w:eastAsia="Segoe UI Emoji" w:cstheme="minorHAnsi"/>
          <w:bCs/>
        </w:rPr>
      </w:r>
      <w:r>
        <w:rPr>
          <w:rFonts w:eastAsia="Segoe UI Emoji" w:cstheme="minorHAnsi"/>
          <w:bCs/>
        </w:rPr>
        <w:fldChar w:fldCharType="separate"/>
      </w:r>
      <w:r>
        <w:t xml:space="preserve">Figure </w:t>
      </w:r>
      <w:r>
        <w:rPr>
          <w:noProof/>
        </w:rPr>
        <w:t>5</w:t>
      </w:r>
      <w:r>
        <w:t>.</w:t>
      </w:r>
      <w:r>
        <w:rPr>
          <w:noProof/>
        </w:rPr>
        <w:t>2</w:t>
      </w:r>
      <w:r>
        <w:rPr>
          <w:rFonts w:eastAsia="Segoe UI Emoji" w:cstheme="minorHAnsi"/>
          <w:bCs/>
        </w:rPr>
        <w:fldChar w:fldCharType="end"/>
      </w:r>
      <w:r w:rsidR="00D3560B">
        <w:rPr>
          <w:rFonts w:eastAsia="Segoe UI Emoji" w:cstheme="minorHAnsi"/>
          <w:bCs/>
        </w:rPr>
        <w:t xml:space="preserve"> </w:t>
      </w:r>
      <w:r w:rsidR="00527F6D">
        <w:rPr>
          <w:rFonts w:eastAsia="Segoe UI Emoji" w:cstheme="minorHAnsi"/>
          <w:bCs/>
        </w:rPr>
        <w:t xml:space="preserve">shows the </w:t>
      </w:r>
      <w:r>
        <w:rPr>
          <w:rFonts w:eastAsia="Segoe UI Emoji" w:cstheme="minorHAnsi"/>
          <w:bCs/>
        </w:rPr>
        <w:t xml:space="preserve">output of the successful </w:t>
      </w:r>
      <w:r w:rsidR="00CC0ECE">
        <w:rPr>
          <w:rFonts w:eastAsia="Segoe UI Emoji" w:cstheme="minorHAnsi"/>
          <w:bCs/>
        </w:rPr>
        <w:t xml:space="preserve">encryption </w:t>
      </w:r>
      <w:r>
        <w:rPr>
          <w:rFonts w:eastAsia="Segoe UI Emoji" w:cstheme="minorHAnsi"/>
          <w:bCs/>
        </w:rPr>
        <w:t>command</w:t>
      </w:r>
      <w:r w:rsidR="00CC0ECE">
        <w:rPr>
          <w:rFonts w:eastAsia="Segoe UI Emoji" w:cstheme="minorHAnsi"/>
          <w:bCs/>
        </w:rPr>
        <w:t xml:space="preserve"> of MSG1 using th</w:t>
      </w:r>
      <w:r>
        <w:rPr>
          <w:rFonts w:eastAsia="Segoe UI Emoji" w:cstheme="minorHAnsi"/>
          <w:bCs/>
        </w:rPr>
        <w:t xml:space="preserve">is new key. </w:t>
      </w:r>
      <w:r w:rsidR="00DA18F9">
        <w:rPr>
          <w:rFonts w:eastAsia="Segoe UI Emoji" w:cstheme="minorHAnsi"/>
          <w:bCs/>
        </w:rPr>
        <w:t>The resulting ciphertext is</w:t>
      </w:r>
      <w:r w:rsidR="00DA18F9">
        <w:rPr>
          <w:rFonts w:eastAsia="Segoe UI Emoji" w:cstheme="minorHAnsi"/>
          <w:b/>
        </w:rPr>
        <w:t xml:space="preserve"> </w:t>
      </w:r>
      <w:r w:rsidR="00DA18F9">
        <w:rPr>
          <w:rFonts w:eastAsia="Segoe UI Emoji" w:cstheme="minorHAnsi"/>
          <w:bCs/>
        </w:rPr>
        <w:t>saved in the file named MSG1.e1</w:t>
      </w:r>
      <w:r w:rsidR="00DA18F9">
        <w:rPr>
          <w:rFonts w:eastAsia="Segoe UI Emoji" w:cstheme="minorHAnsi"/>
          <w:b/>
        </w:rPr>
        <w:t>.</w:t>
      </w:r>
    </w:p>
    <w:p w14:paraId="7958D66F" w14:textId="039E483C" w:rsidR="00CA2054" w:rsidRDefault="00974509" w:rsidP="003C506D">
      <w:pPr>
        <w:keepNext/>
        <w:spacing w:line="240" w:lineRule="auto"/>
        <w:jc w:val="center"/>
      </w:pPr>
      <w:r>
        <w:rPr>
          <w:noProof/>
        </w:rPr>
        <mc:AlternateContent>
          <mc:Choice Requires="wps">
            <w:drawing>
              <wp:anchor distT="0" distB="0" distL="114300" distR="114300" simplePos="0" relativeHeight="251658245" behindDoc="0" locked="0" layoutInCell="1" allowOverlap="1" wp14:anchorId="7146373B" wp14:editId="1306971E">
                <wp:simplePos x="0" y="0"/>
                <wp:positionH relativeFrom="column">
                  <wp:posOffset>484505</wp:posOffset>
                </wp:positionH>
                <wp:positionV relativeFrom="paragraph">
                  <wp:posOffset>405434</wp:posOffset>
                </wp:positionV>
                <wp:extent cx="1327867" cy="135173"/>
                <wp:effectExtent l="0" t="0" r="24765" b="17780"/>
                <wp:wrapNone/>
                <wp:docPr id="7" name="Rectangle 7"/>
                <wp:cNvGraphicFramePr/>
                <a:graphic xmlns:a="http://schemas.openxmlformats.org/drawingml/2006/main">
                  <a:graphicData uri="http://schemas.microsoft.com/office/word/2010/wordprocessingShape">
                    <wps:wsp>
                      <wps:cNvSpPr/>
                      <wps:spPr>
                        <a:xfrm>
                          <a:off x="0" y="0"/>
                          <a:ext cx="1327867" cy="1351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25F4D1" id="Rectangle 7" o:spid="_x0000_s1026" style="position:absolute;margin-left:38.15pt;margin-top:31.9pt;width:104.55pt;height:10.65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" filled="f" strokecolor="red" strokeweight="1pt"/>
            </w:pict>
          </mc:Fallback>
        </mc:AlternateContent>
      </w:r>
      <w:r w:rsidR="00D06765">
        <w:rPr>
          <w:noProof/>
        </w:rPr>
        <w:drawing>
          <wp:inline distT="0" distB="0" distL="0" distR="0" wp14:anchorId="0A60B3C2" wp14:editId="3CD5680B">
            <wp:extent cx="4973483" cy="956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PG"/>
                    <pic:cNvPicPr/>
                  </pic:nvPicPr>
                  <pic:blipFill rotWithShape="1">
                    <a:blip r:embed="rId19">
                      <a:extLst>
                        <a:ext uri="{28A0092B-C50C-407E-A947-70E740481C1C}">
                          <a14:useLocalDpi xmlns:a14="http://schemas.microsoft.com/office/drawing/2010/main" val="0"/>
                        </a:ext>
                      </a:extLst>
                    </a:blip>
                    <a:srcRect t="835" b="61040"/>
                    <a:stretch/>
                  </pic:blipFill>
                  <pic:spPr bwMode="auto">
                    <a:xfrm>
                      <a:off x="0" y="0"/>
                      <a:ext cx="5013493" cy="963739"/>
                    </a:xfrm>
                    <a:prstGeom prst="rect">
                      <a:avLst/>
                    </a:prstGeom>
                    <a:ln>
                      <a:noFill/>
                    </a:ln>
                    <a:extLst>
                      <a:ext uri="{53640926-AAD7-44D8-BBD7-CCE9431645EC}">
                        <a14:shadowObscured xmlns:a14="http://schemas.microsoft.com/office/drawing/2010/main"/>
                      </a:ext>
                    </a:extLst>
                  </pic:spPr>
                </pic:pic>
              </a:graphicData>
            </a:graphic>
          </wp:inline>
        </w:drawing>
      </w:r>
    </w:p>
    <w:p w14:paraId="4F767532" w14:textId="37EB1323" w:rsidR="003D5997" w:rsidRDefault="00CA2054" w:rsidP="00CA2054">
      <w:pPr>
        <w:pStyle w:val="Caption"/>
      </w:pPr>
      <w:bookmarkStart w:id="16" w:name="_Ref66370154"/>
      <w:r>
        <w:t xml:space="preserve">Figure </w:t>
      </w:r>
      <w:fldSimple w:instr=" STYLEREF 1 \s ">
        <w:r>
          <w:rPr>
            <w:noProof/>
          </w:rPr>
          <w:t>5</w:t>
        </w:r>
      </w:fldSimple>
      <w:r>
        <w:t>.</w:t>
      </w:r>
      <w:fldSimple w:instr=" SEQ Figure \* ARABIC \s 1 ">
        <w:r w:rsidR="00B5164D">
          <w:rPr>
            <w:noProof/>
          </w:rPr>
          <w:t>2</w:t>
        </w:r>
      </w:fldSimple>
      <w:bookmarkEnd w:id="16"/>
      <w:r>
        <w:t>:</w:t>
      </w:r>
      <w:r w:rsidRPr="00CA2054">
        <w:t xml:space="preserve"> Demonstration of encryption with a slightly altered key.</w:t>
      </w:r>
    </w:p>
    <w:p w14:paraId="70C97D0E" w14:textId="7A8ED02F" w:rsidR="000F3334" w:rsidRPr="006C403D" w:rsidRDefault="006C403D" w:rsidP="004F1830">
      <w:pPr>
        <w:spacing w:line="240" w:lineRule="auto"/>
      </w:pPr>
      <w:r>
        <w:t xml:space="preserve">As </w:t>
      </w:r>
      <w:r w:rsidR="007F5608">
        <w:t>illustrated</w:t>
      </w:r>
      <w:r>
        <w:t xml:space="preserve"> in </w:t>
      </w:r>
      <w:r w:rsidR="00EB1BAC">
        <w:fldChar w:fldCharType="begin"/>
      </w:r>
      <w:r w:rsidR="00EB1BAC">
        <w:instrText xml:space="preserve"> REF _Ref66370228 \h </w:instrText>
      </w:r>
      <w:r w:rsidR="004F1830">
        <w:instrText xml:space="preserve"> \* MERGEFORMAT </w:instrText>
      </w:r>
      <w:r w:rsidR="00EB1BAC">
        <w:fldChar w:fldCharType="separate"/>
      </w:r>
      <w:r w:rsidR="00EB1BAC">
        <w:t>Figur</w:t>
      </w:r>
      <w:r w:rsidR="00EB1BAC">
        <w:t>e</w:t>
      </w:r>
      <w:r w:rsidR="00EB1BAC">
        <w:t xml:space="preserve"> </w:t>
      </w:r>
      <w:r w:rsidR="00EB1BAC">
        <w:rPr>
          <w:noProof/>
        </w:rPr>
        <w:t>5</w:t>
      </w:r>
      <w:r w:rsidR="00EB1BAC">
        <w:t>.</w:t>
      </w:r>
      <w:r w:rsidR="00EB1BAC">
        <w:rPr>
          <w:noProof/>
        </w:rPr>
        <w:t>3</w:t>
      </w:r>
      <w:r w:rsidR="00EB1BAC">
        <w:fldChar w:fldCharType="end"/>
      </w:r>
      <w:r w:rsidR="00B65CD2">
        <w:t xml:space="preserve">, </w:t>
      </w:r>
      <w:r w:rsidR="007C64C0">
        <w:t xml:space="preserve">MSG1.e and MSG1.e1 resulted in completely different ciphertext </w:t>
      </w:r>
      <w:r w:rsidR="00EB1BAC">
        <w:t>output</w:t>
      </w:r>
      <w:r w:rsidR="00CD244D">
        <w:t>s</w:t>
      </w:r>
      <w:r w:rsidR="007C64C0">
        <w:t xml:space="preserve"> </w:t>
      </w:r>
      <w:r w:rsidR="00B65CD2">
        <w:t>by chang</w:t>
      </w:r>
      <w:r w:rsidR="00876CCC">
        <w:t xml:space="preserve">ing </w:t>
      </w:r>
      <w:r w:rsidR="00CD244D">
        <w:t>one</w:t>
      </w:r>
      <w:r w:rsidR="00FB3DE1">
        <w:t xml:space="preserve"> bit </w:t>
      </w:r>
      <w:r w:rsidR="00010F13">
        <w:t>of the key</w:t>
      </w:r>
      <w:r w:rsidR="00801E76">
        <w:t>.</w:t>
      </w:r>
      <w:r w:rsidR="00BA1087">
        <w:t xml:space="preserve"> </w:t>
      </w:r>
    </w:p>
    <w:p w14:paraId="6831283E" w14:textId="2DDB26A9" w:rsidR="009B11E3" w:rsidRDefault="005310FB" w:rsidP="003C506D">
      <w:pPr>
        <w:pStyle w:val="ListParagraph"/>
        <w:keepNext/>
        <w:spacing w:before="240" w:line="240" w:lineRule="auto"/>
      </w:pPr>
      <w:bookmarkStart w:id="17" w:name="_GoBack"/>
      <w:r>
        <w:rPr>
          <w:noProof/>
        </w:rPr>
        <mc:AlternateContent>
          <mc:Choice Requires="wps">
            <w:drawing>
              <wp:anchor distT="0" distB="0" distL="114300" distR="114300" simplePos="0" relativeHeight="251658243" behindDoc="0" locked="0" layoutInCell="1" allowOverlap="1" wp14:anchorId="035C5963" wp14:editId="44E42AF5">
                <wp:simplePos x="0" y="0"/>
                <wp:positionH relativeFrom="column">
                  <wp:posOffset>1061085</wp:posOffset>
                </wp:positionH>
                <wp:positionV relativeFrom="paragraph">
                  <wp:posOffset>211151</wp:posOffset>
                </wp:positionV>
                <wp:extent cx="4838700" cy="488950"/>
                <wp:effectExtent l="0" t="0" r="19050" b="25400"/>
                <wp:wrapNone/>
                <wp:docPr id="52" name="Rectangle 52"/>
                <wp:cNvGraphicFramePr/>
                <a:graphic xmlns:a="http://schemas.openxmlformats.org/drawingml/2006/main">
                  <a:graphicData uri="http://schemas.microsoft.com/office/word/2010/wordprocessingShape">
                    <wps:wsp>
                      <wps:cNvSpPr/>
                      <wps:spPr>
                        <a:xfrm>
                          <a:off x="0" y="0"/>
                          <a:ext cx="4838700" cy="4889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F74C9E" id="Rectangle 52" o:spid="_x0000_s1026" style="position:absolute;margin-left:83.55pt;margin-top:16.65pt;width:381pt;height:38.5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" filled="f" strokecolor="red" strokeweight="1pt"/>
            </w:pict>
          </mc:Fallback>
        </mc:AlternateContent>
      </w:r>
      <w:bookmarkEnd w:id="17"/>
      <w:r w:rsidR="005D1284">
        <w:rPr>
          <w:noProof/>
        </w:rPr>
        <mc:AlternateContent>
          <mc:Choice Requires="wps">
            <w:drawing>
              <wp:anchor distT="0" distB="0" distL="114300" distR="114300" simplePos="0" relativeHeight="251658244" behindDoc="0" locked="0" layoutInCell="1" allowOverlap="1" wp14:anchorId="22BD83AC" wp14:editId="087689B5">
                <wp:simplePos x="0" y="0"/>
                <wp:positionH relativeFrom="column">
                  <wp:posOffset>1064260</wp:posOffset>
                </wp:positionH>
                <wp:positionV relativeFrom="paragraph">
                  <wp:posOffset>974421</wp:posOffset>
                </wp:positionV>
                <wp:extent cx="4838700" cy="488950"/>
                <wp:effectExtent l="0" t="0" r="19050" b="25400"/>
                <wp:wrapNone/>
                <wp:docPr id="23" name="Rectangle 23"/>
                <wp:cNvGraphicFramePr/>
                <a:graphic xmlns:a="http://schemas.openxmlformats.org/drawingml/2006/main">
                  <a:graphicData uri="http://schemas.microsoft.com/office/word/2010/wordprocessingShape">
                    <wps:wsp>
                      <wps:cNvSpPr/>
                      <wps:spPr>
                        <a:xfrm>
                          <a:off x="0" y="0"/>
                          <a:ext cx="4838700" cy="4889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42AE0423" id="Rectangle 23" o:spid="_x0000_s1026" style="position:absolute;margin-left:83.8pt;margin-top:76.75pt;width:381pt;height:38.5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" filled="f" strokecolor="red" strokeweight="1pt"/>
            </w:pict>
          </mc:Fallback>
        </mc:AlternateContent>
      </w:r>
      <w:r>
        <w:rPr>
          <w:noProof/>
        </w:rPr>
        <w:drawing>
          <wp:inline distT="0" distB="0" distL="0" distR="0" wp14:anchorId="40F7B1AC" wp14:editId="70495985">
            <wp:extent cx="5667375" cy="178407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JPG"/>
                    <pic:cNvPicPr/>
                  </pic:nvPicPr>
                  <pic:blipFill rotWithShape="1">
                    <a:blip r:embed="rId19">
                      <a:extLst>
                        <a:ext uri="{28A0092B-C50C-407E-A947-70E740481C1C}">
                          <a14:useLocalDpi xmlns:a14="http://schemas.microsoft.com/office/drawing/2010/main" val="0"/>
                        </a:ext>
                      </a:extLst>
                    </a:blip>
                    <a:srcRect t="37565"/>
                    <a:stretch/>
                  </pic:blipFill>
                  <pic:spPr bwMode="auto">
                    <a:xfrm>
                      <a:off x="0" y="0"/>
                      <a:ext cx="5667375" cy="1784074"/>
                    </a:xfrm>
                    <a:prstGeom prst="rect">
                      <a:avLst/>
                    </a:prstGeom>
                    <a:ln>
                      <a:noFill/>
                    </a:ln>
                    <a:extLst>
                      <a:ext uri="{53640926-AAD7-44D8-BBD7-CCE9431645EC}">
                        <a14:shadowObscured xmlns:a14="http://schemas.microsoft.com/office/drawing/2010/main"/>
                      </a:ext>
                    </a:extLst>
                  </pic:spPr>
                </pic:pic>
              </a:graphicData>
            </a:graphic>
          </wp:inline>
        </w:drawing>
      </w:r>
    </w:p>
    <w:p w14:paraId="5A8E4854" w14:textId="4062160B" w:rsidR="00875938" w:rsidRDefault="009B11E3" w:rsidP="00875938">
      <w:pPr>
        <w:pStyle w:val="Caption"/>
      </w:pPr>
      <w:bookmarkStart w:id="18" w:name="_Ref66370228"/>
      <w:r>
        <w:t xml:space="preserve">Figure </w:t>
      </w:r>
      <w:fldSimple w:instr=" STYLEREF 1 \s ">
        <w:r w:rsidR="00554595">
          <w:rPr>
            <w:noProof/>
          </w:rPr>
          <w:t>5</w:t>
        </w:r>
      </w:fldSimple>
      <w:r w:rsidR="00554595">
        <w:t>.</w:t>
      </w:r>
      <w:fldSimple w:instr=" SEQ Figure \* ARABIC \s 1 ">
        <w:r w:rsidR="00246397">
          <w:rPr>
            <w:noProof/>
          </w:rPr>
          <w:t>3</w:t>
        </w:r>
      </w:fldSimple>
      <w:bookmarkEnd w:id="18"/>
      <w:r>
        <w:t xml:space="preserve">: Output of “od -b” </w:t>
      </w:r>
      <w:r w:rsidR="00937DE5">
        <w:t xml:space="preserve">showing the difference between the two versions of MSG1 with </w:t>
      </w:r>
      <w:r w:rsidR="00357847">
        <w:t>different keys.</w:t>
      </w:r>
    </w:p>
    <w:p w14:paraId="3292B268" w14:textId="13FDC423" w:rsidR="00875938" w:rsidRPr="00875938" w:rsidRDefault="00875938" w:rsidP="00875938"/>
    <w:p w14:paraId="1926D218" w14:textId="04DB4A4F" w:rsidR="00875938" w:rsidRDefault="00875938" w:rsidP="00EF6262">
      <w:pPr>
        <w:spacing w:after="0" w:line="240" w:lineRule="auto"/>
        <w:rPr>
          <w:rFonts w:eastAsia="Segoe UI Emoji" w:cstheme="minorHAnsi"/>
        </w:rPr>
      </w:pPr>
    </w:p>
    <w:p w14:paraId="70FDD725" w14:textId="5B0C3141" w:rsidR="00875938" w:rsidRDefault="00875938" w:rsidP="00EF6262">
      <w:pPr>
        <w:spacing w:after="0" w:line="240" w:lineRule="auto"/>
        <w:rPr>
          <w:rFonts w:eastAsia="Segoe UI Emoji" w:cstheme="minorHAnsi"/>
        </w:rPr>
      </w:pPr>
    </w:p>
    <w:p w14:paraId="60AD0515" w14:textId="3DFD5782" w:rsidR="00875938" w:rsidRDefault="00875938" w:rsidP="00EF6262">
      <w:pPr>
        <w:spacing w:after="0" w:line="240" w:lineRule="auto"/>
        <w:rPr>
          <w:rFonts w:eastAsia="Segoe UI Emoji" w:cstheme="minorHAnsi"/>
        </w:rPr>
      </w:pPr>
    </w:p>
    <w:p w14:paraId="433DC152" w14:textId="03F7C6FE" w:rsidR="00875938" w:rsidRDefault="00875938" w:rsidP="00EF6262">
      <w:pPr>
        <w:spacing w:after="0" w:line="240" w:lineRule="auto"/>
        <w:rPr>
          <w:rFonts w:eastAsia="Segoe UI Emoji" w:cstheme="minorHAnsi"/>
        </w:rPr>
      </w:pPr>
      <w:r>
        <w:rPr>
          <w:rFonts w:eastAsia="Segoe UI Emoji" w:cstheme="minorHAnsi"/>
        </w:rPr>
        <w:lastRenderedPageBreak/>
        <w:t>T</w:t>
      </w:r>
      <w:r w:rsidR="00EF6262">
        <w:rPr>
          <w:rFonts w:eastAsia="Segoe UI Emoji" w:cstheme="minorHAnsi"/>
        </w:rPr>
        <w:t>he fifth task in our project</w:t>
      </w:r>
      <w:r w:rsidR="002C12A1">
        <w:rPr>
          <w:rFonts w:eastAsia="Segoe UI Emoji" w:cstheme="minorHAnsi"/>
        </w:rPr>
        <w:t xml:space="preserve"> also</w:t>
      </w:r>
      <w:r w:rsidR="00EF6262">
        <w:rPr>
          <w:rFonts w:eastAsia="Segoe UI Emoji" w:cstheme="minorHAnsi"/>
        </w:rPr>
        <w:t xml:space="preserve"> involved demonstrating how a change in one bit of the input affects the output of the encryption method.</w:t>
      </w:r>
    </w:p>
    <w:p w14:paraId="0EC30590" w14:textId="77777777" w:rsidR="00875938" w:rsidRDefault="00875938" w:rsidP="00EF6262">
      <w:pPr>
        <w:spacing w:after="0" w:line="240" w:lineRule="auto"/>
        <w:rPr>
          <w:rFonts w:eastAsia="Segoe UI Emoji" w:cstheme="minorHAnsi"/>
        </w:rPr>
      </w:pPr>
    </w:p>
    <w:p w14:paraId="47109BF8" w14:textId="3888B8CD" w:rsidR="00477467" w:rsidRDefault="00390A24" w:rsidP="00EF6262">
      <w:pPr>
        <w:spacing w:after="0" w:line="240" w:lineRule="auto"/>
        <w:rPr>
          <w:rFonts w:eastAsia="Segoe UI Emoji" w:cstheme="minorHAnsi"/>
        </w:rPr>
      </w:pPr>
      <w:r>
        <w:rPr>
          <w:rFonts w:eastAsia="Segoe UI Emoji" w:cstheme="minorHAnsi"/>
          <w:noProof/>
        </w:rPr>
        <w:drawing>
          <wp:anchor distT="0" distB="0" distL="114300" distR="114300" simplePos="0" relativeHeight="251658246" behindDoc="0" locked="0" layoutInCell="1" allowOverlap="1" wp14:anchorId="60459304" wp14:editId="0F3BA823">
            <wp:simplePos x="0" y="0"/>
            <wp:positionH relativeFrom="margin">
              <wp:posOffset>1238885</wp:posOffset>
            </wp:positionH>
            <wp:positionV relativeFrom="paragraph">
              <wp:posOffset>442595</wp:posOffset>
            </wp:positionV>
            <wp:extent cx="3467100" cy="647700"/>
            <wp:effectExtent l="0" t="0" r="0" b="0"/>
            <wp:wrapTopAndBottom/>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67100" cy="647700"/>
                    </a:xfrm>
                    <a:prstGeom prst="rect">
                      <a:avLst/>
                    </a:prstGeom>
                  </pic:spPr>
                </pic:pic>
              </a:graphicData>
            </a:graphic>
            <wp14:sizeRelH relativeFrom="page">
              <wp14:pctWidth>0</wp14:pctWidth>
            </wp14:sizeRelH>
            <wp14:sizeRelV relativeFrom="page">
              <wp14:pctHeight>0</wp14:pctHeight>
            </wp14:sizeRelV>
          </wp:anchor>
        </w:drawing>
      </w:r>
      <w:r w:rsidR="001A26B4">
        <w:rPr>
          <w:rFonts w:eastAsia="Segoe UI Emoji" w:cstheme="minorHAnsi"/>
        </w:rPr>
        <w:fldChar w:fldCharType="begin"/>
      </w:r>
      <w:r w:rsidR="001A26B4">
        <w:rPr>
          <w:rFonts w:eastAsia="Segoe UI Emoji" w:cstheme="minorHAnsi"/>
        </w:rPr>
        <w:instrText xml:space="preserve"> REF _Ref66390861 \h </w:instrText>
      </w:r>
      <w:r w:rsidR="001A26B4">
        <w:rPr>
          <w:rFonts w:eastAsia="Segoe UI Emoji" w:cstheme="minorHAnsi"/>
        </w:rPr>
      </w:r>
      <w:r w:rsidR="001A26B4">
        <w:rPr>
          <w:rFonts w:eastAsia="Segoe UI Emoji" w:cstheme="minorHAnsi"/>
        </w:rPr>
        <w:fldChar w:fldCharType="separate"/>
      </w:r>
      <w:r w:rsidR="001A26B4">
        <w:t>Fig</w:t>
      </w:r>
      <w:r w:rsidR="001A26B4">
        <w:t>u</w:t>
      </w:r>
      <w:r w:rsidR="001A26B4">
        <w:t xml:space="preserve">re </w:t>
      </w:r>
      <w:r w:rsidR="001A26B4">
        <w:rPr>
          <w:noProof/>
        </w:rPr>
        <w:t>5</w:t>
      </w:r>
      <w:r w:rsidR="001A26B4">
        <w:t>.</w:t>
      </w:r>
      <w:r w:rsidR="001A26B4">
        <w:rPr>
          <w:noProof/>
        </w:rPr>
        <w:t>4</w:t>
      </w:r>
      <w:r w:rsidR="001A26B4">
        <w:rPr>
          <w:rFonts w:eastAsia="Segoe UI Emoji" w:cstheme="minorHAnsi"/>
        </w:rPr>
        <w:fldChar w:fldCharType="end"/>
      </w:r>
      <w:r w:rsidR="001A26B4">
        <w:rPr>
          <w:rFonts w:eastAsia="Segoe UI Emoji" w:cstheme="minorHAnsi"/>
        </w:rPr>
        <w:t xml:space="preserve"> </w:t>
      </w:r>
      <w:r w:rsidR="00D356D0" w:rsidRPr="00875938">
        <w:rPr>
          <w:rFonts w:eastAsia="Segoe UI Emoji" w:cstheme="minorHAnsi"/>
        </w:rPr>
        <w:t xml:space="preserve">shows that the difference between MSG1 and MSG4 is </w:t>
      </w:r>
      <w:r w:rsidR="001C5160" w:rsidRPr="00875938">
        <w:rPr>
          <w:rFonts w:eastAsia="Segoe UI Emoji" w:cstheme="minorHAnsi"/>
        </w:rPr>
        <w:t xml:space="preserve">simply that “1986” </w:t>
      </w:r>
      <w:r w:rsidR="00D22C5B" w:rsidRPr="00875938">
        <w:rPr>
          <w:rFonts w:eastAsia="Segoe UI Emoji" w:cstheme="minorHAnsi"/>
        </w:rPr>
        <w:t>is changed to</w:t>
      </w:r>
      <w:r w:rsidR="00875938" w:rsidRPr="00875938">
        <w:rPr>
          <w:rFonts w:eastAsia="Segoe UI Emoji" w:cstheme="minorHAnsi"/>
        </w:rPr>
        <w:t xml:space="preserve"> “1984”</w:t>
      </w:r>
      <w:r w:rsidR="00E918EB">
        <w:rPr>
          <w:rFonts w:eastAsia="Segoe UI Emoji" w:cstheme="minorHAnsi"/>
        </w:rPr>
        <w:t xml:space="preserve"> i.e., a difference of one bit.</w:t>
      </w:r>
    </w:p>
    <w:p w14:paraId="26E6ACC1" w14:textId="7477CC0E" w:rsidR="00271CDD" w:rsidRPr="00403D17" w:rsidRDefault="00D5548B" w:rsidP="00403D17">
      <w:pPr>
        <w:pStyle w:val="Caption"/>
      </w:pPr>
      <w:bookmarkStart w:id="19" w:name="_Ref66390861"/>
      <w:r>
        <w:t xml:space="preserve">Figure </w:t>
      </w:r>
      <w:fldSimple w:instr=" STYLEREF 1 \s ">
        <w:r>
          <w:rPr>
            <w:noProof/>
          </w:rPr>
          <w:t>5</w:t>
        </w:r>
      </w:fldSimple>
      <w:r>
        <w:t>.</w:t>
      </w:r>
      <w:fldSimple w:instr=" SEQ Figure \* ARABIC \s 1 ">
        <w:r w:rsidR="00713A47">
          <w:rPr>
            <w:noProof/>
          </w:rPr>
          <w:t>4</w:t>
        </w:r>
      </w:fldSimple>
      <w:r>
        <w:t>:</w:t>
      </w:r>
      <w:r w:rsidRPr="00CA2054">
        <w:t xml:space="preserve"> </w:t>
      </w:r>
      <w:r w:rsidR="00195EE1">
        <w:t>Illustrates difference between the tex</w:t>
      </w:r>
      <w:r w:rsidR="00832C40">
        <w:t xml:space="preserve">t contained in the files </w:t>
      </w:r>
      <w:r w:rsidR="00195EE1">
        <w:t>MSG1 and MSG4</w:t>
      </w:r>
      <w:bookmarkEnd w:id="19"/>
      <w:r w:rsidR="006E4EBB">
        <w:t>.</w:t>
      </w:r>
    </w:p>
    <w:p w14:paraId="31D3CC97" w14:textId="26B1ABE9" w:rsidR="00271CDD" w:rsidRDefault="00A42E9E" w:rsidP="00EF6262">
      <w:pPr>
        <w:spacing w:after="0" w:line="240" w:lineRule="auto"/>
        <w:rPr>
          <w:rFonts w:eastAsia="Segoe UI Emoji" w:cstheme="minorHAnsi"/>
        </w:rPr>
      </w:pPr>
      <w:r>
        <w:rPr>
          <w:rFonts w:eastAsia="Segoe UI Emoji" w:cstheme="minorHAnsi"/>
          <w:noProof/>
        </w:rPr>
        <w:drawing>
          <wp:anchor distT="0" distB="0" distL="114300" distR="114300" simplePos="0" relativeHeight="251658247" behindDoc="0" locked="0" layoutInCell="1" allowOverlap="1" wp14:anchorId="43366BE9" wp14:editId="5AC7A333">
            <wp:simplePos x="0" y="0"/>
            <wp:positionH relativeFrom="margin">
              <wp:posOffset>660400</wp:posOffset>
            </wp:positionH>
            <wp:positionV relativeFrom="paragraph">
              <wp:posOffset>415644</wp:posOffset>
            </wp:positionV>
            <wp:extent cx="4622800" cy="1866900"/>
            <wp:effectExtent l="0" t="0" r="0" b="0"/>
            <wp:wrapTopAndBottom/>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22800" cy="1866900"/>
                    </a:xfrm>
                    <a:prstGeom prst="rect">
                      <a:avLst/>
                    </a:prstGeom>
                  </pic:spPr>
                </pic:pic>
              </a:graphicData>
            </a:graphic>
            <wp14:sizeRelH relativeFrom="page">
              <wp14:pctWidth>0</wp14:pctWidth>
            </wp14:sizeRelH>
            <wp14:sizeRelV relativeFrom="page">
              <wp14:pctHeight>0</wp14:pctHeight>
            </wp14:sizeRelV>
          </wp:anchor>
        </w:drawing>
      </w:r>
      <w:r w:rsidR="000B6F6B">
        <w:rPr>
          <w:rFonts w:eastAsia="Segoe UI Emoji" w:cstheme="minorHAnsi"/>
        </w:rPr>
        <w:fldChar w:fldCharType="begin"/>
      </w:r>
      <w:r w:rsidR="000B6F6B">
        <w:rPr>
          <w:rFonts w:eastAsia="Segoe UI Emoji" w:cstheme="minorHAnsi"/>
        </w:rPr>
        <w:instrText xml:space="preserve"> REF _Ref66390673 \h </w:instrText>
      </w:r>
      <w:r w:rsidR="000B6F6B">
        <w:rPr>
          <w:rFonts w:eastAsia="Segoe UI Emoji" w:cstheme="minorHAnsi"/>
        </w:rPr>
      </w:r>
      <w:r w:rsidR="000B6F6B">
        <w:rPr>
          <w:rFonts w:eastAsia="Segoe UI Emoji" w:cstheme="minorHAnsi"/>
        </w:rPr>
        <w:fldChar w:fldCharType="separate"/>
      </w:r>
      <w:r w:rsidR="000B6F6B">
        <w:t>Figure</w:t>
      </w:r>
      <w:r w:rsidR="000B6F6B">
        <w:t xml:space="preserve"> </w:t>
      </w:r>
      <w:r w:rsidR="000B6F6B">
        <w:rPr>
          <w:noProof/>
        </w:rPr>
        <w:t>5</w:t>
      </w:r>
      <w:r w:rsidR="000B6F6B">
        <w:t>.</w:t>
      </w:r>
      <w:r w:rsidR="000B6F6B">
        <w:rPr>
          <w:noProof/>
        </w:rPr>
        <w:t>5</w:t>
      </w:r>
      <w:r w:rsidR="000B6F6B">
        <w:rPr>
          <w:rFonts w:eastAsia="Segoe UI Emoji" w:cstheme="minorHAnsi"/>
        </w:rPr>
        <w:fldChar w:fldCharType="end"/>
      </w:r>
      <w:r w:rsidR="001A26B4">
        <w:rPr>
          <w:rFonts w:eastAsia="Segoe UI Emoji" w:cstheme="minorHAnsi"/>
        </w:rPr>
        <w:t xml:space="preserve"> </w:t>
      </w:r>
      <w:r w:rsidR="00271CDD">
        <w:rPr>
          <w:rFonts w:eastAsia="Segoe UI Emoji" w:cstheme="minorHAnsi"/>
        </w:rPr>
        <w:t xml:space="preserve">shows the successful encryption of MSG1 and MSG4. The resulting ciphertext is stored in </w:t>
      </w:r>
      <w:r>
        <w:rPr>
          <w:rFonts w:eastAsia="Segoe UI Emoji" w:cstheme="minorHAnsi"/>
        </w:rPr>
        <w:t xml:space="preserve">MSG1.e and </w:t>
      </w:r>
      <w:r w:rsidR="00271CDD">
        <w:rPr>
          <w:rFonts w:eastAsia="Segoe UI Emoji" w:cstheme="minorHAnsi"/>
        </w:rPr>
        <w:t>MSG4.e</w:t>
      </w:r>
      <w:r>
        <w:rPr>
          <w:rFonts w:eastAsia="Segoe UI Emoji" w:cstheme="minorHAnsi"/>
        </w:rPr>
        <w:t xml:space="preserve"> respectively</w:t>
      </w:r>
      <w:r w:rsidR="001B202C">
        <w:rPr>
          <w:rFonts w:eastAsia="Segoe UI Emoji" w:cstheme="minorHAnsi"/>
        </w:rPr>
        <w:t>. The same key was used for both encryption commands.</w:t>
      </w:r>
    </w:p>
    <w:p w14:paraId="66C0F2DE" w14:textId="32DC29FA" w:rsidR="009B0727" w:rsidRPr="009B0727" w:rsidRDefault="009B0727" w:rsidP="009B0727">
      <w:pPr>
        <w:pStyle w:val="Caption"/>
      </w:pPr>
      <w:bookmarkStart w:id="20" w:name="_Ref66390673"/>
      <w:r>
        <w:t xml:space="preserve">Figure </w:t>
      </w:r>
      <w:fldSimple w:instr=" STYLEREF 1 \s ">
        <w:r>
          <w:rPr>
            <w:noProof/>
          </w:rPr>
          <w:t>5</w:t>
        </w:r>
      </w:fldSimple>
      <w:r>
        <w:t>.</w:t>
      </w:r>
      <w:fldSimple w:instr=" SEQ Figure \* ARABIC \s 1 ">
        <w:r w:rsidR="00897C40">
          <w:rPr>
            <w:noProof/>
          </w:rPr>
          <w:t>5</w:t>
        </w:r>
      </w:fldSimple>
      <w:r>
        <w:t>:</w:t>
      </w:r>
      <w:r w:rsidRPr="00CA2054">
        <w:t xml:space="preserve"> </w:t>
      </w:r>
      <w:r>
        <w:t>Demonstration of successful encryption of MSG1 and MSG4</w:t>
      </w:r>
      <w:bookmarkEnd w:id="20"/>
      <w:r w:rsidR="006E4EBB">
        <w:t>.</w:t>
      </w:r>
    </w:p>
    <w:p w14:paraId="2972527E" w14:textId="3E682205" w:rsidR="00D94EBB" w:rsidRDefault="00EA3B73" w:rsidP="00EF6262">
      <w:pPr>
        <w:spacing w:after="0" w:line="240" w:lineRule="auto"/>
        <w:rPr>
          <w:rFonts w:eastAsia="Segoe UI Emoji" w:cstheme="minorHAnsi"/>
        </w:rPr>
      </w:pPr>
      <w:r>
        <w:rPr>
          <w:noProof/>
        </w:rPr>
        <mc:AlternateContent>
          <mc:Choice Requires="wps">
            <w:drawing>
              <wp:anchor distT="0" distB="0" distL="114300" distR="114300" simplePos="0" relativeHeight="251662344" behindDoc="0" locked="0" layoutInCell="1" allowOverlap="1" wp14:anchorId="71F63CB5" wp14:editId="5E8288BE">
                <wp:simplePos x="0" y="0"/>
                <wp:positionH relativeFrom="column">
                  <wp:posOffset>3246755</wp:posOffset>
                </wp:positionH>
                <wp:positionV relativeFrom="paragraph">
                  <wp:posOffset>1720117</wp:posOffset>
                </wp:positionV>
                <wp:extent cx="2421399" cy="179109"/>
                <wp:effectExtent l="0" t="0" r="17145" b="11430"/>
                <wp:wrapNone/>
                <wp:docPr id="21" name="Rectangle 21"/>
                <wp:cNvGraphicFramePr/>
                <a:graphic xmlns:a="http://schemas.openxmlformats.org/drawingml/2006/main">
                  <a:graphicData uri="http://schemas.microsoft.com/office/word/2010/wordprocessingShape">
                    <wps:wsp>
                      <wps:cNvSpPr/>
                      <wps:spPr>
                        <a:xfrm>
                          <a:off x="0" y="0"/>
                          <a:ext cx="2421399" cy="1791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2A102" id="Rectangle 21" o:spid="_x0000_s1026" style="position:absolute;margin-left:255.65pt;margin-top:135.45pt;width:190.65pt;height:14.1pt;z-index:251662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" filled="f" strokecolor="red" strokeweight="1pt"/>
            </w:pict>
          </mc:Fallback>
        </mc:AlternateContent>
      </w:r>
      <w:r>
        <w:rPr>
          <w:noProof/>
        </w:rPr>
        <mc:AlternateContent>
          <mc:Choice Requires="wps">
            <w:drawing>
              <wp:anchor distT="0" distB="0" distL="114300" distR="114300" simplePos="0" relativeHeight="251660296" behindDoc="0" locked="0" layoutInCell="1" allowOverlap="1" wp14:anchorId="3E681581" wp14:editId="431E701A">
                <wp:simplePos x="0" y="0"/>
                <wp:positionH relativeFrom="column">
                  <wp:posOffset>3232687</wp:posOffset>
                </wp:positionH>
                <wp:positionV relativeFrom="paragraph">
                  <wp:posOffset>949960</wp:posOffset>
                </wp:positionV>
                <wp:extent cx="2421399" cy="179109"/>
                <wp:effectExtent l="0" t="0" r="17145" b="11430"/>
                <wp:wrapNone/>
                <wp:docPr id="14" name="Rectangle 14"/>
                <wp:cNvGraphicFramePr/>
                <a:graphic xmlns:a="http://schemas.openxmlformats.org/drawingml/2006/main">
                  <a:graphicData uri="http://schemas.microsoft.com/office/word/2010/wordprocessingShape">
                    <wps:wsp>
                      <wps:cNvSpPr/>
                      <wps:spPr>
                        <a:xfrm>
                          <a:off x="0" y="0"/>
                          <a:ext cx="2421399" cy="1791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4FF4B" id="Rectangle 14" o:spid="_x0000_s1026" style="position:absolute;margin-left:254.55pt;margin-top:74.8pt;width:190.65pt;height:14.1pt;z-index:251660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" filled="f" strokecolor="red" strokeweight="1pt"/>
            </w:pict>
          </mc:Fallback>
        </mc:AlternateContent>
      </w:r>
      <w:r w:rsidR="001A26B4">
        <w:rPr>
          <w:rFonts w:eastAsia="Segoe UI Emoji" w:cstheme="minorHAnsi"/>
          <w:noProof/>
        </w:rPr>
        <w:drawing>
          <wp:anchor distT="0" distB="0" distL="114300" distR="114300" simplePos="0" relativeHeight="251658248" behindDoc="0" locked="0" layoutInCell="1" allowOverlap="1" wp14:anchorId="19F66767" wp14:editId="6BC0A5D4">
            <wp:simplePos x="0" y="0"/>
            <wp:positionH relativeFrom="margin">
              <wp:posOffset>215900</wp:posOffset>
            </wp:positionH>
            <wp:positionV relativeFrom="paragraph">
              <wp:posOffset>475523</wp:posOffset>
            </wp:positionV>
            <wp:extent cx="5511800" cy="1562100"/>
            <wp:effectExtent l="0" t="0" r="0" b="0"/>
            <wp:wrapTopAndBottom/>
            <wp:docPr id="13" name="Picture 13"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electronic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11800" cy="1562100"/>
                    </a:xfrm>
                    <a:prstGeom prst="rect">
                      <a:avLst/>
                    </a:prstGeom>
                  </pic:spPr>
                </pic:pic>
              </a:graphicData>
            </a:graphic>
            <wp14:sizeRelH relativeFrom="page">
              <wp14:pctWidth>0</wp14:pctWidth>
            </wp14:sizeRelH>
            <wp14:sizeRelV relativeFrom="page">
              <wp14:pctHeight>0</wp14:pctHeight>
            </wp14:sizeRelV>
          </wp:anchor>
        </w:drawing>
      </w:r>
      <w:r w:rsidR="001A26B4">
        <w:rPr>
          <w:rFonts w:eastAsia="Segoe UI Emoji" w:cstheme="minorHAnsi"/>
        </w:rPr>
        <w:fldChar w:fldCharType="begin"/>
      </w:r>
      <w:r w:rsidR="001A26B4">
        <w:rPr>
          <w:rFonts w:eastAsia="Segoe UI Emoji" w:cstheme="minorHAnsi"/>
        </w:rPr>
        <w:instrText xml:space="preserve"> REF _Ref66390648 \h </w:instrText>
      </w:r>
      <w:r w:rsidR="001A26B4">
        <w:rPr>
          <w:rFonts w:eastAsia="Segoe UI Emoji" w:cstheme="minorHAnsi"/>
        </w:rPr>
      </w:r>
      <w:r w:rsidR="001A26B4">
        <w:rPr>
          <w:rFonts w:eastAsia="Segoe UI Emoji" w:cstheme="minorHAnsi"/>
        </w:rPr>
        <w:fldChar w:fldCharType="separate"/>
      </w:r>
      <w:r w:rsidR="001A26B4">
        <w:t>Figur</w:t>
      </w:r>
      <w:r w:rsidR="001A26B4">
        <w:t>e</w:t>
      </w:r>
      <w:r w:rsidR="001A26B4">
        <w:t xml:space="preserve"> </w:t>
      </w:r>
      <w:r w:rsidR="001A26B4">
        <w:rPr>
          <w:noProof/>
        </w:rPr>
        <w:t>5</w:t>
      </w:r>
      <w:r w:rsidR="001A26B4">
        <w:t>.</w:t>
      </w:r>
      <w:r w:rsidR="001A26B4">
        <w:rPr>
          <w:noProof/>
        </w:rPr>
        <w:t>6</w:t>
      </w:r>
      <w:r w:rsidR="001A26B4">
        <w:rPr>
          <w:rFonts w:eastAsia="Segoe UI Emoji" w:cstheme="minorHAnsi"/>
        </w:rPr>
        <w:fldChar w:fldCharType="end"/>
      </w:r>
      <w:r w:rsidR="001A26B4">
        <w:rPr>
          <w:rFonts w:eastAsia="Segoe UI Emoji" w:cstheme="minorHAnsi"/>
        </w:rPr>
        <w:t xml:space="preserve"> </w:t>
      </w:r>
      <w:r w:rsidR="000B0CAE" w:rsidRPr="000B0CAE">
        <w:rPr>
          <w:rFonts w:eastAsia="Segoe UI Emoji" w:cstheme="minorHAnsi"/>
        </w:rPr>
        <w:t>displays the octal difference between the very closely related MSG1 and MSG</w:t>
      </w:r>
      <w:r w:rsidR="000B0CAE">
        <w:rPr>
          <w:rFonts w:eastAsia="Segoe UI Emoji" w:cstheme="minorHAnsi"/>
        </w:rPr>
        <w:t>4</w:t>
      </w:r>
      <w:r w:rsidR="000B0CAE" w:rsidRPr="000B0CAE">
        <w:rPr>
          <w:rFonts w:eastAsia="Segoe UI Emoji" w:cstheme="minorHAnsi"/>
        </w:rPr>
        <w:t xml:space="preserve"> files using the “od -b” command.</w:t>
      </w:r>
    </w:p>
    <w:p w14:paraId="0A8D9AAA" w14:textId="43431D15" w:rsidR="001B202C" w:rsidRPr="00522CD9" w:rsidRDefault="00D94EBB" w:rsidP="00522CD9">
      <w:pPr>
        <w:pStyle w:val="Caption"/>
      </w:pPr>
      <w:bookmarkStart w:id="21" w:name="_Ref66390648"/>
      <w:r>
        <w:t xml:space="preserve">Figure </w:t>
      </w:r>
      <w:fldSimple w:instr=" STYLEREF 1 \s ">
        <w:r>
          <w:rPr>
            <w:noProof/>
          </w:rPr>
          <w:t>5</w:t>
        </w:r>
      </w:fldSimple>
      <w:r>
        <w:t>.</w:t>
      </w:r>
      <w:r w:rsidR="00897C40">
        <w:fldChar w:fldCharType="begin"/>
      </w:r>
      <w:r w:rsidR="00897C40">
        <w:instrText xml:space="preserve"> SEQ Figure \* ARABIC \s 1</w:instrText>
      </w:r>
      <w:r w:rsidR="00897C40">
        <w:fldChar w:fldCharType="separate"/>
      </w:r>
      <w:r w:rsidR="00897C40">
        <w:rPr>
          <w:noProof/>
        </w:rPr>
        <w:t>6</w:t>
      </w:r>
      <w:r w:rsidR="00897C40">
        <w:fldChar w:fldCharType="end"/>
      </w:r>
      <w:r>
        <w:t>:</w:t>
      </w:r>
      <w:r w:rsidRPr="00CA2054">
        <w:t xml:space="preserve"> </w:t>
      </w:r>
      <w:r w:rsidR="0010440A">
        <w:t>Output of the “od -b” command to show byte octal differences between MSG1.e and MSG4.e</w:t>
      </w:r>
      <w:bookmarkEnd w:id="21"/>
      <w:r w:rsidR="006E4EBB">
        <w:t>.</w:t>
      </w:r>
    </w:p>
    <w:p w14:paraId="20649D69" w14:textId="6A98D59E" w:rsidR="006044DC" w:rsidRDefault="001B202C" w:rsidP="00A42E9E">
      <w:pPr>
        <w:spacing w:line="240" w:lineRule="auto"/>
        <w:rPr>
          <w:rFonts w:asciiTheme="majorHAnsi" w:eastAsiaTheme="majorEastAsia" w:hAnsiTheme="majorHAnsi" w:cstheme="majorBidi"/>
          <w:color w:val="2F5496" w:themeColor="accent1" w:themeShade="BF"/>
          <w:sz w:val="32"/>
          <w:szCs w:val="32"/>
        </w:rPr>
      </w:pPr>
      <w:r>
        <w:t xml:space="preserve">MSG1 and MSG4 differ only by one bit at the end of each message: “1986” versus “1984”. The result shows a difference of 8 bytes between the encrypted output versions. The bytes affected are at position 41 through 48 in the command output. This is a demonstration of the property of diffusion, which states that a small change in input to an encryption mechanism should create a large change in output. Here, the difference </w:t>
      </w:r>
      <w:r w:rsidR="00E918EB">
        <w:t>of one bi</w:t>
      </w:r>
      <w:r>
        <w:t>t between MSG1 and MSG</w:t>
      </w:r>
      <w:r w:rsidR="00550BA7">
        <w:t>4</w:t>
      </w:r>
      <w:r>
        <w:t xml:space="preserve"> resulted in changes to an entire block of ciphertext.</w:t>
      </w:r>
      <w:r w:rsidR="006044DC">
        <w:br w:type="page"/>
      </w:r>
    </w:p>
    <w:p w14:paraId="6ED177B2" w14:textId="7301A004" w:rsidR="00170EF3" w:rsidRDefault="003D5997" w:rsidP="004F1830">
      <w:pPr>
        <w:pStyle w:val="Heading1"/>
        <w:numPr>
          <w:ilvl w:val="0"/>
          <w:numId w:val="0"/>
        </w:numPr>
        <w:spacing w:line="240" w:lineRule="auto"/>
      </w:pPr>
      <w:r>
        <w:lastRenderedPageBreak/>
        <w:t>Summary of Functionality</w:t>
      </w:r>
    </w:p>
    <w:p w14:paraId="7DC05C16" w14:textId="36F697A3" w:rsidR="00170EF3" w:rsidRDefault="00170EF3" w:rsidP="004F1830">
      <w:pPr>
        <w:spacing w:line="240" w:lineRule="auto"/>
      </w:pPr>
      <w:r>
        <w:t>In summation, our project</w:t>
      </w:r>
      <w:r w:rsidR="00D87A1E">
        <w:t xml:space="preserve"> is designed to implement </w:t>
      </w:r>
      <w:r w:rsidR="0045736E">
        <w:t>DES encryption in CBC mode with PKCS#5 padding.</w:t>
      </w:r>
      <w:r w:rsidR="00400FEB">
        <w:t xml:space="preserve"> </w:t>
      </w:r>
      <w:r w:rsidR="002E2803">
        <w:t>Our implementation uses only a single file that swaps between encryption and decryption based on a flag provided with the execution command.</w:t>
      </w:r>
    </w:p>
    <w:p w14:paraId="05698CBD" w14:textId="482BD93C" w:rsidR="00233D55" w:rsidRDefault="00233D55" w:rsidP="004F1830">
      <w:pPr>
        <w:spacing w:line="240" w:lineRule="auto"/>
      </w:pPr>
      <w:r>
        <w:t>Encryption mode implements the following functionality:</w:t>
      </w:r>
    </w:p>
    <w:p w14:paraId="1EC0B07D" w14:textId="5A06635B" w:rsidR="00233D55" w:rsidRDefault="00233D55" w:rsidP="004F1830">
      <w:pPr>
        <w:pStyle w:val="ListParagraph"/>
        <w:numPr>
          <w:ilvl w:val="0"/>
          <w:numId w:val="5"/>
        </w:numPr>
        <w:spacing w:line="240" w:lineRule="auto"/>
      </w:pPr>
      <w:r>
        <w:t>Open the specified files for input and output.</w:t>
      </w:r>
    </w:p>
    <w:p w14:paraId="7BAC051F" w14:textId="300F5402" w:rsidR="00233D55" w:rsidRDefault="00233D55" w:rsidP="004F1830">
      <w:pPr>
        <w:pStyle w:val="ListParagraph"/>
        <w:numPr>
          <w:ilvl w:val="0"/>
          <w:numId w:val="5"/>
        </w:numPr>
        <w:spacing w:line="240" w:lineRule="auto"/>
      </w:pPr>
      <w:r>
        <w:t>Read the input file into a buffer</w:t>
      </w:r>
      <w:r w:rsidR="000B00DF">
        <w:t xml:space="preserve"> for processing the plaintext</w:t>
      </w:r>
      <w:r>
        <w:t>.</w:t>
      </w:r>
    </w:p>
    <w:p w14:paraId="6023B749" w14:textId="0D8FC316" w:rsidR="00233D55" w:rsidRDefault="00233D55" w:rsidP="004F1830">
      <w:pPr>
        <w:pStyle w:val="ListParagraph"/>
        <w:numPr>
          <w:ilvl w:val="0"/>
          <w:numId w:val="5"/>
        </w:numPr>
        <w:spacing w:line="240" w:lineRule="auto"/>
      </w:pPr>
      <w:r>
        <w:t xml:space="preserve">Pad the input in PKCS#5 style, adding enough bytes to raise the size of the input to the next multiple of eight, with </w:t>
      </w:r>
      <w:r w:rsidR="00A73FF6">
        <w:t>each byte containing a value that reports the number of byte</w:t>
      </w:r>
      <w:r w:rsidR="00A6047C">
        <w:t>s</w:t>
      </w:r>
      <w:r w:rsidR="00A73FF6">
        <w:t xml:space="preserve"> added.</w:t>
      </w:r>
    </w:p>
    <w:p w14:paraId="2E7026B8" w14:textId="07277661" w:rsidR="00A73FF6" w:rsidRDefault="00647C14" w:rsidP="004F1830">
      <w:pPr>
        <w:pStyle w:val="ListParagraph"/>
        <w:numPr>
          <w:ilvl w:val="0"/>
          <w:numId w:val="5"/>
        </w:numPr>
        <w:spacing w:line="240" w:lineRule="auto"/>
      </w:pPr>
      <w:r>
        <w:t>Set a hardcoded key and IV contained in the source code.</w:t>
      </w:r>
    </w:p>
    <w:p w14:paraId="7AFD8CAF" w14:textId="5BDD3F8E" w:rsidR="00647C14" w:rsidRDefault="00773C76" w:rsidP="004F1830">
      <w:pPr>
        <w:pStyle w:val="ListParagraph"/>
        <w:numPr>
          <w:ilvl w:val="0"/>
          <w:numId w:val="5"/>
        </w:numPr>
        <w:spacing w:line="240" w:lineRule="auto"/>
      </w:pPr>
      <w:r>
        <w:t xml:space="preserve">Process each block of plaintext </w:t>
      </w:r>
      <w:r w:rsidR="000536CF">
        <w:t xml:space="preserve">through an </w:t>
      </w:r>
      <w:r w:rsidR="009F225F">
        <w:t xml:space="preserve">XOR </w:t>
      </w:r>
      <w:r w:rsidR="000536CF">
        <w:t>operation</w:t>
      </w:r>
      <w:r w:rsidR="009F225F">
        <w:t xml:space="preserve"> that uses the IV on the first round and the previous block of ciphertext on each subsequent round.</w:t>
      </w:r>
    </w:p>
    <w:p w14:paraId="1C9B3C88" w14:textId="7C10407D" w:rsidR="009F225F" w:rsidRDefault="009F225F" w:rsidP="004F1830">
      <w:pPr>
        <w:pStyle w:val="ListParagraph"/>
        <w:numPr>
          <w:ilvl w:val="0"/>
          <w:numId w:val="5"/>
        </w:numPr>
        <w:spacing w:line="240" w:lineRule="auto"/>
      </w:pPr>
      <w:r>
        <w:t>Encrypt the result of the XOR operation to produce the ciphertext.</w:t>
      </w:r>
    </w:p>
    <w:p w14:paraId="381B4F0A" w14:textId="6B6FD85A" w:rsidR="00205B17" w:rsidRDefault="00205B17" w:rsidP="004F1830">
      <w:pPr>
        <w:pStyle w:val="ListParagraph"/>
        <w:numPr>
          <w:ilvl w:val="0"/>
          <w:numId w:val="5"/>
        </w:numPr>
        <w:spacing w:line="240" w:lineRule="auto"/>
      </w:pPr>
      <w:r>
        <w:t>Output the ciphertext to the designated file.</w:t>
      </w:r>
    </w:p>
    <w:p w14:paraId="72B66464" w14:textId="1C6F9BA9" w:rsidR="00205B17" w:rsidRDefault="005B382C" w:rsidP="004F1830">
      <w:pPr>
        <w:spacing w:line="240" w:lineRule="auto"/>
      </w:pPr>
      <w:r>
        <w:t>Decryption mode implements the following functionality:</w:t>
      </w:r>
    </w:p>
    <w:p w14:paraId="05D2D9B0" w14:textId="77777777" w:rsidR="00B3650E" w:rsidRDefault="00B3650E" w:rsidP="004F1830">
      <w:pPr>
        <w:pStyle w:val="ListParagraph"/>
        <w:numPr>
          <w:ilvl w:val="0"/>
          <w:numId w:val="5"/>
        </w:numPr>
        <w:spacing w:line="240" w:lineRule="auto"/>
      </w:pPr>
      <w:r>
        <w:t>Open the specified files for input and output.</w:t>
      </w:r>
    </w:p>
    <w:p w14:paraId="04F5F0A9" w14:textId="444DBC4E" w:rsidR="00B3650E" w:rsidRDefault="00B3650E" w:rsidP="004F1830">
      <w:pPr>
        <w:pStyle w:val="ListParagraph"/>
        <w:numPr>
          <w:ilvl w:val="0"/>
          <w:numId w:val="5"/>
        </w:numPr>
        <w:spacing w:line="240" w:lineRule="auto"/>
      </w:pPr>
      <w:r>
        <w:t>Read the input file into a buffer</w:t>
      </w:r>
      <w:r w:rsidR="000B00DF">
        <w:t xml:space="preserve"> for processing the ciphertext</w:t>
      </w:r>
      <w:r>
        <w:t>.</w:t>
      </w:r>
    </w:p>
    <w:p w14:paraId="1872B49A" w14:textId="7F549972" w:rsidR="000B00DF" w:rsidRDefault="000B00DF" w:rsidP="004F1830">
      <w:pPr>
        <w:pStyle w:val="ListParagraph"/>
        <w:numPr>
          <w:ilvl w:val="0"/>
          <w:numId w:val="5"/>
        </w:numPr>
        <w:spacing w:line="240" w:lineRule="auto"/>
      </w:pPr>
      <w:r>
        <w:t>Set a hardcoded key and IV contained in the source code.</w:t>
      </w:r>
    </w:p>
    <w:p w14:paraId="44DE1FB1" w14:textId="328E16D2" w:rsidR="000B00DF" w:rsidRDefault="000B00DF" w:rsidP="004F1830">
      <w:pPr>
        <w:pStyle w:val="ListParagraph"/>
        <w:numPr>
          <w:ilvl w:val="0"/>
          <w:numId w:val="5"/>
        </w:numPr>
        <w:spacing w:line="240" w:lineRule="auto"/>
      </w:pPr>
      <w:r>
        <w:t>Decrypt each block of the ciphertext</w:t>
      </w:r>
      <w:r w:rsidR="00DB142B">
        <w:t>.</w:t>
      </w:r>
    </w:p>
    <w:p w14:paraId="75E8CCF0" w14:textId="38030F40" w:rsidR="00BB4306" w:rsidRDefault="00BB4306" w:rsidP="004F1830">
      <w:pPr>
        <w:pStyle w:val="ListParagraph"/>
        <w:numPr>
          <w:ilvl w:val="0"/>
          <w:numId w:val="5"/>
        </w:numPr>
        <w:spacing w:line="240" w:lineRule="auto"/>
      </w:pPr>
      <w:r>
        <w:t xml:space="preserve">Process each block of output from the </w:t>
      </w:r>
      <w:r w:rsidR="00B719E4">
        <w:t>decryption method</w:t>
      </w:r>
      <w:r>
        <w:t xml:space="preserve"> with an XOR operation, first with the IV and then with the </w:t>
      </w:r>
      <w:r w:rsidR="00B719E4">
        <w:t>previous block of ciphertext</w:t>
      </w:r>
      <w:r w:rsidR="0078110F">
        <w:t xml:space="preserve"> on each subsequent round</w:t>
      </w:r>
      <w:r w:rsidR="00B719E4">
        <w:t>.</w:t>
      </w:r>
    </w:p>
    <w:p w14:paraId="3A729EA6" w14:textId="71D95260" w:rsidR="00DB115F" w:rsidRDefault="00DB115F" w:rsidP="00DB115F">
      <w:pPr>
        <w:pStyle w:val="ListParagraph"/>
        <w:numPr>
          <w:ilvl w:val="0"/>
          <w:numId w:val="5"/>
        </w:numPr>
        <w:spacing w:line="240" w:lineRule="auto"/>
      </w:pPr>
      <w:r>
        <w:t xml:space="preserve">Remove padding from the plaintext produced by reading the last byte’s value and excising that many bytes from the </w:t>
      </w:r>
      <w:r w:rsidR="00FF4C5D">
        <w:t>plaintext</w:t>
      </w:r>
      <w:r>
        <w:t>.</w:t>
      </w:r>
    </w:p>
    <w:p w14:paraId="61B16DCA" w14:textId="56815C58" w:rsidR="00844F01" w:rsidRPr="008C37DC" w:rsidRDefault="00BF2247" w:rsidP="004F1830">
      <w:pPr>
        <w:pStyle w:val="ListParagraph"/>
        <w:numPr>
          <w:ilvl w:val="0"/>
          <w:numId w:val="5"/>
        </w:numPr>
        <w:spacing w:line="240" w:lineRule="auto"/>
      </w:pPr>
      <w:r>
        <w:t>Output the resulting plaintext to the designated file.</w:t>
      </w:r>
    </w:p>
    <w:sectPr w:rsidR="00844F01" w:rsidRPr="008C37DC" w:rsidSect="00F32E80">
      <w:headerReference w:type="default"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5214A" w14:textId="77777777" w:rsidR="00081DD6" w:rsidRDefault="00081DD6" w:rsidP="009A7C05">
      <w:pPr>
        <w:spacing w:after="0" w:line="240" w:lineRule="auto"/>
      </w:pPr>
      <w:r>
        <w:separator/>
      </w:r>
    </w:p>
  </w:endnote>
  <w:endnote w:type="continuationSeparator" w:id="0">
    <w:p w14:paraId="2D5CFD15" w14:textId="77777777" w:rsidR="00081DD6" w:rsidRDefault="00081DD6" w:rsidP="009A7C05">
      <w:pPr>
        <w:spacing w:after="0" w:line="240" w:lineRule="auto"/>
      </w:pPr>
      <w:r>
        <w:continuationSeparator/>
      </w:r>
    </w:p>
  </w:endnote>
  <w:endnote w:type="continuationNotice" w:id="1">
    <w:p w14:paraId="563B24C9" w14:textId="77777777" w:rsidR="00081DD6" w:rsidRDefault="00081D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1DA9B" w14:textId="3A7A7416" w:rsidR="0BA55821" w:rsidRDefault="00E81C35" w:rsidP="00E5641A">
    <w:pPr>
      <w:pStyle w:val="Footer"/>
      <w:jc w:val="right"/>
    </w:pPr>
    <w:r>
      <w:t>Spring 2021</w:t>
    </w:r>
    <w:r>
      <w:ptab w:relativeTo="margin" w:alignment="center" w:leader="none"/>
    </w:r>
    <w:r>
      <w:t>Haq, Wilson, Arcita</w:t>
    </w:r>
    <w:r>
      <w:ptab w:relativeTo="margin" w:alignment="right" w:leader="none"/>
    </w:r>
    <w:r w:rsidR="000C17EE">
      <w:fldChar w:fldCharType="begin"/>
    </w:r>
    <w:r w:rsidR="000C17EE">
      <w:instrText xml:space="preserve"> PAGE   \* MERGEFORMAT </w:instrText>
    </w:r>
    <w:r w:rsidR="000C17EE">
      <w:fldChar w:fldCharType="separate"/>
    </w:r>
    <w:r w:rsidR="000C17EE">
      <w:rPr>
        <w:noProof/>
      </w:rPr>
      <w:t>2</w:t>
    </w:r>
    <w:r w:rsidR="000C17EE">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BA55821" w14:paraId="1B0DA0D6" w14:textId="77777777" w:rsidTr="0BA55821">
      <w:tc>
        <w:tcPr>
          <w:tcW w:w="3120" w:type="dxa"/>
        </w:tcPr>
        <w:p w14:paraId="39E2695D" w14:textId="68C0FC94" w:rsidR="0BA55821" w:rsidRDefault="0BA55821" w:rsidP="0BA55821">
          <w:pPr>
            <w:pStyle w:val="Header"/>
            <w:ind w:left="-115"/>
          </w:pPr>
        </w:p>
      </w:tc>
      <w:tc>
        <w:tcPr>
          <w:tcW w:w="3120" w:type="dxa"/>
        </w:tcPr>
        <w:p w14:paraId="064C4C1B" w14:textId="1260F4F0" w:rsidR="0BA55821" w:rsidRDefault="0BA55821" w:rsidP="0BA55821">
          <w:pPr>
            <w:pStyle w:val="Header"/>
            <w:jc w:val="center"/>
          </w:pPr>
        </w:p>
      </w:tc>
      <w:tc>
        <w:tcPr>
          <w:tcW w:w="3120" w:type="dxa"/>
        </w:tcPr>
        <w:p w14:paraId="70BEE453" w14:textId="5B406DC1" w:rsidR="0BA55821" w:rsidRDefault="0BA55821" w:rsidP="0BA55821">
          <w:pPr>
            <w:pStyle w:val="Header"/>
            <w:ind w:right="-115"/>
            <w:jc w:val="right"/>
          </w:pPr>
        </w:p>
      </w:tc>
    </w:tr>
  </w:tbl>
  <w:p w14:paraId="2B7FBFCD" w14:textId="66FFB4B8" w:rsidR="0BA55821" w:rsidRDefault="0BA55821" w:rsidP="0BA55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36252" w14:textId="77777777" w:rsidR="00081DD6" w:rsidRDefault="00081DD6" w:rsidP="009A7C05">
      <w:pPr>
        <w:spacing w:after="0" w:line="240" w:lineRule="auto"/>
      </w:pPr>
      <w:r>
        <w:separator/>
      </w:r>
    </w:p>
  </w:footnote>
  <w:footnote w:type="continuationSeparator" w:id="0">
    <w:p w14:paraId="2BD4BA50" w14:textId="77777777" w:rsidR="00081DD6" w:rsidRDefault="00081DD6" w:rsidP="009A7C05">
      <w:pPr>
        <w:spacing w:after="0" w:line="240" w:lineRule="auto"/>
      </w:pPr>
      <w:r>
        <w:continuationSeparator/>
      </w:r>
    </w:p>
  </w:footnote>
  <w:footnote w:type="continuationNotice" w:id="1">
    <w:p w14:paraId="5E9C4B3F" w14:textId="77777777" w:rsidR="00081DD6" w:rsidRDefault="00081D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5612C" w14:textId="666C283D" w:rsidR="00F32E80" w:rsidRPr="00907154" w:rsidRDefault="00E81C35" w:rsidP="00E81C35">
    <w:pPr>
      <w:pStyle w:val="Header"/>
      <w:jc w:val="center"/>
      <w:rPr>
        <w:rFonts w:cstheme="minorHAnsi"/>
        <w:sz w:val="18"/>
        <w:szCs w:val="18"/>
      </w:rPr>
    </w:pPr>
    <w:r>
      <w:rPr>
        <w:rFonts w:cstheme="minorHAnsi"/>
        <w:color w:val="24292E"/>
        <w:sz w:val="18"/>
        <w:szCs w:val="18"/>
        <w:shd w:val="clear" w:color="auto" w:fill="FFFFFF"/>
      </w:rPr>
      <w:t>CEG 4750 Project 2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BA55821" w14:paraId="7B905FBB" w14:textId="77777777" w:rsidTr="0BA55821">
      <w:tc>
        <w:tcPr>
          <w:tcW w:w="3120" w:type="dxa"/>
        </w:tcPr>
        <w:p w14:paraId="74DBB32F" w14:textId="7903A9EC" w:rsidR="0BA55821" w:rsidRDefault="0BA55821" w:rsidP="0BA55821">
          <w:pPr>
            <w:pStyle w:val="Header"/>
            <w:ind w:left="-115"/>
          </w:pPr>
        </w:p>
      </w:tc>
      <w:tc>
        <w:tcPr>
          <w:tcW w:w="3120" w:type="dxa"/>
        </w:tcPr>
        <w:p w14:paraId="2B947AEB" w14:textId="73742BFE" w:rsidR="0BA55821" w:rsidRDefault="0BA55821" w:rsidP="0BA55821">
          <w:pPr>
            <w:pStyle w:val="Header"/>
            <w:jc w:val="center"/>
          </w:pPr>
        </w:p>
      </w:tc>
      <w:tc>
        <w:tcPr>
          <w:tcW w:w="3120" w:type="dxa"/>
        </w:tcPr>
        <w:p w14:paraId="26C01C44" w14:textId="26C8BBEF" w:rsidR="0BA55821" w:rsidRDefault="0BA55821" w:rsidP="0BA55821">
          <w:pPr>
            <w:pStyle w:val="Header"/>
            <w:ind w:right="-115"/>
            <w:jc w:val="right"/>
          </w:pPr>
        </w:p>
      </w:tc>
    </w:tr>
  </w:tbl>
  <w:p w14:paraId="083E2300" w14:textId="3D0838C8" w:rsidR="0BA55821" w:rsidRDefault="0BA55821" w:rsidP="0BA55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4E42"/>
    <w:multiLevelType w:val="multilevel"/>
    <w:tmpl w:val="964A1C1A"/>
    <w:lvl w:ilvl="0">
      <w:start w:val="1"/>
      <w:numFmt w:val="decimal"/>
      <w:suff w:val="space"/>
      <w:lvlText w:val="Task 0%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F5445B0"/>
    <w:multiLevelType w:val="hybridMultilevel"/>
    <w:tmpl w:val="4E244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30B4C"/>
    <w:multiLevelType w:val="hybridMultilevel"/>
    <w:tmpl w:val="71B0E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C208D"/>
    <w:multiLevelType w:val="hybridMultilevel"/>
    <w:tmpl w:val="0A98A326"/>
    <w:lvl w:ilvl="0" w:tplc="9B0CC1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017AC"/>
    <w:multiLevelType w:val="hybridMultilevel"/>
    <w:tmpl w:val="28D019C2"/>
    <w:lvl w:ilvl="0" w:tplc="07AA79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7359C"/>
    <w:multiLevelType w:val="hybridMultilevel"/>
    <w:tmpl w:val="971E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06049"/>
    <w:multiLevelType w:val="multilevel"/>
    <w:tmpl w:val="F2204EE4"/>
    <w:lvl w:ilvl="0">
      <w:start w:val="1"/>
      <w:numFmt w:val="decimal"/>
      <w:pStyle w:val="Heading1"/>
      <w:suff w:val="space"/>
      <w:lvlText w:val="Task 0%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5E370EC"/>
    <w:multiLevelType w:val="hybridMultilevel"/>
    <w:tmpl w:val="4E60324C"/>
    <w:lvl w:ilvl="0" w:tplc="F2183D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3"/>
  </w:num>
  <w:num w:numId="5">
    <w:abstractNumId w:val="5"/>
  </w:num>
  <w:num w:numId="6">
    <w:abstractNumId w:val="0"/>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7A3B13"/>
    <w:rsid w:val="00000D3A"/>
    <w:rsid w:val="00010F13"/>
    <w:rsid w:val="00013C89"/>
    <w:rsid w:val="0002409D"/>
    <w:rsid w:val="000241D6"/>
    <w:rsid w:val="00026552"/>
    <w:rsid w:val="000304BD"/>
    <w:rsid w:val="0003245D"/>
    <w:rsid w:val="000355C2"/>
    <w:rsid w:val="00037969"/>
    <w:rsid w:val="00042949"/>
    <w:rsid w:val="00044C51"/>
    <w:rsid w:val="0005134A"/>
    <w:rsid w:val="000536CF"/>
    <w:rsid w:val="00053F90"/>
    <w:rsid w:val="00053FEE"/>
    <w:rsid w:val="00057B80"/>
    <w:rsid w:val="000753DF"/>
    <w:rsid w:val="00080405"/>
    <w:rsid w:val="00081DD6"/>
    <w:rsid w:val="00082903"/>
    <w:rsid w:val="00083BF6"/>
    <w:rsid w:val="00085AC4"/>
    <w:rsid w:val="00091A4A"/>
    <w:rsid w:val="00092629"/>
    <w:rsid w:val="000A24A1"/>
    <w:rsid w:val="000A25C0"/>
    <w:rsid w:val="000A34C0"/>
    <w:rsid w:val="000A386C"/>
    <w:rsid w:val="000A54B7"/>
    <w:rsid w:val="000B00DF"/>
    <w:rsid w:val="000B0CAE"/>
    <w:rsid w:val="000B19E4"/>
    <w:rsid w:val="000B25A2"/>
    <w:rsid w:val="000B38C2"/>
    <w:rsid w:val="000B5DEC"/>
    <w:rsid w:val="000B6F6B"/>
    <w:rsid w:val="000C17EE"/>
    <w:rsid w:val="000C2ADC"/>
    <w:rsid w:val="000C31DB"/>
    <w:rsid w:val="000C40B8"/>
    <w:rsid w:val="000C5520"/>
    <w:rsid w:val="000D20E5"/>
    <w:rsid w:val="000D2EE4"/>
    <w:rsid w:val="000D3430"/>
    <w:rsid w:val="000E72B4"/>
    <w:rsid w:val="000F3334"/>
    <w:rsid w:val="000F37E1"/>
    <w:rsid w:val="000F46A2"/>
    <w:rsid w:val="000F6171"/>
    <w:rsid w:val="000F7A1E"/>
    <w:rsid w:val="00100F86"/>
    <w:rsid w:val="00101219"/>
    <w:rsid w:val="0010440A"/>
    <w:rsid w:val="00106768"/>
    <w:rsid w:val="00110CA1"/>
    <w:rsid w:val="00110CC5"/>
    <w:rsid w:val="00113032"/>
    <w:rsid w:val="00114065"/>
    <w:rsid w:val="0011407F"/>
    <w:rsid w:val="00114ED5"/>
    <w:rsid w:val="00115E78"/>
    <w:rsid w:val="00116081"/>
    <w:rsid w:val="001175EA"/>
    <w:rsid w:val="00121E75"/>
    <w:rsid w:val="001231D3"/>
    <w:rsid w:val="0012360C"/>
    <w:rsid w:val="0012415E"/>
    <w:rsid w:val="0012486F"/>
    <w:rsid w:val="00131179"/>
    <w:rsid w:val="0013200F"/>
    <w:rsid w:val="00142729"/>
    <w:rsid w:val="00142E00"/>
    <w:rsid w:val="00144666"/>
    <w:rsid w:val="00144FDF"/>
    <w:rsid w:val="00150662"/>
    <w:rsid w:val="00152918"/>
    <w:rsid w:val="001606DD"/>
    <w:rsid w:val="001648E7"/>
    <w:rsid w:val="00170EF3"/>
    <w:rsid w:val="00173BBA"/>
    <w:rsid w:val="00173C79"/>
    <w:rsid w:val="001760CB"/>
    <w:rsid w:val="00176452"/>
    <w:rsid w:val="00177CEA"/>
    <w:rsid w:val="0018415F"/>
    <w:rsid w:val="00186D41"/>
    <w:rsid w:val="00193B61"/>
    <w:rsid w:val="00195EE1"/>
    <w:rsid w:val="00196143"/>
    <w:rsid w:val="00197158"/>
    <w:rsid w:val="001A26B4"/>
    <w:rsid w:val="001B16AE"/>
    <w:rsid w:val="001B202C"/>
    <w:rsid w:val="001B6EBC"/>
    <w:rsid w:val="001B79CF"/>
    <w:rsid w:val="001B7C99"/>
    <w:rsid w:val="001C5160"/>
    <w:rsid w:val="001C5995"/>
    <w:rsid w:val="001C5C80"/>
    <w:rsid w:val="001C70EA"/>
    <w:rsid w:val="001D4902"/>
    <w:rsid w:val="001D5396"/>
    <w:rsid w:val="001D58FC"/>
    <w:rsid w:val="001D6ED8"/>
    <w:rsid w:val="001E02B2"/>
    <w:rsid w:val="001E0C3B"/>
    <w:rsid w:val="001E1A9A"/>
    <w:rsid w:val="001E3D44"/>
    <w:rsid w:val="001E695E"/>
    <w:rsid w:val="001E69C4"/>
    <w:rsid w:val="001F10CD"/>
    <w:rsid w:val="001F264A"/>
    <w:rsid w:val="001F534A"/>
    <w:rsid w:val="00200132"/>
    <w:rsid w:val="00204225"/>
    <w:rsid w:val="00205B17"/>
    <w:rsid w:val="00206001"/>
    <w:rsid w:val="0021271B"/>
    <w:rsid w:val="002160DC"/>
    <w:rsid w:val="002207ED"/>
    <w:rsid w:val="002225AA"/>
    <w:rsid w:val="0022326A"/>
    <w:rsid w:val="00223405"/>
    <w:rsid w:val="00224292"/>
    <w:rsid w:val="00224DE6"/>
    <w:rsid w:val="0023120D"/>
    <w:rsid w:val="00233D55"/>
    <w:rsid w:val="00234359"/>
    <w:rsid w:val="002375D3"/>
    <w:rsid w:val="0024350A"/>
    <w:rsid w:val="0024512A"/>
    <w:rsid w:val="00245A60"/>
    <w:rsid w:val="00246093"/>
    <w:rsid w:val="00246397"/>
    <w:rsid w:val="00247392"/>
    <w:rsid w:val="00247BD1"/>
    <w:rsid w:val="00252A15"/>
    <w:rsid w:val="00253B71"/>
    <w:rsid w:val="002547FE"/>
    <w:rsid w:val="00256747"/>
    <w:rsid w:val="00256BDA"/>
    <w:rsid w:val="00263098"/>
    <w:rsid w:val="002636CC"/>
    <w:rsid w:val="00266450"/>
    <w:rsid w:val="002679DB"/>
    <w:rsid w:val="00271CDD"/>
    <w:rsid w:val="00276ACF"/>
    <w:rsid w:val="0028322F"/>
    <w:rsid w:val="00283480"/>
    <w:rsid w:val="002836DD"/>
    <w:rsid w:val="0028631A"/>
    <w:rsid w:val="00286C3B"/>
    <w:rsid w:val="0029125E"/>
    <w:rsid w:val="002948F2"/>
    <w:rsid w:val="00297A75"/>
    <w:rsid w:val="002A2120"/>
    <w:rsid w:val="002A5C69"/>
    <w:rsid w:val="002A5CC3"/>
    <w:rsid w:val="002A7353"/>
    <w:rsid w:val="002B67E0"/>
    <w:rsid w:val="002B7B98"/>
    <w:rsid w:val="002C12A1"/>
    <w:rsid w:val="002C13F4"/>
    <w:rsid w:val="002C14B3"/>
    <w:rsid w:val="002C2746"/>
    <w:rsid w:val="002C6A68"/>
    <w:rsid w:val="002C7665"/>
    <w:rsid w:val="002D5C46"/>
    <w:rsid w:val="002D7E2B"/>
    <w:rsid w:val="002E158A"/>
    <w:rsid w:val="002E2803"/>
    <w:rsid w:val="002E4011"/>
    <w:rsid w:val="002E50C2"/>
    <w:rsid w:val="002E50FA"/>
    <w:rsid w:val="002E59B8"/>
    <w:rsid w:val="002E6E47"/>
    <w:rsid w:val="002F3410"/>
    <w:rsid w:val="002F3C0B"/>
    <w:rsid w:val="002F44EA"/>
    <w:rsid w:val="002F726A"/>
    <w:rsid w:val="003002B4"/>
    <w:rsid w:val="00303E12"/>
    <w:rsid w:val="00306487"/>
    <w:rsid w:val="00306631"/>
    <w:rsid w:val="003106D5"/>
    <w:rsid w:val="003108C1"/>
    <w:rsid w:val="00314447"/>
    <w:rsid w:val="00315533"/>
    <w:rsid w:val="00321337"/>
    <w:rsid w:val="003322D7"/>
    <w:rsid w:val="003332DA"/>
    <w:rsid w:val="00334324"/>
    <w:rsid w:val="00334930"/>
    <w:rsid w:val="003352FE"/>
    <w:rsid w:val="00343B37"/>
    <w:rsid w:val="00344358"/>
    <w:rsid w:val="0034771A"/>
    <w:rsid w:val="00352268"/>
    <w:rsid w:val="00355A62"/>
    <w:rsid w:val="00356292"/>
    <w:rsid w:val="0035676A"/>
    <w:rsid w:val="00357847"/>
    <w:rsid w:val="003616D3"/>
    <w:rsid w:val="00363CD4"/>
    <w:rsid w:val="0037042B"/>
    <w:rsid w:val="003746C9"/>
    <w:rsid w:val="003808B0"/>
    <w:rsid w:val="003835A1"/>
    <w:rsid w:val="00386CF4"/>
    <w:rsid w:val="00387212"/>
    <w:rsid w:val="00390A24"/>
    <w:rsid w:val="003949F4"/>
    <w:rsid w:val="00394D39"/>
    <w:rsid w:val="00397C32"/>
    <w:rsid w:val="003A3276"/>
    <w:rsid w:val="003A3601"/>
    <w:rsid w:val="003A4E87"/>
    <w:rsid w:val="003A5CCF"/>
    <w:rsid w:val="003B035A"/>
    <w:rsid w:val="003B22B0"/>
    <w:rsid w:val="003C3050"/>
    <w:rsid w:val="003C3401"/>
    <w:rsid w:val="003C400F"/>
    <w:rsid w:val="003C506D"/>
    <w:rsid w:val="003C5881"/>
    <w:rsid w:val="003C6861"/>
    <w:rsid w:val="003C7F42"/>
    <w:rsid w:val="003D5997"/>
    <w:rsid w:val="003E3FAD"/>
    <w:rsid w:val="003E50AC"/>
    <w:rsid w:val="003E78E6"/>
    <w:rsid w:val="003F042C"/>
    <w:rsid w:val="003F0CA8"/>
    <w:rsid w:val="003F14C3"/>
    <w:rsid w:val="003F2D2B"/>
    <w:rsid w:val="003F34E1"/>
    <w:rsid w:val="00400F0A"/>
    <w:rsid w:val="00400FEB"/>
    <w:rsid w:val="0040384E"/>
    <w:rsid w:val="00403D17"/>
    <w:rsid w:val="00407040"/>
    <w:rsid w:val="00414E40"/>
    <w:rsid w:val="004209A5"/>
    <w:rsid w:val="00425EB0"/>
    <w:rsid w:val="004326C1"/>
    <w:rsid w:val="00435573"/>
    <w:rsid w:val="00442D2C"/>
    <w:rsid w:val="00446B8F"/>
    <w:rsid w:val="00446BED"/>
    <w:rsid w:val="00450F12"/>
    <w:rsid w:val="00452199"/>
    <w:rsid w:val="00454841"/>
    <w:rsid w:val="0045736E"/>
    <w:rsid w:val="00462F8A"/>
    <w:rsid w:val="00464908"/>
    <w:rsid w:val="004664BB"/>
    <w:rsid w:val="00467099"/>
    <w:rsid w:val="00477467"/>
    <w:rsid w:val="004842CE"/>
    <w:rsid w:val="00495A29"/>
    <w:rsid w:val="004975E2"/>
    <w:rsid w:val="004A5530"/>
    <w:rsid w:val="004A5D46"/>
    <w:rsid w:val="004A755A"/>
    <w:rsid w:val="004B0621"/>
    <w:rsid w:val="004B17E2"/>
    <w:rsid w:val="004B1804"/>
    <w:rsid w:val="004B2A6F"/>
    <w:rsid w:val="004B2F36"/>
    <w:rsid w:val="004B6A02"/>
    <w:rsid w:val="004C4E16"/>
    <w:rsid w:val="004C6C14"/>
    <w:rsid w:val="004C7DFC"/>
    <w:rsid w:val="004D55AA"/>
    <w:rsid w:val="004D6053"/>
    <w:rsid w:val="004D6E13"/>
    <w:rsid w:val="004E5939"/>
    <w:rsid w:val="004F1830"/>
    <w:rsid w:val="004F2F8F"/>
    <w:rsid w:val="004F3F27"/>
    <w:rsid w:val="004F71B5"/>
    <w:rsid w:val="004F76DD"/>
    <w:rsid w:val="005023ED"/>
    <w:rsid w:val="00504470"/>
    <w:rsid w:val="00507D19"/>
    <w:rsid w:val="00510A2F"/>
    <w:rsid w:val="00510F18"/>
    <w:rsid w:val="00512A95"/>
    <w:rsid w:val="005133CE"/>
    <w:rsid w:val="00513E84"/>
    <w:rsid w:val="005168CC"/>
    <w:rsid w:val="005174EC"/>
    <w:rsid w:val="00522CD9"/>
    <w:rsid w:val="00523C9D"/>
    <w:rsid w:val="00527F6D"/>
    <w:rsid w:val="005310FB"/>
    <w:rsid w:val="00531D15"/>
    <w:rsid w:val="005405D9"/>
    <w:rsid w:val="0054194A"/>
    <w:rsid w:val="00541FCE"/>
    <w:rsid w:val="00550493"/>
    <w:rsid w:val="00550BA7"/>
    <w:rsid w:val="00550CD7"/>
    <w:rsid w:val="00554595"/>
    <w:rsid w:val="00555C38"/>
    <w:rsid w:val="00560A05"/>
    <w:rsid w:val="00562283"/>
    <w:rsid w:val="00564F8A"/>
    <w:rsid w:val="005653B7"/>
    <w:rsid w:val="00565CAA"/>
    <w:rsid w:val="0056773B"/>
    <w:rsid w:val="00567872"/>
    <w:rsid w:val="00573080"/>
    <w:rsid w:val="005748CB"/>
    <w:rsid w:val="005759D5"/>
    <w:rsid w:val="00580248"/>
    <w:rsid w:val="005822A0"/>
    <w:rsid w:val="00582EFE"/>
    <w:rsid w:val="005833D4"/>
    <w:rsid w:val="00583F1E"/>
    <w:rsid w:val="00585629"/>
    <w:rsid w:val="0058582A"/>
    <w:rsid w:val="005860FA"/>
    <w:rsid w:val="00593195"/>
    <w:rsid w:val="005B101C"/>
    <w:rsid w:val="005B1271"/>
    <w:rsid w:val="005B2D2A"/>
    <w:rsid w:val="005B382C"/>
    <w:rsid w:val="005B4AED"/>
    <w:rsid w:val="005B7731"/>
    <w:rsid w:val="005C0466"/>
    <w:rsid w:val="005C7117"/>
    <w:rsid w:val="005C756E"/>
    <w:rsid w:val="005D1284"/>
    <w:rsid w:val="005D3484"/>
    <w:rsid w:val="005D48A2"/>
    <w:rsid w:val="005D6E58"/>
    <w:rsid w:val="005E1C64"/>
    <w:rsid w:val="005E7A5B"/>
    <w:rsid w:val="005F5710"/>
    <w:rsid w:val="005F7387"/>
    <w:rsid w:val="00601B48"/>
    <w:rsid w:val="006029B3"/>
    <w:rsid w:val="00603D69"/>
    <w:rsid w:val="006044DC"/>
    <w:rsid w:val="006103AD"/>
    <w:rsid w:val="00614683"/>
    <w:rsid w:val="00616F79"/>
    <w:rsid w:val="00617D76"/>
    <w:rsid w:val="006224B1"/>
    <w:rsid w:val="00622F12"/>
    <w:rsid w:val="0062328A"/>
    <w:rsid w:val="00626068"/>
    <w:rsid w:val="00627507"/>
    <w:rsid w:val="006310A2"/>
    <w:rsid w:val="00632D58"/>
    <w:rsid w:val="006340E8"/>
    <w:rsid w:val="00640B1D"/>
    <w:rsid w:val="006420F1"/>
    <w:rsid w:val="00643CDA"/>
    <w:rsid w:val="006465C5"/>
    <w:rsid w:val="00646B66"/>
    <w:rsid w:val="00647C14"/>
    <w:rsid w:val="006504E7"/>
    <w:rsid w:val="00650F82"/>
    <w:rsid w:val="00653105"/>
    <w:rsid w:val="00656FDB"/>
    <w:rsid w:val="00661A10"/>
    <w:rsid w:val="00663EFF"/>
    <w:rsid w:val="00665583"/>
    <w:rsid w:val="0066653B"/>
    <w:rsid w:val="00670C0E"/>
    <w:rsid w:val="006749DE"/>
    <w:rsid w:val="00681215"/>
    <w:rsid w:val="006812DF"/>
    <w:rsid w:val="006816AD"/>
    <w:rsid w:val="00685D39"/>
    <w:rsid w:val="00690AEA"/>
    <w:rsid w:val="0069177C"/>
    <w:rsid w:val="006930BF"/>
    <w:rsid w:val="00695AEA"/>
    <w:rsid w:val="006A1314"/>
    <w:rsid w:val="006A29D6"/>
    <w:rsid w:val="006A49D6"/>
    <w:rsid w:val="006A56B6"/>
    <w:rsid w:val="006B0E2C"/>
    <w:rsid w:val="006B49CD"/>
    <w:rsid w:val="006B4B38"/>
    <w:rsid w:val="006B690C"/>
    <w:rsid w:val="006C092E"/>
    <w:rsid w:val="006C38D4"/>
    <w:rsid w:val="006C403D"/>
    <w:rsid w:val="006C5C7C"/>
    <w:rsid w:val="006C68E4"/>
    <w:rsid w:val="006C75EE"/>
    <w:rsid w:val="006D0116"/>
    <w:rsid w:val="006D0869"/>
    <w:rsid w:val="006D37E5"/>
    <w:rsid w:val="006D5396"/>
    <w:rsid w:val="006E300D"/>
    <w:rsid w:val="006E4EBB"/>
    <w:rsid w:val="006E52FB"/>
    <w:rsid w:val="006E689B"/>
    <w:rsid w:val="006E6FA4"/>
    <w:rsid w:val="006E7FA4"/>
    <w:rsid w:val="006F59CC"/>
    <w:rsid w:val="007015FF"/>
    <w:rsid w:val="0070410F"/>
    <w:rsid w:val="0070537D"/>
    <w:rsid w:val="0070583D"/>
    <w:rsid w:val="007064BC"/>
    <w:rsid w:val="007100CE"/>
    <w:rsid w:val="007131DB"/>
    <w:rsid w:val="00713A47"/>
    <w:rsid w:val="00714841"/>
    <w:rsid w:val="007158C3"/>
    <w:rsid w:val="00715A40"/>
    <w:rsid w:val="0072167E"/>
    <w:rsid w:val="00723DDD"/>
    <w:rsid w:val="007332CF"/>
    <w:rsid w:val="00733925"/>
    <w:rsid w:val="007361BF"/>
    <w:rsid w:val="007432C8"/>
    <w:rsid w:val="00752134"/>
    <w:rsid w:val="00752700"/>
    <w:rsid w:val="0075357C"/>
    <w:rsid w:val="0075664D"/>
    <w:rsid w:val="00757ADB"/>
    <w:rsid w:val="007620D4"/>
    <w:rsid w:val="007629C7"/>
    <w:rsid w:val="00764915"/>
    <w:rsid w:val="007700CB"/>
    <w:rsid w:val="007711DE"/>
    <w:rsid w:val="00771F9C"/>
    <w:rsid w:val="00772666"/>
    <w:rsid w:val="00772EE1"/>
    <w:rsid w:val="00773C76"/>
    <w:rsid w:val="00776797"/>
    <w:rsid w:val="007779DC"/>
    <w:rsid w:val="0078061B"/>
    <w:rsid w:val="0078099E"/>
    <w:rsid w:val="0078110F"/>
    <w:rsid w:val="0078115B"/>
    <w:rsid w:val="00781231"/>
    <w:rsid w:val="00787839"/>
    <w:rsid w:val="00797429"/>
    <w:rsid w:val="00797BE4"/>
    <w:rsid w:val="007A0810"/>
    <w:rsid w:val="007A0D96"/>
    <w:rsid w:val="007A1448"/>
    <w:rsid w:val="007A19E5"/>
    <w:rsid w:val="007A224B"/>
    <w:rsid w:val="007A383F"/>
    <w:rsid w:val="007A41CC"/>
    <w:rsid w:val="007A45C5"/>
    <w:rsid w:val="007B25F2"/>
    <w:rsid w:val="007B733E"/>
    <w:rsid w:val="007B73D5"/>
    <w:rsid w:val="007C39CC"/>
    <w:rsid w:val="007C3A1F"/>
    <w:rsid w:val="007C5AD6"/>
    <w:rsid w:val="007C6063"/>
    <w:rsid w:val="007C64C0"/>
    <w:rsid w:val="007C67AE"/>
    <w:rsid w:val="007D15E3"/>
    <w:rsid w:val="007D1AF2"/>
    <w:rsid w:val="007D33D2"/>
    <w:rsid w:val="007D7B11"/>
    <w:rsid w:val="007D7B93"/>
    <w:rsid w:val="007E149C"/>
    <w:rsid w:val="007E4014"/>
    <w:rsid w:val="007E4F38"/>
    <w:rsid w:val="007F0C2F"/>
    <w:rsid w:val="007F3755"/>
    <w:rsid w:val="007F3B16"/>
    <w:rsid w:val="007F523C"/>
    <w:rsid w:val="007F5608"/>
    <w:rsid w:val="007F6416"/>
    <w:rsid w:val="007F6449"/>
    <w:rsid w:val="007F7C8A"/>
    <w:rsid w:val="00801C40"/>
    <w:rsid w:val="00801CF6"/>
    <w:rsid w:val="00801E76"/>
    <w:rsid w:val="00807738"/>
    <w:rsid w:val="008116FA"/>
    <w:rsid w:val="00812067"/>
    <w:rsid w:val="00814490"/>
    <w:rsid w:val="008201DD"/>
    <w:rsid w:val="0082081B"/>
    <w:rsid w:val="00821BB3"/>
    <w:rsid w:val="00826038"/>
    <w:rsid w:val="00832C40"/>
    <w:rsid w:val="008354BB"/>
    <w:rsid w:val="00844076"/>
    <w:rsid w:val="00844F01"/>
    <w:rsid w:val="008502CA"/>
    <w:rsid w:val="00851748"/>
    <w:rsid w:val="00853866"/>
    <w:rsid w:val="00854700"/>
    <w:rsid w:val="008549BC"/>
    <w:rsid w:val="00854CF7"/>
    <w:rsid w:val="00855893"/>
    <w:rsid w:val="008570BC"/>
    <w:rsid w:val="00863B48"/>
    <w:rsid w:val="00871C2A"/>
    <w:rsid w:val="00875105"/>
    <w:rsid w:val="00875938"/>
    <w:rsid w:val="00876BB6"/>
    <w:rsid w:val="00876CCC"/>
    <w:rsid w:val="00882914"/>
    <w:rsid w:val="00886EE4"/>
    <w:rsid w:val="0089048F"/>
    <w:rsid w:val="00892C74"/>
    <w:rsid w:val="008936C4"/>
    <w:rsid w:val="00896159"/>
    <w:rsid w:val="008967A6"/>
    <w:rsid w:val="00897C40"/>
    <w:rsid w:val="008A2B76"/>
    <w:rsid w:val="008A5B71"/>
    <w:rsid w:val="008B1535"/>
    <w:rsid w:val="008B1682"/>
    <w:rsid w:val="008B2816"/>
    <w:rsid w:val="008C2BC4"/>
    <w:rsid w:val="008C37DC"/>
    <w:rsid w:val="008C5514"/>
    <w:rsid w:val="008D09CE"/>
    <w:rsid w:val="008D2CB6"/>
    <w:rsid w:val="008D2E03"/>
    <w:rsid w:val="008D30AF"/>
    <w:rsid w:val="008D3895"/>
    <w:rsid w:val="008E4460"/>
    <w:rsid w:val="008E4AA7"/>
    <w:rsid w:val="008F56AF"/>
    <w:rsid w:val="008F5C64"/>
    <w:rsid w:val="008F6C9F"/>
    <w:rsid w:val="008F777B"/>
    <w:rsid w:val="00906389"/>
    <w:rsid w:val="00907154"/>
    <w:rsid w:val="009103BB"/>
    <w:rsid w:val="009121F5"/>
    <w:rsid w:val="00912C64"/>
    <w:rsid w:val="00926C67"/>
    <w:rsid w:val="009274BB"/>
    <w:rsid w:val="009304EE"/>
    <w:rsid w:val="00936F5B"/>
    <w:rsid w:val="00937DE5"/>
    <w:rsid w:val="00940AD1"/>
    <w:rsid w:val="009448FE"/>
    <w:rsid w:val="00947438"/>
    <w:rsid w:val="009477D2"/>
    <w:rsid w:val="0095155E"/>
    <w:rsid w:val="00953899"/>
    <w:rsid w:val="00954AB4"/>
    <w:rsid w:val="00954DD8"/>
    <w:rsid w:val="00956331"/>
    <w:rsid w:val="00957225"/>
    <w:rsid w:val="009575C9"/>
    <w:rsid w:val="00972086"/>
    <w:rsid w:val="00974509"/>
    <w:rsid w:val="00976000"/>
    <w:rsid w:val="00987751"/>
    <w:rsid w:val="00992229"/>
    <w:rsid w:val="009926B2"/>
    <w:rsid w:val="00993A78"/>
    <w:rsid w:val="0099586E"/>
    <w:rsid w:val="009972A7"/>
    <w:rsid w:val="00997A59"/>
    <w:rsid w:val="009A0A6E"/>
    <w:rsid w:val="009A16B9"/>
    <w:rsid w:val="009A6F39"/>
    <w:rsid w:val="009A779C"/>
    <w:rsid w:val="009A7C05"/>
    <w:rsid w:val="009B0727"/>
    <w:rsid w:val="009B11E3"/>
    <w:rsid w:val="009B1B8C"/>
    <w:rsid w:val="009B3F0E"/>
    <w:rsid w:val="009C0D29"/>
    <w:rsid w:val="009C491E"/>
    <w:rsid w:val="009D62A8"/>
    <w:rsid w:val="009D6734"/>
    <w:rsid w:val="009E1B6F"/>
    <w:rsid w:val="009E337F"/>
    <w:rsid w:val="009E38BD"/>
    <w:rsid w:val="009E47BE"/>
    <w:rsid w:val="009E48AC"/>
    <w:rsid w:val="009E4BF8"/>
    <w:rsid w:val="009E70A3"/>
    <w:rsid w:val="009E776A"/>
    <w:rsid w:val="009E7A07"/>
    <w:rsid w:val="009F0D9D"/>
    <w:rsid w:val="009F1BBC"/>
    <w:rsid w:val="009F225F"/>
    <w:rsid w:val="009F599C"/>
    <w:rsid w:val="009F62F2"/>
    <w:rsid w:val="009F7D90"/>
    <w:rsid w:val="00A004E9"/>
    <w:rsid w:val="00A016D3"/>
    <w:rsid w:val="00A03FD1"/>
    <w:rsid w:val="00A10EAC"/>
    <w:rsid w:val="00A11E06"/>
    <w:rsid w:val="00A128B6"/>
    <w:rsid w:val="00A13158"/>
    <w:rsid w:val="00A143CD"/>
    <w:rsid w:val="00A25564"/>
    <w:rsid w:val="00A25964"/>
    <w:rsid w:val="00A279DB"/>
    <w:rsid w:val="00A30F45"/>
    <w:rsid w:val="00A348E2"/>
    <w:rsid w:val="00A3593B"/>
    <w:rsid w:val="00A35AB5"/>
    <w:rsid w:val="00A36DD4"/>
    <w:rsid w:val="00A37EE9"/>
    <w:rsid w:val="00A42E9E"/>
    <w:rsid w:val="00A43E72"/>
    <w:rsid w:val="00A46547"/>
    <w:rsid w:val="00A46C67"/>
    <w:rsid w:val="00A47DAC"/>
    <w:rsid w:val="00A527A1"/>
    <w:rsid w:val="00A53AC0"/>
    <w:rsid w:val="00A53C72"/>
    <w:rsid w:val="00A54326"/>
    <w:rsid w:val="00A55675"/>
    <w:rsid w:val="00A56254"/>
    <w:rsid w:val="00A6047C"/>
    <w:rsid w:val="00A60A2A"/>
    <w:rsid w:val="00A61E83"/>
    <w:rsid w:val="00A6509D"/>
    <w:rsid w:val="00A67ECA"/>
    <w:rsid w:val="00A736D0"/>
    <w:rsid w:val="00A73FF6"/>
    <w:rsid w:val="00A751AE"/>
    <w:rsid w:val="00A7531C"/>
    <w:rsid w:val="00A76826"/>
    <w:rsid w:val="00A83E5F"/>
    <w:rsid w:val="00A87A77"/>
    <w:rsid w:val="00AA237A"/>
    <w:rsid w:val="00AA50D2"/>
    <w:rsid w:val="00AB5465"/>
    <w:rsid w:val="00AC57D8"/>
    <w:rsid w:val="00AC6F2D"/>
    <w:rsid w:val="00AD1292"/>
    <w:rsid w:val="00AD645C"/>
    <w:rsid w:val="00AD6862"/>
    <w:rsid w:val="00AE0255"/>
    <w:rsid w:val="00AE2640"/>
    <w:rsid w:val="00AE4089"/>
    <w:rsid w:val="00AE6015"/>
    <w:rsid w:val="00AE72E3"/>
    <w:rsid w:val="00AF5D55"/>
    <w:rsid w:val="00B01AEB"/>
    <w:rsid w:val="00B020B1"/>
    <w:rsid w:val="00B02666"/>
    <w:rsid w:val="00B07F85"/>
    <w:rsid w:val="00B101FE"/>
    <w:rsid w:val="00B110FA"/>
    <w:rsid w:val="00B1697F"/>
    <w:rsid w:val="00B175FB"/>
    <w:rsid w:val="00B2207D"/>
    <w:rsid w:val="00B3650E"/>
    <w:rsid w:val="00B37790"/>
    <w:rsid w:val="00B418C9"/>
    <w:rsid w:val="00B428E3"/>
    <w:rsid w:val="00B45831"/>
    <w:rsid w:val="00B46C81"/>
    <w:rsid w:val="00B50770"/>
    <w:rsid w:val="00B5164D"/>
    <w:rsid w:val="00B51D35"/>
    <w:rsid w:val="00B52DA8"/>
    <w:rsid w:val="00B542D3"/>
    <w:rsid w:val="00B61D84"/>
    <w:rsid w:val="00B64B1D"/>
    <w:rsid w:val="00B65CD2"/>
    <w:rsid w:val="00B66890"/>
    <w:rsid w:val="00B66A56"/>
    <w:rsid w:val="00B719E4"/>
    <w:rsid w:val="00B72725"/>
    <w:rsid w:val="00B741A0"/>
    <w:rsid w:val="00B7581E"/>
    <w:rsid w:val="00B760D6"/>
    <w:rsid w:val="00B80BA2"/>
    <w:rsid w:val="00B859F5"/>
    <w:rsid w:val="00B87D9C"/>
    <w:rsid w:val="00B94A3F"/>
    <w:rsid w:val="00B959F5"/>
    <w:rsid w:val="00B95CB4"/>
    <w:rsid w:val="00BA0616"/>
    <w:rsid w:val="00BA1087"/>
    <w:rsid w:val="00BB2283"/>
    <w:rsid w:val="00BB2EFB"/>
    <w:rsid w:val="00BB3EE7"/>
    <w:rsid w:val="00BB4306"/>
    <w:rsid w:val="00BB60B7"/>
    <w:rsid w:val="00BB669E"/>
    <w:rsid w:val="00BC08BD"/>
    <w:rsid w:val="00BC0D62"/>
    <w:rsid w:val="00BC0F20"/>
    <w:rsid w:val="00BC1607"/>
    <w:rsid w:val="00BC1687"/>
    <w:rsid w:val="00BC4BB3"/>
    <w:rsid w:val="00BC5176"/>
    <w:rsid w:val="00BC5981"/>
    <w:rsid w:val="00BC7B8E"/>
    <w:rsid w:val="00BD04B1"/>
    <w:rsid w:val="00BD11E6"/>
    <w:rsid w:val="00BD3906"/>
    <w:rsid w:val="00BF2247"/>
    <w:rsid w:val="00BF357B"/>
    <w:rsid w:val="00BF4E4D"/>
    <w:rsid w:val="00C029F7"/>
    <w:rsid w:val="00C141EA"/>
    <w:rsid w:val="00C14835"/>
    <w:rsid w:val="00C15529"/>
    <w:rsid w:val="00C1624F"/>
    <w:rsid w:val="00C17E94"/>
    <w:rsid w:val="00C21C35"/>
    <w:rsid w:val="00C26746"/>
    <w:rsid w:val="00C37A96"/>
    <w:rsid w:val="00C42C90"/>
    <w:rsid w:val="00C465CF"/>
    <w:rsid w:val="00C46CF1"/>
    <w:rsid w:val="00C53C02"/>
    <w:rsid w:val="00C60B9B"/>
    <w:rsid w:val="00C62367"/>
    <w:rsid w:val="00C62A39"/>
    <w:rsid w:val="00C660D8"/>
    <w:rsid w:val="00C75471"/>
    <w:rsid w:val="00C8060E"/>
    <w:rsid w:val="00C81329"/>
    <w:rsid w:val="00C82DFA"/>
    <w:rsid w:val="00C86260"/>
    <w:rsid w:val="00C923F0"/>
    <w:rsid w:val="00C92D6C"/>
    <w:rsid w:val="00C93178"/>
    <w:rsid w:val="00C95528"/>
    <w:rsid w:val="00C9602F"/>
    <w:rsid w:val="00C97A5B"/>
    <w:rsid w:val="00C97F75"/>
    <w:rsid w:val="00CA2054"/>
    <w:rsid w:val="00CA649A"/>
    <w:rsid w:val="00CA6D2C"/>
    <w:rsid w:val="00CA7321"/>
    <w:rsid w:val="00CB5E82"/>
    <w:rsid w:val="00CB5FDC"/>
    <w:rsid w:val="00CC0ECE"/>
    <w:rsid w:val="00CC1406"/>
    <w:rsid w:val="00CC3E0E"/>
    <w:rsid w:val="00CC3ECD"/>
    <w:rsid w:val="00CD244D"/>
    <w:rsid w:val="00CE0DEA"/>
    <w:rsid w:val="00CE26E6"/>
    <w:rsid w:val="00CF6846"/>
    <w:rsid w:val="00D0148C"/>
    <w:rsid w:val="00D04BD3"/>
    <w:rsid w:val="00D059B1"/>
    <w:rsid w:val="00D06765"/>
    <w:rsid w:val="00D07697"/>
    <w:rsid w:val="00D1386B"/>
    <w:rsid w:val="00D14F95"/>
    <w:rsid w:val="00D16959"/>
    <w:rsid w:val="00D1755C"/>
    <w:rsid w:val="00D22C5B"/>
    <w:rsid w:val="00D263F0"/>
    <w:rsid w:val="00D269F2"/>
    <w:rsid w:val="00D2719B"/>
    <w:rsid w:val="00D27A99"/>
    <w:rsid w:val="00D31309"/>
    <w:rsid w:val="00D3560B"/>
    <w:rsid w:val="00D356D0"/>
    <w:rsid w:val="00D36DF7"/>
    <w:rsid w:val="00D375BC"/>
    <w:rsid w:val="00D406CD"/>
    <w:rsid w:val="00D40923"/>
    <w:rsid w:val="00D44F71"/>
    <w:rsid w:val="00D51FEF"/>
    <w:rsid w:val="00D52BE1"/>
    <w:rsid w:val="00D54D33"/>
    <w:rsid w:val="00D5548B"/>
    <w:rsid w:val="00D610AF"/>
    <w:rsid w:val="00D67204"/>
    <w:rsid w:val="00D70208"/>
    <w:rsid w:val="00D70F42"/>
    <w:rsid w:val="00D711A1"/>
    <w:rsid w:val="00D715C5"/>
    <w:rsid w:val="00D7239D"/>
    <w:rsid w:val="00D80E01"/>
    <w:rsid w:val="00D81F9C"/>
    <w:rsid w:val="00D822AC"/>
    <w:rsid w:val="00D83971"/>
    <w:rsid w:val="00D87A1E"/>
    <w:rsid w:val="00D94EBB"/>
    <w:rsid w:val="00D95EAE"/>
    <w:rsid w:val="00D96518"/>
    <w:rsid w:val="00D97AE5"/>
    <w:rsid w:val="00DA065E"/>
    <w:rsid w:val="00DA08AD"/>
    <w:rsid w:val="00DA18F9"/>
    <w:rsid w:val="00DA40A9"/>
    <w:rsid w:val="00DA77BA"/>
    <w:rsid w:val="00DB115F"/>
    <w:rsid w:val="00DB142B"/>
    <w:rsid w:val="00DB37C3"/>
    <w:rsid w:val="00DB4812"/>
    <w:rsid w:val="00DB78FD"/>
    <w:rsid w:val="00DC0A6A"/>
    <w:rsid w:val="00DC13F1"/>
    <w:rsid w:val="00DC44B8"/>
    <w:rsid w:val="00DC6C45"/>
    <w:rsid w:val="00DC713E"/>
    <w:rsid w:val="00DD37D7"/>
    <w:rsid w:val="00DD3DCE"/>
    <w:rsid w:val="00DD6ACB"/>
    <w:rsid w:val="00DE3086"/>
    <w:rsid w:val="00DE39C2"/>
    <w:rsid w:val="00DE5447"/>
    <w:rsid w:val="00DE7263"/>
    <w:rsid w:val="00DF1792"/>
    <w:rsid w:val="00DF2BD5"/>
    <w:rsid w:val="00DF5932"/>
    <w:rsid w:val="00DF71C9"/>
    <w:rsid w:val="00E0105F"/>
    <w:rsid w:val="00E01F74"/>
    <w:rsid w:val="00E02946"/>
    <w:rsid w:val="00E041E0"/>
    <w:rsid w:val="00E0484B"/>
    <w:rsid w:val="00E11CB2"/>
    <w:rsid w:val="00E11D80"/>
    <w:rsid w:val="00E144D0"/>
    <w:rsid w:val="00E15513"/>
    <w:rsid w:val="00E1645B"/>
    <w:rsid w:val="00E17E1C"/>
    <w:rsid w:val="00E21973"/>
    <w:rsid w:val="00E23FF4"/>
    <w:rsid w:val="00E257DE"/>
    <w:rsid w:val="00E30DC8"/>
    <w:rsid w:val="00E31EFF"/>
    <w:rsid w:val="00E34C33"/>
    <w:rsid w:val="00E359AF"/>
    <w:rsid w:val="00E44E11"/>
    <w:rsid w:val="00E45CEB"/>
    <w:rsid w:val="00E46B08"/>
    <w:rsid w:val="00E479B9"/>
    <w:rsid w:val="00E5641A"/>
    <w:rsid w:val="00E60160"/>
    <w:rsid w:val="00E628DA"/>
    <w:rsid w:val="00E6379C"/>
    <w:rsid w:val="00E6550B"/>
    <w:rsid w:val="00E66ACA"/>
    <w:rsid w:val="00E72806"/>
    <w:rsid w:val="00E81C35"/>
    <w:rsid w:val="00E84D8E"/>
    <w:rsid w:val="00E90EDA"/>
    <w:rsid w:val="00E90F8B"/>
    <w:rsid w:val="00E918EB"/>
    <w:rsid w:val="00E91F47"/>
    <w:rsid w:val="00E96BBF"/>
    <w:rsid w:val="00E97ED8"/>
    <w:rsid w:val="00EA1257"/>
    <w:rsid w:val="00EA1807"/>
    <w:rsid w:val="00EA2254"/>
    <w:rsid w:val="00EA3B73"/>
    <w:rsid w:val="00EA4418"/>
    <w:rsid w:val="00EA649E"/>
    <w:rsid w:val="00EB1BAC"/>
    <w:rsid w:val="00EB2101"/>
    <w:rsid w:val="00EB2AA3"/>
    <w:rsid w:val="00EB3E80"/>
    <w:rsid w:val="00EC3668"/>
    <w:rsid w:val="00EC658B"/>
    <w:rsid w:val="00ED09C6"/>
    <w:rsid w:val="00ED1A70"/>
    <w:rsid w:val="00ED2CA7"/>
    <w:rsid w:val="00ED441E"/>
    <w:rsid w:val="00EF022D"/>
    <w:rsid w:val="00EF0C89"/>
    <w:rsid w:val="00EF4064"/>
    <w:rsid w:val="00EF6262"/>
    <w:rsid w:val="00EF74E9"/>
    <w:rsid w:val="00F01371"/>
    <w:rsid w:val="00F016C6"/>
    <w:rsid w:val="00F03CFC"/>
    <w:rsid w:val="00F04F22"/>
    <w:rsid w:val="00F05220"/>
    <w:rsid w:val="00F075C4"/>
    <w:rsid w:val="00F07ABD"/>
    <w:rsid w:val="00F1375A"/>
    <w:rsid w:val="00F161A8"/>
    <w:rsid w:val="00F21CA7"/>
    <w:rsid w:val="00F259F2"/>
    <w:rsid w:val="00F31E5D"/>
    <w:rsid w:val="00F32E80"/>
    <w:rsid w:val="00F36588"/>
    <w:rsid w:val="00F36636"/>
    <w:rsid w:val="00F36A55"/>
    <w:rsid w:val="00F37EB2"/>
    <w:rsid w:val="00F41E70"/>
    <w:rsid w:val="00F41FD1"/>
    <w:rsid w:val="00F42DC4"/>
    <w:rsid w:val="00F44F77"/>
    <w:rsid w:val="00F450A3"/>
    <w:rsid w:val="00F46B65"/>
    <w:rsid w:val="00F47168"/>
    <w:rsid w:val="00F5050B"/>
    <w:rsid w:val="00F51DF6"/>
    <w:rsid w:val="00F5343E"/>
    <w:rsid w:val="00F53C3C"/>
    <w:rsid w:val="00F55B36"/>
    <w:rsid w:val="00F60B04"/>
    <w:rsid w:val="00F6288C"/>
    <w:rsid w:val="00F62EDB"/>
    <w:rsid w:val="00F63666"/>
    <w:rsid w:val="00F64A54"/>
    <w:rsid w:val="00F66F6C"/>
    <w:rsid w:val="00F676D2"/>
    <w:rsid w:val="00F72973"/>
    <w:rsid w:val="00F72A78"/>
    <w:rsid w:val="00F72F16"/>
    <w:rsid w:val="00F736A9"/>
    <w:rsid w:val="00F75390"/>
    <w:rsid w:val="00F76095"/>
    <w:rsid w:val="00F770C2"/>
    <w:rsid w:val="00F80471"/>
    <w:rsid w:val="00F807D7"/>
    <w:rsid w:val="00F81448"/>
    <w:rsid w:val="00F8335D"/>
    <w:rsid w:val="00F84610"/>
    <w:rsid w:val="00F86528"/>
    <w:rsid w:val="00F87D0E"/>
    <w:rsid w:val="00F91578"/>
    <w:rsid w:val="00F932FA"/>
    <w:rsid w:val="00F952CA"/>
    <w:rsid w:val="00F9708A"/>
    <w:rsid w:val="00FA153A"/>
    <w:rsid w:val="00FB33EE"/>
    <w:rsid w:val="00FB3DE1"/>
    <w:rsid w:val="00FB49C3"/>
    <w:rsid w:val="00FB4EDD"/>
    <w:rsid w:val="00FB5E72"/>
    <w:rsid w:val="00FC1D47"/>
    <w:rsid w:val="00FC3E68"/>
    <w:rsid w:val="00FC435B"/>
    <w:rsid w:val="00FC44E0"/>
    <w:rsid w:val="00FC4DAC"/>
    <w:rsid w:val="00FC6575"/>
    <w:rsid w:val="00FD07D5"/>
    <w:rsid w:val="00FD5678"/>
    <w:rsid w:val="00FE0C48"/>
    <w:rsid w:val="00FE17B4"/>
    <w:rsid w:val="00FE1A7C"/>
    <w:rsid w:val="00FE6731"/>
    <w:rsid w:val="00FF050C"/>
    <w:rsid w:val="00FF4C5D"/>
    <w:rsid w:val="00FF7D86"/>
    <w:rsid w:val="02CC1D46"/>
    <w:rsid w:val="02D30DB2"/>
    <w:rsid w:val="096850C2"/>
    <w:rsid w:val="0BA55821"/>
    <w:rsid w:val="0CD41D44"/>
    <w:rsid w:val="0F2D060F"/>
    <w:rsid w:val="0F637F64"/>
    <w:rsid w:val="1220EDAD"/>
    <w:rsid w:val="180BE37D"/>
    <w:rsid w:val="2067DFFF"/>
    <w:rsid w:val="22CB3473"/>
    <w:rsid w:val="24AC6155"/>
    <w:rsid w:val="2820398A"/>
    <w:rsid w:val="2C4B4A98"/>
    <w:rsid w:val="2D2A6EC8"/>
    <w:rsid w:val="2D907BA5"/>
    <w:rsid w:val="2EECE74D"/>
    <w:rsid w:val="32AE711A"/>
    <w:rsid w:val="38D60B38"/>
    <w:rsid w:val="3BC12FFA"/>
    <w:rsid w:val="3C5B10B1"/>
    <w:rsid w:val="3D08747F"/>
    <w:rsid w:val="431049E0"/>
    <w:rsid w:val="454A4F1C"/>
    <w:rsid w:val="486C47A9"/>
    <w:rsid w:val="4CD8C85D"/>
    <w:rsid w:val="4DE28A28"/>
    <w:rsid w:val="4F5A35A0"/>
    <w:rsid w:val="5047FE2C"/>
    <w:rsid w:val="5077BC8D"/>
    <w:rsid w:val="515B0EC7"/>
    <w:rsid w:val="5339B773"/>
    <w:rsid w:val="538DFB93"/>
    <w:rsid w:val="54B841CE"/>
    <w:rsid w:val="557A3B13"/>
    <w:rsid w:val="5D4AFA2A"/>
    <w:rsid w:val="68B6FB45"/>
    <w:rsid w:val="692679DE"/>
    <w:rsid w:val="6BC840D3"/>
    <w:rsid w:val="6BFF49DD"/>
    <w:rsid w:val="70B3B001"/>
    <w:rsid w:val="71D9ED04"/>
    <w:rsid w:val="7400BEA7"/>
    <w:rsid w:val="74547EF8"/>
    <w:rsid w:val="756D5670"/>
    <w:rsid w:val="7A8B2439"/>
    <w:rsid w:val="7C08C7CD"/>
    <w:rsid w:val="7C65C859"/>
    <w:rsid w:val="7DA3B3D4"/>
    <w:rsid w:val="7E5B1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A3B13"/>
  <w15:chartTrackingRefBased/>
  <w15:docId w15:val="{A6212A30-B1B3-234D-BECA-A1F29118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997"/>
  </w:style>
  <w:style w:type="paragraph" w:styleId="Heading1">
    <w:name w:val="heading 1"/>
    <w:basedOn w:val="Normal"/>
    <w:next w:val="Normal"/>
    <w:link w:val="Heading1Char"/>
    <w:uiPriority w:val="9"/>
    <w:qFormat/>
    <w:rsid w:val="003D5997"/>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E72B4"/>
    <w:rPr>
      <w:sz w:val="16"/>
      <w:szCs w:val="16"/>
    </w:rPr>
  </w:style>
  <w:style w:type="paragraph" w:styleId="CommentText">
    <w:name w:val="annotation text"/>
    <w:basedOn w:val="Normal"/>
    <w:link w:val="CommentTextChar"/>
    <w:uiPriority w:val="99"/>
    <w:semiHidden/>
    <w:unhideWhenUsed/>
    <w:rsid w:val="000E72B4"/>
    <w:pPr>
      <w:spacing w:line="240" w:lineRule="auto"/>
    </w:pPr>
    <w:rPr>
      <w:sz w:val="20"/>
      <w:szCs w:val="20"/>
    </w:rPr>
  </w:style>
  <w:style w:type="character" w:customStyle="1" w:styleId="CommentTextChar">
    <w:name w:val="Comment Text Char"/>
    <w:basedOn w:val="DefaultParagraphFont"/>
    <w:link w:val="CommentText"/>
    <w:uiPriority w:val="99"/>
    <w:semiHidden/>
    <w:rsid w:val="000E72B4"/>
    <w:rPr>
      <w:sz w:val="20"/>
      <w:szCs w:val="20"/>
    </w:rPr>
  </w:style>
  <w:style w:type="paragraph" w:styleId="CommentSubject">
    <w:name w:val="annotation subject"/>
    <w:basedOn w:val="CommentText"/>
    <w:next w:val="CommentText"/>
    <w:link w:val="CommentSubjectChar"/>
    <w:uiPriority w:val="99"/>
    <w:semiHidden/>
    <w:unhideWhenUsed/>
    <w:rsid w:val="000E72B4"/>
    <w:rPr>
      <w:b/>
      <w:bCs/>
    </w:rPr>
  </w:style>
  <w:style w:type="character" w:customStyle="1" w:styleId="CommentSubjectChar">
    <w:name w:val="Comment Subject Char"/>
    <w:basedOn w:val="CommentTextChar"/>
    <w:link w:val="CommentSubject"/>
    <w:uiPriority w:val="99"/>
    <w:semiHidden/>
    <w:rsid w:val="000E72B4"/>
    <w:rPr>
      <w:b/>
      <w:bCs/>
      <w:sz w:val="20"/>
      <w:szCs w:val="20"/>
    </w:rPr>
  </w:style>
  <w:style w:type="paragraph" w:styleId="BalloonText">
    <w:name w:val="Balloon Text"/>
    <w:basedOn w:val="Normal"/>
    <w:link w:val="BalloonTextChar"/>
    <w:uiPriority w:val="99"/>
    <w:semiHidden/>
    <w:unhideWhenUsed/>
    <w:rsid w:val="008558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893"/>
    <w:rPr>
      <w:rFonts w:ascii="Segoe UI" w:hAnsi="Segoe UI" w:cs="Segoe UI"/>
      <w:sz w:val="18"/>
      <w:szCs w:val="18"/>
    </w:rPr>
  </w:style>
  <w:style w:type="paragraph" w:styleId="ListParagraph">
    <w:name w:val="List Paragraph"/>
    <w:basedOn w:val="Normal"/>
    <w:uiPriority w:val="34"/>
    <w:qFormat/>
    <w:rsid w:val="00972086"/>
    <w:pPr>
      <w:ind w:left="720"/>
      <w:contextualSpacing/>
    </w:pPr>
  </w:style>
  <w:style w:type="paragraph" w:styleId="Header">
    <w:name w:val="header"/>
    <w:basedOn w:val="Normal"/>
    <w:link w:val="HeaderChar"/>
    <w:uiPriority w:val="99"/>
    <w:unhideWhenUsed/>
    <w:rsid w:val="009A7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C05"/>
  </w:style>
  <w:style w:type="paragraph" w:styleId="Footer">
    <w:name w:val="footer"/>
    <w:basedOn w:val="Normal"/>
    <w:link w:val="FooterChar"/>
    <w:uiPriority w:val="99"/>
    <w:unhideWhenUsed/>
    <w:rsid w:val="009A7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C05"/>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D599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D5997"/>
    <w:pPr>
      <w:spacing w:after="200" w:line="240" w:lineRule="auto"/>
      <w:jc w:val="center"/>
    </w:pPr>
    <w:rPr>
      <w:b/>
      <w:bCs/>
      <w:sz w:val="20"/>
      <w:szCs w:val="20"/>
    </w:rPr>
  </w:style>
  <w:style w:type="paragraph" w:styleId="Revision">
    <w:name w:val="Revision"/>
    <w:hidden/>
    <w:uiPriority w:val="99"/>
    <w:semiHidden/>
    <w:rsid w:val="001F10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270049">
      <w:bodyDiv w:val="1"/>
      <w:marLeft w:val="0"/>
      <w:marRight w:val="0"/>
      <w:marTop w:val="0"/>
      <w:marBottom w:val="0"/>
      <w:divBdr>
        <w:top w:val="none" w:sz="0" w:space="0" w:color="auto"/>
        <w:left w:val="none" w:sz="0" w:space="0" w:color="auto"/>
        <w:bottom w:val="none" w:sz="0" w:space="0" w:color="auto"/>
        <w:right w:val="none" w:sz="0" w:space="0" w:color="auto"/>
      </w:divBdr>
    </w:div>
    <w:div w:id="939801427">
      <w:bodyDiv w:val="1"/>
      <w:marLeft w:val="0"/>
      <w:marRight w:val="0"/>
      <w:marTop w:val="0"/>
      <w:marBottom w:val="0"/>
      <w:divBdr>
        <w:top w:val="none" w:sz="0" w:space="0" w:color="auto"/>
        <w:left w:val="none" w:sz="0" w:space="0" w:color="auto"/>
        <w:bottom w:val="none" w:sz="0" w:space="0" w:color="auto"/>
        <w:right w:val="none" w:sz="0" w:space="0" w:color="auto"/>
      </w:divBdr>
    </w:div>
    <w:div w:id="122533958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 Amina</dc:creator>
  <cp:keywords/>
  <dc:description/>
  <cp:lastModifiedBy>Haq, Amina</cp:lastModifiedBy>
  <cp:revision>2</cp:revision>
  <dcterms:created xsi:type="dcterms:W3CDTF">2021-03-12T03:05:00Z</dcterms:created>
  <dcterms:modified xsi:type="dcterms:W3CDTF">2021-03-12T03:05:00Z</dcterms:modified>
</cp:coreProperties>
</file>