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 w:color="000000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Лабораторная №4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880"/>
        <w:numPr>
          <w:ilvl w:val="0"/>
          <w:numId w:val="16"/>
        </w:numPr>
        <w:shd w:val="nil" w:color="auto"/>
        <w:rPr>
          <w:b/>
          <w:bCs/>
          <w:sz w:val="36"/>
          <w:szCs w:val="36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Диаграмма пакетов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Общую систему AirportSystem составляют: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7"/>
        </w:numPr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Пакет</w:t>
      </w:r>
      <w:r>
        <w:rPr>
          <w:b w:val="0"/>
          <w:bCs w:val="0"/>
          <w:sz w:val="32"/>
          <w:szCs w:val="32"/>
          <w:highlight w:val="none"/>
        </w:rPr>
        <w:t xml:space="preserve"> </w:t>
      </w:r>
      <w:r>
        <w:rPr>
          <w:b w:val="0"/>
          <w:bCs w:val="0"/>
          <w:sz w:val="24"/>
          <w:szCs w:val="24"/>
          <w:highlight w:val="none"/>
        </w:rPr>
        <w:t xml:space="preserve">Booking System, который работает с классами Пассажир, Полет и Посадочный билет: для процесса покупки и бронирования билетов.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7"/>
        </w:numPr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Пакет Schedule System, который составляют классы Расписание, Авиакомпания, Самолеты и Рейсы: для управления расписанием полетов.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7"/>
        </w:numPr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Пакет графического интерфейса UI, который состоит из пакетов для десктопной, мобильной и веб верстки.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7"/>
        </w:numPr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Пакет Data Management, в котором хранятся все данные.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    2. Диаграмма развертывания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firstLine="0"/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Система состоит из мобильного приложения для пассажиров и десктопного приложения для сотрудников аэропорта. Мобильное приложения для пассажиров включает в себя среды исполнения</w:t>
      </w:r>
      <w:r>
        <w:rPr>
          <w:b w:val="0"/>
          <w:bCs w:val="0"/>
          <w:sz w:val="24"/>
          <w:szCs w:val="24"/>
          <w:highlight w:val="none"/>
        </w:rPr>
        <w:t xml:space="preserve"> для процессов регистрации пассажира и бронирования билетов. Для мобильного приложения предусмотрен артефакт app.apk. Десктопное приложение состоит из среды исполнения для управления расписанием полетов. Для него существует артефакт app.exe. Все приложения</w:t>
      </w:r>
      <w:r>
        <w:rPr>
          <w:b/>
          <w:bCs/>
          <w:sz w:val="36"/>
          <w:szCs w:val="36"/>
          <w:highlight w:val="none"/>
        </w:rPr>
        <w:t xml:space="preserve"> </w:t>
      </w:r>
      <w:r>
        <w:rPr>
          <w:b w:val="0"/>
          <w:bCs w:val="0"/>
          <w:sz w:val="24"/>
          <w:szCs w:val="24"/>
          <w:highlight w:val="none"/>
        </w:rPr>
        <w:t xml:space="preserve">передают все запросы в AppServer, который эти запросы обрабатывает, и связан с DBServer, который работает с базой данных. Для DBServer предусмотрен артефакт data.db.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shd w:val="nil" w:color="000000"/>
        <w:rPr>
          <w:b/>
          <w:bCs/>
          <w:sz w:val="36"/>
          <w:szCs w:val="36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     </w:t>
      </w:r>
      <w:r>
        <w:rPr>
          <w:b/>
          <w:bCs/>
          <w:sz w:val="28"/>
          <w:szCs w:val="28"/>
          <w:highlight w:val="none"/>
        </w:rPr>
        <w:t xml:space="preserve">3. Диаграмма компонентов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ind w:left="0" w:firstLine="0"/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Компонент BookingSystem – система бронирования билета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Компонент BuyTicketProcess (покупка билета) использует компонент UserRegistration (для полу</w:t>
      </w:r>
      <w:r>
        <w:rPr>
          <w:b w:val="0"/>
          <w:bCs w:val="0"/>
          <w:sz w:val="24"/>
          <w:szCs w:val="24"/>
          <w:highlight w:val="none"/>
        </w:rPr>
        <w:t xml:space="preserve">чения информации о пассажире), FightSearchProcess (поиск определенного рейса) и реализует интерфейс IPayment, который ему предоставляет компонент PaymentProcess (для оплаты брониварония). 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Компонент FlightSearchProcess использует компонент FlightCatalog (список рейсов), который реализует</w:t>
      </w:r>
      <w:r>
        <w:rPr>
          <w:b w:val="0"/>
          <w:bCs w:val="0"/>
          <w:sz w:val="24"/>
          <w:szCs w:val="24"/>
          <w:highlight w:val="none"/>
        </w:rPr>
        <w:t xml:space="preserve"> интерфейс IFlight (для работы с каталогом рейсов). 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Компонент UserRegistration требует для работы интерфейс IUserRegistration (для регистрации пользователей, проверки паспортных данных и т.д.). 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В целом компонент BookingSystem берет данные из компонента DataManagent, его также использует компонент AnalyticsSystem.</w:t>
      </w:r>
      <w:r/>
      <w:r/>
    </w:p>
    <w:p>
      <w:pPr>
        <w:shd w:val="nil" w:color="auto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shd w:val="nil" w:color="000000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Лабораторная №5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880"/>
        <w:numPr>
          <w:ilvl w:val="0"/>
          <w:numId w:val="18"/>
        </w:numPr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Диаграмма деятельности (покупка билета)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Система предоставляет пассажиру список рейсов. Пассажир выбирает конкретный рейс из списка. Если на выбранный рейс </w:t>
      </w:r>
      <w:r>
        <w:rPr>
          <w:b w:val="0"/>
          <w:bCs w:val="0"/>
          <w:sz w:val="24"/>
          <w:szCs w:val="24"/>
          <w:highlight w:val="none"/>
        </w:rPr>
        <w:t xml:space="preserve">не хватает мест, система предлагает пассажиру выбрать рейс на другие даты, а если и там пассажир не находит нужного рейса, алгоритм заканчивает работу. Если находится нужный рейс, системы переходит на страницу бронирования билета. Пассажир вводит свои пасп</w:t>
      </w:r>
      <w:r>
        <w:rPr>
          <w:b w:val="0"/>
          <w:bCs w:val="0"/>
          <w:sz w:val="24"/>
          <w:szCs w:val="24"/>
          <w:highlight w:val="none"/>
        </w:rPr>
        <w:t xml:space="preserve">ортные данные, выбирает дополнительные услуги (страховка, возможность возврата, т.д.) и переходит к оплате. Система производит оплату, если она прошла успешно, выводит пассажиру купленный билет. Иначе сообщает об ошибке и ожидает действий от пользователя.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2. Диаграмма деятельности (создание нового маршрута)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Диаграмма описывает процесс составления нового рейса полета в аэропорту. Ответственный за расписание вводит данные о новом рейсе, система бронирования проверяет их на корректность и наличие конфликтов, после чего рейс либо добавляется в расписание</w:t>
      </w:r>
      <w:r>
        <w:rPr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Ответственный за расписание вводит данные о новом рейсе: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0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Номер рейса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0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Авиакомпания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20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Пункты отправления и назначения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20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Время вылета и прибытия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0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Количество мест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Проверка корректности данных: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1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Проверка на наличие всех обязательных полей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1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Проверка формата данных (время, количество мест и т.д.)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21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Проверка на пересечение времени вылета/прибытия с другими рейсами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Поиск самолета: если есть свободный самолет, формируется новый рейс и добавляется в расписание.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3. Диаграмма состояний (регистрация пассажира на рейс)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Состояния пассажира: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2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Не зарегистрирован: Пассажир прибыл в аэропорт, но еще не зарегистрирован.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2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В очереди на регистрацию: Пассажир стоит в очереди на регистрацию.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2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Зарегистрирован: Пассажир зарегистрирован, билет проверен, багаж сдан.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2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Прошел досмотр: Пассажир прошел досмотр безопасности.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2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Прошел паспортный контроль: Пассажир прошел паспортный контроль.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2"/>
        </w:num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На посадке: Пассажир находится в зоне посадки.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880"/>
        <w:numPr>
          <w:ilvl w:val="0"/>
          <w:numId w:val="22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На борту: Пассажир находится на борту самолета</w:t>
      </w:r>
      <w:r>
        <w:rPr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22"/>
        </w:numPr>
        <w:shd w:val="nil" w:color="000000"/>
      </w:pPr>
      <w:r>
        <w:rPr>
          <w:b w:val="0"/>
          <w:bCs w:val="0"/>
          <w:sz w:val="24"/>
          <w:szCs w:val="24"/>
          <w:highlight w:val="none"/>
        </w:rPr>
        <w:t xml:space="preserve">В ожидании: Рейс задерживается.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auto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Лабораторная №3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shd w:val="nil" w:color="0000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Сценарий «Купить билет»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Описание</w:t>
      </w:r>
      <w:r>
        <w:rPr>
          <w:b w:val="0"/>
          <w:bCs w:val="0"/>
          <w:sz w:val="24"/>
          <w:szCs w:val="24"/>
          <w:highlight w:val="none"/>
        </w:rPr>
        <w:t xml:space="preserve">: Пользователь выбрал нужный рейс и хочет оплатить билет.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Цель</w:t>
      </w:r>
      <w:r>
        <w:rPr>
          <w:b w:val="0"/>
          <w:bCs w:val="0"/>
          <w:sz w:val="24"/>
          <w:szCs w:val="24"/>
          <w:highlight w:val="none"/>
        </w:rPr>
        <w:t xml:space="preserve">: Обеспечить пассажиру покупку билета.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Предусловие</w:t>
      </w:r>
      <w:r>
        <w:rPr>
          <w:b w:val="0"/>
          <w:bCs w:val="0"/>
          <w:sz w:val="24"/>
          <w:szCs w:val="24"/>
          <w:highlight w:val="none"/>
        </w:rPr>
        <w:t xml:space="preserve">: Пользователь находится на странице покупки билета. До этого применил поиск рейсов.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Основной сценарий: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1. Пассажир выбирает команду «Купить билет».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2. Система открывает страницу с конкретным рейсом для бронирования.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none"/>
        </w:rPr>
        <w:t xml:space="preserve">Примечание</w:t>
      </w:r>
      <w:r>
        <w:rPr>
          <w:b w:val="0"/>
          <w:bCs w:val="0"/>
          <w:sz w:val="24"/>
          <w:szCs w:val="24"/>
          <w:highlight w:val="none"/>
        </w:rPr>
        <w:t xml:space="preserve">: на странице бронирования есть ссылка на страницу с доп.услугами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3. Пассажир вводит свои паспортные данные. Нажимает «оплатить».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4. Система перенаправляет запрос на страницу для ввода реквизитов карты.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5.1. Оплата прошла успешно, система открывает страницу билета.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shd w:val="nil" w:color="000000"/>
        <w:rPr>
          <w:b/>
          <w:bCs/>
          <w:sz w:val="36"/>
          <w:szCs w:val="36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5.2. Оплата не прошла. Переход на шаг 4.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shd w:val="nil" w:color="000000"/>
        <w:rPr>
          <w:b/>
          <w:bCs/>
          <w:i/>
          <w:iCs/>
          <w:sz w:val="12"/>
          <w:szCs w:val="12"/>
          <w:highlight w:val="none"/>
        </w:rPr>
      </w:pPr>
      <w:r>
        <w:rPr>
          <w:b/>
          <w:bCs/>
          <w:i/>
          <w:iCs/>
          <w:sz w:val="24"/>
          <w:szCs w:val="24"/>
          <w:highlight w:val="none"/>
        </w:rPr>
      </w:r>
      <w:r>
        <w:rPr>
          <w:b/>
          <w:bCs/>
          <w:i/>
          <w:iCs/>
          <w:sz w:val="24"/>
          <w:szCs w:val="24"/>
          <w:highlight w:val="none"/>
        </w:rPr>
        <w:t xml:space="preserve">Альтернативный сценарий 1:</w:t>
      </w:r>
      <w:r>
        <w:rPr>
          <w:b/>
          <w:bCs/>
          <w:i/>
          <w:iCs/>
          <w:sz w:val="12"/>
          <w:szCs w:val="12"/>
          <w:highlight w:val="none"/>
        </w:rPr>
      </w:r>
      <w:r>
        <w:rPr>
          <w:b/>
          <w:bCs/>
          <w:i/>
          <w:iCs/>
          <w:sz w:val="12"/>
          <w:szCs w:val="12"/>
          <w:highlight w:val="none"/>
        </w:rPr>
      </w:r>
    </w:p>
    <w:p>
      <w:p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Заменяет шаг 3.</w:t>
      </w:r>
      <w:r>
        <w:rPr>
          <w:b w:val="0"/>
          <w:bCs w:val="0"/>
          <w:sz w:val="24"/>
          <w:szCs w:val="24"/>
          <w:highlight w:val="none"/>
        </w:rPr>
        <w:t xml:space="preserve"> Начинается, когда пользователь открывает страницу бронирования билета: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3"/>
        </w:numPr>
        <w:shd w:val="nil" w:color="000000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Пользователь вводит паспортные данные. Переходит по ссылке для выбора дополнительных услуг.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pStyle w:val="880"/>
        <w:numPr>
          <w:ilvl w:val="0"/>
          <w:numId w:val="13"/>
        </w:numPr>
        <w:shd w:val="nil" w:color="000000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Система выводит пользователю список дополнительных услуг (страхование, возвратный билет, т.д.)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pStyle w:val="880"/>
        <w:numPr>
          <w:ilvl w:val="0"/>
          <w:numId w:val="13"/>
        </w:numPr>
        <w:shd w:val="nil" w:color="000000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Пользователь выбирает из перечня нужные ему услуги и нажимает «оплатить».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b/>
          <w:bCs/>
          <w:i/>
          <w:iCs/>
          <w:sz w:val="24"/>
          <w:szCs w:val="24"/>
          <w:highlight w:val="none"/>
        </w:rPr>
      </w:r>
      <w:r>
        <w:rPr>
          <w:b/>
          <w:bCs/>
          <w:i/>
          <w:iCs/>
          <w:sz w:val="24"/>
          <w:szCs w:val="24"/>
          <w:highlight w:val="none"/>
        </w:rPr>
        <w:t xml:space="preserve">Альтернативный сценарий 2</w:t>
      </w:r>
      <w:r>
        <w:rPr>
          <w:b/>
          <w:bCs/>
          <w:i/>
          <w:iCs/>
          <w:sz w:val="24"/>
          <w:szCs w:val="24"/>
          <w:highlight w:val="none"/>
        </w:rPr>
        <w:t xml:space="preserve">: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00000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Заменяет шаг 5.1.</w:t>
      </w:r>
      <w:r>
        <w:rPr>
          <w:b w:val="0"/>
          <w:bCs w:val="0"/>
          <w:sz w:val="24"/>
          <w:szCs w:val="24"/>
          <w:highlight w:val="none"/>
        </w:rPr>
        <w:t xml:space="preserve"> Оплата прошла успешно.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80"/>
        <w:numPr>
          <w:ilvl w:val="0"/>
          <w:numId w:val="15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Система открывает страницу билета.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5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Пользователь выбирает «Распечатать билет».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5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Система открывает пользователю ссылку на pdf-файл с билетом.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shd w:val="nil" w:color="000000"/>
        <w:rPr>
          <w:b/>
          <w:bCs/>
          <w:sz w:val="20"/>
          <w:szCs w:val="20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Комментарии к ДВИ: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880"/>
        <w:numPr>
          <w:ilvl w:val="0"/>
          <w:numId w:val="12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Будущий пассажир: может искать рейсы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2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Пассажир: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1"/>
          <w:numId w:val="12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Может купить билет, что обязательно включает в себя оплату билета и оформление (ввод паспортных данных и выбор дополнительных услуг – страхование, покупка возвратного билета и т.д.).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1"/>
          <w:numId w:val="12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При желании билет можно распечатать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1"/>
          <w:numId w:val="12"/>
        </w:numPr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Зарегистрироваться на рейс, что включает в себя выбор места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12"/>
        </w:numPr>
        <w:shd w:val="nil" w:color="000000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Модератор: может создавать, изменять, просматривать и удалять Рейсы и Расписание.</w:t>
      </w:r>
      <w:r>
        <w:rPr>
          <w:b w:val="0"/>
          <w:bCs w:val="0"/>
          <w:sz w:val="36"/>
          <w:szCs w:val="36"/>
          <w:highlight w:val="none"/>
        </w:rPr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880"/>
        <w:numPr>
          <w:ilvl w:val="1"/>
          <w:numId w:val="12"/>
        </w:numPr>
        <w:shd w:val="nil" w:color="000000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br w:type="page" w:clear="all"/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shd w:val="nil" w:color="auto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  <w:t xml:space="preserve">Лабораторная №2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880"/>
        <w:numPr>
          <w:ilvl w:val="0"/>
          <w:numId w:val="8"/>
        </w:numPr>
        <w:shd w:val="nil" w:color="00000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Диаграмма классов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Авиакомпания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 – имеет множество самолетов и рейсов (маршрутов).</w:t>
      </w:r>
      <w:r/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Самолет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 – назначается на рейс. Один самолет может летать по нескольким рейсам.</w:t>
      </w:r>
      <w:r/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Рейс –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маршруты, которые предоставляет авиакомпания (место отправления, место прибытия). На один рейс может быть назначены разные самолеты</w:t>
      </w:r>
      <w:r/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Полет  –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самолет + рейс: кол-во мест (Пассажиров).</w:t>
      </w:r>
      <w:r/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Табло - </w:t>
      </w:r>
      <w:r>
        <w:rPr>
          <w:b w:val="0"/>
          <w:bCs w:val="0"/>
          <w:highlight w:val="none"/>
        </w:rPr>
        <w:t xml:space="preserve">дата/время, выход на посадку, терминал. Имеет множество полетов.</w:t>
      </w:r>
      <w:r>
        <w:rPr>
          <w:highlight w:val="none"/>
        </w:rPr>
      </w:r>
      <w:r/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Посадочный Билет</w:t>
      </w:r>
      <w:r>
        <w:rPr>
          <w:rFonts w:ascii="Arial" w:hAnsi="Arial" w:eastAsia="Arial" w:cs="Arial"/>
          <w:color w:val="000000"/>
          <w:sz w:val="24"/>
        </w:rPr>
        <w:t xml:space="preserve"> – полет + пассажир</w:t>
      </w:r>
      <w:r/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Первый класс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 – наследник от Посадочного</w:t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Бизнес класс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 – наследник от Посадочного</w:t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pStyle w:val="880"/>
        <w:numPr>
          <w:ilvl w:val="0"/>
          <w:numId w:val="9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Пассажир –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может иметь несколько билетов (Полет)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/>
    </w:p>
    <w:p>
      <w:pPr>
        <w:pStyle w:val="880"/>
        <w:numPr>
          <w:ilvl w:val="0"/>
          <w:numId w:val="8"/>
        </w:numPr>
        <w:shd w:val="nil" w:color="00000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Диаграммы последовательностей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shd w:val="nil" w:color="000000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1) Покупка билета (создание объекта) </w:t>
      </w:r>
      <w:r>
        <w:rPr>
          <w:b/>
          <w:bCs/>
          <w:sz w:val="24"/>
          <w:szCs w:val="24"/>
          <w:highlight w:val="none"/>
        </w:rPr>
        <w:t xml:space="preserve">Passenger: BuyTicket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Пассажир у Табло (Schedule) получает информацию, и передает ее для создания объекта Посадочный билет (Ticket).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shd w:val="nil" w:color="000000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2) Поиск полета (вложенные активности)</w:t>
      </w:r>
      <w:r>
        <w:rPr>
          <w:b/>
          <w:bCs/>
          <w:sz w:val="24"/>
          <w:szCs w:val="24"/>
          <w:highlight w:val="none"/>
        </w:rPr>
        <w:t xml:space="preserve"> Passenger: GetFlight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Пассажир вводит место отбытия, место прибытия и дату/время, находить </w:t>
      </w:r>
      <w:r>
        <w:rPr>
          <w:b w:val="0"/>
          <w:bCs w:val="0"/>
          <w:sz w:val="24"/>
          <w:szCs w:val="24"/>
          <w:highlight w:val="none"/>
        </w:rPr>
        <w:t xml:space="preserve">на основе этой информации объект класса Табло. Табло вызывает метод getFlights для получения списка всех полетов. В цикле у каждого полета проверяем количество свободных мест. Если количество мест положительно, мы возвращаем текущий полет и прерываем цикл.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shd w:val="nil" w:color="000000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3) Создание маршрута (РЕЙС) (циклы/условие) </w:t>
      </w:r>
      <w:r>
        <w:rPr>
          <w:b/>
          <w:bCs/>
          <w:sz w:val="24"/>
          <w:szCs w:val="24"/>
          <w:highlight w:val="none"/>
        </w:rPr>
        <w:t xml:space="preserve">Airline: createRoute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Авиакомпания имеет у себя коллекцию самолетов. В цикле у каждого самолета проверяем его доступность. Если обнаруживается свободный самолет, создаем новый маршрут, передаем туда поля Отбытие и Прибытие. Возращаем новый маршрут.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8"/>
        </w:numPr>
        <w:shd w:val="nil" w:color="00000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Диаграмма объектов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Снимок системы в конкретный момент</w:t>
      </w:r>
      <w:r>
        <w:rPr>
          <w:b w:val="0"/>
          <w:bCs w:val="0"/>
          <w:sz w:val="24"/>
          <w:szCs w:val="24"/>
          <w:highlight w:val="none"/>
        </w:rPr>
        <w:t xml:space="preserve"> времени: Кайрат Нуртас собирается на вылет из Новосибирска в Астану 31 октября 2024 года в 17:35 из международного терминала М1, через выход В1, на самолете Боинг-737-800 авиакомпании S7 Airlines, в котором 189 мест. Кайрат имеет место 3А в бизнес классе.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80"/>
        <w:numPr>
          <w:ilvl w:val="0"/>
          <w:numId w:val="8"/>
        </w:numPr>
        <w:shd w:val="nil" w:color="00000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Код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Airline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name;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Plane []airline_planes;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Route []airline_routes;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Route createRoute(string departure, string arrival) 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Route newRoute;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foreach (Plane plane in airline_planes)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bool freePlane = plane.isFree();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if (freePlane)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    newRoute = new Route(departure, arrival);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    break;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return newRoute;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Plane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model;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bool isFree() {}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Route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departure;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arrival;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Route(string departure, string arrival) {}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Flight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int seat_count;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Plane plane;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Route route;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void getInfo() {}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int checkFreeSeats() {}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Schedule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dateTime;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gate;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terminal;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Flight []flights;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display() {}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private void changeGate(string newGate) {}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Flight[] getFlights()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return flights;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Passenger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name;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surname;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passport;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Ticket BuyTicket(Schedule s)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string data = s.display();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Ticket ticket = new Ticket(data);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return ticket;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Flight GetFlight(string date, string departure, string arrival)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Schedule schedule = compute(date, departure, arrival);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Flight []flights = schedule.getFlights();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foreach (Flight flight in flights)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int hasPlace = flight.checkFreeSeats();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if (hasPlace &gt; 0)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    return flight;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    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    return null;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Schedule compute(string date, string departure, string arrival) {}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Ticket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Flight flight;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Passenger passenger;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Ticket(string data) {}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FirstClass : Ticket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first_seat;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public class BusinessClass : Ticket {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    public string business_seat;</w:t>
      </w:r>
      <w:r>
        <w:rPr>
          <w:rFonts w:ascii="DejaVu Sans" w:hAnsi="DejaVu Sans" w:cs="DejaVu Sans"/>
          <w:b w:val="0"/>
          <w:bCs w:val="0"/>
          <w:sz w:val="22"/>
          <w:szCs w:val="22"/>
        </w:rPr>
      </w:r>
      <w:r>
        <w:rPr>
          <w:rFonts w:ascii="DejaVu Sans" w:hAnsi="DejaVu Sans" w:cs="DejaVu Sans"/>
          <w:b w:val="0"/>
          <w:bCs w:val="0"/>
          <w:sz w:val="22"/>
          <w:szCs w:val="22"/>
        </w:rPr>
      </w:r>
    </w:p>
    <w:p>
      <w:pPr>
        <w:ind w:left="0" w:firstLine="0"/>
        <w:shd w:val="nil" w:color="000000"/>
        <w:rPr>
          <w:rFonts w:ascii="DejaVu Sans" w:hAnsi="DejaVu Sans" w:cs="DejaVu Sans"/>
          <w:b w:val="0"/>
          <w:bCs w:val="0"/>
          <w:sz w:val="22"/>
          <w:szCs w:val="22"/>
          <w:highlight w:val="none"/>
        </w:rPr>
      </w:pPr>
      <w:r>
        <w:rPr>
          <w:rFonts w:ascii="DejaVu Sans" w:hAnsi="DejaVu Sans" w:eastAsia="DejaVu Sans" w:cs="DejaVu Sans"/>
          <w:b w:val="0"/>
          <w:bCs w:val="0"/>
          <w:sz w:val="22"/>
          <w:szCs w:val="22"/>
          <w:highlight w:val="none"/>
        </w:rPr>
        <w:t xml:space="preserve">}</w:t>
      </w:r>
      <w:r>
        <w:rPr>
          <w:rFonts w:ascii="DejaVu Sans" w:hAnsi="DejaVu Sans" w:cs="DejaVu Sans"/>
          <w:b w:val="0"/>
          <w:bCs w:val="0"/>
          <w:sz w:val="22"/>
          <w:szCs w:val="22"/>
          <w:highlight w:val="none"/>
        </w:rPr>
      </w:r>
      <w:r>
        <w:rPr>
          <w:rFonts w:ascii="DejaVu Sans" w:hAnsi="DejaVu Sans" w:cs="DejaVu Sans"/>
          <w:b w:val="0"/>
          <w:bCs w:val="0"/>
          <w:sz w:val="22"/>
          <w:szCs w:val="22"/>
          <w:highlight w:val="none"/>
        </w:rPr>
      </w:r>
    </w:p>
    <w:p>
      <w:pPr>
        <w:pStyle w:val="880"/>
        <w:numPr>
          <w:ilvl w:val="0"/>
          <w:numId w:val="8"/>
        </w:numPr>
        <w:shd w:val="nil" w:color="0000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none"/>
        </w:rPr>
        <w:br w:type="page" w:clear="all"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ind w:left="720" w:right="0" w:hanging="360"/>
        <w:jc w:val="both"/>
        <w:spacing w:line="256" w:lineRule="atLeast"/>
        <w:rPr>
          <w:b/>
          <w:bCs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36"/>
          <w:szCs w:val="36"/>
          <w:highlight w:val="none"/>
        </w:rPr>
        <w:t xml:space="preserve">Лабораторная №1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ind w:left="720" w:right="0" w:hanging="360"/>
        <w:jc w:val="both"/>
        <w:spacing w:line="256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vk.com/away.php?to=https%3A%2F%2Fdrive.google.com%2Ffile%2Fd%2F1WtEkevqHSmtCLXu89py4w9LKymf2CZlZ%2Fview%3Fusp%3Dsharing&amp;utf=1" w:history="1">
        <w:r>
          <w:rPr>
            <w:rStyle w:val="858"/>
            <w:rFonts w:ascii="Open Sans" w:hAnsi="Open Sans" w:eastAsia="Open Sans" w:cs="Open Sans"/>
            <w:color w:val="0000ff"/>
            <w:spacing w:val="-1"/>
            <w:sz w:val="20"/>
            <w:u w:val="none"/>
          </w:rPr>
          <w:t xml:space="preserve">https://drive.google.com/file/d/1WtEkevqHSmtCLXu89py4w9LKymf2CZlZ/view?usp=sharing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4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МПО</w:t>
      </w:r>
      <w:r/>
    </w:p>
    <w:p>
      <w:pPr>
        <w:ind w:left="0" w:right="0" w:firstLine="0"/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Сущности:</w:t>
      </w:r>
      <w:r/>
    </w:p>
    <w:p>
      <w:pPr>
        <w:pStyle w:val="880"/>
        <w:numPr>
          <w:ilvl w:val="0"/>
          <w:numId w:val="5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Авиакомпания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 – имеет множество самолетов и рейсов (маршрутов).</w:t>
      </w:r>
      <w:r/>
    </w:p>
    <w:p>
      <w:pPr>
        <w:pStyle w:val="880"/>
        <w:numPr>
          <w:ilvl w:val="0"/>
          <w:numId w:val="5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Самолет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 – назначается на рейс. Один самолет может летать по нескольким рейсам.</w:t>
      </w:r>
      <w:r/>
    </w:p>
    <w:p>
      <w:pPr>
        <w:pStyle w:val="880"/>
        <w:numPr>
          <w:ilvl w:val="0"/>
          <w:numId w:val="5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Рейс –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маршруты, которые предоставляет авиакомпания (место отправления, место прибытия). На один рейс может быть назначены разные самолеты</w:t>
      </w:r>
      <w:r/>
    </w:p>
    <w:p>
      <w:pPr>
        <w:pStyle w:val="880"/>
        <w:numPr>
          <w:ilvl w:val="0"/>
          <w:numId w:val="5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Полет (Билет) –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самолет + рейс: дата/время, кол-во мест (Пассажиров).</w:t>
      </w:r>
      <w:r/>
    </w:p>
    <w:p>
      <w:pPr>
        <w:pStyle w:val="880"/>
        <w:numPr>
          <w:ilvl w:val="0"/>
          <w:numId w:val="5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Посадочный Билет</w:t>
      </w:r>
      <w:r>
        <w:rPr>
          <w:rFonts w:ascii="Arial" w:hAnsi="Arial" w:eastAsia="Arial" w:cs="Arial"/>
          <w:color w:val="000000"/>
          <w:sz w:val="24"/>
        </w:rPr>
        <w:t xml:space="preserve"> – полет + пассажир: место в самолете.</w:t>
      </w:r>
      <w:r/>
    </w:p>
    <w:p>
      <w:pPr>
        <w:pStyle w:val="880"/>
        <w:numPr>
          <w:ilvl w:val="0"/>
          <w:numId w:val="5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Пассажир –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может иметь несколько билетов (Полет)</w:t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  <w:r/>
    </w:p>
    <w:p>
      <w:pPr>
        <w:ind w:left="720" w:firstLine="0"/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/>
    </w:p>
    <w:p>
      <w:pPr>
        <w:pStyle w:val="880"/>
        <w:numPr>
          <w:ilvl w:val="0"/>
          <w:numId w:val="4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highlight w:val="none"/>
        </w:rPr>
        <w:t xml:space="preserve">Диаграмма коммуникаций</w:t>
      </w:r>
      <w:r>
        <w:rPr>
          <w14:ligatures w14:val="none"/>
        </w:rPr>
      </w:r>
      <w:r/>
    </w:p>
    <w:p>
      <w:pPr>
        <w:ind w:left="0" w:firstLine="0"/>
        <w:jc w:val="both"/>
        <w:spacing w:line="256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  <w:t xml:space="preserve">Процесс покупки билета пассажиром.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jc w:val="both"/>
        <w:spacing w:line="256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  <w:t xml:space="preserve">1: findTheRoute – пассажир ищет рейс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jc w:val="both"/>
        <w:spacing w:line="256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  <w:t xml:space="preserve">1.1: data = compute(info) – введенные пассажиром данные преобразуются в нужный формат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jc w:val="both"/>
        <w:spacing w:line="256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  <w:t xml:space="preserve">1.2: getFlight(data) – получаем список доступных полетов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  <w:tab/>
      </w:r>
      <w:r>
        <w:rPr>
          <w:highlight w:val="none"/>
          <w14:ligatures w14:val="none"/>
        </w:rPr>
        <w:t xml:space="preserve">1.2.1 * flight = </w:t>
      </w:r>
      <w:r>
        <w:rPr>
          <w:highlight w:val="none"/>
          <w14:ligatures w14:val="none"/>
        </w:rPr>
        <w:t xml:space="preserve">chooseFlight(data)</w:t>
      </w:r>
      <w:r>
        <w:rPr>
          <w:highlight w:val="none"/>
          <w14:ligatures w14:val="none"/>
        </w:rPr>
        <w:t xml:space="preserve"> – в цикле ищем полет, который удовлетворяет введенным данным</w:t>
      </w:r>
      <w:r>
        <w:rPr>
          <w:highlight w:val="none"/>
          <w14:ligatures w14:val="none"/>
        </w:rPr>
      </w:r>
      <w:r/>
    </w:p>
    <w:p>
      <w:pPr>
        <w:ind w:left="0" w:firstLine="0"/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ab/>
      </w:r>
      <w:r>
        <w:rPr>
          <w:highlight w:val="none"/>
        </w:rPr>
        <w:t xml:space="preserve">[i</w:t>
      </w:r>
      <w:r>
        <w:rPr>
          <w:highlight w:val="none"/>
        </w:rPr>
        <w:t xml:space="preserve">[flight= not null] </w:t>
      </w:r>
      <w:r>
        <w:rPr>
          <w:highlight w:val="none"/>
        </w:rPr>
        <w:t xml:space="preserve">1.2.2: hasPlace = checkPlaces()</w:t>
      </w:r>
      <w:r>
        <w:t xml:space="preserve"> – проверяем наличие мест в полете</w:t>
      </w:r>
      <w:r>
        <w:rPr>
          <w:highlight w:val="none"/>
        </w:rPr>
      </w:r>
      <w:r/>
    </w:p>
    <w:p>
      <w:pPr>
        <w:ind w:left="0" w:firstLine="0"/>
        <w:jc w:val="both"/>
        <w:spacing w:line="256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ab/>
      </w:r>
      <w:r>
        <w:rPr>
          <w:highlight w:val="none"/>
        </w:rPr>
        <w:t xml:space="preserve">[hasPlace = true] 1.2.3: registerTicket() – регистрируем посадочный билет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4"/>
        </w:numPr>
        <w:jc w:val="both"/>
        <w:spacing w:line="2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highlight w:val="none"/>
        </w:rPr>
        <w:t xml:space="preserve">Диаграмма анализа</w:t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  <w:r/>
    </w:p>
    <w:p>
      <w:pPr>
        <w:ind w:left="0" w:firstLine="0"/>
        <w:jc w:val="both"/>
        <w:spacing w:line="256" w:lineRule="atLeast"/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Процесс покупки билета пассажиром.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firstLine="0"/>
        <w:jc w:val="both"/>
        <w:spacing w:line="256" w:lineRule="atLeast"/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1: FindRoute – пользователь на странице рейсов (RoutesPage) ищет нужный маршрут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firstLine="0"/>
        <w:jc w:val="both"/>
        <w:spacing w:line="256" w:lineRule="atLeast"/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2: ChooseRoute – пользователь на странице рейсов выбирает нужный маршрут. Подразумевается, что там же пользователь выбирает дату и время.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firstLine="0"/>
        <w:jc w:val="both"/>
        <w:spacing w:line="256" w:lineRule="atLeast"/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3: ChooseFlight - контроллер рейсов (RoutesController) берет информацию из Полет (Flight). Подразумевается, что контроллер в процессе проверяет кол-во мест, выбирает самолет.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firstLine="0"/>
        <w:jc w:val="both"/>
        <w:spacing w:line="256" w:lineRule="atLeast"/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4: CreateNewTicket – контроллер рейсов вызывает контроллер билетов (TicketContoller) для создания нового посадочного билета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firstLine="0"/>
        <w:jc w:val="both"/>
        <w:spacing w:line="256" w:lineRule="atLeast"/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5: CreateTicket – контроллер билетов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 создает Посадочный Билет (Ticket). Контроллер выдает место пассажиру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firstLine="0"/>
        <w:jc w:val="both"/>
        <w:spacing w:line="256" w:lineRule="atLeast"/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6: ShowTicket – контроллер билетов выводит на страницу TicketPage созданный посадочный билет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firstLine="0"/>
        <w:jc w:val="both"/>
        <w:spacing w:line="256" w:lineRule="atLeast"/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  <w:t xml:space="preserve">7: Show – пользователь видит у себя на устройстве новый билет. 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DejaVu Sans">
    <w:panose1 w:val="020B060303080402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8faff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8faff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8faff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8faff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8faff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8faff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8faff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8faff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8faff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01">
    <w:name w:val="Heading 1 Char"/>
    <w:link w:val="700"/>
    <w:uiPriority w:val="9"/>
    <w:rPr>
      <w:rFonts w:ascii="Liberation Sans" w:hAnsi="Liberation Sans" w:eastAsia="Liberation Sans" w:cs="Liberation Sans"/>
    </w:rPr>
  </w:style>
  <w:style w:type="paragraph" w:styleId="702">
    <w:name w:val="Heading 2"/>
    <w:basedOn w:val="700"/>
    <w:next w:val="876"/>
    <w:link w:val="703"/>
    <w:uiPriority w:val="9"/>
    <w:unhideWhenUsed/>
    <w:qFormat/>
    <w:rPr>
      <w:rFonts w:ascii="Liberation Sans" w:hAnsi="Liberation Sans" w:eastAsia="Liberation Sans" w:cs="Liberation Sans"/>
    </w:rPr>
  </w:style>
  <w:style w:type="character" w:styleId="703">
    <w:name w:val="Heading 2 Char"/>
    <w:link w:val="702"/>
    <w:uiPriority w:val="9"/>
    <w:rPr>
      <w:rFonts w:ascii="Liberation Sans" w:hAnsi="Liberation Sans" w:eastAsia="Liberation Sans" w:cs="Liberation Sans"/>
      <w:sz w:val="34"/>
    </w:rPr>
  </w:style>
  <w:style w:type="paragraph" w:styleId="704">
    <w:name w:val="Heading 3"/>
    <w:basedOn w:val="876"/>
    <w:next w:val="876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05">
    <w:name w:val="Heading 3 Char"/>
    <w:link w:val="704"/>
    <w:uiPriority w:val="9"/>
    <w:rPr>
      <w:rFonts w:ascii="Liberation Sans" w:hAnsi="Liberation Sans" w:cs="Liberation Sans"/>
    </w:rPr>
  </w:style>
  <w:style w:type="paragraph" w:styleId="706">
    <w:name w:val="Heading 4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07">
    <w:name w:val="Heading 4 Char"/>
    <w:link w:val="706"/>
    <w:uiPriority w:val="9"/>
    <w:rPr>
      <w:rFonts w:ascii="Liberation Sans" w:hAnsi="Liberation Sans" w:eastAsia="Liberation Sans" w:cs="Liberation Sans"/>
    </w:rPr>
  </w:style>
  <w:style w:type="paragraph" w:styleId="708">
    <w:name w:val="Heading 5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09">
    <w:name w:val="Heading 5 Char"/>
    <w:link w:val="708"/>
    <w:uiPriority w:val="9"/>
    <w:rPr>
      <w:rFonts w:ascii="Liberation Sans" w:hAnsi="Liberation Sans" w:eastAsia="Liberation Sans" w:cs="Liberation Sans"/>
    </w:rPr>
  </w:style>
  <w:style w:type="paragraph" w:styleId="710">
    <w:name w:val="Heading 6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11">
    <w:name w:val="Heading 6 Char"/>
    <w:link w:val="710"/>
    <w:uiPriority w:val="9"/>
    <w:rPr>
      <w:rFonts w:ascii="Liberation Sans" w:hAnsi="Liberation Sans" w:eastAsia="Liberation Sans" w:cs="Liberation Sans"/>
    </w:rPr>
  </w:style>
  <w:style w:type="paragraph" w:styleId="712">
    <w:name w:val="Heading 7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rPr>
      <w:rFonts w:ascii="Liberation Sans" w:hAnsi="Liberation Sans" w:eastAsia="Liberation Sans" w:cs="Liberation Sans"/>
    </w:rPr>
  </w:style>
  <w:style w:type="paragraph" w:styleId="714">
    <w:name w:val="Heading 8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15">
    <w:name w:val="Heading 8 Char"/>
    <w:link w:val="714"/>
    <w:uiPriority w:val="9"/>
    <w:rPr>
      <w:rFonts w:ascii="Liberation Sans" w:hAnsi="Liberation Sans" w:eastAsia="Liberation Sans" w:cs="Liberation Sans"/>
    </w:rPr>
  </w:style>
  <w:style w:type="paragraph" w:styleId="716">
    <w:name w:val="Heading 9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17">
    <w:name w:val="Heading 9 Char"/>
    <w:link w:val="716"/>
    <w:uiPriority w:val="9"/>
    <w:rPr>
      <w:rFonts w:ascii="Liberation Sans" w:hAnsi="Liberation Sans" w:eastAsia="Liberation Sans" w:cs="Liberation Sans"/>
    </w:rPr>
  </w:style>
  <w:style w:type="paragraph" w:styleId="718">
    <w:name w:val="Title"/>
    <w:basedOn w:val="876"/>
    <w:next w:val="876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link w:val="718"/>
    <w:uiPriority w:val="10"/>
    <w:rPr>
      <w:sz w:val="48"/>
      <w:szCs w:val="48"/>
    </w:rPr>
  </w:style>
  <w:style w:type="paragraph" w:styleId="720">
    <w:name w:val="Subtitle"/>
    <w:basedOn w:val="876"/>
    <w:next w:val="876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link w:val="720"/>
    <w:uiPriority w:val="11"/>
    <w:rPr>
      <w:sz w:val="24"/>
      <w:szCs w:val="24"/>
    </w:rPr>
  </w:style>
  <w:style w:type="paragraph" w:styleId="722">
    <w:name w:val="Quote"/>
    <w:basedOn w:val="876"/>
    <w:next w:val="876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6"/>
    <w:next w:val="876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Header"/>
    <w:basedOn w:val="876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Header Char"/>
    <w:link w:val="726"/>
    <w:uiPriority w:val="99"/>
  </w:style>
  <w:style w:type="paragraph" w:styleId="728">
    <w:name w:val="Footer"/>
    <w:basedOn w:val="876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Footer Char"/>
    <w:link w:val="728"/>
    <w:uiPriority w:val="99"/>
  </w:style>
  <w:style w:type="paragraph" w:styleId="730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</w:style>
  <w:style w:type="table" w:styleId="732">
    <w:name w:val="Table Grid"/>
    <w:basedOn w:val="8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2">
    <w:name w:val="List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3">
    <w:name w:val="List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4">
    <w:name w:val="List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5">
    <w:name w:val="List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6">
    <w:name w:val="List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7">
    <w:name w:val="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9">
    <w:name w:val="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0">
    <w:name w:val="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1">
    <w:name w:val="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2">
    <w:name w:val="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3">
    <w:name w:val="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4">
    <w:name w:val="Bordered &amp; 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6">
    <w:name w:val="Bordered &amp; 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Bordered &amp; 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Bordered &amp; 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Bordered &amp; 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0">
    <w:name w:val="Bordered &amp; 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8" w:default="1">
    <w:name w:val="No List"/>
    <w:uiPriority w:val="99"/>
    <w:semiHidden/>
    <w:unhideWhenUsed/>
  </w:style>
  <w:style w:type="paragraph" w:styleId="879">
    <w:name w:val="No Spacing"/>
    <w:basedOn w:val="876"/>
    <w:uiPriority w:val="1"/>
    <w:qFormat/>
    <w:pPr>
      <w:spacing w:after="0" w:line="240" w:lineRule="auto"/>
    </w:pPr>
  </w:style>
  <w:style w:type="paragraph" w:styleId="880">
    <w:name w:val="List Paragraph"/>
    <w:basedOn w:val="876"/>
    <w:uiPriority w:val="34"/>
    <w:qFormat/>
    <w:pPr>
      <w:contextualSpacing/>
      <w:ind w:left="720"/>
    </w:pPr>
  </w:style>
  <w:style w:type="character" w:styleId="88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vk.com/away.php?to=https%3A%2F%2Fdrive.google.com%2Ffile%2Fd%2F1WtEkevqHSmtCLXu89py4w9LKymf2CZlZ%2Fview%3Fusp%3Dsharing&amp;utf=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Коркем Жардемова</cp:lastModifiedBy>
  <cp:revision>17</cp:revision>
  <dcterms:modified xsi:type="dcterms:W3CDTF">2024-12-02T15:09:48Z</dcterms:modified>
</cp:coreProperties>
</file>