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FAD7" w14:textId="4ADD34C9" w:rsidR="006E3626" w:rsidRDefault="00041E00">
      <w:r>
        <w:t>Policy &amp; weather influences on mobility during the early US Covid-19 pandemic</w:t>
      </w:r>
    </w:p>
    <w:p w14:paraId="233ED0F2" w14:textId="3BE2AA28" w:rsidR="00041E00" w:rsidRDefault="00041E00"/>
    <w:p w14:paraId="01A69CFF" w14:textId="07C1CE6B" w:rsidR="00041E00" w:rsidRDefault="00041E00" w:rsidP="00041E00">
      <w:pPr>
        <w:pStyle w:val="ListParagraph"/>
        <w:numPr>
          <w:ilvl w:val="0"/>
          <w:numId w:val="1"/>
        </w:numPr>
      </w:pPr>
      <w:r>
        <w:t xml:space="preserve">Human behavior does vary with temp, does not seem to increase rate of encounters between </w:t>
      </w:r>
      <w:proofErr w:type="spellStart"/>
      <w:r>
        <w:t>ppl</w:t>
      </w:r>
      <w:proofErr w:type="spellEnd"/>
    </w:p>
    <w:p w14:paraId="3118A17C" w14:textId="46452C3C" w:rsidR="00041E00" w:rsidRDefault="00041E00" w:rsidP="00041E00">
      <w:pPr>
        <w:pStyle w:val="ListParagraph"/>
        <w:numPr>
          <w:ilvl w:val="0"/>
          <w:numId w:val="1"/>
        </w:numPr>
      </w:pPr>
      <w:r>
        <w:t xml:space="preserve">Influence of national vs state stay at home orders. Blanket orders were more effective. Beginning of the pandemic saw the most limitation in mobility </w:t>
      </w:r>
    </w:p>
    <w:p w14:paraId="7C967B52" w14:textId="77777777" w:rsidR="00EF7AB1" w:rsidRDefault="003745CD" w:rsidP="00EF7AB1">
      <w:pPr>
        <w:pStyle w:val="ListParagraph"/>
        <w:numPr>
          <w:ilvl w:val="0"/>
          <w:numId w:val="1"/>
        </w:numPr>
      </w:pPr>
      <w:r>
        <w:t xml:space="preserve">Mobility was </w:t>
      </w:r>
      <w:proofErr w:type="spellStart"/>
      <w:r>
        <w:t>avg</w:t>
      </w:r>
      <w:proofErr w:type="spellEnd"/>
      <w:r>
        <w:t xml:space="preserve"> distance travelled and encounter rates</w:t>
      </w:r>
    </w:p>
    <w:p w14:paraId="000FBF4B" w14:textId="6008AB09" w:rsidR="00EF7AB1" w:rsidRDefault="00EF7AB1" w:rsidP="00EF7AB1">
      <w:pPr>
        <w:pStyle w:val="ListParagraph"/>
        <w:numPr>
          <w:ilvl w:val="0"/>
          <w:numId w:val="1"/>
        </w:numPr>
      </w:pPr>
      <w:r>
        <w:t>“w</w:t>
      </w:r>
      <w:r w:rsidRPr="00EF7AB1">
        <w:t>hile a parabolic fit could, in principle, capture a threshold above which temperature is hot enough to suppress outdoor activity, in practice, no region had a temperature range large enough to reliably estimate this threshold (36).</w:t>
      </w:r>
      <w:r w:rsidRPr="00EF7AB1">
        <w:t>”</w:t>
      </w:r>
      <w:r>
        <w:t xml:space="preserve"> But they go on to say that at the county level you can see this happen in certain regions</w:t>
      </w:r>
    </w:p>
    <w:p w14:paraId="47966BA9" w14:textId="68FE3E5F" w:rsidR="00EF7AB1" w:rsidRDefault="00EF7AB1" w:rsidP="00EF7AB1">
      <w:pPr>
        <w:pStyle w:val="ListParagraph"/>
        <w:numPr>
          <w:ilvl w:val="0"/>
          <w:numId w:val="1"/>
        </w:numPr>
      </w:pPr>
      <w:r>
        <w:t xml:space="preserve">Human behavior was in fact still influenced by weather – but not </w:t>
      </w:r>
      <w:r w:rsidR="00141EF9">
        <w:t xml:space="preserve">so much so that it increased </w:t>
      </w:r>
      <w:proofErr w:type="spellStart"/>
      <w:r w:rsidR="00141EF9">
        <w:t>incounters</w:t>
      </w:r>
      <w:proofErr w:type="spellEnd"/>
      <w:r w:rsidR="00141EF9">
        <w:t xml:space="preserve"> with others</w:t>
      </w:r>
      <w:r>
        <w:t xml:space="preserve"> </w:t>
      </w:r>
    </w:p>
    <w:p w14:paraId="1F86F76D" w14:textId="2A949D6D" w:rsidR="00041E00" w:rsidRDefault="00041E00" w:rsidP="00041E00"/>
    <w:p w14:paraId="22682196" w14:textId="0FDD39CF" w:rsidR="00041E00" w:rsidRDefault="00041E00" w:rsidP="00041E00"/>
    <w:p w14:paraId="34FF6429" w14:textId="5B97B67E" w:rsidR="00041E00" w:rsidRDefault="00041E00" w:rsidP="00041E00">
      <w:r>
        <w:t xml:space="preserve">Where does mine fit in? </w:t>
      </w:r>
    </w:p>
    <w:p w14:paraId="6640F928" w14:textId="615B8B8D" w:rsidR="00041E00" w:rsidRDefault="00041E00" w:rsidP="00041E00">
      <w:pPr>
        <w:pStyle w:val="ListParagraph"/>
        <w:numPr>
          <w:ilvl w:val="0"/>
          <w:numId w:val="1"/>
        </w:numPr>
      </w:pPr>
      <w:r>
        <w:t xml:space="preserve">No need to say that policy is a large driver of mobility. Policy is </w:t>
      </w:r>
      <w:proofErr w:type="spellStart"/>
      <w:r w:rsidR="008B0157">
        <w:t>defo</w:t>
      </w:r>
      <w:proofErr w:type="spellEnd"/>
      <w:r w:rsidR="008B0157">
        <w:t xml:space="preserve"> </w:t>
      </w:r>
      <w:r w:rsidR="003745CD">
        <w:t>one of the main</w:t>
      </w:r>
      <w:r w:rsidR="008B0157">
        <w:t xml:space="preserve"> driver</w:t>
      </w:r>
      <w:r w:rsidR="003745CD">
        <w:t>s</w:t>
      </w:r>
      <w:r w:rsidR="008B0157">
        <w:t xml:space="preserve"> of behavior change. Variations between states are</w:t>
      </w:r>
      <w:r w:rsidR="003745CD">
        <w:t xml:space="preserve"> less relevant than national policy</w:t>
      </w:r>
      <w:r w:rsidR="008B0157">
        <w:t xml:space="preserve"> </w:t>
      </w:r>
    </w:p>
    <w:p w14:paraId="7895A156" w14:textId="46E78BAC" w:rsidR="003745CD" w:rsidRDefault="003745CD" w:rsidP="00041E00">
      <w:pPr>
        <w:pStyle w:val="ListParagraph"/>
        <w:numPr>
          <w:ilvl w:val="0"/>
          <w:numId w:val="1"/>
        </w:numPr>
      </w:pPr>
      <w:r>
        <w:t xml:space="preserve">Bay Area – </w:t>
      </w:r>
      <w:proofErr w:type="spellStart"/>
      <w:r>
        <w:t>precip</w:t>
      </w:r>
      <w:proofErr w:type="spellEnd"/>
      <w:r>
        <w:t xml:space="preserve"> not needed due to the climate. Running this in for example NYC metropolitan area would see </w:t>
      </w:r>
      <w:proofErr w:type="spellStart"/>
      <w:r>
        <w:t>precip</w:t>
      </w:r>
      <w:proofErr w:type="spellEnd"/>
      <w:r>
        <w:t xml:space="preserve"> more of an influence in summer</w:t>
      </w:r>
    </w:p>
    <w:p w14:paraId="624AAF32" w14:textId="2C61C128" w:rsidR="00EF7AB1" w:rsidRDefault="003745CD" w:rsidP="00EF7AB1">
      <w:pPr>
        <w:pStyle w:val="ListParagraph"/>
        <w:numPr>
          <w:ilvl w:val="1"/>
          <w:numId w:val="1"/>
        </w:numPr>
      </w:pPr>
      <w:r>
        <w:t xml:space="preserve">Point here is that locality/climate regions matter when trying to identify how </w:t>
      </w:r>
      <w:proofErr w:type="spellStart"/>
      <w:r>
        <w:t>ppl</w:t>
      </w:r>
      <w:proofErr w:type="spellEnd"/>
      <w:r>
        <w:t xml:space="preserve"> interact with/respond to climate weathe</w:t>
      </w:r>
      <w:r w:rsidR="00137F3C">
        <w:t>r</w:t>
      </w:r>
    </w:p>
    <w:p w14:paraId="398637E6" w14:textId="741BF570" w:rsidR="003745CD" w:rsidRDefault="003745CD" w:rsidP="003745CD"/>
    <w:p w14:paraId="03F3BFDB" w14:textId="5B9C4430" w:rsidR="003745CD" w:rsidRDefault="003745CD" w:rsidP="003745CD">
      <w:r>
        <w:t>What have I done?</w:t>
      </w:r>
    </w:p>
    <w:p w14:paraId="14F0BE15" w14:textId="288A0E9D" w:rsidR="00AD22A0" w:rsidRDefault="00AD22A0" w:rsidP="00AD22A0">
      <w:pPr>
        <w:pStyle w:val="ListParagraph"/>
        <w:numPr>
          <w:ilvl w:val="0"/>
          <w:numId w:val="1"/>
        </w:numPr>
      </w:pPr>
      <w:r>
        <w:t>Bay Area Specific (should I do a few different metropolitan areas?)</w:t>
      </w:r>
    </w:p>
    <w:p w14:paraId="66D1CC0B" w14:textId="433D37D4" w:rsidR="003745CD" w:rsidRDefault="003745CD" w:rsidP="003745CD">
      <w:pPr>
        <w:pStyle w:val="ListParagraph"/>
        <w:numPr>
          <w:ilvl w:val="0"/>
          <w:numId w:val="1"/>
        </w:numPr>
      </w:pPr>
      <w:r>
        <w:t>Shown how mobility changed over the course of early pandemic (split by income)</w:t>
      </w:r>
    </w:p>
    <w:p w14:paraId="1E939609" w14:textId="11B6BAB6" w:rsidR="003745CD" w:rsidRDefault="003745CD" w:rsidP="003745CD">
      <w:pPr>
        <w:pStyle w:val="ListParagraph"/>
        <w:numPr>
          <w:ilvl w:val="0"/>
          <w:numId w:val="1"/>
        </w:numPr>
      </w:pPr>
      <w:r>
        <w:t xml:space="preserve">Created mobility </w:t>
      </w:r>
      <w:r w:rsidR="00141EF9">
        <w:t>metric</w:t>
      </w:r>
      <w:r>
        <w:t xml:space="preserve"> (based on visitation)</w:t>
      </w:r>
    </w:p>
    <w:p w14:paraId="3193C17D" w14:textId="50A871DE" w:rsidR="003745CD" w:rsidRDefault="00EF7AB1" w:rsidP="003745CD">
      <w:pPr>
        <w:pStyle w:val="ListParagraph"/>
        <w:numPr>
          <w:ilvl w:val="0"/>
          <w:numId w:val="1"/>
        </w:numPr>
      </w:pPr>
      <w:r>
        <w:t>Relationship between temp and mobility pre-</w:t>
      </w:r>
      <w:proofErr w:type="spellStart"/>
      <w:r>
        <w:t>covid</w:t>
      </w:r>
      <w:proofErr w:type="spellEnd"/>
    </w:p>
    <w:p w14:paraId="69252019" w14:textId="1BD80C1D" w:rsidR="00EF7AB1" w:rsidRDefault="00EF7AB1" w:rsidP="003745CD">
      <w:pPr>
        <w:pStyle w:val="ListParagraph"/>
        <w:numPr>
          <w:ilvl w:val="0"/>
          <w:numId w:val="1"/>
        </w:numPr>
      </w:pPr>
      <w:r>
        <w:t>Relationship between temp and mobility post-</w:t>
      </w:r>
      <w:proofErr w:type="spellStart"/>
      <w:r>
        <w:t>covid</w:t>
      </w:r>
      <w:proofErr w:type="spellEnd"/>
    </w:p>
    <w:p w14:paraId="0FBC6DBB" w14:textId="318522FE" w:rsidR="00AD22A0" w:rsidRDefault="00EF7AB1" w:rsidP="00AD22A0">
      <w:pPr>
        <w:pStyle w:val="ListParagraph"/>
        <w:numPr>
          <w:ilvl w:val="0"/>
          <w:numId w:val="1"/>
        </w:numPr>
      </w:pPr>
      <w:r>
        <w:t xml:space="preserve">Included binned regression to understand the shape of the curve </w:t>
      </w:r>
    </w:p>
    <w:p w14:paraId="3CDC831A" w14:textId="33DA2823" w:rsidR="00141EF9" w:rsidRDefault="00141EF9" w:rsidP="003745CD">
      <w:pPr>
        <w:pStyle w:val="ListParagraph"/>
        <w:numPr>
          <w:ilvl w:val="0"/>
          <w:numId w:val="1"/>
        </w:numPr>
      </w:pPr>
      <w:r>
        <w:t>High resolution, local analysis</w:t>
      </w:r>
    </w:p>
    <w:p w14:paraId="7E89DCE9" w14:textId="6271C02B" w:rsidR="00EF7AB1" w:rsidRDefault="00EF7AB1" w:rsidP="00EF7AB1">
      <w:pPr>
        <w:pStyle w:val="ListParagraph"/>
      </w:pPr>
      <w:bookmarkStart w:id="0" w:name="_GoBack"/>
      <w:bookmarkEnd w:id="0"/>
    </w:p>
    <w:p w14:paraId="6FA3D19B" w14:textId="3BE60FAA" w:rsidR="003745CD" w:rsidRDefault="003745CD" w:rsidP="003745CD">
      <w:r>
        <w:t xml:space="preserve">What needs to be done? </w:t>
      </w:r>
    </w:p>
    <w:p w14:paraId="5030925F" w14:textId="4A7618A5" w:rsidR="00AD22A0" w:rsidRDefault="00AD22A0" w:rsidP="00EF7AB1">
      <w:pPr>
        <w:pStyle w:val="ListParagraph"/>
        <w:numPr>
          <w:ilvl w:val="0"/>
          <w:numId w:val="1"/>
        </w:numPr>
      </w:pPr>
      <w:r>
        <w:t xml:space="preserve">High level separation between residential and non-res visits </w:t>
      </w:r>
    </w:p>
    <w:p w14:paraId="5F4067D7" w14:textId="74C54D3A" w:rsidR="003745CD" w:rsidRDefault="00EF7AB1" w:rsidP="00EF7AB1">
      <w:pPr>
        <w:pStyle w:val="ListParagraph"/>
        <w:numPr>
          <w:ilvl w:val="0"/>
          <w:numId w:val="1"/>
        </w:numPr>
      </w:pPr>
      <w:r>
        <w:t xml:space="preserve">Interaction variable with the type of neighborhood being visited </w:t>
      </w:r>
    </w:p>
    <w:sectPr w:rsidR="003745CD" w:rsidSect="00C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C05DF"/>
    <w:multiLevelType w:val="hybridMultilevel"/>
    <w:tmpl w:val="86B67530"/>
    <w:lvl w:ilvl="0" w:tplc="30A0D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00"/>
    <w:rsid w:val="00041E00"/>
    <w:rsid w:val="00137F3C"/>
    <w:rsid w:val="00141EF9"/>
    <w:rsid w:val="003745CD"/>
    <w:rsid w:val="0041364C"/>
    <w:rsid w:val="005760D4"/>
    <w:rsid w:val="008B0157"/>
    <w:rsid w:val="00AD22A0"/>
    <w:rsid w:val="00C05752"/>
    <w:rsid w:val="00E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01027"/>
  <w15:chartTrackingRefBased/>
  <w15:docId w15:val="{2A1D4F81-0A67-8E4E-A72A-217627A7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7A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1</cp:revision>
  <dcterms:created xsi:type="dcterms:W3CDTF">2021-05-28T23:56:00Z</dcterms:created>
  <dcterms:modified xsi:type="dcterms:W3CDTF">2021-06-02T17:50:00Z</dcterms:modified>
</cp:coreProperties>
</file>