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Выполнил(а): </w:t>
      </w:r>
      <w:r w:rsidDel="00000000" w:rsidR="00000000" w:rsidRPr="00000000">
        <w:rPr>
          <w:sz w:val="26"/>
          <w:szCs w:val="26"/>
          <w:rtl w:val="0"/>
        </w:rPr>
        <w:t xml:space="preserve">Мулдабекова Амина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       Исходный код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&lt;title&gt;Лабораторная N10 — Модульность JS&lt;/title&gt;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margin: 30px;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input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margin: 5px;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padding: 5px;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width: 100px;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padding: 5px 10px;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.result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&lt;h2&gt;Лабораторная N10 — Модульность JS&lt;/h2&gt;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&lt;label&gt;Число: &lt;input type="number" id="num" value="200"&gt;&lt;/label&gt;&lt;br&gt;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&lt;label&gt;Процент: &lt;input type="number" id="percent" value="15"&gt;&lt;/label&gt;&lt;br&gt;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&lt;button id="calc"&gt;Рассчитать&lt;/button&gt;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&lt;div class="result" id="output"&gt;&lt;/div&gt;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&lt;script type="module"&gt;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---------- mathUtils.js 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function percentOf(num, percent)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return (num * percent) / 100;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function addPercent(num, percent)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return num + percentOf(num, percent);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---------- formatter.js 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function formatResult(label, value)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return `${label}: ${value.toFixed(2)}`;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---------- main.js 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const numInput = document.getElementById('num');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const percentInput = document.getElementById('percent');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 output = document.getElementById('output');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 button = document.getElementById('calc');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button.addEventListener('click', () =&gt;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const num = parseFloat(numInput.value);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const percent = parseFloat(percentInput.value);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if (isNaN(num) || isNaN(percent))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output.textContent = 'Пожалуйста, введите корректные числа.';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const result1 = percentOf(num, percent);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const result2 = addPercent(num, percent);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output.innerHTML = 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&lt;p&gt;${formatResult(`${percent}% от числа ${num}`, result1)}&lt;/p&gt;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&lt;p&gt;${formatResult(`${num} + ${percent}%`, result2)}&lt;/p&gt;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