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3126D" w:rsidRPr="004756B7" w:rsidRDefault="004756B7">
      <w:pPr>
        <w:spacing w:after="20"/>
        <w:jc w:val="center"/>
        <w:rPr>
          <w:lang w:val="en-US"/>
        </w:rPr>
      </w:pPr>
      <w:r>
        <w:rPr>
          <w:b/>
          <w:bCs/>
          <w:color w:val="123C54"/>
          <w:spacing w:val="24"/>
          <w:sz w:val="21"/>
          <w:szCs w:val="21"/>
          <w:lang w:val="en-US"/>
        </w:rPr>
        <w:t>OMNIA SCHOOL OF BUSINESS AND TECHNOLOGY</w:t>
      </w:r>
    </w:p>
    <w:p w:rsidR="00A3126D" w:rsidRDefault="004756B7">
      <w:pPr>
        <w:spacing w:after="640"/>
        <w:jc w:val="center"/>
      </w:pPr>
      <w:r>
        <w:rPr>
          <w:color w:val="6B7280"/>
          <w:spacing w:val="8"/>
          <w:sz w:val="16"/>
          <w:szCs w:val="16"/>
        </w:rPr>
        <w:t>Développement Informatique — DI2   |   Année 2025–2026</w:t>
      </w:r>
    </w:p>
    <w:p w:rsidR="00A3126D" w:rsidRDefault="004756B7">
      <w:pPr>
        <w:spacing w:after="140"/>
        <w:jc w:val="center"/>
      </w:pPr>
      <w:r>
        <w:rPr>
          <w:b/>
          <w:bCs/>
          <w:caps/>
          <w:color w:val="9CA3AF"/>
          <w:spacing w:val="30"/>
          <w:sz w:val="18"/>
          <w:szCs w:val="18"/>
        </w:rPr>
        <w:t>Rapport de Projet de Fin d'Études</w:t>
      </w:r>
    </w:p>
    <w:p w:rsidR="00A3126D" w:rsidRDefault="004756B7">
      <w:pPr>
        <w:spacing w:before="80"/>
        <w:jc w:val="center"/>
      </w:pPr>
      <w:r>
        <w:rPr>
          <w:b/>
          <w:bCs/>
          <w:color w:val="123C54"/>
          <w:spacing w:val="10"/>
          <w:sz w:val="64"/>
          <w:szCs w:val="64"/>
        </w:rPr>
        <w:t>FAJAFRIC</w:t>
      </w:r>
    </w:p>
    <w:p w:rsidR="00A3126D" w:rsidRDefault="004756B7">
      <w:pPr>
        <w:spacing w:after="180"/>
        <w:jc w:val="center"/>
      </w:pPr>
      <w:r>
        <w:rPr>
          <w:b/>
          <w:bCs/>
          <w:color w:val="2D6A8E"/>
          <w:spacing w:val="26"/>
          <w:sz w:val="28"/>
          <w:szCs w:val="28"/>
        </w:rPr>
        <w:t>HOPE &amp; HEALTH</w:t>
      </w:r>
    </w:p>
    <w:p w:rsidR="00A3126D" w:rsidRDefault="004756B7">
      <w:pPr>
        <w:spacing w:after="640"/>
        <w:jc w:val="center"/>
      </w:pPr>
      <w:r>
        <w:rPr>
          <w:i/>
          <w:iCs/>
          <w:color w:val="2D6A8E"/>
          <w:sz w:val="24"/>
          <w:szCs w:val="24"/>
        </w:rPr>
        <w:t>Plateforme Digitale de Santé Physique pour l'Afrique</w:t>
      </w:r>
    </w:p>
    <w:p w:rsidR="00A3126D" w:rsidRDefault="004756B7">
      <w:pPr>
        <w:spacing w:after="160"/>
        <w:jc w:val="center"/>
      </w:pPr>
      <w:r>
        <w:rPr>
          <w:noProof/>
        </w:rPr>
        <w:drawing>
          <wp:inline distT="0" distB="0" distL="0" distR="0">
            <wp:extent cx="1143000" cy="1143000"/>
            <wp:effectExtent l="0" t="0" r="0" b="0"/>
            <wp:docPr id="200" name="Bird of Ho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hope-bird-cover.png"/>
                    <pic:cNvPicPr/>
                  </pic:nvPicPr>
                  <pic:blipFill>
                    <a:blip r:embed="rId8"/>
                    <a:stretch>
                      <a:fillRect/>
                    </a:stretch>
                  </pic:blipFill>
                  <pic:spPr>
                    <a:xfrm>
                      <a:off x="0" y="0"/>
                      <a:ext cx="1143000" cy="1143000"/>
                    </a:xfrm>
                    <a:prstGeom prst="rect">
                      <a:avLst/>
                    </a:prstGeom>
                    <a:noFill/>
                    <a:ln>
                      <a:noFill/>
                    </a:ln>
                    <a:effectLst>
                      <a:outerShdw blurRad="50800" dist="38100" dir="16200000" rotWithShape="0">
                        <a:prstClr val="black">
                          <a:alpha val="30000"/>
                        </a:prstClr>
                      </a:outerShdw>
                    </a:effectLst>
                  </pic:spPr>
                </pic:pic>
              </a:graphicData>
            </a:graphic>
          </wp:inline>
        </w:drawing>
      </w:r>
    </w:p>
    <w:p w:rsidR="00A3126D" w:rsidRPr="005F2618" w:rsidRDefault="004756B7">
      <w:pPr>
        <w:spacing w:after="700"/>
        <w:jc w:val="center"/>
      </w:pPr>
      <w:r>
        <w:rPr>
          <w:i/>
          <w:iCs/>
          <w:color w:val="6B7280"/>
          <w:sz w:val="18"/>
          <w:szCs w:val="18"/>
        </w:rPr>
        <w:t>L'espoir prend son envol — la santé accessible à tous, partout en Afrique</w:t>
      </w:r>
    </w:p>
    <w:tbl>
      <w:tblPr>
        <w:tblW w:w="7200" w:type="dxa"/>
        <w:tblInd w:w="-11" w:type="dxa"/>
        <w:tblCellMar>
          <w:left w:w="10" w:type="dxa"/>
          <w:right w:w="10" w:type="dxa"/>
        </w:tblCellMar>
        <w:tblLook w:val="0000" w:firstRow="0" w:lastRow="0" w:firstColumn="0" w:lastColumn="0" w:noHBand="0" w:noVBand="0"/>
      </w:tblPr>
      <w:tblGrid>
        <w:gridCol w:w="3400"/>
        <w:gridCol w:w="3800"/>
      </w:tblGrid>
      <w:tr w:rsidR="00A3126D">
        <w:tc>
          <w:tcPr>
            <w:tcW w:w="3400" w:type="dxa"/>
            <w:tcBorders>
              <w:top w:val="single" w:sz="4" w:space="0" w:color="2D6A8E"/>
            </w:tcBorders>
            <w:tcMar>
              <w:top w:w="140" w:type="dxa"/>
              <w:left w:w="0" w:type="dxa"/>
              <w:bottom w:w="40" w:type="dxa"/>
              <w:right w:w="140" w:type="dxa"/>
            </w:tcMar>
          </w:tcPr>
          <w:p w:rsidR="00A3126D" w:rsidRDefault="004756B7">
            <w:r>
              <w:rPr>
                <w:b/>
                <w:bCs/>
                <w:color w:val="123C54"/>
                <w:sz w:val="19"/>
                <w:szCs w:val="19"/>
              </w:rPr>
              <w:t>Sous la supervision de :</w:t>
            </w:r>
          </w:p>
        </w:tc>
        <w:tc>
          <w:tcPr>
            <w:tcW w:w="3800" w:type="dxa"/>
            <w:tcBorders>
              <w:top w:val="single" w:sz="4" w:space="0" w:color="2D6A8E"/>
            </w:tcBorders>
            <w:tcMar>
              <w:top w:w="140" w:type="dxa"/>
              <w:left w:w="140" w:type="dxa"/>
              <w:bottom w:w="40" w:type="dxa"/>
              <w:right w:w="0" w:type="dxa"/>
            </w:tcMar>
          </w:tcPr>
          <w:p w:rsidR="00A3126D" w:rsidRDefault="004756B7">
            <w:r>
              <w:rPr>
                <w:b/>
                <w:bCs/>
                <w:color w:val="123C54"/>
                <w:sz w:val="19"/>
                <w:szCs w:val="19"/>
              </w:rPr>
              <w:t>Réalisé par :</w:t>
            </w:r>
          </w:p>
        </w:tc>
      </w:tr>
      <w:tr w:rsidR="00A3126D">
        <w:tc>
          <w:tcPr>
            <w:tcW w:w="3400" w:type="dxa"/>
            <w:tcMar>
              <w:top w:w="60" w:type="dxa"/>
              <w:left w:w="0" w:type="dxa"/>
              <w:bottom w:w="0" w:type="dxa"/>
              <w:right w:w="140" w:type="dxa"/>
            </w:tcMar>
          </w:tcPr>
          <w:p w:rsidR="00A3126D" w:rsidRPr="005F2618" w:rsidRDefault="004756B7">
            <w:pPr>
              <w:spacing w:after="60"/>
              <w:rPr>
                <w:lang w:val="en-US"/>
              </w:rPr>
            </w:pPr>
            <w:r>
              <w:rPr>
                <w:color w:val="1F2937"/>
                <w:sz w:val="19"/>
                <w:szCs w:val="19"/>
                <w:lang w:val="en-US"/>
              </w:rPr>
              <w:t>Mr. Harik Mohamed</w:t>
            </w:r>
          </w:p>
          <w:p w:rsidR="00A3126D" w:rsidRPr="005F2618" w:rsidRDefault="004756B7">
            <w:pPr>
              <w:spacing w:after="60"/>
              <w:rPr>
                <w:lang w:val="en-US"/>
              </w:rPr>
            </w:pPr>
            <w:r>
              <w:rPr>
                <w:color w:val="1F2937"/>
                <w:sz w:val="19"/>
                <w:szCs w:val="19"/>
                <w:lang w:val="en-US"/>
              </w:rPr>
              <w:t>Mr. Matar Seck</w:t>
            </w:r>
          </w:p>
          <w:p w:rsidR="00A3126D" w:rsidRPr="00FD441E" w:rsidRDefault="004756B7">
            <w:pPr>
              <w:spacing w:after="60"/>
            </w:pPr>
            <w:r>
              <w:rPr>
                <w:color w:val="1F2937"/>
                <w:sz w:val="19"/>
                <w:szCs w:val="19"/>
              </w:rPr>
              <w:t>M. Ibrahima Lo</w:t>
            </w:r>
          </w:p>
          <w:p w:rsidR="00A3126D" w:rsidRPr="00FD441E" w:rsidRDefault="004756B7">
            <w:r>
              <w:rPr>
                <w:color w:val="1F2937"/>
                <w:sz w:val="19"/>
                <w:szCs w:val="19"/>
              </w:rPr>
              <w:t>M. Youssouf</w:t>
            </w:r>
          </w:p>
        </w:tc>
        <w:tc>
          <w:tcPr>
            <w:tcW w:w="3800" w:type="dxa"/>
            <w:tcMar>
              <w:top w:w="60" w:type="dxa"/>
              <w:left w:w="140" w:type="dxa"/>
              <w:bottom w:w="0" w:type="dxa"/>
              <w:right w:w="0" w:type="dxa"/>
            </w:tcMar>
          </w:tcPr>
          <w:p w:rsidR="00A3126D" w:rsidRDefault="004756B7">
            <w:r>
              <w:rPr>
                <w:b/>
                <w:bCs/>
                <w:color w:val="123C54"/>
                <w:sz w:val="24"/>
                <w:szCs w:val="24"/>
              </w:rPr>
              <w:t>Amy Diouf</w:t>
            </w:r>
          </w:p>
        </w:tc>
      </w:tr>
    </w:tbl>
    <w:p w:rsidR="00A3126D" w:rsidRDefault="00A3126D">
      <w:pPr>
        <w:spacing w:after="600"/>
      </w:pPr>
    </w:p>
    <w:p w:rsidR="00A3126D" w:rsidRPr="004756B7" w:rsidRDefault="004756B7">
      <w:pPr>
        <w:pBdr>
          <w:top w:val="single" w:sz="4" w:space="0" w:color="2D6A8E"/>
        </w:pBdr>
        <w:jc w:val="center"/>
        <w:rPr>
          <w:lang w:val="en-US"/>
        </w:rPr>
      </w:pPr>
      <w:r>
        <w:rPr>
          <w:color w:val="6B7280"/>
          <w:sz w:val="18"/>
          <w:szCs w:val="18"/>
          <w:lang w:val="en-US"/>
        </w:rPr>
        <w:t>OMNIA School of Business and Technology  •  Casablanca, Maroc</w:t>
      </w:r>
    </w:p>
    <w:p w:rsidR="00A3126D" w:rsidRPr="004756B7" w:rsidRDefault="00A3126D">
      <w:pPr>
        <w:rPr>
          <w:lang w:val="en-US"/>
        </w:rPr>
        <w:sectPr w:rsidR="00A3126D" w:rsidRPr="004756B7">
          <w:pgSz w:w="11906" w:h="16838"/>
          <w:pgMar w:top="720" w:right="1080" w:bottom="720" w:left="1080" w:header="708" w:footer="708" w:gutter="0"/>
          <w:pgBorders w:offsetFrom="page">
            <w:top w:val="single" w:sz="8" w:space="18" w:color="2D6A8E"/>
            <w:left w:val="single" w:sz="8" w:space="18" w:color="2D6A8E"/>
            <w:bottom w:val="single" w:sz="8" w:space="18" w:color="2D6A8E"/>
            <w:right w:val="single" w:sz="8" w:space="18" w:color="2D6A8E"/>
          </w:pgBorders>
          <w:cols w:space="720"/>
          <w:docGrid w:linePitch="360"/>
        </w:sectPr>
      </w:pPr>
    </w:p>
    <w:p w:rsidR="00A3126D" w:rsidRPr="005F2618" w:rsidRDefault="00A3126D">
      <w:pPr>
        <w:rPr>
          <w:b/>
          <w:lang w:val="en-US"/>
        </w:rPr>
      </w:pPr>
    </w:p>
    <w:p w:rsidR="00A3126D" w:rsidRDefault="004756B7">
      <w:pPr>
        <w:pBdr>
          <w:left w:val="single" w:sz="24" w:space="0" w:color="123C54"/>
        </w:pBdr>
        <w:shd w:val="clear" w:color="auto" w:fill="CFE3ED"/>
        <w:spacing w:after="200"/>
        <w:jc w:val="center"/>
      </w:pPr>
      <w:r>
        <w:rPr>
          <w:b/>
          <w:bCs/>
          <w:color w:val="123C54"/>
          <w:sz w:val="32"/>
          <w:szCs w:val="32"/>
        </w:rPr>
        <w:t>Remerciements</w:t>
      </w:r>
    </w:p>
    <w:p w:rsidR="00A3126D" w:rsidRDefault="004756B7">
      <w:pPr>
        <w:spacing w:after="140"/>
      </w:pPr>
      <w:r>
        <w:rPr>
          <w:color w:val="1F2937"/>
        </w:rPr>
        <w:t>Je tiens à exprimer ma profonde gratitude envers toutes les personnes qui ont contribué, de près ou de loin, à la réalisation de ce projet de fin d'études.</w:t>
      </w:r>
    </w:p>
    <w:p w:rsidR="00A3126D" w:rsidRDefault="004756B7">
      <w:pPr>
        <w:spacing w:after="140"/>
      </w:pPr>
      <w:r>
        <w:rPr>
          <w:color w:val="1F2937"/>
        </w:rPr>
        <w:t>Mes remerciements vont en premier lieu à l'équipe pédagogique d'OMNIA School of Business and Technology, pour la qualité de la formation dispensée tout au long de ces deux années de Développement Informatique.</w:t>
      </w:r>
    </w:p>
    <w:p w:rsidR="00A3126D" w:rsidRDefault="004756B7">
      <w:pPr>
        <w:spacing w:after="140"/>
      </w:pPr>
      <w:r>
        <w:rPr>
          <w:color w:val="1F2937"/>
        </w:rPr>
        <w:t>Je remercie également mon encadrant pour ses conseils précieux, sa disponibilité et ses orientations techniques qui ont guidé la conception et le développement de la plateforme Fajafric.</w:t>
      </w:r>
    </w:p>
    <w:p w:rsidR="00A3126D" w:rsidRDefault="004756B7">
      <w:pPr>
        <w:spacing w:after="120"/>
        <w:rPr>
          <w:color w:val="1F2937"/>
        </w:rPr>
      </w:pPr>
      <w:r>
        <w:rPr>
          <w:color w:val="1F2937"/>
        </w:rPr>
        <w:t>Enfin, je remercie ma famille et mes proches pour leur soutien constant et leur encouragement tout au long de ce parcours.</w:t>
      </w:r>
    </w:p>
    <w:p w:rsidR="00EA7455" w:rsidRDefault="00EA7455">
      <w:pPr>
        <w:spacing w:after="120"/>
      </w:pPr>
      <w:r>
        <w:rPr>
          <w:color w:val="1F2937"/>
        </w:rPr>
        <w:t>Je remercie Aminata Samba qui est comme une deuxiéme mére pour moi , Ndye fatou Diakhaté qui est sans nulle doute la grande sœur que j’ai surement jamais eu</w:t>
      </w:r>
    </w:p>
    <w:p w:rsidR="00A3126D" w:rsidRDefault="004756B7">
      <w:r>
        <w:br w:type="page"/>
      </w:r>
    </w:p>
    <w:p w:rsidR="00A3126D" w:rsidRDefault="004756B7">
      <w:pPr>
        <w:pBdr>
          <w:left w:val="single" w:sz="24" w:space="0" w:color="123C54"/>
        </w:pBdr>
        <w:shd w:val="clear" w:color="auto" w:fill="CFE3ED"/>
        <w:spacing w:after="200"/>
        <w:jc w:val="center"/>
      </w:pPr>
      <w:r>
        <w:rPr>
          <w:b/>
          <w:bCs/>
          <w:color w:val="123C54"/>
          <w:sz w:val="32"/>
          <w:szCs w:val="32"/>
        </w:rPr>
        <w:lastRenderedPageBreak/>
        <w:t>Dédicace</w:t>
      </w:r>
    </w:p>
    <w:p w:rsidR="00A3126D" w:rsidRDefault="00A3126D">
      <w:pPr>
        <w:spacing w:after="400"/>
      </w:pPr>
    </w:p>
    <w:p w:rsidR="00A3126D" w:rsidRDefault="004756B7">
      <w:pPr>
        <w:spacing w:after="100"/>
        <w:jc w:val="center"/>
      </w:pPr>
      <w:r>
        <w:rPr>
          <w:i/>
          <w:iCs/>
          <w:color w:val="6B7280"/>
          <w:sz w:val="22"/>
          <w:szCs w:val="22"/>
        </w:rPr>
        <w:t>À ma famille, source inépuisable de motivation et de soutien,</w:t>
      </w:r>
    </w:p>
    <w:p w:rsidR="00A3126D" w:rsidRDefault="004756B7">
      <w:pPr>
        <w:spacing w:after="100"/>
        <w:jc w:val="center"/>
      </w:pPr>
      <w:r>
        <w:rPr>
          <w:i/>
          <w:iCs/>
          <w:color w:val="6B7280"/>
          <w:sz w:val="22"/>
          <w:szCs w:val="22"/>
        </w:rPr>
        <w:t>À tous ceux qui croient que la technologie peut transformer l'accès aux soins en Afrique,</w:t>
      </w:r>
    </w:p>
    <w:p w:rsidR="00A3126D" w:rsidRDefault="00A3126D">
      <w:pPr>
        <w:spacing w:after="200"/>
      </w:pPr>
    </w:p>
    <w:p w:rsidR="00A3126D" w:rsidRDefault="004756B7">
      <w:pPr>
        <w:jc w:val="center"/>
      </w:pPr>
      <w:r>
        <w:rPr>
          <w:b/>
          <w:bCs/>
          <w:i/>
          <w:iCs/>
          <w:color w:val="123C54"/>
          <w:sz w:val="24"/>
          <w:szCs w:val="24"/>
        </w:rPr>
        <w:t>Je dédie ce travail.</w:t>
      </w:r>
    </w:p>
    <w:p w:rsidR="00A3126D" w:rsidRDefault="004756B7">
      <w:r>
        <w:br w:type="page"/>
      </w:r>
    </w:p>
    <w:p w:rsidR="00A3126D" w:rsidRDefault="004756B7">
      <w:pPr>
        <w:pBdr>
          <w:left w:val="single" w:sz="24" w:space="0" w:color="123C54"/>
        </w:pBdr>
        <w:shd w:val="clear" w:color="auto" w:fill="CFE3ED"/>
        <w:spacing w:after="200"/>
        <w:jc w:val="center"/>
      </w:pPr>
      <w:r>
        <w:rPr>
          <w:b/>
          <w:bCs/>
          <w:color w:val="123C54"/>
          <w:sz w:val="32"/>
          <w:szCs w:val="32"/>
        </w:rPr>
        <w:lastRenderedPageBreak/>
        <w:t>Résumé</w:t>
      </w:r>
    </w:p>
    <w:p w:rsidR="00A3126D" w:rsidRDefault="004756B7">
      <w:pPr>
        <w:spacing w:after="140"/>
      </w:pPr>
      <w:r>
        <w:rPr>
          <w:color w:val="1F2937"/>
        </w:rPr>
        <w:t>Ce rapport présente le développement de Fajafric, une plateforme digitale de santé physique baptisée Hope &amp; Health, conçue pour améliorer l'accès aux soins médicaux en Afrique. Face aux défis structurels que représentent la pénurie de médecins, les distances géographiques et le coût élevé des consultations, Fajafric propose une solution numérique complète permettant aux patients de prendre des rendez-vous médicaux, de réaliser des téléconsultations vidéo, d'accéder à leurs ordonnances et rapports médicaux, et d'interagir avec un chatbot d'intelligence artificielle pour l'analyse préliminaire de leurs symptômes.</w:t>
      </w:r>
    </w:p>
    <w:p w:rsidR="00A3126D" w:rsidRDefault="004756B7">
      <w:pPr>
        <w:spacing w:after="200"/>
      </w:pPr>
      <w:r>
        <w:rPr>
          <w:color w:val="1F2937"/>
        </w:rPr>
        <w:t>La plateforme a été développée selon une architecture moderne composée d'un backend Laravel/PHP, d'une interface web React/Vite, d'une application mobile Flutter et d'un service IA Python (FastAPI). Elle intègre un système de gestion de rendez-vous multi-type (cabinet, téléconsultation, déplacement, chat médical), un espace médecin complet avec gestion de l'agenda et génération de rapports, ainsi qu'un système de notification en temps réel.</w:t>
      </w:r>
    </w:p>
    <w:p w:rsidR="00A3126D" w:rsidRDefault="004756B7">
      <w:pPr>
        <w:spacing w:after="80"/>
      </w:pPr>
      <w:r>
        <w:rPr>
          <w:b/>
          <w:bCs/>
          <w:color w:val="123C54"/>
          <w:sz w:val="21"/>
          <w:szCs w:val="21"/>
        </w:rPr>
        <w:t xml:space="preserve">Mots-clés : </w:t>
      </w:r>
      <w:r>
        <w:rPr>
          <w:i/>
          <w:iCs/>
          <w:color w:val="1F2937"/>
          <w:sz w:val="21"/>
          <w:szCs w:val="21"/>
        </w:rPr>
        <w:t>Télémédecine, Laravel, React, Flutter, Python, Intelligence Artificielle, Santé numérique, Afrique.</w:t>
      </w:r>
    </w:p>
    <w:p w:rsidR="00A3126D" w:rsidRDefault="00A3126D">
      <w:pPr>
        <w:pBdr>
          <w:bottom w:val="single" w:sz="4" w:space="1" w:color="CFE3ED"/>
        </w:pBdr>
        <w:spacing w:before="160" w:after="160"/>
      </w:pPr>
    </w:p>
    <w:p w:rsidR="00A3126D" w:rsidRPr="004756B7" w:rsidRDefault="004756B7">
      <w:pPr>
        <w:spacing w:before="200" w:after="140"/>
        <w:jc w:val="center"/>
        <w:rPr>
          <w:lang w:val="en-US"/>
        </w:rPr>
      </w:pPr>
      <w:r>
        <w:rPr>
          <w:b/>
          <w:bCs/>
          <w:color w:val="123C54"/>
          <w:sz w:val="30"/>
          <w:szCs w:val="30"/>
          <w:lang w:val="en-US"/>
        </w:rPr>
        <w:t>Abstract</w:t>
      </w:r>
    </w:p>
    <w:p w:rsidR="00A3126D" w:rsidRPr="004756B7" w:rsidRDefault="004756B7">
      <w:pPr>
        <w:spacing w:after="140"/>
        <w:rPr>
          <w:lang w:val="en-US"/>
        </w:rPr>
      </w:pPr>
      <w:r>
        <w:rPr>
          <w:color w:val="1F2937"/>
          <w:lang w:val="en-US"/>
        </w:rPr>
        <w:t>This report presents the development of Fajafric, a digital health platform called Hope &amp; Health, designed to improve access to medical care in Africa. Faced with the structural challenges of doctor shortages, geographical distances and high consultation costs, Fajafric offers a comprehensive digital solution allowing patients to book medical appointments, conduct video teleconsultations, access their prescriptions and medical reports, and interact with an artificial intelligence chatbot for preliminary symptom analysis.</w:t>
      </w:r>
    </w:p>
    <w:p w:rsidR="00A3126D" w:rsidRPr="004756B7" w:rsidRDefault="004756B7">
      <w:pPr>
        <w:spacing w:after="200"/>
        <w:rPr>
          <w:lang w:val="en-US"/>
        </w:rPr>
      </w:pPr>
      <w:r>
        <w:rPr>
          <w:color w:val="1F2937"/>
          <w:lang w:val="en-US"/>
        </w:rPr>
        <w:t>The platform was developed using a modern architecture consisting of a Laravel/PHP backend, a React/Vite web interface, a Flutter mobile application and a Python FastAPI AI service. It integrates a multi-type appointment management system (office, teleconsultation, home visit, medical chat), a complete doctor space with agenda management and report generation, as well as a real-time notification system.</w:t>
      </w:r>
    </w:p>
    <w:p w:rsidR="00A3126D" w:rsidRPr="004756B7" w:rsidRDefault="004756B7" w:rsidP="00CC4F14">
      <w:pPr>
        <w:tabs>
          <w:tab w:val="right" w:pos="9386"/>
        </w:tabs>
        <w:spacing w:after="80"/>
        <w:rPr>
          <w:lang w:val="en-US"/>
        </w:rPr>
      </w:pPr>
      <w:r>
        <w:rPr>
          <w:b/>
          <w:bCs/>
          <w:color w:val="123C54"/>
          <w:sz w:val="21"/>
          <w:szCs w:val="21"/>
          <w:lang w:val="en-US"/>
        </w:rPr>
        <w:t xml:space="preserve">Keywords: </w:t>
      </w:r>
      <w:r>
        <w:rPr>
          <w:i/>
          <w:iCs/>
          <w:color w:val="1F2937"/>
          <w:sz w:val="21"/>
          <w:szCs w:val="21"/>
          <w:lang w:val="en-US"/>
        </w:rPr>
        <w:t>Telemedicine, Laravel, React, Flutter, Python, Artificial Intelligence, Digital Health, Africa.</w:t>
        <w:tab/>
      </w:r>
    </w:p>
    <w:p w:rsidR="00A3126D" w:rsidRPr="004756B7" w:rsidRDefault="004756B7">
      <w:pPr>
        <w:rPr>
          <w:lang w:val="en-US"/>
        </w:rPr>
      </w:pPr>
      <w:r>
        <w:rPr>
          <w:lang w:val="en-US"/>
        </w:rPr>
        <w:br w:type="page"/>
      </w:r>
    </w:p>
    <w:p w:rsidR="00A3126D" w:rsidRDefault="004756B7">
      <w:pPr>
        <w:pBdr>
          <w:left w:val="single" w:sz="24" w:space="0" w:color="123C54"/>
        </w:pBdr>
        <w:shd w:val="clear" w:color="auto" w:fill="CFE3ED"/>
        <w:spacing w:after="200"/>
        <w:jc w:val="center"/>
      </w:pPr>
      <w:r>
        <w:rPr>
          <w:b/>
          <w:bCs/>
          <w:color w:val="123C54"/>
          <w:sz w:val="32"/>
          <w:szCs w:val="32"/>
        </w:rPr>
        <w:lastRenderedPageBreak/>
        <w:t>Liste des abréviations</w:t>
      </w:r>
    </w:p>
    <w:p w:rsidR="00A3126D" w:rsidRDefault="004756B7">
      <w:pPr>
        <w:spacing w:before="200" w:after="60"/>
        <w:jc w:val="center"/>
      </w:pPr>
      <w:r>
        <w:rPr>
          <w:b/>
          <w:bCs/>
          <w:color w:val="2D6A8E"/>
          <w:sz w:val="19"/>
          <w:szCs w:val="19"/>
        </w:rPr>
        <w:t xml:space="preserve">Tableau — </w:t>
      </w:r>
      <w:r>
        <w:rPr>
          <w:color w:val="6B7280"/>
          <w:sz w:val="19"/>
          <w:szCs w:val="19"/>
        </w:rPr>
        <w:t>Tableau 1 — Liste des abréviations</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A3126D">
        <w:tc>
          <w:tcPr>
            <w:tcW w:w="26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Abréviation</w:t>
            </w:r>
          </w:p>
        </w:tc>
        <w:tc>
          <w:tcPr>
            <w:tcW w:w="6426"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Signification</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API</w:t>
            </w:r>
          </w:p>
        </w:tc>
        <w:tc>
          <w:tcPr>
            <w:tcW w:w="6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Application Programming Interface</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BD / DB</w:t>
            </w:r>
          </w:p>
        </w:tc>
        <w:tc>
          <w:tcPr>
            <w:tcW w:w="6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Base de Données / Database</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CSS</w:t>
            </w:r>
          </w:p>
        </w:tc>
        <w:tc>
          <w:tcPr>
            <w:tcW w:w="6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Cascading Style Sheets</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CRUD</w:t>
            </w:r>
          </w:p>
        </w:tc>
        <w:tc>
          <w:tcPr>
            <w:tcW w:w="6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Create, Read, Update, Delete</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HTML</w:t>
            </w:r>
          </w:p>
        </w:tc>
        <w:tc>
          <w:tcPr>
            <w:tcW w:w="6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HyperText Markup Language</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HTTP</w:t>
            </w:r>
          </w:p>
        </w:tc>
        <w:tc>
          <w:tcPr>
            <w:tcW w:w="6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HyperText Transfer Protocol</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IA</w:t>
            </w:r>
          </w:p>
        </w:tc>
        <w:tc>
          <w:tcPr>
            <w:tcW w:w="6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Intelligence Artificielle</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JSON</w:t>
            </w:r>
          </w:p>
        </w:tc>
        <w:tc>
          <w:tcPr>
            <w:tcW w:w="6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JavaScript Object Notation</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JWT</w:t>
            </w:r>
          </w:p>
        </w:tc>
        <w:tc>
          <w:tcPr>
            <w:tcW w:w="6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JSON Web Token</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MVC</w:t>
            </w:r>
          </w:p>
        </w:tc>
        <w:tc>
          <w:tcPr>
            <w:tcW w:w="6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Modèle-Vue-Contrôleur</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ORM</w:t>
            </w:r>
          </w:p>
        </w:tc>
        <w:tc>
          <w:tcPr>
            <w:tcW w:w="6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Object-Relational Mapping</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PFE</w:t>
            </w:r>
          </w:p>
        </w:tc>
        <w:tc>
          <w:tcPr>
            <w:tcW w:w="6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Projet de Fin d'Études</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PHP</w:t>
            </w:r>
          </w:p>
        </w:tc>
        <w:tc>
          <w:tcPr>
            <w:tcW w:w="6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PHP: Hypertext Preprocessor</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REST</w:t>
            </w:r>
          </w:p>
        </w:tc>
        <w:tc>
          <w:tcPr>
            <w:tcW w:w="6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Representational State Transfer</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RDV</w:t>
            </w:r>
          </w:p>
        </w:tc>
        <w:tc>
          <w:tcPr>
            <w:tcW w:w="6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Rendez-vous</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SGBD</w:t>
            </w:r>
          </w:p>
        </w:tc>
        <w:tc>
          <w:tcPr>
            <w:tcW w:w="6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Système de Gestion de Base de Données</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SPA</w:t>
            </w:r>
          </w:p>
        </w:tc>
        <w:tc>
          <w:tcPr>
            <w:tcW w:w="6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Single Page Application</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SQL</w:t>
            </w:r>
          </w:p>
        </w:tc>
        <w:tc>
          <w:tcPr>
            <w:tcW w:w="6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Structured Query Language</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UI</w:t>
            </w:r>
          </w:p>
        </w:tc>
        <w:tc>
          <w:tcPr>
            <w:tcW w:w="6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User Interface</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UX</w:t>
            </w:r>
          </w:p>
        </w:tc>
        <w:tc>
          <w:tcPr>
            <w:tcW w:w="6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User Experience</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UML</w:t>
            </w:r>
          </w:p>
        </w:tc>
        <w:tc>
          <w:tcPr>
            <w:tcW w:w="6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Unified Modeling Language</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URL</w:t>
            </w:r>
          </w:p>
        </w:tc>
        <w:tc>
          <w:tcPr>
            <w:tcW w:w="6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Uniform Resource Locator</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UUID</w:t>
            </w:r>
          </w:p>
        </w:tc>
        <w:tc>
          <w:tcPr>
            <w:tcW w:w="6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Universally Unique Identifier</w:t>
            </w:r>
          </w:p>
        </w:tc>
      </w:tr>
    </w:tbl>
    <w:p w:rsidR="00A3126D" w:rsidRDefault="00A3126D">
      <w:pPr>
        <w:sectPr w:rsidR="00A3126D">
          <w:headerReference w:type="default" r:id="rId9"/>
          <w:footerReference w:type="default" r:id="rId10"/>
          <w:pgSz w:w="11906" w:h="16838"/>
          <w:pgMar w:top="1440" w:right="1260" w:bottom="1440" w:left="1260" w:header="708" w:footer="708" w:gutter="0"/>
          <w:pgBorders w:offsetFrom="page">
            <w:top w:val="single" w:sz="8" w:space="18" w:color="2D6A8E"/>
            <w:left w:val="single" w:sz="8" w:space="18" w:color="2D6A8E"/>
            <w:bottom w:val="single" w:sz="8" w:space="18" w:color="2D6A8E"/>
            <w:right w:val="single" w:sz="8" w:space="18" w:color="2D6A8E"/>
          </w:pgBorders>
          <w:cols w:space="720"/>
          <w:docGrid w:linePitch="360"/>
        </w:sectPr>
      </w:pPr>
    </w:p>
    <w:p w:rsidR="00A3126D" w:rsidRDefault="00A3126D"/>
    <w:p w:rsidR="00A3126D" w:rsidRDefault="004756B7">
      <w:pPr>
        <w:pBdr>
          <w:left w:val="single" w:sz="24" w:space="0" w:color="123C54"/>
        </w:pBdr>
        <w:shd w:val="clear" w:color="auto" w:fill="CFE3ED"/>
        <w:spacing w:after="240"/>
        <w:jc w:val="center"/>
      </w:pPr>
      <w:r>
        <w:rPr>
          <w:b/>
          <w:bCs/>
          <w:color w:val="123C54"/>
          <w:sz w:val="32"/>
          <w:szCs w:val="32"/>
        </w:rPr>
        <w:t>Table des matières</w:t>
      </w:r>
    </w:p>
    <w:sdt>
      <w:sdtPr>
        <w:alias w:val="Table des matières"/>
        <w:id w:val="1713462340"/>
      </w:sdtPr>
      <w:sdtContent>
        <w:p w:rsidR="000D664A" w:rsidRDefault="004756B7">
          <w:pPr>
            <w:pStyle w:val="TM1"/>
            <w:tabs>
              <w:tab w:val="right" w:leader="dot" w:pos="9376"/>
            </w:tabs>
            <w:rPr>
              <w:rFonts w:asciiTheme="minorHAnsi" w:eastAsiaTheme="minorEastAsia" w:hAnsiTheme="minorHAnsi" w:cstheme="minorBidi"/>
              <w:noProof/>
            </w:rPr>
          </w:pPr>
          <w:r>
            <w:fldChar w:fldCharType="begin"/>
            <w:instrText>TOC \h \o "1-3"</w:instrText>
            <w:fldChar w:fldCharType="separate"/>
          </w:r>
          <w:hyperlink w:anchor="_Toc233998632" w:history="1">
            <w:r>
              <w:rPr>
                <w:rStyle w:val="Lienhypertexte"/>
                <w:noProof/>
              </w:rPr>
              <w:t>Introduction générale</w:t>
            </w:r>
            <w:r>
              <w:rPr>
                <w:noProof/>
              </w:rPr>
              <w:tab/>
              <w:fldChar w:fldCharType="begin"/>
              <w:instrText xml:space="preserve"> PAGEREF _Toc233998632 \h </w:instrText>
              <w:fldChar w:fldCharType="separate"/>
              <w:t>11</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633" w:history="1">
            <w:r>
              <w:rPr>
                <w:rStyle w:val="Lienhypertexte"/>
                <w:noProof/>
              </w:rPr>
              <w:t>Contexte général du projet</w:t>
            </w:r>
            <w:r>
              <w:rPr>
                <w:noProof/>
              </w:rPr>
              <w:tab/>
              <w:fldChar w:fldCharType="begin"/>
              <w:instrText xml:space="preserve"> PAGEREF _Toc233998633 \h </w:instrText>
              <w:fldChar w:fldCharType="separate"/>
              <w:t>11</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634" w:history="1">
            <w:r>
              <w:rPr>
                <w:rStyle w:val="Lienhypertexte"/>
                <w:noProof/>
              </w:rPr>
              <w:t>Problématique</w:t>
            </w:r>
            <w:r>
              <w:rPr>
                <w:noProof/>
              </w:rPr>
              <w:tab/>
              <w:fldChar w:fldCharType="begin"/>
              <w:instrText xml:space="preserve"> PAGEREF _Toc233998634 \h </w:instrText>
              <w:fldChar w:fldCharType="separate"/>
              <w:t>11</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635" w:history="1">
            <w:r>
              <w:rPr>
                <w:rStyle w:val="Lienhypertexte"/>
                <w:noProof/>
              </w:rPr>
              <w:t>Objectifs du projet</w:t>
            </w:r>
            <w:r>
              <w:rPr>
                <w:noProof/>
              </w:rPr>
              <w:tab/>
              <w:fldChar w:fldCharType="begin"/>
              <w:instrText xml:space="preserve"> PAGEREF _Toc233998635 \h </w:instrText>
              <w:fldChar w:fldCharType="separate"/>
              <w:t>11</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636" w:history="1">
            <w:r>
              <w:rPr>
                <w:rStyle w:val="Lienhypertexte"/>
                <w:noProof/>
              </w:rPr>
              <w:t>Méthodologie adoptée</w:t>
            </w:r>
            <w:r>
              <w:rPr>
                <w:noProof/>
              </w:rPr>
              <w:tab/>
              <w:fldChar w:fldCharType="begin"/>
              <w:instrText xml:space="preserve"> PAGEREF _Toc233998636 \h </w:instrText>
              <w:fldChar w:fldCharType="separate"/>
              <w:t>11</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637" w:history="1">
            <w:r>
              <w:rPr>
                <w:rStyle w:val="Lienhypertexte"/>
                <w:noProof/>
              </w:rPr>
              <w:t>Organisation du rapport</w:t>
            </w:r>
            <w:r>
              <w:rPr>
                <w:noProof/>
              </w:rPr>
              <w:tab/>
              <w:fldChar w:fldCharType="begin"/>
              <w:instrText xml:space="preserve"> PAGEREF _Toc233998637 \h </w:instrText>
              <w:fldChar w:fldCharType="separate"/>
              <w:t>11</w:t>
              <w:fldChar w:fldCharType="end"/>
            </w:r>
          </w:hyperlink>
        </w:p>
        <w:p w:rsidR="000D664A" w:rsidRDefault="000D664A">
          <w:pPr>
            <w:pStyle w:val="TM1"/>
            <w:tabs>
              <w:tab w:val="right" w:leader="dot" w:pos="9376"/>
            </w:tabs>
            <w:rPr>
              <w:rFonts w:asciiTheme="minorHAnsi" w:eastAsiaTheme="minorEastAsia" w:hAnsiTheme="minorHAnsi" w:cstheme="minorBidi"/>
              <w:noProof/>
            </w:rPr>
          </w:pPr>
          <w:hyperlink w:anchor="_Toc233998638" w:history="1">
            <w:r>
              <w:rPr>
                <w:rStyle w:val="Lienhypertexte"/>
                <w:noProof/>
              </w:rPr>
              <w:t>Chapitre 1 — Présentation et cadrage du projet</w:t>
            </w:r>
            <w:r>
              <w:rPr>
                <w:noProof/>
              </w:rPr>
              <w:tab/>
              <w:fldChar w:fldCharType="begin"/>
              <w:instrText xml:space="preserve"> PAGEREF _Toc233998638 \h </w:instrText>
              <w:fldChar w:fldCharType="separate"/>
              <w:t>12</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639" w:history="1">
            <w:r>
              <w:rPr>
                <w:rStyle w:val="Lienhypertexte"/>
                <w:noProof/>
              </w:rPr>
              <w:t>1.1 Présentation du projet</w:t>
            </w:r>
            <w:r>
              <w:rPr>
                <w:noProof/>
              </w:rPr>
              <w:tab/>
              <w:fldChar w:fldCharType="begin"/>
              <w:instrText xml:space="preserve"> PAGEREF _Toc233998639 \h </w:instrText>
              <w:fldChar w:fldCharType="separate"/>
              <w:t>12</w:t>
              <w:fldChar w:fldCharType="end"/>
            </w:r>
          </w:hyperlink>
        </w:p>
        <w:p w:rsidR="000D664A" w:rsidRDefault="000D664A">
          <w:pPr>
            <w:pStyle w:val="TM3"/>
            <w:tabs>
              <w:tab w:val="right" w:leader="dot" w:pos="9376"/>
            </w:tabs>
            <w:rPr>
              <w:rFonts w:asciiTheme="minorHAnsi" w:eastAsiaTheme="minorEastAsia" w:hAnsiTheme="minorHAnsi" w:cstheme="minorBidi"/>
              <w:noProof/>
            </w:rPr>
          </w:pPr>
          <w:hyperlink w:anchor="_Toc233998640" w:history="1">
            <w:r>
              <w:rPr>
                <w:rStyle w:val="Lienhypertexte"/>
                <w:noProof/>
              </w:rPr>
              <w:t>Titre du projet</w:t>
            </w:r>
            <w:r>
              <w:rPr>
                <w:noProof/>
              </w:rPr>
              <w:tab/>
              <w:fldChar w:fldCharType="begin"/>
              <w:instrText xml:space="preserve"> PAGEREF _Toc233998640 \h </w:instrText>
              <w:fldChar w:fldCharType="separate"/>
              <w:t>12</w:t>
              <w:fldChar w:fldCharType="end"/>
            </w:r>
          </w:hyperlink>
        </w:p>
        <w:p w:rsidR="000D664A" w:rsidRDefault="000D664A">
          <w:pPr>
            <w:pStyle w:val="TM3"/>
            <w:tabs>
              <w:tab w:val="right" w:leader="dot" w:pos="9376"/>
            </w:tabs>
            <w:rPr>
              <w:rFonts w:asciiTheme="minorHAnsi" w:eastAsiaTheme="minorEastAsia" w:hAnsiTheme="minorHAnsi" w:cstheme="minorBidi"/>
              <w:noProof/>
            </w:rPr>
          </w:pPr>
          <w:hyperlink w:anchor="_Toc233998641" w:history="1">
            <w:r>
              <w:rPr>
                <w:rStyle w:val="Lienhypertexte"/>
                <w:noProof/>
              </w:rPr>
              <w:t>Description générale</w:t>
            </w:r>
            <w:r>
              <w:rPr>
                <w:noProof/>
              </w:rPr>
              <w:tab/>
              <w:fldChar w:fldCharType="begin"/>
              <w:instrText xml:space="preserve"> PAGEREF _Toc233998641 \h </w:instrText>
              <w:fldChar w:fldCharType="separate"/>
              <w:t>12</w:t>
              <w:fldChar w:fldCharType="end"/>
            </w:r>
          </w:hyperlink>
        </w:p>
        <w:p w:rsidR="000D664A" w:rsidRDefault="000D664A">
          <w:pPr>
            <w:pStyle w:val="TM3"/>
            <w:tabs>
              <w:tab w:val="right" w:leader="dot" w:pos="9376"/>
            </w:tabs>
            <w:rPr>
              <w:rFonts w:asciiTheme="minorHAnsi" w:eastAsiaTheme="minorEastAsia" w:hAnsiTheme="minorHAnsi" w:cstheme="minorBidi"/>
              <w:noProof/>
            </w:rPr>
          </w:pPr>
          <w:hyperlink w:anchor="_Toc233998642" w:history="1">
            <w:r>
              <w:rPr>
                <w:rStyle w:val="Lienhypertexte"/>
                <w:noProof/>
              </w:rPr>
              <w:t>Public cible</w:t>
            </w:r>
            <w:r>
              <w:rPr>
                <w:noProof/>
              </w:rPr>
              <w:tab/>
              <w:fldChar w:fldCharType="begin"/>
              <w:instrText xml:space="preserve"> PAGEREF _Toc233998642 \h </w:instrText>
              <w:fldChar w:fldCharType="separate"/>
              <w:t>12</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643" w:history="1">
            <w:r>
              <w:rPr>
                <w:rStyle w:val="Lienhypertexte"/>
                <w:noProof/>
              </w:rPr>
              <w:t>1.2 Problématique</w:t>
            </w:r>
            <w:r>
              <w:rPr>
                <w:noProof/>
              </w:rPr>
              <w:tab/>
              <w:fldChar w:fldCharType="begin"/>
              <w:instrText xml:space="preserve"> PAGEREF _Toc233998643 \h </w:instrText>
              <w:fldChar w:fldCharType="separate"/>
              <w:t>12</w:t>
              <w:fldChar w:fldCharType="end"/>
            </w:r>
          </w:hyperlink>
        </w:p>
        <w:p w:rsidR="000D664A" w:rsidRDefault="000D664A">
          <w:pPr>
            <w:pStyle w:val="TM3"/>
            <w:tabs>
              <w:tab w:val="right" w:leader="dot" w:pos="9376"/>
            </w:tabs>
            <w:rPr>
              <w:rFonts w:asciiTheme="minorHAnsi" w:eastAsiaTheme="minorEastAsia" w:hAnsiTheme="minorHAnsi" w:cstheme="minorBidi"/>
              <w:noProof/>
            </w:rPr>
          </w:pPr>
          <w:hyperlink w:anchor="_Toc233998644" w:history="1">
            <w:r>
              <w:rPr>
                <w:rStyle w:val="Lienhypertexte"/>
                <w:noProof/>
              </w:rPr>
              <w:t>Problème constaté</w:t>
            </w:r>
            <w:r>
              <w:rPr>
                <w:noProof/>
              </w:rPr>
              <w:tab/>
              <w:fldChar w:fldCharType="begin"/>
              <w:instrText xml:space="preserve"> PAGEREF _Toc233998644 \h </w:instrText>
              <w:fldChar w:fldCharType="separate"/>
              <w:t>12</w:t>
              <w:fldChar w:fldCharType="end"/>
            </w:r>
          </w:hyperlink>
        </w:p>
        <w:p w:rsidR="000D664A" w:rsidRDefault="000D664A">
          <w:pPr>
            <w:pStyle w:val="TM3"/>
            <w:tabs>
              <w:tab w:val="right" w:leader="dot" w:pos="9376"/>
            </w:tabs>
            <w:rPr>
              <w:rFonts w:asciiTheme="minorHAnsi" w:eastAsiaTheme="minorEastAsia" w:hAnsiTheme="minorHAnsi" w:cstheme="minorBidi"/>
              <w:noProof/>
            </w:rPr>
          </w:pPr>
          <w:hyperlink w:anchor="_Toc233998645" w:history="1">
            <w:r>
              <w:rPr>
                <w:rStyle w:val="Lienhypertexte"/>
                <w:noProof/>
              </w:rPr>
              <w:t>Besoin à satisfaire</w:t>
            </w:r>
            <w:r>
              <w:rPr>
                <w:noProof/>
              </w:rPr>
              <w:tab/>
              <w:fldChar w:fldCharType="begin"/>
              <w:instrText xml:space="preserve"> PAGEREF _Toc233998645 \h </w:instrText>
              <w:fldChar w:fldCharType="separate"/>
              <w:t>12</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646" w:history="1">
            <w:r>
              <w:rPr>
                <w:rStyle w:val="Lienhypertexte"/>
                <w:noProof/>
              </w:rPr>
              <w:t>1.3 Objectifs du projet</w:t>
            </w:r>
            <w:r>
              <w:rPr>
                <w:noProof/>
              </w:rPr>
              <w:tab/>
              <w:fldChar w:fldCharType="begin"/>
              <w:instrText xml:space="preserve"> PAGEREF _Toc233998646 \h </w:instrText>
              <w:fldChar w:fldCharType="separate"/>
              <w:t>12</w:t>
              <w:fldChar w:fldCharType="end"/>
            </w:r>
          </w:hyperlink>
        </w:p>
        <w:p w:rsidR="000D664A" w:rsidRDefault="000D664A">
          <w:pPr>
            <w:pStyle w:val="TM3"/>
            <w:tabs>
              <w:tab w:val="right" w:leader="dot" w:pos="9376"/>
            </w:tabs>
            <w:rPr>
              <w:rFonts w:asciiTheme="minorHAnsi" w:eastAsiaTheme="minorEastAsia" w:hAnsiTheme="minorHAnsi" w:cstheme="minorBidi"/>
              <w:noProof/>
            </w:rPr>
          </w:pPr>
          <w:hyperlink w:anchor="_Toc233998647" w:history="1">
            <w:r>
              <w:rPr>
                <w:rStyle w:val="Lienhypertexte"/>
                <w:noProof/>
              </w:rPr>
              <w:t>Objectif général</w:t>
            </w:r>
            <w:r>
              <w:rPr>
                <w:noProof/>
              </w:rPr>
              <w:tab/>
              <w:fldChar w:fldCharType="begin"/>
              <w:instrText xml:space="preserve"> PAGEREF _Toc233998647 \h </w:instrText>
              <w:fldChar w:fldCharType="separate"/>
              <w:t>12</w:t>
              <w:fldChar w:fldCharType="end"/>
            </w:r>
          </w:hyperlink>
        </w:p>
        <w:p w:rsidR="000D664A" w:rsidRDefault="000D664A">
          <w:pPr>
            <w:pStyle w:val="TM3"/>
            <w:tabs>
              <w:tab w:val="right" w:leader="dot" w:pos="9376"/>
            </w:tabs>
            <w:rPr>
              <w:rFonts w:asciiTheme="minorHAnsi" w:eastAsiaTheme="minorEastAsia" w:hAnsiTheme="minorHAnsi" w:cstheme="minorBidi"/>
              <w:noProof/>
            </w:rPr>
          </w:pPr>
          <w:hyperlink w:anchor="_Toc233998648" w:history="1">
            <w:r>
              <w:rPr>
                <w:rStyle w:val="Lienhypertexte"/>
                <w:noProof/>
              </w:rPr>
              <w:t>Objectifs spécifiques</w:t>
            </w:r>
            <w:r>
              <w:rPr>
                <w:noProof/>
              </w:rPr>
              <w:tab/>
              <w:fldChar w:fldCharType="begin"/>
              <w:instrText xml:space="preserve"> PAGEREF _Toc233998648 \h </w:instrText>
              <w:fldChar w:fldCharType="separate"/>
              <w:t>12</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649" w:history="1">
            <w:r>
              <w:rPr>
                <w:rStyle w:val="Lienhypertexte"/>
                <w:noProof/>
              </w:rPr>
              <w:t>1.4 Périmètre du projet</w:t>
            </w:r>
            <w:r>
              <w:rPr>
                <w:noProof/>
              </w:rPr>
              <w:tab/>
              <w:fldChar w:fldCharType="begin"/>
              <w:instrText xml:space="preserve"> PAGEREF _Toc233998649 \h </w:instrText>
              <w:fldChar w:fldCharType="separate"/>
              <w:t>13</w:t>
              <w:fldChar w:fldCharType="end"/>
            </w:r>
          </w:hyperlink>
        </w:p>
        <w:p w:rsidR="000D664A" w:rsidRDefault="000D664A">
          <w:pPr>
            <w:pStyle w:val="TM3"/>
            <w:tabs>
              <w:tab w:val="right" w:leader="dot" w:pos="9376"/>
            </w:tabs>
            <w:rPr>
              <w:rFonts w:asciiTheme="minorHAnsi" w:eastAsiaTheme="minorEastAsia" w:hAnsiTheme="minorHAnsi" w:cstheme="minorBidi"/>
              <w:noProof/>
            </w:rPr>
          </w:pPr>
          <w:hyperlink w:anchor="_Toc233998650" w:history="1">
            <w:r>
              <w:rPr>
                <w:rStyle w:val="Lienhypertexte"/>
                <w:noProof/>
              </w:rPr>
              <w:t>Fonctionnalités incluses</w:t>
            </w:r>
            <w:r>
              <w:rPr>
                <w:noProof/>
              </w:rPr>
              <w:tab/>
              <w:fldChar w:fldCharType="begin"/>
              <w:instrText xml:space="preserve"> PAGEREF _Toc233998650 \h </w:instrText>
              <w:fldChar w:fldCharType="separate"/>
              <w:t>13</w:t>
              <w:fldChar w:fldCharType="end"/>
            </w:r>
          </w:hyperlink>
        </w:p>
        <w:p w:rsidR="000D664A" w:rsidRDefault="000D664A">
          <w:pPr>
            <w:pStyle w:val="TM3"/>
            <w:tabs>
              <w:tab w:val="right" w:leader="dot" w:pos="9376"/>
            </w:tabs>
            <w:rPr>
              <w:rFonts w:asciiTheme="minorHAnsi" w:eastAsiaTheme="minorEastAsia" w:hAnsiTheme="minorHAnsi" w:cstheme="minorBidi"/>
              <w:noProof/>
            </w:rPr>
          </w:pPr>
          <w:hyperlink w:anchor="_Toc233998651" w:history="1">
            <w:r>
              <w:rPr>
                <w:rStyle w:val="Lienhypertexte"/>
                <w:noProof/>
              </w:rPr>
              <w:t>Fonctionnalités non incluses</w:t>
            </w:r>
            <w:r>
              <w:rPr>
                <w:noProof/>
              </w:rPr>
              <w:tab/>
              <w:fldChar w:fldCharType="begin"/>
              <w:instrText xml:space="preserve"> PAGEREF _Toc233998651 \h </w:instrText>
              <w:fldChar w:fldCharType="separate"/>
              <w:t>13</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652" w:history="1">
            <w:r>
              <w:rPr>
                <w:rStyle w:val="Lienhypertexte"/>
                <w:noProof/>
              </w:rPr>
              <w:t>1.5 Méthodologie — Cycle en V</w:t>
            </w:r>
            <w:r>
              <w:rPr>
                <w:noProof/>
              </w:rPr>
              <w:tab/>
              <w:fldChar w:fldCharType="begin"/>
              <w:instrText xml:space="preserve"> PAGEREF _Toc233998652 \h </w:instrText>
              <w:fldChar w:fldCharType="separate"/>
              <w:t>13</w:t>
              <w:fldChar w:fldCharType="end"/>
            </w:r>
          </w:hyperlink>
        </w:p>
        <w:p w:rsidR="000D664A" w:rsidRDefault="000D664A">
          <w:pPr>
            <w:pStyle w:val="TM1"/>
            <w:tabs>
              <w:tab w:val="right" w:leader="dot" w:pos="9376"/>
            </w:tabs>
            <w:rPr>
              <w:rFonts w:asciiTheme="minorHAnsi" w:eastAsiaTheme="minorEastAsia" w:hAnsiTheme="minorHAnsi" w:cstheme="minorBidi"/>
              <w:noProof/>
            </w:rPr>
          </w:pPr>
          <w:hyperlink w:anchor="_Toc233998653" w:history="1">
            <w:r>
              <w:rPr>
                <w:rStyle w:val="Lienhypertexte"/>
                <w:noProof/>
              </w:rPr>
              <w:t>Chapitre 2 — Analyse des besoins</w:t>
            </w:r>
            <w:r>
              <w:rPr>
                <w:noProof/>
              </w:rPr>
              <w:tab/>
              <w:fldChar w:fldCharType="begin"/>
              <w:instrText xml:space="preserve"> PAGEREF _Toc233998653 \h </w:instrText>
              <w:fldChar w:fldCharType="separate"/>
              <w:t>15</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654" w:history="1">
            <w:r>
              <w:rPr>
                <w:rStyle w:val="Lienhypertexte"/>
                <w:noProof/>
              </w:rPr>
              <w:t>2.1 Identification des acteurs</w:t>
            </w:r>
            <w:r>
              <w:rPr>
                <w:noProof/>
              </w:rPr>
              <w:tab/>
              <w:fldChar w:fldCharType="begin"/>
              <w:instrText xml:space="preserve"> PAGEREF _Toc233998654 \h </w:instrText>
              <w:fldChar w:fldCharType="separate"/>
              <w:t>15</w:t>
              <w:fldChar w:fldCharType="end"/>
            </w:r>
          </w:hyperlink>
        </w:p>
        <w:p w:rsidR="000D664A" w:rsidRDefault="000D664A">
          <w:pPr>
            <w:pStyle w:val="TM3"/>
            <w:tabs>
              <w:tab w:val="right" w:leader="dot" w:pos="9376"/>
            </w:tabs>
            <w:rPr>
              <w:rFonts w:asciiTheme="minorHAnsi" w:eastAsiaTheme="minorEastAsia" w:hAnsiTheme="minorHAnsi" w:cstheme="minorBidi"/>
              <w:noProof/>
            </w:rPr>
          </w:pPr>
          <w:hyperlink w:anchor="_Toc233998655" w:history="1">
            <w:r>
              <w:rPr>
                <w:rStyle w:val="Lienhypertexte"/>
                <w:noProof/>
              </w:rPr>
              <w:t>Acteur principal — Le Patient</w:t>
            </w:r>
            <w:r>
              <w:rPr>
                <w:noProof/>
              </w:rPr>
              <w:tab/>
              <w:fldChar w:fldCharType="begin"/>
              <w:instrText xml:space="preserve"> PAGEREF _Toc233998655 \h </w:instrText>
              <w:fldChar w:fldCharType="separate"/>
              <w:t>15</w:t>
              <w:fldChar w:fldCharType="end"/>
            </w:r>
          </w:hyperlink>
        </w:p>
        <w:p w:rsidR="000D664A" w:rsidRDefault="000D664A">
          <w:pPr>
            <w:pStyle w:val="TM3"/>
            <w:tabs>
              <w:tab w:val="right" w:leader="dot" w:pos="9376"/>
            </w:tabs>
            <w:rPr>
              <w:rFonts w:asciiTheme="minorHAnsi" w:eastAsiaTheme="minorEastAsia" w:hAnsiTheme="minorHAnsi" w:cstheme="minorBidi"/>
              <w:noProof/>
            </w:rPr>
          </w:pPr>
          <w:hyperlink w:anchor="_Toc233998656" w:history="1">
            <w:r>
              <w:rPr>
                <w:rStyle w:val="Lienhypertexte"/>
                <w:noProof/>
              </w:rPr>
              <w:t>Acteurs secondaires</w:t>
            </w:r>
            <w:r>
              <w:rPr>
                <w:noProof/>
              </w:rPr>
              <w:tab/>
              <w:fldChar w:fldCharType="begin"/>
              <w:instrText xml:space="preserve"> PAGEREF _Toc233998656 \h </w:instrText>
              <w:fldChar w:fldCharType="separate"/>
              <w:t>15</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657" w:history="1">
            <w:r>
              <w:rPr>
                <w:rStyle w:val="Lienhypertexte"/>
                <w:noProof/>
              </w:rPr>
              <w:t>2.2 Besoins fonctionnels</w:t>
            </w:r>
            <w:r>
              <w:rPr>
                <w:noProof/>
              </w:rPr>
              <w:tab/>
              <w:fldChar w:fldCharType="begin"/>
              <w:instrText xml:space="preserve"> PAGEREF _Toc233998657 \h </w:instrText>
              <w:fldChar w:fldCharType="separate"/>
              <w:t>15</w:t>
              <w:fldChar w:fldCharType="end"/>
            </w:r>
          </w:hyperlink>
        </w:p>
        <w:p w:rsidR="000D664A" w:rsidRDefault="000D664A">
          <w:pPr>
            <w:pStyle w:val="TM3"/>
            <w:tabs>
              <w:tab w:val="right" w:leader="dot" w:pos="9376"/>
            </w:tabs>
            <w:rPr>
              <w:rFonts w:asciiTheme="minorHAnsi" w:eastAsiaTheme="minorEastAsia" w:hAnsiTheme="minorHAnsi" w:cstheme="minorBidi"/>
              <w:noProof/>
            </w:rPr>
          </w:pPr>
          <w:hyperlink w:anchor="_Toc233998658" w:history="1">
            <w:r>
              <w:rPr>
                <w:rStyle w:val="Lienhypertexte"/>
                <w:noProof/>
              </w:rPr>
              <w:t>Authentification</w:t>
            </w:r>
            <w:r>
              <w:rPr>
                <w:noProof/>
              </w:rPr>
              <w:tab/>
              <w:fldChar w:fldCharType="begin"/>
              <w:instrText xml:space="preserve"> PAGEREF _Toc233998658 \h </w:instrText>
              <w:fldChar w:fldCharType="separate"/>
              <w:t>15</w:t>
              <w:fldChar w:fldCharType="end"/>
            </w:r>
          </w:hyperlink>
        </w:p>
        <w:p w:rsidR="000D664A" w:rsidRDefault="000D664A">
          <w:pPr>
            <w:pStyle w:val="TM3"/>
            <w:tabs>
              <w:tab w:val="right" w:leader="dot" w:pos="9376"/>
            </w:tabs>
            <w:rPr>
              <w:rFonts w:asciiTheme="minorHAnsi" w:eastAsiaTheme="minorEastAsia" w:hAnsiTheme="minorHAnsi" w:cstheme="minorBidi"/>
              <w:noProof/>
            </w:rPr>
          </w:pPr>
          <w:hyperlink w:anchor="_Toc233998659" w:history="1">
            <w:r>
              <w:rPr>
                <w:rStyle w:val="Lienhypertexte"/>
                <w:noProof/>
              </w:rPr>
              <w:t>Gestion des rendez-vous</w:t>
            </w:r>
            <w:r>
              <w:rPr>
                <w:noProof/>
              </w:rPr>
              <w:tab/>
              <w:fldChar w:fldCharType="begin"/>
              <w:instrText xml:space="preserve"> PAGEREF _Toc233998659 \h </w:instrText>
              <w:fldChar w:fldCharType="separate"/>
              <w:t>15</w:t>
              <w:fldChar w:fldCharType="end"/>
            </w:r>
          </w:hyperlink>
        </w:p>
        <w:p w:rsidR="000D664A" w:rsidRDefault="000D664A">
          <w:pPr>
            <w:pStyle w:val="TM3"/>
            <w:tabs>
              <w:tab w:val="right" w:leader="dot" w:pos="9376"/>
            </w:tabs>
            <w:rPr>
              <w:rFonts w:asciiTheme="minorHAnsi" w:eastAsiaTheme="minorEastAsia" w:hAnsiTheme="minorHAnsi" w:cstheme="minorBidi"/>
              <w:noProof/>
            </w:rPr>
          </w:pPr>
          <w:hyperlink w:anchor="_Toc233998660" w:history="1">
            <w:r>
              <w:rPr>
                <w:rStyle w:val="Lienhypertexte"/>
                <w:noProof/>
              </w:rPr>
              <w:t>Téléconsultation et communication</w:t>
            </w:r>
            <w:r>
              <w:rPr>
                <w:noProof/>
              </w:rPr>
              <w:tab/>
              <w:fldChar w:fldCharType="begin"/>
              <w:instrText xml:space="preserve"> PAGEREF _Toc233998660 \h </w:instrText>
              <w:fldChar w:fldCharType="separate"/>
              <w:t>15</w:t>
              <w:fldChar w:fldCharType="end"/>
            </w:r>
          </w:hyperlink>
        </w:p>
        <w:p w:rsidR="000D664A" w:rsidRDefault="000D664A">
          <w:pPr>
            <w:pStyle w:val="TM3"/>
            <w:tabs>
              <w:tab w:val="right" w:leader="dot" w:pos="9376"/>
            </w:tabs>
            <w:rPr>
              <w:rFonts w:asciiTheme="minorHAnsi" w:eastAsiaTheme="minorEastAsia" w:hAnsiTheme="minorHAnsi" w:cstheme="minorBidi"/>
              <w:noProof/>
            </w:rPr>
          </w:pPr>
          <w:hyperlink w:anchor="_Toc233998661" w:history="1">
            <w:r>
              <w:rPr>
                <w:rStyle w:val="Lienhypertexte"/>
                <w:noProof/>
              </w:rPr>
              <w:t>Intelligence Artificielle</w:t>
            </w:r>
            <w:r>
              <w:rPr>
                <w:noProof/>
              </w:rPr>
              <w:tab/>
              <w:fldChar w:fldCharType="begin"/>
              <w:instrText xml:space="preserve"> PAGEREF _Toc233998661 \h </w:instrText>
              <w:fldChar w:fldCharType="separate"/>
              <w:t>15</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662" w:history="1">
            <w:r>
              <w:rPr>
                <w:rStyle w:val="Lienhypertexte"/>
                <w:noProof/>
              </w:rPr>
              <w:t>2.3 Besoins non fonctionnels</w:t>
            </w:r>
            <w:r>
              <w:rPr>
                <w:noProof/>
              </w:rPr>
              <w:tab/>
              <w:fldChar w:fldCharType="begin"/>
              <w:instrText xml:space="preserve"> PAGEREF _Toc233998662 \h </w:instrText>
              <w:fldChar w:fldCharType="separate"/>
              <w:t>15</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663" w:history="1">
            <w:r>
              <w:rPr>
                <w:rStyle w:val="Lienhypertexte"/>
                <w:noProof/>
              </w:rPr>
              <w:t>2.4 Règles de gestion</w:t>
            </w:r>
            <w:r>
              <w:rPr>
                <w:noProof/>
              </w:rPr>
              <w:tab/>
              <w:fldChar w:fldCharType="begin"/>
              <w:instrText xml:space="preserve"> PAGEREF _Toc233998663 \h </w:instrText>
              <w:fldChar w:fldCharType="separate"/>
              <w:t>16</w:t>
              <w:fldChar w:fldCharType="end"/>
            </w:r>
          </w:hyperlink>
        </w:p>
        <w:p w:rsidR="000D664A" w:rsidRDefault="000D664A">
          <w:pPr>
            <w:pStyle w:val="TM3"/>
            <w:tabs>
              <w:tab w:val="right" w:leader="dot" w:pos="9376"/>
            </w:tabs>
            <w:rPr>
              <w:rFonts w:asciiTheme="minorHAnsi" w:eastAsiaTheme="minorEastAsia" w:hAnsiTheme="minorHAnsi" w:cstheme="minorBidi"/>
              <w:noProof/>
            </w:rPr>
          </w:pPr>
          <w:hyperlink w:anchor="_Toc233998664" w:history="1">
            <w:r>
              <w:rPr>
                <w:rStyle w:val="Lienhypertexte"/>
                <w:noProof/>
              </w:rPr>
              <w:t>Règles liées aux statuts de RDV</w:t>
            </w:r>
            <w:r>
              <w:rPr>
                <w:noProof/>
              </w:rPr>
              <w:tab/>
              <w:fldChar w:fldCharType="begin"/>
              <w:instrText xml:space="preserve"> PAGEREF _Toc233998664 \h </w:instrText>
              <w:fldChar w:fldCharType="separate"/>
              <w:t>16</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665" w:history="1">
            <w:r>
              <w:rPr>
                <w:rStyle w:val="Lienhypertexte"/>
                <w:noProof/>
              </w:rPr>
              <w:t>2.5 Cahier des charges fonctionnel</w:t>
            </w:r>
            <w:r>
              <w:rPr>
                <w:noProof/>
              </w:rPr>
              <w:tab/>
              <w:fldChar w:fldCharType="begin"/>
              <w:instrText xml:space="preserve"> PAGEREF _Toc233998665 \h </w:instrText>
              <w:fldChar w:fldCharType="separate"/>
              <w:t>16</w:t>
              <w:fldChar w:fldCharType="end"/>
            </w:r>
          </w:hyperlink>
        </w:p>
        <w:p w:rsidR="000D664A" w:rsidRDefault="000D664A">
          <w:pPr>
            <w:pStyle w:val="TM1"/>
            <w:tabs>
              <w:tab w:val="right" w:leader="dot" w:pos="9376"/>
            </w:tabs>
            <w:rPr>
              <w:rFonts w:asciiTheme="minorHAnsi" w:eastAsiaTheme="minorEastAsia" w:hAnsiTheme="minorHAnsi" w:cstheme="minorBidi"/>
              <w:noProof/>
            </w:rPr>
          </w:pPr>
          <w:hyperlink w:anchor="_Toc233998666" w:history="1">
            <w:r>
              <w:rPr>
                <w:rStyle w:val="Lienhypertexte"/>
                <w:noProof/>
              </w:rPr>
              <w:t>Chapitre 3 — Conception UM</w:t>
            </w:r>
            <w:bookmarkStart w:id="0" w:name="_GoBack"/>
            <w:bookmarkEnd w:id="0"/>
            <w:r>
              <w:rPr>
                <w:rStyle w:val="Lienhypertexte"/>
                <w:noProof/>
              </w:rPr>
              <w:t>L et base de données</w:t>
            </w:r>
            <w:r>
              <w:rPr>
                <w:noProof/>
              </w:rPr>
              <w:tab/>
              <w:fldChar w:fldCharType="begin"/>
              <w:instrText xml:space="preserve"> PAGEREF _Toc233998666 \h </w:instrText>
              <w:fldChar w:fldCharType="separate"/>
              <w:t>17</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667" w:history="1">
            <w:r>
              <w:rPr>
                <w:rStyle w:val="Lienhypertexte"/>
                <w:noProof/>
              </w:rPr>
              <w:t>3.1 Introduction à la conception</w:t>
            </w:r>
            <w:r>
              <w:rPr>
                <w:noProof/>
              </w:rPr>
              <w:tab/>
              <w:fldChar w:fldCharType="begin"/>
              <w:instrText xml:space="preserve"> PAGEREF _Toc233998667 \h </w:instrText>
              <w:fldChar w:fldCharType="separate"/>
              <w:t>17</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668" w:history="1">
            <w:r>
              <w:rPr>
                <w:rStyle w:val="Lienhypertexte"/>
                <w:noProof/>
              </w:rPr>
              <w:t>3.2 Diagramme de cas d'utilisation</w:t>
            </w:r>
            <w:r>
              <w:rPr>
                <w:noProof/>
              </w:rPr>
              <w:tab/>
              <w:fldChar w:fldCharType="begin"/>
              <w:instrText xml:space="preserve"> PAGEREF _Toc233998668 \h </w:instrText>
              <w:fldChar w:fldCharType="separate"/>
              <w:t>17</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669" w:history="1">
            <w:r>
              <w:rPr>
                <w:rStyle w:val="Lienhypertexte"/>
                <w:noProof/>
              </w:rPr>
              <w:drawing>
                <wp:inline distT="0" distB="0" distL="0" distR="0">
                  <wp:extent cx="5960110" cy="2693670"/>
                  <wp:effectExtent l="0" t="0" r="254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rojet_USE_CASE.png"/>
                          <pic:cNvPicPr/>
                        </pic:nvPicPr>
                        <pic:blipFill>
                          <a:blip r:embed="rId11">
                            <a:extLst>
                              <a:ext uri="{28A0092B-C50C-407E-A947-70E740481C1C}">
                                <a14:useLocalDpi xmlns:a14="http://schemas.microsoft.com/office/drawing/2010/main" val="0"/>
                              </a:ext>
                            </a:extLst>
                          </a:blip>
                          <a:stretch>
                            <a:fillRect/>
                          </a:stretch>
                        </pic:blipFill>
                        <pic:spPr>
                          <a:xfrm>
                            <a:off x="0" y="0"/>
                            <a:ext cx="5960110" cy="2693670"/>
                          </a:xfrm>
                          <a:prstGeom prst="rect">
                            <a:avLst/>
                          </a:prstGeom>
                        </pic:spPr>
                      </pic:pic>
                    </a:graphicData>
                  </a:graphic>
                </wp:inline>
              </w:drawing>
            </w:r>
            <w:r>
              <w:rPr>
                <w:noProof/>
              </w:rPr>
              <w:tab/>
              <w:fldChar w:fldCharType="begin"/>
              <w:instrText xml:space="preserve"> PAGEREF _Toc233998669 \h </w:instrText>
              <w:fldChar w:fldCharType="separate"/>
              <w:t>17</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670" w:history="1">
            <w:r>
              <w:rPr>
                <w:rStyle w:val="Lienhypertexte"/>
                <w:noProof/>
              </w:rPr>
              <w:t>3.3 Diagramme de classes</w:t>
            </w:r>
            <w:r>
              <w:rPr>
                <w:noProof/>
              </w:rPr>
              <w:tab/>
              <w:fldChar w:fldCharType="begin"/>
              <w:instrText xml:space="preserve"> PAGEREF _Toc233998670 \h </w:instrText>
              <w:fldChar w:fldCharType="separate"/>
              <w:t>17</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671" w:history="1">
            <w:r>
              <w:rPr>
                <w:rStyle w:val="Lienhypertexte"/>
                <w:noProof/>
              </w:rPr>
              <w:drawing>
                <wp:inline distT="0" distB="0" distL="0" distR="0">
                  <wp:extent cx="5960110" cy="3276600"/>
                  <wp:effectExtent l="0" t="0" r="254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rojet_CLASS_DIAGRAMME.png"/>
                          <pic:cNvPicPr/>
                        </pic:nvPicPr>
                        <pic:blipFill>
                          <a:blip r:embed="rId12">
                            <a:extLst>
                              <a:ext uri="{28A0092B-C50C-407E-A947-70E740481C1C}">
                                <a14:useLocalDpi xmlns:a14="http://schemas.microsoft.com/office/drawing/2010/main" val="0"/>
                              </a:ext>
                            </a:extLst>
                          </a:blip>
                          <a:stretch>
                            <a:fillRect/>
                          </a:stretch>
                        </pic:blipFill>
                        <pic:spPr>
                          <a:xfrm>
                            <a:off x="0" y="0"/>
                            <a:ext cx="5960110" cy="3276600"/>
                          </a:xfrm>
                          <a:prstGeom prst="rect">
                            <a:avLst/>
                          </a:prstGeom>
                        </pic:spPr>
                      </pic:pic>
                    </a:graphicData>
                  </a:graphic>
                </wp:inline>
              </w:drawing>
            </w:r>
            <w:r>
              <w:rPr>
                <w:noProof/>
              </w:rPr>
              <w:tab/>
              <w:fldChar w:fldCharType="begin"/>
              <w:instrText xml:space="preserve"> PAGEREF _Toc233998671 \h </w:instrText>
              <w:fldChar w:fldCharType="separate"/>
              <w:t>18</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672" w:history="1">
            <w:r>
              <w:rPr>
                <w:rStyle w:val="Lienhypertexte"/>
                <w:noProof/>
              </w:rPr>
              <w:t>3.4 Schéma relationnel de la base de données</w:t>
            </w:r>
            <w:r>
              <w:rPr>
                <w:noProof/>
              </w:rPr>
              <w:tab/>
              <w:fldChar w:fldCharType="begin"/>
              <w:instrText xml:space="preserve"> PAGEREF _Toc233998672 \h </w:instrText>
              <w:fldChar w:fldCharType="separate"/>
              <w:t>18</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673" w:history="1">
            <w:r>
              <w:rPr>
                <w:rStyle w:val="Lienhypertexte"/>
                <w:noProof/>
              </w:rPr>
              <w:t>3.5 Diagramme de séquence — Authentification— Prise de RDV et Téléconsultation</w:t>
            </w:r>
            <w:r>
              <w:rPr>
                <w:noProof/>
              </w:rPr>
              <w:tab/>
              <w:fldChar w:fldCharType="begin"/>
              <w:instrText xml:space="preserve"> PAGEREF _Toc233998673 \h </w:instrText>
              <w:fldChar w:fldCharType="separate"/>
              <w:t>19</w:t>
              <w:fldChar w:fldCharType="end"/>
            </w:r>
          </w:hyperlink>
        </w:p>
        <w:p w:rsidR="000D664A" w:rsidRDefault="000D664A">
          <w:pPr>
            <w:pStyle w:val="TM1"/>
            <w:tabs>
              <w:tab w:val="right" w:leader="dot" w:pos="9376"/>
            </w:tabs>
            <w:rPr>
              <w:rFonts w:asciiTheme="minorHAnsi" w:eastAsiaTheme="minorEastAsia" w:hAnsiTheme="minorHAnsi" w:cstheme="minorBidi"/>
              <w:noProof/>
            </w:rPr>
          </w:pPr>
          <w:hyperlink w:anchor="_Toc233998674" w:history="1">
            <w:r>
              <w:rPr>
                <w:rStyle w:val="Lienhypertexte"/>
                <w:noProof/>
              </w:rPr>
              <w:t>Chapitre 4 — Architecture technique et technologies</w:t>
            </w:r>
            <w:r>
              <w:rPr>
                <w:noProof/>
              </w:rPr>
              <w:tab/>
              <w:fldChar w:fldCharType="begin"/>
              <w:instrText xml:space="preserve"> PAGEREF _Toc233998674 \h </w:instrText>
              <w:fldChar w:fldCharType="separate"/>
              <w:t>20</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675" w:history="1">
            <w:r>
              <w:rPr>
                <w:rStyle w:val="Lienhypertexte"/>
                <w:noProof/>
              </w:rPr>
              <w:t>4.1 Architecture générale</w:t>
            </w:r>
            <w:r>
              <w:rPr>
                <w:noProof/>
              </w:rPr>
              <w:tab/>
              <w:fldChar w:fldCharType="begin"/>
              <w:instrText xml:space="preserve"> PAGEREF _Toc233998675 \h </w:instrText>
              <w:fldChar w:fldCharType="separate"/>
              <w:t>20</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676" w:history="1">
            <w:r>
              <w:rPr>
                <w:rStyle w:val="Lienhypertexte"/>
                <w:noProof/>
              </w:rPr>
              <w:t>4.2 Technologies côté client (web)</w:t>
            </w:r>
            <w:r>
              <w:rPr>
                <w:noProof/>
              </w:rPr>
              <w:tab/>
              <w:fldChar w:fldCharType="begin"/>
              <w:instrText xml:space="preserve"> PAGEREF _Toc233998676 \h </w:instrText>
              <w:fldChar w:fldCharType="separate"/>
              <w:t>20</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677" w:history="1">
            <w:r>
              <w:rPr>
                <w:rStyle w:val="Lienhypertexte"/>
                <w:noProof/>
              </w:rPr>
              <w:t>4.3 Technologies côté serveur</w:t>
            </w:r>
            <w:r>
              <w:rPr>
                <w:noProof/>
              </w:rPr>
              <w:tab/>
              <w:fldChar w:fldCharType="begin"/>
              <w:instrText xml:space="preserve"> PAGEREF _Toc233998677 \h </w:instrText>
              <w:fldChar w:fldCharType="separate"/>
              <w:t>20</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678" w:history="1">
            <w:r>
              <w:rPr>
                <w:rStyle w:val="Lienhypertexte"/>
                <w:noProof/>
              </w:rPr>
              <w:t>4.7 Outils de développement</w:t>
            </w:r>
            <w:r>
              <w:rPr>
                <w:noProof/>
              </w:rPr>
              <w:tab/>
              <w:fldChar w:fldCharType="begin"/>
              <w:instrText xml:space="preserve"> PAGEREF _Toc233998678 \h </w:instrText>
              <w:fldChar w:fldCharType="separate"/>
              <w:t>20</w:t>
              <w:fldChar w:fldCharType="end"/>
            </w:r>
          </w:hyperlink>
        </w:p>
        <w:p w:rsidR="000D664A" w:rsidRDefault="000D664A">
          <w:pPr>
            <w:pStyle w:val="TM1"/>
            <w:tabs>
              <w:tab w:val="right" w:leader="dot" w:pos="9376"/>
            </w:tabs>
            <w:rPr>
              <w:rFonts w:asciiTheme="minorHAnsi" w:eastAsiaTheme="minorEastAsia" w:hAnsiTheme="minorHAnsi" w:cstheme="minorBidi"/>
              <w:noProof/>
            </w:rPr>
          </w:pPr>
          <w:hyperlink w:anchor="_Toc233998679" w:history="1">
            <w:r>
              <w:rPr>
                <w:rStyle w:val="Lienhypertexte"/>
                <w:noProof/>
              </w:rPr>
              <w:t>Chapitre 5 — Réalisation de l'application web</w:t>
            </w:r>
            <w:r>
              <w:rPr>
                <w:noProof/>
              </w:rPr>
              <w:tab/>
              <w:fldChar w:fldCharType="begin"/>
              <w:instrText xml:space="preserve"> PAGEREF _Toc233998679 \h </w:instrText>
              <w:fldChar w:fldCharType="separate"/>
              <w:t>22</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680" w:history="1">
            <w:r>
              <w:rPr>
                <w:rStyle w:val="Lienhypertexte"/>
                <w:noProof/>
              </w:rPr>
              <w:t>5.1 Vue d'ensemble du développement web</w:t>
            </w:r>
            <w:r>
              <w:rPr>
                <w:noProof/>
              </w:rPr>
              <w:tab/>
              <w:fldChar w:fldCharType="begin"/>
              <w:instrText xml:space="preserve"> PAGEREF _Toc233998680 \h </w:instrText>
              <w:fldChar w:fldCharType="separate"/>
              <w:t>22</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681" w:history="1">
            <w:r>
              <w:rPr>
                <w:rStyle w:val="Lienhypertexte"/>
                <w:noProof/>
              </w:rPr>
              <w:t>5.2 Authentification</w:t>
            </w:r>
            <w:r>
              <w:rPr>
                <w:noProof/>
              </w:rPr>
              <w:tab/>
              <w:fldChar w:fldCharType="begin"/>
              <w:instrText xml:space="preserve"> PAGEREF _Toc233998681 \h </w:instrText>
              <w:fldChar w:fldCharType="separate"/>
              <w:t>22</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682" w:history="1">
            <w:r>
              <w:rPr>
                <w:rStyle w:val="Lienhypertexte"/>
                <w:noProof/>
              </w:rPr>
              <w:t>5.3 Tableau de bord patient (PatientDashboard)</w:t>
            </w:r>
            <w:r>
              <w:rPr>
                <w:noProof/>
              </w:rPr>
              <w:tab/>
              <w:fldChar w:fldCharType="begin"/>
              <w:instrText xml:space="preserve"> PAGEREF _Toc233998682 \h </w:instrText>
              <w:fldChar w:fldCharType="separate"/>
              <w:t>23</w:t>
              <w:fldChar w:fldCharType="end"/>
            </w:r>
          </w:hyperlink>
        </w:p>
        <w:p w:rsidR="000D664A" w:rsidRDefault="000D664A">
          <w:pPr>
            <w:pStyle w:val="TM3"/>
            <w:tabs>
              <w:tab w:val="right" w:leader="dot" w:pos="9376"/>
            </w:tabs>
            <w:rPr>
              <w:rFonts w:asciiTheme="minorHAnsi" w:eastAsiaTheme="minorEastAsia" w:hAnsiTheme="minorHAnsi" w:cstheme="minorBidi"/>
              <w:noProof/>
            </w:rPr>
          </w:pPr>
          <w:hyperlink w:anchor="_Toc233998683" w:history="1">
            <w:r>
              <w:rPr>
                <w:rStyle w:val="Lienhypertexte"/>
                <w:noProof/>
              </w:rPr>
              <w:t>Onglet Accueil</w:t>
            </w:r>
            <w:r>
              <w:rPr>
                <w:noProof/>
              </w:rPr>
              <w:tab/>
              <w:fldChar w:fldCharType="begin"/>
              <w:instrText xml:space="preserve"> PAGEREF _Toc233998683 \h </w:instrText>
              <w:fldChar w:fldCharType="separate"/>
              <w:t>23</w:t>
              <w:fldChar w:fldCharType="end"/>
            </w:r>
          </w:hyperlink>
        </w:p>
        <w:p w:rsidR="000D664A" w:rsidRDefault="000D664A">
          <w:pPr>
            <w:pStyle w:val="TM3"/>
            <w:tabs>
              <w:tab w:val="right" w:leader="dot" w:pos="9376"/>
            </w:tabs>
            <w:rPr>
              <w:rFonts w:asciiTheme="minorHAnsi" w:eastAsiaTheme="minorEastAsia" w:hAnsiTheme="minorHAnsi" w:cstheme="minorBidi"/>
              <w:noProof/>
            </w:rPr>
          </w:pPr>
          <w:hyperlink w:anchor="_Toc233998684" w:history="1">
            <w:r>
              <w:rPr>
                <w:rStyle w:val="Lienhypertexte"/>
                <w:noProof/>
              </w:rPr>
              <w:t>Onglet Mes RDV</w:t>
            </w:r>
            <w:r>
              <w:rPr>
                <w:noProof/>
              </w:rPr>
              <w:tab/>
              <w:fldChar w:fldCharType="begin"/>
              <w:instrText xml:space="preserve"> PAGEREF _Toc233998684 \h </w:instrText>
              <w:fldChar w:fldCharType="separate"/>
              <w:t>23</w:t>
              <w:fldChar w:fldCharType="end"/>
            </w:r>
          </w:hyperlink>
        </w:p>
        <w:p w:rsidR="000D664A" w:rsidRDefault="000D664A">
          <w:pPr>
            <w:pStyle w:val="TM3"/>
            <w:tabs>
              <w:tab w:val="right" w:leader="dot" w:pos="9376"/>
            </w:tabs>
            <w:rPr>
              <w:rFonts w:asciiTheme="minorHAnsi" w:eastAsiaTheme="minorEastAsia" w:hAnsiTheme="minorHAnsi" w:cstheme="minorBidi"/>
              <w:noProof/>
            </w:rPr>
          </w:pPr>
          <w:hyperlink w:anchor="_Toc233998685" w:history="1">
            <w:r>
              <w:rPr>
                <w:rStyle w:val="Lienhypertexte"/>
                <w:noProof/>
              </w:rPr>
              <w:t>Onglet Médecins</w:t>
            </w:r>
            <w:r>
              <w:rPr>
                <w:noProof/>
              </w:rPr>
              <w:tab/>
              <w:fldChar w:fldCharType="begin"/>
              <w:instrText xml:space="preserve"> PAGEREF _Toc233998685 \h </w:instrText>
              <w:fldChar w:fldCharType="separate"/>
              <w:t>24</w:t>
              <w:fldChar w:fldCharType="end"/>
            </w:r>
          </w:hyperlink>
        </w:p>
        <w:p w:rsidR="000D664A" w:rsidRDefault="000D664A">
          <w:pPr>
            <w:pStyle w:val="TM3"/>
            <w:tabs>
              <w:tab w:val="right" w:leader="dot" w:pos="9376"/>
            </w:tabs>
            <w:rPr>
              <w:rFonts w:asciiTheme="minorHAnsi" w:eastAsiaTheme="minorEastAsia" w:hAnsiTheme="minorHAnsi" w:cstheme="minorBidi"/>
              <w:noProof/>
            </w:rPr>
          </w:pPr>
          <w:hyperlink w:anchor="_Toc233998686" w:history="1">
            <w:r>
              <w:rPr>
                <w:rStyle w:val="Lienhypertexte"/>
                <w:noProof/>
              </w:rPr>
              <w:t>Onglets Rapports et Ordonnances</w:t>
            </w:r>
            <w:r>
              <w:rPr>
                <w:noProof/>
              </w:rPr>
              <w:tab/>
              <w:fldChar w:fldCharType="begin"/>
              <w:instrText xml:space="preserve"> PAGEREF _Toc233998686 \h </w:instrText>
              <w:fldChar w:fldCharType="separate"/>
              <w:t>24</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687" w:history="1">
            <w:r>
              <w:rPr>
                <w:rStyle w:val="Lienhypertexte"/>
                <w:noProof/>
              </w:rPr>
              <w:t>5.4 Tableau de bord médecin (DoctorDashboard)</w:t>
            </w:r>
            <w:r>
              <w:rPr>
                <w:noProof/>
              </w:rPr>
              <w:tab/>
              <w:fldChar w:fldCharType="begin"/>
              <w:instrText xml:space="preserve"> PAGEREF _Toc233998687 \h </w:instrText>
              <w:fldChar w:fldCharType="separate"/>
              <w:t>25</w:t>
              <w:fldChar w:fldCharType="end"/>
            </w:r>
          </w:hyperlink>
        </w:p>
        <w:p w:rsidR="000D664A" w:rsidRDefault="000D664A">
          <w:pPr>
            <w:pStyle w:val="TM3"/>
            <w:tabs>
              <w:tab w:val="right" w:leader="dot" w:pos="9376"/>
            </w:tabs>
            <w:rPr>
              <w:rFonts w:asciiTheme="minorHAnsi" w:eastAsiaTheme="minorEastAsia" w:hAnsiTheme="minorHAnsi" w:cstheme="minorBidi"/>
              <w:noProof/>
            </w:rPr>
          </w:pPr>
          <w:hyperlink w:anchor="_Toc233998688" w:history="1">
            <w:r>
              <w:rPr>
                <w:rStyle w:val="Lienhypertexte"/>
                <w:noProof/>
              </w:rPr>
              <w:t>Vue d'ensemble</w:t>
            </w:r>
            <w:r>
              <w:rPr>
                <w:noProof/>
              </w:rPr>
              <w:tab/>
              <w:fldChar w:fldCharType="begin"/>
              <w:instrText xml:space="preserve"> PAGEREF _Toc233998688 \h </w:instrText>
              <w:fldChar w:fldCharType="separate"/>
              <w:t>25</w:t>
              <w:fldChar w:fldCharType="end"/>
            </w:r>
          </w:hyperlink>
        </w:p>
        <w:p w:rsidR="000D664A" w:rsidRDefault="000D664A">
          <w:pPr>
            <w:pStyle w:val="TM3"/>
            <w:tabs>
              <w:tab w:val="right" w:leader="dot" w:pos="9376"/>
            </w:tabs>
            <w:rPr>
              <w:rFonts w:asciiTheme="minorHAnsi" w:eastAsiaTheme="minorEastAsia" w:hAnsiTheme="minorHAnsi" w:cstheme="minorBidi"/>
              <w:noProof/>
            </w:rPr>
          </w:pPr>
          <w:hyperlink w:anchor="_Toc233998689" w:history="1">
            <w:r>
              <w:rPr>
                <w:rStyle w:val="Lienhypertexte"/>
                <w:noProof/>
              </w:rPr>
              <w:t>Onglet Agenda</w:t>
            </w:r>
            <w:r>
              <w:rPr>
                <w:noProof/>
              </w:rPr>
              <w:tab/>
              <w:fldChar w:fldCharType="begin"/>
              <w:instrText xml:space="preserve"> PAGEREF _Toc233998689 \h </w:instrText>
              <w:fldChar w:fldCharType="separate"/>
              <w:t>26</w:t>
              <w:fldChar w:fldCharType="end"/>
            </w:r>
          </w:hyperlink>
        </w:p>
        <w:p w:rsidR="000D664A" w:rsidRDefault="000D664A">
          <w:pPr>
            <w:pStyle w:val="TM3"/>
            <w:tabs>
              <w:tab w:val="right" w:leader="dot" w:pos="9376"/>
            </w:tabs>
            <w:rPr>
              <w:rFonts w:asciiTheme="minorHAnsi" w:eastAsiaTheme="minorEastAsia" w:hAnsiTheme="minorHAnsi" w:cstheme="minorBidi"/>
              <w:noProof/>
            </w:rPr>
          </w:pPr>
          <w:hyperlink w:anchor="_Toc233998690" w:history="1">
            <w:r>
              <w:rPr>
                <w:rStyle w:val="Lienhypertexte"/>
                <w:noProof/>
              </w:rPr>
              <w:t>Rédaction de rapport et ordonnance</w:t>
            </w:r>
            <w:r>
              <w:rPr>
                <w:noProof/>
              </w:rPr>
              <w:tab/>
              <w:fldChar w:fldCharType="begin"/>
              <w:instrText xml:space="preserve"> PAGEREF _Toc233998690 \h </w:instrText>
              <w:fldChar w:fldCharType="separate"/>
              <w:t>26</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691" w:history="1">
            <w:r>
              <w:rPr>
                <w:rStyle w:val="Lienhypertexte"/>
                <w:noProof/>
              </w:rPr>
              <w:t>5.5 Module de téléconsultation</w:t>
            </w:r>
            <w:r>
              <w:rPr>
                <w:noProof/>
              </w:rPr>
              <w:tab/>
              <w:fldChar w:fldCharType="begin"/>
              <w:instrText xml:space="preserve"> PAGEREF _Toc233998691 \h </w:instrText>
              <w:fldChar w:fldCharType="separate"/>
              <w:t>28</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692" w:history="1">
            <w:r>
              <w:rPr>
                <w:rStyle w:val="Lienhypertexte"/>
                <w:noProof/>
              </w:rPr>
              <w:t>5.6 Difficultés rencontrées et solutions</w:t>
            </w:r>
            <w:r>
              <w:rPr>
                <w:noProof/>
              </w:rPr>
              <w:tab/>
              <w:fldChar w:fldCharType="begin"/>
              <w:instrText xml:space="preserve"> PAGEREF _Toc233998692 \h </w:instrText>
              <w:fldChar w:fldCharType="separate"/>
              <w:t>28</w:t>
              <w:fldChar w:fldCharType="end"/>
            </w:r>
          </w:hyperlink>
        </w:p>
        <w:p w:rsidR="000D664A" w:rsidRDefault="000D664A">
          <w:pPr>
            <w:pStyle w:val="TM1"/>
            <w:tabs>
              <w:tab w:val="right" w:leader="dot" w:pos="9376"/>
            </w:tabs>
            <w:rPr>
              <w:rFonts w:asciiTheme="minorHAnsi" w:eastAsiaTheme="minorEastAsia" w:hAnsiTheme="minorHAnsi" w:cstheme="minorBidi"/>
              <w:noProof/>
            </w:rPr>
          </w:pPr>
          <w:hyperlink w:anchor="_Toc233998693" w:history="1">
            <w:r>
              <w:rPr>
                <w:rStyle w:val="Lienhypertexte"/>
                <w:noProof/>
              </w:rPr>
              <w:t>Chapitre 6 — Réalisation de l'application mobile Flutter</w:t>
            </w:r>
            <w:r>
              <w:rPr>
                <w:noProof/>
              </w:rPr>
              <w:tab/>
              <w:fldChar w:fldCharType="begin"/>
              <w:instrText xml:space="preserve"> PAGEREF _Toc233998693 \h </w:instrText>
              <w:fldChar w:fldCharType="separate"/>
              <w:t>30</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694" w:history="1">
            <w:r>
              <w:rPr>
                <w:rStyle w:val="Lienhypertexte"/>
                <w:noProof/>
              </w:rPr>
              <w:t>6.1 Objectif de l'application mobile</w:t>
            </w:r>
            <w:r>
              <w:rPr>
                <w:noProof/>
              </w:rPr>
              <w:tab/>
              <w:fldChar w:fldCharType="begin"/>
              <w:instrText xml:space="preserve"> PAGEREF _Toc233998694 \h </w:instrText>
              <w:fldChar w:fldCharType="separate"/>
              <w:t>30</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695" w:history="1">
            <w:r>
              <w:rPr>
                <w:rStyle w:val="Lienhypertexte"/>
                <w:noProof/>
              </w:rPr>
              <w:t>6.2 Interfaces principales</w:t>
            </w:r>
            <w:r>
              <w:rPr>
                <w:noProof/>
              </w:rPr>
              <w:tab/>
              <w:fldChar w:fldCharType="begin"/>
              <w:instrText xml:space="preserve"> PAGEREF _Toc233998695 \h </w:instrText>
              <w:fldChar w:fldCharType="separate"/>
              <w:t>30</w:t>
              <w:fldChar w:fldCharType="end"/>
            </w:r>
          </w:hyperlink>
        </w:p>
        <w:p w:rsidR="000D664A" w:rsidRDefault="000D664A">
          <w:pPr>
            <w:pStyle w:val="TM3"/>
            <w:tabs>
              <w:tab w:val="right" w:leader="dot" w:pos="9376"/>
            </w:tabs>
            <w:rPr>
              <w:rFonts w:asciiTheme="minorHAnsi" w:eastAsiaTheme="minorEastAsia" w:hAnsiTheme="minorHAnsi" w:cstheme="minorBidi"/>
              <w:noProof/>
            </w:rPr>
          </w:pPr>
          <w:hyperlink w:anchor="_Toc233998696" w:history="1">
            <w:r>
              <w:rPr>
                <w:rStyle w:val="Lienhypertexte"/>
                <w:noProof/>
              </w:rPr>
              <w:t>Écran de connexion</w:t>
            </w:r>
            <w:r>
              <w:rPr>
                <w:noProof/>
              </w:rPr>
              <w:tab/>
              <w:fldChar w:fldCharType="begin"/>
              <w:instrText xml:space="preserve"> PAGEREF _Toc233998696 \h </w:instrText>
              <w:fldChar w:fldCharType="separate"/>
              <w:t>30</w:t>
              <w:fldChar w:fldCharType="end"/>
            </w:r>
          </w:hyperlink>
        </w:p>
        <w:p w:rsidR="000D664A" w:rsidRDefault="000D664A">
          <w:pPr>
            <w:pStyle w:val="TM3"/>
            <w:tabs>
              <w:tab w:val="right" w:leader="dot" w:pos="9376"/>
            </w:tabs>
            <w:rPr>
              <w:rFonts w:asciiTheme="minorHAnsi" w:eastAsiaTheme="minorEastAsia" w:hAnsiTheme="minorHAnsi" w:cstheme="minorBidi"/>
              <w:noProof/>
            </w:rPr>
          </w:pPr>
          <w:hyperlink w:anchor="_Toc233998697" w:history="1">
            <w:r>
              <w:rPr>
                <w:rStyle w:val="Lienhypertexte"/>
                <w:noProof/>
              </w:rPr>
              <w:t>Écran d'accueil</w:t>
            </w:r>
            <w:r>
              <w:rPr>
                <w:noProof/>
              </w:rPr>
              <w:tab/>
              <w:fldChar w:fldCharType="begin"/>
              <w:instrText xml:space="preserve"> PAGEREF _Toc233998697 \h </w:instrText>
              <w:fldChar w:fldCharType="separate"/>
              <w:t>30</w:t>
              <w:fldChar w:fldCharType="end"/>
            </w:r>
          </w:hyperlink>
        </w:p>
        <w:p w:rsidR="000D664A" w:rsidRDefault="000D664A">
          <w:pPr>
            <w:pStyle w:val="TM3"/>
            <w:tabs>
              <w:tab w:val="right" w:leader="dot" w:pos="9376"/>
            </w:tabs>
            <w:rPr>
              <w:rFonts w:asciiTheme="minorHAnsi" w:eastAsiaTheme="minorEastAsia" w:hAnsiTheme="minorHAnsi" w:cstheme="minorBidi"/>
              <w:noProof/>
            </w:rPr>
          </w:pPr>
          <w:hyperlink w:anchor="_Toc233998698" w:history="1">
            <w:r>
              <w:rPr>
                <w:rStyle w:val="Lienhypertexte"/>
                <w:noProof/>
              </w:rPr>
              <w:t>Liste des rendez-vous</w:t>
            </w:r>
            <w:r>
              <w:rPr>
                <w:noProof/>
              </w:rPr>
              <w:tab/>
              <w:fldChar w:fldCharType="begin"/>
              <w:instrText xml:space="preserve"> PAGEREF _Toc233998698 \h </w:instrText>
              <w:fldChar w:fldCharType="separate"/>
              <w:t>30</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699" w:history="1">
            <w:r>
              <w:rPr>
                <w:rStyle w:val="Lienhypertexte"/>
                <w:noProof/>
              </w:rPr>
              <w:t>6.3 Communication avec le backend Laravel</w:t>
            </w:r>
            <w:r>
              <w:rPr>
                <w:noProof/>
              </w:rPr>
              <w:tab/>
              <w:fldChar w:fldCharType="begin"/>
              <w:instrText xml:space="preserve"> PAGEREF _Toc233998699 \h </w:instrText>
              <w:fldChar w:fldCharType="separate"/>
              <w:t>30</w:t>
              <w:fldChar w:fldCharType="end"/>
            </w:r>
          </w:hyperlink>
        </w:p>
        <w:p w:rsidR="000D664A" w:rsidRDefault="000D664A">
          <w:pPr>
            <w:pStyle w:val="TM1"/>
            <w:tabs>
              <w:tab w:val="right" w:leader="dot" w:pos="9376"/>
            </w:tabs>
            <w:rPr>
              <w:rFonts w:asciiTheme="minorHAnsi" w:eastAsiaTheme="minorEastAsia" w:hAnsiTheme="minorHAnsi" w:cstheme="minorBidi"/>
              <w:noProof/>
            </w:rPr>
          </w:pPr>
          <w:hyperlink w:anchor="_Toc233998700" w:history="1">
            <w:r>
              <w:rPr>
                <w:rStyle w:val="Lienhypertexte"/>
                <w:noProof/>
              </w:rPr>
              <w:t>Chapitre 7 — Intégration de l'intelligence artificielle</w:t>
            </w:r>
            <w:r>
              <w:rPr>
                <w:noProof/>
              </w:rPr>
              <w:tab/>
              <w:fldChar w:fldCharType="begin"/>
              <w:instrText xml:space="preserve"> PAGEREF _Toc233998700 \h </w:instrText>
              <w:fldChar w:fldCharType="separate"/>
              <w:t>31</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701" w:history="1">
            <w:r>
              <w:rPr>
                <w:rStyle w:val="Lienhypertexte"/>
                <w:noProof/>
              </w:rPr>
              <w:t>7.1 Objectif de l'intégration IA</w:t>
            </w:r>
            <w:r>
              <w:rPr>
                <w:noProof/>
              </w:rPr>
              <w:tab/>
              <w:fldChar w:fldCharType="begin"/>
              <w:instrText xml:space="preserve"> PAGEREF _Toc233998701 \h </w:instrText>
              <w:fldChar w:fldCharType="separate"/>
              <w:t>31</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702" w:history="1">
            <w:r>
              <w:rPr>
                <w:rStyle w:val="Lienhypertexte"/>
                <w:noProof/>
              </w:rPr>
              <w:t>7.2 Solution IA choisie</w:t>
            </w:r>
            <w:r>
              <w:rPr>
                <w:noProof/>
              </w:rPr>
              <w:tab/>
              <w:fldChar w:fldCharType="begin"/>
              <w:instrText xml:space="preserve"> PAGEREF _Toc233998702 \h </w:instrText>
              <w:fldChar w:fldCharType="separate"/>
              <w:t>31</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703" w:history="1">
            <w:r>
              <w:rPr>
                <w:rStyle w:val="Lienhypertexte"/>
                <w:noProof/>
              </w:rPr>
              <w:t>7.3 Fonctionnement technique</w:t>
            </w:r>
            <w:r>
              <w:rPr>
                <w:noProof/>
              </w:rPr>
              <w:tab/>
              <w:fldChar w:fldCharType="begin"/>
              <w:instrText xml:space="preserve"> PAGEREF _Toc233998703 \h </w:instrText>
              <w:fldChar w:fldCharType="separate"/>
              <w:t>31</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704" w:history="1">
            <w:r>
              <w:rPr>
                <w:rStyle w:val="Lienhypertexte"/>
                <w:noProof/>
              </w:rPr>
              <w:t>7.4 Exemples d'utilisation</w:t>
            </w:r>
            <w:r>
              <w:rPr>
                <w:noProof/>
              </w:rPr>
              <w:tab/>
              <w:fldChar w:fldCharType="begin"/>
              <w:instrText xml:space="preserve"> PAGEREF _Toc233998704 \h </w:instrText>
              <w:fldChar w:fldCharType="separate"/>
              <w:t>31</w:t>
              <w:fldChar w:fldCharType="end"/>
            </w:r>
          </w:hyperlink>
        </w:p>
        <w:p w:rsidR="000D664A" w:rsidRDefault="000D664A">
          <w:pPr>
            <w:pStyle w:val="TM3"/>
            <w:tabs>
              <w:tab w:val="right" w:leader="dot" w:pos="9376"/>
            </w:tabs>
            <w:rPr>
              <w:rFonts w:asciiTheme="minorHAnsi" w:eastAsiaTheme="minorEastAsia" w:hAnsiTheme="minorHAnsi" w:cstheme="minorBidi"/>
              <w:noProof/>
            </w:rPr>
          </w:pPr>
          <w:hyperlink w:anchor="_Toc233998705" w:history="1">
            <w:r>
              <w:rPr>
                <w:rStyle w:val="Lienhypertexte"/>
                <w:noProof/>
              </w:rPr>
              <w:t>Exemple 1 — Symptômes courants</w:t>
            </w:r>
            <w:r>
              <w:rPr>
                <w:noProof/>
              </w:rPr>
              <w:tab/>
              <w:fldChar w:fldCharType="begin"/>
              <w:instrText xml:space="preserve"> PAGEREF _Toc233998705 \h </w:instrText>
              <w:fldChar w:fldCharType="separate"/>
              <w:t>31</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706" w:history="1">
            <w:r>
              <w:rPr>
                <w:rStyle w:val="Lienhypertexte"/>
                <w:noProof/>
              </w:rPr>
              <w:t>7.5 Limites et perspectives</w:t>
            </w:r>
            <w:r>
              <w:rPr>
                <w:noProof/>
              </w:rPr>
              <w:tab/>
              <w:fldChar w:fldCharType="begin"/>
              <w:instrText xml:space="preserve"> PAGEREF _Toc233998706 \h </w:instrText>
              <w:fldChar w:fldCharType="separate"/>
              <w:t>31</w:t>
              <w:fldChar w:fldCharType="end"/>
            </w:r>
          </w:hyperlink>
        </w:p>
        <w:p w:rsidR="000D664A" w:rsidRDefault="000D664A">
          <w:pPr>
            <w:pStyle w:val="TM3"/>
            <w:tabs>
              <w:tab w:val="right" w:leader="dot" w:pos="9376"/>
            </w:tabs>
            <w:rPr>
              <w:rFonts w:asciiTheme="minorHAnsi" w:eastAsiaTheme="minorEastAsia" w:hAnsiTheme="minorHAnsi" w:cstheme="minorBidi"/>
              <w:noProof/>
            </w:rPr>
          </w:pPr>
          <w:hyperlink w:anchor="_Toc233998707" w:history="1">
            <w:r>
              <w:rPr>
                <w:rStyle w:val="Lienhypertexte"/>
                <w:noProof/>
              </w:rPr>
              <w:t>Limites actuelles</w:t>
            </w:r>
            <w:r>
              <w:rPr>
                <w:noProof/>
              </w:rPr>
              <w:tab/>
              <w:fldChar w:fldCharType="begin"/>
              <w:instrText xml:space="preserve"> PAGEREF _Toc233998707 \h </w:instrText>
              <w:fldChar w:fldCharType="separate"/>
              <w:t>31</w:t>
              <w:fldChar w:fldCharType="end"/>
            </w:r>
          </w:hyperlink>
        </w:p>
        <w:p w:rsidR="000D664A" w:rsidRDefault="000D664A">
          <w:pPr>
            <w:pStyle w:val="TM3"/>
            <w:tabs>
              <w:tab w:val="right" w:leader="dot" w:pos="9376"/>
            </w:tabs>
            <w:rPr>
              <w:rFonts w:asciiTheme="minorHAnsi" w:eastAsiaTheme="minorEastAsia" w:hAnsiTheme="minorHAnsi" w:cstheme="minorBidi"/>
              <w:noProof/>
            </w:rPr>
          </w:pPr>
          <w:hyperlink w:anchor="_Toc233998708" w:history="1">
            <w:r>
              <w:rPr>
                <w:rStyle w:val="Lienhypertexte"/>
                <w:noProof/>
              </w:rPr>
              <w:t>Améliorations futures</w:t>
            </w:r>
            <w:r>
              <w:rPr>
                <w:noProof/>
              </w:rPr>
              <w:tab/>
              <w:fldChar w:fldCharType="begin"/>
              <w:instrText xml:space="preserve"> PAGEREF _Toc233998708 \h </w:instrText>
              <w:fldChar w:fldCharType="separate"/>
              <w:t>31</w:t>
              <w:fldChar w:fldCharType="end"/>
            </w:r>
          </w:hyperlink>
        </w:p>
        <w:p w:rsidR="000D664A" w:rsidRDefault="000D664A">
          <w:pPr>
            <w:pStyle w:val="TM1"/>
            <w:tabs>
              <w:tab w:val="right" w:leader="dot" w:pos="9376"/>
            </w:tabs>
            <w:rPr>
              <w:rFonts w:asciiTheme="minorHAnsi" w:eastAsiaTheme="minorEastAsia" w:hAnsiTheme="minorHAnsi" w:cstheme="minorBidi"/>
              <w:noProof/>
            </w:rPr>
          </w:pPr>
          <w:hyperlink w:anchor="_Toc233998709" w:history="1">
            <w:r>
              <w:rPr>
                <w:rStyle w:val="Lienhypertexte"/>
                <w:noProof/>
              </w:rPr>
              <w:t>Chapitre 8 — Tests, validation et livraison</w:t>
            </w:r>
            <w:r>
              <w:rPr>
                <w:noProof/>
              </w:rPr>
              <w:tab/>
              <w:fldChar w:fldCharType="begin"/>
              <w:instrText xml:space="preserve"> PAGEREF _Toc233998709 \h </w:instrText>
              <w:fldChar w:fldCharType="separate"/>
              <w:t>32</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710" w:history="1">
            <w:r>
              <w:rPr>
                <w:rStyle w:val="Lienhypertexte"/>
                <w:noProof/>
              </w:rPr>
              <w:t>8.1 Stratégie de test</w:t>
            </w:r>
            <w:r>
              <w:rPr>
                <w:noProof/>
              </w:rPr>
              <w:tab/>
              <w:fldChar w:fldCharType="begin"/>
              <w:instrText xml:space="preserve"> PAGEREF _Toc233998710 \h </w:instrText>
              <w:fldChar w:fldCharType="separate"/>
              <w:t>32</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711" w:history="1">
            <w:r>
              <w:rPr>
                <w:rStyle w:val="Lienhypertexte"/>
                <w:noProof/>
              </w:rPr>
              <w:t>8.2 Tableau des tests réalisés</w:t>
            </w:r>
            <w:r>
              <w:rPr>
                <w:noProof/>
              </w:rPr>
              <w:tab/>
              <w:fldChar w:fldCharType="begin"/>
              <w:instrText xml:space="preserve"> PAGEREF _Toc233998711 \h </w:instrText>
              <w:fldChar w:fldCharType="separate"/>
              <w:t>32</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712" w:history="1">
            <w:r>
              <w:rPr>
                <w:rStyle w:val="Lienhypertexte"/>
                <w:noProof/>
              </w:rPr>
              <w:t>8.4 Livrables du projet</w:t>
            </w:r>
            <w:r>
              <w:rPr>
                <w:noProof/>
              </w:rPr>
              <w:tab/>
              <w:fldChar w:fldCharType="begin"/>
              <w:instrText xml:space="preserve"> PAGEREF _Toc233998712 \h </w:instrText>
              <w:fldChar w:fldCharType="separate"/>
              <w:t>32</w:t>
              <w:fldChar w:fldCharType="end"/>
            </w:r>
          </w:hyperlink>
        </w:p>
        <w:p w:rsidR="000D664A" w:rsidRDefault="000D664A">
          <w:pPr>
            <w:pStyle w:val="TM1"/>
            <w:tabs>
              <w:tab w:val="right" w:leader="dot" w:pos="9376"/>
            </w:tabs>
            <w:rPr>
              <w:rFonts w:asciiTheme="minorHAnsi" w:eastAsiaTheme="minorEastAsia" w:hAnsiTheme="minorHAnsi" w:cstheme="minorBidi"/>
              <w:noProof/>
            </w:rPr>
          </w:pPr>
          <w:hyperlink w:anchor="_Toc233998713" w:history="1">
            <w:r>
              <w:rPr>
                <w:rStyle w:val="Lienhypertexte"/>
                <w:noProof/>
              </w:rPr>
              <w:t>Conclusion générale</w:t>
            </w:r>
            <w:r>
              <w:rPr>
                <w:noProof/>
              </w:rPr>
              <w:tab/>
              <w:fldChar w:fldCharType="begin"/>
              <w:instrText xml:space="preserve"> PAGEREF _Toc233998713 \h </w:instrText>
              <w:fldChar w:fldCharType="separate"/>
              <w:t>34</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714" w:history="1">
            <w:r>
              <w:rPr>
                <w:rStyle w:val="Lienhypertexte"/>
                <w:noProof/>
              </w:rPr>
              <w:t>Bilan du projet</w:t>
            </w:r>
            <w:r>
              <w:rPr>
                <w:noProof/>
              </w:rPr>
              <w:tab/>
              <w:fldChar w:fldCharType="begin"/>
              <w:instrText xml:space="preserve"> PAGEREF _Toc233998714 \h </w:instrText>
              <w:fldChar w:fldCharType="separate"/>
              <w:t>34</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715" w:history="1">
            <w:r>
              <w:rPr>
                <w:rStyle w:val="Lienhypertexte"/>
                <w:noProof/>
              </w:rPr>
              <w:t>Compétences acquises</w:t>
            </w:r>
            <w:r>
              <w:rPr>
                <w:noProof/>
              </w:rPr>
              <w:tab/>
              <w:fldChar w:fldCharType="begin"/>
              <w:instrText xml:space="preserve"> PAGEREF _Toc233998715 \h </w:instrText>
              <w:fldChar w:fldCharType="separate"/>
              <w:t>34</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716" w:history="1">
            <w:r>
              <w:rPr>
                <w:rStyle w:val="Lienhypertexte"/>
                <w:noProof/>
              </w:rPr>
              <w:t>Difficultés rencontrées</w:t>
            </w:r>
            <w:r>
              <w:rPr>
                <w:noProof/>
              </w:rPr>
              <w:tab/>
              <w:fldChar w:fldCharType="begin"/>
              <w:instrText xml:space="preserve"> PAGEREF _Toc233998716 \h </w:instrText>
              <w:fldChar w:fldCharType="separate"/>
              <w:t>34</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717" w:history="1">
            <w:r>
              <w:rPr>
                <w:rStyle w:val="Lienhypertexte"/>
                <w:noProof/>
              </w:rPr>
              <w:t>Perspectives d'amélioration</w:t>
            </w:r>
            <w:r>
              <w:rPr>
                <w:noProof/>
              </w:rPr>
              <w:tab/>
              <w:fldChar w:fldCharType="begin"/>
              <w:instrText xml:space="preserve"> PAGEREF _Toc233998717 \h </w:instrText>
              <w:fldChar w:fldCharType="separate"/>
              <w:t>34</w:t>
              <w:fldChar w:fldCharType="end"/>
            </w:r>
          </w:hyperlink>
        </w:p>
        <w:p w:rsidR="000D664A" w:rsidRDefault="000D664A">
          <w:pPr>
            <w:pStyle w:val="TM1"/>
            <w:tabs>
              <w:tab w:val="right" w:leader="dot" w:pos="9376"/>
            </w:tabs>
            <w:rPr>
              <w:rFonts w:asciiTheme="minorHAnsi" w:eastAsiaTheme="minorEastAsia" w:hAnsiTheme="minorHAnsi" w:cstheme="minorBidi"/>
              <w:noProof/>
            </w:rPr>
          </w:pPr>
          <w:hyperlink w:anchor="_Toc233998718" w:history="1">
            <w:r>
              <w:rPr>
                <w:rStyle w:val="Lienhypertexte"/>
                <w:noProof/>
              </w:rPr>
              <w:t>Bibliographie / Webographie</w:t>
            </w:r>
            <w:r>
              <w:rPr>
                <w:noProof/>
              </w:rPr>
              <w:tab/>
              <w:fldChar w:fldCharType="begin"/>
              <w:instrText xml:space="preserve"> PAGEREF _Toc233998718 \h </w:instrText>
              <w:fldChar w:fldCharType="separate"/>
              <w:t>35</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719" w:history="1">
            <w:r>
              <w:rPr>
                <w:rStyle w:val="Lienhypertexte"/>
                <w:noProof/>
              </w:rPr>
              <w:t>Frameworks et technologies</w:t>
            </w:r>
            <w:r>
              <w:rPr>
                <w:noProof/>
              </w:rPr>
              <w:tab/>
              <w:fldChar w:fldCharType="begin"/>
              <w:instrText xml:space="preserve"> PAGEREF _Toc233998719 \h </w:instrText>
              <w:fldChar w:fldCharType="separate"/>
              <w:t>35</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720" w:history="1">
            <w:r>
              <w:rPr>
                <w:rStyle w:val="Lienhypertexte"/>
                <w:noProof/>
              </w:rPr>
              <w:t>Références médicales et contextuelles</w:t>
            </w:r>
            <w:r>
              <w:rPr>
                <w:noProof/>
              </w:rPr>
              <w:tab/>
              <w:fldChar w:fldCharType="begin"/>
              <w:instrText xml:space="preserve"> PAGEREF _Toc233998720 \h </w:instrText>
              <w:fldChar w:fldCharType="separate"/>
              <w:t>35</w:t>
              <w:fldChar w:fldCharType="end"/>
            </w:r>
          </w:hyperlink>
        </w:p>
        <w:p w:rsidR="000D664A" w:rsidRDefault="000D664A">
          <w:pPr>
            <w:pStyle w:val="TM1"/>
            <w:tabs>
              <w:tab w:val="right" w:leader="dot" w:pos="9376"/>
            </w:tabs>
            <w:rPr>
              <w:rFonts w:asciiTheme="minorHAnsi" w:eastAsiaTheme="minorEastAsia" w:hAnsiTheme="minorHAnsi" w:cstheme="minorBidi"/>
              <w:noProof/>
            </w:rPr>
          </w:pPr>
          <w:hyperlink w:anchor="_Toc233998721" w:history="1">
            <w:r>
              <w:rPr>
                <w:rStyle w:val="Lienhypertexte"/>
                <w:noProof/>
              </w:rPr>
              <w:t>Annexes</w:t>
            </w:r>
            <w:r>
              <w:rPr>
                <w:noProof/>
              </w:rPr>
              <w:tab/>
              <w:fldChar w:fldCharType="begin"/>
              <w:instrText xml:space="preserve"> PAGEREF _Toc233998721 \h </w:instrText>
              <w:fldChar w:fldCharType="separate"/>
              <w:t>36</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722" w:history="1">
            <w:r>
              <w:rPr>
                <w:rStyle w:val="Lienhypertexte"/>
                <w:noProof/>
              </w:rPr>
              <w:t>Annexe 1 — Fiche projet</w:t>
            </w:r>
            <w:r>
              <w:rPr>
                <w:noProof/>
              </w:rPr>
              <w:tab/>
              <w:fldChar w:fldCharType="begin"/>
              <w:instrText xml:space="preserve"> PAGEREF _Toc233998722 \h </w:instrText>
              <w:fldChar w:fldCharType="separate"/>
              <w:t>36</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723" w:history="1">
            <w:r>
              <w:rPr>
                <w:rStyle w:val="Lienhypertexte"/>
                <w:noProof/>
              </w:rPr>
              <w:t>Annexe 2 — Guide d'installation simplifié</w:t>
            </w:r>
            <w:r>
              <w:rPr>
                <w:noProof/>
              </w:rPr>
              <w:tab/>
              <w:fldChar w:fldCharType="begin"/>
              <w:instrText xml:space="preserve"> PAGEREF _Toc233998723 \h </w:instrText>
              <w:fldChar w:fldCharType="separate"/>
              <w:t>36</w:t>
              <w:fldChar w:fldCharType="end"/>
            </w:r>
          </w:hyperlink>
        </w:p>
        <w:p w:rsidR="000D664A" w:rsidRDefault="000D664A">
          <w:pPr>
            <w:pStyle w:val="TM3"/>
            <w:tabs>
              <w:tab w:val="right" w:leader="dot" w:pos="9376"/>
            </w:tabs>
            <w:rPr>
              <w:rFonts w:asciiTheme="minorHAnsi" w:eastAsiaTheme="minorEastAsia" w:hAnsiTheme="minorHAnsi" w:cstheme="minorBidi"/>
              <w:noProof/>
            </w:rPr>
          </w:pPr>
          <w:hyperlink w:anchor="_Toc233998724" w:history="1">
            <w:r>
              <w:rPr>
                <w:rStyle w:val="Lienhypertexte"/>
                <w:noProof/>
              </w:rPr>
              <w:t>Backend Laravel</w:t>
            </w:r>
            <w:r>
              <w:rPr>
                <w:noProof/>
              </w:rPr>
              <w:tab/>
              <w:fldChar w:fldCharType="begin"/>
              <w:instrText xml:space="preserve"> PAGEREF _Toc233998724 \h </w:instrText>
              <w:fldChar w:fldCharType="separate"/>
              <w:t>36</w:t>
              <w:fldChar w:fldCharType="end"/>
            </w:r>
          </w:hyperlink>
        </w:p>
        <w:p w:rsidR="000D664A" w:rsidRDefault="000D664A">
          <w:pPr>
            <w:pStyle w:val="TM3"/>
            <w:tabs>
              <w:tab w:val="right" w:leader="dot" w:pos="9376"/>
            </w:tabs>
            <w:rPr>
              <w:rFonts w:asciiTheme="minorHAnsi" w:eastAsiaTheme="minorEastAsia" w:hAnsiTheme="minorHAnsi" w:cstheme="minorBidi"/>
              <w:noProof/>
            </w:rPr>
          </w:pPr>
          <w:hyperlink w:anchor="_Toc233998725" w:history="1">
            <w:r>
              <w:rPr>
                <w:rStyle w:val="Lienhypertexte"/>
                <w:noProof/>
              </w:rPr>
              <w:t>Frontend React</w:t>
            </w:r>
            <w:r>
              <w:rPr>
                <w:noProof/>
              </w:rPr>
              <w:tab/>
              <w:fldChar w:fldCharType="begin"/>
              <w:instrText xml:space="preserve"> PAGEREF _Toc233998725 \h </w:instrText>
              <w:fldChar w:fldCharType="separate"/>
              <w:t>36</w:t>
              <w:fldChar w:fldCharType="end"/>
            </w:r>
          </w:hyperlink>
        </w:p>
        <w:p w:rsidR="000D664A" w:rsidRDefault="000D664A">
          <w:pPr>
            <w:pStyle w:val="TM3"/>
            <w:tabs>
              <w:tab w:val="right" w:leader="dot" w:pos="9376"/>
            </w:tabs>
            <w:rPr>
              <w:rFonts w:asciiTheme="minorHAnsi" w:eastAsiaTheme="minorEastAsia" w:hAnsiTheme="minorHAnsi" w:cstheme="minorBidi"/>
              <w:noProof/>
            </w:rPr>
          </w:pPr>
          <w:hyperlink w:anchor="_Toc233998726" w:history="1">
            <w:r>
              <w:rPr>
                <w:rStyle w:val="Lienhypertexte"/>
                <w:noProof/>
              </w:rPr>
              <w:t>Service IA Python</w:t>
            </w:r>
            <w:r>
              <w:rPr>
                <w:noProof/>
              </w:rPr>
              <w:tab/>
              <w:fldChar w:fldCharType="begin"/>
              <w:instrText xml:space="preserve"> PAGEREF _Toc233998726 \h </w:instrText>
              <w:fldChar w:fldCharType="separate"/>
              <w:t>36</w:t>
              <w:fldChar w:fldCharType="end"/>
            </w:r>
          </w:hyperlink>
        </w:p>
        <w:p w:rsidR="000D664A" w:rsidRDefault="000D664A">
          <w:pPr>
            <w:pStyle w:val="TM3"/>
            <w:tabs>
              <w:tab w:val="right" w:leader="dot" w:pos="9376"/>
            </w:tabs>
            <w:rPr>
              <w:rFonts w:asciiTheme="minorHAnsi" w:eastAsiaTheme="minorEastAsia" w:hAnsiTheme="minorHAnsi" w:cstheme="minorBidi"/>
              <w:noProof/>
            </w:rPr>
          </w:pPr>
          <w:hyperlink w:anchor="_Toc233998727" w:history="1">
            <w:r>
              <w:rPr>
                <w:rStyle w:val="Lienhypertexte"/>
                <w:noProof/>
              </w:rPr>
              <w:t>Application Flutter</w:t>
            </w:r>
            <w:r>
              <w:rPr>
                <w:noProof/>
              </w:rPr>
              <w:tab/>
              <w:fldChar w:fldCharType="begin"/>
              <w:instrText xml:space="preserve"> PAGEREF _Toc233998727 \h </w:instrText>
              <w:fldChar w:fldCharType="separate"/>
              <w:t>36</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728" w:history="1">
            <w:r>
              <w:rPr>
                <w:rStyle w:val="Lienhypertexte"/>
                <w:noProof/>
              </w:rPr>
              <w:t>Annexe 3 — Diagrammes UML complets</w:t>
            </w:r>
            <w:r>
              <w:rPr>
                <w:noProof/>
              </w:rPr>
              <w:tab/>
              <w:fldChar w:fldCharType="begin"/>
              <w:instrText xml:space="preserve"> PAGEREF _Toc233998728 \h </w:instrText>
              <w:fldChar w:fldCharType="separate"/>
              <w:t>36</w:t>
              <w:fldChar w:fldCharType="end"/>
            </w:r>
          </w:hyperlink>
        </w:p>
        <w:p w:rsidR="00A3126D" w:rsidRDefault="004756B7">
          <w:r>
            <w:fldChar w:fldCharType="end"/>
          </w:r>
        </w:p>
      </w:sdtContent>
    </w:sdt>
    <w:p w:rsidR="00A3126D" w:rsidRDefault="004756B7">
      <w:r>
        <w:br w:type="page"/>
      </w:r>
    </w:p>
    <w:p w:rsidR="00A3126D" w:rsidRDefault="004756B7">
      <w:pPr>
        <w:pBdr>
          <w:left w:val="single" w:sz="24" w:space="0" w:color="123C54"/>
        </w:pBdr>
        <w:shd w:val="clear" w:color="auto" w:fill="CFE3ED"/>
        <w:spacing w:after="240"/>
        <w:jc w:val="center"/>
      </w:pPr>
      <w:r>
        <w:rPr>
          <w:b/>
          <w:bCs/>
          <w:color w:val="123C54"/>
          <w:sz w:val="32"/>
          <w:szCs w:val="32"/>
        </w:rPr>
        <w:lastRenderedPageBreak/>
        <w:t>Liste des figures</w:t>
      </w:r>
    </w:p>
    <w:p w:rsidR="00A3126D" w:rsidRDefault="004756B7">
      <w:pPr>
        <w:spacing w:before="40" w:after="40"/>
      </w:pPr>
      <w:r>
        <w:rPr>
          <w:b/>
          <w:bCs/>
          <w:color w:val="123C54"/>
          <w:sz w:val="20"/>
          <w:szCs w:val="20"/>
        </w:rPr>
        <w:t>Figure 1</w:t>
      </w:r>
      <w:r>
        <w:rPr>
          <w:color w:val="1F2937"/>
          <w:sz w:val="20"/>
          <w:szCs w:val="20"/>
        </w:rPr>
        <w:t xml:space="preserve">   Logo Fajafric / Hope &amp; Health</w:t>
      </w:r>
      <w:r>
        <w:rPr>
          <w:color w:val="6B7280"/>
          <w:sz w:val="18"/>
          <w:szCs w:val="18"/>
        </w:rPr>
        <w:ptab w:relativeTo="margin" w:alignment="right" w:leader="dot"/>
      </w:r>
    </w:p>
    <w:p w:rsidR="00A3126D" w:rsidRDefault="004756B7">
      <w:pPr>
        <w:spacing w:before="40" w:after="40"/>
      </w:pPr>
      <w:r>
        <w:rPr>
          <w:b/>
          <w:bCs/>
          <w:color w:val="123C54"/>
          <w:sz w:val="20"/>
          <w:szCs w:val="20"/>
        </w:rPr>
        <w:t>Figure 2</w:t>
      </w:r>
      <w:r>
        <w:rPr>
          <w:color w:val="1F2937"/>
          <w:sz w:val="20"/>
          <w:szCs w:val="20"/>
        </w:rPr>
        <w:t xml:space="preserve">   Diagramme de cas d'utilisation — Fajafric</w:t>
      </w:r>
      <w:r>
        <w:rPr>
          <w:color w:val="6B7280"/>
          <w:sz w:val="18"/>
          <w:szCs w:val="18"/>
        </w:rPr>
        <w:ptab w:relativeTo="margin" w:alignment="right" w:leader="dot"/>
      </w:r>
    </w:p>
    <w:p w:rsidR="00A3126D" w:rsidRDefault="004756B7">
      <w:pPr>
        <w:spacing w:before="40" w:after="40"/>
      </w:pPr>
      <w:r>
        <w:rPr>
          <w:b/>
          <w:bCs/>
          <w:color w:val="123C54"/>
          <w:sz w:val="20"/>
          <w:szCs w:val="20"/>
        </w:rPr>
        <w:t>Figure 3</w:t>
      </w:r>
      <w:r>
        <w:rPr>
          <w:color w:val="1F2937"/>
          <w:sz w:val="20"/>
          <w:szCs w:val="20"/>
        </w:rPr>
        <w:t xml:space="preserve">   Diagramme de classes — Fajafric</w:t>
      </w:r>
      <w:r>
        <w:rPr>
          <w:color w:val="6B7280"/>
          <w:sz w:val="18"/>
          <w:szCs w:val="18"/>
        </w:rPr>
        <w:ptab w:relativeTo="margin" w:alignment="right" w:leader="dot"/>
      </w:r>
    </w:p>
    <w:p w:rsidR="00A3126D" w:rsidRDefault="004756B7">
      <w:pPr>
        <w:spacing w:before="40" w:after="40"/>
      </w:pPr>
      <w:r>
        <w:rPr>
          <w:b/>
          <w:bCs/>
          <w:color w:val="123C54"/>
          <w:sz w:val="20"/>
          <w:szCs w:val="20"/>
        </w:rPr>
        <w:t>Figure 4</w:t>
      </w:r>
      <w:r>
        <w:rPr>
          <w:color w:val="1F2937"/>
          <w:sz w:val="20"/>
          <w:szCs w:val="20"/>
        </w:rPr>
        <w:t xml:space="preserve">   Schéma relationnel de la base de données — Fajafric</w:t>
      </w:r>
      <w:r>
        <w:rPr>
          <w:color w:val="6B7280"/>
          <w:sz w:val="18"/>
          <w:szCs w:val="18"/>
        </w:rPr>
        <w:ptab w:relativeTo="margin" w:alignment="right" w:leader="dot"/>
      </w:r>
    </w:p>
    <w:p w:rsidR="00A3126D" w:rsidRDefault="004756B7">
      <w:pPr>
        <w:spacing w:before="40" w:after="40"/>
      </w:pPr>
      <w:r>
        <w:rPr>
          <w:b/>
          <w:bCs/>
          <w:color w:val="123C54"/>
          <w:sz w:val="20"/>
          <w:szCs w:val="20"/>
        </w:rPr>
        <w:t>Figure 5</w:t>
      </w:r>
      <w:r>
        <w:rPr>
          <w:color w:val="1F2937"/>
          <w:sz w:val="20"/>
          <w:szCs w:val="20"/>
        </w:rPr>
        <w:t xml:space="preserve">   Diagramme de séquence — Authentification</w:t>
      </w:r>
      <w:r>
        <w:rPr>
          <w:color w:val="6B7280"/>
          <w:sz w:val="18"/>
          <w:szCs w:val="18"/>
        </w:rPr>
        <w:ptab w:relativeTo="margin" w:alignment="right" w:leader="dot"/>
      </w:r>
    </w:p>
    <w:p w:rsidR="00A3126D" w:rsidRDefault="004756B7">
      <w:pPr>
        <w:spacing w:before="40" w:after="40"/>
      </w:pPr>
      <w:r>
        <w:rPr>
          <w:b/>
          <w:bCs/>
          <w:color w:val="123C54"/>
          <w:sz w:val="20"/>
          <w:szCs w:val="20"/>
        </w:rPr>
        <w:t>Figure 6</w:t>
      </w:r>
      <w:r>
        <w:rPr>
          <w:color w:val="1F2937"/>
          <w:sz w:val="20"/>
          <w:szCs w:val="20"/>
        </w:rPr>
        <w:t xml:space="preserve">   Diagramme de séquence — Prise de RDV et Téléconsultation</w:t>
      </w:r>
      <w:r>
        <w:rPr>
          <w:color w:val="6B7280"/>
          <w:sz w:val="18"/>
          <w:szCs w:val="18"/>
        </w:rPr>
        <w:ptab w:relativeTo="margin" w:alignment="right" w:leader="dot"/>
      </w:r>
    </w:p>
    <w:p w:rsidR="00A3126D" w:rsidRDefault="004756B7">
      <w:pPr>
        <w:spacing w:before="40" w:after="40"/>
      </w:pPr>
      <w:r>
        <w:rPr>
          <w:b/>
          <w:bCs/>
          <w:color w:val="123C54"/>
          <w:sz w:val="20"/>
          <w:szCs w:val="20"/>
        </w:rPr>
        <w:t>Figure 7</w:t>
      </w:r>
      <w:r>
        <w:rPr>
          <w:color w:val="1F2937"/>
          <w:sz w:val="20"/>
          <w:szCs w:val="20"/>
        </w:rPr>
        <w:t xml:space="preserve">   Diagramme de déploiement — Fajafric</w:t>
      </w:r>
      <w:r>
        <w:rPr>
          <w:color w:val="6B7280"/>
          <w:sz w:val="18"/>
          <w:szCs w:val="18"/>
        </w:rPr>
        <w:ptab w:relativeTo="margin" w:alignment="right" w:leader="dot"/>
      </w:r>
    </w:p>
    <w:p w:rsidR="00A3126D" w:rsidRDefault="004756B7">
      <w:pPr>
        <w:spacing w:before="40" w:after="40"/>
      </w:pPr>
      <w:r>
        <w:rPr>
          <w:b/>
          <w:bCs/>
          <w:color w:val="123C54"/>
          <w:sz w:val="20"/>
          <w:szCs w:val="20"/>
        </w:rPr>
        <w:t>Figure 8</w:t>
      </w:r>
      <w:r>
        <w:rPr>
          <w:color w:val="1F2937"/>
          <w:sz w:val="20"/>
          <w:szCs w:val="20"/>
        </w:rPr>
        <w:t xml:space="preserve">   Schéma de l'architecture générale — Fajafric</w:t>
      </w:r>
      <w:r>
        <w:rPr>
          <w:color w:val="6B7280"/>
          <w:sz w:val="18"/>
          <w:szCs w:val="18"/>
        </w:rPr>
        <w:ptab w:relativeTo="margin" w:alignment="right" w:leader="dot"/>
      </w:r>
    </w:p>
    <w:p w:rsidR="00A3126D" w:rsidRDefault="004756B7">
      <w:pPr>
        <w:spacing w:before="40" w:after="40"/>
      </w:pPr>
      <w:r>
        <w:rPr>
          <w:b/>
          <w:bCs/>
          <w:color w:val="123C54"/>
          <w:sz w:val="20"/>
          <w:szCs w:val="20"/>
        </w:rPr>
        <w:t>Figure 9</w:t>
      </w:r>
      <w:r>
        <w:rPr>
          <w:color w:val="1F2937"/>
          <w:sz w:val="20"/>
          <w:szCs w:val="20"/>
        </w:rPr>
        <w:t xml:space="preserve">   Interface de connexion — Fajafric</w:t>
      </w:r>
      <w:r>
        <w:rPr>
          <w:color w:val="6B7280"/>
          <w:sz w:val="18"/>
          <w:szCs w:val="18"/>
        </w:rPr>
        <w:ptab w:relativeTo="margin" w:alignment="right" w:leader="dot"/>
      </w:r>
    </w:p>
    <w:p w:rsidR="00A3126D" w:rsidRDefault="004756B7">
      <w:pPr>
        <w:spacing w:before="40" w:after="40"/>
      </w:pPr>
      <w:r>
        <w:rPr>
          <w:b/>
          <w:bCs/>
          <w:color w:val="123C54"/>
          <w:sz w:val="20"/>
          <w:szCs w:val="20"/>
        </w:rPr>
        <w:t>Figure 10</w:t>
      </w:r>
      <w:r>
        <w:rPr>
          <w:color w:val="1F2937"/>
          <w:sz w:val="20"/>
          <w:szCs w:val="20"/>
        </w:rPr>
        <w:t xml:space="preserve">   Interface d'inscription patient</w:t>
      </w:r>
      <w:r>
        <w:rPr>
          <w:color w:val="6B7280"/>
          <w:sz w:val="18"/>
          <w:szCs w:val="18"/>
        </w:rPr>
        <w:ptab w:relativeTo="margin" w:alignment="right" w:leader="dot"/>
      </w:r>
    </w:p>
    <w:p w:rsidR="00A3126D" w:rsidRDefault="004756B7">
      <w:pPr>
        <w:spacing w:before="40" w:after="40"/>
      </w:pPr>
      <w:r>
        <w:rPr>
          <w:b/>
          <w:bCs/>
          <w:color w:val="123C54"/>
          <w:sz w:val="20"/>
          <w:szCs w:val="20"/>
        </w:rPr>
        <w:t>Figure 11</w:t>
      </w:r>
      <w:r>
        <w:rPr>
          <w:color w:val="1F2937"/>
          <w:sz w:val="20"/>
          <w:szCs w:val="20"/>
        </w:rPr>
        <w:t xml:space="preserve">   PatientDashboard — Onglet Accueil</w:t>
      </w:r>
      <w:r>
        <w:rPr>
          <w:color w:val="6B7280"/>
          <w:sz w:val="18"/>
          <w:szCs w:val="18"/>
        </w:rPr>
        <w:ptab w:relativeTo="margin" w:alignment="right" w:leader="dot"/>
      </w:r>
    </w:p>
    <w:p w:rsidR="00A3126D" w:rsidRDefault="004756B7">
      <w:pPr>
        <w:spacing w:before="40" w:after="40"/>
      </w:pPr>
      <w:r>
        <w:rPr>
          <w:b/>
          <w:bCs/>
          <w:color w:val="123C54"/>
          <w:sz w:val="20"/>
          <w:szCs w:val="20"/>
        </w:rPr>
        <w:t>Figure 12</w:t>
      </w:r>
      <w:r>
        <w:rPr>
          <w:color w:val="1F2937"/>
          <w:sz w:val="20"/>
          <w:szCs w:val="20"/>
        </w:rPr>
        <w:t xml:space="preserve">   PatientDashboard — Onglet Mes RDV</w:t>
      </w:r>
      <w:r>
        <w:rPr>
          <w:color w:val="6B7280"/>
          <w:sz w:val="18"/>
          <w:szCs w:val="18"/>
        </w:rPr>
        <w:ptab w:relativeTo="margin" w:alignment="right" w:leader="dot"/>
      </w:r>
    </w:p>
    <w:p w:rsidR="00A3126D" w:rsidRDefault="004756B7">
      <w:pPr>
        <w:spacing w:before="40" w:after="40"/>
      </w:pPr>
      <w:r>
        <w:rPr>
          <w:b/>
          <w:bCs/>
          <w:color w:val="123C54"/>
          <w:sz w:val="20"/>
          <w:szCs w:val="20"/>
        </w:rPr>
        <w:t>Figure 13</w:t>
      </w:r>
      <w:r>
        <w:rPr>
          <w:color w:val="1F2937"/>
          <w:sz w:val="20"/>
          <w:szCs w:val="20"/>
        </w:rPr>
        <w:t xml:space="preserve">   PatientDashboard — Recherche de médecins</w:t>
      </w:r>
      <w:r>
        <w:rPr>
          <w:color w:val="6B7280"/>
          <w:sz w:val="18"/>
          <w:szCs w:val="18"/>
        </w:rPr>
        <w:ptab w:relativeTo="margin" w:alignment="right" w:leader="dot"/>
      </w:r>
    </w:p>
    <w:p w:rsidR="00A3126D" w:rsidRDefault="004756B7">
      <w:pPr>
        <w:spacing w:before="40" w:after="40"/>
      </w:pPr>
      <w:r>
        <w:rPr>
          <w:b/>
          <w:bCs/>
          <w:color w:val="123C54"/>
          <w:sz w:val="20"/>
          <w:szCs w:val="20"/>
        </w:rPr>
        <w:t>Figure 14</w:t>
      </w:r>
      <w:r>
        <w:rPr>
          <w:color w:val="1F2937"/>
          <w:sz w:val="20"/>
          <w:szCs w:val="20"/>
        </w:rPr>
        <w:t xml:space="preserve">   PatientDashboard — Onglet Rapports</w:t>
      </w:r>
      <w:r>
        <w:rPr>
          <w:color w:val="6B7280"/>
          <w:sz w:val="18"/>
          <w:szCs w:val="18"/>
        </w:rPr>
        <w:ptab w:relativeTo="margin" w:alignment="right" w:leader="dot"/>
      </w:r>
    </w:p>
    <w:p w:rsidR="00A3126D" w:rsidRDefault="004756B7">
      <w:pPr>
        <w:spacing w:before="40" w:after="40"/>
      </w:pPr>
      <w:r>
        <w:rPr>
          <w:b/>
          <w:bCs/>
          <w:color w:val="123C54"/>
          <w:sz w:val="20"/>
          <w:szCs w:val="20"/>
        </w:rPr>
        <w:t>Figure 15</w:t>
      </w:r>
      <w:r>
        <w:rPr>
          <w:color w:val="1F2937"/>
          <w:sz w:val="20"/>
          <w:szCs w:val="20"/>
        </w:rPr>
        <w:t xml:space="preserve">   DoctorDashboard — Vue d'ensemble</w:t>
      </w:r>
      <w:r>
        <w:rPr>
          <w:color w:val="6B7280"/>
          <w:sz w:val="18"/>
          <w:szCs w:val="18"/>
        </w:rPr>
        <w:ptab w:relativeTo="margin" w:alignment="right" w:leader="dot"/>
      </w:r>
    </w:p>
    <w:p w:rsidR="00A3126D" w:rsidRDefault="004756B7">
      <w:pPr>
        <w:spacing w:before="40" w:after="40"/>
      </w:pPr>
      <w:r>
        <w:rPr>
          <w:b/>
          <w:bCs/>
          <w:color w:val="123C54"/>
          <w:sz w:val="20"/>
          <w:szCs w:val="20"/>
        </w:rPr>
        <w:t>Figure 16</w:t>
      </w:r>
      <w:r>
        <w:rPr>
          <w:color w:val="1F2937"/>
          <w:sz w:val="20"/>
          <w:szCs w:val="20"/>
        </w:rPr>
        <w:t xml:space="preserve">   DoctorDashboard — Onglet Agenda</w:t>
      </w:r>
      <w:r>
        <w:rPr>
          <w:color w:val="6B7280"/>
          <w:sz w:val="18"/>
          <w:szCs w:val="18"/>
        </w:rPr>
        <w:ptab w:relativeTo="margin" w:alignment="right" w:leader="dot"/>
      </w:r>
    </w:p>
    <w:p w:rsidR="00A3126D" w:rsidRDefault="004756B7">
      <w:pPr>
        <w:spacing w:before="40" w:after="40"/>
      </w:pPr>
      <w:r>
        <w:rPr>
          <w:b/>
          <w:bCs/>
          <w:color w:val="123C54"/>
          <w:sz w:val="20"/>
          <w:szCs w:val="20"/>
        </w:rPr>
        <w:t>Figure 17</w:t>
      </w:r>
      <w:r>
        <w:rPr>
          <w:color w:val="1F2937"/>
          <w:sz w:val="20"/>
          <w:szCs w:val="20"/>
        </w:rPr>
        <w:t xml:space="preserve">   DoctorDashboard — Modal rapport et ordonnance</w:t>
      </w:r>
      <w:r>
        <w:rPr>
          <w:color w:val="6B7280"/>
          <w:sz w:val="18"/>
          <w:szCs w:val="18"/>
        </w:rPr>
        <w:ptab w:relativeTo="margin" w:alignment="right" w:leader="dot"/>
      </w:r>
    </w:p>
    <w:p w:rsidR="00A3126D" w:rsidRDefault="004756B7">
      <w:pPr>
        <w:spacing w:before="40" w:after="40"/>
      </w:pPr>
      <w:r>
        <w:rPr>
          <w:b/>
          <w:bCs/>
          <w:color w:val="123C54"/>
          <w:sz w:val="20"/>
          <w:szCs w:val="20"/>
        </w:rPr>
        <w:t>Figure 18</w:t>
      </w:r>
      <w:r>
        <w:rPr>
          <w:color w:val="1F2937"/>
          <w:sz w:val="20"/>
          <w:szCs w:val="20"/>
        </w:rPr>
        <w:t xml:space="preserve">   Interface de téléconsultation vidéo</w:t>
      </w:r>
      <w:r>
        <w:rPr>
          <w:color w:val="6B7280"/>
          <w:sz w:val="18"/>
          <w:szCs w:val="18"/>
        </w:rPr>
        <w:ptab w:relativeTo="margin" w:alignment="right" w:leader="dot"/>
      </w:r>
    </w:p>
    <w:p w:rsidR="00A3126D" w:rsidRDefault="004756B7">
      <w:pPr>
        <w:spacing w:before="40" w:after="40"/>
      </w:pPr>
      <w:r>
        <w:rPr>
          <w:b/>
          <w:bCs/>
          <w:color w:val="123C54"/>
          <w:sz w:val="20"/>
          <w:szCs w:val="20"/>
        </w:rPr>
        <w:t>Figure 19</w:t>
      </w:r>
      <w:r>
        <w:rPr>
          <w:color w:val="1F2937"/>
          <w:sz w:val="20"/>
          <w:szCs w:val="20"/>
        </w:rPr>
        <w:t xml:space="preserve">   Application mobile — Écran de connexion</w:t>
      </w:r>
      <w:r>
        <w:rPr>
          <w:color w:val="6B7280"/>
          <w:sz w:val="18"/>
          <w:szCs w:val="18"/>
        </w:rPr>
        <w:ptab w:relativeTo="margin" w:alignment="right" w:leader="dot"/>
      </w:r>
    </w:p>
    <w:p w:rsidR="00A3126D" w:rsidRDefault="004756B7">
      <w:pPr>
        <w:spacing w:before="40" w:after="40"/>
      </w:pPr>
      <w:r>
        <w:rPr>
          <w:b/>
          <w:bCs/>
          <w:color w:val="123C54"/>
          <w:sz w:val="20"/>
          <w:szCs w:val="20"/>
        </w:rPr>
        <w:t>Figure 20</w:t>
      </w:r>
      <w:r>
        <w:rPr>
          <w:color w:val="1F2937"/>
          <w:sz w:val="20"/>
          <w:szCs w:val="20"/>
        </w:rPr>
        <w:t xml:space="preserve">   Application mobile — Écran d'accueil</w:t>
      </w:r>
      <w:r>
        <w:rPr>
          <w:color w:val="6B7280"/>
          <w:sz w:val="18"/>
          <w:szCs w:val="18"/>
        </w:rPr>
        <w:ptab w:relativeTo="margin" w:alignment="right" w:leader="dot"/>
      </w:r>
    </w:p>
    <w:p w:rsidR="00A3126D" w:rsidRDefault="004756B7">
      <w:pPr>
        <w:spacing w:before="40" w:after="40"/>
      </w:pPr>
      <w:r>
        <w:rPr>
          <w:b/>
          <w:bCs/>
          <w:color w:val="123C54"/>
          <w:sz w:val="20"/>
          <w:szCs w:val="20"/>
        </w:rPr>
        <w:t>Figure 21</w:t>
      </w:r>
      <w:r>
        <w:rPr>
          <w:color w:val="1F2937"/>
          <w:sz w:val="20"/>
          <w:szCs w:val="20"/>
        </w:rPr>
        <w:t xml:space="preserve">   Application mobile — Liste des rendez-vous</w:t>
      </w:r>
      <w:r>
        <w:rPr>
          <w:color w:val="6B7280"/>
          <w:sz w:val="18"/>
          <w:szCs w:val="18"/>
        </w:rPr>
        <w:ptab w:relativeTo="margin" w:alignment="right" w:leader="dot"/>
      </w:r>
    </w:p>
    <w:p w:rsidR="00A3126D" w:rsidRDefault="004756B7">
      <w:pPr>
        <w:spacing w:before="40" w:after="40"/>
      </w:pPr>
      <w:r>
        <w:rPr>
          <w:b/>
          <w:bCs/>
          <w:color w:val="123C54"/>
          <w:sz w:val="20"/>
          <w:szCs w:val="20"/>
        </w:rPr>
        <w:t>Figure 22</w:t>
      </w:r>
      <w:r>
        <w:rPr>
          <w:color w:val="1F2937"/>
          <w:sz w:val="20"/>
          <w:szCs w:val="20"/>
        </w:rPr>
        <w:t xml:space="preserve">   Diagramme de cas d'utilisation complet (Annexe)</w:t>
      </w:r>
      <w:r>
        <w:rPr>
          <w:color w:val="6B7280"/>
          <w:sz w:val="18"/>
          <w:szCs w:val="18"/>
        </w:rPr>
        <w:ptab w:relativeTo="margin" w:alignment="right" w:leader="dot"/>
      </w:r>
    </w:p>
    <w:p w:rsidR="00A3126D" w:rsidRDefault="004756B7">
      <w:pPr>
        <w:spacing w:before="40" w:after="40"/>
      </w:pPr>
      <w:r>
        <w:rPr>
          <w:b/>
          <w:bCs/>
          <w:color w:val="123C54"/>
          <w:sz w:val="20"/>
          <w:szCs w:val="20"/>
        </w:rPr>
        <w:t>Figure 23</w:t>
      </w:r>
      <w:r>
        <w:rPr>
          <w:color w:val="1F2937"/>
          <w:sz w:val="20"/>
          <w:szCs w:val="20"/>
        </w:rPr>
        <w:t xml:space="preserve">   Diagramme de séquence — Flux complet (Annexe)</w:t>
      </w:r>
      <w:r>
        <w:rPr>
          <w:color w:val="6B7280"/>
          <w:sz w:val="18"/>
          <w:szCs w:val="18"/>
        </w:rPr>
        <w:ptab w:relativeTo="margin" w:alignment="right" w:leader="dot"/>
      </w:r>
    </w:p>
    <w:p w:rsidR="00A3126D" w:rsidRDefault="004756B7">
      <w:pPr>
        <w:spacing w:before="40" w:after="40"/>
      </w:pPr>
      <w:r>
        <w:rPr>
          <w:b/>
          <w:bCs/>
          <w:color w:val="123C54"/>
          <w:sz w:val="20"/>
          <w:szCs w:val="20"/>
        </w:rPr>
        <w:t>Figure 24</w:t>
      </w:r>
      <w:r>
        <w:rPr>
          <w:color w:val="1F2937"/>
          <w:sz w:val="20"/>
          <w:szCs w:val="20"/>
        </w:rPr>
        <w:t xml:space="preserve">   Diagramme de déploiement complet (Annexe)</w:t>
      </w:r>
      <w:r>
        <w:rPr>
          <w:color w:val="6B7280"/>
          <w:sz w:val="18"/>
          <w:szCs w:val="18"/>
        </w:rPr>
        <w:ptab w:relativeTo="margin" w:alignment="right" w:leader="dot"/>
      </w:r>
    </w:p>
    <w:p w:rsidR="00A3126D" w:rsidRDefault="00A3126D">
      <w:pPr>
        <w:spacing w:after="200"/>
      </w:pPr>
    </w:p>
    <w:p w:rsidR="00A3126D" w:rsidRDefault="004756B7">
      <w:pPr>
        <w:pBdr>
          <w:left w:val="single" w:sz="24" w:space="0" w:color="123C54"/>
        </w:pBdr>
        <w:shd w:val="clear" w:color="auto" w:fill="CFE3ED"/>
        <w:spacing w:before="200" w:after="240"/>
        <w:jc w:val="center"/>
      </w:pPr>
      <w:r>
        <w:rPr>
          <w:b/>
          <w:bCs/>
          <w:color w:val="123C54"/>
          <w:sz w:val="32"/>
          <w:szCs w:val="32"/>
        </w:rPr>
        <w:t>Liste des tableaux</w:t>
      </w:r>
    </w:p>
    <w:p w:rsidR="00A3126D" w:rsidRDefault="004756B7">
      <w:pPr>
        <w:spacing w:before="40" w:after="40"/>
      </w:pPr>
      <w:r>
        <w:rPr>
          <w:b/>
          <w:bCs/>
          <w:color w:val="123C54"/>
          <w:sz w:val="20"/>
          <w:szCs w:val="20"/>
        </w:rPr>
        <w:t>Tableau 1</w:t>
      </w:r>
      <w:r>
        <w:rPr>
          <w:color w:val="1F2937"/>
          <w:sz w:val="20"/>
          <w:szCs w:val="20"/>
        </w:rPr>
        <w:t xml:space="preserve">   Liste des abréviations</w:t>
      </w:r>
      <w:r>
        <w:rPr>
          <w:color w:val="6B7280"/>
          <w:sz w:val="18"/>
          <w:szCs w:val="18"/>
        </w:rPr>
        <w:ptab w:relativeTo="margin" w:alignment="right" w:leader="dot"/>
      </w:r>
    </w:p>
    <w:p w:rsidR="00A3126D" w:rsidRDefault="004756B7">
      <w:pPr>
        <w:spacing w:before="40" w:after="40"/>
      </w:pPr>
      <w:r>
        <w:rPr>
          <w:b/>
          <w:bCs/>
          <w:color w:val="123C54"/>
          <w:sz w:val="20"/>
          <w:szCs w:val="20"/>
        </w:rPr>
        <w:t>Tableau 2</w:t>
      </w:r>
      <w:r>
        <w:rPr>
          <w:color w:val="1F2937"/>
          <w:sz w:val="20"/>
          <w:szCs w:val="20"/>
        </w:rPr>
        <w:t xml:space="preserve">   Étapes du Cycle en V</w:t>
      </w:r>
      <w:r>
        <w:rPr>
          <w:color w:val="6B7280"/>
          <w:sz w:val="18"/>
          <w:szCs w:val="18"/>
        </w:rPr>
        <w:ptab w:relativeTo="margin" w:alignment="right" w:leader="dot"/>
      </w:r>
    </w:p>
    <w:p w:rsidR="00A3126D" w:rsidRDefault="004756B7">
      <w:pPr>
        <w:spacing w:before="40" w:after="40"/>
      </w:pPr>
      <w:r>
        <w:rPr>
          <w:b/>
          <w:bCs/>
          <w:color w:val="123C54"/>
          <w:sz w:val="20"/>
          <w:szCs w:val="20"/>
        </w:rPr>
        <w:t>Tableau 3</w:t>
      </w:r>
      <w:r>
        <w:rPr>
          <w:color w:val="1F2937"/>
          <w:sz w:val="20"/>
          <w:szCs w:val="20"/>
        </w:rPr>
        <w:t xml:space="preserve">   Planning prévisionnel du projet</w:t>
      </w:r>
      <w:r>
        <w:rPr>
          <w:color w:val="6B7280"/>
          <w:sz w:val="18"/>
          <w:szCs w:val="18"/>
        </w:rPr>
        <w:ptab w:relativeTo="margin" w:alignment="right" w:leader="dot"/>
      </w:r>
    </w:p>
    <w:p w:rsidR="00A3126D" w:rsidRDefault="004756B7">
      <w:pPr>
        <w:spacing w:before="40" w:after="40"/>
      </w:pPr>
      <w:r>
        <w:rPr>
          <w:b/>
          <w:bCs/>
          <w:color w:val="123C54"/>
          <w:sz w:val="20"/>
          <w:szCs w:val="20"/>
        </w:rPr>
        <w:t>Tableau 4</w:t>
      </w:r>
      <w:r>
        <w:rPr>
          <w:color w:val="1F2937"/>
          <w:sz w:val="20"/>
          <w:szCs w:val="20"/>
        </w:rPr>
        <w:t xml:space="preserve">   Besoins non fonctionnels</w:t>
      </w:r>
      <w:r>
        <w:rPr>
          <w:color w:val="6B7280"/>
          <w:sz w:val="18"/>
          <w:szCs w:val="18"/>
        </w:rPr>
        <w:ptab w:relativeTo="margin" w:alignment="right" w:leader="dot"/>
      </w:r>
    </w:p>
    <w:p w:rsidR="00A3126D" w:rsidRDefault="004756B7">
      <w:pPr>
        <w:spacing w:before="40" w:after="40"/>
      </w:pPr>
      <w:r>
        <w:rPr>
          <w:b/>
          <w:bCs/>
          <w:color w:val="123C54"/>
          <w:sz w:val="20"/>
          <w:szCs w:val="20"/>
        </w:rPr>
        <w:t>Tableau 5</w:t>
      </w:r>
      <w:r>
        <w:rPr>
          <w:color w:val="1F2937"/>
          <w:sz w:val="20"/>
          <w:szCs w:val="20"/>
        </w:rPr>
        <w:t xml:space="preserve">   Règles de statuts de rendez-vous</w:t>
      </w:r>
      <w:r>
        <w:rPr>
          <w:color w:val="6B7280"/>
          <w:sz w:val="18"/>
          <w:szCs w:val="18"/>
        </w:rPr>
        <w:ptab w:relativeTo="margin" w:alignment="right" w:leader="dot"/>
      </w:r>
    </w:p>
    <w:p w:rsidR="00A3126D" w:rsidRDefault="004756B7">
      <w:pPr>
        <w:spacing w:before="40" w:after="40"/>
      </w:pPr>
      <w:r>
        <w:rPr>
          <w:b/>
          <w:bCs/>
          <w:color w:val="123C54"/>
          <w:sz w:val="20"/>
          <w:szCs w:val="20"/>
        </w:rPr>
        <w:t>Tableau 6</w:t>
      </w:r>
      <w:r>
        <w:rPr>
          <w:color w:val="1F2937"/>
          <w:sz w:val="20"/>
          <w:szCs w:val="20"/>
        </w:rPr>
        <w:t xml:space="preserve">   Cahier des charges fonctionnel</w:t>
      </w:r>
      <w:r>
        <w:rPr>
          <w:color w:val="6B7280"/>
          <w:sz w:val="18"/>
          <w:szCs w:val="18"/>
        </w:rPr>
        <w:ptab w:relativeTo="margin" w:alignment="right" w:leader="dot"/>
      </w:r>
    </w:p>
    <w:p w:rsidR="00A3126D" w:rsidRDefault="004756B7">
      <w:pPr>
        <w:spacing w:before="40" w:after="40"/>
      </w:pPr>
      <w:r>
        <w:rPr>
          <w:b/>
          <w:bCs/>
          <w:color w:val="123C54"/>
          <w:sz w:val="20"/>
          <w:szCs w:val="20"/>
        </w:rPr>
        <w:t>Tableau 7</w:t>
      </w:r>
      <w:r>
        <w:rPr>
          <w:color w:val="1F2937"/>
          <w:sz w:val="20"/>
          <w:szCs w:val="20"/>
        </w:rPr>
        <w:t xml:space="preserve">   Description des cas d'utilisation</w:t>
      </w:r>
      <w:r>
        <w:rPr>
          <w:color w:val="6B7280"/>
          <w:sz w:val="18"/>
          <w:szCs w:val="18"/>
        </w:rPr>
        <w:ptab w:relativeTo="margin" w:alignment="right" w:leader="dot"/>
      </w:r>
    </w:p>
    <w:p w:rsidR="00A3126D" w:rsidRDefault="004756B7">
      <w:pPr>
        <w:spacing w:before="40" w:after="40"/>
      </w:pPr>
      <w:r>
        <w:rPr>
          <w:b/>
          <w:bCs/>
          <w:color w:val="123C54"/>
          <w:sz w:val="20"/>
          <w:szCs w:val="20"/>
        </w:rPr>
        <w:t>Tableau 8</w:t>
      </w:r>
      <w:r>
        <w:rPr>
          <w:color w:val="1F2937"/>
          <w:sz w:val="20"/>
          <w:szCs w:val="20"/>
        </w:rPr>
        <w:t xml:space="preserve">   Description des classes UML</w:t>
      </w:r>
      <w:r>
        <w:rPr>
          <w:color w:val="6B7280"/>
          <w:sz w:val="18"/>
          <w:szCs w:val="18"/>
        </w:rPr>
        <w:ptab w:relativeTo="margin" w:alignment="right" w:leader="dot"/>
      </w:r>
    </w:p>
    <w:p w:rsidR="00A3126D" w:rsidRDefault="004756B7">
      <w:pPr>
        <w:spacing w:before="40" w:after="40"/>
      </w:pPr>
      <w:r>
        <w:rPr>
          <w:b/>
          <w:bCs/>
          <w:color w:val="123C54"/>
          <w:sz w:val="20"/>
          <w:szCs w:val="20"/>
        </w:rPr>
        <w:t>Tableau 9</w:t>
      </w:r>
      <w:r>
        <w:rPr>
          <w:color w:val="1F2937"/>
          <w:sz w:val="20"/>
          <w:szCs w:val="20"/>
        </w:rPr>
        <w:t xml:space="preserve">   Schéma des tables de la base de données</w:t>
      </w:r>
      <w:r>
        <w:rPr>
          <w:color w:val="6B7280"/>
          <w:sz w:val="18"/>
          <w:szCs w:val="18"/>
        </w:rPr>
        <w:ptab w:relativeTo="margin" w:alignment="right" w:leader="dot"/>
      </w:r>
    </w:p>
    <w:p w:rsidR="00A3126D" w:rsidRDefault="004756B7">
      <w:pPr>
        <w:spacing w:before="40" w:after="40"/>
      </w:pPr>
      <w:r>
        <w:rPr>
          <w:b/>
          <w:bCs/>
          <w:color w:val="123C54"/>
          <w:sz w:val="20"/>
          <w:szCs w:val="20"/>
        </w:rPr>
        <w:t>Tableau 10</w:t>
      </w:r>
      <w:r>
        <w:rPr>
          <w:color w:val="1F2937"/>
          <w:sz w:val="20"/>
          <w:szCs w:val="20"/>
        </w:rPr>
        <w:t xml:space="preserve">   Technologies côté client (web)</w:t>
      </w:r>
      <w:r>
        <w:rPr>
          <w:color w:val="6B7280"/>
          <w:sz w:val="18"/>
          <w:szCs w:val="18"/>
        </w:rPr>
        <w:ptab w:relativeTo="margin" w:alignment="right" w:leader="dot"/>
      </w:r>
    </w:p>
    <w:p w:rsidR="00A3126D" w:rsidRDefault="004756B7">
      <w:pPr>
        <w:spacing w:before="40" w:after="40"/>
      </w:pPr>
      <w:r>
        <w:rPr>
          <w:b/>
          <w:bCs/>
          <w:color w:val="123C54"/>
          <w:sz w:val="20"/>
          <w:szCs w:val="20"/>
        </w:rPr>
        <w:t>Tableau 11</w:t>
      </w:r>
      <w:r>
        <w:rPr>
          <w:color w:val="1F2937"/>
          <w:sz w:val="20"/>
          <w:szCs w:val="20"/>
        </w:rPr>
        <w:t xml:space="preserve">   Technologies côté serveur</w:t>
      </w:r>
      <w:r>
        <w:rPr>
          <w:color w:val="6B7280"/>
          <w:sz w:val="18"/>
          <w:szCs w:val="18"/>
        </w:rPr>
        <w:ptab w:relativeTo="margin" w:alignment="right" w:leader="dot"/>
      </w:r>
    </w:p>
    <w:p w:rsidR="00A3126D" w:rsidRDefault="004756B7">
      <w:pPr>
        <w:spacing w:before="40" w:after="40"/>
      </w:pPr>
      <w:r>
        <w:rPr>
          <w:b/>
          <w:bCs/>
          <w:color w:val="123C54"/>
          <w:sz w:val="20"/>
          <w:szCs w:val="20"/>
        </w:rPr>
        <w:t>Tableau 12</w:t>
      </w:r>
      <w:r>
        <w:rPr>
          <w:color w:val="1F2937"/>
          <w:sz w:val="20"/>
          <w:szCs w:val="20"/>
        </w:rPr>
        <w:t xml:space="preserve">   Outils de développement</w:t>
      </w:r>
      <w:r>
        <w:rPr>
          <w:color w:val="6B7280"/>
          <w:sz w:val="18"/>
          <w:szCs w:val="18"/>
        </w:rPr>
        <w:ptab w:relativeTo="margin" w:alignment="right" w:leader="dot"/>
      </w:r>
    </w:p>
    <w:p w:rsidR="00A3126D" w:rsidRDefault="004756B7">
      <w:pPr>
        <w:spacing w:before="40" w:after="40"/>
      </w:pPr>
      <w:r>
        <w:rPr>
          <w:b/>
          <w:bCs/>
          <w:color w:val="123C54"/>
          <w:sz w:val="20"/>
          <w:szCs w:val="20"/>
        </w:rPr>
        <w:t>Tableau 13</w:t>
      </w:r>
      <w:r>
        <w:rPr>
          <w:color w:val="1F2937"/>
          <w:sz w:val="20"/>
          <w:szCs w:val="20"/>
        </w:rPr>
        <w:t xml:space="preserve">   Difficultés et solutions — Application web</w:t>
      </w:r>
      <w:r>
        <w:rPr>
          <w:color w:val="6B7280"/>
          <w:sz w:val="18"/>
          <w:szCs w:val="18"/>
        </w:rPr>
        <w:ptab w:relativeTo="margin" w:alignment="right" w:leader="dot"/>
      </w:r>
    </w:p>
    <w:p w:rsidR="00A3126D" w:rsidRDefault="004756B7">
      <w:pPr>
        <w:spacing w:before="40" w:after="40"/>
      </w:pPr>
      <w:r>
        <w:rPr>
          <w:b/>
          <w:bCs/>
          <w:color w:val="123C54"/>
          <w:sz w:val="20"/>
          <w:szCs w:val="20"/>
        </w:rPr>
        <w:t>Tableau 14</w:t>
      </w:r>
      <w:r>
        <w:rPr>
          <w:color w:val="1F2937"/>
          <w:sz w:val="20"/>
          <w:szCs w:val="20"/>
        </w:rPr>
        <w:t xml:space="preserve">   Fonctionnement technique du chatbot IA</w:t>
      </w:r>
      <w:r>
        <w:rPr>
          <w:color w:val="6B7280"/>
          <w:sz w:val="18"/>
          <w:szCs w:val="18"/>
        </w:rPr>
        <w:ptab w:relativeTo="margin" w:alignment="right" w:leader="dot"/>
      </w:r>
    </w:p>
    <w:p w:rsidR="00A3126D" w:rsidRDefault="004756B7">
      <w:pPr>
        <w:spacing w:before="40" w:after="40"/>
      </w:pPr>
      <w:r>
        <w:rPr>
          <w:b/>
          <w:bCs/>
          <w:color w:val="123C54"/>
          <w:sz w:val="20"/>
          <w:szCs w:val="20"/>
        </w:rPr>
        <w:t>Tableau 15</w:t>
      </w:r>
      <w:r>
        <w:rPr>
          <w:color w:val="1F2937"/>
          <w:sz w:val="20"/>
          <w:szCs w:val="20"/>
        </w:rPr>
        <w:t xml:space="preserve">   Tests réalisés et résultats</w:t>
      </w:r>
      <w:r>
        <w:rPr>
          <w:color w:val="6B7280"/>
          <w:sz w:val="18"/>
          <w:szCs w:val="18"/>
        </w:rPr>
        <w:ptab w:relativeTo="margin" w:alignment="right" w:leader="dot"/>
      </w:r>
    </w:p>
    <w:p w:rsidR="00A3126D" w:rsidRDefault="004756B7">
      <w:pPr>
        <w:spacing w:before="40" w:after="40"/>
      </w:pPr>
      <w:r>
        <w:rPr>
          <w:b/>
          <w:bCs/>
          <w:color w:val="123C54"/>
          <w:sz w:val="20"/>
          <w:szCs w:val="20"/>
        </w:rPr>
        <w:t>Tableau 16</w:t>
      </w:r>
      <w:r>
        <w:rPr>
          <w:color w:val="1F2937"/>
          <w:sz w:val="20"/>
          <w:szCs w:val="20"/>
        </w:rPr>
        <w:t xml:space="preserve">   Livrables du projet</w:t>
      </w:r>
      <w:r>
        <w:rPr>
          <w:color w:val="6B7280"/>
          <w:sz w:val="18"/>
          <w:szCs w:val="18"/>
        </w:rPr>
        <w:ptab w:relativeTo="margin" w:alignment="right" w:leader="dot"/>
      </w:r>
    </w:p>
    <w:p w:rsidR="00A3126D" w:rsidRDefault="004756B7">
      <w:pPr>
        <w:spacing w:before="40" w:after="40"/>
      </w:pPr>
      <w:r>
        <w:rPr>
          <w:b/>
          <w:bCs/>
          <w:color w:val="123C54"/>
          <w:sz w:val="20"/>
          <w:szCs w:val="20"/>
        </w:rPr>
        <w:t>Tableau 17</w:t>
      </w:r>
      <w:r>
        <w:rPr>
          <w:color w:val="1F2937"/>
          <w:sz w:val="20"/>
          <w:szCs w:val="20"/>
        </w:rPr>
        <w:t xml:space="preserve">   Fiche projet (Annexe 1)</w:t>
      </w:r>
      <w:r>
        <w:rPr>
          <w:color w:val="6B7280"/>
          <w:sz w:val="18"/>
          <w:szCs w:val="18"/>
        </w:rPr>
        <w:ptab w:relativeTo="margin" w:alignment="right" w:leader="dot"/>
      </w:r>
    </w:p>
    <w:p w:rsidR="00A3126D" w:rsidRDefault="00A3126D">
      <w:pPr>
        <w:sectPr w:rsidR="00A3126D">
          <w:headerReference w:type="default" r:id="rId13"/>
          <w:footerReference w:type="default" r:id="rId14"/>
          <w:pgSz w:w="11906" w:h="16838"/>
          <w:pgMar w:top="1440" w:right="1260" w:bottom="1440" w:left="1260" w:header="708" w:footer="708" w:gutter="0"/>
          <w:pgBorders w:offsetFrom="page">
            <w:top w:val="single" w:sz="8" w:space="18" w:color="2D6A8E"/>
            <w:left w:val="single" w:sz="8" w:space="18" w:color="2D6A8E"/>
            <w:bottom w:val="single" w:sz="8" w:space="18" w:color="2D6A8E"/>
            <w:right w:val="single" w:sz="8" w:space="18" w:color="2D6A8E"/>
          </w:pgBorders>
          <w:cols w:space="720"/>
          <w:docGrid w:linePitch="360"/>
        </w:sectPr>
      </w:pPr>
    </w:p>
    <w:p w:rsidR="00A3126D" w:rsidRDefault="00A3126D"/>
    <w:p w:rsidR="00A3126D" w:rsidRDefault="004756B7">
      <w:pPr>
        <w:pStyle w:val="Titre1"/>
      </w:pPr>
      <w:bookmarkStart w:id="1" w:name="_Toc233998632"/>
      <w:r>
        <w:t>Introduction générale</w:t>
      </w:r>
      <w:bookmarkEnd w:id="1"/>
    </w:p>
    <w:p w:rsidR="00A3126D" w:rsidRDefault="004756B7">
      <w:pPr>
        <w:pStyle w:val="Titre2"/>
        <w:spacing w:before="280"/>
      </w:pPr>
      <w:bookmarkStart w:id="2" w:name="_Toc233998633"/>
      <w:r>
        <w:t>Contexte général du projet</w:t>
      </w:r>
      <w:bookmarkEnd w:id="2"/>
    </w:p>
    <w:p w:rsidR="00A3126D" w:rsidRDefault="004756B7">
      <w:pPr>
        <w:spacing w:after="140"/>
      </w:pPr>
      <w:r>
        <w:rPr>
          <w:color w:val="1F2937"/>
        </w:rPr>
        <w:t>L'Afrique fait face à une crise sanitaire profonde marquée par une pénurie criante de professionnels de santé — seulement 0,3 médecin pour 1 000 habitants, contre 3,2 en Europe — et par des inégalités d'accès aux soins particulièrement marquées dans les zones rurales et périurbaines. Selon l'Organisation Mondiale de la Santé, plus de 50 % des Africains n'ont pas accès à des services de santé essentiels, et environ 40 % vivent à plus de deux heures du premier dispensaire.</w:t>
      </w:r>
    </w:p>
    <w:p w:rsidR="00A3126D" w:rsidRDefault="004756B7">
      <w:pPr>
        <w:spacing w:after="120"/>
      </w:pPr>
      <w:r>
        <w:rPr>
          <w:color w:val="1F2937"/>
        </w:rPr>
        <w:t>Dans ce contexte, la transformation numérique de la santé représente une opportunité historique. La démocratisation des smartphones, l'extension des réseaux mobiles et le développement des solutions de paiement digital créent un terreau fertile pour des plateformes de télémédecine adaptées aux réalités africaines.</w:t>
      </w:r>
    </w:p>
    <w:p w:rsidR="00A3126D" w:rsidRDefault="004756B7">
      <w:pPr>
        <w:pStyle w:val="Titre2"/>
        <w:spacing w:before="280"/>
      </w:pPr>
      <w:bookmarkStart w:id="3" w:name="_Toc233998634"/>
      <w:r>
        <w:t>Problématique</w:t>
      </w:r>
      <w:bookmarkEnd w:id="3"/>
    </w:p>
    <w:p w:rsidR="00A3126D" w:rsidRDefault="004756B7">
      <w:pPr>
        <w:spacing w:after="120"/>
      </w:pPr>
      <w:r>
        <w:rPr>
          <w:color w:val="1F2937"/>
        </w:rPr>
        <w:t>Comment permettre à un patient africain de consulter un médecin qualifié, d'obtenir une ordonnance et un suivi médical personnalisé, sans nécessairement se déplacer physiquement dans un établissement de santé ? Comment doter le médecin d'outils numériques efficaces pour gérer son agenda, ses patients et ses consultations depuis n'importe où ?</w:t>
      </w:r>
    </w:p>
    <w:p w:rsidR="00A3126D" w:rsidRDefault="004756B7">
      <w:pPr>
        <w:pStyle w:val="Titre2"/>
        <w:spacing w:before="280"/>
      </w:pPr>
      <w:bookmarkStart w:id="4" w:name="_Toc233998635"/>
      <w:r>
        <w:t>Objectifs du projet</w:t>
      </w:r>
      <w:bookmarkEnd w:id="4"/>
    </w:p>
    <w:p w:rsidR="00A3126D" w:rsidRDefault="004756B7">
      <w:pPr>
        <w:pStyle w:val="Paragraphedeliste"/>
        <w:numPr>
          <w:ilvl w:val="0"/>
          <w:numId w:val="2"/>
        </w:numPr>
        <w:spacing w:before="40" w:after="60"/>
      </w:pPr>
      <w:r>
        <w:rPr>
          <w:color w:val="1F2937"/>
          <w:sz w:val="21"/>
          <w:szCs w:val="21"/>
        </w:rPr>
        <w:t>Permettre aux patients de prendre des rendez-vous médicaux en ligne (cabinet, téléconsultation vidéo, visite à domicile)</w:t>
      </w:r>
    </w:p>
    <w:p w:rsidR="00A3126D" w:rsidRDefault="004756B7">
      <w:pPr>
        <w:pStyle w:val="Paragraphedeliste"/>
        <w:numPr>
          <w:ilvl w:val="0"/>
          <w:numId w:val="2"/>
        </w:numPr>
        <w:spacing w:before="40" w:after="60"/>
      </w:pPr>
      <w:r>
        <w:rPr>
          <w:color w:val="1F2937"/>
          <w:sz w:val="21"/>
          <w:szCs w:val="21"/>
        </w:rPr>
        <w:t>Offrir aux médecins un espace de gestion complet (agenda, dossiers patients, rapports, ordonnances)</w:t>
      </w:r>
    </w:p>
    <w:p w:rsidR="00A3126D" w:rsidRDefault="004756B7">
      <w:pPr>
        <w:pStyle w:val="Paragraphedeliste"/>
        <w:numPr>
          <w:ilvl w:val="0"/>
          <w:numId w:val="2"/>
        </w:numPr>
        <w:spacing w:before="40" w:after="60"/>
      </w:pPr>
      <w:r>
        <w:rPr>
          <w:color w:val="1F2937"/>
          <w:sz w:val="21"/>
          <w:szCs w:val="21"/>
        </w:rPr>
        <w:t>Intégrer un chatbot IA pour l'analyse préliminaire des symptômes</w:t>
      </w:r>
    </w:p>
    <w:p w:rsidR="00A3126D" w:rsidRDefault="004756B7">
      <w:pPr>
        <w:pStyle w:val="Paragraphedeliste"/>
        <w:numPr>
          <w:ilvl w:val="0"/>
          <w:numId w:val="2"/>
        </w:numPr>
        <w:spacing w:before="40" w:after="60"/>
      </w:pPr>
      <w:r>
        <w:rPr>
          <w:color w:val="1F2937"/>
          <w:sz w:val="21"/>
          <w:szCs w:val="21"/>
        </w:rPr>
        <w:t>Proposer une application mobile Flutter pour accéder à la plateforme depuis un smartphone</w:t>
      </w:r>
    </w:p>
    <w:p w:rsidR="00A3126D" w:rsidRDefault="004756B7">
      <w:pPr>
        <w:pStyle w:val="Paragraphedeliste"/>
        <w:numPr>
          <w:ilvl w:val="0"/>
          <w:numId w:val="2"/>
        </w:numPr>
        <w:spacing w:before="40" w:after="60"/>
      </w:pPr>
      <w:r>
        <w:rPr>
          <w:color w:val="1F2937"/>
          <w:sz w:val="21"/>
          <w:szCs w:val="21"/>
        </w:rPr>
        <w:t>Garantir la sécurité et la confidentialité des données médicales</w:t>
      </w:r>
    </w:p>
    <w:p w:rsidR="00A3126D" w:rsidRDefault="004756B7">
      <w:pPr>
        <w:pStyle w:val="Titre2"/>
        <w:spacing w:before="280"/>
      </w:pPr>
      <w:bookmarkStart w:id="5" w:name="_Toc233998636"/>
      <w:r>
        <w:t>Méthodologie adoptée</w:t>
      </w:r>
      <w:bookmarkEnd w:id="5"/>
    </w:p>
    <w:p w:rsidR="00A3126D" w:rsidRDefault="004756B7">
      <w:pPr>
        <w:spacing w:after="120"/>
      </w:pPr>
      <w:r>
        <w:rPr>
          <w:color w:val="1F2937"/>
        </w:rPr>
        <w:t>Le projet a été conduit selon le cycle en V, une méthode de gestion de projet structurée qui assure la traçabilité entre les besoins, la conception, le développement et les tests. Cette méthode garantit que chaque phase de réalisation est validée par une phase de tests correspondante.</w:t>
      </w:r>
    </w:p>
    <w:p w:rsidR="00A3126D" w:rsidRDefault="004756B7">
      <w:pPr>
        <w:pStyle w:val="Titre2"/>
        <w:spacing w:before="280"/>
      </w:pPr>
      <w:bookmarkStart w:id="6" w:name="_Toc233998637"/>
      <w:r>
        <w:t>Organisation du rapport</w:t>
      </w:r>
      <w:bookmarkEnd w:id="6"/>
    </w:p>
    <w:p w:rsidR="00A3126D" w:rsidRDefault="004756B7">
      <w:pPr>
        <w:spacing w:after="120"/>
      </w:pPr>
      <w:r>
        <w:rPr>
          <w:color w:val="1F2937"/>
        </w:rPr>
        <w:t>Ce rapport est organisé en huit chapitres : présentation du projet, analyse des besoins, conception UML, architecture technique, réalisation web, réalisation mobile, intégration IA et tests. Il se conclut par un bilan et des perspectives d'évolution.</w:t>
      </w:r>
    </w:p>
    <w:p w:rsidR="00A3126D" w:rsidRDefault="004756B7">
      <w:r>
        <w:br w:type="page"/>
      </w:r>
    </w:p>
    <w:p w:rsidR="00A3126D" w:rsidRDefault="004756B7">
      <w:pPr>
        <w:pStyle w:val="Titre1"/>
      </w:pPr>
      <w:bookmarkStart w:id="7" w:name="_Toc233998638"/>
      <w:r>
        <w:lastRenderedPageBreak/>
        <w:t>Chapitre 1 — Présentation et cadrage du projet</w:t>
      </w:r>
      <w:bookmarkEnd w:id="7"/>
    </w:p>
    <w:p w:rsidR="00A3126D" w:rsidRDefault="004756B7">
      <w:pPr>
        <w:pStyle w:val="Titre2"/>
      </w:pPr>
      <w:bookmarkStart w:id="8" w:name="_Toc233998639"/>
      <w:r>
        <w:t>1.1 Présentation du projet</w:t>
      </w:r>
      <w:bookmarkEnd w:id="8"/>
    </w:p>
    <w:p w:rsidR="00A3126D" w:rsidRDefault="004756B7">
      <w:pPr>
        <w:pStyle w:val="Titre3"/>
      </w:pPr>
      <w:bookmarkStart w:id="9" w:name="_Toc233998640"/>
      <w:r>
        <w:t>Titre du projet</w:t>
      </w:r>
      <w:bookmarkEnd w:id="9"/>
    </w:p>
    <w:p w:rsidR="00A3126D" w:rsidRDefault="004756B7">
      <w:pPr>
        <w:spacing w:after="120"/>
      </w:pPr>
      <w:r>
        <w:rPr>
          <w:b/>
          <w:bCs/>
          <w:color w:val="1F2937"/>
        </w:rPr>
        <w:t>FAJAFRIC — Hope &amp; Health : Plateforme Digitale de Santé Physique pour l'Afrique</w:t>
      </w:r>
    </w:p>
    <w:p w:rsidR="00A3126D" w:rsidRDefault="004756B7">
      <w:pPr>
        <w:pStyle w:val="Titre3"/>
      </w:pPr>
      <w:bookmarkStart w:id="10" w:name="_Toc233998641"/>
      <w:r>
        <w:t>Description générale</w:t>
      </w:r>
      <w:bookmarkEnd w:id="10"/>
    </w:p>
    <w:p w:rsidR="00A3126D" w:rsidRDefault="004756B7">
      <w:pPr>
        <w:spacing w:after="120"/>
      </w:pPr>
      <w:r>
        <w:rPr>
          <w:color w:val="1F2937"/>
        </w:rPr>
        <w:t>Fajafric est une plateforme web et mobile de télémédecine développée pour faciliter l'accès aux soins médicaux en Afrique. Elle met en relation des patients et des médecins à travers une interface intuitive permettant la prise de rendez-vous, la réalisation de consultations vidéo, la gestion des ordonnances et rapports médicaux, et l'accès à un assistant IA pour l'analyse de symptômes.</w:t>
      </w:r>
    </w:p>
    <w:p w:rsidR="00A3126D" w:rsidRDefault="004756B7">
      <w:pPr>
        <w:spacing w:after="120"/>
      </w:pPr>
      <w:r>
        <w:rPr>
          <w:color w:val="1F2937"/>
        </w:rPr>
        <w:t>La plateforme se compose de deux interfaces principales :</w:t>
      </w:r>
    </w:p>
    <w:p w:rsidR="00A3126D" w:rsidRDefault="004756B7">
      <w:pPr>
        <w:pStyle w:val="Paragraphedeliste"/>
        <w:numPr>
          <w:ilvl w:val="0"/>
          <w:numId w:val="2"/>
        </w:numPr>
        <w:spacing w:before="40" w:after="60"/>
      </w:pPr>
      <w:r>
        <w:rPr>
          <w:color w:val="1F2937"/>
          <w:sz w:val="21"/>
          <w:szCs w:val="21"/>
        </w:rPr>
        <w:t>Le PatientDashboard : espace personnalisé du patient avec gestion des RDV, messages, rapports et ordonnances</w:t>
      </w:r>
    </w:p>
    <w:p w:rsidR="00A3126D" w:rsidRDefault="004756B7">
      <w:pPr>
        <w:pStyle w:val="Paragraphedeliste"/>
        <w:numPr>
          <w:ilvl w:val="0"/>
          <w:numId w:val="2"/>
        </w:numPr>
        <w:spacing w:before="40" w:after="60"/>
      </w:pPr>
      <w:r>
        <w:rPr>
          <w:color w:val="1F2937"/>
          <w:sz w:val="21"/>
          <w:szCs w:val="21"/>
        </w:rPr>
        <w:t>Le DoctorDashboard : espace professionnel du médecin avec agenda, gestion des patients et outils de consultation</w:t>
      </w:r>
    </w:p>
    <w:p w:rsidR="00A3126D" w:rsidRDefault="004756B7">
      <w:pPr>
        <w:pStyle w:val="Titre3"/>
      </w:pPr>
      <w:bookmarkStart w:id="11" w:name="_Toc233998642"/>
      <w:r>
        <w:t>Public cible</w:t>
      </w:r>
      <w:bookmarkEnd w:id="11"/>
    </w:p>
    <w:p w:rsidR="00A3126D" w:rsidRDefault="004756B7">
      <w:pPr>
        <w:pStyle w:val="Paragraphedeliste"/>
        <w:numPr>
          <w:ilvl w:val="0"/>
          <w:numId w:val="2"/>
        </w:numPr>
        <w:spacing w:before="40" w:after="60"/>
      </w:pPr>
      <w:r>
        <w:rPr>
          <w:color w:val="1F2937"/>
          <w:sz w:val="21"/>
          <w:szCs w:val="21"/>
        </w:rPr>
        <w:t>Patients : toute personne cherchant à consulter un médecin, gérer ses rendez-vous et accéder à son dossier médical en ligne</w:t>
      </w:r>
    </w:p>
    <w:p w:rsidR="00A3126D" w:rsidRDefault="004756B7">
      <w:pPr>
        <w:pStyle w:val="Paragraphedeliste"/>
        <w:numPr>
          <w:ilvl w:val="0"/>
          <w:numId w:val="2"/>
        </w:numPr>
        <w:spacing w:before="40" w:after="60"/>
      </w:pPr>
      <w:r>
        <w:rPr>
          <w:color w:val="1F2937"/>
          <w:sz w:val="21"/>
          <w:szCs w:val="21"/>
        </w:rPr>
        <w:t>Médecins : professionnels de santé souhaitant gérer leur agenda, conduire des téléconsultations et suivre leurs patients</w:t>
      </w:r>
    </w:p>
    <w:p w:rsidR="00A3126D" w:rsidRDefault="004756B7">
      <w:pPr>
        <w:pStyle w:val="Paragraphedeliste"/>
        <w:numPr>
          <w:ilvl w:val="0"/>
          <w:numId w:val="2"/>
        </w:numPr>
        <w:spacing w:before="40" w:after="60"/>
      </w:pPr>
      <w:r>
        <w:rPr>
          <w:color w:val="1F2937"/>
          <w:sz w:val="21"/>
          <w:szCs w:val="21"/>
        </w:rPr>
        <w:t>Administrateurs : gestionnaires de la plateforme responsables de la supervision des utilisateurs et du bon fonctionnement du système</w:t>
      </w:r>
    </w:p>
    <w:p w:rsidR="00A3126D" w:rsidRDefault="004756B7">
      <w:pPr>
        <w:pStyle w:val="Titre2"/>
      </w:pPr>
      <w:bookmarkStart w:id="12" w:name="_Toc233998643"/>
      <w:r>
        <w:t>1.2 Problématique</w:t>
      </w:r>
      <w:bookmarkEnd w:id="12"/>
    </w:p>
    <w:p w:rsidR="00A3126D" w:rsidRDefault="004756B7">
      <w:pPr>
        <w:pStyle w:val="Titre3"/>
      </w:pPr>
      <w:bookmarkStart w:id="13" w:name="_Toc233998644"/>
      <w:r>
        <w:t>Problème constaté</w:t>
      </w:r>
      <w:bookmarkEnd w:id="13"/>
    </w:p>
    <w:p w:rsidR="00A3126D" w:rsidRDefault="004756B7">
      <w:pPr>
        <w:spacing w:after="120"/>
      </w:pPr>
      <w:r>
        <w:rPr>
          <w:color w:val="1F2937"/>
        </w:rPr>
        <w:t>L'accès aux soins médicaux en Afrique est entravé par trois obstacles majeurs : la distance géographique (40 % des Africains vivent à plus de 2h d'un dispensaire), la pénurie de médecins (0,3/1000 habitants) et le coût des déplacements et consultations.</w:t>
      </w:r>
    </w:p>
    <w:p w:rsidR="00A3126D" w:rsidRDefault="004756B7">
      <w:pPr>
        <w:pStyle w:val="Titre3"/>
      </w:pPr>
      <w:bookmarkStart w:id="14" w:name="_Toc233998645"/>
      <w:r>
        <w:t>Besoin à satisfaire</w:t>
      </w:r>
      <w:bookmarkEnd w:id="14"/>
    </w:p>
    <w:p w:rsidR="00A3126D" w:rsidRDefault="004756B7">
      <w:pPr>
        <w:spacing w:after="120"/>
      </w:pPr>
      <w:r>
        <w:rPr>
          <w:color w:val="1F2937"/>
        </w:rPr>
        <w:t>Il est nécessaire de disposer d'une plateforme complète, en français, accessible depuis le web et le mobile, permettant de gérer le cycle complet d'une consultation médicale — de la prise de RDV jusqu'à la délivrance de l'ordonnance — avec un coût réduit pour les utilisateurs.</w:t>
      </w:r>
    </w:p>
    <w:p w:rsidR="00A3126D" w:rsidRDefault="004756B7">
      <w:pPr>
        <w:pStyle w:val="Titre2"/>
      </w:pPr>
      <w:bookmarkStart w:id="15" w:name="_Toc233998646"/>
      <w:r>
        <w:t>1.3 Objectifs du projet</w:t>
      </w:r>
      <w:bookmarkEnd w:id="15"/>
    </w:p>
    <w:p w:rsidR="00A3126D" w:rsidRDefault="004756B7">
      <w:pPr>
        <w:pStyle w:val="Titre3"/>
      </w:pPr>
      <w:bookmarkStart w:id="16" w:name="_Toc233998647"/>
      <w:r>
        <w:t>Objectif général</w:t>
      </w:r>
      <w:bookmarkEnd w:id="16"/>
    </w:p>
    <w:p w:rsidR="00A3126D" w:rsidRDefault="004756B7">
      <w:pPr>
        <w:spacing w:after="120"/>
      </w:pPr>
      <w:r>
        <w:rPr>
          <w:color w:val="1F2937"/>
        </w:rPr>
        <w:t>Développer une plateforme de télémédecine complète (web + mobile + IA) permettant aux patients africains d'accéder à des soins médicaux de qualité depuis leur domicile.</w:t>
      </w:r>
    </w:p>
    <w:p w:rsidR="00A3126D" w:rsidRDefault="004756B7">
      <w:pPr>
        <w:pStyle w:val="Titre3"/>
      </w:pPr>
      <w:bookmarkStart w:id="17" w:name="_Toc233998648"/>
      <w:r>
        <w:t>Objectifs spécifiques</w:t>
      </w:r>
      <w:bookmarkEnd w:id="17"/>
    </w:p>
    <w:p w:rsidR="00A3126D" w:rsidRDefault="004756B7">
      <w:pPr>
        <w:pStyle w:val="Paragraphedeliste"/>
        <w:numPr>
          <w:ilvl w:val="0"/>
          <w:numId w:val="2"/>
        </w:numPr>
        <w:spacing w:before="40" w:after="60"/>
      </w:pPr>
      <w:r>
        <w:rPr>
          <w:color w:val="1F2937"/>
          <w:sz w:val="21"/>
          <w:szCs w:val="21"/>
        </w:rPr>
        <w:t>Implémenter un système d'authentification sécurisé (JWT) pour patients et médecins</w:t>
      </w:r>
    </w:p>
    <w:p w:rsidR="00A3126D" w:rsidRDefault="004756B7">
      <w:pPr>
        <w:pStyle w:val="Paragraphedeliste"/>
        <w:numPr>
          <w:ilvl w:val="0"/>
          <w:numId w:val="2"/>
        </w:numPr>
        <w:spacing w:before="40" w:after="60"/>
      </w:pPr>
      <w:r>
        <w:rPr>
          <w:color w:val="1F2937"/>
          <w:sz w:val="21"/>
          <w:szCs w:val="21"/>
        </w:rPr>
        <w:t>Développer un système de prise de rendez-vous multi-type avec gestion du statut</w:t>
      </w:r>
    </w:p>
    <w:p w:rsidR="00A3126D" w:rsidRDefault="004756B7">
      <w:pPr>
        <w:pStyle w:val="Paragraphedeliste"/>
        <w:numPr>
          <w:ilvl w:val="0"/>
          <w:numId w:val="2"/>
        </w:numPr>
        <w:spacing w:before="40" w:after="60"/>
      </w:pPr>
      <w:r>
        <w:rPr>
          <w:color w:val="1F2937"/>
          <w:sz w:val="21"/>
          <w:szCs w:val="21"/>
        </w:rPr>
        <w:lastRenderedPageBreak/>
        <w:t>Créer un module de téléconsultation vidéo en temps réel</w:t>
      </w:r>
    </w:p>
    <w:p w:rsidR="00A3126D" w:rsidRDefault="004756B7">
      <w:pPr>
        <w:pStyle w:val="Paragraphedeliste"/>
        <w:numPr>
          <w:ilvl w:val="0"/>
          <w:numId w:val="2"/>
        </w:numPr>
        <w:spacing w:before="40" w:after="60"/>
      </w:pPr>
      <w:r>
        <w:rPr>
          <w:color w:val="1F2937"/>
          <w:sz w:val="21"/>
          <w:szCs w:val="21"/>
        </w:rPr>
        <w:t>Intégrer un chatbot IA pour l'analyse préliminaire des symptômes</w:t>
      </w:r>
    </w:p>
    <w:p w:rsidR="00A3126D" w:rsidRDefault="004756B7">
      <w:pPr>
        <w:pStyle w:val="Paragraphedeliste"/>
        <w:numPr>
          <w:ilvl w:val="0"/>
          <w:numId w:val="2"/>
        </w:numPr>
        <w:spacing w:before="40" w:after="60"/>
      </w:pPr>
      <w:r>
        <w:rPr>
          <w:color w:val="1F2937"/>
          <w:sz w:val="21"/>
          <w:szCs w:val="21"/>
        </w:rPr>
        <w:t>Développer une application mobile Flutter connectée à l'API</w:t>
      </w:r>
    </w:p>
    <w:p w:rsidR="00A3126D" w:rsidRDefault="004756B7">
      <w:pPr>
        <w:pStyle w:val="Paragraphedeliste"/>
        <w:numPr>
          <w:ilvl w:val="0"/>
          <w:numId w:val="2"/>
        </w:numPr>
        <w:spacing w:before="40" w:after="60"/>
      </w:pPr>
      <w:r>
        <w:rPr>
          <w:color w:val="1F2937"/>
          <w:sz w:val="21"/>
          <w:szCs w:val="21"/>
        </w:rPr>
        <w:t>Mettre en place un système de notifications en temps réel</w:t>
      </w:r>
    </w:p>
    <w:p w:rsidR="00A3126D" w:rsidRDefault="004756B7">
      <w:pPr>
        <w:pStyle w:val="Titre2"/>
      </w:pPr>
      <w:bookmarkStart w:id="18" w:name="_Toc233998649"/>
      <w:r>
        <w:t>1.4 Périmètre du projet</w:t>
      </w:r>
      <w:bookmarkEnd w:id="18"/>
    </w:p>
    <w:p w:rsidR="00A3126D" w:rsidRDefault="004756B7">
      <w:pPr>
        <w:pStyle w:val="Titre3"/>
      </w:pPr>
      <w:bookmarkStart w:id="19" w:name="_Toc233998650"/>
      <w:r>
        <w:t>Fonctionnalités incluses</w:t>
      </w:r>
      <w:bookmarkEnd w:id="19"/>
    </w:p>
    <w:p w:rsidR="00A3126D" w:rsidRDefault="004756B7">
      <w:pPr>
        <w:pStyle w:val="Paragraphedeliste"/>
        <w:numPr>
          <w:ilvl w:val="0"/>
          <w:numId w:val="2"/>
        </w:numPr>
        <w:spacing w:before="40" w:after="60"/>
      </w:pPr>
      <w:r>
        <w:rPr>
          <w:color w:val="1F2937"/>
          <w:sz w:val="21"/>
          <w:szCs w:val="21"/>
        </w:rPr>
        <w:t>Inscription et authentification (patient + médecin)</w:t>
      </w:r>
    </w:p>
    <w:p w:rsidR="00A3126D" w:rsidRDefault="004756B7">
      <w:pPr>
        <w:pStyle w:val="Paragraphedeliste"/>
        <w:numPr>
          <w:ilvl w:val="0"/>
          <w:numId w:val="2"/>
        </w:numPr>
        <w:spacing w:before="40" w:after="60"/>
      </w:pPr>
      <w:r>
        <w:rPr>
          <w:color w:val="1F2937"/>
          <w:sz w:val="21"/>
          <w:szCs w:val="21"/>
        </w:rPr>
        <w:t>Prise et gestion de rendez-vous (cabinet, téléconsultation, déplacement, chat médical)</w:t>
      </w:r>
    </w:p>
    <w:p w:rsidR="00A3126D" w:rsidRDefault="004756B7">
      <w:pPr>
        <w:pStyle w:val="Paragraphedeliste"/>
        <w:numPr>
          <w:ilvl w:val="0"/>
          <w:numId w:val="2"/>
        </w:numPr>
        <w:spacing w:before="40" w:after="60"/>
      </w:pPr>
      <w:r>
        <w:rPr>
          <w:color w:val="1F2937"/>
          <w:sz w:val="21"/>
          <w:szCs w:val="21"/>
        </w:rPr>
        <w:t>Tableau de bord patient (accueil, RDV, messages, rapports, ordonnances, chatbot)</w:t>
      </w:r>
    </w:p>
    <w:p w:rsidR="00A3126D" w:rsidRDefault="004756B7">
      <w:pPr>
        <w:pStyle w:val="Paragraphedeliste"/>
        <w:numPr>
          <w:ilvl w:val="0"/>
          <w:numId w:val="2"/>
        </w:numPr>
        <w:spacing w:before="40" w:after="60"/>
      </w:pPr>
      <w:r>
        <w:rPr>
          <w:color w:val="1F2937"/>
          <w:sz w:val="21"/>
          <w:szCs w:val="21"/>
        </w:rPr>
        <w:t>Tableau de bord médecin (overview, agenda, dossiers patients, rapports)</w:t>
      </w:r>
    </w:p>
    <w:p w:rsidR="00A3126D" w:rsidRDefault="004756B7">
      <w:pPr>
        <w:pStyle w:val="Paragraphedeliste"/>
        <w:numPr>
          <w:ilvl w:val="0"/>
          <w:numId w:val="2"/>
        </w:numPr>
        <w:spacing w:before="40" w:after="60"/>
      </w:pPr>
      <w:r>
        <w:rPr>
          <w:color w:val="1F2937"/>
          <w:sz w:val="21"/>
          <w:szCs w:val="21"/>
        </w:rPr>
        <w:t>Téléconsultation vidéo, Chat médical, Génération de rapports et d'ordonnances</w:t>
      </w:r>
    </w:p>
    <w:p w:rsidR="00A3126D" w:rsidRDefault="004756B7">
      <w:pPr>
        <w:pStyle w:val="Paragraphedeliste"/>
        <w:numPr>
          <w:ilvl w:val="0"/>
          <w:numId w:val="2"/>
        </w:numPr>
        <w:spacing w:before="40" w:after="60"/>
      </w:pPr>
      <w:r>
        <w:rPr>
          <w:color w:val="1F2937"/>
          <w:sz w:val="21"/>
          <w:szCs w:val="21"/>
        </w:rPr>
        <w:t>Chatbot IA pour analyse des symptômes (Python FastAPI), Système de notifications</w:t>
      </w:r>
    </w:p>
    <w:p w:rsidR="00A3126D" w:rsidRDefault="004756B7">
      <w:pPr>
        <w:pStyle w:val="Paragraphedeliste"/>
        <w:numPr>
          <w:ilvl w:val="0"/>
          <w:numId w:val="2"/>
        </w:numPr>
        <w:spacing w:before="40" w:after="60"/>
      </w:pPr>
      <w:r>
        <w:rPr>
          <w:color w:val="1F2937"/>
          <w:sz w:val="21"/>
          <w:szCs w:val="21"/>
        </w:rPr>
        <w:t>Application mobile Flutter</w:t>
      </w:r>
    </w:p>
    <w:p w:rsidR="00A3126D" w:rsidRDefault="004756B7">
      <w:pPr>
        <w:pStyle w:val="Titre3"/>
      </w:pPr>
      <w:bookmarkStart w:id="20" w:name="_Toc233998651"/>
      <w:r>
        <w:t>Fonctionnalités non incluses</w:t>
      </w:r>
      <w:bookmarkEnd w:id="20"/>
    </w:p>
    <w:p w:rsidR="00A3126D" w:rsidRDefault="004756B7">
      <w:pPr>
        <w:pStyle w:val="Paragraphedeliste"/>
        <w:numPr>
          <w:ilvl w:val="0"/>
          <w:numId w:val="2"/>
        </w:numPr>
        <w:spacing w:before="40" w:after="60"/>
      </w:pPr>
      <w:r>
        <w:rPr>
          <w:color w:val="1F2937"/>
          <w:sz w:val="21"/>
          <w:szCs w:val="21"/>
        </w:rPr>
        <w:t>Paiement en ligne des consultations (prévu en phase 2)</w:t>
      </w:r>
    </w:p>
    <w:p w:rsidR="00A3126D" w:rsidRDefault="004756B7">
      <w:pPr>
        <w:pStyle w:val="Paragraphedeliste"/>
        <w:numPr>
          <w:ilvl w:val="0"/>
          <w:numId w:val="2"/>
        </w:numPr>
        <w:spacing w:before="40" w:after="60"/>
      </w:pPr>
      <w:r>
        <w:rPr>
          <w:color w:val="1F2937"/>
          <w:sz w:val="21"/>
          <w:szCs w:val="21"/>
        </w:rPr>
        <w:t>Géolocalisation des médecins, Intégration d'objets connectés</w:t>
      </w:r>
    </w:p>
    <w:p w:rsidR="00A3126D" w:rsidRDefault="004756B7">
      <w:pPr>
        <w:pStyle w:val="Titre2"/>
      </w:pPr>
      <w:bookmarkStart w:id="21" w:name="_Toc233998652"/>
      <w:r>
        <w:t>1.5 Méthodologie — Cycle en V</w:t>
      </w:r>
      <w:bookmarkEnd w:id="21"/>
    </w:p>
    <w:p w:rsidR="00A3126D" w:rsidRDefault="004756B7">
      <w:pPr>
        <w:spacing w:after="120"/>
      </w:pPr>
      <w:r>
        <w:rPr>
          <w:color w:val="1F2937"/>
        </w:rPr>
        <w:t>Le cycle en V est une méthode de développement logiciel structurée en deux branches symétriques : la branche descendante (expression des besoins, spécifications, conception) et la branche montante (tests unitaires, tests d'intégration, tests de validation).</w:t>
      </w:r>
    </w:p>
    <w:p w:rsidR="00A3126D" w:rsidRDefault="00A3126D">
      <w:pPr>
        <w:spacing w:after="100"/>
      </w:pPr>
    </w:p>
    <w:p w:rsidR="00A3126D" w:rsidRDefault="004756B7">
      <w:pPr>
        <w:spacing w:before="200" w:after="60"/>
        <w:jc w:val="center"/>
      </w:pPr>
      <w:r>
        <w:rPr>
          <w:b/>
          <w:bCs/>
          <w:color w:val="2D6A8E"/>
          <w:sz w:val="19"/>
          <w:szCs w:val="19"/>
        </w:rPr>
        <w:t xml:space="preserve">Tableau — </w:t>
      </w:r>
      <w:r>
        <w:rPr>
          <w:color w:val="6B7280"/>
          <w:sz w:val="19"/>
          <w:szCs w:val="19"/>
        </w:rPr>
        <w:t>Tableau 2 — Étapes du Cycle en V</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813"/>
        <w:gridCol w:w="3413"/>
      </w:tblGrid>
      <w:tr w:rsidR="00A3126D">
        <w:tc>
          <w:tcPr>
            <w:tcW w:w="18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Phase</w:t>
            </w:r>
          </w:p>
        </w:tc>
        <w:tc>
          <w:tcPr>
            <w:tcW w:w="3813"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Activité</w:t>
            </w:r>
          </w:p>
        </w:tc>
        <w:tc>
          <w:tcPr>
            <w:tcW w:w="3413"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Livrable</w:t>
            </w:r>
          </w:p>
        </w:tc>
      </w:tr>
      <w:tr w:rsidR="00A3126D">
        <w:tc>
          <w:tcPr>
            <w:tcW w:w="1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1. Expression des besoins</w:t>
            </w:r>
          </w:p>
        </w:tc>
        <w:tc>
          <w:tcPr>
            <w:tcW w:w="38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Analyse des besoins fonctionnels et non fonctionnels</w:t>
            </w:r>
          </w:p>
        </w:tc>
        <w:tc>
          <w:tcPr>
            <w:tcW w:w="34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Cahier des charges</w:t>
            </w:r>
          </w:p>
        </w:tc>
      </w:tr>
      <w:tr w:rsidR="00A3126D">
        <w:tc>
          <w:tcPr>
            <w:tcW w:w="1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2. Spécifications</w:t>
            </w:r>
          </w:p>
        </w:tc>
        <w:tc>
          <w:tcPr>
            <w:tcW w:w="38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Cas d'utilisation UML, règles de gestion</w:t>
            </w:r>
          </w:p>
        </w:tc>
        <w:tc>
          <w:tcPr>
            <w:tcW w:w="34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Diagrammes UML</w:t>
            </w:r>
          </w:p>
        </w:tc>
      </w:tr>
      <w:tr w:rsidR="00A3126D">
        <w:tc>
          <w:tcPr>
            <w:tcW w:w="1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3. Conception architecturale</w:t>
            </w:r>
          </w:p>
        </w:tc>
        <w:tc>
          <w:tcPr>
            <w:tcW w:w="38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Architecture technique, choix des technologies</w:t>
            </w:r>
          </w:p>
        </w:tc>
        <w:tc>
          <w:tcPr>
            <w:tcW w:w="34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Dossier d'architecture</w:t>
            </w:r>
          </w:p>
        </w:tc>
      </w:tr>
      <w:tr w:rsidR="00A3126D">
        <w:tc>
          <w:tcPr>
            <w:tcW w:w="1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4. Conception détaillée</w:t>
            </w:r>
          </w:p>
        </w:tc>
        <w:tc>
          <w:tcPr>
            <w:tcW w:w="38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Modèle de base de données, diagrammes de classes</w:t>
            </w:r>
          </w:p>
        </w:tc>
        <w:tc>
          <w:tcPr>
            <w:tcW w:w="34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MCD / MLD</w:t>
            </w:r>
          </w:p>
        </w:tc>
      </w:tr>
      <w:tr w:rsidR="00A3126D">
        <w:tc>
          <w:tcPr>
            <w:tcW w:w="1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5. Réalisation</w:t>
            </w:r>
          </w:p>
        </w:tc>
        <w:tc>
          <w:tcPr>
            <w:tcW w:w="38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Développement web, mobile, IA</w:t>
            </w:r>
          </w:p>
        </w:tc>
        <w:tc>
          <w:tcPr>
            <w:tcW w:w="34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Code source</w:t>
            </w:r>
          </w:p>
        </w:tc>
      </w:tr>
      <w:tr w:rsidR="00A3126D">
        <w:tc>
          <w:tcPr>
            <w:tcW w:w="1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6. Tests unitaires</w:t>
            </w:r>
          </w:p>
        </w:tc>
        <w:tc>
          <w:tcPr>
            <w:tcW w:w="38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Tests des composants individuels</w:t>
            </w:r>
          </w:p>
        </w:tc>
        <w:tc>
          <w:tcPr>
            <w:tcW w:w="34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Rapports de tests</w:t>
            </w:r>
          </w:p>
        </w:tc>
      </w:tr>
      <w:tr w:rsidR="00A3126D">
        <w:tc>
          <w:tcPr>
            <w:tcW w:w="1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7. Tests d'intégration</w:t>
            </w:r>
          </w:p>
        </w:tc>
        <w:tc>
          <w:tcPr>
            <w:tcW w:w="38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Tests des interfaces API</w:t>
            </w:r>
          </w:p>
        </w:tc>
        <w:tc>
          <w:tcPr>
            <w:tcW w:w="34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Tests Postman</w:t>
            </w:r>
          </w:p>
        </w:tc>
      </w:tr>
      <w:tr w:rsidR="00A3126D">
        <w:tc>
          <w:tcPr>
            <w:tcW w:w="1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8. Tests de validation</w:t>
            </w:r>
          </w:p>
        </w:tc>
        <w:tc>
          <w:tcPr>
            <w:tcW w:w="38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Validation fonctionnalités vs besoins</w:t>
            </w:r>
          </w:p>
        </w:tc>
        <w:tc>
          <w:tcPr>
            <w:tcW w:w="34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PV de recette</w:t>
            </w:r>
          </w:p>
        </w:tc>
      </w:tr>
    </w:tbl>
    <w:p w:rsidR="00A3126D" w:rsidRDefault="00A3126D">
      <w:pPr>
        <w:spacing w:after="100"/>
      </w:pPr>
    </w:p>
    <w:p w:rsidR="00A3126D" w:rsidRDefault="004756B7">
      <w:pPr>
        <w:spacing w:before="200" w:after="60"/>
        <w:jc w:val="center"/>
      </w:pPr>
      <w:r>
        <w:rPr>
          <w:b/>
          <w:bCs/>
          <w:color w:val="2D6A8E"/>
          <w:sz w:val="19"/>
          <w:szCs w:val="19"/>
        </w:rPr>
        <w:t xml:space="preserve">Tableau — </w:t>
      </w:r>
      <w:r>
        <w:rPr>
          <w:color w:val="6B7280"/>
          <w:sz w:val="19"/>
          <w:szCs w:val="19"/>
        </w:rPr>
        <w:t>Tableau 3 — Planning prévisionnel du projet</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0"/>
        <w:gridCol w:w="2313"/>
        <w:gridCol w:w="2313"/>
      </w:tblGrid>
      <w:tr w:rsidR="00A3126D">
        <w:tc>
          <w:tcPr>
            <w:tcW w:w="44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lastRenderedPageBreak/>
              <w:t>Étape</w:t>
            </w:r>
          </w:p>
        </w:tc>
        <w:tc>
          <w:tcPr>
            <w:tcW w:w="2313"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Durée</w:t>
            </w:r>
          </w:p>
        </w:tc>
        <w:tc>
          <w:tcPr>
            <w:tcW w:w="2313"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Période</w:t>
            </w:r>
          </w:p>
        </w:tc>
      </w:tr>
      <w:tr w:rsidR="00A3126D">
        <w:tc>
          <w:tcPr>
            <w:tcW w:w="4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Analyse des besoins et conception</w:t>
            </w:r>
          </w:p>
        </w:tc>
        <w:tc>
          <w:tcPr>
            <w:tcW w:w="23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2 semaines</w:t>
            </w:r>
          </w:p>
        </w:tc>
        <w:tc>
          <w:tcPr>
            <w:tcW w:w="23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Semaine 1-2</w:t>
            </w:r>
          </w:p>
        </w:tc>
      </w:tr>
      <w:tr w:rsidR="00A3126D">
        <w:tc>
          <w:tcPr>
            <w:tcW w:w="4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Mise en place de l'environnement</w:t>
            </w:r>
          </w:p>
        </w:tc>
        <w:tc>
          <w:tcPr>
            <w:tcW w:w="23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1 semaine</w:t>
            </w:r>
          </w:p>
        </w:tc>
        <w:tc>
          <w:tcPr>
            <w:tcW w:w="23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Semaine 3</w:t>
            </w:r>
          </w:p>
        </w:tc>
      </w:tr>
      <w:tr w:rsidR="00A3126D">
        <w:tc>
          <w:tcPr>
            <w:tcW w:w="4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Développement Backend Laravel</w:t>
            </w:r>
          </w:p>
        </w:tc>
        <w:tc>
          <w:tcPr>
            <w:tcW w:w="23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3 semaines</w:t>
            </w:r>
          </w:p>
        </w:tc>
        <w:tc>
          <w:tcPr>
            <w:tcW w:w="23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Semaine 4-6</w:t>
            </w:r>
          </w:p>
        </w:tc>
      </w:tr>
      <w:tr w:rsidR="00A3126D">
        <w:tc>
          <w:tcPr>
            <w:tcW w:w="4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Développement Frontend React (PatientDashboard)</w:t>
            </w:r>
          </w:p>
        </w:tc>
        <w:tc>
          <w:tcPr>
            <w:tcW w:w="23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3 semaines</w:t>
            </w:r>
          </w:p>
        </w:tc>
        <w:tc>
          <w:tcPr>
            <w:tcW w:w="23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Semaine 7-9</w:t>
            </w:r>
          </w:p>
        </w:tc>
      </w:tr>
      <w:tr w:rsidR="00A3126D">
        <w:tc>
          <w:tcPr>
            <w:tcW w:w="4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Développement DoctorDashboard</w:t>
            </w:r>
          </w:p>
        </w:tc>
        <w:tc>
          <w:tcPr>
            <w:tcW w:w="23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2 semaines</w:t>
            </w:r>
          </w:p>
        </w:tc>
        <w:tc>
          <w:tcPr>
            <w:tcW w:w="23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Semaine 10-11</w:t>
            </w:r>
          </w:p>
        </w:tc>
      </w:tr>
      <w:tr w:rsidR="00A3126D">
        <w:tc>
          <w:tcPr>
            <w:tcW w:w="4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Module Téléconsultation + Chat</w:t>
            </w:r>
          </w:p>
        </w:tc>
        <w:tc>
          <w:tcPr>
            <w:tcW w:w="23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1 semaine</w:t>
            </w:r>
          </w:p>
        </w:tc>
        <w:tc>
          <w:tcPr>
            <w:tcW w:w="23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Semaine 12</w:t>
            </w:r>
          </w:p>
        </w:tc>
      </w:tr>
      <w:tr w:rsidR="00A3126D">
        <w:tc>
          <w:tcPr>
            <w:tcW w:w="4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Intégration IA (Chatbot Python)</w:t>
            </w:r>
          </w:p>
        </w:tc>
        <w:tc>
          <w:tcPr>
            <w:tcW w:w="23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1 semaine</w:t>
            </w:r>
          </w:p>
        </w:tc>
        <w:tc>
          <w:tcPr>
            <w:tcW w:w="23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Semaine 13</w:t>
            </w:r>
          </w:p>
        </w:tc>
      </w:tr>
      <w:tr w:rsidR="00A3126D">
        <w:tc>
          <w:tcPr>
            <w:tcW w:w="4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Application Mobile Flutter</w:t>
            </w:r>
          </w:p>
        </w:tc>
        <w:tc>
          <w:tcPr>
            <w:tcW w:w="23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2 semaines</w:t>
            </w:r>
          </w:p>
        </w:tc>
        <w:tc>
          <w:tcPr>
            <w:tcW w:w="23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Semaine 14-15</w:t>
            </w:r>
          </w:p>
        </w:tc>
      </w:tr>
      <w:tr w:rsidR="00A3126D">
        <w:tc>
          <w:tcPr>
            <w:tcW w:w="4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Tests et corrections</w:t>
            </w:r>
          </w:p>
        </w:tc>
        <w:tc>
          <w:tcPr>
            <w:tcW w:w="23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1 semaine</w:t>
            </w:r>
          </w:p>
        </w:tc>
        <w:tc>
          <w:tcPr>
            <w:tcW w:w="23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Semaine 16</w:t>
            </w:r>
          </w:p>
        </w:tc>
      </w:tr>
      <w:tr w:rsidR="00A3126D">
        <w:tc>
          <w:tcPr>
            <w:tcW w:w="4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Rédaction du rapport</w:t>
            </w:r>
          </w:p>
        </w:tc>
        <w:tc>
          <w:tcPr>
            <w:tcW w:w="23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2 semaines</w:t>
            </w:r>
          </w:p>
        </w:tc>
        <w:tc>
          <w:tcPr>
            <w:tcW w:w="23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Semaine 17-18</w:t>
            </w:r>
          </w:p>
        </w:tc>
      </w:tr>
    </w:tbl>
    <w:p w:rsidR="00A3126D" w:rsidRDefault="004756B7">
      <w:r>
        <w:br w:type="page"/>
      </w:r>
    </w:p>
    <w:p w:rsidR="00A3126D" w:rsidRDefault="004756B7">
      <w:pPr>
        <w:pStyle w:val="Titre1"/>
      </w:pPr>
      <w:bookmarkStart w:id="22" w:name="_Toc233998653"/>
      <w:r>
        <w:lastRenderedPageBreak/>
        <w:t>Chapitre 2 — Analyse des besoins</w:t>
      </w:r>
      <w:bookmarkEnd w:id="22"/>
    </w:p>
    <w:p w:rsidR="00A3126D" w:rsidRDefault="004756B7">
      <w:pPr>
        <w:pStyle w:val="Titre2"/>
      </w:pPr>
      <w:bookmarkStart w:id="23" w:name="_Toc233998654"/>
      <w:r>
        <w:t>2.1 Identification des acteurs</w:t>
      </w:r>
      <w:bookmarkEnd w:id="23"/>
    </w:p>
    <w:p w:rsidR="00A3126D" w:rsidRDefault="004756B7">
      <w:pPr>
        <w:pStyle w:val="Titre3"/>
      </w:pPr>
      <w:bookmarkStart w:id="24" w:name="_Toc233998655"/>
      <w:r>
        <w:t>Acteur principal — Le Patient</w:t>
      </w:r>
      <w:bookmarkEnd w:id="24"/>
    </w:p>
    <w:p w:rsidR="00A3126D" w:rsidRDefault="004756B7">
      <w:pPr>
        <w:spacing w:after="120"/>
      </w:pPr>
      <w:r>
        <w:rPr>
          <w:color w:val="1F2937"/>
        </w:rPr>
        <w:t>L'acteur central de la plateforme. Il s'inscrit, recherche des médecins, prend des rendez-vous, participe à des téléconsultations, consulte ses rapports et ordonnances, et interagit avec le chatbot IA.</w:t>
      </w:r>
    </w:p>
    <w:p w:rsidR="00A3126D" w:rsidRDefault="004756B7">
      <w:pPr>
        <w:pStyle w:val="Titre3"/>
      </w:pPr>
      <w:bookmarkStart w:id="25" w:name="_Toc233998656"/>
      <w:r>
        <w:t>Acteurs secondaires</w:t>
      </w:r>
      <w:bookmarkEnd w:id="25"/>
    </w:p>
    <w:p w:rsidR="00A3126D" w:rsidRDefault="004756B7">
      <w:pPr>
        <w:pStyle w:val="Paragraphedeliste"/>
        <w:numPr>
          <w:ilvl w:val="0"/>
          <w:numId w:val="2"/>
        </w:numPr>
        <w:spacing w:before="40" w:after="60"/>
      </w:pPr>
      <w:r>
        <w:rPr>
          <w:color w:val="1F2937"/>
          <w:sz w:val="21"/>
          <w:szCs w:val="21"/>
        </w:rPr>
        <w:t>Le Médecin : gère son agenda, confirme/annule les rendez-vous, conduit des consultations, rédige des rapports et génère des ordonnances</w:t>
      </w:r>
    </w:p>
    <w:p w:rsidR="00A3126D" w:rsidRDefault="004756B7">
      <w:pPr>
        <w:pStyle w:val="Paragraphedeliste"/>
        <w:numPr>
          <w:ilvl w:val="0"/>
          <w:numId w:val="2"/>
        </w:numPr>
        <w:spacing w:before="40" w:after="60"/>
      </w:pPr>
      <w:r>
        <w:rPr>
          <w:color w:val="1F2937"/>
          <w:sz w:val="21"/>
          <w:szCs w:val="21"/>
        </w:rPr>
        <w:t>L'Administrateur : supervise les utilisateurs, valide les profils médicaux, gère les paramètres et accède aux statistiques</w:t>
      </w:r>
    </w:p>
    <w:p w:rsidR="00A3126D" w:rsidRDefault="004756B7">
      <w:pPr>
        <w:pStyle w:val="Paragraphedeliste"/>
        <w:numPr>
          <w:ilvl w:val="0"/>
          <w:numId w:val="2"/>
        </w:numPr>
        <w:spacing w:before="40" w:after="60"/>
      </w:pPr>
      <w:r>
        <w:rPr>
          <w:color w:val="1F2937"/>
          <w:sz w:val="21"/>
          <w:szCs w:val="21"/>
        </w:rPr>
        <w:t>Le Chatbot IA : acteur automatisé (Python FastAPI) — analyse les symptômes et fournit des orientations préliminaires</w:t>
      </w:r>
    </w:p>
    <w:p w:rsidR="00A3126D" w:rsidRDefault="004756B7">
      <w:pPr>
        <w:pStyle w:val="Titre2"/>
      </w:pPr>
      <w:bookmarkStart w:id="26" w:name="_Toc233998657"/>
      <w:r>
        <w:t>2.2 Besoins fonctionnels</w:t>
      </w:r>
      <w:bookmarkEnd w:id="26"/>
    </w:p>
    <w:p w:rsidR="00A3126D" w:rsidRDefault="004756B7">
      <w:pPr>
        <w:pStyle w:val="Titre3"/>
      </w:pPr>
      <w:bookmarkStart w:id="27" w:name="_Toc233998658"/>
      <w:r>
        <w:t>Authentification</w:t>
      </w:r>
      <w:bookmarkEnd w:id="27"/>
    </w:p>
    <w:p w:rsidR="00A3126D" w:rsidRDefault="004756B7">
      <w:pPr>
        <w:pStyle w:val="Paragraphedeliste"/>
        <w:numPr>
          <w:ilvl w:val="0"/>
          <w:numId w:val="2"/>
        </w:numPr>
        <w:spacing w:before="40" w:after="60"/>
      </w:pPr>
      <w:r>
        <w:rPr>
          <w:color w:val="1F2937"/>
          <w:sz w:val="21"/>
          <w:szCs w:val="21"/>
        </w:rPr>
        <w:t>Inscription patient avec informations personnelles et médicales</w:t>
      </w:r>
    </w:p>
    <w:p w:rsidR="00A3126D" w:rsidRDefault="004756B7">
      <w:pPr>
        <w:pStyle w:val="Paragraphedeliste"/>
        <w:numPr>
          <w:ilvl w:val="0"/>
          <w:numId w:val="2"/>
        </w:numPr>
        <w:spacing w:before="40" w:after="60"/>
      </w:pPr>
      <w:r>
        <w:rPr>
          <w:color w:val="1F2937"/>
          <w:sz w:val="21"/>
          <w:szCs w:val="21"/>
        </w:rPr>
        <w:t>Inscription médecin avec spécialité, coordonnées et disponibilités</w:t>
      </w:r>
    </w:p>
    <w:p w:rsidR="00A3126D" w:rsidRDefault="004756B7">
      <w:pPr>
        <w:pStyle w:val="Paragraphedeliste"/>
        <w:numPr>
          <w:ilvl w:val="0"/>
          <w:numId w:val="2"/>
        </w:numPr>
        <w:spacing w:before="40" w:after="60"/>
      </w:pPr>
      <w:r>
        <w:rPr>
          <w:color w:val="1F2937"/>
          <w:sz w:val="21"/>
          <w:szCs w:val="21"/>
        </w:rPr>
        <w:t>Connexion sécurisée avec email et mot de passe (JWT), déconnexion et gestion de session</w:t>
      </w:r>
    </w:p>
    <w:p w:rsidR="00A3126D" w:rsidRDefault="004756B7">
      <w:pPr>
        <w:pStyle w:val="Titre3"/>
      </w:pPr>
      <w:bookmarkStart w:id="28" w:name="_Toc233998659"/>
      <w:r>
        <w:t>Gestion des rendez-vous</w:t>
      </w:r>
      <w:bookmarkEnd w:id="28"/>
    </w:p>
    <w:p w:rsidR="00A3126D" w:rsidRDefault="004756B7">
      <w:pPr>
        <w:pStyle w:val="Paragraphedeliste"/>
        <w:numPr>
          <w:ilvl w:val="0"/>
          <w:numId w:val="2"/>
        </w:numPr>
        <w:spacing w:before="40" w:after="60"/>
      </w:pPr>
      <w:r>
        <w:rPr>
          <w:color w:val="1F2937"/>
          <w:sz w:val="21"/>
          <w:szCs w:val="21"/>
        </w:rPr>
        <w:t>Recherche de médecins par spécialité, consultation des créneaux disponibles</w:t>
      </w:r>
    </w:p>
    <w:p w:rsidR="00A3126D" w:rsidRDefault="004756B7">
      <w:pPr>
        <w:pStyle w:val="Paragraphedeliste"/>
        <w:numPr>
          <w:ilvl w:val="0"/>
          <w:numId w:val="2"/>
        </w:numPr>
        <w:spacing w:before="40" w:after="60"/>
      </w:pPr>
      <w:r>
        <w:rPr>
          <w:color w:val="1F2937"/>
          <w:sz w:val="21"/>
          <w:szCs w:val="21"/>
        </w:rPr>
        <w:t>Prise de rendez-vous (4 types : cabinet, téléconsultation, déplacement, chat médical)</w:t>
      </w:r>
    </w:p>
    <w:p w:rsidR="00A3126D" w:rsidRDefault="004756B7">
      <w:pPr>
        <w:pStyle w:val="Paragraphedeliste"/>
        <w:numPr>
          <w:ilvl w:val="0"/>
          <w:numId w:val="2"/>
        </w:numPr>
        <w:spacing w:before="40" w:after="60"/>
      </w:pPr>
      <w:r>
        <w:rPr>
          <w:color w:val="1F2937"/>
          <w:sz w:val="21"/>
          <w:szCs w:val="21"/>
        </w:rPr>
        <w:t>Confirmation, annulation ou report d'un rendez-vous</w:t>
      </w:r>
    </w:p>
    <w:p w:rsidR="00A3126D" w:rsidRDefault="004756B7">
      <w:pPr>
        <w:pStyle w:val="Titre3"/>
      </w:pPr>
      <w:bookmarkStart w:id="29" w:name="_Toc233998660"/>
      <w:r>
        <w:t>Téléconsultation et communication</w:t>
      </w:r>
      <w:bookmarkEnd w:id="29"/>
    </w:p>
    <w:p w:rsidR="00A3126D" w:rsidRDefault="004756B7">
      <w:pPr>
        <w:pStyle w:val="Paragraphedeliste"/>
        <w:numPr>
          <w:ilvl w:val="0"/>
          <w:numId w:val="2"/>
        </w:numPr>
        <w:spacing w:before="40" w:after="60"/>
      </w:pPr>
      <w:r>
        <w:rPr>
          <w:color w:val="1F2937"/>
          <w:sz w:val="21"/>
          <w:szCs w:val="21"/>
        </w:rPr>
        <w:t>Consultation vidéo en temps réel entre patient et médecin</w:t>
      </w:r>
    </w:p>
    <w:p w:rsidR="00A3126D" w:rsidRDefault="004756B7">
      <w:pPr>
        <w:pStyle w:val="Paragraphedeliste"/>
        <w:numPr>
          <w:ilvl w:val="0"/>
          <w:numId w:val="2"/>
        </w:numPr>
        <w:spacing w:before="40" w:after="60"/>
      </w:pPr>
      <w:r>
        <w:rPr>
          <w:color w:val="1F2937"/>
          <w:sz w:val="21"/>
          <w:szCs w:val="21"/>
        </w:rPr>
        <w:t>Chat médical texte dans le cadre d'un rendez-vous</w:t>
      </w:r>
    </w:p>
    <w:p w:rsidR="00A3126D" w:rsidRDefault="004756B7">
      <w:pPr>
        <w:pStyle w:val="Titre3"/>
      </w:pPr>
      <w:bookmarkStart w:id="30" w:name="_Toc233998661"/>
      <w:r>
        <w:t>Intelligence Artificielle</w:t>
      </w:r>
      <w:bookmarkEnd w:id="30"/>
    </w:p>
    <w:p w:rsidR="00A3126D" w:rsidRDefault="004756B7">
      <w:pPr>
        <w:pStyle w:val="Paragraphedeliste"/>
        <w:numPr>
          <w:ilvl w:val="0"/>
          <w:numId w:val="2"/>
        </w:numPr>
        <w:spacing w:before="40" w:after="60"/>
      </w:pPr>
      <w:r>
        <w:rPr>
          <w:color w:val="1F2937"/>
          <w:sz w:val="21"/>
          <w:szCs w:val="21"/>
        </w:rPr>
        <w:t>Accès à un chatbot IA depuis le PatientDashboard</w:t>
      </w:r>
    </w:p>
    <w:p w:rsidR="00A3126D" w:rsidRDefault="004756B7">
      <w:pPr>
        <w:pStyle w:val="Paragraphedeliste"/>
        <w:numPr>
          <w:ilvl w:val="0"/>
          <w:numId w:val="2"/>
        </w:numPr>
        <w:spacing w:before="40" w:after="60"/>
      </w:pPr>
      <w:r>
        <w:rPr>
          <w:color w:val="1F2937"/>
          <w:sz w:val="21"/>
          <w:szCs w:val="21"/>
        </w:rPr>
        <w:t>Analyse préliminaire des symptômes, orientation vers un médecin si nécessaire</w:t>
      </w:r>
    </w:p>
    <w:p w:rsidR="00A3126D" w:rsidRDefault="004756B7">
      <w:pPr>
        <w:pStyle w:val="Titre2"/>
      </w:pPr>
      <w:bookmarkStart w:id="31" w:name="_Toc233998662"/>
      <w:r>
        <w:t>2.3 Besoins non fonctionnels</w:t>
      </w:r>
      <w:bookmarkEnd w:id="31"/>
    </w:p>
    <w:p w:rsidR="00A3126D" w:rsidRDefault="00A3126D">
      <w:pPr>
        <w:spacing w:after="80"/>
      </w:pPr>
    </w:p>
    <w:p w:rsidR="00A3126D" w:rsidRDefault="004756B7">
      <w:pPr>
        <w:spacing w:before="200" w:after="60"/>
        <w:jc w:val="center"/>
      </w:pPr>
      <w:r>
        <w:rPr>
          <w:b/>
          <w:bCs/>
          <w:color w:val="2D6A8E"/>
          <w:sz w:val="19"/>
          <w:szCs w:val="19"/>
        </w:rPr>
        <w:t xml:space="preserve">Tableau — </w:t>
      </w:r>
      <w:r>
        <w:rPr>
          <w:color w:val="6B7280"/>
          <w:sz w:val="19"/>
          <w:szCs w:val="19"/>
        </w:rPr>
        <w:t>Tableau 4 — Besoins non fonctionnels</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A3126D">
        <w:tc>
          <w:tcPr>
            <w:tcW w:w="22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Critère</w:t>
            </w:r>
          </w:p>
        </w:tc>
        <w:tc>
          <w:tcPr>
            <w:tcW w:w="6826"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Exigence</w:t>
            </w:r>
          </w:p>
        </w:tc>
      </w:tr>
      <w:tr w:rsidR="00A3126D">
        <w:tc>
          <w:tcPr>
            <w:tcW w:w="22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Sécurité</w:t>
            </w:r>
          </w:p>
        </w:tc>
        <w:tc>
          <w:tcPr>
            <w:tcW w:w="68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Authentification JWT, protection contre injections SQL et XSS, HTTPS obligatoire</w:t>
            </w:r>
          </w:p>
        </w:tc>
      </w:tr>
      <w:tr w:rsidR="00A3126D">
        <w:tc>
          <w:tcPr>
            <w:tcW w:w="22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Performance</w:t>
            </w:r>
          </w:p>
        </w:tc>
        <w:tc>
          <w:tcPr>
            <w:tcW w:w="68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Temps de réponse API &lt; 500 ms, chargement des pages &lt; 2 secondes</w:t>
            </w:r>
          </w:p>
        </w:tc>
      </w:tr>
      <w:tr w:rsidR="00A3126D">
        <w:tc>
          <w:tcPr>
            <w:tcW w:w="22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Disponibilité</w:t>
            </w:r>
          </w:p>
        </w:tc>
        <w:tc>
          <w:tcPr>
            <w:tcW w:w="68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Plateforme disponible 24h/24, 7j/7</w:t>
            </w:r>
          </w:p>
        </w:tc>
      </w:tr>
      <w:tr w:rsidR="00A3126D">
        <w:tc>
          <w:tcPr>
            <w:tcW w:w="22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Ergonomie</w:t>
            </w:r>
          </w:p>
        </w:tc>
        <w:tc>
          <w:tcPr>
            <w:tcW w:w="68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Interface intuitive, navigation claire, design responsive</w:t>
            </w:r>
          </w:p>
        </w:tc>
      </w:tr>
      <w:tr w:rsidR="00A3126D">
        <w:tc>
          <w:tcPr>
            <w:tcW w:w="22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lastRenderedPageBreak/>
              <w:t>Compatibilité</w:t>
            </w:r>
          </w:p>
        </w:tc>
        <w:tc>
          <w:tcPr>
            <w:tcW w:w="68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Navigateurs modernes (Chrome, Firefox, Safari, Edge), Android et iOS</w:t>
            </w:r>
          </w:p>
        </w:tc>
      </w:tr>
      <w:tr w:rsidR="00A3126D">
        <w:tc>
          <w:tcPr>
            <w:tcW w:w="22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Fiabilité</w:t>
            </w:r>
          </w:p>
        </w:tc>
        <w:tc>
          <w:tcPr>
            <w:tcW w:w="68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Données médicales persistantes, pas de perte lors des mises à jour</w:t>
            </w:r>
          </w:p>
        </w:tc>
      </w:tr>
      <w:tr w:rsidR="00A3126D">
        <w:tc>
          <w:tcPr>
            <w:tcW w:w="22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Maintenabilité</w:t>
            </w:r>
          </w:p>
        </w:tc>
        <w:tc>
          <w:tcPr>
            <w:tcW w:w="68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Code structuré MVC, commenté, versionné sur GitHub</w:t>
            </w:r>
          </w:p>
        </w:tc>
      </w:tr>
      <w:tr w:rsidR="00A3126D">
        <w:tc>
          <w:tcPr>
            <w:tcW w:w="22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Scalabilité</w:t>
            </w:r>
          </w:p>
        </w:tc>
        <w:tc>
          <w:tcPr>
            <w:tcW w:w="68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Architecture permettant l'ajout de nouvelles fonctionnalités sans refonte</w:t>
            </w:r>
          </w:p>
        </w:tc>
      </w:tr>
    </w:tbl>
    <w:p w:rsidR="00A3126D" w:rsidRDefault="004756B7">
      <w:pPr>
        <w:pStyle w:val="Titre2"/>
      </w:pPr>
      <w:bookmarkStart w:id="32" w:name="_Toc233998663"/>
      <w:r>
        <w:t>2.4 Règles de gestion</w:t>
      </w:r>
      <w:bookmarkEnd w:id="32"/>
    </w:p>
    <w:p w:rsidR="00A3126D" w:rsidRDefault="004756B7">
      <w:pPr>
        <w:pStyle w:val="Titre3"/>
      </w:pPr>
      <w:bookmarkStart w:id="33" w:name="_Toc233998664"/>
      <w:r>
        <w:t>Règles liées aux statuts de RDV</w:t>
      </w:r>
      <w:bookmarkEnd w:id="33"/>
    </w:p>
    <w:p w:rsidR="00A3126D" w:rsidRDefault="00A3126D">
      <w:pPr>
        <w:spacing w:after="80"/>
      </w:pPr>
    </w:p>
    <w:p w:rsidR="00A3126D" w:rsidRDefault="004756B7">
      <w:pPr>
        <w:spacing w:before="200" w:after="60"/>
        <w:jc w:val="center"/>
      </w:pPr>
      <w:r>
        <w:rPr>
          <w:b/>
          <w:bCs/>
          <w:color w:val="2D6A8E"/>
          <w:sz w:val="19"/>
          <w:szCs w:val="19"/>
        </w:rPr>
        <w:t xml:space="preserve">Tableau — </w:t>
      </w:r>
      <w:r>
        <w:rPr>
          <w:color w:val="6B7280"/>
          <w:sz w:val="19"/>
          <w:szCs w:val="19"/>
        </w:rPr>
        <w:t>Tableau 5 — Règles de statuts de rendez-vous</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400"/>
        <w:gridCol w:w="3626"/>
      </w:tblGrid>
      <w:tr w:rsidR="00A3126D">
        <w:tc>
          <w:tcPr>
            <w:tcW w:w="20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Statut</w:t>
            </w:r>
          </w:p>
        </w:tc>
        <w:tc>
          <w:tcPr>
            <w:tcW w:w="34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Description</w:t>
            </w:r>
          </w:p>
        </w:tc>
        <w:tc>
          <w:tcPr>
            <w:tcW w:w="3626"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Actions possibles</w:t>
            </w:r>
          </w:p>
        </w:tc>
      </w:tr>
      <w:tr w:rsidR="00A3126D">
        <w:tc>
          <w:tcPr>
            <w:tcW w:w="2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en_attente</w:t>
            </w:r>
          </w:p>
        </w:tc>
        <w:tc>
          <w:tcPr>
            <w:tcW w:w="3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RDV créé par le patient, en attente de validation</w:t>
            </w:r>
          </w:p>
        </w:tc>
        <w:tc>
          <w:tcPr>
            <w:tcW w:w="36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Confirmer / Annuler (médecin)</w:t>
            </w:r>
          </w:p>
        </w:tc>
      </w:tr>
      <w:tr w:rsidR="00A3126D">
        <w:tc>
          <w:tcPr>
            <w:tcW w:w="2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confirme</w:t>
            </w:r>
          </w:p>
        </w:tc>
        <w:tc>
          <w:tcPr>
            <w:tcW w:w="3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RDV validé par le médecin</w:t>
            </w:r>
          </w:p>
        </w:tc>
        <w:tc>
          <w:tcPr>
            <w:tcW w:w="36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Rejoindre / Annuler</w:t>
            </w:r>
          </w:p>
        </w:tc>
      </w:tr>
      <w:tr w:rsidR="00A3126D">
        <w:tc>
          <w:tcPr>
            <w:tcW w:w="2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termine</w:t>
            </w:r>
          </w:p>
        </w:tc>
        <w:tc>
          <w:tcPr>
            <w:tcW w:w="3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Consultation effectuée</w:t>
            </w:r>
          </w:p>
        </w:tc>
        <w:tc>
          <w:tcPr>
            <w:tcW w:w="36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Voir rapport / ordonnance</w:t>
            </w:r>
          </w:p>
        </w:tc>
      </w:tr>
      <w:tr w:rsidR="00A3126D">
        <w:tc>
          <w:tcPr>
            <w:tcW w:w="2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annule</w:t>
            </w:r>
          </w:p>
        </w:tc>
        <w:tc>
          <w:tcPr>
            <w:tcW w:w="3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RDV annulé (patient ou médecin)</w:t>
            </w:r>
          </w:p>
        </w:tc>
        <w:tc>
          <w:tcPr>
            <w:tcW w:w="36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Aucune</w:t>
            </w:r>
          </w:p>
        </w:tc>
      </w:tr>
    </w:tbl>
    <w:p w:rsidR="00A3126D" w:rsidRDefault="004756B7">
      <w:pPr>
        <w:pStyle w:val="Titre2"/>
      </w:pPr>
      <w:bookmarkStart w:id="34" w:name="_Toc233998665"/>
      <w:r>
        <w:t>2.5 Cahier des charges fonctionnel</w:t>
      </w:r>
      <w:bookmarkEnd w:id="34"/>
    </w:p>
    <w:p w:rsidR="00A3126D" w:rsidRDefault="00A3126D">
      <w:pPr>
        <w:spacing w:after="80"/>
      </w:pPr>
    </w:p>
    <w:p w:rsidR="00A3126D" w:rsidRDefault="004756B7">
      <w:pPr>
        <w:spacing w:before="200" w:after="60"/>
        <w:jc w:val="center"/>
      </w:pPr>
      <w:r>
        <w:rPr>
          <w:b/>
          <w:bCs/>
          <w:color w:val="2D6A8E"/>
          <w:sz w:val="19"/>
          <w:szCs w:val="19"/>
        </w:rPr>
        <w:t xml:space="preserve">Tableau — </w:t>
      </w:r>
      <w:r>
        <w:rPr>
          <w:color w:val="6B7280"/>
          <w:sz w:val="19"/>
          <w:szCs w:val="19"/>
        </w:rPr>
        <w:t>Tableau 6 — Cahier des charges fonctionnel</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600"/>
        <w:gridCol w:w="4626"/>
      </w:tblGrid>
      <w:tr w:rsidR="00A3126D">
        <w:tc>
          <w:tcPr>
            <w:tcW w:w="28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Fonctionnalité</w:t>
            </w:r>
          </w:p>
        </w:tc>
        <w:tc>
          <w:tcPr>
            <w:tcW w:w="16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Priorité</w:t>
            </w:r>
          </w:p>
        </w:tc>
        <w:tc>
          <w:tcPr>
            <w:tcW w:w="4626"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Description courte</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Inscription / Connexion</w:t>
            </w:r>
          </w:p>
        </w:tc>
        <w:tc>
          <w:tcPr>
            <w:tcW w:w="1600" w:type="dxa"/>
            <w:tcBorders>
              <w:top w:val="single" w:sz="1" w:space="0" w:color="A7F3D0"/>
              <w:left w:val="single" w:sz="1" w:space="0" w:color="A7F3D0"/>
              <w:bottom w:val="single" w:sz="1" w:space="0" w:color="A7F3D0"/>
              <w:right w:val="single" w:sz="1" w:space="0" w:color="A7F3D0"/>
            </w:tcBorders>
            <w:shd w:val="clear" w:color="auto" w:fill="FEE2E2"/>
            <w:tcMar>
              <w:top w:w="80" w:type="dxa"/>
              <w:left w:w="140" w:type="dxa"/>
              <w:bottom w:w="80" w:type="dxa"/>
              <w:right w:w="140" w:type="dxa"/>
            </w:tcMar>
          </w:tcPr>
          <w:p w:rsidR="00A3126D" w:rsidRDefault="004756B7">
            <w:pPr>
              <w:jc w:val="center"/>
            </w:pPr>
            <w:r>
              <w:rPr>
                <w:b/>
                <w:bCs/>
                <w:color w:val="991B1B"/>
                <w:sz w:val="19"/>
                <w:szCs w:val="19"/>
              </w:rPr>
              <w:t>Haute</w:t>
            </w:r>
          </w:p>
        </w:tc>
        <w:tc>
          <w:tcPr>
            <w:tcW w:w="46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Authentification sécurisée JWT pour patient et médecin</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Prise de RDV</w:t>
            </w:r>
          </w:p>
        </w:tc>
        <w:tc>
          <w:tcPr>
            <w:tcW w:w="1600" w:type="dxa"/>
            <w:tcBorders>
              <w:top w:val="single" w:sz="1" w:space="0" w:color="A7F3D0"/>
              <w:left w:val="single" w:sz="1" w:space="0" w:color="A7F3D0"/>
              <w:bottom w:val="single" w:sz="1" w:space="0" w:color="A7F3D0"/>
              <w:right w:val="single" w:sz="1" w:space="0" w:color="A7F3D0"/>
            </w:tcBorders>
            <w:shd w:val="clear" w:color="auto" w:fill="FEE2E2"/>
            <w:tcMar>
              <w:top w:w="80" w:type="dxa"/>
              <w:left w:w="140" w:type="dxa"/>
              <w:bottom w:w="80" w:type="dxa"/>
              <w:right w:w="140" w:type="dxa"/>
            </w:tcMar>
          </w:tcPr>
          <w:p w:rsidR="00A3126D" w:rsidRDefault="004756B7">
            <w:pPr>
              <w:jc w:val="center"/>
            </w:pPr>
            <w:r>
              <w:rPr>
                <w:b/>
                <w:bCs/>
                <w:color w:val="991B1B"/>
                <w:sz w:val="19"/>
                <w:szCs w:val="19"/>
              </w:rPr>
              <w:t>Haute</w:t>
            </w:r>
          </w:p>
        </w:tc>
        <w:tc>
          <w:tcPr>
            <w:tcW w:w="46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Choix du médecin, du créneau et du type de consultation</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Gestion agenda médecin</w:t>
            </w:r>
          </w:p>
        </w:tc>
        <w:tc>
          <w:tcPr>
            <w:tcW w:w="1600" w:type="dxa"/>
            <w:tcBorders>
              <w:top w:val="single" w:sz="1" w:space="0" w:color="A7F3D0"/>
              <w:left w:val="single" w:sz="1" w:space="0" w:color="A7F3D0"/>
              <w:bottom w:val="single" w:sz="1" w:space="0" w:color="A7F3D0"/>
              <w:right w:val="single" w:sz="1" w:space="0" w:color="A7F3D0"/>
            </w:tcBorders>
            <w:shd w:val="clear" w:color="auto" w:fill="FEE2E2"/>
            <w:tcMar>
              <w:top w:w="80" w:type="dxa"/>
              <w:left w:w="140" w:type="dxa"/>
              <w:bottom w:w="80" w:type="dxa"/>
              <w:right w:w="140" w:type="dxa"/>
            </w:tcMar>
          </w:tcPr>
          <w:p w:rsidR="00A3126D" w:rsidRDefault="004756B7">
            <w:pPr>
              <w:jc w:val="center"/>
            </w:pPr>
            <w:r>
              <w:rPr>
                <w:b/>
                <w:bCs/>
                <w:color w:val="991B1B"/>
                <w:sz w:val="19"/>
                <w:szCs w:val="19"/>
              </w:rPr>
              <w:t>Haute</w:t>
            </w:r>
          </w:p>
        </w:tc>
        <w:tc>
          <w:tcPr>
            <w:tcW w:w="46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Vue planning des RDV, confirmation/annulation</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Téléconsultation vidéo</w:t>
            </w:r>
          </w:p>
        </w:tc>
        <w:tc>
          <w:tcPr>
            <w:tcW w:w="1600" w:type="dxa"/>
            <w:tcBorders>
              <w:top w:val="single" w:sz="1" w:space="0" w:color="A7F3D0"/>
              <w:left w:val="single" w:sz="1" w:space="0" w:color="A7F3D0"/>
              <w:bottom w:val="single" w:sz="1" w:space="0" w:color="A7F3D0"/>
              <w:right w:val="single" w:sz="1" w:space="0" w:color="A7F3D0"/>
            </w:tcBorders>
            <w:shd w:val="clear" w:color="auto" w:fill="FEE2E2"/>
            <w:tcMar>
              <w:top w:w="80" w:type="dxa"/>
              <w:left w:w="140" w:type="dxa"/>
              <w:bottom w:w="80" w:type="dxa"/>
              <w:right w:w="140" w:type="dxa"/>
            </w:tcMar>
          </w:tcPr>
          <w:p w:rsidR="00A3126D" w:rsidRDefault="004756B7">
            <w:pPr>
              <w:jc w:val="center"/>
            </w:pPr>
            <w:r>
              <w:rPr>
                <w:b/>
                <w:bCs/>
                <w:color w:val="991B1B"/>
                <w:sz w:val="19"/>
                <w:szCs w:val="19"/>
              </w:rPr>
              <w:t>Haute</w:t>
            </w:r>
          </w:p>
        </w:tc>
        <w:tc>
          <w:tcPr>
            <w:tcW w:w="46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Session vidéo en temps réel</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Chat médical</w:t>
            </w:r>
          </w:p>
        </w:tc>
        <w:tc>
          <w:tcPr>
            <w:tcW w:w="1600" w:type="dxa"/>
            <w:tcBorders>
              <w:top w:val="single" w:sz="1" w:space="0" w:color="A7F3D0"/>
              <w:left w:val="single" w:sz="1" w:space="0" w:color="A7F3D0"/>
              <w:bottom w:val="single" w:sz="1" w:space="0" w:color="A7F3D0"/>
              <w:right w:val="single" w:sz="1" w:space="0" w:color="A7F3D0"/>
            </w:tcBorders>
            <w:shd w:val="clear" w:color="auto" w:fill="FEE2E2"/>
            <w:tcMar>
              <w:top w:w="80" w:type="dxa"/>
              <w:left w:w="140" w:type="dxa"/>
              <w:bottom w:w="80" w:type="dxa"/>
              <w:right w:w="140" w:type="dxa"/>
            </w:tcMar>
          </w:tcPr>
          <w:p w:rsidR="00A3126D" w:rsidRDefault="004756B7">
            <w:pPr>
              <w:jc w:val="center"/>
            </w:pPr>
            <w:r>
              <w:rPr>
                <w:b/>
                <w:bCs/>
                <w:color w:val="991B1B"/>
                <w:sz w:val="19"/>
                <w:szCs w:val="19"/>
              </w:rPr>
              <w:t>Haute</w:t>
            </w:r>
          </w:p>
        </w:tc>
        <w:tc>
          <w:tcPr>
            <w:tcW w:w="46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Messagerie texte liée à un RDV</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Rapport médical</w:t>
            </w:r>
          </w:p>
        </w:tc>
        <w:tc>
          <w:tcPr>
            <w:tcW w:w="1600" w:type="dxa"/>
            <w:tcBorders>
              <w:top w:val="single" w:sz="1" w:space="0" w:color="A7F3D0"/>
              <w:left w:val="single" w:sz="1" w:space="0" w:color="A7F3D0"/>
              <w:bottom w:val="single" w:sz="1" w:space="0" w:color="A7F3D0"/>
              <w:right w:val="single" w:sz="1" w:space="0" w:color="A7F3D0"/>
            </w:tcBorders>
            <w:shd w:val="clear" w:color="auto" w:fill="FEE2E2"/>
            <w:tcMar>
              <w:top w:w="80" w:type="dxa"/>
              <w:left w:w="140" w:type="dxa"/>
              <w:bottom w:w="80" w:type="dxa"/>
              <w:right w:w="140" w:type="dxa"/>
            </w:tcMar>
          </w:tcPr>
          <w:p w:rsidR="00A3126D" w:rsidRDefault="004756B7">
            <w:pPr>
              <w:jc w:val="center"/>
            </w:pPr>
            <w:r>
              <w:rPr>
                <w:b/>
                <w:bCs/>
                <w:color w:val="991B1B"/>
                <w:sz w:val="19"/>
                <w:szCs w:val="19"/>
              </w:rPr>
              <w:t>Haute</w:t>
            </w:r>
          </w:p>
        </w:tc>
        <w:tc>
          <w:tcPr>
            <w:tcW w:w="46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Rédaction et consultation du rapport post-consultation</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Ordonnance</w:t>
            </w:r>
          </w:p>
        </w:tc>
        <w:tc>
          <w:tcPr>
            <w:tcW w:w="1600" w:type="dxa"/>
            <w:tcBorders>
              <w:top w:val="single" w:sz="1" w:space="0" w:color="A7F3D0"/>
              <w:left w:val="single" w:sz="1" w:space="0" w:color="A7F3D0"/>
              <w:bottom w:val="single" w:sz="1" w:space="0" w:color="A7F3D0"/>
              <w:right w:val="single" w:sz="1" w:space="0" w:color="A7F3D0"/>
            </w:tcBorders>
            <w:shd w:val="clear" w:color="auto" w:fill="FEE2E2"/>
            <w:tcMar>
              <w:top w:w="80" w:type="dxa"/>
              <w:left w:w="140" w:type="dxa"/>
              <w:bottom w:w="80" w:type="dxa"/>
              <w:right w:w="140" w:type="dxa"/>
            </w:tcMar>
          </w:tcPr>
          <w:p w:rsidR="00A3126D" w:rsidRDefault="004756B7">
            <w:pPr>
              <w:jc w:val="center"/>
            </w:pPr>
            <w:r>
              <w:rPr>
                <w:b/>
                <w:bCs/>
                <w:color w:val="991B1B"/>
                <w:sz w:val="19"/>
                <w:szCs w:val="19"/>
              </w:rPr>
              <w:t>Haute</w:t>
            </w:r>
          </w:p>
        </w:tc>
        <w:tc>
          <w:tcPr>
            <w:tcW w:w="46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Génération et consultation de l'ordonnance</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Chatbot IA</w:t>
            </w:r>
          </w:p>
        </w:tc>
        <w:tc>
          <w:tcPr>
            <w:tcW w:w="1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b/>
                <w:bCs/>
                <w:color w:val="92400E"/>
                <w:sz w:val="19"/>
                <w:szCs w:val="19"/>
              </w:rPr>
              <w:t>Moyenne</w:t>
            </w:r>
          </w:p>
        </w:tc>
        <w:tc>
          <w:tcPr>
            <w:tcW w:w="46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Analyse préliminaire des symptômes</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Notifications</w:t>
            </w:r>
          </w:p>
        </w:tc>
        <w:tc>
          <w:tcPr>
            <w:tcW w:w="1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b/>
                <w:bCs/>
                <w:color w:val="92400E"/>
                <w:sz w:val="19"/>
                <w:szCs w:val="19"/>
              </w:rPr>
              <w:t>Moyenne</w:t>
            </w:r>
          </w:p>
        </w:tc>
        <w:tc>
          <w:tcPr>
            <w:tcW w:w="46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Toast de notification lors d'événements clés</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Application mobile</w:t>
            </w:r>
          </w:p>
        </w:tc>
        <w:tc>
          <w:tcPr>
            <w:tcW w:w="1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b/>
                <w:bCs/>
                <w:color w:val="92400E"/>
                <w:sz w:val="19"/>
                <w:szCs w:val="19"/>
              </w:rPr>
              <w:t>Moyenne</w:t>
            </w:r>
          </w:p>
        </w:tc>
        <w:tc>
          <w:tcPr>
            <w:tcW w:w="46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Accès aux fonctionnalités principales via Flutter</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Gestion du profil</w:t>
            </w:r>
          </w:p>
        </w:tc>
        <w:tc>
          <w:tcPr>
            <w:tcW w:w="1600" w:type="dxa"/>
            <w:tcBorders>
              <w:top w:val="single" w:sz="1" w:space="0" w:color="A7F3D0"/>
              <w:left w:val="single" w:sz="1" w:space="0" w:color="A7F3D0"/>
              <w:bottom w:val="single" w:sz="1" w:space="0" w:color="A7F3D0"/>
              <w:right w:val="single" w:sz="1" w:space="0" w:color="A7F3D0"/>
            </w:tcBorders>
            <w:shd w:val="clear" w:color="auto" w:fill="CFE3ED"/>
            <w:tcMar>
              <w:top w:w="80" w:type="dxa"/>
              <w:left w:w="140" w:type="dxa"/>
              <w:bottom w:w="80" w:type="dxa"/>
              <w:right w:w="140" w:type="dxa"/>
            </w:tcMar>
          </w:tcPr>
          <w:p w:rsidR="00A3126D" w:rsidRDefault="004756B7">
            <w:pPr>
              <w:jc w:val="center"/>
            </w:pPr>
            <w:r>
              <w:rPr>
                <w:b/>
                <w:bCs/>
                <w:color w:val="2D6A8E"/>
                <w:sz w:val="19"/>
                <w:szCs w:val="19"/>
              </w:rPr>
              <w:t>Basse</w:t>
            </w:r>
          </w:p>
        </w:tc>
        <w:tc>
          <w:tcPr>
            <w:tcW w:w="46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Modification des informations personnelles et photo</w:t>
            </w:r>
          </w:p>
        </w:tc>
      </w:tr>
    </w:tbl>
    <w:p w:rsidR="00A3126D" w:rsidRDefault="004756B7">
      <w:r>
        <w:br w:type="page"/>
      </w:r>
    </w:p>
    <w:p w:rsidR="00A3126D" w:rsidRDefault="004756B7">
      <w:pPr>
        <w:pStyle w:val="Titre1"/>
      </w:pPr>
      <w:bookmarkStart w:id="35" w:name="_Toc233998666"/>
      <w:r>
        <w:lastRenderedPageBreak/>
        <w:t>Chapitre 3 — Conception UML et base de données</w:t>
      </w:r>
      <w:bookmarkEnd w:id="35"/>
    </w:p>
    <w:p w:rsidR="00A3126D" w:rsidRDefault="004756B7">
      <w:pPr>
        <w:pStyle w:val="Titre2"/>
      </w:pPr>
      <w:bookmarkStart w:id="36" w:name="_Toc233998667"/>
      <w:r>
        <w:t>3.1 Introduction à la conception</w:t>
      </w:r>
      <w:bookmarkEnd w:id="36"/>
    </w:p>
    <w:p w:rsidR="00A3126D" w:rsidRDefault="004756B7">
      <w:pPr>
        <w:spacing w:after="120"/>
      </w:pPr>
      <w:r>
        <w:rPr>
          <w:color w:val="1F2937"/>
        </w:rPr>
        <w:t>La phase de conception constitue le pont entre l'analyse des besoins et la réalisation technique. Elle permet de modéliser le système sous différents angles — fonctionnel, structurel et dynamique — à travers les diagrammes UML (Unified Modeling Language).</w:t>
      </w:r>
    </w:p>
    <w:p w:rsidR="00A3126D" w:rsidRDefault="004756B7">
      <w:pPr>
        <w:pStyle w:val="Titre2"/>
      </w:pPr>
      <w:bookmarkStart w:id="37" w:name="_Toc233998668"/>
      <w:r>
        <w:t>3.2 Diagramme de cas d'utilisation</w:t>
      </w:r>
      <w:bookmarkEnd w:id="37"/>
    </w:p>
    <w:p w:rsidR="004756B7" w:rsidRDefault="004756B7">
      <w:pPr>
        <w:pStyle w:val="Titre2"/>
      </w:pPr>
      <w:bookmarkStart w:id="38" w:name="_Toc233933954"/>
      <w:bookmarkStart w:id="39" w:name="_Toc233998669"/>
      <w:r>
        <w:rPr>
          <w:noProof/>
        </w:rPr>
        <w:drawing>
          <wp:inline distT="0" distB="0" distL="0" distR="0">
            <wp:extent cx="5960110" cy="2693670"/>
            <wp:effectExtent l="0" t="0" r="254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rojet_USE_CASE.png"/>
                    <pic:cNvPicPr/>
                  </pic:nvPicPr>
                  <pic:blipFill>
                    <a:blip r:embed="rId11">
                      <a:extLst>
                        <a:ext uri="{28A0092B-C50C-407E-A947-70E740481C1C}">
                          <a14:useLocalDpi xmlns:a14="http://schemas.microsoft.com/office/drawing/2010/main" val="0"/>
                        </a:ext>
                      </a:extLst>
                    </a:blip>
                    <a:stretch>
                      <a:fillRect/>
                    </a:stretch>
                  </pic:blipFill>
                  <pic:spPr>
                    <a:xfrm>
                      <a:off x="0" y="0"/>
                      <a:ext cx="5960110" cy="2693670"/>
                    </a:xfrm>
                    <a:prstGeom prst="rect">
                      <a:avLst/>
                    </a:prstGeom>
                  </pic:spPr>
                </pic:pic>
              </a:graphicData>
            </a:graphic>
          </wp:inline>
        </w:drawing>
      </w:r>
      <w:bookmarkEnd w:id="38"/>
      <w:bookmarkEnd w:id="39"/>
    </w:p>
    <w:p w:rsidR="00A3126D" w:rsidRDefault="004756B7">
      <w:pPr>
        <w:pBdr>
          <w:top w:val="single" w:sz="6" w:space="0" w:color="A7F3D0"/>
          <w:bottom w:val="single" w:sz="6" w:space="0" w:color="A7F3D0"/>
        </w:pBdr>
        <w:shd w:val="clear" w:color="auto" w:fill="EAF3F8"/>
        <w:spacing w:before="80" w:after="80"/>
        <w:jc w:val="center"/>
      </w:pPr>
      <w:r>
        <w:rPr>
          <w:i/>
          <w:iCs/>
          <w:color w:val="6B7280"/>
          <w:sz w:val="20"/>
          <w:szCs w:val="20"/>
        </w:rPr>
        <w:t xml:space="preserve">[ Capture d'écran — </w:t>
      </w:r>
      <w:r>
        <w:rPr>
          <w:i/>
          <w:iCs/>
          <w:color w:val="2D6A8E"/>
          <w:sz w:val="20"/>
          <w:szCs w:val="20"/>
        </w:rPr>
        <w:t>Capture d'écran — Diagramme de cas d'utilisation — Fajafric</w:t>
      </w:r>
      <w:r>
        <w:rPr>
          <w:i/>
          <w:iCs/>
          <w:color w:val="6B7280"/>
          <w:sz w:val="20"/>
          <w:szCs w:val="20"/>
        </w:rPr>
        <w:t xml:space="preserve"> ]</w:t>
      </w:r>
    </w:p>
    <w:p w:rsidR="00A3126D" w:rsidRDefault="004756B7">
      <w:pPr>
        <w:spacing w:before="60" w:after="200"/>
        <w:jc w:val="center"/>
      </w:pPr>
      <w:r>
        <w:rPr>
          <w:b/>
          <w:bCs/>
          <w:i/>
          <w:iCs/>
          <w:color w:val="2D6A8E"/>
          <w:sz w:val="19"/>
          <w:szCs w:val="19"/>
        </w:rPr>
        <w:t xml:space="preserve">Figure — </w:t>
      </w:r>
      <w:r>
        <w:rPr>
          <w:i/>
          <w:iCs/>
          <w:color w:val="6B7280"/>
          <w:sz w:val="19"/>
          <w:szCs w:val="19"/>
        </w:rPr>
        <w:t>Figure 2 — Diagramme de cas d'utilisation — Fajafric</w:t>
      </w:r>
    </w:p>
    <w:p w:rsidR="00A3126D" w:rsidRDefault="00A3126D">
      <w:pPr>
        <w:spacing w:after="80"/>
      </w:pPr>
    </w:p>
    <w:p w:rsidR="00A3126D" w:rsidRDefault="004756B7">
      <w:pPr>
        <w:spacing w:before="200" w:after="60"/>
        <w:jc w:val="center"/>
      </w:pPr>
      <w:r>
        <w:rPr>
          <w:b/>
          <w:bCs/>
          <w:color w:val="2D6A8E"/>
          <w:sz w:val="19"/>
          <w:szCs w:val="19"/>
        </w:rPr>
        <w:t xml:space="preserve">Tableau — </w:t>
      </w:r>
      <w:r>
        <w:rPr>
          <w:color w:val="6B7280"/>
          <w:sz w:val="19"/>
          <w:szCs w:val="19"/>
        </w:rPr>
        <w:t>Tableau 7 — Description des principaux cas d'utilisation</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800"/>
        <w:gridCol w:w="4426"/>
      </w:tblGrid>
      <w:tr w:rsidR="00A3126D">
        <w:tc>
          <w:tcPr>
            <w:tcW w:w="28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Cas d'utilisation</w:t>
            </w:r>
          </w:p>
        </w:tc>
        <w:tc>
          <w:tcPr>
            <w:tcW w:w="18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Acteur(s)</w:t>
            </w:r>
          </w:p>
        </w:tc>
        <w:tc>
          <w:tcPr>
            <w:tcW w:w="4426"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Description</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S'authentifier</w:t>
            </w:r>
          </w:p>
        </w:tc>
        <w:tc>
          <w:tcPr>
            <w:tcW w:w="1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Patient, Médecin</w:t>
            </w:r>
          </w:p>
        </w:tc>
        <w:tc>
          <w:tcPr>
            <w:tcW w:w="4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Connexion à la plateforme via email/mot de passe</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Rechercher un médecin</w:t>
            </w:r>
          </w:p>
        </w:tc>
        <w:tc>
          <w:tcPr>
            <w:tcW w:w="1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Patient</w:t>
            </w:r>
          </w:p>
        </w:tc>
        <w:tc>
          <w:tcPr>
            <w:tcW w:w="4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Filtrage par spécialité, nom ou disponibilité</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Prendre un rendez-vous</w:t>
            </w:r>
          </w:p>
        </w:tc>
        <w:tc>
          <w:tcPr>
            <w:tcW w:w="1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Patient</w:t>
            </w:r>
          </w:p>
        </w:tc>
        <w:tc>
          <w:tcPr>
            <w:tcW w:w="4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Sélection du médecin, du créneau et du type</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Confirmer un RDV</w:t>
            </w:r>
          </w:p>
        </w:tc>
        <w:tc>
          <w:tcPr>
            <w:tcW w:w="1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Médecin</w:t>
            </w:r>
          </w:p>
        </w:tc>
        <w:tc>
          <w:tcPr>
            <w:tcW w:w="4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Validation ou annulation d'un RDV en attente</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Réaliser une téléconsultation</w:t>
            </w:r>
          </w:p>
        </w:tc>
        <w:tc>
          <w:tcPr>
            <w:tcW w:w="1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Patient, Médecin</w:t>
            </w:r>
          </w:p>
        </w:tc>
        <w:tc>
          <w:tcPr>
            <w:tcW w:w="4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Session vidéo en temps réel</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Rédiger un rapport</w:t>
            </w:r>
          </w:p>
        </w:tc>
        <w:tc>
          <w:tcPr>
            <w:tcW w:w="1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Médecin</w:t>
            </w:r>
          </w:p>
        </w:tc>
        <w:tc>
          <w:tcPr>
            <w:tcW w:w="4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Saisie du diagnostic et des recommandations</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Générer une ordonnance</w:t>
            </w:r>
          </w:p>
        </w:tc>
        <w:tc>
          <w:tcPr>
            <w:tcW w:w="1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Médecin</w:t>
            </w:r>
          </w:p>
        </w:tc>
        <w:tc>
          <w:tcPr>
            <w:tcW w:w="4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Liste des médicaments et posologie</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Utiliser le chatbot IA</w:t>
            </w:r>
          </w:p>
        </w:tc>
        <w:tc>
          <w:tcPr>
            <w:tcW w:w="1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Patient</w:t>
            </w:r>
          </w:p>
        </w:tc>
        <w:tc>
          <w:tcPr>
            <w:tcW w:w="4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Description de symptômes, obtention de conseils</w:t>
            </w:r>
          </w:p>
        </w:tc>
      </w:tr>
    </w:tbl>
    <w:p w:rsidR="00A3126D" w:rsidRDefault="004756B7">
      <w:pPr>
        <w:pStyle w:val="Titre2"/>
      </w:pPr>
      <w:bookmarkStart w:id="40" w:name="_Toc233998670"/>
      <w:r>
        <w:t>3.3 Diagramme de classes</w:t>
      </w:r>
      <w:bookmarkEnd w:id="40"/>
    </w:p>
    <w:p w:rsidR="002A194C" w:rsidRDefault="002A194C">
      <w:pPr>
        <w:pStyle w:val="Titre2"/>
      </w:pPr>
      <w:bookmarkStart w:id="41" w:name="_Toc233998671"/>
      <w:r>
        <w:rPr>
          <w:noProof/>
        </w:rPr>
        <w:lastRenderedPageBreak/>
        <w:drawing>
          <wp:inline distT="0" distB="0" distL="0" distR="0">
            <wp:extent cx="5960110" cy="3276600"/>
            <wp:effectExtent l="0" t="0" r="254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rojet_CLASS_DIAGRAMME.png"/>
                    <pic:cNvPicPr/>
                  </pic:nvPicPr>
                  <pic:blipFill>
                    <a:blip r:embed="rId12">
                      <a:extLst>
                        <a:ext uri="{28A0092B-C50C-407E-A947-70E740481C1C}">
                          <a14:useLocalDpi xmlns:a14="http://schemas.microsoft.com/office/drawing/2010/main" val="0"/>
                        </a:ext>
                      </a:extLst>
                    </a:blip>
                    <a:stretch>
                      <a:fillRect/>
                    </a:stretch>
                  </pic:blipFill>
                  <pic:spPr>
                    <a:xfrm>
                      <a:off x="0" y="0"/>
                      <a:ext cx="5960110" cy="3276600"/>
                    </a:xfrm>
                    <a:prstGeom prst="rect">
                      <a:avLst/>
                    </a:prstGeom>
                  </pic:spPr>
                </pic:pic>
              </a:graphicData>
            </a:graphic>
          </wp:inline>
        </w:drawing>
      </w:r>
      <w:bookmarkEnd w:id="41"/>
    </w:p>
    <w:p w:rsidR="00A3126D" w:rsidRDefault="004756B7">
      <w:pPr>
        <w:spacing w:before="60" w:after="200"/>
        <w:jc w:val="center"/>
      </w:pPr>
      <w:r>
        <w:rPr>
          <w:b/>
          <w:bCs/>
          <w:i/>
          <w:iCs/>
          <w:color w:val="2D6A8E"/>
          <w:sz w:val="19"/>
          <w:szCs w:val="19"/>
        </w:rPr>
        <w:t xml:space="preserve">Figure — </w:t>
      </w:r>
      <w:r>
        <w:rPr>
          <w:i/>
          <w:iCs/>
          <w:color w:val="6B7280"/>
          <w:sz w:val="19"/>
          <w:szCs w:val="19"/>
        </w:rPr>
        <w:t>Figure 3 — Diagramme de classes — Fajafric</w:t>
      </w:r>
    </w:p>
    <w:p w:rsidR="00A3126D" w:rsidRDefault="00A3126D">
      <w:pPr>
        <w:spacing w:after="80"/>
      </w:pPr>
    </w:p>
    <w:p w:rsidR="00A3126D" w:rsidRDefault="004756B7">
      <w:pPr>
        <w:spacing w:before="200" w:after="60"/>
        <w:jc w:val="center"/>
      </w:pPr>
      <w:r>
        <w:rPr>
          <w:b/>
          <w:bCs/>
          <w:color w:val="2D6A8E"/>
          <w:sz w:val="19"/>
          <w:szCs w:val="19"/>
        </w:rPr>
        <w:t xml:space="preserve">Tableau — </w:t>
      </w:r>
      <w:r>
        <w:rPr>
          <w:color w:val="6B7280"/>
          <w:sz w:val="19"/>
          <w:szCs w:val="19"/>
        </w:rPr>
        <w:t>Tableau 8 — Description des classes UML</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4000"/>
        <w:gridCol w:w="3426"/>
      </w:tblGrid>
      <w:tr w:rsidR="00A3126D">
        <w:tc>
          <w:tcPr>
            <w:tcW w:w="16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Classe</w:t>
            </w:r>
          </w:p>
        </w:tc>
        <w:tc>
          <w:tcPr>
            <w:tcW w:w="40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Attributs principaux</w:t>
            </w:r>
          </w:p>
        </w:tc>
        <w:tc>
          <w:tcPr>
            <w:tcW w:w="3426"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Méthodes principales</w:t>
            </w:r>
          </w:p>
        </w:tc>
      </w:tr>
      <w:tr w:rsidR="00A3126D">
        <w:tc>
          <w:tcPr>
            <w:tcW w:w="1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User</w:t>
            </w:r>
          </w:p>
        </w:tc>
        <w:tc>
          <w:tcPr>
            <w:tcW w:w="4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id, prenom, nom, email, password, role, photo_profil</w:t>
            </w:r>
          </w:p>
        </w:tc>
        <w:tc>
          <w:tcPr>
            <w:tcW w:w="3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authenticate(), updateProfile()</w:t>
            </w:r>
          </w:p>
        </w:tc>
      </w:tr>
      <w:tr w:rsidR="00A3126D">
        <w:tc>
          <w:tcPr>
            <w:tcW w:w="1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Medecin</w:t>
            </w:r>
          </w:p>
        </w:tc>
        <w:tc>
          <w:tcPr>
            <w:tcW w:w="4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id, user_id, specialite, biographie, tarif</w:t>
            </w:r>
          </w:p>
        </w:tc>
        <w:tc>
          <w:tcPr>
            <w:tcW w:w="3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getDisponibilites(), getAgenda()</w:t>
            </w:r>
          </w:p>
        </w:tc>
      </w:tr>
      <w:tr w:rsidR="00A3126D">
        <w:tc>
          <w:tcPr>
            <w:tcW w:w="1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Patient</w:t>
            </w:r>
          </w:p>
        </w:tc>
        <w:tc>
          <w:tcPr>
            <w:tcW w:w="4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id, user_id, groupe_sanguin, allergies</w:t>
            </w:r>
          </w:p>
        </w:tc>
        <w:tc>
          <w:tcPr>
            <w:tcW w:w="3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getProchainRdv(), getMesRdv()</w:t>
            </w:r>
          </w:p>
        </w:tc>
      </w:tr>
      <w:tr w:rsidR="00A3126D">
        <w:tc>
          <w:tcPr>
            <w:tcW w:w="1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RendezVous</w:t>
            </w:r>
          </w:p>
        </w:tc>
        <w:tc>
          <w:tcPr>
            <w:tcW w:w="4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id, patient_id, medecin_id, date_heure, type, statut</w:t>
            </w:r>
          </w:p>
        </w:tc>
        <w:tc>
          <w:tcPr>
            <w:tcW w:w="3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confirmer(), annuler(), terminer()</w:t>
            </w:r>
          </w:p>
        </w:tc>
      </w:tr>
      <w:tr w:rsidR="00A3126D">
        <w:tc>
          <w:tcPr>
            <w:tcW w:w="1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Rapport</w:t>
            </w:r>
          </w:p>
        </w:tc>
        <w:tc>
          <w:tcPr>
            <w:tcW w:w="4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id, rdv_id, diagnostic, recommandations</w:t>
            </w:r>
          </w:p>
        </w:tc>
        <w:tc>
          <w:tcPr>
            <w:tcW w:w="3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genererPDF()</w:t>
            </w:r>
          </w:p>
        </w:tc>
      </w:tr>
      <w:tr w:rsidR="00A3126D">
        <w:tc>
          <w:tcPr>
            <w:tcW w:w="1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Ordonnance</w:t>
            </w:r>
          </w:p>
        </w:tc>
        <w:tc>
          <w:tcPr>
            <w:tcW w:w="4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Pr="004756B7" w:rsidRDefault="004756B7">
            <w:pPr>
              <w:rPr>
                <w:lang w:val="en-US"/>
              </w:rPr>
            </w:pPr>
            <w:r>
              <w:rPr>
                <w:color w:val="1F2937"/>
                <w:sz w:val="19"/>
                <w:szCs w:val="19"/>
                <w:lang w:val="en-US"/>
              </w:rPr>
              <w:t>id, rdv_id, medicaments (JSON), posologie</w:t>
            </w:r>
          </w:p>
        </w:tc>
        <w:tc>
          <w:tcPr>
            <w:tcW w:w="3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genererPDF()</w:t>
            </w:r>
          </w:p>
        </w:tc>
      </w:tr>
      <w:tr w:rsidR="00A3126D">
        <w:tc>
          <w:tcPr>
            <w:tcW w:w="1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Message</w:t>
            </w:r>
          </w:p>
        </w:tc>
        <w:tc>
          <w:tcPr>
            <w:tcW w:w="4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id, rdv_id, expediteur, contenu, lu</w:t>
            </w:r>
          </w:p>
        </w:tc>
        <w:tc>
          <w:tcPr>
            <w:tcW w:w="3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marquerLu()</w:t>
            </w:r>
          </w:p>
        </w:tc>
      </w:tr>
      <w:tr w:rsidR="00A3126D">
        <w:tc>
          <w:tcPr>
            <w:tcW w:w="1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Notification</w:t>
            </w:r>
          </w:p>
        </w:tc>
        <w:tc>
          <w:tcPr>
            <w:tcW w:w="4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Pr="004756B7" w:rsidRDefault="004756B7">
            <w:pPr>
              <w:rPr>
                <w:lang w:val="en-US"/>
              </w:rPr>
            </w:pPr>
            <w:r>
              <w:rPr>
                <w:color w:val="1F2937"/>
                <w:sz w:val="19"/>
                <w:szCs w:val="19"/>
                <w:lang w:val="en-US"/>
              </w:rPr>
              <w:t>id, notifiable_id, type, data (JSON)</w:t>
            </w:r>
          </w:p>
        </w:tc>
        <w:tc>
          <w:tcPr>
            <w:tcW w:w="3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markAsRead()</w:t>
            </w:r>
          </w:p>
        </w:tc>
      </w:tr>
    </w:tbl>
    <w:p w:rsidR="00A3126D" w:rsidRDefault="004756B7">
      <w:pPr>
        <w:pStyle w:val="Titre2"/>
      </w:pPr>
      <w:bookmarkStart w:id="42" w:name="_Toc233998672"/>
      <w:r>
        <w:t>3.4 Schéma relationnel de la base de données</w:t>
      </w:r>
      <w:bookmarkEnd w:id="42"/>
    </w:p>
    <w:p w:rsidR="00A3126D" w:rsidRDefault="004756B7">
      <w:pPr>
        <w:pBdr>
          <w:top w:val="single" w:sz="6" w:space="0" w:color="A7F3D0"/>
          <w:bottom w:val="single" w:sz="6" w:space="0" w:color="A7F3D0"/>
        </w:pBdr>
        <w:shd w:val="clear" w:color="auto" w:fill="EAF3F8"/>
        <w:spacing w:before="80" w:after="80"/>
        <w:jc w:val="center"/>
      </w:pPr>
      <w:r>
        <w:rPr>
          <w:i/>
          <w:iCs/>
          <w:color w:val="6B7280"/>
          <w:sz w:val="20"/>
          <w:szCs w:val="20"/>
        </w:rPr>
        <w:t xml:space="preserve">[ Capture d'écran — </w:t>
      </w:r>
      <w:r>
        <w:rPr>
          <w:i/>
          <w:iCs/>
          <w:color w:val="2D6A8E"/>
          <w:sz w:val="20"/>
          <w:szCs w:val="20"/>
        </w:rPr>
        <w:t>Capture d'écran — Schéma relationnel de la base de données — Fajafric</w:t>
      </w:r>
      <w:r>
        <w:rPr>
          <w:i/>
          <w:iCs/>
          <w:color w:val="6B7280"/>
          <w:sz w:val="20"/>
          <w:szCs w:val="20"/>
        </w:rPr>
        <w:t xml:space="preserve"> ]</w:t>
      </w:r>
    </w:p>
    <w:p w:rsidR="00A3126D" w:rsidRDefault="004756B7">
      <w:pPr>
        <w:spacing w:before="60" w:after="200"/>
        <w:jc w:val="center"/>
      </w:pPr>
      <w:r>
        <w:rPr>
          <w:b/>
          <w:bCs/>
          <w:i/>
          <w:iCs/>
          <w:color w:val="2D6A8E"/>
          <w:sz w:val="19"/>
          <w:szCs w:val="19"/>
        </w:rPr>
        <w:t xml:space="preserve">Figure — </w:t>
      </w:r>
      <w:r>
        <w:rPr>
          <w:i/>
          <w:iCs/>
          <w:color w:val="6B7280"/>
          <w:sz w:val="19"/>
          <w:szCs w:val="19"/>
        </w:rPr>
        <w:t>Figure 4 — Schéma relationnel de la base de données — Fajafric</w:t>
      </w:r>
    </w:p>
    <w:p w:rsidR="00A3126D" w:rsidRDefault="00A3126D">
      <w:pPr>
        <w:spacing w:after="80"/>
      </w:pPr>
    </w:p>
    <w:p w:rsidR="002A194C" w:rsidRDefault="002A194C">
      <w:pPr>
        <w:spacing w:after="80"/>
      </w:pPr>
    </w:p>
    <w:p w:rsidR="002A194C" w:rsidRDefault="002A194C">
      <w:pPr>
        <w:spacing w:after="80"/>
      </w:pPr>
    </w:p>
    <w:p w:rsidR="002A194C" w:rsidRDefault="002A194C">
      <w:pPr>
        <w:spacing w:after="80"/>
      </w:pPr>
    </w:p>
    <w:p w:rsidR="002A194C" w:rsidRDefault="002A194C">
      <w:pPr>
        <w:spacing w:after="80"/>
      </w:pPr>
    </w:p>
    <w:p w:rsidR="00A3126D" w:rsidRDefault="004756B7">
      <w:pPr>
        <w:spacing w:before="200" w:after="60"/>
        <w:jc w:val="center"/>
      </w:pPr>
      <w:r>
        <w:rPr>
          <w:b/>
          <w:bCs/>
          <w:color w:val="2D6A8E"/>
          <w:sz w:val="19"/>
          <w:szCs w:val="19"/>
        </w:rPr>
        <w:lastRenderedPageBreak/>
        <w:t xml:space="preserve">Tableau — </w:t>
      </w:r>
      <w:r>
        <w:rPr>
          <w:color w:val="6B7280"/>
          <w:sz w:val="19"/>
          <w:szCs w:val="19"/>
        </w:rPr>
        <w:t>Tableau 9 — Tables de la base de données</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600"/>
        <w:gridCol w:w="2400"/>
        <w:gridCol w:w="3226"/>
      </w:tblGrid>
      <w:tr w:rsidR="00A3126D">
        <w:tc>
          <w:tcPr>
            <w:tcW w:w="18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Table</w:t>
            </w:r>
          </w:p>
        </w:tc>
        <w:tc>
          <w:tcPr>
            <w:tcW w:w="16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Clé primaire</w:t>
            </w:r>
          </w:p>
        </w:tc>
        <w:tc>
          <w:tcPr>
            <w:tcW w:w="24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Clés étrangères</w:t>
            </w:r>
          </w:p>
        </w:tc>
        <w:tc>
          <w:tcPr>
            <w:tcW w:w="3226"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Description</w:t>
            </w:r>
          </w:p>
        </w:tc>
      </w:tr>
      <w:tr w:rsidR="00A3126D">
        <w:tc>
          <w:tcPr>
            <w:tcW w:w="1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users</w:t>
            </w:r>
          </w:p>
        </w:tc>
        <w:tc>
          <w:tcPr>
            <w:tcW w:w="1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id</w:t>
            </w:r>
          </w:p>
        </w:tc>
        <w:tc>
          <w:tcPr>
            <w:tcW w:w="2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w:t>
            </w:r>
          </w:p>
        </w:tc>
        <w:tc>
          <w:tcPr>
            <w:tcW w:w="32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Tous les utilisateurs (patients, médecins, admins)</w:t>
            </w:r>
          </w:p>
        </w:tc>
      </w:tr>
      <w:tr w:rsidR="00A3126D">
        <w:tc>
          <w:tcPr>
            <w:tcW w:w="1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medecins</w:t>
            </w:r>
          </w:p>
        </w:tc>
        <w:tc>
          <w:tcPr>
            <w:tcW w:w="1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id</w:t>
            </w:r>
          </w:p>
        </w:tc>
        <w:tc>
          <w:tcPr>
            <w:tcW w:w="2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user_id → users</w:t>
            </w:r>
          </w:p>
        </w:tc>
        <w:tc>
          <w:tcPr>
            <w:tcW w:w="32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Profil médecin étendu</w:t>
            </w:r>
          </w:p>
        </w:tc>
      </w:tr>
      <w:tr w:rsidR="00A3126D">
        <w:tc>
          <w:tcPr>
            <w:tcW w:w="1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patients</w:t>
            </w:r>
          </w:p>
        </w:tc>
        <w:tc>
          <w:tcPr>
            <w:tcW w:w="1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id</w:t>
            </w:r>
          </w:p>
        </w:tc>
        <w:tc>
          <w:tcPr>
            <w:tcW w:w="2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user_id → users</w:t>
            </w:r>
          </w:p>
        </w:tc>
        <w:tc>
          <w:tcPr>
            <w:tcW w:w="32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Profil patient étendu</w:t>
            </w:r>
          </w:p>
        </w:tc>
      </w:tr>
      <w:tr w:rsidR="00A3126D">
        <w:tc>
          <w:tcPr>
            <w:tcW w:w="1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rendez_vous</w:t>
            </w:r>
          </w:p>
        </w:tc>
        <w:tc>
          <w:tcPr>
            <w:tcW w:w="1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id</w:t>
            </w:r>
          </w:p>
        </w:tc>
        <w:tc>
          <w:tcPr>
            <w:tcW w:w="2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Pr="004756B7" w:rsidRDefault="004756B7">
            <w:pPr>
              <w:rPr>
                <w:lang w:val="en-US"/>
              </w:rPr>
            </w:pPr>
            <w:r>
              <w:rPr>
                <w:color w:val="1F2937"/>
                <w:sz w:val="19"/>
                <w:szCs w:val="19"/>
                <w:lang w:val="en-US"/>
              </w:rPr>
              <w:t>patient_id, medecin_id → users</w:t>
            </w:r>
          </w:p>
        </w:tc>
        <w:tc>
          <w:tcPr>
            <w:tcW w:w="32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Gestion des RDV</w:t>
            </w:r>
          </w:p>
        </w:tc>
      </w:tr>
      <w:tr w:rsidR="00A3126D">
        <w:tc>
          <w:tcPr>
            <w:tcW w:w="1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rapports</w:t>
            </w:r>
          </w:p>
        </w:tc>
        <w:tc>
          <w:tcPr>
            <w:tcW w:w="1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id</w:t>
            </w:r>
          </w:p>
        </w:tc>
        <w:tc>
          <w:tcPr>
            <w:tcW w:w="2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rdv_id → rendez_vous</w:t>
            </w:r>
          </w:p>
        </w:tc>
        <w:tc>
          <w:tcPr>
            <w:tcW w:w="32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Rapports médicaux</w:t>
            </w:r>
          </w:p>
        </w:tc>
      </w:tr>
      <w:tr w:rsidR="00A3126D">
        <w:tc>
          <w:tcPr>
            <w:tcW w:w="1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ordonnances</w:t>
            </w:r>
          </w:p>
        </w:tc>
        <w:tc>
          <w:tcPr>
            <w:tcW w:w="1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id</w:t>
            </w:r>
          </w:p>
        </w:tc>
        <w:tc>
          <w:tcPr>
            <w:tcW w:w="2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rdv_id → rendez_vous</w:t>
            </w:r>
          </w:p>
        </w:tc>
        <w:tc>
          <w:tcPr>
            <w:tcW w:w="32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Ordonnances médicales</w:t>
            </w:r>
          </w:p>
        </w:tc>
      </w:tr>
      <w:tr w:rsidR="00A3126D">
        <w:tc>
          <w:tcPr>
            <w:tcW w:w="1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messages</w:t>
            </w:r>
          </w:p>
        </w:tc>
        <w:tc>
          <w:tcPr>
            <w:tcW w:w="1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id</w:t>
            </w:r>
          </w:p>
        </w:tc>
        <w:tc>
          <w:tcPr>
            <w:tcW w:w="2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rdv_id → rendez_vous</w:t>
            </w:r>
          </w:p>
        </w:tc>
        <w:tc>
          <w:tcPr>
            <w:tcW w:w="32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Messages du chat médical</w:t>
            </w:r>
          </w:p>
        </w:tc>
      </w:tr>
      <w:tr w:rsidR="00A3126D">
        <w:tc>
          <w:tcPr>
            <w:tcW w:w="1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notifications</w:t>
            </w:r>
          </w:p>
        </w:tc>
        <w:tc>
          <w:tcPr>
            <w:tcW w:w="1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id</w:t>
            </w:r>
          </w:p>
        </w:tc>
        <w:tc>
          <w:tcPr>
            <w:tcW w:w="2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notifiable_id → users</w:t>
            </w:r>
          </w:p>
        </w:tc>
        <w:tc>
          <w:tcPr>
            <w:tcW w:w="32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Notifications système</w:t>
            </w:r>
          </w:p>
        </w:tc>
      </w:tr>
      <w:tr w:rsidR="00A3126D">
        <w:tc>
          <w:tcPr>
            <w:tcW w:w="1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disponibilites</w:t>
            </w:r>
          </w:p>
        </w:tc>
        <w:tc>
          <w:tcPr>
            <w:tcW w:w="1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id</w:t>
            </w:r>
          </w:p>
        </w:tc>
        <w:tc>
          <w:tcPr>
            <w:tcW w:w="2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medecin_id → medecins</w:t>
            </w:r>
          </w:p>
        </w:tc>
        <w:tc>
          <w:tcPr>
            <w:tcW w:w="32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Créneaux disponibles du médecin</w:t>
            </w:r>
          </w:p>
        </w:tc>
      </w:tr>
    </w:tbl>
    <w:p w:rsidR="00A3126D" w:rsidRDefault="004756B7">
      <w:pPr>
        <w:pStyle w:val="Titre2"/>
      </w:pPr>
      <w:bookmarkStart w:id="43" w:name="_Toc233998673"/>
      <w:r>
        <w:t>3.5 Diagramme de séquence — Authentification— Prise de RDV et Téléconsultation</w:t>
      </w:r>
      <w:bookmarkEnd w:id="43"/>
    </w:p>
    <w:p w:rsidR="00FD441E" w:rsidRDefault="004756B7" w:rsidP="00FD441E">
      <w:pPr>
        <w:spacing w:after="120"/>
      </w:pPr>
      <w:r>
        <w:rPr>
          <w:color w:val="1F2937"/>
        </w:rPr>
        <w:t>Ce diagramme décrit le flux d'authentification d'un patient sur la plateforme. Le patient saisit ses identifiants dans le PatientDashboard, qui envoie une requête POST /api/login au backend Laravel. Laravel vérifie les identifiants en interrogeant MySQL, puis retourne un token JWT en cas de succès et couvre le flux complet depuis la recherche d'un médecin par le patient, la sélection d'un créneau, la confirmation par le médecin, jusqu'à la réalisation de la téléconsultation, la rédaction du rapport et la génération de l'ordonnance.</w:t>
      </w:r>
    </w:p>
    <w:p w:rsidR="00A3126D" w:rsidRDefault="00A3126D">
      <w:pPr>
        <w:spacing w:after="120"/>
        <w:rPr>
          <w:color w:val="1F2937"/>
        </w:rPr>
      </w:pPr>
    </w:p>
    <w:p w:rsidR="004756B7" w:rsidRDefault="004756B7">
      <w:pPr>
        <w:spacing w:after="120"/>
      </w:pPr>
      <w:r>
        <w:rPr>
          <w:noProof/>
        </w:rPr>
        <w:drawing>
          <wp:inline distT="0" distB="0" distL="0" distR="0">
            <wp:extent cx="6276975" cy="2943672"/>
            <wp:effectExtent l="0" t="0" r="9525" b="63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equence_Projet_Update.png"/>
                    <pic:cNvPicPr/>
                  </pic:nvPicPr>
                  <pic:blipFill>
                    <a:blip r:embed="rId15">
                      <a:extLst>
                        <a:ext uri="{28A0092B-C50C-407E-A947-70E740481C1C}">
                          <a14:useLocalDpi xmlns:a14="http://schemas.microsoft.com/office/drawing/2010/main" val="0"/>
                        </a:ext>
                      </a:extLst>
                    </a:blip>
                    <a:stretch>
                      <a:fillRect/>
                    </a:stretch>
                  </pic:blipFill>
                  <pic:spPr>
                    <a:xfrm>
                      <a:off x="0" y="0"/>
                      <a:ext cx="6341634" cy="2924786"/>
                    </a:xfrm>
                    <a:prstGeom prst="rect">
                      <a:avLst/>
                    </a:prstGeom>
                  </pic:spPr>
                </pic:pic>
              </a:graphicData>
            </a:graphic>
          </wp:inline>
        </w:drawing>
      </w:r>
    </w:p>
    <w:p w:rsidR="00FD441E" w:rsidRDefault="004756B7" w:rsidP="00FD441E">
      <w:pPr>
        <w:spacing w:before="60" w:after="200"/>
        <w:jc w:val="center"/>
      </w:pPr>
      <w:r>
        <w:rPr>
          <w:b/>
          <w:bCs/>
          <w:i/>
          <w:iCs/>
          <w:color w:val="2D6A8E"/>
          <w:sz w:val="19"/>
          <w:szCs w:val="19"/>
        </w:rPr>
        <w:t xml:space="preserve">Figure — </w:t>
      </w:r>
      <w:r>
        <w:rPr>
          <w:i/>
          <w:iCs/>
          <w:color w:val="6B7280"/>
          <w:sz w:val="19"/>
          <w:szCs w:val="19"/>
        </w:rPr>
        <w:t>Figure 5 — Diagramme de séquence — Authentification— Prise de RDV et Téléconsultation</w:t>
      </w:r>
    </w:p>
    <w:p w:rsidR="00A3126D" w:rsidRDefault="00A3126D">
      <w:pPr>
        <w:spacing w:before="60" w:after="200"/>
        <w:jc w:val="center"/>
      </w:pPr>
    </w:p>
    <w:p w:rsidR="00A3126D" w:rsidRDefault="004756B7">
      <w:r>
        <w:br w:type="page"/>
      </w:r>
    </w:p>
    <w:p w:rsidR="00A3126D" w:rsidRDefault="004756B7">
      <w:pPr>
        <w:pStyle w:val="Titre1"/>
      </w:pPr>
      <w:bookmarkStart w:id="44" w:name="_Toc233998674"/>
      <w:r>
        <w:lastRenderedPageBreak/>
        <w:t>Chapitre 4 — Architecture technique et technologies</w:t>
      </w:r>
      <w:bookmarkEnd w:id="44"/>
    </w:p>
    <w:p w:rsidR="00A3126D" w:rsidRDefault="004756B7">
      <w:pPr>
        <w:pStyle w:val="Titre2"/>
      </w:pPr>
      <w:bookmarkStart w:id="45" w:name="_Toc233998675"/>
      <w:r>
        <w:t>4.1 Architecture générale</w:t>
      </w:r>
      <w:bookmarkEnd w:id="45"/>
    </w:p>
    <w:p w:rsidR="00A3126D" w:rsidRDefault="004756B7">
      <w:pPr>
        <w:spacing w:after="120"/>
      </w:pPr>
      <w:r>
        <w:rPr>
          <w:color w:val="1F2937"/>
        </w:rPr>
        <w:t>Fajafric suit une architecture client-serveur en couches, organisée autour d'une API REST centrale :</w:t>
      </w:r>
    </w:p>
    <w:p w:rsidR="00A3126D" w:rsidRDefault="004756B7">
      <w:pPr>
        <w:pStyle w:val="Paragraphedeliste"/>
        <w:numPr>
          <w:ilvl w:val="0"/>
          <w:numId w:val="2"/>
        </w:numPr>
        <w:spacing w:before="40" w:after="60"/>
      </w:pPr>
      <w:r>
        <w:rPr>
          <w:color w:val="1F2937"/>
          <w:sz w:val="21"/>
          <w:szCs w:val="21"/>
        </w:rPr>
        <w:t>Couche présentation : React/Vite (web) + Flutter (mobile)</w:t>
      </w:r>
    </w:p>
    <w:p w:rsidR="00A3126D" w:rsidRDefault="004756B7">
      <w:pPr>
        <w:pStyle w:val="Paragraphedeliste"/>
        <w:numPr>
          <w:ilvl w:val="0"/>
          <w:numId w:val="2"/>
        </w:numPr>
        <w:spacing w:before="40" w:after="60"/>
      </w:pPr>
      <w:r>
        <w:rPr>
          <w:color w:val="1F2937"/>
          <w:sz w:val="21"/>
          <w:szCs w:val="21"/>
        </w:rPr>
        <w:t>Couche API : Laravel (PHP) exposant des endpoints REST sécurisés par JWT</w:t>
      </w:r>
    </w:p>
    <w:p w:rsidR="00A3126D" w:rsidRDefault="004756B7">
      <w:pPr>
        <w:pStyle w:val="Paragraphedeliste"/>
        <w:numPr>
          <w:ilvl w:val="0"/>
          <w:numId w:val="2"/>
        </w:numPr>
        <w:spacing w:before="40" w:after="60"/>
      </w:pPr>
      <w:r>
        <w:rPr>
          <w:color w:val="1F2937"/>
          <w:sz w:val="21"/>
          <w:szCs w:val="21"/>
        </w:rPr>
        <w:t>Couche données : MySQL via Eloquent ORM</w:t>
      </w:r>
    </w:p>
    <w:p w:rsidR="00A3126D" w:rsidRDefault="004756B7">
      <w:pPr>
        <w:pStyle w:val="Paragraphedeliste"/>
        <w:numPr>
          <w:ilvl w:val="0"/>
          <w:numId w:val="2"/>
        </w:numPr>
        <w:spacing w:before="40" w:after="60"/>
      </w:pPr>
      <w:r>
        <w:rPr>
          <w:color w:val="1F2937"/>
          <w:sz w:val="21"/>
          <w:szCs w:val="21"/>
        </w:rPr>
        <w:t>Couche IA : Python FastAPI — microservice indépendant</w:t>
      </w:r>
    </w:p>
    <w:p w:rsidR="00A3126D" w:rsidRDefault="004756B7">
      <w:pPr>
        <w:pBdr>
          <w:top w:val="single" w:sz="6" w:space="0" w:color="A7F3D0"/>
          <w:bottom w:val="single" w:sz="6" w:space="0" w:color="A7F3D0"/>
        </w:pBdr>
        <w:shd w:val="clear" w:color="auto" w:fill="EAF3F8"/>
        <w:spacing w:before="80" w:after="80"/>
        <w:jc w:val="center"/>
      </w:pPr>
      <w:r>
        <w:rPr>
          <w:i/>
          <w:iCs/>
          <w:color w:val="6B7280"/>
          <w:sz w:val="20"/>
          <w:szCs w:val="20"/>
        </w:rPr>
        <w:t xml:space="preserve">[ Capture d'écran — </w:t>
      </w:r>
      <w:r>
        <w:rPr>
          <w:i/>
          <w:iCs/>
          <w:color w:val="2D6A8E"/>
          <w:sz w:val="20"/>
          <w:szCs w:val="20"/>
        </w:rPr>
        <w:t>Capture d'écran — Schéma de l'architecture générale — Fajafric</w:t>
      </w:r>
      <w:r>
        <w:rPr>
          <w:i/>
          <w:iCs/>
          <w:color w:val="6B7280"/>
          <w:sz w:val="20"/>
          <w:szCs w:val="20"/>
        </w:rPr>
        <w:t xml:space="preserve"> ]</w:t>
      </w:r>
    </w:p>
    <w:p w:rsidR="00A3126D" w:rsidRDefault="004756B7">
      <w:pPr>
        <w:spacing w:before="60" w:after="200"/>
        <w:jc w:val="center"/>
      </w:pPr>
      <w:r>
        <w:rPr>
          <w:b/>
          <w:bCs/>
          <w:i/>
          <w:iCs/>
          <w:color w:val="2D6A8E"/>
          <w:sz w:val="19"/>
          <w:szCs w:val="19"/>
        </w:rPr>
        <w:t xml:space="preserve">Figure — </w:t>
      </w:r>
      <w:r>
        <w:rPr>
          <w:i/>
          <w:iCs/>
          <w:color w:val="6B7280"/>
          <w:sz w:val="19"/>
          <w:szCs w:val="19"/>
        </w:rPr>
        <w:t>Figure 8 — Schéma de l'architecture générale — Fajafric</w:t>
      </w:r>
    </w:p>
    <w:p w:rsidR="00A3126D" w:rsidRDefault="004756B7">
      <w:pPr>
        <w:pStyle w:val="Titre2"/>
      </w:pPr>
      <w:bookmarkStart w:id="46" w:name="_Toc233998676"/>
      <w:r>
        <w:t>4.2 Technologies côté client (web)</w:t>
      </w:r>
      <w:bookmarkEnd w:id="46"/>
    </w:p>
    <w:p w:rsidR="00A3126D" w:rsidRDefault="004756B7">
      <w:pPr>
        <w:spacing w:before="200" w:after="60"/>
        <w:jc w:val="center"/>
      </w:pPr>
      <w:r>
        <w:rPr>
          <w:b/>
          <w:bCs/>
          <w:color w:val="2D6A8E"/>
          <w:sz w:val="19"/>
          <w:szCs w:val="19"/>
        </w:rPr>
        <w:t xml:space="preserve">Tableau — </w:t>
      </w:r>
      <w:r>
        <w:rPr>
          <w:color w:val="6B7280"/>
          <w:sz w:val="19"/>
          <w:szCs w:val="19"/>
        </w:rPr>
        <w:t>Tableau 10 — Technologies côté client (web)</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400"/>
        <w:gridCol w:w="5026"/>
      </w:tblGrid>
      <w:tr w:rsidR="00A3126D">
        <w:tc>
          <w:tcPr>
            <w:tcW w:w="26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Technologie</w:t>
            </w:r>
          </w:p>
        </w:tc>
        <w:tc>
          <w:tcPr>
            <w:tcW w:w="14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Version</w:t>
            </w:r>
          </w:p>
        </w:tc>
        <w:tc>
          <w:tcPr>
            <w:tcW w:w="5026"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Rôle</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React</w:t>
            </w:r>
          </w:p>
        </w:tc>
        <w:tc>
          <w:tcPr>
            <w:tcW w:w="1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18+</w:t>
            </w:r>
          </w:p>
        </w:tc>
        <w:tc>
          <w:tcPr>
            <w:tcW w:w="50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Bibliothèque JavaScript pour la construction des interfaces utilisateur (SPA)</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Vite</w:t>
            </w:r>
          </w:p>
        </w:tc>
        <w:tc>
          <w:tcPr>
            <w:tcW w:w="1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5+</w:t>
            </w:r>
          </w:p>
        </w:tc>
        <w:tc>
          <w:tcPr>
            <w:tcW w:w="50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Outil de build ultra-rapide pour le développement React</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CSS Variables</w:t>
            </w:r>
          </w:p>
        </w:tc>
        <w:tc>
          <w:tcPr>
            <w:tcW w:w="1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w:t>
            </w:r>
          </w:p>
        </w:tc>
        <w:tc>
          <w:tcPr>
            <w:tcW w:w="50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Système de thème personnalisé (couleurs, typographie)</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React Router</w:t>
            </w:r>
          </w:p>
        </w:tc>
        <w:tc>
          <w:tcPr>
            <w:tcW w:w="1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6+</w:t>
            </w:r>
          </w:p>
        </w:tc>
        <w:tc>
          <w:tcPr>
            <w:tcW w:w="50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Gestion de la navigation entre les pages</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Fetch API</w:t>
            </w:r>
          </w:p>
        </w:tc>
        <w:tc>
          <w:tcPr>
            <w:tcW w:w="1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w:t>
            </w:r>
          </w:p>
        </w:tc>
        <w:tc>
          <w:tcPr>
            <w:tcW w:w="50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Appels HTTP vers le backend Laravel</w:t>
            </w:r>
          </w:p>
        </w:tc>
      </w:tr>
    </w:tbl>
    <w:p w:rsidR="00A3126D" w:rsidRDefault="004756B7">
      <w:pPr>
        <w:pStyle w:val="Titre2"/>
      </w:pPr>
      <w:bookmarkStart w:id="47" w:name="_Toc233998677"/>
      <w:r>
        <w:t>4.3 Technologies côté serveur</w:t>
      </w:r>
      <w:bookmarkEnd w:id="47"/>
    </w:p>
    <w:p w:rsidR="00A3126D" w:rsidRDefault="004756B7">
      <w:pPr>
        <w:spacing w:before="200" w:after="60"/>
        <w:jc w:val="center"/>
      </w:pPr>
      <w:r>
        <w:rPr>
          <w:b/>
          <w:bCs/>
          <w:color w:val="2D6A8E"/>
          <w:sz w:val="19"/>
          <w:szCs w:val="19"/>
        </w:rPr>
        <w:t xml:space="preserve">Tableau — </w:t>
      </w:r>
      <w:r>
        <w:rPr>
          <w:color w:val="6B7280"/>
          <w:sz w:val="19"/>
          <w:szCs w:val="19"/>
        </w:rPr>
        <w:t>Tableau 11 — Technologies côté serveur</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400"/>
        <w:gridCol w:w="5026"/>
      </w:tblGrid>
      <w:tr w:rsidR="00A3126D">
        <w:tc>
          <w:tcPr>
            <w:tcW w:w="26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Technologie</w:t>
            </w:r>
          </w:p>
        </w:tc>
        <w:tc>
          <w:tcPr>
            <w:tcW w:w="14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Version</w:t>
            </w:r>
          </w:p>
        </w:tc>
        <w:tc>
          <w:tcPr>
            <w:tcW w:w="5026"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Rôle</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PHP</w:t>
            </w:r>
          </w:p>
        </w:tc>
        <w:tc>
          <w:tcPr>
            <w:tcW w:w="1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8.1+</w:t>
            </w:r>
          </w:p>
        </w:tc>
        <w:tc>
          <w:tcPr>
            <w:tcW w:w="50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Langage de programmation côté serveur</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Laravel</w:t>
            </w:r>
          </w:p>
        </w:tc>
        <w:tc>
          <w:tcPr>
            <w:tcW w:w="1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10+</w:t>
            </w:r>
          </w:p>
        </w:tc>
        <w:tc>
          <w:tcPr>
            <w:tcW w:w="50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Framework PHP MVC — routes, contrôleurs, modèles, migrations</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Laravel Sanctum</w:t>
            </w:r>
          </w:p>
        </w:tc>
        <w:tc>
          <w:tcPr>
            <w:tcW w:w="1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w:t>
            </w:r>
          </w:p>
        </w:tc>
        <w:tc>
          <w:tcPr>
            <w:tcW w:w="50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Authentification API par tokens JWT</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Eloquent ORM</w:t>
            </w:r>
          </w:p>
        </w:tc>
        <w:tc>
          <w:tcPr>
            <w:tcW w:w="1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w:t>
            </w:r>
          </w:p>
        </w:tc>
        <w:tc>
          <w:tcPr>
            <w:tcW w:w="50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Mapping objet-relationnel pour l'accès à MySQL</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Laravel Notifications</w:t>
            </w:r>
          </w:p>
        </w:tc>
        <w:tc>
          <w:tcPr>
            <w:tcW w:w="1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w:t>
            </w:r>
          </w:p>
        </w:tc>
        <w:tc>
          <w:tcPr>
            <w:tcW w:w="50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Système de notifications stockées en base de données</w:t>
            </w:r>
          </w:p>
        </w:tc>
      </w:tr>
    </w:tbl>
    <w:p w:rsidR="00A3126D" w:rsidRDefault="004756B7">
      <w:pPr>
        <w:pStyle w:val="Titre2"/>
      </w:pPr>
      <w:bookmarkStart w:id="48" w:name="_Toc233998678"/>
      <w:r>
        <w:t>4.7 Outils de développement</w:t>
      </w:r>
      <w:bookmarkEnd w:id="48"/>
    </w:p>
    <w:p w:rsidR="00A3126D" w:rsidRDefault="004756B7">
      <w:pPr>
        <w:spacing w:before="200" w:after="60"/>
        <w:jc w:val="center"/>
      </w:pPr>
      <w:r>
        <w:rPr>
          <w:b/>
          <w:bCs/>
          <w:color w:val="2D6A8E"/>
          <w:sz w:val="19"/>
          <w:szCs w:val="19"/>
        </w:rPr>
        <w:t xml:space="preserve">Tableau — </w:t>
      </w:r>
      <w:r>
        <w:rPr>
          <w:color w:val="6B7280"/>
          <w:sz w:val="19"/>
          <w:szCs w:val="19"/>
        </w:rPr>
        <w:t>Tableau 12 — Outils de développement</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A3126D">
        <w:tc>
          <w:tcPr>
            <w:tcW w:w="30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Outil</w:t>
            </w:r>
          </w:p>
        </w:tc>
        <w:tc>
          <w:tcPr>
            <w:tcW w:w="6026"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Usage</w:t>
            </w:r>
          </w:p>
        </w:tc>
      </w:tr>
      <w:tr w:rsidR="00A3126D">
        <w:tc>
          <w:tcPr>
            <w:tcW w:w="3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Visual Studio Code</w:t>
            </w:r>
          </w:p>
        </w:tc>
        <w:tc>
          <w:tcPr>
            <w:tcW w:w="60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Éditeur de code principal</w:t>
            </w:r>
          </w:p>
        </w:tc>
      </w:tr>
      <w:tr w:rsidR="00A3126D">
        <w:tc>
          <w:tcPr>
            <w:tcW w:w="3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Git / GitHub</w:t>
            </w:r>
          </w:p>
        </w:tc>
        <w:tc>
          <w:tcPr>
            <w:tcW w:w="60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Versionnage du code source</w:t>
            </w:r>
          </w:p>
        </w:tc>
      </w:tr>
      <w:tr w:rsidR="00A3126D">
        <w:tc>
          <w:tcPr>
            <w:tcW w:w="3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Postman</w:t>
            </w:r>
          </w:p>
        </w:tc>
        <w:tc>
          <w:tcPr>
            <w:tcW w:w="60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Test et documentation des endpoints API</w:t>
            </w:r>
          </w:p>
        </w:tc>
      </w:tr>
      <w:tr w:rsidR="00A3126D">
        <w:tc>
          <w:tcPr>
            <w:tcW w:w="3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lastRenderedPageBreak/>
              <w:t>XAMPP / Laragon</w:t>
            </w:r>
          </w:p>
        </w:tc>
        <w:tc>
          <w:tcPr>
            <w:tcW w:w="60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Serveur local PHP + MySQL</w:t>
            </w:r>
          </w:p>
        </w:tc>
      </w:tr>
      <w:tr w:rsidR="00A3126D">
        <w:tc>
          <w:tcPr>
            <w:tcW w:w="3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Android Studio</w:t>
            </w:r>
          </w:p>
        </w:tc>
        <w:tc>
          <w:tcPr>
            <w:tcW w:w="60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Développement et test Flutter</w:t>
            </w:r>
          </w:p>
        </w:tc>
      </w:tr>
      <w:tr w:rsidR="00A3126D">
        <w:tc>
          <w:tcPr>
            <w:tcW w:w="3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Chrome DevTools</w:t>
            </w:r>
          </w:p>
        </w:tc>
        <w:tc>
          <w:tcPr>
            <w:tcW w:w="60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Debug frontend React</w:t>
            </w:r>
          </w:p>
        </w:tc>
      </w:tr>
      <w:tr w:rsidR="00A3126D">
        <w:tc>
          <w:tcPr>
            <w:tcW w:w="3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phpMyAdmin</w:t>
            </w:r>
          </w:p>
        </w:tc>
        <w:tc>
          <w:tcPr>
            <w:tcW w:w="60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Administration de la base de données</w:t>
            </w:r>
          </w:p>
        </w:tc>
      </w:tr>
    </w:tbl>
    <w:p w:rsidR="00A3126D" w:rsidRDefault="004756B7">
      <w:r>
        <w:br w:type="page"/>
      </w:r>
    </w:p>
    <w:p w:rsidR="00A3126D" w:rsidRDefault="004756B7">
      <w:pPr>
        <w:pStyle w:val="Titre1"/>
      </w:pPr>
      <w:bookmarkStart w:id="49" w:name="_Toc233998679"/>
      <w:r>
        <w:lastRenderedPageBreak/>
        <w:t>Chapitre 5 — Réalisation de l'application web</w:t>
      </w:r>
      <w:bookmarkEnd w:id="49"/>
    </w:p>
    <w:p w:rsidR="00A3126D" w:rsidRDefault="004756B7">
      <w:pPr>
        <w:pStyle w:val="Titre2"/>
      </w:pPr>
      <w:bookmarkStart w:id="50" w:name="_Toc233998680"/>
      <w:r>
        <w:t>5.1 Vue d'ensemble du développement web</w:t>
      </w:r>
      <w:bookmarkEnd w:id="50"/>
    </w:p>
    <w:p w:rsidR="00A3126D" w:rsidRDefault="004756B7">
      <w:pPr>
        <w:spacing w:after="120"/>
      </w:pPr>
      <w:r>
        <w:rPr>
          <w:color w:val="1F2937"/>
        </w:rPr>
        <w:t>L'application web de Fajafric repose sur une architecture découplée : une interface React/Vite consommant une API REST Laravel sécurisée par tokens JWT. Ce choix garantit une séparation nette entre la logique métier côté serveur et l'expérience utilisateur côté client, tout en offrant une navigation fluide et réactive. Les sections suivantes détaillent les principales briques développées : authentification, tableaux de bord patient et médecin, et module de téléconsultation.</w:t>
      </w:r>
    </w:p>
    <w:p w:rsidR="00A3126D" w:rsidRDefault="004756B7">
      <w:pPr>
        <w:pStyle w:val="Titre2"/>
      </w:pPr>
      <w:bookmarkStart w:id="51" w:name="_Toc233998681"/>
      <w:r>
        <w:t>5.2 Authentification</w:t>
      </w:r>
      <w:bookmarkEnd w:id="51"/>
    </w:p>
    <w:p w:rsidR="00A3126D" w:rsidRDefault="004756B7">
      <w:pPr>
        <w:spacing w:after="120"/>
        <w:rPr>
          <w:color w:val="1F2937"/>
        </w:rPr>
      </w:pPr>
      <w:r>
        <w:rPr>
          <w:color w:val="1F2937"/>
        </w:rPr>
        <w:t>Le système d'authentification utilise Laravel Sanctum pour la génération de tokens JWT. Lors de la connexion, le frontend React envoie les identifiants à l'endpoint POST /api/login, reçoit un token, et le stocke en mémoire pour sécuriser toutes les requêtes suivantes via le header Authorization: Bearer.</w:t>
      </w:r>
    </w:p>
    <w:p w:rsidR="00D94BBA" w:rsidRDefault="00C36738">
      <w:pPr>
        <w:spacing w:after="120"/>
        <w:rPr>
          <w:color w:val="1F2937"/>
        </w:rPr>
      </w:pPr>
      <w:r>
        <w:rPr>
          <w:noProof/>
          <w:color w:val="1F2937"/>
        </w:rPr>
        <w:drawing>
          <wp:inline distT="0" distB="0" distL="0" distR="0" wp14:anchorId="07462AAA" wp14:editId="42B6C07E">
            <wp:extent cx="5960110" cy="2760980"/>
            <wp:effectExtent l="0" t="0" r="2540" b="127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60110" cy="2760980"/>
                    </a:xfrm>
                    <a:prstGeom prst="rect">
                      <a:avLst/>
                    </a:prstGeom>
                  </pic:spPr>
                </pic:pic>
              </a:graphicData>
            </a:graphic>
          </wp:inline>
        </w:drawing>
      </w:r>
    </w:p>
    <w:p w:rsidR="008826C8" w:rsidRDefault="008826C8">
      <w:pPr>
        <w:spacing w:after="120"/>
      </w:pPr>
    </w:p>
    <w:p w:rsidR="00A3126D" w:rsidRDefault="004756B7">
      <w:pPr>
        <w:spacing w:before="60" w:after="200"/>
        <w:jc w:val="center"/>
        <w:rPr>
          <w:i/>
          <w:iCs/>
          <w:color w:val="6B7280"/>
          <w:sz w:val="19"/>
          <w:szCs w:val="19"/>
        </w:rPr>
      </w:pPr>
      <w:r>
        <w:rPr>
          <w:b/>
          <w:bCs/>
          <w:i/>
          <w:iCs/>
          <w:color w:val="2D6A8E"/>
          <w:sz w:val="19"/>
          <w:szCs w:val="19"/>
        </w:rPr>
        <w:t xml:space="preserve">Figure — </w:t>
      </w:r>
      <w:r>
        <w:rPr>
          <w:i/>
          <w:iCs/>
          <w:color w:val="6B7280"/>
          <w:sz w:val="19"/>
          <w:szCs w:val="19"/>
        </w:rPr>
        <w:t>Figure 9 — Interface de connexion — Fajafric</w:t>
      </w:r>
    </w:p>
    <w:p w:rsidR="00D94BBA" w:rsidRDefault="00D94BBA">
      <w:pPr>
        <w:spacing w:before="60" w:after="200"/>
        <w:jc w:val="center"/>
      </w:pPr>
      <w:r>
        <w:rPr>
          <w:noProof/>
        </w:rPr>
        <w:drawing>
          <wp:inline distT="0" distB="0" distL="0" distR="0" wp14:anchorId="78AB5DC6" wp14:editId="2FAB6C1B">
            <wp:extent cx="5960110" cy="2758440"/>
            <wp:effectExtent l="0" t="0" r="2540" b="381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60110" cy="2758440"/>
                    </a:xfrm>
                    <a:prstGeom prst="rect">
                      <a:avLst/>
                    </a:prstGeom>
                  </pic:spPr>
                </pic:pic>
              </a:graphicData>
            </a:graphic>
          </wp:inline>
        </w:drawing>
      </w:r>
    </w:p>
    <w:p w:rsidR="00A3126D" w:rsidRDefault="004756B7">
      <w:pPr>
        <w:spacing w:before="60" w:after="200"/>
        <w:jc w:val="center"/>
      </w:pPr>
      <w:r>
        <w:rPr>
          <w:b/>
          <w:bCs/>
          <w:i/>
          <w:iCs/>
          <w:color w:val="2D6A8E"/>
          <w:sz w:val="19"/>
          <w:szCs w:val="19"/>
        </w:rPr>
        <w:lastRenderedPageBreak/>
        <w:t xml:space="preserve">Figure — </w:t>
      </w:r>
      <w:r>
        <w:rPr>
          <w:i/>
          <w:iCs/>
          <w:color w:val="6B7280"/>
          <w:sz w:val="19"/>
          <w:szCs w:val="19"/>
        </w:rPr>
        <w:t>Figure 10 — Interface d'inscription patient</w:t>
      </w:r>
    </w:p>
    <w:p w:rsidR="00A3126D" w:rsidRDefault="004756B7">
      <w:pPr>
        <w:pStyle w:val="Titre2"/>
      </w:pPr>
      <w:bookmarkStart w:id="52" w:name="_Toc233998682"/>
      <w:r>
        <w:t>5.3 Tableau de bord patient (PatientDashboard)</w:t>
      </w:r>
      <w:bookmarkEnd w:id="52"/>
    </w:p>
    <w:p w:rsidR="00A3126D" w:rsidRDefault="004756B7">
      <w:pPr>
        <w:pStyle w:val="Titre3"/>
      </w:pPr>
      <w:bookmarkStart w:id="53" w:name="_Toc233998683"/>
      <w:r>
        <w:t>Onglet Accueil</w:t>
      </w:r>
      <w:bookmarkEnd w:id="53"/>
    </w:p>
    <w:p w:rsidR="00A3126D" w:rsidRDefault="004756B7">
      <w:pPr>
        <w:spacing w:after="120"/>
        <w:rPr>
          <w:color w:val="1F2937"/>
        </w:rPr>
      </w:pPr>
      <w:r>
        <w:rPr>
          <w:color w:val="1F2937"/>
        </w:rPr>
        <w:t>L'onglet accueil présente un résumé personnalisé : message de bienvenue avec le prénom du patient, indication du nombre de rendez-vous du jour, trois cartes statistiques (Consultations, Ordonnances, Rapports), la liste des prochains rendez-vous avec actions rapides, et l'historique récent des consultations passées.</w:t>
      </w:r>
    </w:p>
    <w:p w:rsidR="007A136A" w:rsidRDefault="007A136A">
      <w:pPr>
        <w:spacing w:after="120"/>
      </w:pPr>
      <w:r>
        <w:rPr>
          <w:noProof/>
        </w:rPr>
        <w:drawing>
          <wp:inline distT="0" distB="0" distL="0" distR="0" wp14:anchorId="2DAD198E" wp14:editId="64BA1EBF">
            <wp:extent cx="5960110" cy="2778760"/>
            <wp:effectExtent l="0" t="0" r="2540" b="254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60110" cy="2778760"/>
                    </a:xfrm>
                    <a:prstGeom prst="rect">
                      <a:avLst/>
                    </a:prstGeom>
                  </pic:spPr>
                </pic:pic>
              </a:graphicData>
            </a:graphic>
          </wp:inline>
        </w:drawing>
      </w:r>
    </w:p>
    <w:p w:rsidR="00A3126D" w:rsidRDefault="004756B7">
      <w:pPr>
        <w:spacing w:before="60" w:after="200"/>
        <w:jc w:val="center"/>
        <w:rPr>
          <w:i/>
          <w:iCs/>
          <w:color w:val="6B7280"/>
          <w:sz w:val="19"/>
          <w:szCs w:val="19"/>
        </w:rPr>
      </w:pPr>
      <w:r>
        <w:rPr>
          <w:b/>
          <w:bCs/>
          <w:i/>
          <w:iCs/>
          <w:color w:val="2D6A8E"/>
          <w:sz w:val="19"/>
          <w:szCs w:val="19"/>
        </w:rPr>
        <w:t xml:space="preserve">Figure — </w:t>
      </w:r>
      <w:r>
        <w:rPr>
          <w:i/>
          <w:iCs/>
          <w:color w:val="6B7280"/>
          <w:sz w:val="19"/>
          <w:szCs w:val="19"/>
        </w:rPr>
        <w:t>Figure 11 — PatientDashboard — Onglet Accueil</w:t>
      </w:r>
    </w:p>
    <w:p w:rsidR="007A136A" w:rsidRDefault="007A136A">
      <w:pPr>
        <w:spacing w:before="60" w:after="200"/>
        <w:jc w:val="center"/>
      </w:pPr>
    </w:p>
    <w:p w:rsidR="00A3126D" w:rsidRDefault="004756B7">
      <w:pPr>
        <w:pStyle w:val="Titre3"/>
      </w:pPr>
      <w:bookmarkStart w:id="54" w:name="_Toc233998684"/>
      <w:r>
        <w:t>Onglet Mes RDV</w:t>
      </w:r>
      <w:bookmarkEnd w:id="54"/>
    </w:p>
    <w:p w:rsidR="00A3126D" w:rsidRDefault="004756B7">
      <w:pPr>
        <w:spacing w:after="120"/>
        <w:rPr>
          <w:color w:val="1F2937"/>
        </w:rPr>
      </w:pPr>
      <w:r>
        <w:rPr>
          <w:color w:val="1F2937"/>
        </w:rPr>
        <w:t>Interface de gestion des rendez-vous permettant de consulter, filtrer et annuler les rendez-vous. Chaque RDV affiche le nom du médecin, la spécialité, la date, le type et le statut coloré.</w:t>
      </w:r>
    </w:p>
    <w:p w:rsidR="002F4E38" w:rsidRDefault="002F4E38">
      <w:pPr>
        <w:spacing w:after="120"/>
        <w:rPr>
          <w:color w:val="1F2937"/>
        </w:rPr>
      </w:pPr>
      <w:r>
        <w:rPr>
          <w:color w:val="1F2937"/>
        </w:rPr>
        <w:drawing>
          <wp:inline distT="0" distB="0" distL="0" distR="0" wp14:anchorId="2BF010B1" wp14:editId="4C4131AB">
            <wp:extent cx="5960110" cy="2767330"/>
            <wp:effectExtent l="0" t="0" r="254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60110" cy="2767330"/>
                    </a:xfrm>
                    <a:prstGeom prst="rect">
                      <a:avLst/>
                    </a:prstGeom>
                  </pic:spPr>
                </pic:pic>
              </a:graphicData>
            </a:graphic>
          </wp:inline>
        </w:drawing>
      </w:r>
    </w:p>
    <w:p w:rsidR="00AD123C" w:rsidRDefault="00AD123C">
      <w:pPr>
        <w:spacing w:after="120"/>
        <w:rPr>
          <w:color w:val="1F2937"/>
        </w:rPr>
      </w:pPr>
    </w:p>
    <w:p w:rsidR="00D94BBA" w:rsidRDefault="00D94BBA">
      <w:pPr>
        <w:spacing w:after="120"/>
      </w:pPr>
    </w:p>
    <w:p w:rsidR="00A3126D" w:rsidRDefault="004756B7">
      <w:pPr>
        <w:spacing w:before="60" w:after="200"/>
        <w:jc w:val="center"/>
      </w:pPr>
      <w:r>
        <w:rPr>
          <w:b/>
          <w:bCs/>
          <w:i/>
          <w:iCs/>
          <w:color w:val="2D6A8E"/>
          <w:sz w:val="19"/>
          <w:szCs w:val="19"/>
        </w:rPr>
        <w:t xml:space="preserve">Figure — </w:t>
      </w:r>
      <w:r>
        <w:rPr>
          <w:i/>
          <w:iCs/>
          <w:color w:val="6B7280"/>
          <w:sz w:val="19"/>
          <w:szCs w:val="19"/>
        </w:rPr>
        <w:t>Figure 12 — PatientDashboard — Onglet Mes RDV</w:t>
      </w:r>
    </w:p>
    <w:p w:rsidR="00A3126D" w:rsidRDefault="004756B7">
      <w:pPr>
        <w:pStyle w:val="Titre3"/>
      </w:pPr>
      <w:bookmarkStart w:id="55" w:name="_Toc233998685"/>
      <w:r>
        <w:t>Onglet Médecins</w:t>
      </w:r>
      <w:bookmarkEnd w:id="55"/>
    </w:p>
    <w:p w:rsidR="00A3126D" w:rsidRDefault="004756B7">
      <w:pPr>
        <w:spacing w:after="120"/>
        <w:rPr>
          <w:color w:val="1F2937"/>
        </w:rPr>
      </w:pPr>
      <w:r>
        <w:rPr>
          <w:color w:val="1F2937"/>
        </w:rPr>
        <w:t>Interface de recherche et de prise de rendez-vous. Le patient peut filtrer les médecins par spécialité, consulter le profil d'un médecin et réserver un créneau en choisissant le type de consultation.</w:t>
      </w:r>
    </w:p>
    <w:p w:rsidR="007A136A" w:rsidRDefault="00AD123C">
      <w:pPr>
        <w:spacing w:after="120"/>
      </w:pPr>
      <w:r>
        <w:rPr>
          <w:noProof/>
        </w:rPr>
        <w:drawing>
          <wp:inline distT="0" distB="0" distL="0" distR="0" wp14:anchorId="2021B02E" wp14:editId="7D6B30C6">
            <wp:extent cx="5960110" cy="2756535"/>
            <wp:effectExtent l="0" t="0" r="2540" b="5715"/>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60110" cy="2756535"/>
                    </a:xfrm>
                    <a:prstGeom prst="rect">
                      <a:avLst/>
                    </a:prstGeom>
                  </pic:spPr>
                </pic:pic>
              </a:graphicData>
            </a:graphic>
          </wp:inline>
        </w:drawing>
      </w:r>
    </w:p>
    <w:p w:rsidR="00A3126D" w:rsidRDefault="004756B7">
      <w:pPr>
        <w:spacing w:before="60" w:after="200"/>
        <w:jc w:val="center"/>
      </w:pPr>
      <w:r>
        <w:rPr>
          <w:b/>
          <w:bCs/>
          <w:i/>
          <w:iCs/>
          <w:color w:val="2D6A8E"/>
          <w:sz w:val="19"/>
          <w:szCs w:val="19"/>
        </w:rPr>
        <w:t xml:space="preserve">Figure — </w:t>
      </w:r>
      <w:r>
        <w:rPr>
          <w:i/>
          <w:iCs/>
          <w:color w:val="6B7280"/>
          <w:sz w:val="19"/>
          <w:szCs w:val="19"/>
        </w:rPr>
        <w:t>Figure 13 — PatientDashboard — Recherche de médecins</w:t>
      </w:r>
    </w:p>
    <w:p w:rsidR="00A3126D" w:rsidRDefault="004756B7">
      <w:pPr>
        <w:pStyle w:val="Titre3"/>
      </w:pPr>
      <w:bookmarkStart w:id="56" w:name="_Toc233998686"/>
      <w:r>
        <w:t>Onglets Rapports et Ordonnances</w:t>
      </w:r>
      <w:bookmarkEnd w:id="56"/>
    </w:p>
    <w:p w:rsidR="00A3126D" w:rsidRDefault="004756B7">
      <w:pPr>
        <w:spacing w:after="120"/>
        <w:rPr>
          <w:color w:val="1F2937"/>
        </w:rPr>
      </w:pPr>
      <w:r>
        <w:rPr>
          <w:color w:val="1F2937"/>
        </w:rPr>
        <w:t>Ces onglets permettent au patient de consulter les rapports médicaux et les ordonnances générés par les médecins après les consultations.</w:t>
      </w:r>
    </w:p>
    <w:p w:rsidR="007A136A" w:rsidRDefault="007A136A">
      <w:pPr>
        <w:spacing w:after="120"/>
        <w:rPr>
          <w:color w:val="1F2937"/>
        </w:rPr>
      </w:pPr>
      <w:r>
        <w:rPr>
          <w:noProof/>
          <w:color w:val="1F2937"/>
        </w:rPr>
        <w:drawing>
          <wp:inline distT="0" distB="0" distL="0" distR="0" wp14:anchorId="6CB74F39" wp14:editId="7CE50A16">
            <wp:extent cx="5960110" cy="2745740"/>
            <wp:effectExtent l="0" t="0" r="254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60110" cy="2745740"/>
                    </a:xfrm>
                    <a:prstGeom prst="rect">
                      <a:avLst/>
                    </a:prstGeom>
                  </pic:spPr>
                </pic:pic>
              </a:graphicData>
            </a:graphic>
          </wp:inline>
        </w:drawing>
      </w:r>
    </w:p>
    <w:p w:rsidR="007A136A" w:rsidRDefault="007A136A">
      <w:pPr>
        <w:spacing w:after="120"/>
      </w:pPr>
      <w:r>
        <w:rPr>
          <w:noProof/>
        </w:rPr>
        <w:lastRenderedPageBreak/>
        <w:drawing>
          <wp:inline distT="0" distB="0" distL="0" distR="0" wp14:anchorId="61F603A3" wp14:editId="70490EEC">
            <wp:extent cx="5960110" cy="2710815"/>
            <wp:effectExtent l="0" t="0" r="254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60110" cy="2710815"/>
                    </a:xfrm>
                    <a:prstGeom prst="rect">
                      <a:avLst/>
                    </a:prstGeom>
                  </pic:spPr>
                </pic:pic>
              </a:graphicData>
            </a:graphic>
          </wp:inline>
        </w:drawing>
      </w:r>
      <w:r>
        <w:tab/>
      </w:r>
    </w:p>
    <w:p w:rsidR="00A3126D" w:rsidRDefault="004756B7">
      <w:pPr>
        <w:spacing w:before="60" w:after="200"/>
        <w:jc w:val="center"/>
      </w:pPr>
      <w:r>
        <w:rPr>
          <w:b/>
          <w:bCs/>
          <w:i/>
          <w:iCs/>
          <w:color w:val="2D6A8E"/>
          <w:sz w:val="19"/>
          <w:szCs w:val="19"/>
        </w:rPr>
        <w:t xml:space="preserve">Figure — </w:t>
      </w:r>
      <w:r>
        <w:rPr>
          <w:i/>
          <w:iCs/>
          <w:color w:val="6B7280"/>
          <w:sz w:val="19"/>
          <w:szCs w:val="19"/>
        </w:rPr>
        <w:t>Figure 14 — PatientDashboard — Onglet Rapports</w:t>
      </w:r>
    </w:p>
    <w:p w:rsidR="00A3126D" w:rsidRDefault="004756B7">
      <w:pPr>
        <w:pStyle w:val="Titre2"/>
      </w:pPr>
      <w:bookmarkStart w:id="57" w:name="_Toc233998687"/>
      <w:r>
        <w:t>5.4 Tableau de bord médecin (DoctorDashboard)</w:t>
      </w:r>
      <w:bookmarkEnd w:id="57"/>
    </w:p>
    <w:p w:rsidR="00A3126D" w:rsidRDefault="004756B7">
      <w:pPr>
        <w:pStyle w:val="Titre3"/>
      </w:pPr>
      <w:bookmarkStart w:id="58" w:name="_Toc233998688"/>
      <w:r>
        <w:t>Vue d'ensemble</w:t>
      </w:r>
      <w:bookmarkEnd w:id="58"/>
    </w:p>
    <w:p w:rsidR="00A3126D" w:rsidRDefault="004756B7">
      <w:pPr>
        <w:spacing w:after="120"/>
        <w:rPr>
          <w:color w:val="1F2937"/>
        </w:rPr>
      </w:pPr>
      <w:r>
        <w:rPr>
          <w:color w:val="1F2937"/>
        </w:rPr>
        <w:t>Le tableau de bord médecin présente les statistiques clés : nombre de rendez-vous du jour, revenus du mois, nouveaux patients, et score de satisfaction. Un graphique d'activité hebdomadaire permet de visualiser l'évolution des consultations.</w:t>
      </w:r>
    </w:p>
    <w:p w:rsidR="00F730CE" w:rsidRDefault="00F730CE">
      <w:pPr>
        <w:spacing w:after="120"/>
      </w:pPr>
      <w:r>
        <w:rPr>
          <w:noProof/>
        </w:rPr>
        <w:drawing>
          <wp:inline distT="0" distB="0" distL="0" distR="0" wp14:anchorId="1811ED76" wp14:editId="76014D4B">
            <wp:extent cx="5960110" cy="2778760"/>
            <wp:effectExtent l="0" t="0" r="2540" b="254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60110" cy="2778760"/>
                    </a:xfrm>
                    <a:prstGeom prst="rect">
                      <a:avLst/>
                    </a:prstGeom>
                  </pic:spPr>
                </pic:pic>
              </a:graphicData>
            </a:graphic>
          </wp:inline>
        </w:drawing>
      </w:r>
    </w:p>
    <w:p w:rsidR="00A3126D" w:rsidRDefault="004756B7">
      <w:pPr>
        <w:spacing w:before="60" w:after="200"/>
        <w:jc w:val="center"/>
        <w:rPr>
          <w:i/>
          <w:iCs/>
          <w:color w:val="6B7280"/>
          <w:sz w:val="19"/>
          <w:szCs w:val="19"/>
        </w:rPr>
      </w:pPr>
      <w:r>
        <w:rPr>
          <w:b/>
          <w:bCs/>
          <w:i/>
          <w:iCs/>
          <w:color w:val="2D6A8E"/>
          <w:sz w:val="19"/>
          <w:szCs w:val="19"/>
        </w:rPr>
        <w:t xml:space="preserve">Figure — </w:t>
      </w:r>
      <w:r>
        <w:rPr>
          <w:i/>
          <w:iCs/>
          <w:color w:val="6B7280"/>
          <w:sz w:val="19"/>
          <w:szCs w:val="19"/>
        </w:rPr>
        <w:t>Figure 15 — DoctorDashboard — Vue d'ensemble</w:t>
      </w:r>
    </w:p>
    <w:p w:rsidR="00F730CE" w:rsidRDefault="00F730CE">
      <w:pPr>
        <w:spacing w:before="60" w:after="200"/>
        <w:jc w:val="center"/>
        <w:rPr>
          <w:i/>
          <w:iCs/>
          <w:color w:val="6B7280"/>
          <w:sz w:val="19"/>
          <w:szCs w:val="19"/>
        </w:rPr>
      </w:pPr>
    </w:p>
    <w:p w:rsidR="00F730CE" w:rsidRDefault="00F730CE">
      <w:pPr>
        <w:spacing w:before="60" w:after="200"/>
        <w:jc w:val="center"/>
        <w:rPr>
          <w:i/>
          <w:iCs/>
          <w:color w:val="6B7280"/>
          <w:sz w:val="19"/>
          <w:szCs w:val="19"/>
        </w:rPr>
      </w:pPr>
    </w:p>
    <w:p w:rsidR="00F730CE" w:rsidRDefault="00F730CE">
      <w:pPr>
        <w:spacing w:before="60" w:after="200"/>
        <w:jc w:val="center"/>
        <w:rPr>
          <w:i/>
          <w:iCs/>
          <w:color w:val="6B7280"/>
          <w:sz w:val="19"/>
          <w:szCs w:val="19"/>
        </w:rPr>
      </w:pPr>
    </w:p>
    <w:p w:rsidR="00F730CE" w:rsidRDefault="00F730CE">
      <w:pPr>
        <w:spacing w:before="60" w:after="200"/>
        <w:jc w:val="center"/>
      </w:pPr>
    </w:p>
    <w:p w:rsidR="00A3126D" w:rsidRDefault="004756B7">
      <w:pPr>
        <w:pStyle w:val="Titre3"/>
      </w:pPr>
      <w:bookmarkStart w:id="59" w:name="_Toc233998689"/>
      <w:r>
        <w:lastRenderedPageBreak/>
        <w:t>Onglet Agenda</w:t>
      </w:r>
      <w:bookmarkEnd w:id="59"/>
    </w:p>
    <w:p w:rsidR="00A3126D" w:rsidRDefault="004756B7">
      <w:pPr>
        <w:spacing w:after="120"/>
        <w:rPr>
          <w:color w:val="1F2937"/>
        </w:rPr>
      </w:pPr>
      <w:r>
        <w:rPr>
          <w:color w:val="1F2937"/>
        </w:rPr>
        <w:t>L'onglet agenda présente la liste des rendez-vous avec leurs cartes détaillées (RdvCard) : informations du patient, date et heure, type de consultation, statut coloré et boutons d'action (Chat, Vidéo, Confirmer, Annuler).</w:t>
      </w:r>
    </w:p>
    <w:p w:rsidR="0097244B" w:rsidRDefault="0097244B">
      <w:pPr>
        <w:spacing w:after="120"/>
        <w:rPr>
          <w:color w:val="1F2937"/>
        </w:rPr>
      </w:pPr>
      <w:r>
        <w:rPr>
          <w:noProof/>
          <w:color w:val="1F2937"/>
        </w:rPr>
        <w:drawing>
          <wp:inline distT="0" distB="0" distL="0" distR="0" wp14:anchorId="63F2E8EF" wp14:editId="101AC310">
            <wp:extent cx="5960110" cy="2754630"/>
            <wp:effectExtent l="0" t="0" r="2540" b="762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60110" cy="2754630"/>
                    </a:xfrm>
                    <a:prstGeom prst="rect">
                      <a:avLst/>
                    </a:prstGeom>
                  </pic:spPr>
                </pic:pic>
              </a:graphicData>
            </a:graphic>
          </wp:inline>
        </w:drawing>
      </w:r>
    </w:p>
    <w:p w:rsidR="00F730CE" w:rsidRDefault="00F730CE">
      <w:pPr>
        <w:spacing w:after="120"/>
      </w:pPr>
    </w:p>
    <w:p w:rsidR="00A3126D" w:rsidRDefault="004756B7">
      <w:pPr>
        <w:spacing w:before="60" w:after="200"/>
        <w:jc w:val="center"/>
      </w:pPr>
      <w:r>
        <w:rPr>
          <w:b/>
          <w:bCs/>
          <w:i/>
          <w:iCs/>
          <w:color w:val="2D6A8E"/>
          <w:sz w:val="19"/>
          <w:szCs w:val="19"/>
        </w:rPr>
        <w:t xml:space="preserve">Figure — </w:t>
      </w:r>
      <w:r>
        <w:rPr>
          <w:i/>
          <w:iCs/>
          <w:color w:val="6B7280"/>
          <w:sz w:val="19"/>
          <w:szCs w:val="19"/>
        </w:rPr>
        <w:t>Figure 16 — DoctorDashboard — Onglet Agenda</w:t>
      </w:r>
    </w:p>
    <w:p w:rsidR="00A3126D" w:rsidRDefault="004756B7">
      <w:pPr>
        <w:pStyle w:val="Titre3"/>
      </w:pPr>
      <w:bookmarkStart w:id="60" w:name="_Toc233998690"/>
      <w:r>
        <w:t>Rédaction de rapport et ordonnance</w:t>
      </w:r>
      <w:bookmarkEnd w:id="60"/>
    </w:p>
    <w:p w:rsidR="00A3126D" w:rsidRDefault="004756B7">
      <w:pPr>
        <w:spacing w:after="120"/>
        <w:rPr>
          <w:color w:val="1F2937"/>
        </w:rPr>
      </w:pPr>
      <w:r>
        <w:rPr>
          <w:color w:val="1F2937"/>
        </w:rPr>
        <w:t>Après une consultation, le médecin peut rédiger un rapport médical et générer une ordonnance. Ces documents sont immédiatement accessibles au patient dans son tableau de bord.</w:t>
      </w:r>
    </w:p>
    <w:p w:rsidR="000C4EFA" w:rsidRDefault="000C4EFA">
      <w:pPr>
        <w:spacing w:after="120"/>
      </w:pPr>
      <w:r>
        <w:rPr>
          <w:noProof/>
        </w:rPr>
        <w:lastRenderedPageBreak/>
        <w:drawing>
          <wp:inline distT="0" distB="0" distL="0" distR="0" wp14:anchorId="0EFE11A2" wp14:editId="5EA2535B">
            <wp:extent cx="5960110" cy="4646295"/>
            <wp:effectExtent l="0" t="0" r="2540" b="1905"/>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60110" cy="4646295"/>
                    </a:xfrm>
                    <a:prstGeom prst="rect">
                      <a:avLst/>
                    </a:prstGeom>
                  </pic:spPr>
                </pic:pic>
              </a:graphicData>
            </a:graphic>
          </wp:inline>
        </w:drawing>
      </w:r>
    </w:p>
    <w:p w:rsidR="000C4EFA" w:rsidRDefault="000C4EFA">
      <w:pPr>
        <w:spacing w:after="120"/>
      </w:pPr>
      <w:r>
        <w:rPr>
          <w:noProof/>
        </w:rPr>
        <w:lastRenderedPageBreak/>
        <w:drawing>
          <wp:inline distT="0" distB="0" distL="0" distR="0" wp14:anchorId="5D9DE8D8" wp14:editId="1A8C6282">
            <wp:extent cx="5328752" cy="4164330"/>
            <wp:effectExtent l="0" t="0" r="5715" b="762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347454" cy="4178945"/>
                    </a:xfrm>
                    <a:prstGeom prst="rect">
                      <a:avLst/>
                    </a:prstGeom>
                  </pic:spPr>
                </pic:pic>
              </a:graphicData>
            </a:graphic>
          </wp:inline>
        </w:drawing>
      </w:r>
    </w:p>
    <w:p w:rsidR="00A3126D" w:rsidRDefault="004756B7">
      <w:pPr>
        <w:spacing w:before="60" w:after="200"/>
        <w:jc w:val="center"/>
      </w:pPr>
      <w:r>
        <w:rPr>
          <w:b/>
          <w:bCs/>
          <w:i/>
          <w:iCs/>
          <w:color w:val="2D6A8E"/>
          <w:sz w:val="19"/>
          <w:szCs w:val="19"/>
        </w:rPr>
        <w:t xml:space="preserve">Figure — </w:t>
      </w:r>
      <w:r>
        <w:rPr>
          <w:i/>
          <w:iCs/>
          <w:color w:val="6B7280"/>
          <w:sz w:val="19"/>
          <w:szCs w:val="19"/>
        </w:rPr>
        <w:t>Figure 17 — DoctorDashboard — Modal rapport et ordonnance</w:t>
      </w:r>
    </w:p>
    <w:p w:rsidR="00A3126D" w:rsidRDefault="004756B7">
      <w:pPr>
        <w:pStyle w:val="Titre2"/>
      </w:pPr>
      <w:bookmarkStart w:id="61" w:name="_Toc233998691"/>
      <w:r>
        <w:t>5.5 Module de téléconsultation</w:t>
      </w:r>
      <w:bookmarkEnd w:id="61"/>
    </w:p>
    <w:p w:rsidR="00A3126D" w:rsidRDefault="004756B7">
      <w:pPr>
        <w:spacing w:after="120"/>
        <w:rPr>
          <w:color w:val="1F2937"/>
        </w:rPr>
      </w:pPr>
      <w:r>
        <w:rPr>
          <w:color w:val="1F2937"/>
        </w:rPr>
        <w:t>Le module de téléconsultation permet au patient et au médecin de se rejoindre dans une session vidéo en temps réel lorsque le rendez-vous est de type 'téléconsultation' et que son statut est 'confirmé'.</w:t>
      </w:r>
    </w:p>
    <w:p w:rsidR="008A4C12" w:rsidRDefault="008A4C12">
      <w:pPr>
        <w:spacing w:after="120"/>
      </w:pPr>
      <w:r>
        <w:rPr>
          <w:noProof/>
        </w:rPr>
        <w:drawing>
          <wp:inline distT="0" distB="0" distL="0" distR="0" wp14:anchorId="4DE09E40" wp14:editId="6067DE2E">
            <wp:extent cx="5960110" cy="2735580"/>
            <wp:effectExtent l="0" t="0" r="2540" b="762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60110" cy="2735580"/>
                    </a:xfrm>
                    <a:prstGeom prst="rect">
                      <a:avLst/>
                    </a:prstGeom>
                  </pic:spPr>
                </pic:pic>
              </a:graphicData>
            </a:graphic>
          </wp:inline>
        </w:drawing>
      </w:r>
    </w:p>
    <w:p w:rsidR="00A3126D" w:rsidRDefault="004756B7">
      <w:pPr>
        <w:spacing w:before="60" w:after="200"/>
        <w:jc w:val="center"/>
      </w:pPr>
      <w:r>
        <w:rPr>
          <w:b/>
          <w:bCs/>
          <w:i/>
          <w:iCs/>
          <w:color w:val="2D6A8E"/>
          <w:sz w:val="19"/>
          <w:szCs w:val="19"/>
        </w:rPr>
        <w:t xml:space="preserve">Figure — </w:t>
      </w:r>
      <w:r>
        <w:rPr>
          <w:i/>
          <w:iCs/>
          <w:color w:val="6B7280"/>
          <w:sz w:val="19"/>
          <w:szCs w:val="19"/>
        </w:rPr>
        <w:t>Figure 18 — Interface de téléconsultation vidéo</w:t>
      </w:r>
    </w:p>
    <w:p w:rsidR="00A3126D" w:rsidRDefault="004756B7">
      <w:pPr>
        <w:pStyle w:val="Titre2"/>
      </w:pPr>
      <w:bookmarkStart w:id="62" w:name="_Toc233998692"/>
      <w:r>
        <w:t>5.6 Difficultés rencontrées et solutions</w:t>
      </w:r>
      <w:bookmarkEnd w:id="62"/>
    </w:p>
    <w:p w:rsidR="00A3126D" w:rsidRDefault="004756B7">
      <w:pPr>
        <w:spacing w:before="200" w:after="60"/>
        <w:jc w:val="center"/>
      </w:pPr>
      <w:r>
        <w:rPr>
          <w:b/>
          <w:bCs/>
          <w:color w:val="2D6A8E"/>
          <w:sz w:val="19"/>
          <w:szCs w:val="19"/>
        </w:rPr>
        <w:lastRenderedPageBreak/>
        <w:t xml:space="preserve">Tableau — </w:t>
      </w:r>
      <w:r>
        <w:rPr>
          <w:color w:val="6B7280"/>
          <w:sz w:val="19"/>
          <w:szCs w:val="19"/>
        </w:rPr>
        <w:t>Tableau 13 — Difficultés et solutions — Application web</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4826"/>
      </w:tblGrid>
      <w:tr w:rsidR="00A3126D">
        <w:tc>
          <w:tcPr>
            <w:tcW w:w="42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Problème</w:t>
            </w:r>
          </w:p>
        </w:tc>
        <w:tc>
          <w:tcPr>
            <w:tcW w:w="4826"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Solution adoptée</w:t>
            </w:r>
          </w:p>
        </w:tc>
      </w:tr>
      <w:tr w:rsidR="00A3126D">
        <w:tc>
          <w:tcPr>
            <w:tcW w:w="42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Gestion du token JWT entre les requêtes</w:t>
            </w:r>
          </w:p>
        </w:tc>
        <w:tc>
          <w:tcPr>
            <w:tcW w:w="48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Stockage en contexte React et injection automatique dans les headers</w:t>
            </w:r>
          </w:p>
        </w:tc>
      </w:tr>
      <w:tr w:rsidR="00A3126D">
        <w:tc>
          <w:tcPr>
            <w:tcW w:w="42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Navigation SPA sans rechargement</w:t>
            </w:r>
          </w:p>
        </w:tc>
        <w:tc>
          <w:tcPr>
            <w:tcW w:w="48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Utilisation de React Router et gestion d'état via handleNavClick</w:t>
            </w:r>
          </w:p>
        </w:tc>
      </w:tr>
      <w:tr w:rsidR="00A3126D">
        <w:tc>
          <w:tcPr>
            <w:tcW w:w="42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CORS entre React (port 5173) et Laravel (port 8000)</w:t>
            </w:r>
          </w:p>
        </w:tc>
        <w:tc>
          <w:tcPr>
            <w:tcW w:w="48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Configuration du middleware CORS dans Laravel</w:t>
            </w:r>
          </w:p>
        </w:tc>
      </w:tr>
      <w:tr w:rsidR="00A3126D">
        <w:tc>
          <w:tcPr>
            <w:tcW w:w="42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Synchronisation des états entre les onglets</w:t>
            </w:r>
          </w:p>
        </w:tc>
        <w:tc>
          <w:tcPr>
            <w:tcW w:w="48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Rechargement des données à chaque changement d'onglet</w:t>
            </w:r>
          </w:p>
        </w:tc>
      </w:tr>
      <w:tr w:rsidR="00A3126D">
        <w:tc>
          <w:tcPr>
            <w:tcW w:w="42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Affichage responsive des RdvCards</w:t>
            </w:r>
          </w:p>
        </w:tc>
        <w:tc>
          <w:tcPr>
            <w:tcW w:w="48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CSS flexbox avec classes dédiées et media queries</w:t>
            </w:r>
          </w:p>
        </w:tc>
      </w:tr>
    </w:tbl>
    <w:p w:rsidR="00A3126D" w:rsidRDefault="004756B7">
      <w:r>
        <w:br w:type="page"/>
      </w:r>
    </w:p>
    <w:p w:rsidR="00A3126D" w:rsidRDefault="004756B7">
      <w:pPr>
        <w:pStyle w:val="Titre1"/>
      </w:pPr>
      <w:bookmarkStart w:id="63" w:name="_Toc233998693"/>
      <w:r>
        <w:lastRenderedPageBreak/>
        <w:t>Chapitre 6 — Réalisation de l'application mobile Flutter</w:t>
      </w:r>
      <w:bookmarkEnd w:id="63"/>
    </w:p>
    <w:p w:rsidR="00A3126D" w:rsidRDefault="004756B7">
      <w:pPr>
        <w:pStyle w:val="Titre2"/>
      </w:pPr>
      <w:bookmarkStart w:id="64" w:name="_Toc233998694"/>
      <w:r>
        <w:t>6.1 Objectif de l'application mobile</w:t>
      </w:r>
      <w:bookmarkEnd w:id="64"/>
    </w:p>
    <w:p w:rsidR="00A3126D" w:rsidRDefault="004756B7">
      <w:pPr>
        <w:spacing w:after="120"/>
      </w:pPr>
      <w:r>
        <w:rPr>
          <w:color w:val="1F2937"/>
        </w:rPr>
        <w:t>L'application mobile Flutter de Fajafric permet aux patients d'accéder aux fonctionnalités essentielles de la plateforme depuis leur smartphone Android ou iOS. Elle est conçue pour être légère, rapide et fonctionner correctement sur des connexions mobiles de qualité variable, répondant ainsi aux contraintes de connectivité rencontrées dans les pays africains.</w:t>
      </w:r>
    </w:p>
    <w:p w:rsidR="00A3126D" w:rsidRDefault="004756B7">
      <w:pPr>
        <w:pStyle w:val="Titre2"/>
      </w:pPr>
      <w:bookmarkStart w:id="65" w:name="_Toc233998695"/>
      <w:r>
        <w:t>6.2 Interfaces principales</w:t>
      </w:r>
      <w:bookmarkEnd w:id="65"/>
    </w:p>
    <w:p w:rsidR="00A3126D" w:rsidRDefault="004756B7">
      <w:pPr>
        <w:pStyle w:val="Titre3"/>
      </w:pPr>
      <w:bookmarkStart w:id="66" w:name="_Toc233998696"/>
      <w:r>
        <w:t>Écran de connexion</w:t>
      </w:r>
      <w:bookmarkEnd w:id="66"/>
    </w:p>
    <w:p w:rsidR="00A3126D" w:rsidRDefault="004756B7">
      <w:pPr>
        <w:pBdr>
          <w:top w:val="single" w:sz="6" w:space="0" w:color="A7F3D0"/>
          <w:bottom w:val="single" w:sz="6" w:space="0" w:color="A7F3D0"/>
        </w:pBdr>
        <w:shd w:val="clear" w:color="auto" w:fill="EAF3F8"/>
        <w:spacing w:before="80" w:after="80"/>
        <w:jc w:val="center"/>
      </w:pPr>
      <w:r>
        <w:rPr>
          <w:i/>
          <w:iCs/>
          <w:color w:val="6B7280"/>
          <w:sz w:val="20"/>
          <w:szCs w:val="20"/>
        </w:rPr>
        <w:t xml:space="preserve">[ Capture d'écran — </w:t>
      </w:r>
      <w:r>
        <w:rPr>
          <w:i/>
          <w:iCs/>
          <w:color w:val="2D6A8E"/>
          <w:sz w:val="20"/>
          <w:szCs w:val="20"/>
        </w:rPr>
        <w:t>Capture d'écran — Application mobile — Écran de connexion</w:t>
      </w:r>
      <w:r>
        <w:rPr>
          <w:i/>
          <w:iCs/>
          <w:color w:val="6B7280"/>
          <w:sz w:val="20"/>
          <w:szCs w:val="20"/>
        </w:rPr>
        <w:t xml:space="preserve"> ]</w:t>
      </w:r>
    </w:p>
    <w:p w:rsidR="00A3126D" w:rsidRDefault="004756B7">
      <w:pPr>
        <w:spacing w:before="60" w:after="200"/>
        <w:jc w:val="center"/>
      </w:pPr>
      <w:r>
        <w:rPr>
          <w:b/>
          <w:bCs/>
          <w:i/>
          <w:iCs/>
          <w:color w:val="2D6A8E"/>
          <w:sz w:val="19"/>
          <w:szCs w:val="19"/>
        </w:rPr>
        <w:t xml:space="preserve">Figure — </w:t>
      </w:r>
      <w:r>
        <w:rPr>
          <w:i/>
          <w:iCs/>
          <w:color w:val="6B7280"/>
          <w:sz w:val="19"/>
          <w:szCs w:val="19"/>
        </w:rPr>
        <w:t>Figure 19 — Application mobile — Écran de connexion</w:t>
      </w:r>
    </w:p>
    <w:p w:rsidR="00A3126D" w:rsidRDefault="004756B7">
      <w:pPr>
        <w:pStyle w:val="Titre3"/>
      </w:pPr>
      <w:bookmarkStart w:id="67" w:name="_Toc233998697"/>
      <w:r>
        <w:t>Écran d'accueil</w:t>
      </w:r>
      <w:bookmarkEnd w:id="67"/>
    </w:p>
    <w:p w:rsidR="00A3126D" w:rsidRDefault="004756B7">
      <w:pPr>
        <w:spacing w:after="120"/>
        <w:rPr>
          <w:color w:val="1F2937"/>
        </w:rPr>
      </w:pPr>
      <w:r>
        <w:rPr>
          <w:color w:val="1F2937"/>
        </w:rPr>
        <w:t>L'accueil mobile reprend les éléments essentiels du PatientDashboard web : message de bienvenue, prochain rendez-vous, et accès rapide aux fonctionnalités principales.</w:t>
      </w:r>
    </w:p>
    <w:p w:rsidR="007A136A" w:rsidRDefault="007A136A">
      <w:pPr>
        <w:spacing w:after="120"/>
      </w:pPr>
    </w:p>
    <w:p w:rsidR="00A3126D" w:rsidRDefault="004756B7">
      <w:pPr>
        <w:pBdr>
          <w:top w:val="single" w:sz="6" w:space="0" w:color="A7F3D0"/>
          <w:bottom w:val="single" w:sz="6" w:space="0" w:color="A7F3D0"/>
        </w:pBdr>
        <w:shd w:val="clear" w:color="auto" w:fill="EAF3F8"/>
        <w:spacing w:before="80" w:after="80"/>
        <w:jc w:val="center"/>
      </w:pPr>
      <w:r>
        <w:rPr>
          <w:i/>
          <w:iCs/>
          <w:color w:val="6B7280"/>
          <w:sz w:val="20"/>
          <w:szCs w:val="20"/>
        </w:rPr>
        <w:t xml:space="preserve">[ Capture d'écran — </w:t>
      </w:r>
      <w:r>
        <w:rPr>
          <w:i/>
          <w:iCs/>
          <w:color w:val="2D6A8E"/>
          <w:sz w:val="20"/>
          <w:szCs w:val="20"/>
        </w:rPr>
        <w:t>Capture d'écran — Application mobile — Écran d'accueil</w:t>
      </w:r>
      <w:r>
        <w:rPr>
          <w:i/>
          <w:iCs/>
          <w:color w:val="6B7280"/>
          <w:sz w:val="20"/>
          <w:szCs w:val="20"/>
        </w:rPr>
        <w:t xml:space="preserve"> ]</w:t>
      </w:r>
    </w:p>
    <w:p w:rsidR="00A3126D" w:rsidRDefault="004756B7">
      <w:pPr>
        <w:spacing w:before="60" w:after="200"/>
        <w:jc w:val="center"/>
      </w:pPr>
      <w:r>
        <w:rPr>
          <w:b/>
          <w:bCs/>
          <w:i/>
          <w:iCs/>
          <w:color w:val="2D6A8E"/>
          <w:sz w:val="19"/>
          <w:szCs w:val="19"/>
        </w:rPr>
        <w:t xml:space="preserve">Figure — </w:t>
      </w:r>
      <w:r>
        <w:rPr>
          <w:i/>
          <w:iCs/>
          <w:color w:val="6B7280"/>
          <w:sz w:val="19"/>
          <w:szCs w:val="19"/>
        </w:rPr>
        <w:t>Figure 20 — Application mobile — Écran d'accueil</w:t>
      </w:r>
    </w:p>
    <w:p w:rsidR="00A3126D" w:rsidRDefault="004756B7">
      <w:pPr>
        <w:pStyle w:val="Titre3"/>
      </w:pPr>
      <w:bookmarkStart w:id="68" w:name="_Toc233998698"/>
      <w:r>
        <w:t>Liste des rendez-vous</w:t>
      </w:r>
      <w:bookmarkEnd w:id="68"/>
    </w:p>
    <w:p w:rsidR="00A3126D" w:rsidRDefault="004756B7">
      <w:pPr>
        <w:spacing w:after="120"/>
      </w:pPr>
      <w:r>
        <w:rPr>
          <w:color w:val="1F2937"/>
        </w:rPr>
        <w:t>Affichage de la liste des rendez-vous du patient avec filtres par statut. Chaque item affiche le nom du médecin, la spécialité, la date et le statut.</w:t>
      </w:r>
    </w:p>
    <w:p w:rsidR="00A3126D" w:rsidRDefault="004756B7">
      <w:pPr>
        <w:pBdr>
          <w:top w:val="single" w:sz="6" w:space="0" w:color="A7F3D0"/>
          <w:bottom w:val="single" w:sz="6" w:space="0" w:color="A7F3D0"/>
        </w:pBdr>
        <w:shd w:val="clear" w:color="auto" w:fill="EAF3F8"/>
        <w:spacing w:before="80" w:after="80"/>
        <w:jc w:val="center"/>
      </w:pPr>
      <w:r>
        <w:rPr>
          <w:i/>
          <w:iCs/>
          <w:color w:val="6B7280"/>
          <w:sz w:val="20"/>
          <w:szCs w:val="20"/>
        </w:rPr>
        <w:t xml:space="preserve">[ Capture d'écran — </w:t>
      </w:r>
      <w:r>
        <w:rPr>
          <w:i/>
          <w:iCs/>
          <w:color w:val="2D6A8E"/>
          <w:sz w:val="20"/>
          <w:szCs w:val="20"/>
        </w:rPr>
        <w:t>Capture d'écran — Application mobile — Liste des rendez-vous</w:t>
      </w:r>
      <w:r>
        <w:rPr>
          <w:i/>
          <w:iCs/>
          <w:color w:val="6B7280"/>
          <w:sz w:val="20"/>
          <w:szCs w:val="20"/>
        </w:rPr>
        <w:t xml:space="preserve"> ]</w:t>
      </w:r>
    </w:p>
    <w:p w:rsidR="00A3126D" w:rsidRDefault="004756B7">
      <w:pPr>
        <w:spacing w:before="60" w:after="200"/>
        <w:jc w:val="center"/>
      </w:pPr>
      <w:r>
        <w:rPr>
          <w:b/>
          <w:bCs/>
          <w:i/>
          <w:iCs/>
          <w:color w:val="2D6A8E"/>
          <w:sz w:val="19"/>
          <w:szCs w:val="19"/>
        </w:rPr>
        <w:t xml:space="preserve">Figure — </w:t>
      </w:r>
      <w:r>
        <w:rPr>
          <w:i/>
          <w:iCs/>
          <w:color w:val="6B7280"/>
          <w:sz w:val="19"/>
          <w:szCs w:val="19"/>
        </w:rPr>
        <w:t>Figure 21 — Application mobile — Liste des rendez-vous</w:t>
      </w:r>
    </w:p>
    <w:p w:rsidR="00A3126D" w:rsidRDefault="004756B7">
      <w:pPr>
        <w:pStyle w:val="Titre2"/>
      </w:pPr>
      <w:bookmarkStart w:id="69" w:name="_Toc233998699"/>
      <w:r>
        <w:t>6.3 Communication avec le backend Laravel</w:t>
      </w:r>
      <w:bookmarkEnd w:id="69"/>
    </w:p>
    <w:p w:rsidR="00A3126D" w:rsidRDefault="004756B7">
      <w:pPr>
        <w:spacing w:after="120"/>
      </w:pPr>
      <w:r>
        <w:rPr>
          <w:color w:val="1F2937"/>
        </w:rPr>
        <w:t>L'application Flutter communique avec le backend Laravel via des requêtes HTTP (package http de Dart). Le token JWT obtenu lors de la connexion est stocké dans le SharedPreferences de l'appareil et injecté dans chaque requête via le header Authorization. Les données reçues en JSON sont désérialisées en modèles Dart et affichées dans les widgets Flutter.</w:t>
      </w:r>
    </w:p>
    <w:p w:rsidR="00A3126D" w:rsidRDefault="004756B7">
      <w:r>
        <w:br w:type="page"/>
      </w:r>
    </w:p>
    <w:p w:rsidR="00A3126D" w:rsidRDefault="004756B7">
      <w:pPr>
        <w:pStyle w:val="Titre1"/>
      </w:pPr>
      <w:bookmarkStart w:id="70" w:name="_Toc233998700"/>
      <w:r>
        <w:lastRenderedPageBreak/>
        <w:t>Chapitre 7 — Intégration de l'intelligence artificielle</w:t>
      </w:r>
      <w:bookmarkEnd w:id="70"/>
    </w:p>
    <w:p w:rsidR="00A3126D" w:rsidRDefault="004756B7">
      <w:pPr>
        <w:pStyle w:val="Titre2"/>
      </w:pPr>
      <w:bookmarkStart w:id="71" w:name="_Toc233998701"/>
      <w:r>
        <w:t>7.1 Objectif de l'intégration IA</w:t>
      </w:r>
      <w:bookmarkEnd w:id="71"/>
    </w:p>
    <w:p w:rsidR="00A3126D" w:rsidRDefault="004756B7">
      <w:pPr>
        <w:spacing w:after="120"/>
      </w:pPr>
      <w:r>
        <w:rPr>
          <w:color w:val="1F2937"/>
        </w:rPr>
        <w:t>Le chatbot IA de Fajafric répond à un besoin concret : permettre à un patient de décrire ses symptômes en langage naturel et obtenir une orientation médicale préliminaire, 24h/24, sans nécessairement attendre un rendez-vous. La valeur ajoutée est triple : gain de temps, accessibilité permanente et orientation vers un spécialiste si nécessaire.</w:t>
      </w:r>
    </w:p>
    <w:p w:rsidR="00A3126D" w:rsidRDefault="004756B7">
      <w:pPr>
        <w:pStyle w:val="Titre2"/>
      </w:pPr>
      <w:bookmarkStart w:id="72" w:name="_Toc233998702"/>
      <w:r>
        <w:t>7.2 Solution IA choisie</w:t>
      </w:r>
      <w:bookmarkEnd w:id="72"/>
    </w:p>
    <w:p w:rsidR="00A3126D" w:rsidRDefault="004756B7">
      <w:pPr>
        <w:spacing w:after="120"/>
      </w:pPr>
      <w:r>
        <w:rPr>
          <w:color w:val="1F2937"/>
        </w:rPr>
        <w:t>La solution choisie est un Agent IA basé sur un modèle de traitement du langage naturel, déployé comme microservice Python indépendant via FastAPI. Ce choix a été motivé par sa simplicité de déploiement, sa flexibilité et son faible coût d'infrastructure. Le service écoute sur le port 8001 et expose un endpoint POST /chat.</w:t>
      </w:r>
    </w:p>
    <w:p w:rsidR="00A3126D" w:rsidRDefault="004756B7">
      <w:pPr>
        <w:pStyle w:val="Titre2"/>
      </w:pPr>
      <w:bookmarkStart w:id="73" w:name="_Toc233998703"/>
      <w:r>
        <w:t>7.3 Fonctionnement technique</w:t>
      </w:r>
      <w:bookmarkEnd w:id="73"/>
    </w:p>
    <w:p w:rsidR="00A3126D" w:rsidRDefault="004756B7">
      <w:pPr>
        <w:spacing w:before="200" w:after="60"/>
        <w:jc w:val="center"/>
      </w:pPr>
      <w:r>
        <w:rPr>
          <w:b/>
          <w:bCs/>
          <w:color w:val="2D6A8E"/>
          <w:sz w:val="19"/>
          <w:szCs w:val="19"/>
        </w:rPr>
        <w:t xml:space="preserve">Tableau — </w:t>
      </w:r>
      <w:r>
        <w:rPr>
          <w:color w:val="6B7280"/>
          <w:sz w:val="19"/>
          <w:szCs w:val="19"/>
        </w:rPr>
        <w:t>Tableau 14 — Fonctionnement technique du chatbot IA</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426"/>
      </w:tblGrid>
      <w:tr w:rsidR="00A3126D">
        <w:tc>
          <w:tcPr>
            <w:tcW w:w="16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Étape</w:t>
            </w:r>
          </w:p>
        </w:tc>
        <w:tc>
          <w:tcPr>
            <w:tcW w:w="7426"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Description</w:t>
            </w:r>
          </w:p>
        </w:tc>
      </w:tr>
      <w:tr w:rsidR="00A3126D">
        <w:tc>
          <w:tcPr>
            <w:tcW w:w="1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b/>
                <w:bCs/>
                <w:color w:val="1F2937"/>
                <w:sz w:val="19"/>
                <w:szCs w:val="19"/>
              </w:rPr>
              <w:t>1. Saisie</w:t>
            </w:r>
          </w:p>
        </w:tc>
        <w:tc>
          <w:tcPr>
            <w:tcW w:w="7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Le patient décrit ses symptômes dans la zone de texte du ChatbotEmbedded</w:t>
            </w:r>
          </w:p>
        </w:tc>
      </w:tr>
      <w:tr w:rsidR="00A3126D">
        <w:tc>
          <w:tcPr>
            <w:tcW w:w="1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b/>
                <w:bCs/>
                <w:color w:val="1F2937"/>
                <w:sz w:val="19"/>
                <w:szCs w:val="19"/>
              </w:rPr>
              <w:t>2. Envoi</w:t>
            </w:r>
          </w:p>
        </w:tc>
        <w:tc>
          <w:tcPr>
            <w:tcW w:w="7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React envoie POST /api/chatbot { message } au backend Laravel</w:t>
            </w:r>
          </w:p>
        </w:tc>
      </w:tr>
      <w:tr w:rsidR="00A3126D">
        <w:tc>
          <w:tcPr>
            <w:tcW w:w="1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b/>
                <w:bCs/>
                <w:color w:val="1F2937"/>
                <w:sz w:val="19"/>
                <w:szCs w:val="19"/>
              </w:rPr>
              <w:t>3. Proxy</w:t>
            </w:r>
          </w:p>
        </w:tc>
        <w:tc>
          <w:tcPr>
            <w:tcW w:w="7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Laravel fait suivre la requête au service Python FastAPI sur le port 8001</w:t>
            </w:r>
          </w:p>
        </w:tc>
      </w:tr>
      <w:tr w:rsidR="00A3126D">
        <w:tc>
          <w:tcPr>
            <w:tcW w:w="1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b/>
                <w:bCs/>
                <w:color w:val="1F2937"/>
                <w:sz w:val="19"/>
                <w:szCs w:val="19"/>
              </w:rPr>
              <w:t>4. Traitement</w:t>
            </w:r>
          </w:p>
        </w:tc>
        <w:tc>
          <w:tcPr>
            <w:tcW w:w="7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Le modèle analyse le texte et génère une réponse orientée médicalement</w:t>
            </w:r>
          </w:p>
        </w:tc>
      </w:tr>
      <w:tr w:rsidR="00A3126D">
        <w:tc>
          <w:tcPr>
            <w:tcW w:w="1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b/>
                <w:bCs/>
                <w:color w:val="1F2937"/>
                <w:sz w:val="19"/>
                <w:szCs w:val="19"/>
              </w:rPr>
              <w:t>5. Réponse</w:t>
            </w:r>
          </w:p>
        </w:tc>
        <w:tc>
          <w:tcPr>
            <w:tcW w:w="7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Laravel retransmet la réponse au frontend React</w:t>
            </w:r>
          </w:p>
        </w:tc>
      </w:tr>
      <w:tr w:rsidR="00A3126D">
        <w:tc>
          <w:tcPr>
            <w:tcW w:w="1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b/>
                <w:bCs/>
                <w:color w:val="1F2937"/>
                <w:sz w:val="19"/>
                <w:szCs w:val="19"/>
              </w:rPr>
              <w:t>6. Affichage</w:t>
            </w:r>
          </w:p>
        </w:tc>
        <w:tc>
          <w:tcPr>
            <w:tcW w:w="7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La réponse du chatbot s'affiche dans l'interface de conversation</w:t>
            </w:r>
          </w:p>
        </w:tc>
      </w:tr>
    </w:tbl>
    <w:p w:rsidR="00A3126D" w:rsidRDefault="004756B7">
      <w:pPr>
        <w:pStyle w:val="Titre2"/>
      </w:pPr>
      <w:bookmarkStart w:id="74" w:name="_Toc233998704"/>
      <w:r>
        <w:t>7.4 Exemples d'utilisation</w:t>
      </w:r>
      <w:bookmarkEnd w:id="74"/>
    </w:p>
    <w:p w:rsidR="00A3126D" w:rsidRDefault="004756B7">
      <w:pPr>
        <w:pStyle w:val="Titre3"/>
      </w:pPr>
      <w:bookmarkStart w:id="75" w:name="_Toc233998705"/>
      <w:r>
        <w:t>Exemple 1 — Symptômes courants</w:t>
      </w:r>
      <w:bookmarkEnd w:id="75"/>
    </w:p>
    <w:p w:rsidR="00A3126D" w:rsidRDefault="004756B7">
      <w:pPr>
        <w:pBdr>
          <w:left w:val="single" w:sz="12" w:space="0" w:color="2D6A8E"/>
        </w:pBdr>
        <w:shd w:val="clear" w:color="auto" w:fill="F3F4F6"/>
        <w:spacing w:before="60" w:after="60"/>
        <w:ind w:left="360"/>
      </w:pPr>
      <w:r>
        <w:rPr>
          <w:b/>
          <w:bCs/>
          <w:color w:val="1F2937"/>
          <w:sz w:val="20"/>
          <w:szCs w:val="20"/>
        </w:rPr>
        <w:t>Patient : J'ai de la fièvre depuis 2 jours, des maux de tête et des frissons.</w:t>
      </w:r>
    </w:p>
    <w:p w:rsidR="00A3126D" w:rsidRDefault="004756B7">
      <w:pPr>
        <w:pBdr>
          <w:left w:val="single" w:sz="12" w:space="0" w:color="123C54"/>
        </w:pBdr>
        <w:shd w:val="clear" w:color="auto" w:fill="CFE3ED"/>
        <w:spacing w:before="60" w:after="120"/>
        <w:ind w:left="360"/>
      </w:pPr>
      <w:r>
        <w:rPr>
          <w:color w:val="123C54"/>
          <w:sz w:val="20"/>
          <w:szCs w:val="20"/>
        </w:rPr>
        <w:t>Chatbot : Ces symptômes peuvent indiquer une infection virale ou bactérienne, voire un accès palustre dans les zones à risque. Je vous recommande de consulter un médecin généraliste dans les 24 heures.</w:t>
      </w:r>
    </w:p>
    <w:p w:rsidR="00A3126D" w:rsidRDefault="004756B7">
      <w:pPr>
        <w:pStyle w:val="Titre2"/>
      </w:pPr>
      <w:bookmarkStart w:id="76" w:name="_Toc233998706"/>
      <w:r>
        <w:t>7.5 Limites et perspectives</w:t>
      </w:r>
      <w:bookmarkEnd w:id="76"/>
    </w:p>
    <w:p w:rsidR="00A3126D" w:rsidRDefault="004756B7">
      <w:pPr>
        <w:pStyle w:val="Titre3"/>
      </w:pPr>
      <w:bookmarkStart w:id="77" w:name="_Toc233998707"/>
      <w:r>
        <w:t>Limites actuelles</w:t>
      </w:r>
      <w:bookmarkEnd w:id="77"/>
    </w:p>
    <w:p w:rsidR="00A3126D" w:rsidRDefault="004756B7">
      <w:pPr>
        <w:pStyle w:val="Paragraphedeliste"/>
        <w:numPr>
          <w:ilvl w:val="0"/>
          <w:numId w:val="2"/>
        </w:numPr>
        <w:spacing w:before="40" w:after="60"/>
      </w:pPr>
      <w:r>
        <w:rPr>
          <w:color w:val="1F2937"/>
          <w:sz w:val="21"/>
          <w:szCs w:val="21"/>
        </w:rPr>
        <w:t>Le chatbot n'est pas un outil de diagnostic médical — ses réponses sont indicatives</w:t>
      </w:r>
    </w:p>
    <w:p w:rsidR="00A3126D" w:rsidRDefault="004756B7">
      <w:pPr>
        <w:pStyle w:val="Paragraphedeliste"/>
        <w:numPr>
          <w:ilvl w:val="0"/>
          <w:numId w:val="2"/>
        </w:numPr>
        <w:spacing w:before="40" w:after="60"/>
      </w:pPr>
      <w:r>
        <w:rPr>
          <w:color w:val="1F2937"/>
          <w:sz w:val="21"/>
          <w:szCs w:val="21"/>
        </w:rPr>
        <w:t>Pas de support multilingue actuellement (français uniquement)</w:t>
      </w:r>
    </w:p>
    <w:p w:rsidR="00A3126D" w:rsidRDefault="004756B7">
      <w:pPr>
        <w:pStyle w:val="Titre3"/>
      </w:pPr>
      <w:bookmarkStart w:id="78" w:name="_Toc233998708"/>
      <w:r>
        <w:t>Améliorations futures</w:t>
      </w:r>
      <w:bookmarkEnd w:id="78"/>
    </w:p>
    <w:p w:rsidR="00A3126D" w:rsidRDefault="004756B7">
      <w:pPr>
        <w:pStyle w:val="Paragraphedeliste"/>
        <w:numPr>
          <w:ilvl w:val="0"/>
          <w:numId w:val="2"/>
        </w:numPr>
        <w:spacing w:before="40" w:after="60"/>
      </w:pPr>
      <w:r>
        <w:rPr>
          <w:color w:val="1F2937"/>
          <w:sz w:val="21"/>
          <w:szCs w:val="21"/>
        </w:rPr>
        <w:t>Intégration d'un modèle IA spécialisé dans les pathologies africaines</w:t>
      </w:r>
    </w:p>
    <w:p w:rsidR="00A3126D" w:rsidRDefault="004756B7">
      <w:pPr>
        <w:pStyle w:val="Paragraphedeliste"/>
        <w:numPr>
          <w:ilvl w:val="0"/>
          <w:numId w:val="2"/>
        </w:numPr>
        <w:spacing w:before="40" w:after="60"/>
      </w:pPr>
      <w:r>
        <w:rPr>
          <w:color w:val="1F2937"/>
          <w:sz w:val="21"/>
          <w:szCs w:val="21"/>
        </w:rPr>
        <w:t>Support des langues locales (wolof, bambara, swahili)</w:t>
      </w:r>
    </w:p>
    <w:p w:rsidR="00A3126D" w:rsidRDefault="004756B7">
      <w:pPr>
        <w:pStyle w:val="Paragraphedeliste"/>
        <w:numPr>
          <w:ilvl w:val="0"/>
          <w:numId w:val="2"/>
        </w:numPr>
        <w:spacing w:before="40" w:after="60"/>
      </w:pPr>
      <w:r>
        <w:rPr>
          <w:color w:val="1F2937"/>
          <w:sz w:val="21"/>
          <w:szCs w:val="21"/>
        </w:rPr>
        <w:t>Connexion aux dossiers médicaux pour des réponses personnalisées</w:t>
      </w:r>
    </w:p>
    <w:p w:rsidR="00A3126D" w:rsidRDefault="004756B7">
      <w:r>
        <w:br w:type="page"/>
      </w:r>
    </w:p>
    <w:p w:rsidR="00A3126D" w:rsidRDefault="004756B7">
      <w:pPr>
        <w:pStyle w:val="Titre1"/>
      </w:pPr>
      <w:bookmarkStart w:id="79" w:name="_Toc233998709"/>
      <w:r>
        <w:lastRenderedPageBreak/>
        <w:t>Chapitre 8 — Tests, validation et livraison</w:t>
      </w:r>
      <w:bookmarkEnd w:id="79"/>
    </w:p>
    <w:p w:rsidR="00A3126D" w:rsidRDefault="004756B7">
      <w:pPr>
        <w:pStyle w:val="Titre2"/>
      </w:pPr>
      <w:bookmarkStart w:id="80" w:name="_Toc233998710"/>
      <w:r>
        <w:t>8.1 Stratégie de test</w:t>
      </w:r>
      <w:bookmarkEnd w:id="80"/>
    </w:p>
    <w:p w:rsidR="00A3126D" w:rsidRDefault="004756B7">
      <w:pPr>
        <w:spacing w:after="120"/>
      </w:pPr>
      <w:r>
        <w:rPr>
          <w:color w:val="1F2937"/>
        </w:rPr>
        <w:t>La stratégie de test de Fajafric suit la logique du cycle en V : chaque fonctionnalité développée est accompagnée de tests fonctionnels, et l'ensemble du système est validé par des tests d'intégration. Les outils utilisés sont Postman pour les tests API et le navigateur Chrome pour les tests d'interface.</w:t>
      </w:r>
    </w:p>
    <w:p w:rsidR="00A3126D" w:rsidRDefault="004756B7">
      <w:pPr>
        <w:pStyle w:val="Titre2"/>
      </w:pPr>
      <w:bookmarkStart w:id="81" w:name="_Toc233998711"/>
      <w:r>
        <w:t>8.2 Tableau des tests réalisés</w:t>
      </w:r>
      <w:bookmarkEnd w:id="81"/>
    </w:p>
    <w:p w:rsidR="00A3126D" w:rsidRDefault="004756B7">
      <w:pPr>
        <w:spacing w:before="200" w:after="60"/>
        <w:jc w:val="center"/>
      </w:pPr>
      <w:r>
        <w:rPr>
          <w:b/>
          <w:bCs/>
          <w:color w:val="2D6A8E"/>
          <w:sz w:val="19"/>
          <w:szCs w:val="19"/>
        </w:rPr>
        <w:t xml:space="preserve">Tableau — </w:t>
      </w:r>
      <w:r>
        <w:rPr>
          <w:color w:val="6B7280"/>
          <w:sz w:val="19"/>
          <w:szCs w:val="19"/>
        </w:rPr>
        <w:t>Tableau 15 — Tests réalisés et résultats</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2000"/>
        <w:gridCol w:w="1826"/>
        <w:gridCol w:w="1000"/>
      </w:tblGrid>
      <w:tr w:rsidR="00A3126D">
        <w:tc>
          <w:tcPr>
            <w:tcW w:w="20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Fonctionnalité</w:t>
            </w:r>
          </w:p>
        </w:tc>
        <w:tc>
          <w:tcPr>
            <w:tcW w:w="22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Scénario testé</w:t>
            </w:r>
          </w:p>
        </w:tc>
        <w:tc>
          <w:tcPr>
            <w:tcW w:w="20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Résultat attendu</w:t>
            </w:r>
          </w:p>
        </w:tc>
        <w:tc>
          <w:tcPr>
            <w:tcW w:w="1826"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Résultat obtenu</w:t>
            </w:r>
          </w:p>
        </w:tc>
        <w:tc>
          <w:tcPr>
            <w:tcW w:w="10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Statut</w:t>
            </w:r>
          </w:p>
        </w:tc>
      </w:tr>
      <w:tr w:rsidR="00A3126D">
        <w:tc>
          <w:tcPr>
            <w:tcW w:w="2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Inscription patient</w:t>
            </w:r>
          </w:p>
        </w:tc>
        <w:tc>
          <w:tcPr>
            <w:tcW w:w="22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Créer un compte avec données valides</w:t>
            </w:r>
          </w:p>
        </w:tc>
        <w:tc>
          <w:tcPr>
            <w:tcW w:w="2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Compte créé + token retourné</w:t>
            </w:r>
          </w:p>
        </w:tc>
        <w:tc>
          <w:tcPr>
            <w:tcW w:w="18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Token JWT reçu</w:t>
            </w:r>
          </w:p>
        </w:tc>
        <w:tc>
          <w:tcPr>
            <w:tcW w:w="1000" w:type="dxa"/>
            <w:tcBorders>
              <w:top w:val="single" w:sz="1" w:space="0" w:color="A7F3D0"/>
              <w:left w:val="single" w:sz="1" w:space="0" w:color="A7F3D0"/>
              <w:bottom w:val="single" w:sz="1" w:space="0" w:color="A7F3D0"/>
              <w:right w:val="single" w:sz="1" w:space="0" w:color="A7F3D0"/>
            </w:tcBorders>
            <w:shd w:val="clear" w:color="auto" w:fill="CFE3ED"/>
            <w:tcMar>
              <w:top w:w="80" w:type="dxa"/>
              <w:left w:w="140" w:type="dxa"/>
              <w:bottom w:w="80" w:type="dxa"/>
              <w:right w:w="140" w:type="dxa"/>
            </w:tcMar>
          </w:tcPr>
          <w:p w:rsidR="00A3126D" w:rsidRDefault="004756B7">
            <w:pPr>
              <w:jc w:val="center"/>
            </w:pPr>
            <w:r>
              <w:rPr>
                <w:b/>
                <w:bCs/>
                <w:color w:val="123C54"/>
                <w:sz w:val="19"/>
                <w:szCs w:val="19"/>
              </w:rPr>
              <w:t>✅</w:t>
            </w:r>
          </w:p>
        </w:tc>
      </w:tr>
      <w:tr w:rsidR="00A3126D">
        <w:tc>
          <w:tcPr>
            <w:tcW w:w="2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Connexion</w:t>
            </w:r>
          </w:p>
        </w:tc>
        <w:tc>
          <w:tcPr>
            <w:tcW w:w="22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Se connecter avec email/mot de passe corrects</w:t>
            </w:r>
          </w:p>
        </w:tc>
        <w:tc>
          <w:tcPr>
            <w:tcW w:w="2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200 OK + token JWT</w:t>
            </w:r>
          </w:p>
        </w:tc>
        <w:tc>
          <w:tcPr>
            <w:tcW w:w="18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200 OK + token</w:t>
            </w:r>
          </w:p>
        </w:tc>
        <w:tc>
          <w:tcPr>
            <w:tcW w:w="1000" w:type="dxa"/>
            <w:tcBorders>
              <w:top w:val="single" w:sz="1" w:space="0" w:color="A7F3D0"/>
              <w:left w:val="single" w:sz="1" w:space="0" w:color="A7F3D0"/>
              <w:bottom w:val="single" w:sz="1" w:space="0" w:color="A7F3D0"/>
              <w:right w:val="single" w:sz="1" w:space="0" w:color="A7F3D0"/>
            </w:tcBorders>
            <w:shd w:val="clear" w:color="auto" w:fill="CFE3ED"/>
            <w:tcMar>
              <w:top w:w="80" w:type="dxa"/>
              <w:left w:w="140" w:type="dxa"/>
              <w:bottom w:w="80" w:type="dxa"/>
              <w:right w:w="140" w:type="dxa"/>
            </w:tcMar>
          </w:tcPr>
          <w:p w:rsidR="00A3126D" w:rsidRDefault="004756B7">
            <w:pPr>
              <w:jc w:val="center"/>
            </w:pPr>
            <w:r>
              <w:rPr>
                <w:b/>
                <w:bCs/>
                <w:color w:val="123C54"/>
                <w:sz w:val="19"/>
                <w:szCs w:val="19"/>
              </w:rPr>
              <w:t>✅</w:t>
            </w:r>
          </w:p>
        </w:tc>
      </w:tr>
      <w:tr w:rsidR="00A3126D">
        <w:tc>
          <w:tcPr>
            <w:tcW w:w="2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Connexion échouée</w:t>
            </w:r>
          </w:p>
        </w:tc>
        <w:tc>
          <w:tcPr>
            <w:tcW w:w="22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Mot de passe incorrect</w:t>
            </w:r>
          </w:p>
        </w:tc>
        <w:tc>
          <w:tcPr>
            <w:tcW w:w="2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401 Unauthorized</w:t>
            </w:r>
          </w:p>
        </w:tc>
        <w:tc>
          <w:tcPr>
            <w:tcW w:w="18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401 + message erreur</w:t>
            </w:r>
          </w:p>
        </w:tc>
        <w:tc>
          <w:tcPr>
            <w:tcW w:w="1000" w:type="dxa"/>
            <w:tcBorders>
              <w:top w:val="single" w:sz="1" w:space="0" w:color="A7F3D0"/>
              <w:left w:val="single" w:sz="1" w:space="0" w:color="A7F3D0"/>
              <w:bottom w:val="single" w:sz="1" w:space="0" w:color="A7F3D0"/>
              <w:right w:val="single" w:sz="1" w:space="0" w:color="A7F3D0"/>
            </w:tcBorders>
            <w:shd w:val="clear" w:color="auto" w:fill="CFE3ED"/>
            <w:tcMar>
              <w:top w:w="80" w:type="dxa"/>
              <w:left w:w="140" w:type="dxa"/>
              <w:bottom w:w="80" w:type="dxa"/>
              <w:right w:w="140" w:type="dxa"/>
            </w:tcMar>
          </w:tcPr>
          <w:p w:rsidR="00A3126D" w:rsidRDefault="004756B7">
            <w:pPr>
              <w:jc w:val="center"/>
            </w:pPr>
            <w:r>
              <w:rPr>
                <w:b/>
                <w:bCs/>
                <w:color w:val="123C54"/>
                <w:sz w:val="19"/>
                <w:szCs w:val="19"/>
              </w:rPr>
              <w:t>✅</w:t>
            </w:r>
          </w:p>
        </w:tc>
      </w:tr>
      <w:tr w:rsidR="00A3126D">
        <w:tc>
          <w:tcPr>
            <w:tcW w:w="2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Prise de RDV</w:t>
            </w:r>
          </w:p>
        </w:tc>
        <w:tc>
          <w:tcPr>
            <w:tcW w:w="22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Réserver un créneau disponible</w:t>
            </w:r>
          </w:p>
        </w:tc>
        <w:tc>
          <w:tcPr>
            <w:tcW w:w="2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RDV créé en statut en_attente</w:t>
            </w:r>
          </w:p>
        </w:tc>
        <w:tc>
          <w:tcPr>
            <w:tcW w:w="18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RDV créé correctement</w:t>
            </w:r>
          </w:p>
        </w:tc>
        <w:tc>
          <w:tcPr>
            <w:tcW w:w="1000" w:type="dxa"/>
            <w:tcBorders>
              <w:top w:val="single" w:sz="1" w:space="0" w:color="A7F3D0"/>
              <w:left w:val="single" w:sz="1" w:space="0" w:color="A7F3D0"/>
              <w:bottom w:val="single" w:sz="1" w:space="0" w:color="A7F3D0"/>
              <w:right w:val="single" w:sz="1" w:space="0" w:color="A7F3D0"/>
            </w:tcBorders>
            <w:shd w:val="clear" w:color="auto" w:fill="CFE3ED"/>
            <w:tcMar>
              <w:top w:w="80" w:type="dxa"/>
              <w:left w:w="140" w:type="dxa"/>
              <w:bottom w:w="80" w:type="dxa"/>
              <w:right w:w="140" w:type="dxa"/>
            </w:tcMar>
          </w:tcPr>
          <w:p w:rsidR="00A3126D" w:rsidRDefault="004756B7">
            <w:pPr>
              <w:jc w:val="center"/>
            </w:pPr>
            <w:r>
              <w:rPr>
                <w:b/>
                <w:bCs/>
                <w:color w:val="123C54"/>
                <w:sz w:val="19"/>
                <w:szCs w:val="19"/>
              </w:rPr>
              <w:t>✅</w:t>
            </w:r>
          </w:p>
        </w:tc>
      </w:tr>
      <w:tr w:rsidR="00A3126D">
        <w:tc>
          <w:tcPr>
            <w:tcW w:w="2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Confirmation RDV</w:t>
            </w:r>
          </w:p>
        </w:tc>
        <w:tc>
          <w:tcPr>
            <w:tcW w:w="22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Médecin confirme un RDV en attente</w:t>
            </w:r>
          </w:p>
        </w:tc>
        <w:tc>
          <w:tcPr>
            <w:tcW w:w="2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Statut → confirme + notification</w:t>
            </w:r>
          </w:p>
        </w:tc>
        <w:tc>
          <w:tcPr>
            <w:tcW w:w="18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Notification reçue</w:t>
            </w:r>
          </w:p>
        </w:tc>
        <w:tc>
          <w:tcPr>
            <w:tcW w:w="1000" w:type="dxa"/>
            <w:tcBorders>
              <w:top w:val="single" w:sz="1" w:space="0" w:color="A7F3D0"/>
              <w:left w:val="single" w:sz="1" w:space="0" w:color="A7F3D0"/>
              <w:bottom w:val="single" w:sz="1" w:space="0" w:color="A7F3D0"/>
              <w:right w:val="single" w:sz="1" w:space="0" w:color="A7F3D0"/>
            </w:tcBorders>
            <w:shd w:val="clear" w:color="auto" w:fill="CFE3ED"/>
            <w:tcMar>
              <w:top w:w="80" w:type="dxa"/>
              <w:left w:w="140" w:type="dxa"/>
              <w:bottom w:w="80" w:type="dxa"/>
              <w:right w:w="140" w:type="dxa"/>
            </w:tcMar>
          </w:tcPr>
          <w:p w:rsidR="00A3126D" w:rsidRDefault="004756B7">
            <w:pPr>
              <w:jc w:val="center"/>
            </w:pPr>
            <w:r>
              <w:rPr>
                <w:b/>
                <w:bCs/>
                <w:color w:val="123C54"/>
                <w:sz w:val="19"/>
                <w:szCs w:val="19"/>
              </w:rPr>
              <w:t>✅</w:t>
            </w:r>
          </w:p>
        </w:tc>
      </w:tr>
      <w:tr w:rsidR="00A3126D">
        <w:tc>
          <w:tcPr>
            <w:tcW w:w="2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Chat médical</w:t>
            </w:r>
          </w:p>
        </w:tc>
        <w:tc>
          <w:tcPr>
            <w:tcW w:w="22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Envoyer un message dans un RDV</w:t>
            </w:r>
          </w:p>
        </w:tc>
        <w:tc>
          <w:tcPr>
            <w:tcW w:w="2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Message sauvegardé + notification</w:t>
            </w:r>
          </w:p>
        </w:tc>
        <w:tc>
          <w:tcPr>
            <w:tcW w:w="18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Message affiché</w:t>
            </w:r>
          </w:p>
        </w:tc>
        <w:tc>
          <w:tcPr>
            <w:tcW w:w="1000" w:type="dxa"/>
            <w:tcBorders>
              <w:top w:val="single" w:sz="1" w:space="0" w:color="A7F3D0"/>
              <w:left w:val="single" w:sz="1" w:space="0" w:color="A7F3D0"/>
              <w:bottom w:val="single" w:sz="1" w:space="0" w:color="A7F3D0"/>
              <w:right w:val="single" w:sz="1" w:space="0" w:color="A7F3D0"/>
            </w:tcBorders>
            <w:shd w:val="clear" w:color="auto" w:fill="CFE3ED"/>
            <w:tcMar>
              <w:top w:w="80" w:type="dxa"/>
              <w:left w:w="140" w:type="dxa"/>
              <w:bottom w:w="80" w:type="dxa"/>
              <w:right w:w="140" w:type="dxa"/>
            </w:tcMar>
          </w:tcPr>
          <w:p w:rsidR="00A3126D" w:rsidRDefault="004756B7">
            <w:pPr>
              <w:jc w:val="center"/>
            </w:pPr>
            <w:r>
              <w:rPr>
                <w:b/>
                <w:bCs/>
                <w:color w:val="123C54"/>
                <w:sz w:val="19"/>
                <w:szCs w:val="19"/>
              </w:rPr>
              <w:t>✅</w:t>
            </w:r>
          </w:p>
        </w:tc>
      </w:tr>
      <w:tr w:rsidR="00A3126D">
        <w:tc>
          <w:tcPr>
            <w:tcW w:w="2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Rapport médical</w:t>
            </w:r>
          </w:p>
        </w:tc>
        <w:tc>
          <w:tcPr>
            <w:tcW w:w="22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Médecin rédige un rapport</w:t>
            </w:r>
          </w:p>
        </w:tc>
        <w:tc>
          <w:tcPr>
            <w:tcW w:w="2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Rapport sauvegardé + visible patient</w:t>
            </w:r>
          </w:p>
        </w:tc>
        <w:tc>
          <w:tcPr>
            <w:tcW w:w="18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Rapport disponible</w:t>
            </w:r>
          </w:p>
        </w:tc>
        <w:tc>
          <w:tcPr>
            <w:tcW w:w="1000" w:type="dxa"/>
            <w:tcBorders>
              <w:top w:val="single" w:sz="1" w:space="0" w:color="A7F3D0"/>
              <w:left w:val="single" w:sz="1" w:space="0" w:color="A7F3D0"/>
              <w:bottom w:val="single" w:sz="1" w:space="0" w:color="A7F3D0"/>
              <w:right w:val="single" w:sz="1" w:space="0" w:color="A7F3D0"/>
            </w:tcBorders>
            <w:shd w:val="clear" w:color="auto" w:fill="CFE3ED"/>
            <w:tcMar>
              <w:top w:w="80" w:type="dxa"/>
              <w:left w:w="140" w:type="dxa"/>
              <w:bottom w:w="80" w:type="dxa"/>
              <w:right w:w="140" w:type="dxa"/>
            </w:tcMar>
          </w:tcPr>
          <w:p w:rsidR="00A3126D" w:rsidRDefault="004756B7">
            <w:pPr>
              <w:jc w:val="center"/>
            </w:pPr>
            <w:r>
              <w:rPr>
                <w:b/>
                <w:bCs/>
                <w:color w:val="123C54"/>
                <w:sz w:val="19"/>
                <w:szCs w:val="19"/>
              </w:rPr>
              <w:t>✅</w:t>
            </w:r>
          </w:p>
        </w:tc>
      </w:tr>
      <w:tr w:rsidR="00A3126D">
        <w:tc>
          <w:tcPr>
            <w:tcW w:w="2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Ordonnance</w:t>
            </w:r>
          </w:p>
        </w:tc>
        <w:tc>
          <w:tcPr>
            <w:tcW w:w="22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Médecin génère une ordonnance</w:t>
            </w:r>
          </w:p>
        </w:tc>
        <w:tc>
          <w:tcPr>
            <w:tcW w:w="2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Ordonnance sauvegardée + visible</w:t>
            </w:r>
          </w:p>
        </w:tc>
        <w:tc>
          <w:tcPr>
            <w:tcW w:w="18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Ordonnance visible</w:t>
            </w:r>
          </w:p>
        </w:tc>
        <w:tc>
          <w:tcPr>
            <w:tcW w:w="1000" w:type="dxa"/>
            <w:tcBorders>
              <w:top w:val="single" w:sz="1" w:space="0" w:color="A7F3D0"/>
              <w:left w:val="single" w:sz="1" w:space="0" w:color="A7F3D0"/>
              <w:bottom w:val="single" w:sz="1" w:space="0" w:color="A7F3D0"/>
              <w:right w:val="single" w:sz="1" w:space="0" w:color="A7F3D0"/>
            </w:tcBorders>
            <w:shd w:val="clear" w:color="auto" w:fill="CFE3ED"/>
            <w:tcMar>
              <w:top w:w="80" w:type="dxa"/>
              <w:left w:w="140" w:type="dxa"/>
              <w:bottom w:w="80" w:type="dxa"/>
              <w:right w:w="140" w:type="dxa"/>
            </w:tcMar>
          </w:tcPr>
          <w:p w:rsidR="00A3126D" w:rsidRDefault="004756B7">
            <w:pPr>
              <w:jc w:val="center"/>
            </w:pPr>
            <w:r>
              <w:rPr>
                <w:b/>
                <w:bCs/>
                <w:color w:val="123C54"/>
                <w:sz w:val="19"/>
                <w:szCs w:val="19"/>
              </w:rPr>
              <w:t>✅</w:t>
            </w:r>
          </w:p>
        </w:tc>
      </w:tr>
      <w:tr w:rsidR="00A3126D">
        <w:tc>
          <w:tcPr>
            <w:tcW w:w="2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Chatbot IA</w:t>
            </w:r>
          </w:p>
        </w:tc>
        <w:tc>
          <w:tcPr>
            <w:tcW w:w="22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Patient envoie un symptôme</w:t>
            </w:r>
          </w:p>
        </w:tc>
        <w:tc>
          <w:tcPr>
            <w:tcW w:w="2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Réponse IA cohérente retournée</w:t>
            </w:r>
          </w:p>
        </w:tc>
        <w:tc>
          <w:tcPr>
            <w:tcW w:w="18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Réponse reçue</w:t>
            </w:r>
          </w:p>
        </w:tc>
        <w:tc>
          <w:tcPr>
            <w:tcW w:w="1000" w:type="dxa"/>
            <w:tcBorders>
              <w:top w:val="single" w:sz="1" w:space="0" w:color="A7F3D0"/>
              <w:left w:val="single" w:sz="1" w:space="0" w:color="A7F3D0"/>
              <w:bottom w:val="single" w:sz="1" w:space="0" w:color="A7F3D0"/>
              <w:right w:val="single" w:sz="1" w:space="0" w:color="A7F3D0"/>
            </w:tcBorders>
            <w:shd w:val="clear" w:color="auto" w:fill="CFE3ED"/>
            <w:tcMar>
              <w:top w:w="80" w:type="dxa"/>
              <w:left w:w="140" w:type="dxa"/>
              <w:bottom w:w="80" w:type="dxa"/>
              <w:right w:w="140" w:type="dxa"/>
            </w:tcMar>
          </w:tcPr>
          <w:p w:rsidR="00A3126D" w:rsidRDefault="004756B7">
            <w:pPr>
              <w:jc w:val="center"/>
            </w:pPr>
            <w:r>
              <w:rPr>
                <w:b/>
                <w:bCs/>
                <w:color w:val="123C54"/>
                <w:sz w:val="19"/>
                <w:szCs w:val="19"/>
              </w:rPr>
              <w:t>✅</w:t>
            </w:r>
          </w:p>
        </w:tc>
      </w:tr>
      <w:tr w:rsidR="00A3126D">
        <w:tc>
          <w:tcPr>
            <w:tcW w:w="2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Notification toast</w:t>
            </w:r>
          </w:p>
        </w:tc>
        <w:tc>
          <w:tcPr>
            <w:tcW w:w="22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Médecin confirme un RDV</w:t>
            </w:r>
          </w:p>
        </w:tc>
        <w:tc>
          <w:tcPr>
            <w:tcW w:w="2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Toast visible dans PatientDashboard</w:t>
            </w:r>
          </w:p>
        </w:tc>
        <w:tc>
          <w:tcPr>
            <w:tcW w:w="18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Toast affiché</w:t>
            </w:r>
          </w:p>
        </w:tc>
        <w:tc>
          <w:tcPr>
            <w:tcW w:w="1000" w:type="dxa"/>
            <w:tcBorders>
              <w:top w:val="single" w:sz="1" w:space="0" w:color="A7F3D0"/>
              <w:left w:val="single" w:sz="1" w:space="0" w:color="A7F3D0"/>
              <w:bottom w:val="single" w:sz="1" w:space="0" w:color="A7F3D0"/>
              <w:right w:val="single" w:sz="1" w:space="0" w:color="A7F3D0"/>
            </w:tcBorders>
            <w:shd w:val="clear" w:color="auto" w:fill="CFE3ED"/>
            <w:tcMar>
              <w:top w:w="80" w:type="dxa"/>
              <w:left w:w="140" w:type="dxa"/>
              <w:bottom w:w="80" w:type="dxa"/>
              <w:right w:w="140" w:type="dxa"/>
            </w:tcMar>
          </w:tcPr>
          <w:p w:rsidR="00A3126D" w:rsidRDefault="004756B7">
            <w:pPr>
              <w:jc w:val="center"/>
            </w:pPr>
            <w:r>
              <w:rPr>
                <w:b/>
                <w:bCs/>
                <w:color w:val="123C54"/>
                <w:sz w:val="19"/>
                <w:szCs w:val="19"/>
              </w:rPr>
              <w:t>✅</w:t>
            </w:r>
          </w:p>
        </w:tc>
      </w:tr>
      <w:tr w:rsidR="00A3126D">
        <w:tc>
          <w:tcPr>
            <w:tcW w:w="2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Auth mobile</w:t>
            </w:r>
          </w:p>
        </w:tc>
        <w:tc>
          <w:tcPr>
            <w:tcW w:w="22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Connexion depuis Flutter</w:t>
            </w:r>
          </w:p>
        </w:tc>
        <w:tc>
          <w:tcPr>
            <w:tcW w:w="2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Token JWT reçu et stocké</w:t>
            </w:r>
          </w:p>
        </w:tc>
        <w:tc>
          <w:tcPr>
            <w:tcW w:w="18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Connexion réussie</w:t>
            </w:r>
          </w:p>
        </w:tc>
        <w:tc>
          <w:tcPr>
            <w:tcW w:w="1000" w:type="dxa"/>
            <w:tcBorders>
              <w:top w:val="single" w:sz="1" w:space="0" w:color="A7F3D0"/>
              <w:left w:val="single" w:sz="1" w:space="0" w:color="A7F3D0"/>
              <w:bottom w:val="single" w:sz="1" w:space="0" w:color="A7F3D0"/>
              <w:right w:val="single" w:sz="1" w:space="0" w:color="A7F3D0"/>
            </w:tcBorders>
            <w:shd w:val="clear" w:color="auto" w:fill="CFE3ED"/>
            <w:tcMar>
              <w:top w:w="80" w:type="dxa"/>
              <w:left w:w="140" w:type="dxa"/>
              <w:bottom w:w="80" w:type="dxa"/>
              <w:right w:w="140" w:type="dxa"/>
            </w:tcMar>
          </w:tcPr>
          <w:p w:rsidR="00A3126D" w:rsidRDefault="004756B7">
            <w:pPr>
              <w:jc w:val="center"/>
            </w:pPr>
            <w:r>
              <w:rPr>
                <w:b/>
                <w:bCs/>
                <w:color w:val="123C54"/>
                <w:sz w:val="19"/>
                <w:szCs w:val="19"/>
              </w:rPr>
              <w:t>✅</w:t>
            </w:r>
          </w:p>
        </w:tc>
      </w:tr>
    </w:tbl>
    <w:p w:rsidR="00A3126D" w:rsidRDefault="004756B7">
      <w:pPr>
        <w:pStyle w:val="Titre2"/>
      </w:pPr>
      <w:bookmarkStart w:id="82" w:name="_Toc233998712"/>
      <w:r>
        <w:t>8.4 Livrables du projet</w:t>
      </w:r>
      <w:bookmarkEnd w:id="82"/>
    </w:p>
    <w:p w:rsidR="00A3126D" w:rsidRDefault="004756B7">
      <w:pPr>
        <w:spacing w:before="200" w:after="60"/>
        <w:jc w:val="center"/>
      </w:pPr>
      <w:r>
        <w:rPr>
          <w:b/>
          <w:bCs/>
          <w:color w:val="2D6A8E"/>
          <w:sz w:val="19"/>
          <w:szCs w:val="19"/>
        </w:rPr>
        <w:t xml:space="preserve">Tableau — </w:t>
      </w:r>
      <w:r>
        <w:rPr>
          <w:color w:val="6B7280"/>
          <w:sz w:val="19"/>
          <w:szCs w:val="19"/>
        </w:rPr>
        <w:t>Tableau 16 — Livrables du projet</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626"/>
      </w:tblGrid>
      <w:tr w:rsidR="00A3126D">
        <w:tc>
          <w:tcPr>
            <w:tcW w:w="34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Livrable</w:t>
            </w:r>
          </w:p>
        </w:tc>
        <w:tc>
          <w:tcPr>
            <w:tcW w:w="5626"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Description</w:t>
            </w:r>
          </w:p>
        </w:tc>
      </w:tr>
      <w:tr w:rsidR="00A3126D">
        <w:tc>
          <w:tcPr>
            <w:tcW w:w="3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Code source Backend</w:t>
            </w:r>
          </w:p>
        </w:tc>
        <w:tc>
          <w:tcPr>
            <w:tcW w:w="56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Projet Laravel PHP hébergé sur GitHub</w:t>
            </w:r>
          </w:p>
        </w:tc>
      </w:tr>
      <w:tr w:rsidR="00A3126D">
        <w:tc>
          <w:tcPr>
            <w:tcW w:w="3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Code source Frontend</w:t>
            </w:r>
          </w:p>
        </w:tc>
        <w:tc>
          <w:tcPr>
            <w:tcW w:w="56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Projet React/Vite hébergé sur GitHub</w:t>
            </w:r>
          </w:p>
        </w:tc>
      </w:tr>
      <w:tr w:rsidR="00A3126D">
        <w:tc>
          <w:tcPr>
            <w:tcW w:w="3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Code source Mobile</w:t>
            </w:r>
          </w:p>
        </w:tc>
        <w:tc>
          <w:tcPr>
            <w:tcW w:w="56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Projet Flutter hébergé sur GitHub</w:t>
            </w:r>
          </w:p>
        </w:tc>
      </w:tr>
      <w:tr w:rsidR="00A3126D">
        <w:tc>
          <w:tcPr>
            <w:tcW w:w="3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Code source IA</w:t>
            </w:r>
          </w:p>
        </w:tc>
        <w:tc>
          <w:tcPr>
            <w:tcW w:w="56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Service Python FastAPI hébergé sur GitHub</w:t>
            </w:r>
          </w:p>
        </w:tc>
      </w:tr>
      <w:tr w:rsidR="00A3126D">
        <w:tc>
          <w:tcPr>
            <w:tcW w:w="3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lastRenderedPageBreak/>
              <w:t>Base de données</w:t>
            </w:r>
          </w:p>
        </w:tc>
        <w:tc>
          <w:tcPr>
            <w:tcW w:w="56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Fichier SQL de dump + migrations Laravel</w:t>
            </w:r>
          </w:p>
        </w:tc>
      </w:tr>
      <w:tr w:rsidR="00A3126D">
        <w:tc>
          <w:tcPr>
            <w:tcW w:w="3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Guide d'installation</w:t>
            </w:r>
          </w:p>
        </w:tc>
        <w:tc>
          <w:tcPr>
            <w:tcW w:w="56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README.md détaillant l'installation étape par étape</w:t>
            </w:r>
          </w:p>
        </w:tc>
      </w:tr>
      <w:tr w:rsidR="00A3126D">
        <w:tc>
          <w:tcPr>
            <w:tcW w:w="3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Guide d'utilisation</w:t>
            </w:r>
          </w:p>
        </w:tc>
        <w:tc>
          <w:tcPr>
            <w:tcW w:w="56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Document décrivant les fonctionnalités principales</w:t>
            </w:r>
          </w:p>
        </w:tc>
      </w:tr>
      <w:tr w:rsidR="00A3126D">
        <w:tc>
          <w:tcPr>
            <w:tcW w:w="3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Rapport PFE</w:t>
            </w:r>
          </w:p>
        </w:tc>
        <w:tc>
          <w:tcPr>
            <w:tcW w:w="56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Le présent document</w:t>
            </w:r>
          </w:p>
        </w:tc>
      </w:tr>
    </w:tbl>
    <w:p w:rsidR="00A3126D" w:rsidRDefault="004756B7">
      <w:r>
        <w:br w:type="page"/>
      </w:r>
    </w:p>
    <w:p w:rsidR="00A3126D" w:rsidRDefault="004756B7">
      <w:pPr>
        <w:pStyle w:val="Titre1"/>
      </w:pPr>
      <w:bookmarkStart w:id="83" w:name="_Toc233998713"/>
      <w:r>
        <w:lastRenderedPageBreak/>
        <w:t>Conclusion générale</w:t>
      </w:r>
      <w:bookmarkEnd w:id="83"/>
    </w:p>
    <w:p w:rsidR="00A3126D" w:rsidRDefault="004756B7">
      <w:pPr>
        <w:pStyle w:val="Titre2"/>
        <w:spacing w:before="280"/>
      </w:pPr>
      <w:bookmarkStart w:id="84" w:name="_Toc233998714"/>
      <w:r>
        <w:t>Bilan du projet</w:t>
      </w:r>
      <w:bookmarkEnd w:id="84"/>
    </w:p>
    <w:p w:rsidR="00A3126D" w:rsidRDefault="004756B7">
      <w:pPr>
        <w:spacing w:after="140"/>
      </w:pPr>
      <w:r>
        <w:rPr>
          <w:color w:val="1F2937"/>
        </w:rPr>
        <w:t>Le projet Fajafric — Hope &amp; Health représente une réponse concrète et techniquement aboutie aux défis de l'accès aux soins médicaux en Afrique. En combinant un backend Laravel robuste, une interface React moderne, une application Flutter mobile et un chatbot IA Python, la plateforme offre un écosystème complet de télémédecine, accessible depuis n'importe quel appareil connecté.</w:t>
      </w:r>
    </w:p>
    <w:p w:rsidR="00A3126D" w:rsidRDefault="004756B7">
      <w:pPr>
        <w:spacing w:after="120"/>
      </w:pPr>
      <w:r>
        <w:rPr>
          <w:color w:val="1F2937"/>
        </w:rPr>
        <w:t>Les objectifs principaux ont été atteints : les patients peuvent désormais rechercher des médecins, prendre des rendez-vous, communiquer avec leur médecin via le chat, consulter leurs rapports et ordonnances, et obtenir des orientations médicales préliminaires via le chatbot IA.</w:t>
      </w:r>
    </w:p>
    <w:p w:rsidR="00A3126D" w:rsidRDefault="004756B7">
      <w:pPr>
        <w:pStyle w:val="Titre2"/>
        <w:spacing w:before="280"/>
      </w:pPr>
      <w:bookmarkStart w:id="85" w:name="_Toc233998715"/>
      <w:r>
        <w:t>Compétences acquises</w:t>
      </w:r>
      <w:bookmarkEnd w:id="85"/>
    </w:p>
    <w:p w:rsidR="00A3126D" w:rsidRDefault="004756B7">
      <w:pPr>
        <w:pStyle w:val="Paragraphedeliste"/>
        <w:numPr>
          <w:ilvl w:val="0"/>
          <w:numId w:val="2"/>
        </w:numPr>
        <w:spacing w:before="40" w:after="60"/>
      </w:pPr>
      <w:r>
        <w:rPr>
          <w:color w:val="1F2937"/>
          <w:sz w:val="21"/>
          <w:szCs w:val="21"/>
        </w:rPr>
        <w:t>Maîtrise du framework Laravel (API REST, Sanctum, Eloquent ORM, Notifications)</w:t>
      </w:r>
    </w:p>
    <w:p w:rsidR="00A3126D" w:rsidRDefault="004756B7">
      <w:pPr>
        <w:pStyle w:val="Paragraphedeliste"/>
        <w:numPr>
          <w:ilvl w:val="0"/>
          <w:numId w:val="2"/>
        </w:numPr>
        <w:spacing w:before="40" w:after="60"/>
      </w:pPr>
      <w:r>
        <w:rPr>
          <w:color w:val="1F2937"/>
          <w:sz w:val="21"/>
          <w:szCs w:val="21"/>
        </w:rPr>
        <w:t>Développement d'interfaces React modernes (hooks, Context, SPA)</w:t>
      </w:r>
    </w:p>
    <w:p w:rsidR="00A3126D" w:rsidRDefault="004756B7">
      <w:pPr>
        <w:pStyle w:val="Paragraphedeliste"/>
        <w:numPr>
          <w:ilvl w:val="0"/>
          <w:numId w:val="2"/>
        </w:numPr>
        <w:spacing w:before="40" w:after="60"/>
      </w:pPr>
      <w:r>
        <w:rPr>
          <w:color w:val="1F2937"/>
          <w:sz w:val="21"/>
          <w:szCs w:val="21"/>
        </w:rPr>
        <w:t>Développement mobile cross-platform avec Flutter</w:t>
      </w:r>
    </w:p>
    <w:p w:rsidR="00A3126D" w:rsidRDefault="004756B7">
      <w:pPr>
        <w:pStyle w:val="Paragraphedeliste"/>
        <w:numPr>
          <w:ilvl w:val="0"/>
          <w:numId w:val="2"/>
        </w:numPr>
        <w:spacing w:before="40" w:after="60"/>
      </w:pPr>
      <w:r>
        <w:rPr>
          <w:color w:val="1F2937"/>
          <w:sz w:val="21"/>
          <w:szCs w:val="21"/>
        </w:rPr>
        <w:t>Intégration de services IA via Python FastAPI</w:t>
      </w:r>
    </w:p>
    <w:p w:rsidR="00A3126D" w:rsidRDefault="004756B7">
      <w:pPr>
        <w:pStyle w:val="Paragraphedeliste"/>
        <w:numPr>
          <w:ilvl w:val="0"/>
          <w:numId w:val="2"/>
        </w:numPr>
        <w:spacing w:before="40" w:after="60"/>
      </w:pPr>
      <w:r>
        <w:rPr>
          <w:color w:val="1F2937"/>
          <w:sz w:val="21"/>
          <w:szCs w:val="21"/>
        </w:rPr>
        <w:t>Conception UML (cas d'utilisation, classes, séquences, déploiement)</w:t>
      </w:r>
    </w:p>
    <w:p w:rsidR="00A3126D" w:rsidRDefault="004756B7">
      <w:pPr>
        <w:pStyle w:val="Paragraphedeliste"/>
        <w:numPr>
          <w:ilvl w:val="0"/>
          <w:numId w:val="2"/>
        </w:numPr>
        <w:spacing w:before="40" w:after="60"/>
      </w:pPr>
      <w:r>
        <w:rPr>
          <w:color w:val="1F2937"/>
          <w:sz w:val="21"/>
          <w:szCs w:val="21"/>
        </w:rPr>
        <w:t>Gestion de projet avec le cycle en V, versionnage Git/GitHub</w:t>
      </w:r>
    </w:p>
    <w:p w:rsidR="00A3126D" w:rsidRDefault="004756B7">
      <w:pPr>
        <w:pStyle w:val="Titre2"/>
        <w:spacing w:before="280"/>
      </w:pPr>
      <w:bookmarkStart w:id="86" w:name="_Toc233998716"/>
      <w:r>
        <w:t>Difficultés rencontrées</w:t>
      </w:r>
      <w:bookmarkEnd w:id="86"/>
    </w:p>
    <w:p w:rsidR="00A3126D" w:rsidRDefault="004756B7">
      <w:pPr>
        <w:pStyle w:val="Paragraphedeliste"/>
        <w:numPr>
          <w:ilvl w:val="0"/>
          <w:numId w:val="2"/>
        </w:numPr>
        <w:spacing w:before="40" w:after="60"/>
      </w:pPr>
      <w:r>
        <w:rPr>
          <w:color w:val="1F2937"/>
          <w:sz w:val="21"/>
          <w:szCs w:val="21"/>
        </w:rPr>
        <w:t>La gestion des états complexes dans React (synchronisation entre onglets)</w:t>
      </w:r>
    </w:p>
    <w:p w:rsidR="00A3126D" w:rsidRDefault="004756B7">
      <w:pPr>
        <w:pStyle w:val="Paragraphedeliste"/>
        <w:numPr>
          <w:ilvl w:val="0"/>
          <w:numId w:val="2"/>
        </w:numPr>
        <w:spacing w:before="40" w:after="60"/>
      </w:pPr>
      <w:r>
        <w:rPr>
          <w:color w:val="1F2937"/>
          <w:sz w:val="21"/>
          <w:szCs w:val="21"/>
        </w:rPr>
        <w:t>La configuration du CORS entre le frontend et le backend</w:t>
      </w:r>
    </w:p>
    <w:p w:rsidR="00A3126D" w:rsidRDefault="004756B7">
      <w:pPr>
        <w:pStyle w:val="Paragraphedeliste"/>
        <w:numPr>
          <w:ilvl w:val="0"/>
          <w:numId w:val="2"/>
        </w:numPr>
        <w:spacing w:before="40" w:after="60"/>
      </w:pPr>
      <w:r>
        <w:rPr>
          <w:color w:val="1F2937"/>
          <w:sz w:val="21"/>
          <w:szCs w:val="21"/>
        </w:rPr>
        <w:t>L'intégration du service IA nécessitant un serveur séparé</w:t>
      </w:r>
    </w:p>
    <w:p w:rsidR="00A3126D" w:rsidRDefault="004756B7">
      <w:pPr>
        <w:pStyle w:val="Paragraphedeliste"/>
        <w:numPr>
          <w:ilvl w:val="0"/>
          <w:numId w:val="2"/>
        </w:numPr>
        <w:spacing w:before="40" w:after="60"/>
      </w:pPr>
      <w:r>
        <w:rPr>
          <w:color w:val="1F2937"/>
          <w:sz w:val="21"/>
          <w:szCs w:val="21"/>
        </w:rPr>
        <w:t>L'optimisation des performances pour les connexions mobiles lentes</w:t>
      </w:r>
    </w:p>
    <w:p w:rsidR="00A3126D" w:rsidRDefault="004756B7">
      <w:pPr>
        <w:pStyle w:val="Titre2"/>
        <w:spacing w:before="280"/>
      </w:pPr>
      <w:bookmarkStart w:id="87" w:name="_Toc233998717"/>
      <w:r>
        <w:t>Perspectives d'amélioration</w:t>
      </w:r>
      <w:bookmarkEnd w:id="87"/>
    </w:p>
    <w:p w:rsidR="00A3126D" w:rsidRDefault="004756B7">
      <w:pPr>
        <w:pStyle w:val="Paragraphedeliste"/>
        <w:numPr>
          <w:ilvl w:val="0"/>
          <w:numId w:val="2"/>
        </w:numPr>
        <w:spacing w:before="40" w:after="60"/>
      </w:pPr>
      <w:r>
        <w:rPr>
          <w:color w:val="1F2937"/>
          <w:sz w:val="21"/>
          <w:szCs w:val="21"/>
        </w:rPr>
        <w:t>Phase 2 : Intégration du paiement en ligne (Stripe, Wave, Orange Money)</w:t>
      </w:r>
    </w:p>
    <w:p w:rsidR="00A3126D" w:rsidRDefault="004756B7">
      <w:pPr>
        <w:pStyle w:val="Paragraphedeliste"/>
        <w:numPr>
          <w:ilvl w:val="0"/>
          <w:numId w:val="2"/>
        </w:numPr>
        <w:spacing w:before="40" w:after="60"/>
      </w:pPr>
      <w:r>
        <w:rPr>
          <w:color w:val="1F2937"/>
          <w:sz w:val="21"/>
          <w:szCs w:val="21"/>
        </w:rPr>
        <w:t>Géolocalisation des médecins et calcul de distance</w:t>
      </w:r>
    </w:p>
    <w:p w:rsidR="00A3126D" w:rsidRDefault="004756B7">
      <w:pPr>
        <w:pStyle w:val="Paragraphedeliste"/>
        <w:numPr>
          <w:ilvl w:val="0"/>
          <w:numId w:val="2"/>
        </w:numPr>
        <w:spacing w:before="40" w:after="60"/>
      </w:pPr>
      <w:r>
        <w:rPr>
          <w:color w:val="1F2937"/>
          <w:sz w:val="21"/>
          <w:szCs w:val="21"/>
        </w:rPr>
        <w:t>Support multilingue (wolof, bambara, swahili, etc.)</w:t>
      </w:r>
    </w:p>
    <w:p w:rsidR="00A3126D" w:rsidRDefault="004756B7">
      <w:pPr>
        <w:pStyle w:val="Paragraphedeliste"/>
        <w:numPr>
          <w:ilvl w:val="0"/>
          <w:numId w:val="2"/>
        </w:numPr>
        <w:spacing w:before="40" w:after="60"/>
      </w:pPr>
      <w:r>
        <w:rPr>
          <w:color w:val="1F2937"/>
          <w:sz w:val="21"/>
          <w:szCs w:val="21"/>
        </w:rPr>
        <w:t>Système de notation et d'avis sur les médecins</w:t>
      </w:r>
    </w:p>
    <w:p w:rsidR="00A3126D" w:rsidRDefault="004756B7">
      <w:pPr>
        <w:pStyle w:val="Paragraphedeliste"/>
        <w:numPr>
          <w:ilvl w:val="0"/>
          <w:numId w:val="2"/>
        </w:numPr>
        <w:spacing w:before="40" w:after="60"/>
      </w:pPr>
      <w:r>
        <w:rPr>
          <w:color w:val="1F2937"/>
          <w:sz w:val="21"/>
          <w:szCs w:val="21"/>
        </w:rPr>
        <w:t>Intégration d'objets connectés (tensiomètres, glucomètres) pour la télésurveillance</w:t>
      </w:r>
    </w:p>
    <w:p w:rsidR="00A3126D" w:rsidRDefault="004756B7">
      <w:pPr>
        <w:pStyle w:val="Paragraphedeliste"/>
        <w:numPr>
          <w:ilvl w:val="0"/>
          <w:numId w:val="2"/>
        </w:numPr>
        <w:spacing w:before="40" w:after="60"/>
      </w:pPr>
      <w:r>
        <w:rPr>
          <w:color w:val="1F2937"/>
          <w:sz w:val="21"/>
          <w:szCs w:val="21"/>
        </w:rPr>
        <w:t>Déploiement sur serveur cloud (AWS, DigitalOcean) pour la production</w:t>
      </w:r>
    </w:p>
    <w:p w:rsidR="00A3126D" w:rsidRDefault="004756B7">
      <w:r>
        <w:br w:type="page"/>
      </w:r>
    </w:p>
    <w:p w:rsidR="00A3126D" w:rsidRDefault="004756B7">
      <w:pPr>
        <w:pStyle w:val="Titre1"/>
      </w:pPr>
      <w:bookmarkStart w:id="88" w:name="_Toc233998718"/>
      <w:r>
        <w:lastRenderedPageBreak/>
        <w:t>Bibliographie / Webographie</w:t>
      </w:r>
      <w:bookmarkEnd w:id="88"/>
    </w:p>
    <w:p w:rsidR="00A3126D" w:rsidRDefault="004756B7">
      <w:pPr>
        <w:pStyle w:val="Titre2"/>
        <w:spacing w:before="280"/>
      </w:pPr>
      <w:bookmarkStart w:id="89" w:name="_Toc233998719"/>
      <w:r>
        <w:t>Frameworks et technologies</w:t>
      </w:r>
      <w:bookmarkEnd w:id="89"/>
    </w:p>
    <w:p w:rsidR="00A3126D" w:rsidRDefault="004756B7">
      <w:pPr>
        <w:spacing w:before="40" w:after="60"/>
      </w:pPr>
      <w:r>
        <w:rPr>
          <w:b/>
          <w:bCs/>
          <w:color w:val="1F2937"/>
          <w:sz w:val="21"/>
          <w:szCs w:val="21"/>
        </w:rPr>
        <w:t xml:space="preserve">Documentation officielle Laravel : </w:t>
      </w:r>
      <w:r>
        <w:rPr>
          <w:color w:val="2D6A8E"/>
          <w:sz w:val="21"/>
          <w:szCs w:val="21"/>
        </w:rPr>
        <w:t>https://laravel.com/docs</w:t>
      </w:r>
    </w:p>
    <w:p w:rsidR="00A3126D" w:rsidRDefault="004756B7">
      <w:pPr>
        <w:spacing w:before="40" w:after="60"/>
      </w:pPr>
      <w:r>
        <w:rPr>
          <w:b/>
          <w:bCs/>
          <w:color w:val="1F2937"/>
          <w:sz w:val="21"/>
          <w:szCs w:val="21"/>
        </w:rPr>
        <w:t xml:space="preserve">Documentation officielle React : </w:t>
      </w:r>
      <w:r>
        <w:rPr>
          <w:color w:val="2D6A8E"/>
          <w:sz w:val="21"/>
          <w:szCs w:val="21"/>
        </w:rPr>
        <w:t>https://react.dev</w:t>
      </w:r>
    </w:p>
    <w:p w:rsidR="00A3126D" w:rsidRDefault="004756B7">
      <w:pPr>
        <w:spacing w:before="40" w:after="60"/>
      </w:pPr>
      <w:r>
        <w:rPr>
          <w:b/>
          <w:bCs/>
          <w:color w:val="1F2937"/>
          <w:sz w:val="21"/>
          <w:szCs w:val="21"/>
        </w:rPr>
        <w:t xml:space="preserve">Documentation officielle Flutter : </w:t>
      </w:r>
      <w:r>
        <w:rPr>
          <w:color w:val="2D6A8E"/>
          <w:sz w:val="21"/>
          <w:szCs w:val="21"/>
        </w:rPr>
        <w:t>https://flutter.dev/docs</w:t>
      </w:r>
    </w:p>
    <w:p w:rsidR="00A3126D" w:rsidRDefault="004756B7">
      <w:pPr>
        <w:spacing w:before="40" w:after="60"/>
      </w:pPr>
      <w:r>
        <w:rPr>
          <w:b/>
          <w:bCs/>
          <w:color w:val="1F2937"/>
          <w:sz w:val="21"/>
          <w:szCs w:val="21"/>
        </w:rPr>
        <w:t xml:space="preserve">Documentation FastAPI (Python) : </w:t>
      </w:r>
      <w:r>
        <w:rPr>
          <w:color w:val="2D6A8E"/>
          <w:sz w:val="21"/>
          <w:szCs w:val="21"/>
        </w:rPr>
        <w:t>https://fastapi.tiangolo.com</w:t>
      </w:r>
    </w:p>
    <w:p w:rsidR="00A3126D" w:rsidRDefault="004756B7">
      <w:pPr>
        <w:pStyle w:val="Titre2"/>
        <w:spacing w:before="280"/>
      </w:pPr>
      <w:bookmarkStart w:id="90" w:name="_Toc233998720"/>
      <w:r>
        <w:t>Références médicales et contextuelles</w:t>
      </w:r>
      <w:bookmarkEnd w:id="90"/>
    </w:p>
    <w:p w:rsidR="00A3126D" w:rsidRDefault="004756B7">
      <w:pPr>
        <w:spacing w:before="40" w:after="60"/>
      </w:pPr>
      <w:r>
        <w:rPr>
          <w:b/>
          <w:bCs/>
          <w:color w:val="1F2937"/>
          <w:sz w:val="21"/>
          <w:szCs w:val="21"/>
        </w:rPr>
        <w:t xml:space="preserve">Organisation Mondiale de la Santé : </w:t>
      </w:r>
      <w:r>
        <w:rPr>
          <w:color w:val="2D6A8E"/>
          <w:sz w:val="21"/>
          <w:szCs w:val="21"/>
        </w:rPr>
        <w:t>https://www.who.int</w:t>
      </w:r>
    </w:p>
    <w:p w:rsidR="00A3126D" w:rsidRDefault="004756B7">
      <w:pPr>
        <w:spacing w:before="40" w:after="60"/>
      </w:pPr>
      <w:r>
        <w:rPr>
          <w:b/>
          <w:bCs/>
          <w:color w:val="1F2937"/>
          <w:sz w:val="21"/>
          <w:szCs w:val="21"/>
        </w:rPr>
        <w:t xml:space="preserve">UNFPA — Données démographiques Afrique : </w:t>
      </w:r>
      <w:r>
        <w:rPr>
          <w:color w:val="2D6A8E"/>
          <w:sz w:val="21"/>
          <w:szCs w:val="21"/>
        </w:rPr>
        <w:t>https://www.unfpa.org</w:t>
      </w:r>
    </w:p>
    <w:p w:rsidR="00A3126D" w:rsidRDefault="004756B7">
      <w:r>
        <w:br w:type="page"/>
      </w:r>
    </w:p>
    <w:p w:rsidR="00A3126D" w:rsidRDefault="004756B7">
      <w:pPr>
        <w:pStyle w:val="Titre1"/>
      </w:pPr>
      <w:bookmarkStart w:id="91" w:name="_Toc233998721"/>
      <w:r>
        <w:lastRenderedPageBreak/>
        <w:t>Annexes</w:t>
      </w:r>
      <w:bookmarkEnd w:id="91"/>
    </w:p>
    <w:p w:rsidR="00A3126D" w:rsidRDefault="004756B7">
      <w:pPr>
        <w:pStyle w:val="Titre2"/>
      </w:pPr>
      <w:bookmarkStart w:id="92" w:name="_Toc233998722"/>
      <w:r>
        <w:t>Annexe 1 — Fiche projet</w:t>
      </w:r>
      <w:bookmarkEnd w:id="92"/>
    </w:p>
    <w:p w:rsidR="00A3126D" w:rsidRDefault="004756B7">
      <w:pPr>
        <w:spacing w:before="200" w:after="60"/>
        <w:jc w:val="center"/>
      </w:pPr>
      <w:r>
        <w:rPr>
          <w:b/>
          <w:bCs/>
          <w:color w:val="2D6A8E"/>
          <w:sz w:val="19"/>
          <w:szCs w:val="19"/>
        </w:rPr>
        <w:t xml:space="preserve">Tableau — </w:t>
      </w:r>
      <w:r>
        <w:rPr>
          <w:color w:val="6B7280"/>
          <w:sz w:val="19"/>
          <w:szCs w:val="19"/>
        </w:rPr>
        <w:t>Tableau 17 — Fiche projet</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A3126D">
        <w:tc>
          <w:tcPr>
            <w:tcW w:w="28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Champ</w:t>
            </w:r>
          </w:p>
        </w:tc>
        <w:tc>
          <w:tcPr>
            <w:tcW w:w="6226"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Information</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Titre du projet</w:t>
            </w:r>
          </w:p>
        </w:tc>
        <w:tc>
          <w:tcPr>
            <w:tcW w:w="62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FAJAFRIC — Hope &amp; Health</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Sous-titre</w:t>
            </w:r>
          </w:p>
        </w:tc>
        <w:tc>
          <w:tcPr>
            <w:tcW w:w="62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Plateforme Digitale de Santé Physique pour l'Afrique</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Auteur</w:t>
            </w:r>
          </w:p>
        </w:tc>
        <w:tc>
          <w:tcPr>
            <w:tcW w:w="62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Amy Diouf</w:t>
            </w:r>
          </w:p>
        </w:tc>
      </w:tr>
      <w:tr w:rsidR="00A3126D" w:rsidRPr="00FD441E">
        <w:tc>
          <w:tcPr>
            <w:tcW w:w="2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Formation</w:t>
            </w:r>
          </w:p>
        </w:tc>
        <w:tc>
          <w:tcPr>
            <w:tcW w:w="62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Pr="004756B7" w:rsidRDefault="004756B7">
            <w:pPr>
              <w:rPr>
                <w:lang w:val="en-US"/>
              </w:rPr>
            </w:pPr>
            <w:r>
              <w:rPr>
                <w:color w:val="1F2937"/>
                <w:sz w:val="19"/>
                <w:szCs w:val="19"/>
                <w:lang w:val="en-US"/>
              </w:rPr>
              <w:t>Développement Informatique DI2 — OMNIA School of Business and Technology</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Année</w:t>
            </w:r>
          </w:p>
        </w:tc>
        <w:tc>
          <w:tcPr>
            <w:tcW w:w="62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2024–2025</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Type de projet</w:t>
            </w:r>
          </w:p>
        </w:tc>
        <w:tc>
          <w:tcPr>
            <w:tcW w:w="62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Projet de Fin d'Études (PFE)</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Technologies principales</w:t>
            </w:r>
          </w:p>
        </w:tc>
        <w:tc>
          <w:tcPr>
            <w:tcW w:w="62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Laravel, React/Vite, Flutter, Python FastAPI, MySQL</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Durée du projet</w:t>
            </w:r>
          </w:p>
        </w:tc>
        <w:tc>
          <w:tcPr>
            <w:tcW w:w="62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18 semaines</w:t>
            </w:r>
          </w:p>
        </w:tc>
      </w:tr>
    </w:tbl>
    <w:p w:rsidR="00A3126D" w:rsidRDefault="004756B7">
      <w:pPr>
        <w:pStyle w:val="Titre2"/>
      </w:pPr>
      <w:bookmarkStart w:id="93" w:name="_Toc233998723"/>
      <w:r>
        <w:t>Annexe 2 — Guide d'installation simplifié</w:t>
      </w:r>
      <w:bookmarkEnd w:id="93"/>
    </w:p>
    <w:p w:rsidR="00A3126D" w:rsidRDefault="004756B7">
      <w:pPr>
        <w:pStyle w:val="Titre3"/>
      </w:pPr>
      <w:bookmarkStart w:id="94" w:name="_Toc233998724"/>
      <w:r>
        <w:t>Backend Laravel</w:t>
      </w:r>
      <w:bookmarkEnd w:id="94"/>
    </w:p>
    <w:p w:rsidR="00A3126D" w:rsidRDefault="004756B7">
      <w:pPr>
        <w:pStyle w:val="Paragraphedeliste"/>
        <w:numPr>
          <w:ilvl w:val="0"/>
          <w:numId w:val="2"/>
        </w:numPr>
        <w:spacing w:before="40" w:after="60"/>
      </w:pPr>
      <w:r>
        <w:rPr>
          <w:color w:val="1F2937"/>
          <w:sz w:val="21"/>
          <w:szCs w:val="21"/>
        </w:rPr>
        <w:t>git clone [URL_REPO]</w:t>
      </w:r>
    </w:p>
    <w:p w:rsidR="00A3126D" w:rsidRDefault="004756B7">
      <w:pPr>
        <w:pStyle w:val="Paragraphedeliste"/>
        <w:numPr>
          <w:ilvl w:val="0"/>
          <w:numId w:val="2"/>
        </w:numPr>
        <w:spacing w:before="40" w:after="60"/>
      </w:pPr>
      <w:r>
        <w:rPr>
          <w:color w:val="1F2937"/>
          <w:sz w:val="21"/>
          <w:szCs w:val="21"/>
        </w:rPr>
        <w:t>cd backend &amp;&amp; composer install</w:t>
      </w:r>
    </w:p>
    <w:p w:rsidR="00A3126D" w:rsidRPr="004756B7" w:rsidRDefault="004756B7">
      <w:pPr>
        <w:pStyle w:val="Paragraphedeliste"/>
        <w:numPr>
          <w:ilvl w:val="0"/>
          <w:numId w:val="2"/>
        </w:numPr>
        <w:spacing w:before="40" w:after="60"/>
        <w:rPr>
          <w:lang w:val="en-US"/>
        </w:rPr>
      </w:pPr>
      <w:r>
        <w:rPr>
          <w:color w:val="1F2937"/>
          <w:sz w:val="21"/>
          <w:szCs w:val="21"/>
          <w:lang w:val="en-US"/>
        </w:rPr>
        <w:t>cp .env.example .env &amp;&amp; php artisan key:generate</w:t>
      </w:r>
    </w:p>
    <w:p w:rsidR="00A3126D" w:rsidRDefault="004756B7">
      <w:pPr>
        <w:pStyle w:val="Paragraphedeliste"/>
        <w:numPr>
          <w:ilvl w:val="0"/>
          <w:numId w:val="2"/>
        </w:numPr>
        <w:spacing w:before="40" w:after="60"/>
      </w:pPr>
      <w:r>
        <w:rPr>
          <w:color w:val="1F2937"/>
          <w:sz w:val="21"/>
          <w:szCs w:val="21"/>
        </w:rPr>
        <w:t>Configurer DB_DATABASE, DB_USERNAME, DB_PASSWORD dans .env</w:t>
      </w:r>
    </w:p>
    <w:p w:rsidR="00A3126D" w:rsidRDefault="004756B7">
      <w:pPr>
        <w:pStyle w:val="Paragraphedeliste"/>
        <w:numPr>
          <w:ilvl w:val="0"/>
          <w:numId w:val="2"/>
        </w:numPr>
        <w:spacing w:before="40" w:after="60"/>
      </w:pPr>
      <w:r>
        <w:rPr>
          <w:color w:val="1F2937"/>
          <w:sz w:val="21"/>
          <w:szCs w:val="21"/>
        </w:rPr>
        <w:t>php artisan migrate --seed &amp;&amp; php artisan serve</w:t>
      </w:r>
    </w:p>
    <w:p w:rsidR="00A3126D" w:rsidRDefault="004756B7">
      <w:pPr>
        <w:pStyle w:val="Titre3"/>
      </w:pPr>
      <w:bookmarkStart w:id="95" w:name="_Toc233998725"/>
      <w:r>
        <w:t>Frontend React</w:t>
      </w:r>
      <w:bookmarkEnd w:id="95"/>
    </w:p>
    <w:p w:rsidR="00A3126D" w:rsidRPr="004756B7" w:rsidRDefault="004756B7">
      <w:pPr>
        <w:pStyle w:val="Paragraphedeliste"/>
        <w:numPr>
          <w:ilvl w:val="0"/>
          <w:numId w:val="2"/>
        </w:numPr>
        <w:spacing w:before="40" w:after="60"/>
        <w:rPr>
          <w:lang w:val="en-US"/>
        </w:rPr>
      </w:pPr>
      <w:r>
        <w:rPr>
          <w:color w:val="1F2937"/>
          <w:sz w:val="21"/>
          <w:szCs w:val="21"/>
          <w:lang w:val="en-US"/>
        </w:rPr>
        <w:t>cd frontend &amp;&amp; npm install &amp;&amp; npm run dev</w:t>
      </w:r>
    </w:p>
    <w:p w:rsidR="00A3126D" w:rsidRDefault="004756B7">
      <w:pPr>
        <w:pStyle w:val="Titre3"/>
      </w:pPr>
      <w:bookmarkStart w:id="96" w:name="_Toc233998726"/>
      <w:r>
        <w:t>Service IA Python</w:t>
      </w:r>
      <w:bookmarkEnd w:id="96"/>
    </w:p>
    <w:p w:rsidR="00A3126D" w:rsidRPr="004756B7" w:rsidRDefault="004756B7">
      <w:pPr>
        <w:pStyle w:val="Paragraphedeliste"/>
        <w:numPr>
          <w:ilvl w:val="0"/>
          <w:numId w:val="2"/>
        </w:numPr>
        <w:spacing w:before="40" w:after="60"/>
        <w:rPr>
          <w:lang w:val="en-US"/>
        </w:rPr>
      </w:pPr>
      <w:r>
        <w:rPr>
          <w:color w:val="1F2937"/>
          <w:sz w:val="21"/>
          <w:szCs w:val="21"/>
          <w:lang w:val="en-US"/>
        </w:rPr>
        <w:t>cd ai-service &amp;&amp; pip install fastapi uvicorn</w:t>
      </w:r>
    </w:p>
    <w:p w:rsidR="00A3126D" w:rsidRPr="004756B7" w:rsidRDefault="004756B7">
      <w:pPr>
        <w:pStyle w:val="Paragraphedeliste"/>
        <w:numPr>
          <w:ilvl w:val="0"/>
          <w:numId w:val="2"/>
        </w:numPr>
        <w:spacing w:before="40" w:after="60"/>
        <w:rPr>
          <w:lang w:val="en-US"/>
        </w:rPr>
      </w:pPr>
      <w:r>
        <w:rPr>
          <w:color w:val="1F2937"/>
          <w:sz w:val="21"/>
          <w:szCs w:val="21"/>
          <w:lang w:val="en-US"/>
        </w:rPr>
        <w:t>uvicorn chatbot:app --reload --port 8001</w:t>
      </w:r>
    </w:p>
    <w:p w:rsidR="00A3126D" w:rsidRDefault="004756B7">
      <w:pPr>
        <w:pStyle w:val="Titre3"/>
      </w:pPr>
      <w:bookmarkStart w:id="97" w:name="_Toc233998727"/>
      <w:r>
        <w:t>Application Flutter</w:t>
      </w:r>
      <w:bookmarkEnd w:id="97"/>
    </w:p>
    <w:p w:rsidR="00A3126D" w:rsidRPr="004756B7" w:rsidRDefault="004756B7">
      <w:pPr>
        <w:pStyle w:val="Paragraphedeliste"/>
        <w:numPr>
          <w:ilvl w:val="0"/>
          <w:numId w:val="2"/>
        </w:numPr>
        <w:spacing w:before="40" w:after="60"/>
        <w:rPr>
          <w:lang w:val="en-US"/>
        </w:rPr>
      </w:pPr>
      <w:r>
        <w:rPr>
          <w:color w:val="1F2937"/>
          <w:sz w:val="21"/>
          <w:szCs w:val="21"/>
          <w:lang w:val="en-US"/>
        </w:rPr>
        <w:t>cd mobile &amp;&amp; flutter pub get &amp;&amp; flutter run</w:t>
      </w:r>
    </w:p>
    <w:p w:rsidR="00A3126D" w:rsidRDefault="004756B7">
      <w:pPr>
        <w:pStyle w:val="Titre2"/>
      </w:pPr>
      <w:bookmarkStart w:id="98" w:name="_Toc233998728"/>
      <w:r>
        <w:t>Annexe 3 — Diagrammes UML complets</w:t>
      </w:r>
      <w:bookmarkEnd w:id="98"/>
    </w:p>
    <w:p w:rsidR="00A3126D" w:rsidRDefault="004756B7">
      <w:pPr>
        <w:spacing w:after="120"/>
      </w:pPr>
      <w:r>
        <w:rPr>
          <w:color w:val="1F2937"/>
        </w:rPr>
        <w:t>Les diagrammes UML complets (cas d'utilisation, classes, séquences) réalisés dans PowerDesigner sont disponibles en version imprimable dans les pages suivantes.</w:t>
      </w:r>
    </w:p>
    <w:p w:rsidR="00A3126D" w:rsidRDefault="004756B7">
      <w:pPr>
        <w:pBdr>
          <w:top w:val="single" w:sz="6" w:space="0" w:color="A7F3D0"/>
          <w:bottom w:val="single" w:sz="6" w:space="0" w:color="A7F3D0"/>
        </w:pBdr>
        <w:shd w:val="clear" w:color="auto" w:fill="EAF3F8"/>
        <w:spacing w:before="80" w:after="80"/>
        <w:jc w:val="center"/>
      </w:pPr>
      <w:r>
        <w:rPr>
          <w:i/>
          <w:iCs/>
          <w:color w:val="6B7280"/>
          <w:sz w:val="20"/>
          <w:szCs w:val="20"/>
        </w:rPr>
        <w:t xml:space="preserve">[ Capture d'écran — </w:t>
      </w:r>
      <w:r>
        <w:rPr>
          <w:i/>
          <w:iCs/>
          <w:color w:val="2D6A8E"/>
          <w:sz w:val="20"/>
          <w:szCs w:val="20"/>
        </w:rPr>
        <w:t>Capture d'écran — Diagramme de cas d'utilisation complet</w:t>
      </w:r>
      <w:r>
        <w:rPr>
          <w:i/>
          <w:iCs/>
          <w:color w:val="6B7280"/>
          <w:sz w:val="20"/>
          <w:szCs w:val="20"/>
        </w:rPr>
        <w:t xml:space="preserve"> ]</w:t>
      </w:r>
    </w:p>
    <w:p w:rsidR="00A3126D" w:rsidRDefault="004756B7">
      <w:pPr>
        <w:spacing w:before="60" w:after="200"/>
        <w:jc w:val="center"/>
      </w:pPr>
      <w:r>
        <w:rPr>
          <w:b/>
          <w:bCs/>
          <w:i/>
          <w:iCs/>
          <w:color w:val="2D6A8E"/>
          <w:sz w:val="19"/>
          <w:szCs w:val="19"/>
        </w:rPr>
        <w:t xml:space="preserve">Figure — </w:t>
      </w:r>
      <w:r>
        <w:rPr>
          <w:i/>
          <w:iCs/>
          <w:color w:val="6B7280"/>
          <w:sz w:val="19"/>
          <w:szCs w:val="19"/>
        </w:rPr>
        <w:t>Figure 22 — Diagramme de cas d'utilisation complet</w:t>
      </w:r>
    </w:p>
    <w:p w:rsidR="00A3126D" w:rsidRDefault="004756B7">
      <w:pPr>
        <w:pBdr>
          <w:top w:val="single" w:sz="6" w:space="0" w:color="A7F3D0"/>
          <w:bottom w:val="single" w:sz="6" w:space="0" w:color="A7F3D0"/>
        </w:pBdr>
        <w:shd w:val="clear" w:color="auto" w:fill="EAF3F8"/>
        <w:spacing w:before="80" w:after="80"/>
        <w:jc w:val="center"/>
      </w:pPr>
      <w:r>
        <w:rPr>
          <w:i/>
          <w:iCs/>
          <w:color w:val="6B7280"/>
          <w:sz w:val="20"/>
          <w:szCs w:val="20"/>
        </w:rPr>
        <w:lastRenderedPageBreak/>
        <w:t xml:space="preserve">[ Capture d'écran — </w:t>
      </w:r>
      <w:r>
        <w:rPr>
          <w:i/>
          <w:iCs/>
          <w:color w:val="2D6A8E"/>
          <w:sz w:val="20"/>
          <w:szCs w:val="20"/>
        </w:rPr>
        <w:t>Capture d'écran — Diagramme de séquence — Flux complet</w:t>
      </w:r>
      <w:r>
        <w:rPr>
          <w:i/>
          <w:iCs/>
          <w:color w:val="6B7280"/>
          <w:sz w:val="20"/>
          <w:szCs w:val="20"/>
        </w:rPr>
        <w:t xml:space="preserve"> ]</w:t>
      </w:r>
    </w:p>
    <w:p w:rsidR="00A3126D" w:rsidRDefault="004756B7">
      <w:pPr>
        <w:spacing w:before="60" w:after="200"/>
        <w:jc w:val="center"/>
      </w:pPr>
      <w:r>
        <w:rPr>
          <w:b/>
          <w:bCs/>
          <w:i/>
          <w:iCs/>
          <w:color w:val="2D6A8E"/>
          <w:sz w:val="19"/>
          <w:szCs w:val="19"/>
        </w:rPr>
        <w:t xml:space="preserve">Figure — </w:t>
      </w:r>
      <w:r>
        <w:rPr>
          <w:i/>
          <w:iCs/>
          <w:color w:val="6B7280"/>
          <w:sz w:val="19"/>
          <w:szCs w:val="19"/>
        </w:rPr>
        <w:t>Figure 23 — Diagramme de séquence — Flux complet</w:t>
      </w:r>
    </w:p>
    <w:p w:rsidR="00A3126D" w:rsidRDefault="004756B7">
      <w:pPr>
        <w:pBdr>
          <w:top w:val="single" w:sz="6" w:space="0" w:color="A7F3D0"/>
          <w:bottom w:val="single" w:sz="6" w:space="0" w:color="A7F3D0"/>
        </w:pBdr>
        <w:shd w:val="clear" w:color="auto" w:fill="EAF3F8"/>
        <w:spacing w:before="80" w:after="80"/>
        <w:jc w:val="center"/>
      </w:pPr>
      <w:r>
        <w:rPr>
          <w:i/>
          <w:iCs/>
          <w:color w:val="6B7280"/>
          <w:sz w:val="20"/>
          <w:szCs w:val="20"/>
        </w:rPr>
        <w:t xml:space="preserve">[ Capture d'écran — </w:t>
      </w:r>
      <w:r>
        <w:rPr>
          <w:i/>
          <w:iCs/>
          <w:color w:val="2D6A8E"/>
          <w:sz w:val="20"/>
          <w:szCs w:val="20"/>
        </w:rPr>
        <w:t>Capture d'écran — Diagramme de déploiement complet</w:t>
      </w:r>
      <w:r>
        <w:rPr>
          <w:i/>
          <w:iCs/>
          <w:color w:val="6B7280"/>
          <w:sz w:val="20"/>
          <w:szCs w:val="20"/>
        </w:rPr>
        <w:t xml:space="preserve"> ]</w:t>
      </w:r>
    </w:p>
    <w:p w:rsidR="00A3126D" w:rsidRDefault="004756B7">
      <w:pPr>
        <w:spacing w:before="60" w:after="200"/>
        <w:jc w:val="center"/>
      </w:pPr>
      <w:r>
        <w:rPr>
          <w:b/>
          <w:bCs/>
          <w:i/>
          <w:iCs/>
          <w:color w:val="2D6A8E"/>
          <w:sz w:val="19"/>
          <w:szCs w:val="19"/>
        </w:rPr>
        <w:t xml:space="preserve">Figure — </w:t>
      </w:r>
      <w:r>
        <w:rPr>
          <w:i/>
          <w:iCs/>
          <w:color w:val="6B7280"/>
          <w:sz w:val="19"/>
          <w:szCs w:val="19"/>
        </w:rPr>
        <w:t>Figure 24 — Diagramme de déploiement complet</w:t>
      </w:r>
    </w:p>
    <w:sectPr w:rsidR="00A3126D">
      <w:headerReference w:type="default" r:id="rId28"/>
      <w:footerReference w:type="default" r:id="rId29"/>
      <w:pgSz w:w="11906" w:h="16838"/>
      <w:pgMar w:top="1440" w:right="1260" w:bottom="1440" w:left="1260" w:header="708" w:footer="708" w:gutter="0"/>
      <w:pgBorders w:offsetFrom="page">
        <w:top w:val="single" w:sz="8" w:space="18" w:color="2D6A8E"/>
        <w:left w:val="single" w:sz="8" w:space="18" w:color="2D6A8E"/>
        <w:bottom w:val="single" w:sz="8" w:space="18" w:color="2D6A8E"/>
        <w:right w:val="single" w:sz="8" w:space="18" w:color="2D6A8E"/>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95DB7" w:rsidRDefault="00E95DB7">
      <w:r>
        <w:separator/>
      </w:r>
    </w:p>
  </w:endnote>
  <w:endnote w:type="continuationSeparator" w:id="0">
    <w:p w:rsidR="00E95DB7" w:rsidRDefault="00E95D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76727" w:rsidRPr="004756B7" w:rsidRDefault="00E76727">
    <w:pPr>
      <w:pBdr>
        <w:top w:val="single" w:sz="3" w:space="0" w:color="CFE3ED"/>
      </w:pBdr>
      <w:rPr>
        <w:lang w:val="en-US"/>
      </w:rPr>
    </w:pPr>
    <w:r w:rsidRPr="004756B7">
      <w:rPr>
        <w:color w:val="6B7280"/>
        <w:sz w:val="17"/>
        <w:szCs w:val="17"/>
        <w:lang w:val="en-US"/>
      </w:rPr>
      <w:t xml:space="preserve">OMNIA School of Business and </w:t>
    </w:r>
    <w:proofErr w:type="gramStart"/>
    <w:r w:rsidRPr="004756B7">
      <w:rPr>
        <w:color w:val="6B7280"/>
        <w:sz w:val="17"/>
        <w:szCs w:val="17"/>
        <w:lang w:val="en-US"/>
      </w:rPr>
      <w:t>Technology  •</w:t>
    </w:r>
    <w:proofErr w:type="gramEnd"/>
    <w:r w:rsidRPr="004756B7">
      <w:rPr>
        <w:color w:val="6B7280"/>
        <w:sz w:val="17"/>
        <w:szCs w:val="17"/>
        <w:lang w:val="en-US"/>
      </w:rPr>
      <w:t xml:space="preserve">  Amy </w:t>
    </w:r>
    <w:proofErr w:type="spellStart"/>
    <w:r w:rsidRPr="004756B7">
      <w:rPr>
        <w:color w:val="6B7280"/>
        <w:sz w:val="17"/>
        <w:szCs w:val="17"/>
        <w:lang w:val="en-US"/>
      </w:rPr>
      <w:t>Diouf</w:t>
    </w:r>
    <w:proofErr w:type="spellEnd"/>
    <w:r w:rsidRPr="004756B7">
      <w:rPr>
        <w:color w:val="6B7280"/>
        <w:sz w:val="17"/>
        <w:szCs w:val="17"/>
        <w:lang w:val="en-US"/>
      </w:rPr>
      <w:t xml:space="preserve">  •  </w:t>
    </w:r>
    <w:r>
      <w:rPr>
        <w:b/>
        <w:bCs/>
        <w:color w:val="123C54"/>
        <w:sz w:val="17"/>
        <w:szCs w:val="17"/>
      </w:rPr>
      <w:fldChar w:fldCharType="begin"/>
    </w:r>
    <w:r w:rsidRPr="004756B7">
      <w:rPr>
        <w:b/>
        <w:bCs/>
        <w:color w:val="123C54"/>
        <w:sz w:val="17"/>
        <w:szCs w:val="17"/>
        <w:lang w:val="en-US"/>
      </w:rPr>
      <w:instrText>PAGE</w:instrText>
    </w:r>
    <w:r>
      <w:rPr>
        <w:b/>
        <w:bCs/>
        <w:color w:val="123C54"/>
        <w:sz w:val="17"/>
        <w:szCs w:val="17"/>
      </w:rPr>
      <w:fldChar w:fldCharType="separate"/>
    </w:r>
    <w:r w:rsidR="000D664A">
      <w:rPr>
        <w:b/>
        <w:bCs/>
        <w:noProof/>
        <w:color w:val="123C54"/>
        <w:sz w:val="17"/>
        <w:szCs w:val="17"/>
        <w:lang w:val="en-US"/>
      </w:rPr>
      <w:t>5</w:t>
    </w:r>
    <w:r>
      <w:rPr>
        <w:b/>
        <w:bCs/>
        <w:color w:val="123C54"/>
        <w:sz w:val="17"/>
        <w:szCs w:val="17"/>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76727" w:rsidRPr="004756B7" w:rsidRDefault="00E76727">
    <w:pPr>
      <w:pBdr>
        <w:top w:val="single" w:sz="3" w:space="0" w:color="CFE3ED"/>
      </w:pBdr>
      <w:rPr>
        <w:lang w:val="en-US"/>
      </w:rPr>
    </w:pPr>
    <w:r w:rsidRPr="004756B7">
      <w:rPr>
        <w:color w:val="6B7280"/>
        <w:sz w:val="17"/>
        <w:szCs w:val="17"/>
        <w:lang w:val="en-US"/>
      </w:rPr>
      <w:t xml:space="preserve">OMNIA School of Business and </w:t>
    </w:r>
    <w:proofErr w:type="gramStart"/>
    <w:r w:rsidRPr="004756B7">
      <w:rPr>
        <w:color w:val="6B7280"/>
        <w:sz w:val="17"/>
        <w:szCs w:val="17"/>
        <w:lang w:val="en-US"/>
      </w:rPr>
      <w:t>Technology  •</w:t>
    </w:r>
    <w:proofErr w:type="gramEnd"/>
    <w:r w:rsidRPr="004756B7">
      <w:rPr>
        <w:color w:val="6B7280"/>
        <w:sz w:val="17"/>
        <w:szCs w:val="17"/>
        <w:lang w:val="en-US"/>
      </w:rPr>
      <w:t xml:space="preserve">  Amy </w:t>
    </w:r>
    <w:proofErr w:type="spellStart"/>
    <w:r w:rsidRPr="004756B7">
      <w:rPr>
        <w:color w:val="6B7280"/>
        <w:sz w:val="17"/>
        <w:szCs w:val="17"/>
        <w:lang w:val="en-US"/>
      </w:rPr>
      <w:t>Diouf</w:t>
    </w:r>
    <w:proofErr w:type="spellEnd"/>
    <w:r w:rsidRPr="004756B7">
      <w:rPr>
        <w:color w:val="6B7280"/>
        <w:sz w:val="17"/>
        <w:szCs w:val="17"/>
        <w:lang w:val="en-US"/>
      </w:rPr>
      <w:t xml:space="preserve">  •  </w:t>
    </w:r>
    <w:r>
      <w:rPr>
        <w:b/>
        <w:bCs/>
        <w:color w:val="123C54"/>
        <w:sz w:val="17"/>
        <w:szCs w:val="17"/>
      </w:rPr>
      <w:fldChar w:fldCharType="begin"/>
    </w:r>
    <w:r w:rsidRPr="004756B7">
      <w:rPr>
        <w:b/>
        <w:bCs/>
        <w:color w:val="123C54"/>
        <w:sz w:val="17"/>
        <w:szCs w:val="17"/>
        <w:lang w:val="en-US"/>
      </w:rPr>
      <w:instrText>PAGE</w:instrText>
    </w:r>
    <w:r>
      <w:rPr>
        <w:b/>
        <w:bCs/>
        <w:color w:val="123C54"/>
        <w:sz w:val="17"/>
        <w:szCs w:val="17"/>
      </w:rPr>
      <w:fldChar w:fldCharType="separate"/>
    </w:r>
    <w:r w:rsidR="000D664A">
      <w:rPr>
        <w:b/>
        <w:bCs/>
        <w:noProof/>
        <w:color w:val="123C54"/>
        <w:sz w:val="17"/>
        <w:szCs w:val="17"/>
        <w:lang w:val="en-US"/>
      </w:rPr>
      <w:t>10</w:t>
    </w:r>
    <w:r>
      <w:rPr>
        <w:b/>
        <w:bCs/>
        <w:color w:val="123C54"/>
        <w:sz w:val="17"/>
        <w:szCs w:val="17"/>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76727" w:rsidRPr="00FD441E" w:rsidRDefault="00E76727">
    <w:pPr>
      <w:pBdr>
        <w:top w:val="single" w:sz="3" w:space="0" w:color="CFE3ED"/>
      </w:pBdr>
      <w:rPr>
        <w:b/>
        <w:bCs/>
        <w:color w:val="123C54"/>
        <w:sz w:val="17"/>
        <w:szCs w:val="17"/>
        <w:lang w:val="en-US"/>
      </w:rPr>
    </w:pPr>
    <w:r w:rsidRPr="005F2618">
      <w:rPr>
        <w:b/>
        <w:color w:val="6B7280"/>
        <w:sz w:val="17"/>
        <w:szCs w:val="17"/>
        <w:lang w:val="en-US"/>
      </w:rPr>
      <w:t xml:space="preserve">OMNIA School of Business and </w:t>
    </w:r>
    <w:proofErr w:type="gramStart"/>
    <w:r w:rsidRPr="005F2618">
      <w:rPr>
        <w:b/>
        <w:color w:val="6B7280"/>
        <w:sz w:val="17"/>
        <w:szCs w:val="17"/>
        <w:lang w:val="en-US"/>
      </w:rPr>
      <w:t>Technology  •</w:t>
    </w:r>
    <w:proofErr w:type="gramEnd"/>
    <w:r w:rsidRPr="005F2618">
      <w:rPr>
        <w:b/>
        <w:color w:val="6B7280"/>
        <w:sz w:val="17"/>
        <w:szCs w:val="17"/>
        <w:lang w:val="en-US"/>
      </w:rPr>
      <w:t xml:space="preserve">  Amy </w:t>
    </w:r>
    <w:proofErr w:type="spellStart"/>
    <w:r w:rsidRPr="005F2618">
      <w:rPr>
        <w:b/>
        <w:color w:val="6B7280"/>
        <w:sz w:val="17"/>
        <w:szCs w:val="17"/>
        <w:lang w:val="en-US"/>
      </w:rPr>
      <w:t>Diouf</w:t>
    </w:r>
    <w:proofErr w:type="spellEnd"/>
    <w:r w:rsidRPr="005F2618">
      <w:rPr>
        <w:b/>
        <w:color w:val="6B7280"/>
        <w:sz w:val="17"/>
        <w:szCs w:val="17"/>
        <w:lang w:val="en-US"/>
      </w:rPr>
      <w:t xml:space="preserve">  •  </w:t>
    </w:r>
    <w:r w:rsidRPr="005F2618">
      <w:rPr>
        <w:b/>
        <w:bCs/>
        <w:color w:val="123C54"/>
        <w:sz w:val="17"/>
        <w:szCs w:val="17"/>
      </w:rPr>
      <w:fldChar w:fldCharType="begin"/>
    </w:r>
    <w:r w:rsidRPr="005F2618">
      <w:rPr>
        <w:b/>
        <w:bCs/>
        <w:color w:val="123C54"/>
        <w:sz w:val="17"/>
        <w:szCs w:val="17"/>
        <w:lang w:val="en-US"/>
      </w:rPr>
      <w:instrText>PAGE</w:instrText>
    </w:r>
    <w:r w:rsidRPr="005F2618">
      <w:rPr>
        <w:b/>
        <w:bCs/>
        <w:color w:val="123C54"/>
        <w:sz w:val="17"/>
        <w:szCs w:val="17"/>
      </w:rPr>
      <w:fldChar w:fldCharType="separate"/>
    </w:r>
    <w:r w:rsidR="000D664A">
      <w:rPr>
        <w:b/>
        <w:bCs/>
        <w:noProof/>
        <w:color w:val="123C54"/>
        <w:sz w:val="17"/>
        <w:szCs w:val="17"/>
        <w:lang w:val="en-US"/>
      </w:rPr>
      <w:t>20</w:t>
    </w:r>
    <w:r w:rsidRPr="005F2618">
      <w:rPr>
        <w:b/>
        <w:bCs/>
        <w:color w:val="123C54"/>
        <w:sz w:val="17"/>
        <w:szCs w:val="1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95DB7" w:rsidRDefault="00E95DB7">
      <w:r>
        <w:separator/>
      </w:r>
    </w:p>
  </w:footnote>
  <w:footnote w:type="continuationSeparator" w:id="0">
    <w:p w:rsidR="00E95DB7" w:rsidRDefault="00E95DB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76727" w:rsidRPr="004756B7" w:rsidRDefault="00E76727">
    <w:pPr>
      <w:pBdr>
        <w:bottom w:val="single" w:sz="6" w:space="4" w:color="2D6A8E"/>
      </w:pBdr>
      <w:tabs>
        <w:tab w:val="right" w:pos="9386"/>
      </w:tabs>
      <w:rPr>
        <w:lang w:val="en-US"/>
      </w:rPr>
    </w:pPr>
    <w:r w:rsidRPr="004756B7">
      <w:rPr>
        <w:b/>
        <w:bCs/>
        <w:color w:val="123C54"/>
        <w:spacing w:val="14"/>
        <w:sz w:val="19"/>
        <w:szCs w:val="19"/>
        <w:lang w:val="en-US"/>
      </w:rPr>
      <w:t>FAJAFRIC</w:t>
    </w:r>
    <w:r w:rsidRPr="004756B7">
      <w:rPr>
        <w:color w:val="2D6A8E"/>
        <w:sz w:val="19"/>
        <w:szCs w:val="19"/>
        <w:lang w:val="en-US"/>
      </w:rPr>
      <w:t xml:space="preserve"> — Hope &amp; Health   ·   YAAKAAR</w:t>
    </w:r>
    <w:r>
      <w:rPr>
        <w:noProof/>
        <w:lang w:val="en-US"/>
      </w:rPr>
      <w:tab/>
    </w:r>
    <w:r>
      <w:rPr>
        <w:noProof/>
      </w:rPr>
      <w:drawing>
        <wp:inline distT="0" distB="0" distL="0" distR="0">
          <wp:extent cx="311150" cy="311150"/>
          <wp:effectExtent l="0" t="0" r="0" b="0"/>
          <wp:docPr id="101" name="Bird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hope-bird.png"/>
                  <pic:cNvPicPr/>
                </pic:nvPicPr>
                <pic:blipFill>
                  <a:blip r:embed="rId1"/>
                  <a:stretch>
                    <a:fillRect/>
                  </a:stretch>
                </pic:blipFill>
                <pic:spPr>
                  <a:xfrm>
                    <a:off x="0" y="0"/>
                    <a:ext cx="311150" cy="311150"/>
                  </a:xfrm>
                  <a:prstGeom prst="rect">
                    <a:avLst/>
                  </a:prstGeom>
                  <a:noFill/>
                  <a:ln>
                    <a:noFill/>
                  </a:ln>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76727" w:rsidRPr="004756B7" w:rsidRDefault="00E76727">
    <w:pPr>
      <w:pBdr>
        <w:bottom w:val="single" w:sz="6" w:space="4" w:color="2D6A8E"/>
      </w:pBdr>
      <w:tabs>
        <w:tab w:val="right" w:pos="9386"/>
      </w:tabs>
      <w:rPr>
        <w:lang w:val="en-US"/>
      </w:rPr>
    </w:pPr>
    <w:r w:rsidRPr="004756B7">
      <w:rPr>
        <w:b/>
        <w:bCs/>
        <w:color w:val="123C54"/>
        <w:spacing w:val="14"/>
        <w:sz w:val="19"/>
        <w:szCs w:val="19"/>
        <w:lang w:val="en-US"/>
      </w:rPr>
      <w:t>FAJAFRIC</w:t>
    </w:r>
    <w:r w:rsidRPr="004756B7">
      <w:rPr>
        <w:color w:val="2D6A8E"/>
        <w:sz w:val="19"/>
        <w:szCs w:val="19"/>
        <w:lang w:val="en-US"/>
      </w:rPr>
      <w:t xml:space="preserve"> — Hope &amp; Health   ·   YAAKAAR</w:t>
    </w:r>
    <w:r>
      <w:rPr>
        <w:noProof/>
        <w:lang w:val="en-US"/>
      </w:rPr>
      <w:tab/>
    </w:r>
    <w:r>
      <w:rPr>
        <w:noProof/>
      </w:rPr>
      <w:drawing>
        <wp:inline distT="0" distB="0" distL="0" distR="0">
          <wp:extent cx="311150" cy="311150"/>
          <wp:effectExtent l="0" t="0" r="0" b="0"/>
          <wp:docPr id="1" name="Bird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hope-bird.png"/>
                  <pic:cNvPicPr/>
                </pic:nvPicPr>
                <pic:blipFill>
                  <a:blip r:embed="rId1"/>
                  <a:stretch>
                    <a:fillRect/>
                  </a:stretch>
                </pic:blipFill>
                <pic:spPr>
                  <a:xfrm>
                    <a:off x="0" y="0"/>
                    <a:ext cx="311150" cy="311150"/>
                  </a:xfrm>
                  <a:prstGeom prst="rect">
                    <a:avLst/>
                  </a:prstGeom>
                  <a:noFill/>
                  <a:ln>
                    <a:noFill/>
                  </a:ln>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76727" w:rsidRPr="004756B7" w:rsidRDefault="00E76727">
    <w:pPr>
      <w:pBdr>
        <w:bottom w:val="single" w:sz="6" w:space="4" w:color="2D6A8E"/>
      </w:pBdr>
      <w:tabs>
        <w:tab w:val="right" w:pos="9386"/>
      </w:tabs>
      <w:rPr>
        <w:lang w:val="en-US"/>
      </w:rPr>
    </w:pPr>
    <w:r w:rsidRPr="004756B7">
      <w:rPr>
        <w:b/>
        <w:bCs/>
        <w:color w:val="123C54"/>
        <w:spacing w:val="14"/>
        <w:sz w:val="19"/>
        <w:szCs w:val="19"/>
        <w:lang w:val="en-US"/>
      </w:rPr>
      <w:t>FAJAFRIC</w:t>
    </w:r>
    <w:r w:rsidRPr="004756B7">
      <w:rPr>
        <w:color w:val="2D6A8E"/>
        <w:sz w:val="19"/>
        <w:szCs w:val="19"/>
        <w:lang w:val="en-US"/>
      </w:rPr>
      <w:t xml:space="preserve"> — Hope &amp; Health   ·   YAAKAAR</w:t>
    </w:r>
    <w:r>
      <w:rPr>
        <w:noProof/>
        <w:lang w:val="en-US"/>
      </w:rPr>
      <w:tab/>
    </w:r>
    <w:r>
      <w:rPr>
        <w:noProof/>
      </w:rPr>
      <w:drawing>
        <wp:inline distT="0" distB="0" distL="0" distR="0">
          <wp:extent cx="311150" cy="311150"/>
          <wp:effectExtent l="0" t="0" r="0" b="0"/>
          <wp:docPr id="4" name="Bird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hope-bird.png"/>
                  <pic:cNvPicPr/>
                </pic:nvPicPr>
                <pic:blipFill>
                  <a:blip r:embed="rId1"/>
                  <a:stretch>
                    <a:fillRect/>
                  </a:stretch>
                </pic:blipFill>
                <pic:spPr>
                  <a:xfrm>
                    <a:off x="0" y="0"/>
                    <a:ext cx="311150" cy="311150"/>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31C660D"/>
    <w:multiLevelType w:val="hybridMultilevel"/>
    <w:tmpl w:val="BF26A0CE"/>
    <w:lvl w:ilvl="0" w:tplc="915CF690">
      <w:start w:val="1"/>
      <w:numFmt w:val="bullet"/>
      <w:lvlText w:val="●"/>
      <w:lvlJc w:val="left"/>
      <w:pPr>
        <w:ind w:left="720" w:hanging="360"/>
      </w:pPr>
    </w:lvl>
    <w:lvl w:ilvl="1" w:tplc="B25263A6">
      <w:start w:val="1"/>
      <w:numFmt w:val="bullet"/>
      <w:lvlText w:val="○"/>
      <w:lvlJc w:val="left"/>
      <w:pPr>
        <w:ind w:left="1440" w:hanging="360"/>
      </w:pPr>
    </w:lvl>
    <w:lvl w:ilvl="2" w:tplc="67246ABC">
      <w:start w:val="1"/>
      <w:numFmt w:val="bullet"/>
      <w:lvlText w:val="■"/>
      <w:lvlJc w:val="left"/>
      <w:pPr>
        <w:ind w:left="2160" w:hanging="360"/>
      </w:pPr>
    </w:lvl>
    <w:lvl w:ilvl="3" w:tplc="3FF64484">
      <w:start w:val="1"/>
      <w:numFmt w:val="bullet"/>
      <w:lvlText w:val="●"/>
      <w:lvlJc w:val="left"/>
      <w:pPr>
        <w:ind w:left="2880" w:hanging="360"/>
      </w:pPr>
    </w:lvl>
    <w:lvl w:ilvl="4" w:tplc="DD8CE884">
      <w:start w:val="1"/>
      <w:numFmt w:val="bullet"/>
      <w:lvlText w:val="○"/>
      <w:lvlJc w:val="left"/>
      <w:pPr>
        <w:ind w:left="3600" w:hanging="360"/>
      </w:pPr>
    </w:lvl>
    <w:lvl w:ilvl="5" w:tplc="C3787A64">
      <w:start w:val="1"/>
      <w:numFmt w:val="bullet"/>
      <w:lvlText w:val="■"/>
      <w:lvlJc w:val="left"/>
      <w:pPr>
        <w:ind w:left="4320" w:hanging="360"/>
      </w:pPr>
    </w:lvl>
    <w:lvl w:ilvl="6" w:tplc="F008E834">
      <w:start w:val="1"/>
      <w:numFmt w:val="bullet"/>
      <w:lvlText w:val="●"/>
      <w:lvlJc w:val="left"/>
      <w:pPr>
        <w:ind w:left="5040" w:hanging="360"/>
      </w:pPr>
    </w:lvl>
    <w:lvl w:ilvl="7" w:tplc="C1A45890">
      <w:start w:val="1"/>
      <w:numFmt w:val="bullet"/>
      <w:lvlText w:val="●"/>
      <w:lvlJc w:val="left"/>
      <w:pPr>
        <w:ind w:left="5760" w:hanging="360"/>
      </w:pPr>
    </w:lvl>
    <w:lvl w:ilvl="8" w:tplc="0F8E40C2">
      <w:start w:val="1"/>
      <w:numFmt w:val="bullet"/>
      <w:lvlText w:val="●"/>
      <w:lvlJc w:val="left"/>
      <w:pPr>
        <w:ind w:left="6480" w:hanging="360"/>
      </w:pPr>
    </w:lvl>
  </w:abstractNum>
  <w:abstractNum w:abstractNumId="1">
    <w:nsid w:val="691171E6"/>
    <w:multiLevelType w:val="hybridMultilevel"/>
    <w:tmpl w:val="8F88C86C"/>
    <w:lvl w:ilvl="0" w:tplc="77CC394C">
      <w:start w:val="1"/>
      <w:numFmt w:val="bullet"/>
      <w:lvlText w:val="▸"/>
      <w:lvlJc w:val="left"/>
      <w:pPr>
        <w:ind w:left="560" w:hanging="280"/>
      </w:pPr>
    </w:lvl>
    <w:lvl w:ilvl="1" w:tplc="927290DA">
      <w:start w:val="1"/>
      <w:numFmt w:val="bullet"/>
      <w:lvlText w:val="–"/>
      <w:lvlJc w:val="left"/>
      <w:pPr>
        <w:ind w:left="920" w:hanging="280"/>
      </w:pPr>
    </w:lvl>
    <w:lvl w:ilvl="2" w:tplc="9300E850">
      <w:numFmt w:val="decimal"/>
      <w:lvlText w:val=""/>
      <w:lvlJc w:val="left"/>
    </w:lvl>
    <w:lvl w:ilvl="3" w:tplc="014C2B88">
      <w:numFmt w:val="decimal"/>
      <w:lvlText w:val=""/>
      <w:lvlJc w:val="left"/>
    </w:lvl>
    <w:lvl w:ilvl="4" w:tplc="6B227838">
      <w:numFmt w:val="decimal"/>
      <w:lvlText w:val=""/>
      <w:lvlJc w:val="left"/>
    </w:lvl>
    <w:lvl w:ilvl="5" w:tplc="95E60186">
      <w:numFmt w:val="decimal"/>
      <w:lvlText w:val=""/>
      <w:lvlJc w:val="left"/>
    </w:lvl>
    <w:lvl w:ilvl="6" w:tplc="C83E6FBE">
      <w:numFmt w:val="decimal"/>
      <w:lvlText w:val=""/>
      <w:lvlJc w:val="left"/>
    </w:lvl>
    <w:lvl w:ilvl="7" w:tplc="589E133E">
      <w:numFmt w:val="decimal"/>
      <w:lvlText w:val=""/>
      <w:lvlJc w:val="left"/>
    </w:lvl>
    <w:lvl w:ilvl="8" w:tplc="706C7A16">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126D"/>
    <w:rsid w:val="000C4EFA"/>
    <w:rsid w:val="000D664A"/>
    <w:rsid w:val="002A194C"/>
    <w:rsid w:val="002F4E38"/>
    <w:rsid w:val="00333FF0"/>
    <w:rsid w:val="0037311D"/>
    <w:rsid w:val="003A3B5F"/>
    <w:rsid w:val="003D1981"/>
    <w:rsid w:val="004756B7"/>
    <w:rsid w:val="005F2618"/>
    <w:rsid w:val="00665567"/>
    <w:rsid w:val="007A136A"/>
    <w:rsid w:val="008826C8"/>
    <w:rsid w:val="008A4C12"/>
    <w:rsid w:val="0097244B"/>
    <w:rsid w:val="00A3126D"/>
    <w:rsid w:val="00AD123C"/>
    <w:rsid w:val="00AE228B"/>
    <w:rsid w:val="00C36738"/>
    <w:rsid w:val="00CC4F14"/>
    <w:rsid w:val="00CE731F"/>
    <w:rsid w:val="00D22573"/>
    <w:rsid w:val="00D94BBA"/>
    <w:rsid w:val="00E76727"/>
    <w:rsid w:val="00E95DB7"/>
    <w:rsid w:val="00EA7455"/>
    <w:rsid w:val="00F730CE"/>
    <w:rsid w:val="00FD441E"/>
    <w:rsid w:val="00FE6DAB"/>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84BB706-6007-493E-A91C-456D130470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fr-FR"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qFormat/>
    <w:pPr>
      <w:pBdr>
        <w:top w:val="single" w:sz="8" w:space="0" w:color="D97706"/>
        <w:bottom w:val="single" w:sz="2" w:space="0" w:color="CFE3ED"/>
      </w:pBdr>
      <w:shd w:val="clear" w:color="auto" w:fill="123C54"/>
      <w:spacing w:after="160"/>
      <w:ind w:left="360" w:right="360"/>
      <w:outlineLvl w:val="0"/>
    </w:pPr>
    <w:rPr>
      <w:b/>
      <w:bCs/>
      <w:color w:val="FFFFFF"/>
      <w:sz w:val="36"/>
      <w:szCs w:val="36"/>
    </w:rPr>
  </w:style>
  <w:style w:type="paragraph" w:styleId="Titre2">
    <w:name w:val="heading 2"/>
    <w:qFormat/>
    <w:pPr>
      <w:pBdr>
        <w:bottom w:val="single" w:sz="4" w:space="1" w:color="CFE3ED"/>
      </w:pBdr>
      <w:spacing w:before="300" w:after="120"/>
      <w:outlineLvl w:val="1"/>
    </w:pPr>
    <w:rPr>
      <w:b/>
      <w:bCs/>
      <w:color w:val="123C54"/>
      <w:sz w:val="26"/>
      <w:szCs w:val="26"/>
    </w:rPr>
  </w:style>
  <w:style w:type="paragraph" w:styleId="Titre3">
    <w:name w:val="heading 3"/>
    <w:qFormat/>
    <w:pPr>
      <w:spacing w:before="200" w:after="80"/>
      <w:outlineLvl w:val="2"/>
    </w:pPr>
    <w:rPr>
      <w:b/>
      <w:bCs/>
      <w:color w:val="2D6A8E"/>
      <w:sz w:val="23"/>
      <w:szCs w:val="23"/>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4756B7"/>
    <w:pPr>
      <w:spacing w:after="100"/>
    </w:pPr>
  </w:style>
  <w:style w:type="paragraph" w:styleId="TM2">
    <w:name w:val="toc 2"/>
    <w:basedOn w:val="Normal"/>
    <w:next w:val="Normal"/>
    <w:autoRedefine/>
    <w:uiPriority w:val="39"/>
    <w:unhideWhenUsed/>
    <w:rsid w:val="004756B7"/>
    <w:pPr>
      <w:spacing w:after="100"/>
      <w:ind w:left="220"/>
    </w:pPr>
  </w:style>
  <w:style w:type="paragraph" w:styleId="TM3">
    <w:name w:val="toc 3"/>
    <w:basedOn w:val="Normal"/>
    <w:next w:val="Normal"/>
    <w:autoRedefine/>
    <w:uiPriority w:val="39"/>
    <w:unhideWhenUsed/>
    <w:rsid w:val="004756B7"/>
    <w:pPr>
      <w:spacing w:after="100"/>
      <w:ind w:left="440"/>
    </w:pPr>
  </w:style>
  <w:style w:type="paragraph" w:styleId="TM4">
    <w:name w:val="toc 4"/>
    <w:basedOn w:val="Normal"/>
    <w:next w:val="Normal"/>
    <w:autoRedefine/>
    <w:uiPriority w:val="39"/>
    <w:unhideWhenUsed/>
    <w:rsid w:val="004756B7"/>
    <w:pPr>
      <w:spacing w:after="100" w:line="259" w:lineRule="auto"/>
      <w:ind w:left="660"/>
    </w:pPr>
    <w:rPr>
      <w:rFonts w:asciiTheme="minorHAnsi" w:eastAsiaTheme="minorEastAsia" w:hAnsiTheme="minorHAnsi" w:cstheme="minorBidi"/>
    </w:rPr>
  </w:style>
  <w:style w:type="paragraph" w:styleId="TM5">
    <w:name w:val="toc 5"/>
    <w:basedOn w:val="Normal"/>
    <w:next w:val="Normal"/>
    <w:autoRedefine/>
    <w:uiPriority w:val="39"/>
    <w:unhideWhenUsed/>
    <w:rsid w:val="004756B7"/>
    <w:pPr>
      <w:spacing w:after="100" w:line="259" w:lineRule="auto"/>
      <w:ind w:left="880"/>
    </w:pPr>
    <w:rPr>
      <w:rFonts w:asciiTheme="minorHAnsi" w:eastAsiaTheme="minorEastAsia" w:hAnsiTheme="minorHAnsi" w:cstheme="minorBidi"/>
    </w:rPr>
  </w:style>
  <w:style w:type="paragraph" w:styleId="TM6">
    <w:name w:val="toc 6"/>
    <w:basedOn w:val="Normal"/>
    <w:next w:val="Normal"/>
    <w:autoRedefine/>
    <w:uiPriority w:val="39"/>
    <w:unhideWhenUsed/>
    <w:rsid w:val="004756B7"/>
    <w:pPr>
      <w:spacing w:after="100" w:line="259" w:lineRule="auto"/>
      <w:ind w:left="1100"/>
    </w:pPr>
    <w:rPr>
      <w:rFonts w:asciiTheme="minorHAnsi" w:eastAsiaTheme="minorEastAsia" w:hAnsiTheme="minorHAnsi" w:cstheme="minorBidi"/>
    </w:rPr>
  </w:style>
  <w:style w:type="paragraph" w:styleId="TM7">
    <w:name w:val="toc 7"/>
    <w:basedOn w:val="Normal"/>
    <w:next w:val="Normal"/>
    <w:autoRedefine/>
    <w:uiPriority w:val="39"/>
    <w:unhideWhenUsed/>
    <w:rsid w:val="004756B7"/>
    <w:pPr>
      <w:spacing w:after="100" w:line="259" w:lineRule="auto"/>
      <w:ind w:left="1320"/>
    </w:pPr>
    <w:rPr>
      <w:rFonts w:asciiTheme="minorHAnsi" w:eastAsiaTheme="minorEastAsia" w:hAnsiTheme="minorHAnsi" w:cstheme="minorBidi"/>
    </w:rPr>
  </w:style>
  <w:style w:type="paragraph" w:styleId="TM8">
    <w:name w:val="toc 8"/>
    <w:basedOn w:val="Normal"/>
    <w:next w:val="Normal"/>
    <w:autoRedefine/>
    <w:uiPriority w:val="39"/>
    <w:unhideWhenUsed/>
    <w:rsid w:val="004756B7"/>
    <w:pPr>
      <w:spacing w:after="100" w:line="259" w:lineRule="auto"/>
      <w:ind w:left="1540"/>
    </w:pPr>
    <w:rPr>
      <w:rFonts w:asciiTheme="minorHAnsi" w:eastAsiaTheme="minorEastAsia" w:hAnsiTheme="minorHAnsi" w:cstheme="minorBidi"/>
    </w:rPr>
  </w:style>
  <w:style w:type="paragraph" w:styleId="TM9">
    <w:name w:val="toc 9"/>
    <w:basedOn w:val="Normal"/>
    <w:next w:val="Normal"/>
    <w:autoRedefine/>
    <w:uiPriority w:val="39"/>
    <w:unhideWhenUsed/>
    <w:rsid w:val="004756B7"/>
    <w:pPr>
      <w:spacing w:after="100" w:line="259" w:lineRule="auto"/>
      <w:ind w:left="1760"/>
    </w:pPr>
    <w:rPr>
      <w:rFonts w:asciiTheme="minorHAnsi" w:eastAsiaTheme="minorEastAsia" w:hAnsiTheme="minorHAnsi" w:cstheme="minorBidi"/>
    </w:rPr>
  </w:style>
  <w:style w:type="paragraph" w:styleId="En-tte">
    <w:name w:val="header"/>
    <w:basedOn w:val="Normal"/>
    <w:link w:val="En-tteCar"/>
    <w:uiPriority w:val="99"/>
    <w:unhideWhenUsed/>
    <w:rsid w:val="005F2618"/>
    <w:pPr>
      <w:tabs>
        <w:tab w:val="center" w:pos="4536"/>
        <w:tab w:val="right" w:pos="9072"/>
      </w:tabs>
    </w:pPr>
  </w:style>
  <w:style w:type="character" w:customStyle="1" w:styleId="En-tteCar">
    <w:name w:val="En-tête Car"/>
    <w:basedOn w:val="Policepardfaut"/>
    <w:link w:val="En-tte"/>
    <w:uiPriority w:val="99"/>
    <w:rsid w:val="005F2618"/>
  </w:style>
  <w:style w:type="paragraph" w:styleId="Pieddepage">
    <w:name w:val="footer"/>
    <w:basedOn w:val="Normal"/>
    <w:link w:val="PieddepageCar"/>
    <w:uiPriority w:val="99"/>
    <w:unhideWhenUsed/>
    <w:rsid w:val="005F2618"/>
    <w:pPr>
      <w:tabs>
        <w:tab w:val="center" w:pos="4536"/>
        <w:tab w:val="right" w:pos="9072"/>
      </w:tabs>
    </w:pPr>
  </w:style>
  <w:style w:type="character" w:customStyle="1" w:styleId="PieddepageCar">
    <w:name w:val="Pied de page Car"/>
    <w:basedOn w:val="Policepardfaut"/>
    <w:link w:val="Pieddepage"/>
    <w:uiPriority w:val="99"/>
    <w:rsid w:val="005F26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eader" Target="header3.xml"/><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2.xm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fontTable" Target="fontTable.xml"/></Relationships>
</file>

<file path=word/_rels/header1.xml.rels><?xml version="1.0" encoding="UTF-8"?><Relationships xmlns="http://schemas.openxmlformats.org/package/2006/relationships"><Relationship Id="rId1" Type="http://schemas.openxmlformats.org/officeDocument/2006/relationships/image" Target="media/image1.png"/></Relationships>
</file>

<file path=word/_rels/header2.xml.rels><?xml version="1.0" encoding="UTF-8"?><Relationships xmlns="http://schemas.openxmlformats.org/package/2006/relationships"><Relationship Id="rId1" Type="http://schemas.openxmlformats.org/officeDocument/2006/relationships/image" Target="media/image1.png"/></Relationships>
</file>

<file path=word/_rels/header3.xml.rels><?xml version="1.0" encoding="UTF-8"?><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DA2BDB-7B8B-4A11-B71C-6A79790795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1008</TotalTime>
  <Pages>37</Pages>
  <Words>7011</Words>
  <Characters>38561</Characters>
  <Application>Microsoft Office Word</Application>
  <DocSecurity>0</DocSecurity>
  <Lines>321</Lines>
  <Paragraphs>90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45482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LONOVO</cp:lastModifiedBy>
  <cp:revision>70</cp:revision>
  <dcterms:created xsi:type="dcterms:W3CDTF">2026-06-28T13:24:00Z</dcterms:created>
  <dcterms:modified xsi:type="dcterms:W3CDTF">2026-07-03T18:17:00Z</dcterms:modified>
</cp:coreProperties>
</file>