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2A9FF90B" w:rsidR="004E3132" w:rsidRPr="00633925" w:rsidRDefault="004E3132" w:rsidP="00B074A0">
      <w:pPr>
        <w:ind w:firstLineChars="0" w:firstLine="0"/>
        <w:jc w:val="center"/>
        <w:rPr>
          <w:b/>
          <w:sz w:val="32"/>
          <w:szCs w:val="32"/>
        </w:rPr>
      </w:pPr>
      <w:r w:rsidRPr="00633925">
        <w:rPr>
          <w:b/>
          <w:sz w:val="32"/>
          <w:szCs w:val="32"/>
        </w:rPr>
        <w:t>基于</w:t>
      </w:r>
      <w:r w:rsidRPr="00633925">
        <w:rPr>
          <w:b/>
          <w:sz w:val="32"/>
          <w:szCs w:val="32"/>
        </w:rPr>
        <w:t>CNN</w:t>
      </w:r>
      <w:r w:rsidRPr="00633925">
        <w:rPr>
          <w:b/>
          <w:sz w:val="32"/>
          <w:szCs w:val="32"/>
        </w:rPr>
        <w:t>与</w:t>
      </w:r>
      <w:r w:rsidR="00B5039D" w:rsidRPr="00633925">
        <w:rPr>
          <w:b/>
          <w:sz w:val="32"/>
          <w:szCs w:val="32"/>
        </w:rPr>
        <w:t>YuNet</w:t>
      </w:r>
      <w:r w:rsidRPr="00633925">
        <w:rPr>
          <w:b/>
          <w:sz w:val="32"/>
          <w:szCs w:val="32"/>
        </w:rPr>
        <w:t>的人脸表情识别系统设计与实现</w:t>
      </w:r>
    </w:p>
    <w:p w14:paraId="35D07141" w14:textId="77777777" w:rsidR="00F26B9D" w:rsidRPr="00F26B9D" w:rsidRDefault="00F26B9D" w:rsidP="00F26B9D">
      <w:pPr>
        <w:ind w:firstLineChars="0" w:firstLine="0"/>
        <w:jc w:val="center"/>
        <w:rPr>
          <w:sz w:val="32"/>
          <w:szCs w:val="32"/>
        </w:rPr>
      </w:pPr>
      <w:r w:rsidRPr="00F26B9D">
        <w:rPr>
          <w:sz w:val="32"/>
          <w:szCs w:val="32"/>
        </w:rPr>
        <w:t>Design and Implementation of Facial Expression Recognition System Based on CNN and YuNet</w:t>
      </w:r>
    </w:p>
    <w:p w14:paraId="6E81D3CD" w14:textId="0C8AC87B" w:rsidR="009132E4" w:rsidRPr="00F26B9D"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02534688"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6812E0B" w:rsidR="00C40EEA" w:rsidRPr="00633925" w:rsidRDefault="00C40EEA" w:rsidP="002A1DEA">
      <w:pPr>
        <w:ind w:firstLineChars="0" w:firstLine="0"/>
        <w:jc w:val="center"/>
        <w:rPr>
          <w:b/>
          <w:sz w:val="32"/>
          <w:szCs w:val="32"/>
        </w:rPr>
      </w:pPr>
      <w:r w:rsidRPr="00633925">
        <w:rPr>
          <w:b/>
          <w:sz w:val="32"/>
          <w:szCs w:val="32"/>
        </w:rPr>
        <w:t>基于</w:t>
      </w:r>
      <w:r w:rsidRPr="00633925">
        <w:rPr>
          <w:b/>
          <w:sz w:val="32"/>
          <w:szCs w:val="32"/>
        </w:rPr>
        <w:t>CNN</w:t>
      </w:r>
      <w:r w:rsidRPr="00633925">
        <w:rPr>
          <w:b/>
          <w:sz w:val="32"/>
          <w:szCs w:val="32"/>
        </w:rPr>
        <w:t>与</w:t>
      </w:r>
      <w:r w:rsidR="00B5039D" w:rsidRPr="00633925">
        <w:rPr>
          <w:b/>
          <w:sz w:val="32"/>
          <w:szCs w:val="32"/>
        </w:rPr>
        <w:t>YuNet</w:t>
      </w:r>
      <w:r w:rsidRPr="00633925">
        <w:rPr>
          <w:b/>
          <w:sz w:val="32"/>
          <w:szCs w:val="32"/>
        </w:rPr>
        <w:t>的人脸表情识别系统设计与实现</w:t>
      </w:r>
    </w:p>
    <w:p w14:paraId="3B9158D4" w14:textId="77777777" w:rsidR="00F26B9D" w:rsidRPr="00633925" w:rsidRDefault="00F26B9D" w:rsidP="00F26B9D">
      <w:pPr>
        <w:ind w:firstLineChars="0" w:firstLine="0"/>
        <w:jc w:val="center"/>
        <w:rPr>
          <w:sz w:val="32"/>
          <w:szCs w:val="32"/>
        </w:rPr>
      </w:pPr>
      <w:r w:rsidRPr="00633925">
        <w:rPr>
          <w:sz w:val="32"/>
          <w:szCs w:val="32"/>
        </w:rPr>
        <w:t>Design and Implementation of Facial Expression Recognition System Based on CNN and YuNet</w:t>
      </w:r>
    </w:p>
    <w:p w14:paraId="335E57D3" w14:textId="77777777" w:rsidR="002A1DEA" w:rsidRPr="00F26B9D"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hint="eastAsia"/>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hint="eastAsia"/>
          <w:szCs w:val="24"/>
        </w:rPr>
      </w:pPr>
    </w:p>
    <w:p w14:paraId="70323D44"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hint="eastAsia"/>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hint="eastAsia"/>
          <w:szCs w:val="24"/>
        </w:rPr>
      </w:pPr>
    </w:p>
    <w:p w14:paraId="3B235FEA" w14:textId="77777777" w:rsidR="009132E4" w:rsidRDefault="009132E4">
      <w:pPr>
        <w:pStyle w:val="a5"/>
        <w:spacing w:before="156" w:after="156"/>
        <w:ind w:firstLine="480"/>
        <w:rPr>
          <w:rFonts w:hAnsi="宋体" w:hint="eastAsia"/>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hint="eastAsia"/>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hint="eastAsia"/>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484A148E" w14:textId="1A67DF47" w:rsidR="00EE62AB" w:rsidRDefault="00EE62AB" w:rsidP="00EE62AB">
      <w:pPr>
        <w:ind w:firstLine="480"/>
      </w:pPr>
      <w:r>
        <w:rPr>
          <w:rFonts w:hint="eastAsia"/>
        </w:rPr>
        <w:t>本文围绕树莓派端实时人脸表情识别任务，完成了一套基于</w:t>
      </w:r>
      <w:r>
        <w:rPr>
          <w:rFonts w:hint="eastAsia"/>
        </w:rPr>
        <w:t>CNN</w:t>
      </w:r>
      <w:r>
        <w:rPr>
          <w:rFonts w:hint="eastAsia"/>
        </w:rPr>
        <w:t>与</w:t>
      </w:r>
      <w:r>
        <w:rPr>
          <w:rFonts w:hint="eastAsia"/>
        </w:rPr>
        <w:t>YuNet</w:t>
      </w:r>
      <w:r>
        <w:rPr>
          <w:rFonts w:hint="eastAsia"/>
        </w:rPr>
        <w:t>的人脸表情识别系统。系统以摄像头实时画面为输入，先利用</w:t>
      </w:r>
      <w:r>
        <w:rPr>
          <w:rFonts w:hint="eastAsia"/>
        </w:rPr>
        <w:t>YuNet</w:t>
      </w:r>
      <w:r>
        <w:rPr>
          <w:rFonts w:hint="eastAsia"/>
        </w:rPr>
        <w:t>检测人脸位置和关键点，再将裁剪后的人脸区域输入</w:t>
      </w:r>
      <w:r>
        <w:rPr>
          <w:rFonts w:hint="eastAsia"/>
        </w:rPr>
        <w:t>MobileNetV3</w:t>
      </w:r>
      <w:r>
        <w:rPr>
          <w:rFonts w:hint="eastAsia"/>
        </w:rPr>
        <w:t>表情分类模型，最终在显示界面中输出人脸框、表情类别、置信度和运行状态信息。与只进行离线图像分类的实验不同，本文更关注模型训练、格式转换和端侧运行之间的衔接过程。</w:t>
      </w:r>
    </w:p>
    <w:p w14:paraId="68FA59E0" w14:textId="1DED7878" w:rsidR="00EE62AB" w:rsidRDefault="00EE62AB" w:rsidP="00EE62AB">
      <w:pPr>
        <w:ind w:firstLine="480"/>
      </w:pPr>
      <w:r>
        <w:rPr>
          <w:rFonts w:hint="eastAsia"/>
        </w:rPr>
        <w:t>在表情分类模型训练方面，本文以</w:t>
      </w:r>
      <w:r>
        <w:rPr>
          <w:rFonts w:hint="eastAsia"/>
        </w:rPr>
        <w:t>FER2013</w:t>
      </w:r>
      <w:r>
        <w:rPr>
          <w:rFonts w:hint="eastAsia"/>
        </w:rPr>
        <w:t>格式数据为基础，对样本进行了扩充、合并、清洗和重新划分，构建训练集、验证集、测试集和无标签集。模型采用</w:t>
      </w:r>
      <w:r>
        <w:rPr>
          <w:rFonts w:hint="eastAsia"/>
        </w:rPr>
        <w:t>MobileNetV3-large</w:t>
      </w:r>
      <w:r>
        <w:rPr>
          <w:rFonts w:hint="eastAsia"/>
        </w:rPr>
        <w:t>作为骨干网络，并将最终分类层调整为七类表情输出，用于识别愤怒、厌恶、恐惧、高兴、悲伤、惊讶和中性。训练过程中结合数据增强、类别均衡、标签平滑、学习率调度和伪标签辅助训练等方法，以提高模型在类别不均衡条件下的训练稳定性。</w:t>
      </w:r>
    </w:p>
    <w:p w14:paraId="0A5FFE62" w14:textId="3A33469F" w:rsidR="00EE62AB" w:rsidRDefault="00EE62AB" w:rsidP="00EE62AB">
      <w:pPr>
        <w:ind w:firstLine="480"/>
      </w:pPr>
      <w:r>
        <w:rPr>
          <w:rFonts w:hint="eastAsia"/>
        </w:rPr>
        <w:t>在系统实现方面，本文完成了</w:t>
      </w:r>
      <w:r>
        <w:rPr>
          <w:rFonts w:hint="eastAsia"/>
        </w:rPr>
        <w:t>PyTorch</w:t>
      </w:r>
      <w:r>
        <w:rPr>
          <w:rFonts w:hint="eastAsia"/>
        </w:rPr>
        <w:t>模型训练、</w:t>
      </w:r>
      <w:r>
        <w:rPr>
          <w:rFonts w:hint="eastAsia"/>
        </w:rPr>
        <w:t>ONNX</w:t>
      </w:r>
      <w:r>
        <w:rPr>
          <w:rFonts w:hint="eastAsia"/>
        </w:rPr>
        <w:t>模型导出、</w:t>
      </w:r>
      <w:r>
        <w:rPr>
          <w:rFonts w:hint="eastAsia"/>
        </w:rPr>
        <w:t>TensorFlow SavedModel</w:t>
      </w:r>
      <w:r>
        <w:rPr>
          <w:rFonts w:hint="eastAsia"/>
        </w:rPr>
        <w:t>转换和</w:t>
      </w:r>
      <w:r>
        <w:rPr>
          <w:rFonts w:hint="eastAsia"/>
        </w:rPr>
        <w:t>TensorFlow Lite</w:t>
      </w:r>
      <w:r>
        <w:rPr>
          <w:rFonts w:hint="eastAsia"/>
        </w:rPr>
        <w:t>模型生成，并将</w:t>
      </w:r>
      <w:r>
        <w:rPr>
          <w:rFonts w:hint="eastAsia"/>
        </w:rPr>
        <w:t>FP16</w:t>
      </w:r>
      <w:r>
        <w:rPr>
          <w:rFonts w:hint="eastAsia"/>
        </w:rPr>
        <w:t>量化后的</w:t>
      </w:r>
      <w:r>
        <w:rPr>
          <w:rFonts w:hint="eastAsia"/>
        </w:rPr>
        <w:t>TFLite</w:t>
      </w:r>
      <w:r>
        <w:rPr>
          <w:rFonts w:hint="eastAsia"/>
        </w:rPr>
        <w:t>模型部署到</w:t>
      </w:r>
      <w:r>
        <w:rPr>
          <w:rFonts w:hint="eastAsia"/>
        </w:rPr>
        <w:t>Raspberry Pi 5</w:t>
      </w:r>
      <w:r>
        <w:rPr>
          <w:rFonts w:hint="eastAsia"/>
        </w:rPr>
        <w:t>平台。树莓派端程序集成了摄像头读取、</w:t>
      </w:r>
      <w:r>
        <w:rPr>
          <w:rFonts w:hint="eastAsia"/>
        </w:rPr>
        <w:t>YuNet</w:t>
      </w:r>
      <w:r>
        <w:rPr>
          <w:rFonts w:hint="eastAsia"/>
        </w:rPr>
        <w:t>人脸检测、人脸区域裁剪、</w:t>
      </w:r>
      <w:r>
        <w:rPr>
          <w:rFonts w:hint="eastAsia"/>
        </w:rPr>
        <w:t>TFLite</w:t>
      </w:r>
      <w:r>
        <w:rPr>
          <w:rFonts w:hint="eastAsia"/>
        </w:rPr>
        <w:t>表情分类、结果绘制和图像保存等功能。为了降低端侧运行负载，程序采用缩小检测输入尺寸、间隔执行检测、限制单帧分类人脸数量和异步读取摄像头画面等方式提高运行连续性。</w:t>
      </w:r>
    </w:p>
    <w:p w14:paraId="0AF251EF" w14:textId="5C290FFC" w:rsidR="00EE62AB" w:rsidRDefault="00EE62AB" w:rsidP="00EE62AB">
      <w:pPr>
        <w:ind w:firstLine="480"/>
      </w:pPr>
      <w:r>
        <w:rPr>
          <w:rFonts w:hint="eastAsia"/>
        </w:rPr>
        <w:t>实验结果表明，最终</w:t>
      </w:r>
      <w:r>
        <w:rPr>
          <w:rFonts w:hint="eastAsia"/>
        </w:rPr>
        <w:t>Stage 3</w:t>
      </w:r>
      <w:r>
        <w:rPr>
          <w:rFonts w:hint="eastAsia"/>
        </w:rPr>
        <w:t>表情分类模型在测试集上取得</w:t>
      </w:r>
      <w:r>
        <w:rPr>
          <w:rFonts w:hint="eastAsia"/>
        </w:rPr>
        <w:t>90.77%</w:t>
      </w:r>
      <w:r>
        <w:rPr>
          <w:rFonts w:hint="eastAsia"/>
        </w:rPr>
        <w:t>的准确率和</w:t>
      </w:r>
      <w:r>
        <w:rPr>
          <w:rFonts w:hint="eastAsia"/>
        </w:rPr>
        <w:t>87.43%</w:t>
      </w:r>
      <w:r>
        <w:rPr>
          <w:rFonts w:hint="eastAsia"/>
        </w:rPr>
        <w:t>的宏平均</w:t>
      </w:r>
      <w:r>
        <w:rPr>
          <w:rFonts w:hint="eastAsia"/>
        </w:rPr>
        <w:t>F1</w:t>
      </w:r>
      <w:r>
        <w:rPr>
          <w:rFonts w:hint="eastAsia"/>
        </w:rPr>
        <w:t>值。树莓派端运行测试表明，系统能够在室内近距离场景下完成实时人脸检测与表情识别，运行画面较为连续，检测框、关键点、类别和置信度能够正常显示，连续运行过程中未观察到程序崩溃、摄像头中断或界面卡死等异常情况。结果说明，本文系统实现了从模型训练到端侧部署运行的完整流程，具备一定的实时性、稳定性和工程应用价值。</w:t>
      </w:r>
    </w:p>
    <w:p w14:paraId="60BFCDBC" w14:textId="77777777" w:rsidR="00EE62AB" w:rsidRDefault="00EE62AB" w:rsidP="00247355">
      <w:pPr>
        <w:ind w:firstLineChars="0" w:firstLine="0"/>
        <w:jc w:val="both"/>
      </w:pPr>
    </w:p>
    <w:p w14:paraId="2BFE8152" w14:textId="2E5728AA" w:rsidR="009132E4" w:rsidRDefault="00E23EB4" w:rsidP="00247355">
      <w:pPr>
        <w:ind w:firstLineChars="0" w:firstLine="0"/>
        <w:jc w:val="both"/>
      </w:pPr>
      <w:r>
        <w:rPr>
          <w:rFonts w:eastAsia="黑体" w:hint="eastAsia"/>
        </w:rPr>
        <w:t>关键词：</w:t>
      </w:r>
      <w:r w:rsidR="00EE01E6" w:rsidRPr="00EE01E6">
        <w:t>人脸表情识别；卷积神经网络；</w:t>
      </w:r>
      <w:r w:rsidR="00EE01E6" w:rsidRPr="00EE01E6">
        <w:t>YuNet</w:t>
      </w:r>
      <w:r w:rsidR="00EE01E6" w:rsidRPr="00EE01E6">
        <w:t>；</w:t>
      </w:r>
      <w:r w:rsidR="00EE01E6" w:rsidRPr="00EE01E6">
        <w:t>MobileNetV3</w:t>
      </w:r>
      <w:r w:rsidR="00EE01E6" w:rsidRPr="00EE01E6">
        <w:t>；树莓派；端侧部署</w:t>
      </w:r>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48E2314E" w14:textId="01B01AC1" w:rsidR="00EE62AB" w:rsidRDefault="00EE62AB" w:rsidP="00EE62AB">
      <w:pPr>
        <w:ind w:firstLine="480"/>
      </w:pPr>
      <w:r>
        <w:t>This paper designs and implements a facial expression recognition system based on CNN and YuNet for real-time edge deployment on a Raspberry Pi. The system takes camera frames as input, detects facial regions and landmarks using YuNet, and then feeds the cropped face region into a MobileNetV3-based expression classification model. The recognition result, including the face bounding box, expression category, confidence score, and runtime information, is displayed on the screen. Compared with an offline image classification experiment, this work focuses more on the complete process from model training and model conversion to edge-side real-time operation.</w:t>
      </w:r>
    </w:p>
    <w:p w14:paraId="615B6732" w14:textId="5BFF066C" w:rsidR="00EE62AB" w:rsidRDefault="00EE62AB" w:rsidP="00EE62AB">
      <w:pPr>
        <w:ind w:firstLine="480"/>
      </w:pPr>
      <w:r>
        <w:t>For expression classification, datasets in the FER2013 format are used as the basis. The samples are expanded, merged, cleaned, and re-split into training, validation, test, and unlabeled sets. MobileNetV3-large is adopted as the backbone network, and its final classification layer is modified to output seven expression categories, including anger, disgust, fear, happiness, sadness, surprise, and neutrality. During training, data augmentation, class balancing, label smoothing, learning rate scheduling, and pseudo-label-assisted training are used to improve training stability under imbalanced class distribution.</w:t>
      </w:r>
    </w:p>
    <w:p w14:paraId="3CA5DFA5" w14:textId="61A652CC" w:rsidR="00EE62AB" w:rsidRDefault="00EE62AB" w:rsidP="00EE62AB">
      <w:pPr>
        <w:ind w:firstLine="480"/>
      </w:pPr>
      <w:r>
        <w:t>For system implementation, the trained PyTorch model is exported to ONNX, converted to TensorFlow SavedModel, and finally converted to TensorFlow Lite. The FP16-quantized TFLite model is deployed on the Raspberry Pi 5 platform. The edge-side program integrates camera reading, YuNet-based face detection, face cropping, TFLite expression inference, result visualization, and image saving. To reduce the computational load on the edge device, the program uses a smaller detection input size, interval-based face detection, limited per-frame face classification, and asynchronous camera reading.</w:t>
      </w:r>
    </w:p>
    <w:p w14:paraId="1D7FC8DC" w14:textId="42819EA6" w:rsidR="00E53F72" w:rsidRDefault="00EE62AB" w:rsidP="00EE62AB">
      <w:pPr>
        <w:ind w:firstLine="480"/>
      </w:pPr>
      <w:r>
        <w:t>Experimental results show that the final Stage 3 expression classification model achieves an accuracy of 90.77% and a macro-average F1 score of 87.43% on the test set. Runtime tests on the Raspberry Pi show that the system can perform real-time face detection and facial expression recognition in indoor close-range scenarios. The video display remains relatively smooth, and the bounding box, landmarks, expression category, and confidence score can be updated normally. No program crash, camera interruption, or interface freeze is observed during continuous operation. These results indicate that the system completes the full workflow from model training to edge deployment and has practical real-time performance, stability, and engineering value.</w:t>
      </w:r>
    </w:p>
    <w:p w14:paraId="14DC673C" w14:textId="77777777" w:rsidR="00EE62AB" w:rsidRDefault="00EE62AB" w:rsidP="00247355">
      <w:pPr>
        <w:ind w:firstLine="480"/>
      </w:pPr>
    </w:p>
    <w:p w14:paraId="604E482B" w14:textId="77777777" w:rsidR="006A4DFC" w:rsidRDefault="006A4DFC" w:rsidP="00247355">
      <w:pPr>
        <w:spacing w:before="156" w:after="156"/>
        <w:ind w:firstLineChars="0" w:firstLine="0"/>
        <w:rPr>
          <w:rFonts w:eastAsia="黑体"/>
          <w:sz w:val="32"/>
        </w:rPr>
      </w:pPr>
      <w:r w:rsidRPr="006A4DFC">
        <w:rPr>
          <w:b/>
          <w:bCs/>
        </w:rPr>
        <w:lastRenderedPageBreak/>
        <w:t xml:space="preserve">Key Words: </w:t>
      </w:r>
      <w:r w:rsidRPr="006A4DFC">
        <w:t>facial expression recognition; convolutional neural network; YuNet; MobileNetV3; Raspberry Pi; edge deployment</w:t>
      </w:r>
    </w:p>
    <w:p w14:paraId="5212DA33" w14:textId="4D4B6429" w:rsidR="009132E4" w:rsidRDefault="00E23EB4" w:rsidP="00247355">
      <w:pPr>
        <w:spacing w:before="156" w:after="156"/>
        <w:ind w:firstLineChars="0" w:firstLine="0"/>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14370A72" w14:textId="7CCBD351" w:rsidR="00EE62AB" w:rsidRDefault="00E23EB4">
          <w:pPr>
            <w:pStyle w:val="TOC1"/>
            <w:rPr>
              <w:rFonts w:asciiTheme="minorHAnsi" w:eastAsiaTheme="minorEastAsia" w:hAnsiTheme="minorHAnsi" w:cstheme="minorBidi"/>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29668047" w:history="1">
            <w:r w:rsidR="00EE62AB" w:rsidRPr="004A18B2">
              <w:rPr>
                <w:rStyle w:val="ad"/>
              </w:rPr>
              <w:t>第1章 绪论</w:t>
            </w:r>
            <w:r w:rsidR="00EE62AB">
              <w:rPr>
                <w:rFonts w:hint="eastAsia"/>
              </w:rPr>
              <w:tab/>
            </w:r>
            <w:r w:rsidR="00EE62AB">
              <w:rPr>
                <w:rFonts w:hint="eastAsia"/>
              </w:rPr>
              <w:fldChar w:fldCharType="begin"/>
            </w:r>
            <w:r w:rsidR="00EE62AB">
              <w:rPr>
                <w:rFonts w:hint="eastAsia"/>
              </w:rPr>
              <w:instrText xml:space="preserve"> </w:instrText>
            </w:r>
            <w:r w:rsidR="00EE62AB">
              <w:instrText>PAGEREF _Toc229668047 \h</w:instrText>
            </w:r>
            <w:r w:rsidR="00EE62AB">
              <w:rPr>
                <w:rFonts w:hint="eastAsia"/>
              </w:rPr>
              <w:instrText xml:space="preserve"> </w:instrText>
            </w:r>
            <w:r w:rsidR="00EE62AB">
              <w:rPr>
                <w:rFonts w:hint="eastAsia"/>
              </w:rPr>
            </w:r>
            <w:r w:rsidR="00EE62AB">
              <w:rPr>
                <w:rFonts w:hint="eastAsia"/>
              </w:rPr>
              <w:fldChar w:fldCharType="separate"/>
            </w:r>
            <w:r w:rsidR="00EE62AB">
              <w:rPr>
                <w:rFonts w:hint="eastAsia"/>
              </w:rPr>
              <w:t>1</w:t>
            </w:r>
            <w:r w:rsidR="00EE62AB">
              <w:rPr>
                <w:rFonts w:hint="eastAsia"/>
              </w:rPr>
              <w:fldChar w:fldCharType="end"/>
            </w:r>
          </w:hyperlink>
        </w:p>
        <w:p w14:paraId="1E986725" w14:textId="107C68EE"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48" w:history="1">
            <w:r w:rsidRPr="004A18B2">
              <w:rPr>
                <w:rStyle w:val="ad"/>
                <w:noProof/>
              </w:rPr>
              <w:t xml:space="preserve">1.1 </w:t>
            </w:r>
            <w:r w:rsidRPr="004A18B2">
              <w:rPr>
                <w:rStyle w:val="ad"/>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_Toc229668048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7B9C4F7" w14:textId="0E144232"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49" w:history="1">
            <w:r w:rsidRPr="004A18B2">
              <w:rPr>
                <w:rStyle w:val="ad"/>
                <w:noProof/>
              </w:rPr>
              <w:t xml:space="preserve">1.2 </w:t>
            </w:r>
            <w:r w:rsidRPr="004A18B2">
              <w:rPr>
                <w:rStyle w:val="ad"/>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_Toc229668049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0CC61F5C" w14:textId="3348CE65"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50" w:history="1">
            <w:r w:rsidRPr="004A18B2">
              <w:rPr>
                <w:rStyle w:val="ad"/>
                <w:noProof/>
              </w:rPr>
              <w:t xml:space="preserve">1.3 </w:t>
            </w:r>
            <w:r w:rsidRPr="004A18B2">
              <w:rPr>
                <w:rStyle w:val="ad"/>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_Toc229668050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7ADC7EB" w14:textId="50FF2812"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51" w:history="1">
            <w:r w:rsidRPr="004A18B2">
              <w:rPr>
                <w:rStyle w:val="ad"/>
                <w:noProof/>
              </w:rPr>
              <w:t xml:space="preserve">1.4 </w:t>
            </w:r>
            <w:r w:rsidRPr="004A18B2">
              <w:rPr>
                <w:rStyle w:val="ad"/>
                <w:noProof/>
              </w:rPr>
              <w:t>本文结构安排</w:t>
            </w:r>
            <w:r>
              <w:rPr>
                <w:rFonts w:hint="eastAsia"/>
                <w:noProof/>
              </w:rPr>
              <w:tab/>
            </w:r>
            <w:r>
              <w:rPr>
                <w:rFonts w:hint="eastAsia"/>
                <w:noProof/>
              </w:rPr>
              <w:fldChar w:fldCharType="begin"/>
            </w:r>
            <w:r>
              <w:rPr>
                <w:rFonts w:hint="eastAsia"/>
                <w:noProof/>
              </w:rPr>
              <w:instrText xml:space="preserve"> </w:instrText>
            </w:r>
            <w:r>
              <w:rPr>
                <w:noProof/>
              </w:rPr>
              <w:instrText>PAGEREF _Toc229668051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0DB3E63" w14:textId="1016F706" w:rsidR="00EE62AB" w:rsidRDefault="00EE62AB">
          <w:pPr>
            <w:pStyle w:val="TOC1"/>
            <w:rPr>
              <w:rFonts w:asciiTheme="minorHAnsi" w:eastAsiaTheme="minorEastAsia" w:hAnsiTheme="minorHAnsi" w:cstheme="minorBidi"/>
              <w:sz w:val="22"/>
              <w14:ligatures w14:val="standardContextual"/>
            </w:rPr>
          </w:pPr>
          <w:hyperlink w:anchor="_Toc229668052" w:history="1">
            <w:r w:rsidRPr="004A18B2">
              <w:rPr>
                <w:rStyle w:val="ad"/>
              </w:rPr>
              <w:t>第2章 系统需求分析与架构设计</w:t>
            </w:r>
            <w:r>
              <w:rPr>
                <w:rFonts w:hint="eastAsia"/>
              </w:rPr>
              <w:tab/>
            </w:r>
            <w:r>
              <w:rPr>
                <w:rFonts w:hint="eastAsia"/>
              </w:rPr>
              <w:fldChar w:fldCharType="begin"/>
            </w:r>
            <w:r>
              <w:rPr>
                <w:rFonts w:hint="eastAsia"/>
              </w:rPr>
              <w:instrText xml:space="preserve"> </w:instrText>
            </w:r>
            <w:r>
              <w:instrText>PAGEREF _Toc229668052 \h</w:instrText>
            </w:r>
            <w:r>
              <w:rPr>
                <w:rFonts w:hint="eastAsia"/>
              </w:rPr>
              <w:instrText xml:space="preserve"> </w:instrText>
            </w:r>
            <w:r>
              <w:rPr>
                <w:rFonts w:hint="eastAsia"/>
              </w:rPr>
            </w:r>
            <w:r>
              <w:rPr>
                <w:rFonts w:hint="eastAsia"/>
              </w:rPr>
              <w:fldChar w:fldCharType="separate"/>
            </w:r>
            <w:r>
              <w:rPr>
                <w:rFonts w:hint="eastAsia"/>
              </w:rPr>
              <w:t>5</w:t>
            </w:r>
            <w:r>
              <w:rPr>
                <w:rFonts w:hint="eastAsia"/>
              </w:rPr>
              <w:fldChar w:fldCharType="end"/>
            </w:r>
          </w:hyperlink>
        </w:p>
        <w:p w14:paraId="05F548C4" w14:textId="55B085DD"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53" w:history="1">
            <w:r w:rsidRPr="004A18B2">
              <w:rPr>
                <w:rStyle w:val="ad"/>
                <w:noProof/>
              </w:rPr>
              <w:t xml:space="preserve">2.1 </w:t>
            </w:r>
            <w:r w:rsidRPr="004A18B2">
              <w:rPr>
                <w:rStyle w:val="ad"/>
                <w:noProof/>
              </w:rPr>
              <w:t>系统需求分析</w:t>
            </w:r>
            <w:r>
              <w:rPr>
                <w:rFonts w:hint="eastAsia"/>
                <w:noProof/>
              </w:rPr>
              <w:tab/>
            </w:r>
            <w:r>
              <w:rPr>
                <w:rFonts w:hint="eastAsia"/>
                <w:noProof/>
              </w:rPr>
              <w:fldChar w:fldCharType="begin"/>
            </w:r>
            <w:r>
              <w:rPr>
                <w:rFonts w:hint="eastAsia"/>
                <w:noProof/>
              </w:rPr>
              <w:instrText xml:space="preserve"> </w:instrText>
            </w:r>
            <w:r>
              <w:rPr>
                <w:noProof/>
              </w:rPr>
              <w:instrText>PAGEREF _Toc229668053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DF530CA" w14:textId="228F001A"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54" w:history="1">
            <w:r w:rsidRPr="004A18B2">
              <w:rPr>
                <w:rStyle w:val="ad"/>
                <w:noProof/>
              </w:rPr>
              <w:t xml:space="preserve">2.1.1 </w:t>
            </w:r>
            <w:r w:rsidRPr="004A18B2">
              <w:rPr>
                <w:rStyle w:val="ad"/>
                <w:noProof/>
              </w:rPr>
              <w:t>应用场景与任务目标</w:t>
            </w:r>
            <w:r>
              <w:rPr>
                <w:rFonts w:hint="eastAsia"/>
                <w:noProof/>
              </w:rPr>
              <w:tab/>
            </w:r>
            <w:r>
              <w:rPr>
                <w:rFonts w:hint="eastAsia"/>
                <w:noProof/>
              </w:rPr>
              <w:fldChar w:fldCharType="begin"/>
            </w:r>
            <w:r>
              <w:rPr>
                <w:rFonts w:hint="eastAsia"/>
                <w:noProof/>
              </w:rPr>
              <w:instrText xml:space="preserve"> </w:instrText>
            </w:r>
            <w:r>
              <w:rPr>
                <w:noProof/>
              </w:rPr>
              <w:instrText>PAGEREF _Toc229668054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25D87F4" w14:textId="1CFFDC8C"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55" w:history="1">
            <w:r w:rsidRPr="004A18B2">
              <w:rPr>
                <w:rStyle w:val="ad"/>
                <w:noProof/>
              </w:rPr>
              <w:t xml:space="preserve">2.1.2 </w:t>
            </w:r>
            <w:r w:rsidRPr="004A18B2">
              <w:rPr>
                <w:rStyle w:val="ad"/>
                <w:noProof/>
              </w:rPr>
              <w:t>功能需求分析</w:t>
            </w:r>
            <w:r>
              <w:rPr>
                <w:rFonts w:hint="eastAsia"/>
                <w:noProof/>
              </w:rPr>
              <w:tab/>
            </w:r>
            <w:r>
              <w:rPr>
                <w:rFonts w:hint="eastAsia"/>
                <w:noProof/>
              </w:rPr>
              <w:fldChar w:fldCharType="begin"/>
            </w:r>
            <w:r>
              <w:rPr>
                <w:rFonts w:hint="eastAsia"/>
                <w:noProof/>
              </w:rPr>
              <w:instrText xml:space="preserve"> </w:instrText>
            </w:r>
            <w:r>
              <w:rPr>
                <w:noProof/>
              </w:rPr>
              <w:instrText>PAGEREF _Toc229668055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9357BEC" w14:textId="4445E93E"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56" w:history="1">
            <w:r w:rsidRPr="004A18B2">
              <w:rPr>
                <w:rStyle w:val="ad"/>
                <w:noProof/>
              </w:rPr>
              <w:t xml:space="preserve">2.1.3 </w:t>
            </w:r>
            <w:r w:rsidRPr="004A18B2">
              <w:rPr>
                <w:rStyle w:val="ad"/>
                <w:noProof/>
              </w:rPr>
              <w:t>性能需求分析</w:t>
            </w:r>
            <w:r>
              <w:rPr>
                <w:rFonts w:hint="eastAsia"/>
                <w:noProof/>
              </w:rPr>
              <w:tab/>
            </w:r>
            <w:r>
              <w:rPr>
                <w:rFonts w:hint="eastAsia"/>
                <w:noProof/>
              </w:rPr>
              <w:fldChar w:fldCharType="begin"/>
            </w:r>
            <w:r>
              <w:rPr>
                <w:rFonts w:hint="eastAsia"/>
                <w:noProof/>
              </w:rPr>
              <w:instrText xml:space="preserve"> </w:instrText>
            </w:r>
            <w:r>
              <w:rPr>
                <w:noProof/>
              </w:rPr>
              <w:instrText>PAGEREF _Toc229668056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23DFF63C" w14:textId="49F3CBA1"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57" w:history="1">
            <w:r w:rsidRPr="004A18B2">
              <w:rPr>
                <w:rStyle w:val="ad"/>
                <w:noProof/>
              </w:rPr>
              <w:t xml:space="preserve">2.2 </w:t>
            </w:r>
            <w:r w:rsidRPr="004A18B2">
              <w:rPr>
                <w:rStyle w:val="ad"/>
                <w:noProof/>
              </w:rPr>
              <w:t>系统总体架构设计</w:t>
            </w:r>
            <w:r>
              <w:rPr>
                <w:rFonts w:hint="eastAsia"/>
                <w:noProof/>
              </w:rPr>
              <w:tab/>
            </w:r>
            <w:r>
              <w:rPr>
                <w:rFonts w:hint="eastAsia"/>
                <w:noProof/>
              </w:rPr>
              <w:fldChar w:fldCharType="begin"/>
            </w:r>
            <w:r>
              <w:rPr>
                <w:rFonts w:hint="eastAsia"/>
                <w:noProof/>
              </w:rPr>
              <w:instrText xml:space="preserve"> </w:instrText>
            </w:r>
            <w:r>
              <w:rPr>
                <w:noProof/>
              </w:rPr>
              <w:instrText>PAGEREF _Toc229668057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1F62C0B" w14:textId="78914A4E"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58" w:history="1">
            <w:r w:rsidRPr="004A18B2">
              <w:rPr>
                <w:rStyle w:val="ad"/>
                <w:noProof/>
              </w:rPr>
              <w:t xml:space="preserve">2.2.1 </w:t>
            </w:r>
            <w:r w:rsidRPr="004A18B2">
              <w:rPr>
                <w:rStyle w:val="ad"/>
                <w:noProof/>
              </w:rPr>
              <w:t>系统总体架构概述</w:t>
            </w:r>
            <w:r>
              <w:rPr>
                <w:rFonts w:hint="eastAsia"/>
                <w:noProof/>
              </w:rPr>
              <w:tab/>
            </w:r>
            <w:r>
              <w:rPr>
                <w:rFonts w:hint="eastAsia"/>
                <w:noProof/>
              </w:rPr>
              <w:fldChar w:fldCharType="begin"/>
            </w:r>
            <w:r>
              <w:rPr>
                <w:rFonts w:hint="eastAsia"/>
                <w:noProof/>
              </w:rPr>
              <w:instrText xml:space="preserve"> </w:instrText>
            </w:r>
            <w:r>
              <w:rPr>
                <w:noProof/>
              </w:rPr>
              <w:instrText>PAGEREF _Toc229668058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3C049071" w14:textId="3CEF37EC"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59" w:history="1">
            <w:r w:rsidRPr="004A18B2">
              <w:rPr>
                <w:rStyle w:val="ad"/>
                <w:noProof/>
              </w:rPr>
              <w:t xml:space="preserve">2.2.2 </w:t>
            </w:r>
            <w:r w:rsidRPr="004A18B2">
              <w:rPr>
                <w:rStyle w:val="ad"/>
                <w:noProof/>
              </w:rPr>
              <w:t>系统识别流程设计</w:t>
            </w:r>
            <w:r>
              <w:rPr>
                <w:rFonts w:hint="eastAsia"/>
                <w:noProof/>
              </w:rPr>
              <w:tab/>
            </w:r>
            <w:r>
              <w:rPr>
                <w:rFonts w:hint="eastAsia"/>
                <w:noProof/>
              </w:rPr>
              <w:fldChar w:fldCharType="begin"/>
            </w:r>
            <w:r>
              <w:rPr>
                <w:rFonts w:hint="eastAsia"/>
                <w:noProof/>
              </w:rPr>
              <w:instrText xml:space="preserve"> </w:instrText>
            </w:r>
            <w:r>
              <w:rPr>
                <w:noProof/>
              </w:rPr>
              <w:instrText>PAGEREF _Toc229668059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16260EDA" w14:textId="1CDFA9E0"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60" w:history="1">
            <w:r w:rsidRPr="004A18B2">
              <w:rPr>
                <w:rStyle w:val="ad"/>
                <w:noProof/>
              </w:rPr>
              <w:t xml:space="preserve">2.2.3 </w:t>
            </w:r>
            <w:r w:rsidRPr="004A18B2">
              <w:rPr>
                <w:rStyle w:val="ad"/>
                <w:noProof/>
              </w:rPr>
              <w:t>系统功能模块划分</w:t>
            </w:r>
            <w:r>
              <w:rPr>
                <w:rFonts w:hint="eastAsia"/>
                <w:noProof/>
              </w:rPr>
              <w:tab/>
            </w:r>
            <w:r>
              <w:rPr>
                <w:rFonts w:hint="eastAsia"/>
                <w:noProof/>
              </w:rPr>
              <w:fldChar w:fldCharType="begin"/>
            </w:r>
            <w:r>
              <w:rPr>
                <w:rFonts w:hint="eastAsia"/>
                <w:noProof/>
              </w:rPr>
              <w:instrText xml:space="preserve"> </w:instrText>
            </w:r>
            <w:r>
              <w:rPr>
                <w:noProof/>
              </w:rPr>
              <w:instrText>PAGEREF _Toc229668060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4D1485D4" w14:textId="3CB113A4"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61" w:history="1">
            <w:r w:rsidRPr="004A18B2">
              <w:rPr>
                <w:rStyle w:val="ad"/>
                <w:noProof/>
              </w:rPr>
              <w:t xml:space="preserve">2.3 </w:t>
            </w:r>
            <w:r w:rsidRPr="004A18B2">
              <w:rPr>
                <w:rStyle w:val="ad"/>
                <w:noProof/>
              </w:rPr>
              <w:t>关键技术与方法选型</w:t>
            </w:r>
            <w:r>
              <w:rPr>
                <w:rFonts w:hint="eastAsia"/>
                <w:noProof/>
              </w:rPr>
              <w:tab/>
            </w:r>
            <w:r>
              <w:rPr>
                <w:rFonts w:hint="eastAsia"/>
                <w:noProof/>
              </w:rPr>
              <w:fldChar w:fldCharType="begin"/>
            </w:r>
            <w:r>
              <w:rPr>
                <w:rFonts w:hint="eastAsia"/>
                <w:noProof/>
              </w:rPr>
              <w:instrText xml:space="preserve"> </w:instrText>
            </w:r>
            <w:r>
              <w:rPr>
                <w:noProof/>
              </w:rPr>
              <w:instrText>PAGEREF _Toc229668061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275EFE8B" w14:textId="15EF532A"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62" w:history="1">
            <w:r w:rsidRPr="004A18B2">
              <w:rPr>
                <w:rStyle w:val="ad"/>
                <w:noProof/>
              </w:rPr>
              <w:t xml:space="preserve">2.3.1 </w:t>
            </w:r>
            <w:r w:rsidRPr="004A18B2">
              <w:rPr>
                <w:rStyle w:val="ad"/>
                <w:noProof/>
              </w:rPr>
              <w:t>人脸检测模型选型</w:t>
            </w:r>
            <w:r>
              <w:rPr>
                <w:rFonts w:hint="eastAsia"/>
                <w:noProof/>
              </w:rPr>
              <w:tab/>
            </w:r>
            <w:r>
              <w:rPr>
                <w:rFonts w:hint="eastAsia"/>
                <w:noProof/>
              </w:rPr>
              <w:fldChar w:fldCharType="begin"/>
            </w:r>
            <w:r>
              <w:rPr>
                <w:rFonts w:hint="eastAsia"/>
                <w:noProof/>
              </w:rPr>
              <w:instrText xml:space="preserve"> </w:instrText>
            </w:r>
            <w:r>
              <w:rPr>
                <w:noProof/>
              </w:rPr>
              <w:instrText>PAGEREF _Toc229668062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0257DCE3" w14:textId="1C0BCB47"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63" w:history="1">
            <w:r w:rsidRPr="004A18B2">
              <w:rPr>
                <w:rStyle w:val="ad"/>
                <w:noProof/>
              </w:rPr>
              <w:t xml:space="preserve">2.3.2 </w:t>
            </w:r>
            <w:r w:rsidRPr="004A18B2">
              <w:rPr>
                <w:rStyle w:val="ad"/>
                <w:noProof/>
              </w:rPr>
              <w:t>表情分类模型选型</w:t>
            </w:r>
            <w:r>
              <w:rPr>
                <w:rFonts w:hint="eastAsia"/>
                <w:noProof/>
              </w:rPr>
              <w:tab/>
            </w:r>
            <w:r>
              <w:rPr>
                <w:rFonts w:hint="eastAsia"/>
                <w:noProof/>
              </w:rPr>
              <w:fldChar w:fldCharType="begin"/>
            </w:r>
            <w:r>
              <w:rPr>
                <w:rFonts w:hint="eastAsia"/>
                <w:noProof/>
              </w:rPr>
              <w:instrText xml:space="preserve"> </w:instrText>
            </w:r>
            <w:r>
              <w:rPr>
                <w:noProof/>
              </w:rPr>
              <w:instrText>PAGEREF _Toc229668063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7FC1A164" w14:textId="1A91503D"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64" w:history="1">
            <w:r w:rsidRPr="004A18B2">
              <w:rPr>
                <w:rStyle w:val="ad"/>
                <w:noProof/>
              </w:rPr>
              <w:t xml:space="preserve">2.3.3 </w:t>
            </w:r>
            <w:r w:rsidRPr="004A18B2">
              <w:rPr>
                <w:rStyle w:val="ad"/>
                <w:noProof/>
              </w:rPr>
              <w:t>训练优化方法选型</w:t>
            </w:r>
            <w:r>
              <w:rPr>
                <w:rFonts w:hint="eastAsia"/>
                <w:noProof/>
              </w:rPr>
              <w:tab/>
            </w:r>
            <w:r>
              <w:rPr>
                <w:rFonts w:hint="eastAsia"/>
                <w:noProof/>
              </w:rPr>
              <w:fldChar w:fldCharType="begin"/>
            </w:r>
            <w:r>
              <w:rPr>
                <w:rFonts w:hint="eastAsia"/>
                <w:noProof/>
              </w:rPr>
              <w:instrText xml:space="preserve"> </w:instrText>
            </w:r>
            <w:r>
              <w:rPr>
                <w:noProof/>
              </w:rPr>
              <w:instrText>PAGEREF _Toc229668064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2596A9F" w14:textId="05DB163C"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65" w:history="1">
            <w:r w:rsidRPr="004A18B2">
              <w:rPr>
                <w:rStyle w:val="ad"/>
                <w:noProof/>
              </w:rPr>
              <w:t xml:space="preserve">2.4 </w:t>
            </w:r>
            <w:r w:rsidRPr="004A18B2">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_Toc229668065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B5C38E3" w14:textId="6A8CB89A" w:rsidR="00EE62AB" w:rsidRDefault="00EE62AB">
          <w:pPr>
            <w:pStyle w:val="TOC1"/>
            <w:rPr>
              <w:rFonts w:asciiTheme="minorHAnsi" w:eastAsiaTheme="minorEastAsia" w:hAnsiTheme="minorHAnsi" w:cstheme="minorBidi"/>
              <w:sz w:val="22"/>
              <w14:ligatures w14:val="standardContextual"/>
            </w:rPr>
          </w:pPr>
          <w:hyperlink w:anchor="_Toc229668066" w:history="1">
            <w:r w:rsidRPr="004A18B2">
              <w:rPr>
                <w:rStyle w:val="ad"/>
              </w:rPr>
              <w:t>第3章 表情识别模型构建与训练</w:t>
            </w:r>
            <w:r>
              <w:rPr>
                <w:rFonts w:hint="eastAsia"/>
              </w:rPr>
              <w:tab/>
            </w:r>
            <w:r>
              <w:rPr>
                <w:rFonts w:hint="eastAsia"/>
              </w:rPr>
              <w:fldChar w:fldCharType="begin"/>
            </w:r>
            <w:r>
              <w:rPr>
                <w:rFonts w:hint="eastAsia"/>
              </w:rPr>
              <w:instrText xml:space="preserve"> </w:instrText>
            </w:r>
            <w:r>
              <w:instrText>PAGEREF _Toc229668066 \h</w:instrText>
            </w:r>
            <w:r>
              <w:rPr>
                <w:rFonts w:hint="eastAsia"/>
              </w:rPr>
              <w:instrText xml:space="preserve"> </w:instrText>
            </w:r>
            <w:r>
              <w:rPr>
                <w:rFonts w:hint="eastAsia"/>
              </w:rPr>
            </w:r>
            <w:r>
              <w:rPr>
                <w:rFonts w:hint="eastAsia"/>
              </w:rPr>
              <w:fldChar w:fldCharType="separate"/>
            </w:r>
            <w:r>
              <w:rPr>
                <w:rFonts w:hint="eastAsia"/>
              </w:rPr>
              <w:t>15</w:t>
            </w:r>
            <w:r>
              <w:rPr>
                <w:rFonts w:hint="eastAsia"/>
              </w:rPr>
              <w:fldChar w:fldCharType="end"/>
            </w:r>
          </w:hyperlink>
        </w:p>
        <w:p w14:paraId="1BFF6895" w14:textId="24A2D4B0"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67" w:history="1">
            <w:r w:rsidRPr="004A18B2">
              <w:rPr>
                <w:rStyle w:val="ad"/>
                <w:noProof/>
              </w:rPr>
              <w:t xml:space="preserve">3.1 </w:t>
            </w:r>
            <w:r w:rsidRPr="004A18B2">
              <w:rPr>
                <w:rStyle w:val="ad"/>
                <w:noProof/>
              </w:rPr>
              <w:t>数据集构建与预处理</w:t>
            </w:r>
            <w:r>
              <w:rPr>
                <w:rFonts w:hint="eastAsia"/>
                <w:noProof/>
              </w:rPr>
              <w:tab/>
            </w:r>
            <w:r>
              <w:rPr>
                <w:rFonts w:hint="eastAsia"/>
                <w:noProof/>
              </w:rPr>
              <w:fldChar w:fldCharType="begin"/>
            </w:r>
            <w:r>
              <w:rPr>
                <w:rFonts w:hint="eastAsia"/>
                <w:noProof/>
              </w:rPr>
              <w:instrText xml:space="preserve"> </w:instrText>
            </w:r>
            <w:r>
              <w:rPr>
                <w:noProof/>
              </w:rPr>
              <w:instrText>PAGEREF _Toc229668067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305BE962" w14:textId="6EF82716"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68" w:history="1">
            <w:r w:rsidRPr="004A18B2">
              <w:rPr>
                <w:rStyle w:val="ad"/>
                <w:noProof/>
              </w:rPr>
              <w:t xml:space="preserve">3.1.1 </w:t>
            </w:r>
            <w:r w:rsidRPr="004A18B2">
              <w:rPr>
                <w:rStyle w:val="ad"/>
                <w:noProof/>
              </w:rPr>
              <w:t>数据集构建与扩展</w:t>
            </w:r>
            <w:r>
              <w:rPr>
                <w:rFonts w:hint="eastAsia"/>
                <w:noProof/>
              </w:rPr>
              <w:tab/>
            </w:r>
            <w:r>
              <w:rPr>
                <w:rFonts w:hint="eastAsia"/>
                <w:noProof/>
              </w:rPr>
              <w:fldChar w:fldCharType="begin"/>
            </w:r>
            <w:r>
              <w:rPr>
                <w:rFonts w:hint="eastAsia"/>
                <w:noProof/>
              </w:rPr>
              <w:instrText xml:space="preserve"> </w:instrText>
            </w:r>
            <w:r>
              <w:rPr>
                <w:noProof/>
              </w:rPr>
              <w:instrText>PAGEREF _Toc229668068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5115127E" w14:textId="481D9F9A"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69" w:history="1">
            <w:r w:rsidRPr="004A18B2">
              <w:rPr>
                <w:rStyle w:val="ad"/>
                <w:noProof/>
              </w:rPr>
              <w:t>3.1.2 CSV</w:t>
            </w:r>
            <w:r w:rsidRPr="004A18B2">
              <w:rPr>
                <w:rStyle w:val="ad"/>
                <w:noProof/>
              </w:rPr>
              <w:t>数据合并与数据集划分</w:t>
            </w:r>
            <w:r>
              <w:rPr>
                <w:rFonts w:hint="eastAsia"/>
                <w:noProof/>
              </w:rPr>
              <w:tab/>
            </w:r>
            <w:r>
              <w:rPr>
                <w:rFonts w:hint="eastAsia"/>
                <w:noProof/>
              </w:rPr>
              <w:fldChar w:fldCharType="begin"/>
            </w:r>
            <w:r>
              <w:rPr>
                <w:rFonts w:hint="eastAsia"/>
                <w:noProof/>
              </w:rPr>
              <w:instrText xml:space="preserve"> </w:instrText>
            </w:r>
            <w:r>
              <w:rPr>
                <w:noProof/>
              </w:rPr>
              <w:instrText>PAGEREF _Toc229668069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07346F6" w14:textId="6D18E906"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70" w:history="1">
            <w:r w:rsidRPr="004A18B2">
              <w:rPr>
                <w:rStyle w:val="ad"/>
                <w:noProof/>
              </w:rPr>
              <w:t xml:space="preserve">3.1.3 </w:t>
            </w:r>
            <w:r w:rsidRPr="004A18B2">
              <w:rPr>
                <w:rStyle w:val="ad"/>
                <w:noProof/>
              </w:rPr>
              <w:t>数据预处理与增强策略</w:t>
            </w:r>
            <w:r>
              <w:rPr>
                <w:rFonts w:hint="eastAsia"/>
                <w:noProof/>
              </w:rPr>
              <w:tab/>
            </w:r>
            <w:r>
              <w:rPr>
                <w:rFonts w:hint="eastAsia"/>
                <w:noProof/>
              </w:rPr>
              <w:fldChar w:fldCharType="begin"/>
            </w:r>
            <w:r>
              <w:rPr>
                <w:rFonts w:hint="eastAsia"/>
                <w:noProof/>
              </w:rPr>
              <w:instrText xml:space="preserve"> </w:instrText>
            </w:r>
            <w:r>
              <w:rPr>
                <w:noProof/>
              </w:rPr>
              <w:instrText>PAGEREF _Toc229668070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1762761" w14:textId="5F060CA1"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71" w:history="1">
            <w:r w:rsidRPr="004A18B2">
              <w:rPr>
                <w:rStyle w:val="ad"/>
                <w:noProof/>
              </w:rPr>
              <w:t xml:space="preserve">3.1.4 </w:t>
            </w:r>
            <w:r w:rsidRPr="004A18B2">
              <w:rPr>
                <w:rStyle w:val="ad"/>
                <w:noProof/>
              </w:rPr>
              <w:t>类别不平衡处理</w:t>
            </w:r>
            <w:r>
              <w:rPr>
                <w:rFonts w:hint="eastAsia"/>
                <w:noProof/>
              </w:rPr>
              <w:tab/>
            </w:r>
            <w:r>
              <w:rPr>
                <w:rFonts w:hint="eastAsia"/>
                <w:noProof/>
              </w:rPr>
              <w:fldChar w:fldCharType="begin"/>
            </w:r>
            <w:r>
              <w:rPr>
                <w:rFonts w:hint="eastAsia"/>
                <w:noProof/>
              </w:rPr>
              <w:instrText xml:space="preserve"> </w:instrText>
            </w:r>
            <w:r>
              <w:rPr>
                <w:noProof/>
              </w:rPr>
              <w:instrText>PAGEREF _Toc229668071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3CD1902D" w14:textId="000DEED7"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72" w:history="1">
            <w:r w:rsidRPr="004A18B2">
              <w:rPr>
                <w:rStyle w:val="ad"/>
                <w:noProof/>
              </w:rPr>
              <w:t xml:space="preserve">3.2 </w:t>
            </w:r>
            <w:r w:rsidRPr="004A18B2">
              <w:rPr>
                <w:rStyle w:val="ad"/>
                <w:noProof/>
              </w:rPr>
              <w:t>模型架构设计</w:t>
            </w:r>
            <w:r>
              <w:rPr>
                <w:rFonts w:hint="eastAsia"/>
                <w:noProof/>
              </w:rPr>
              <w:tab/>
            </w:r>
            <w:r>
              <w:rPr>
                <w:rFonts w:hint="eastAsia"/>
                <w:noProof/>
              </w:rPr>
              <w:fldChar w:fldCharType="begin"/>
            </w:r>
            <w:r>
              <w:rPr>
                <w:rFonts w:hint="eastAsia"/>
                <w:noProof/>
              </w:rPr>
              <w:instrText xml:space="preserve"> </w:instrText>
            </w:r>
            <w:r>
              <w:rPr>
                <w:noProof/>
              </w:rPr>
              <w:instrText>PAGEREF _Toc229668072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E94E351" w14:textId="0B0DA208"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73" w:history="1">
            <w:r w:rsidRPr="004A18B2">
              <w:rPr>
                <w:rStyle w:val="ad"/>
                <w:noProof/>
              </w:rPr>
              <w:t>3.2.1 MobileNetV3</w:t>
            </w:r>
            <w:r w:rsidRPr="004A18B2">
              <w:rPr>
                <w:rStyle w:val="ad"/>
                <w:noProof/>
              </w:rPr>
              <w:t>骨干网络选型</w:t>
            </w:r>
            <w:r>
              <w:rPr>
                <w:rFonts w:hint="eastAsia"/>
                <w:noProof/>
              </w:rPr>
              <w:tab/>
            </w:r>
            <w:r>
              <w:rPr>
                <w:rFonts w:hint="eastAsia"/>
                <w:noProof/>
              </w:rPr>
              <w:fldChar w:fldCharType="begin"/>
            </w:r>
            <w:r>
              <w:rPr>
                <w:rFonts w:hint="eastAsia"/>
                <w:noProof/>
              </w:rPr>
              <w:instrText xml:space="preserve"> </w:instrText>
            </w:r>
            <w:r>
              <w:rPr>
                <w:noProof/>
              </w:rPr>
              <w:instrText>PAGEREF _Toc229668073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40E17384" w14:textId="19DF9531"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74" w:history="1">
            <w:r w:rsidRPr="004A18B2">
              <w:rPr>
                <w:rStyle w:val="ad"/>
                <w:noProof/>
              </w:rPr>
              <w:t xml:space="preserve">3.2.2 </w:t>
            </w:r>
            <w:r w:rsidRPr="004A18B2">
              <w:rPr>
                <w:rStyle w:val="ad"/>
                <w:noProof/>
              </w:rPr>
              <w:t>分类层调整与输出设计</w:t>
            </w:r>
            <w:r>
              <w:rPr>
                <w:rFonts w:hint="eastAsia"/>
                <w:noProof/>
              </w:rPr>
              <w:tab/>
            </w:r>
            <w:r>
              <w:rPr>
                <w:rFonts w:hint="eastAsia"/>
                <w:noProof/>
              </w:rPr>
              <w:fldChar w:fldCharType="begin"/>
            </w:r>
            <w:r>
              <w:rPr>
                <w:rFonts w:hint="eastAsia"/>
                <w:noProof/>
              </w:rPr>
              <w:instrText xml:space="preserve"> </w:instrText>
            </w:r>
            <w:r>
              <w:rPr>
                <w:noProof/>
              </w:rPr>
              <w:instrText>PAGEREF _Toc229668074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41967AC" w14:textId="7A9C4E49"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75" w:history="1">
            <w:r w:rsidRPr="004A18B2">
              <w:rPr>
                <w:rStyle w:val="ad"/>
                <w:noProof/>
              </w:rPr>
              <w:t xml:space="preserve">3.2.3 </w:t>
            </w:r>
            <w:r w:rsidRPr="004A18B2">
              <w:rPr>
                <w:rStyle w:val="ad"/>
                <w:noProof/>
              </w:rPr>
              <w:t>模型评价指标</w:t>
            </w:r>
            <w:r>
              <w:rPr>
                <w:rFonts w:hint="eastAsia"/>
                <w:noProof/>
              </w:rPr>
              <w:tab/>
            </w:r>
            <w:r>
              <w:rPr>
                <w:rFonts w:hint="eastAsia"/>
                <w:noProof/>
              </w:rPr>
              <w:fldChar w:fldCharType="begin"/>
            </w:r>
            <w:r>
              <w:rPr>
                <w:rFonts w:hint="eastAsia"/>
                <w:noProof/>
              </w:rPr>
              <w:instrText xml:space="preserve"> </w:instrText>
            </w:r>
            <w:r>
              <w:rPr>
                <w:noProof/>
              </w:rPr>
              <w:instrText>PAGEREF _Toc229668075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7DAAE75B" w14:textId="5B76C837"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76" w:history="1">
            <w:r w:rsidRPr="004A18B2">
              <w:rPr>
                <w:rStyle w:val="ad"/>
                <w:noProof/>
              </w:rPr>
              <w:t xml:space="preserve">3.3 </w:t>
            </w:r>
            <w:r w:rsidRPr="004A18B2">
              <w:rPr>
                <w:rStyle w:val="ad"/>
                <w:noProof/>
              </w:rPr>
              <w:t>训练策略设计</w:t>
            </w:r>
            <w:r>
              <w:rPr>
                <w:rFonts w:hint="eastAsia"/>
                <w:noProof/>
              </w:rPr>
              <w:tab/>
            </w:r>
            <w:r>
              <w:rPr>
                <w:rFonts w:hint="eastAsia"/>
                <w:noProof/>
              </w:rPr>
              <w:fldChar w:fldCharType="begin"/>
            </w:r>
            <w:r>
              <w:rPr>
                <w:rFonts w:hint="eastAsia"/>
                <w:noProof/>
              </w:rPr>
              <w:instrText xml:space="preserve"> </w:instrText>
            </w:r>
            <w:r>
              <w:rPr>
                <w:noProof/>
              </w:rPr>
              <w:instrText>PAGEREF _Toc229668076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207A7EE7" w14:textId="4C47972D"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77" w:history="1">
            <w:r w:rsidRPr="004A18B2">
              <w:rPr>
                <w:rStyle w:val="ad"/>
                <w:noProof/>
              </w:rPr>
              <w:t xml:space="preserve">3.3.1 </w:t>
            </w:r>
            <w:r w:rsidRPr="004A18B2">
              <w:rPr>
                <w:rStyle w:val="ad"/>
                <w:noProof/>
              </w:rPr>
              <w:t>基础监督训练方案</w:t>
            </w:r>
            <w:r>
              <w:rPr>
                <w:rFonts w:hint="eastAsia"/>
                <w:noProof/>
              </w:rPr>
              <w:tab/>
            </w:r>
            <w:r>
              <w:rPr>
                <w:rFonts w:hint="eastAsia"/>
                <w:noProof/>
              </w:rPr>
              <w:fldChar w:fldCharType="begin"/>
            </w:r>
            <w:r>
              <w:rPr>
                <w:rFonts w:hint="eastAsia"/>
                <w:noProof/>
              </w:rPr>
              <w:instrText xml:space="preserve"> </w:instrText>
            </w:r>
            <w:r>
              <w:rPr>
                <w:noProof/>
              </w:rPr>
              <w:instrText>PAGEREF _Toc229668077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16632CAD" w14:textId="44302A8E"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78" w:history="1">
            <w:r w:rsidRPr="004A18B2">
              <w:rPr>
                <w:rStyle w:val="ad"/>
                <w:noProof/>
              </w:rPr>
              <w:t xml:space="preserve">3.3.2 </w:t>
            </w:r>
            <w:r w:rsidRPr="004A18B2">
              <w:rPr>
                <w:rStyle w:val="ad"/>
                <w:noProof/>
              </w:rPr>
              <w:t>伪标签辅助训练方案</w:t>
            </w:r>
            <w:r>
              <w:rPr>
                <w:rFonts w:hint="eastAsia"/>
                <w:noProof/>
              </w:rPr>
              <w:tab/>
            </w:r>
            <w:r>
              <w:rPr>
                <w:rFonts w:hint="eastAsia"/>
                <w:noProof/>
              </w:rPr>
              <w:fldChar w:fldCharType="begin"/>
            </w:r>
            <w:r>
              <w:rPr>
                <w:rFonts w:hint="eastAsia"/>
                <w:noProof/>
              </w:rPr>
              <w:instrText xml:space="preserve"> </w:instrText>
            </w:r>
            <w:r>
              <w:rPr>
                <w:noProof/>
              </w:rPr>
              <w:instrText>PAGEREF _Toc229668078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75B5AAA2" w14:textId="74FA2CC0"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79" w:history="1">
            <w:r w:rsidRPr="004A18B2">
              <w:rPr>
                <w:rStyle w:val="ad"/>
                <w:noProof/>
              </w:rPr>
              <w:t xml:space="preserve">3.3.3 </w:t>
            </w:r>
            <w:r w:rsidRPr="004A18B2">
              <w:rPr>
                <w:rStyle w:val="ad"/>
                <w:noProof/>
              </w:rPr>
              <w:t>多阶段训练流程设计</w:t>
            </w:r>
            <w:r>
              <w:rPr>
                <w:rFonts w:hint="eastAsia"/>
                <w:noProof/>
              </w:rPr>
              <w:tab/>
            </w:r>
            <w:r>
              <w:rPr>
                <w:rFonts w:hint="eastAsia"/>
                <w:noProof/>
              </w:rPr>
              <w:fldChar w:fldCharType="begin"/>
            </w:r>
            <w:r>
              <w:rPr>
                <w:rFonts w:hint="eastAsia"/>
                <w:noProof/>
              </w:rPr>
              <w:instrText xml:space="preserve"> </w:instrText>
            </w:r>
            <w:r>
              <w:rPr>
                <w:noProof/>
              </w:rPr>
              <w:instrText>PAGEREF _Toc229668079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55FF51F" w14:textId="0BA13E19"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80" w:history="1">
            <w:r w:rsidRPr="004A18B2">
              <w:rPr>
                <w:rStyle w:val="ad"/>
                <w:noProof/>
              </w:rPr>
              <w:t xml:space="preserve">3.3.4 </w:t>
            </w:r>
            <w:r w:rsidRPr="004A18B2">
              <w:rPr>
                <w:rStyle w:val="ad"/>
                <w:noProof/>
              </w:rPr>
              <w:t>训练参数设置</w:t>
            </w:r>
            <w:r>
              <w:rPr>
                <w:rFonts w:hint="eastAsia"/>
                <w:noProof/>
              </w:rPr>
              <w:tab/>
            </w:r>
            <w:r>
              <w:rPr>
                <w:rFonts w:hint="eastAsia"/>
                <w:noProof/>
              </w:rPr>
              <w:fldChar w:fldCharType="begin"/>
            </w:r>
            <w:r>
              <w:rPr>
                <w:rFonts w:hint="eastAsia"/>
                <w:noProof/>
              </w:rPr>
              <w:instrText xml:space="preserve"> </w:instrText>
            </w:r>
            <w:r>
              <w:rPr>
                <w:noProof/>
              </w:rPr>
              <w:instrText>PAGEREF _Toc229668080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5D4B923B" w14:textId="4FF43149"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81" w:history="1">
            <w:r w:rsidRPr="004A18B2">
              <w:rPr>
                <w:rStyle w:val="ad"/>
                <w:noProof/>
              </w:rPr>
              <w:t xml:space="preserve">3.4 </w:t>
            </w:r>
            <w:r w:rsidRPr="004A18B2">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_Toc229668081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3735D7D2" w14:textId="170D2855" w:rsidR="00EE62AB" w:rsidRDefault="00EE62AB">
          <w:pPr>
            <w:pStyle w:val="TOC1"/>
            <w:rPr>
              <w:rFonts w:asciiTheme="minorHAnsi" w:eastAsiaTheme="minorEastAsia" w:hAnsiTheme="minorHAnsi" w:cstheme="minorBidi"/>
              <w:sz w:val="22"/>
              <w14:ligatures w14:val="standardContextual"/>
            </w:rPr>
          </w:pPr>
          <w:hyperlink w:anchor="_Toc229668082" w:history="1">
            <w:r w:rsidRPr="004A18B2">
              <w:rPr>
                <w:rStyle w:val="ad"/>
              </w:rPr>
              <w:t>第4章 模型训练优化</w:t>
            </w:r>
            <w:r>
              <w:rPr>
                <w:rFonts w:hint="eastAsia"/>
              </w:rPr>
              <w:tab/>
            </w:r>
            <w:r>
              <w:rPr>
                <w:rFonts w:hint="eastAsia"/>
              </w:rPr>
              <w:fldChar w:fldCharType="begin"/>
            </w:r>
            <w:r>
              <w:rPr>
                <w:rFonts w:hint="eastAsia"/>
              </w:rPr>
              <w:instrText xml:space="preserve"> </w:instrText>
            </w:r>
            <w:r>
              <w:instrText>PAGEREF _Toc229668082 \h</w:instrText>
            </w:r>
            <w:r>
              <w:rPr>
                <w:rFonts w:hint="eastAsia"/>
              </w:rPr>
              <w:instrText xml:space="preserve"> </w:instrText>
            </w:r>
            <w:r>
              <w:rPr>
                <w:rFonts w:hint="eastAsia"/>
              </w:rPr>
            </w:r>
            <w:r>
              <w:rPr>
                <w:rFonts w:hint="eastAsia"/>
              </w:rPr>
              <w:fldChar w:fldCharType="separate"/>
            </w:r>
            <w:r>
              <w:rPr>
                <w:rFonts w:hint="eastAsia"/>
              </w:rPr>
              <w:t>23</w:t>
            </w:r>
            <w:r>
              <w:rPr>
                <w:rFonts w:hint="eastAsia"/>
              </w:rPr>
              <w:fldChar w:fldCharType="end"/>
            </w:r>
          </w:hyperlink>
        </w:p>
        <w:p w14:paraId="27A56CD5" w14:textId="629AE3CE"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83" w:history="1">
            <w:r w:rsidRPr="004A18B2">
              <w:rPr>
                <w:rStyle w:val="ad"/>
                <w:noProof/>
              </w:rPr>
              <w:t xml:space="preserve">4.1 </w:t>
            </w:r>
            <w:r w:rsidRPr="004A18B2">
              <w:rPr>
                <w:rStyle w:val="ad"/>
                <w:noProof/>
              </w:rPr>
              <w:t>训练优化思路与总体流程</w:t>
            </w:r>
            <w:r>
              <w:rPr>
                <w:rFonts w:hint="eastAsia"/>
                <w:noProof/>
              </w:rPr>
              <w:tab/>
            </w:r>
            <w:r>
              <w:rPr>
                <w:rFonts w:hint="eastAsia"/>
                <w:noProof/>
              </w:rPr>
              <w:fldChar w:fldCharType="begin"/>
            </w:r>
            <w:r>
              <w:rPr>
                <w:rFonts w:hint="eastAsia"/>
                <w:noProof/>
              </w:rPr>
              <w:instrText xml:space="preserve"> </w:instrText>
            </w:r>
            <w:r>
              <w:rPr>
                <w:noProof/>
              </w:rPr>
              <w:instrText>PAGEREF _Toc229668083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104CDD2E" w14:textId="1CDEAB3E"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84" w:history="1">
            <w:r w:rsidRPr="004A18B2">
              <w:rPr>
                <w:rStyle w:val="ad"/>
                <w:noProof/>
              </w:rPr>
              <w:t xml:space="preserve">4.2 </w:t>
            </w:r>
            <w:r w:rsidRPr="004A18B2">
              <w:rPr>
                <w:rStyle w:val="ad"/>
                <w:noProof/>
              </w:rPr>
              <w:t>多阶段训练结果对比</w:t>
            </w:r>
            <w:r>
              <w:rPr>
                <w:rFonts w:hint="eastAsia"/>
                <w:noProof/>
              </w:rPr>
              <w:tab/>
            </w:r>
            <w:r>
              <w:rPr>
                <w:rFonts w:hint="eastAsia"/>
                <w:noProof/>
              </w:rPr>
              <w:fldChar w:fldCharType="begin"/>
            </w:r>
            <w:r>
              <w:rPr>
                <w:rFonts w:hint="eastAsia"/>
                <w:noProof/>
              </w:rPr>
              <w:instrText xml:space="preserve"> </w:instrText>
            </w:r>
            <w:r>
              <w:rPr>
                <w:noProof/>
              </w:rPr>
              <w:instrText>PAGEREF _Toc229668084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FCDF138" w14:textId="5AF0CDBD"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85" w:history="1">
            <w:r w:rsidRPr="004A18B2">
              <w:rPr>
                <w:rStyle w:val="ad"/>
                <w:noProof/>
              </w:rPr>
              <w:t xml:space="preserve">4.3 </w:t>
            </w:r>
            <w:r w:rsidRPr="004A18B2">
              <w:rPr>
                <w:rStyle w:val="ad"/>
                <w:noProof/>
              </w:rPr>
              <w:t>最终模型总体评价</w:t>
            </w:r>
            <w:r>
              <w:rPr>
                <w:rFonts w:hint="eastAsia"/>
                <w:noProof/>
              </w:rPr>
              <w:tab/>
            </w:r>
            <w:r>
              <w:rPr>
                <w:rFonts w:hint="eastAsia"/>
                <w:noProof/>
              </w:rPr>
              <w:fldChar w:fldCharType="begin"/>
            </w:r>
            <w:r>
              <w:rPr>
                <w:rFonts w:hint="eastAsia"/>
                <w:noProof/>
              </w:rPr>
              <w:instrText xml:space="preserve"> </w:instrText>
            </w:r>
            <w:r>
              <w:rPr>
                <w:noProof/>
              </w:rPr>
              <w:instrText>PAGEREF _Toc229668085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4AABE46F" w14:textId="387120E1"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86" w:history="1">
            <w:r w:rsidRPr="004A18B2">
              <w:rPr>
                <w:rStyle w:val="ad"/>
                <w:noProof/>
              </w:rPr>
              <w:t xml:space="preserve">4.4 </w:t>
            </w:r>
            <w:r w:rsidRPr="004A18B2">
              <w:rPr>
                <w:rStyle w:val="ad"/>
                <w:noProof/>
              </w:rPr>
              <w:t>混淆矩阵与类别识别分析</w:t>
            </w:r>
            <w:r>
              <w:rPr>
                <w:rFonts w:hint="eastAsia"/>
                <w:noProof/>
              </w:rPr>
              <w:tab/>
            </w:r>
            <w:r>
              <w:rPr>
                <w:rFonts w:hint="eastAsia"/>
                <w:noProof/>
              </w:rPr>
              <w:fldChar w:fldCharType="begin"/>
            </w:r>
            <w:r>
              <w:rPr>
                <w:rFonts w:hint="eastAsia"/>
                <w:noProof/>
              </w:rPr>
              <w:instrText xml:space="preserve"> </w:instrText>
            </w:r>
            <w:r>
              <w:rPr>
                <w:noProof/>
              </w:rPr>
              <w:instrText>PAGEREF _Toc229668086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F67502A" w14:textId="16E0F0A7"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87" w:history="1">
            <w:r w:rsidRPr="004A18B2">
              <w:rPr>
                <w:rStyle w:val="ad"/>
                <w:noProof/>
              </w:rPr>
              <w:t xml:space="preserve">4.5 </w:t>
            </w:r>
            <w:r w:rsidRPr="004A18B2">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_Toc229668087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797B2CED" w14:textId="29911AB8" w:rsidR="00EE62AB" w:rsidRDefault="00EE62AB">
          <w:pPr>
            <w:pStyle w:val="TOC1"/>
            <w:rPr>
              <w:rFonts w:asciiTheme="minorHAnsi" w:eastAsiaTheme="minorEastAsia" w:hAnsiTheme="minorHAnsi" w:cstheme="minorBidi"/>
              <w:sz w:val="22"/>
              <w14:ligatures w14:val="standardContextual"/>
            </w:rPr>
          </w:pPr>
          <w:hyperlink w:anchor="_Toc229668088" w:history="1">
            <w:r w:rsidRPr="004A18B2">
              <w:rPr>
                <w:rStyle w:val="ad"/>
              </w:rPr>
              <w:t>第5章 系统实现与运行测试</w:t>
            </w:r>
            <w:r>
              <w:rPr>
                <w:rFonts w:hint="eastAsia"/>
              </w:rPr>
              <w:tab/>
            </w:r>
            <w:r>
              <w:rPr>
                <w:rFonts w:hint="eastAsia"/>
              </w:rPr>
              <w:fldChar w:fldCharType="begin"/>
            </w:r>
            <w:r>
              <w:rPr>
                <w:rFonts w:hint="eastAsia"/>
              </w:rPr>
              <w:instrText xml:space="preserve"> </w:instrText>
            </w:r>
            <w:r>
              <w:instrText>PAGEREF _Toc229668088 \h</w:instrText>
            </w:r>
            <w:r>
              <w:rPr>
                <w:rFonts w:hint="eastAsia"/>
              </w:rPr>
              <w:instrText xml:space="preserve"> </w:instrText>
            </w:r>
            <w:r>
              <w:rPr>
                <w:rFonts w:hint="eastAsia"/>
              </w:rPr>
            </w:r>
            <w:r>
              <w:rPr>
                <w:rFonts w:hint="eastAsia"/>
              </w:rPr>
              <w:fldChar w:fldCharType="separate"/>
            </w:r>
            <w:r>
              <w:rPr>
                <w:rFonts w:hint="eastAsia"/>
              </w:rPr>
              <w:t>28</w:t>
            </w:r>
            <w:r>
              <w:rPr>
                <w:rFonts w:hint="eastAsia"/>
              </w:rPr>
              <w:fldChar w:fldCharType="end"/>
            </w:r>
          </w:hyperlink>
        </w:p>
        <w:p w14:paraId="05777FDB" w14:textId="1E2C5D38"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89" w:history="1">
            <w:r w:rsidRPr="004A18B2">
              <w:rPr>
                <w:rStyle w:val="ad"/>
                <w:noProof/>
              </w:rPr>
              <w:t xml:space="preserve">5.1 </w:t>
            </w:r>
            <w:r w:rsidRPr="004A18B2">
              <w:rPr>
                <w:rStyle w:val="ad"/>
                <w:noProof/>
              </w:rPr>
              <w:t>系统实现与运行流程</w:t>
            </w:r>
            <w:r>
              <w:rPr>
                <w:rFonts w:hint="eastAsia"/>
                <w:noProof/>
              </w:rPr>
              <w:tab/>
            </w:r>
            <w:r>
              <w:rPr>
                <w:rFonts w:hint="eastAsia"/>
                <w:noProof/>
              </w:rPr>
              <w:fldChar w:fldCharType="begin"/>
            </w:r>
            <w:r>
              <w:rPr>
                <w:rFonts w:hint="eastAsia"/>
                <w:noProof/>
              </w:rPr>
              <w:instrText xml:space="preserve"> </w:instrText>
            </w:r>
            <w:r>
              <w:rPr>
                <w:noProof/>
              </w:rPr>
              <w:instrText>PAGEREF _Toc229668089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4709C7F" w14:textId="6AAEC813"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90" w:history="1">
            <w:r w:rsidRPr="004A18B2">
              <w:rPr>
                <w:rStyle w:val="ad"/>
                <w:noProof/>
              </w:rPr>
              <w:t xml:space="preserve">5.2 </w:t>
            </w:r>
            <w:r w:rsidRPr="004A18B2">
              <w:rPr>
                <w:rStyle w:val="ad"/>
                <w:noProof/>
              </w:rPr>
              <w:t>软件环境与硬件平台配置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_Toc229668090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7F3086DB" w14:textId="4E05C4D3"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91" w:history="1">
            <w:r w:rsidRPr="004A18B2">
              <w:rPr>
                <w:rStyle w:val="ad"/>
                <w:noProof/>
              </w:rPr>
              <w:t xml:space="preserve">5.2.1 </w:t>
            </w:r>
            <w:r w:rsidRPr="004A18B2">
              <w:rPr>
                <w:rStyle w:val="ad"/>
                <w:noProof/>
              </w:rPr>
              <w:t>硬件平台配置</w:t>
            </w:r>
            <w:r>
              <w:rPr>
                <w:rFonts w:hint="eastAsia"/>
                <w:noProof/>
              </w:rPr>
              <w:tab/>
            </w:r>
            <w:r>
              <w:rPr>
                <w:rFonts w:hint="eastAsia"/>
                <w:noProof/>
              </w:rPr>
              <w:fldChar w:fldCharType="begin"/>
            </w:r>
            <w:r>
              <w:rPr>
                <w:rFonts w:hint="eastAsia"/>
                <w:noProof/>
              </w:rPr>
              <w:instrText xml:space="preserve"> </w:instrText>
            </w:r>
            <w:r>
              <w:rPr>
                <w:noProof/>
              </w:rPr>
              <w:instrText>PAGEREF _Toc229668091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03B26DC8" w14:textId="57AAC8E8"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92" w:history="1">
            <w:r w:rsidRPr="004A18B2">
              <w:rPr>
                <w:rStyle w:val="ad"/>
                <w:noProof/>
              </w:rPr>
              <w:t xml:space="preserve">5.2.2 </w:t>
            </w:r>
            <w:r w:rsidRPr="004A18B2">
              <w:rPr>
                <w:rStyle w:val="ad"/>
                <w:noProof/>
              </w:rPr>
              <w:t>软件环境与工具</w:t>
            </w:r>
            <w:r>
              <w:rPr>
                <w:rFonts w:hint="eastAsia"/>
                <w:noProof/>
              </w:rPr>
              <w:tab/>
            </w:r>
            <w:r>
              <w:rPr>
                <w:rFonts w:hint="eastAsia"/>
                <w:noProof/>
              </w:rPr>
              <w:fldChar w:fldCharType="begin"/>
            </w:r>
            <w:r>
              <w:rPr>
                <w:rFonts w:hint="eastAsia"/>
                <w:noProof/>
              </w:rPr>
              <w:instrText xml:space="preserve"> </w:instrText>
            </w:r>
            <w:r>
              <w:rPr>
                <w:noProof/>
              </w:rPr>
              <w:instrText>PAGEREF _Toc229668092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6F2A4C9F" w14:textId="2F6E667D"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93" w:history="1">
            <w:r w:rsidRPr="004A18B2">
              <w:rPr>
                <w:rStyle w:val="ad"/>
                <w:noProof/>
              </w:rPr>
              <w:t xml:space="preserve">5.3 </w:t>
            </w:r>
            <w:r w:rsidRPr="004A18B2">
              <w:rPr>
                <w:rStyle w:val="ad"/>
                <w:noProof/>
              </w:rPr>
              <w:t>模型导出与端侧部署</w:t>
            </w:r>
            <w:r>
              <w:rPr>
                <w:rFonts w:hint="eastAsia"/>
                <w:noProof/>
              </w:rPr>
              <w:tab/>
            </w:r>
            <w:r>
              <w:rPr>
                <w:rFonts w:hint="eastAsia"/>
                <w:noProof/>
              </w:rPr>
              <w:fldChar w:fldCharType="begin"/>
            </w:r>
            <w:r>
              <w:rPr>
                <w:rFonts w:hint="eastAsia"/>
                <w:noProof/>
              </w:rPr>
              <w:instrText xml:space="preserve"> </w:instrText>
            </w:r>
            <w:r>
              <w:rPr>
                <w:noProof/>
              </w:rPr>
              <w:instrText>PAGEREF _Toc229668093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44CA6E17" w14:textId="7A820FC5"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94" w:history="1">
            <w:r w:rsidRPr="004A18B2">
              <w:rPr>
                <w:rStyle w:val="ad"/>
                <w:noProof/>
              </w:rPr>
              <w:t xml:space="preserve">5.3.1 </w:t>
            </w:r>
            <w:r w:rsidRPr="004A18B2">
              <w:rPr>
                <w:rStyle w:val="ad"/>
                <w:noProof/>
              </w:rPr>
              <w:t>模型导出与格式转换</w:t>
            </w:r>
            <w:r>
              <w:rPr>
                <w:rFonts w:hint="eastAsia"/>
                <w:noProof/>
              </w:rPr>
              <w:tab/>
            </w:r>
            <w:r>
              <w:rPr>
                <w:rFonts w:hint="eastAsia"/>
                <w:noProof/>
              </w:rPr>
              <w:fldChar w:fldCharType="begin"/>
            </w:r>
            <w:r>
              <w:rPr>
                <w:rFonts w:hint="eastAsia"/>
                <w:noProof/>
              </w:rPr>
              <w:instrText xml:space="preserve"> </w:instrText>
            </w:r>
            <w:r>
              <w:rPr>
                <w:noProof/>
              </w:rPr>
              <w:instrText>PAGEREF _Toc229668094 \h</w:instrText>
            </w:r>
            <w:r>
              <w:rPr>
                <w:rFonts w:hint="eastAsia"/>
                <w:noProof/>
              </w:rPr>
              <w:instrText xml:space="preserve"> </w:instrText>
            </w:r>
            <w:r>
              <w:rPr>
                <w:rFonts w:hint="eastAsia"/>
                <w:noProof/>
              </w:rPr>
            </w:r>
            <w:r>
              <w:rPr>
                <w:rFonts w:hint="eastAsia"/>
                <w:noProof/>
              </w:rPr>
              <w:fldChar w:fldCharType="separate"/>
            </w:r>
            <w:r>
              <w:rPr>
                <w:noProof/>
              </w:rPr>
              <w:t>30</w:t>
            </w:r>
            <w:r>
              <w:rPr>
                <w:rFonts w:hint="eastAsia"/>
                <w:noProof/>
              </w:rPr>
              <w:fldChar w:fldCharType="end"/>
            </w:r>
          </w:hyperlink>
        </w:p>
        <w:p w14:paraId="24EE4BCA" w14:textId="2E0480E7"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95" w:history="1">
            <w:r w:rsidRPr="004A18B2">
              <w:rPr>
                <w:rStyle w:val="ad"/>
                <w:noProof/>
              </w:rPr>
              <w:t xml:space="preserve">5.3.2 </w:t>
            </w:r>
            <w:r w:rsidRPr="004A18B2">
              <w:rPr>
                <w:rStyle w:val="ad"/>
                <w:noProof/>
              </w:rPr>
              <w:t>模型转换一致性验证</w:t>
            </w:r>
            <w:r>
              <w:rPr>
                <w:rFonts w:hint="eastAsia"/>
                <w:noProof/>
              </w:rPr>
              <w:tab/>
            </w:r>
            <w:r>
              <w:rPr>
                <w:rFonts w:hint="eastAsia"/>
                <w:noProof/>
              </w:rPr>
              <w:fldChar w:fldCharType="begin"/>
            </w:r>
            <w:r>
              <w:rPr>
                <w:rFonts w:hint="eastAsia"/>
                <w:noProof/>
              </w:rPr>
              <w:instrText xml:space="preserve"> </w:instrText>
            </w:r>
            <w:r>
              <w:rPr>
                <w:noProof/>
              </w:rPr>
              <w:instrText>PAGEREF _Toc229668095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64DE3948" w14:textId="79D5CDC2"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96" w:history="1">
            <w:r w:rsidRPr="004A18B2">
              <w:rPr>
                <w:rStyle w:val="ad"/>
                <w:noProof/>
              </w:rPr>
              <w:t xml:space="preserve">5.4 </w:t>
            </w:r>
            <w:r w:rsidRPr="004A18B2">
              <w:rPr>
                <w:rStyle w:val="ad"/>
                <w:noProof/>
              </w:rPr>
              <w:t>树莓派端推理程序设计</w:t>
            </w:r>
            <w:r>
              <w:rPr>
                <w:rFonts w:hint="eastAsia"/>
                <w:noProof/>
              </w:rPr>
              <w:tab/>
            </w:r>
            <w:r>
              <w:rPr>
                <w:rFonts w:hint="eastAsia"/>
                <w:noProof/>
              </w:rPr>
              <w:fldChar w:fldCharType="begin"/>
            </w:r>
            <w:r>
              <w:rPr>
                <w:rFonts w:hint="eastAsia"/>
                <w:noProof/>
              </w:rPr>
              <w:instrText xml:space="preserve"> </w:instrText>
            </w:r>
            <w:r>
              <w:rPr>
                <w:noProof/>
              </w:rPr>
              <w:instrText>PAGEREF _Toc229668096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3C486223" w14:textId="2D101B6C"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97" w:history="1">
            <w:r w:rsidRPr="004A18B2">
              <w:rPr>
                <w:rStyle w:val="ad"/>
                <w:noProof/>
              </w:rPr>
              <w:t xml:space="preserve">5.4.1 </w:t>
            </w:r>
            <w:r w:rsidRPr="004A18B2">
              <w:rPr>
                <w:rStyle w:val="ad"/>
                <w:noProof/>
              </w:rPr>
              <w:t>推理程序总体结构</w:t>
            </w:r>
            <w:r>
              <w:rPr>
                <w:rFonts w:hint="eastAsia"/>
                <w:noProof/>
              </w:rPr>
              <w:tab/>
            </w:r>
            <w:r>
              <w:rPr>
                <w:rFonts w:hint="eastAsia"/>
                <w:noProof/>
              </w:rPr>
              <w:fldChar w:fldCharType="begin"/>
            </w:r>
            <w:r>
              <w:rPr>
                <w:rFonts w:hint="eastAsia"/>
                <w:noProof/>
              </w:rPr>
              <w:instrText xml:space="preserve"> </w:instrText>
            </w:r>
            <w:r>
              <w:rPr>
                <w:noProof/>
              </w:rPr>
              <w:instrText>PAGEREF _Toc229668097 \h</w:instrText>
            </w:r>
            <w:r>
              <w:rPr>
                <w:rFonts w:hint="eastAsia"/>
                <w:noProof/>
              </w:rPr>
              <w:instrText xml:space="preserve"> </w:instrText>
            </w:r>
            <w:r>
              <w:rPr>
                <w:rFonts w:hint="eastAsia"/>
                <w:noProof/>
              </w:rPr>
            </w:r>
            <w:r>
              <w:rPr>
                <w:rFonts w:hint="eastAsia"/>
                <w:noProof/>
              </w:rPr>
              <w:fldChar w:fldCharType="separate"/>
            </w:r>
            <w:r>
              <w:rPr>
                <w:noProof/>
              </w:rPr>
              <w:t>31</w:t>
            </w:r>
            <w:r>
              <w:rPr>
                <w:rFonts w:hint="eastAsia"/>
                <w:noProof/>
              </w:rPr>
              <w:fldChar w:fldCharType="end"/>
            </w:r>
          </w:hyperlink>
        </w:p>
        <w:p w14:paraId="3FE9B088" w14:textId="2EFBFD46"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098" w:history="1">
            <w:r w:rsidRPr="004A18B2">
              <w:rPr>
                <w:rStyle w:val="ad"/>
                <w:noProof/>
              </w:rPr>
              <w:t xml:space="preserve">5.4.2 </w:t>
            </w:r>
            <w:r w:rsidRPr="004A18B2">
              <w:rPr>
                <w:rStyle w:val="ad"/>
                <w:noProof/>
              </w:rPr>
              <w:t>树莓派端运行参数</w:t>
            </w:r>
            <w:r>
              <w:rPr>
                <w:rFonts w:hint="eastAsia"/>
                <w:noProof/>
              </w:rPr>
              <w:tab/>
            </w:r>
            <w:r>
              <w:rPr>
                <w:rFonts w:hint="eastAsia"/>
                <w:noProof/>
              </w:rPr>
              <w:fldChar w:fldCharType="begin"/>
            </w:r>
            <w:r>
              <w:rPr>
                <w:rFonts w:hint="eastAsia"/>
                <w:noProof/>
              </w:rPr>
              <w:instrText xml:space="preserve"> </w:instrText>
            </w:r>
            <w:r>
              <w:rPr>
                <w:noProof/>
              </w:rPr>
              <w:instrText>PAGEREF _Toc229668098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032626C1" w14:textId="17BA244A"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099" w:history="1">
            <w:r w:rsidRPr="004A18B2">
              <w:rPr>
                <w:rStyle w:val="ad"/>
                <w:noProof/>
              </w:rPr>
              <w:t xml:space="preserve">5.5 </w:t>
            </w:r>
            <w:r w:rsidRPr="004A18B2">
              <w:rPr>
                <w:rStyle w:val="ad"/>
                <w:noProof/>
              </w:rPr>
              <w:t>系统运行测试与效果分析</w:t>
            </w:r>
            <w:r>
              <w:rPr>
                <w:rFonts w:hint="eastAsia"/>
                <w:noProof/>
              </w:rPr>
              <w:tab/>
            </w:r>
            <w:r>
              <w:rPr>
                <w:rFonts w:hint="eastAsia"/>
                <w:noProof/>
              </w:rPr>
              <w:fldChar w:fldCharType="begin"/>
            </w:r>
            <w:r>
              <w:rPr>
                <w:rFonts w:hint="eastAsia"/>
                <w:noProof/>
              </w:rPr>
              <w:instrText xml:space="preserve"> </w:instrText>
            </w:r>
            <w:r>
              <w:rPr>
                <w:noProof/>
              </w:rPr>
              <w:instrText>PAGEREF _Toc229668099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69A96951" w14:textId="63B4A9C2"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100" w:history="1">
            <w:r w:rsidRPr="004A18B2">
              <w:rPr>
                <w:rStyle w:val="ad"/>
                <w:noProof/>
              </w:rPr>
              <w:t xml:space="preserve">5.5.1 </w:t>
            </w:r>
            <w:r w:rsidRPr="004A18B2">
              <w:rPr>
                <w:rStyle w:val="ad"/>
                <w:noProof/>
              </w:rPr>
              <w:t>功能测试</w:t>
            </w:r>
            <w:r>
              <w:rPr>
                <w:rFonts w:hint="eastAsia"/>
                <w:noProof/>
              </w:rPr>
              <w:tab/>
            </w:r>
            <w:r>
              <w:rPr>
                <w:rFonts w:hint="eastAsia"/>
                <w:noProof/>
              </w:rPr>
              <w:fldChar w:fldCharType="begin"/>
            </w:r>
            <w:r>
              <w:rPr>
                <w:rFonts w:hint="eastAsia"/>
                <w:noProof/>
              </w:rPr>
              <w:instrText xml:space="preserve"> </w:instrText>
            </w:r>
            <w:r>
              <w:rPr>
                <w:noProof/>
              </w:rPr>
              <w:instrText>PAGEREF _Toc229668100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233A32E7" w14:textId="740A75CF"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101" w:history="1">
            <w:r w:rsidRPr="004A18B2">
              <w:rPr>
                <w:rStyle w:val="ad"/>
                <w:noProof/>
              </w:rPr>
              <w:t xml:space="preserve">5.5.2 </w:t>
            </w:r>
            <w:r w:rsidRPr="004A18B2">
              <w:rPr>
                <w:rStyle w:val="ad"/>
                <w:noProof/>
              </w:rPr>
              <w:t>实时性观察</w:t>
            </w:r>
            <w:r>
              <w:rPr>
                <w:rFonts w:hint="eastAsia"/>
                <w:noProof/>
              </w:rPr>
              <w:tab/>
            </w:r>
            <w:r>
              <w:rPr>
                <w:rFonts w:hint="eastAsia"/>
                <w:noProof/>
              </w:rPr>
              <w:fldChar w:fldCharType="begin"/>
            </w:r>
            <w:r>
              <w:rPr>
                <w:rFonts w:hint="eastAsia"/>
                <w:noProof/>
              </w:rPr>
              <w:instrText xml:space="preserve"> </w:instrText>
            </w:r>
            <w:r>
              <w:rPr>
                <w:noProof/>
              </w:rPr>
              <w:instrText>PAGEREF _Toc229668101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0ABF96AC" w14:textId="212FDD72"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102" w:history="1">
            <w:r w:rsidRPr="004A18B2">
              <w:rPr>
                <w:rStyle w:val="ad"/>
                <w:noProof/>
              </w:rPr>
              <w:t xml:space="preserve">5.5.3 </w:t>
            </w:r>
            <w:r w:rsidRPr="004A18B2">
              <w:rPr>
                <w:rStyle w:val="ad"/>
                <w:noProof/>
              </w:rPr>
              <w:t>运行效果展示</w:t>
            </w:r>
            <w:r>
              <w:rPr>
                <w:rFonts w:hint="eastAsia"/>
                <w:noProof/>
              </w:rPr>
              <w:tab/>
            </w:r>
            <w:r>
              <w:rPr>
                <w:rFonts w:hint="eastAsia"/>
                <w:noProof/>
              </w:rPr>
              <w:fldChar w:fldCharType="begin"/>
            </w:r>
            <w:r>
              <w:rPr>
                <w:rFonts w:hint="eastAsia"/>
                <w:noProof/>
              </w:rPr>
              <w:instrText xml:space="preserve"> </w:instrText>
            </w:r>
            <w:r>
              <w:rPr>
                <w:noProof/>
              </w:rPr>
              <w:instrText>PAGEREF _Toc229668102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7303F449" w14:textId="2DAC8D1B" w:rsidR="00EE62AB" w:rsidRDefault="00EE62AB">
          <w:pPr>
            <w:pStyle w:val="TOC3"/>
            <w:tabs>
              <w:tab w:val="right" w:leader="dot" w:pos="9232"/>
            </w:tabs>
            <w:ind w:left="960" w:firstLine="480"/>
            <w:rPr>
              <w:rFonts w:asciiTheme="minorHAnsi" w:eastAsiaTheme="minorEastAsia" w:hAnsiTheme="minorHAnsi" w:cstheme="minorBidi"/>
              <w:noProof/>
              <w:sz w:val="22"/>
              <w:szCs w:val="24"/>
              <w14:ligatures w14:val="standardContextual"/>
            </w:rPr>
          </w:pPr>
          <w:hyperlink w:anchor="_Toc229668103" w:history="1">
            <w:r w:rsidRPr="004A18B2">
              <w:rPr>
                <w:rStyle w:val="ad"/>
                <w:noProof/>
              </w:rPr>
              <w:t xml:space="preserve">5.5.4 </w:t>
            </w:r>
            <w:r w:rsidRPr="004A18B2">
              <w:rPr>
                <w:rStyle w:val="ad"/>
                <w:noProof/>
              </w:rPr>
              <w:t>稳定性测试</w:t>
            </w:r>
            <w:r>
              <w:rPr>
                <w:rFonts w:hint="eastAsia"/>
                <w:noProof/>
              </w:rPr>
              <w:tab/>
            </w:r>
            <w:r>
              <w:rPr>
                <w:rFonts w:hint="eastAsia"/>
                <w:noProof/>
              </w:rPr>
              <w:fldChar w:fldCharType="begin"/>
            </w:r>
            <w:r>
              <w:rPr>
                <w:rFonts w:hint="eastAsia"/>
                <w:noProof/>
              </w:rPr>
              <w:instrText xml:space="preserve"> </w:instrText>
            </w:r>
            <w:r>
              <w:rPr>
                <w:noProof/>
              </w:rPr>
              <w:instrText>PAGEREF _Toc229668103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79BF905F" w14:textId="64D503BE"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104" w:history="1">
            <w:r w:rsidRPr="004A18B2">
              <w:rPr>
                <w:rStyle w:val="ad"/>
                <w:noProof/>
              </w:rPr>
              <w:t xml:space="preserve">5.6 </w:t>
            </w:r>
            <w:r w:rsidRPr="004A18B2">
              <w:rPr>
                <w:rStyle w:val="ad"/>
                <w:noProof/>
              </w:rPr>
              <w:t>本章小结</w:t>
            </w:r>
            <w:r>
              <w:rPr>
                <w:rFonts w:hint="eastAsia"/>
                <w:noProof/>
              </w:rPr>
              <w:tab/>
            </w:r>
            <w:r>
              <w:rPr>
                <w:rFonts w:hint="eastAsia"/>
                <w:noProof/>
              </w:rPr>
              <w:fldChar w:fldCharType="begin"/>
            </w:r>
            <w:r>
              <w:rPr>
                <w:rFonts w:hint="eastAsia"/>
                <w:noProof/>
              </w:rPr>
              <w:instrText xml:space="preserve"> </w:instrText>
            </w:r>
            <w:r>
              <w:rPr>
                <w:noProof/>
              </w:rPr>
              <w:instrText>PAGEREF _Toc229668104 \h</w:instrText>
            </w:r>
            <w:r>
              <w:rPr>
                <w:rFonts w:hint="eastAsia"/>
                <w:noProof/>
              </w:rPr>
              <w:instrText xml:space="preserve"> </w:instrText>
            </w:r>
            <w:r>
              <w:rPr>
                <w:rFonts w:hint="eastAsia"/>
                <w:noProof/>
              </w:rPr>
            </w:r>
            <w:r>
              <w:rPr>
                <w:rFonts w:hint="eastAsia"/>
                <w:noProof/>
              </w:rPr>
              <w:fldChar w:fldCharType="separate"/>
            </w:r>
            <w:r>
              <w:rPr>
                <w:noProof/>
              </w:rPr>
              <w:t>36</w:t>
            </w:r>
            <w:r>
              <w:rPr>
                <w:rFonts w:hint="eastAsia"/>
                <w:noProof/>
              </w:rPr>
              <w:fldChar w:fldCharType="end"/>
            </w:r>
          </w:hyperlink>
        </w:p>
        <w:p w14:paraId="45129674" w14:textId="4B370264" w:rsidR="00EE62AB" w:rsidRDefault="00EE62AB">
          <w:pPr>
            <w:pStyle w:val="TOC1"/>
            <w:rPr>
              <w:rFonts w:asciiTheme="minorHAnsi" w:eastAsiaTheme="minorEastAsia" w:hAnsiTheme="minorHAnsi" w:cstheme="minorBidi"/>
              <w:sz w:val="22"/>
              <w14:ligatures w14:val="standardContextual"/>
            </w:rPr>
          </w:pPr>
          <w:hyperlink w:anchor="_Toc229668105" w:history="1">
            <w:r w:rsidRPr="004A18B2">
              <w:rPr>
                <w:rStyle w:val="ad"/>
              </w:rPr>
              <w:t>第6章 结论与展望</w:t>
            </w:r>
            <w:r>
              <w:rPr>
                <w:rFonts w:hint="eastAsia"/>
              </w:rPr>
              <w:tab/>
            </w:r>
            <w:r>
              <w:rPr>
                <w:rFonts w:hint="eastAsia"/>
              </w:rPr>
              <w:fldChar w:fldCharType="begin"/>
            </w:r>
            <w:r>
              <w:rPr>
                <w:rFonts w:hint="eastAsia"/>
              </w:rPr>
              <w:instrText xml:space="preserve"> </w:instrText>
            </w:r>
            <w:r>
              <w:instrText>PAGEREF _Toc229668105 \h</w:instrText>
            </w:r>
            <w:r>
              <w:rPr>
                <w:rFonts w:hint="eastAsia"/>
              </w:rPr>
              <w:instrText xml:space="preserve"> </w:instrText>
            </w:r>
            <w:r>
              <w:rPr>
                <w:rFonts w:hint="eastAsia"/>
              </w:rPr>
            </w:r>
            <w:r>
              <w:rPr>
                <w:rFonts w:hint="eastAsia"/>
              </w:rPr>
              <w:fldChar w:fldCharType="separate"/>
            </w:r>
            <w:r>
              <w:rPr>
                <w:rFonts w:hint="eastAsia"/>
              </w:rPr>
              <w:t>37</w:t>
            </w:r>
            <w:r>
              <w:rPr>
                <w:rFonts w:hint="eastAsia"/>
              </w:rPr>
              <w:fldChar w:fldCharType="end"/>
            </w:r>
          </w:hyperlink>
        </w:p>
        <w:p w14:paraId="7522C969" w14:textId="3E8A7433"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106" w:history="1">
            <w:r w:rsidRPr="004A18B2">
              <w:rPr>
                <w:rStyle w:val="ad"/>
                <w:noProof/>
              </w:rPr>
              <w:t xml:space="preserve">6.1 </w:t>
            </w:r>
            <w:r w:rsidRPr="004A18B2">
              <w:rPr>
                <w:rStyle w:val="ad"/>
                <w:noProof/>
              </w:rPr>
              <w:t>结论</w:t>
            </w:r>
            <w:r>
              <w:rPr>
                <w:rFonts w:hint="eastAsia"/>
                <w:noProof/>
              </w:rPr>
              <w:tab/>
            </w:r>
            <w:r>
              <w:rPr>
                <w:rFonts w:hint="eastAsia"/>
                <w:noProof/>
              </w:rPr>
              <w:fldChar w:fldCharType="begin"/>
            </w:r>
            <w:r>
              <w:rPr>
                <w:rFonts w:hint="eastAsia"/>
                <w:noProof/>
              </w:rPr>
              <w:instrText xml:space="preserve"> </w:instrText>
            </w:r>
            <w:r>
              <w:rPr>
                <w:noProof/>
              </w:rPr>
              <w:instrText>PAGEREF _Toc229668106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5295C937" w14:textId="591B7305" w:rsidR="00EE62AB" w:rsidRDefault="00EE62AB">
          <w:pPr>
            <w:pStyle w:val="TOC2"/>
            <w:tabs>
              <w:tab w:val="right" w:leader="dot" w:pos="9232"/>
            </w:tabs>
            <w:ind w:left="480" w:firstLine="480"/>
            <w:rPr>
              <w:rFonts w:asciiTheme="minorHAnsi" w:eastAsiaTheme="minorEastAsia" w:hAnsiTheme="minorHAnsi" w:cstheme="minorBidi"/>
              <w:noProof/>
              <w:sz w:val="22"/>
              <w:szCs w:val="24"/>
              <w14:ligatures w14:val="standardContextual"/>
            </w:rPr>
          </w:pPr>
          <w:hyperlink w:anchor="_Toc229668107" w:history="1">
            <w:r w:rsidRPr="004A18B2">
              <w:rPr>
                <w:rStyle w:val="ad"/>
                <w:noProof/>
              </w:rPr>
              <w:t xml:space="preserve">6.2 </w:t>
            </w:r>
            <w:r w:rsidRPr="004A18B2">
              <w:rPr>
                <w:rStyle w:val="ad"/>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_Toc229668107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5755176C" w14:textId="7CD62C77" w:rsidR="00EE62AB" w:rsidRDefault="00EE62AB">
          <w:pPr>
            <w:pStyle w:val="TOC1"/>
            <w:rPr>
              <w:rFonts w:asciiTheme="minorHAnsi" w:eastAsiaTheme="minorEastAsia" w:hAnsiTheme="minorHAnsi" w:cstheme="minorBidi"/>
              <w:sz w:val="22"/>
              <w14:ligatures w14:val="standardContextual"/>
            </w:rPr>
          </w:pPr>
          <w:hyperlink w:anchor="_Toc229668108" w:history="1">
            <w:r w:rsidRPr="004A18B2">
              <w:rPr>
                <w:rStyle w:val="ad"/>
              </w:rPr>
              <w:t>参考文献</w:t>
            </w:r>
            <w:r>
              <w:rPr>
                <w:rFonts w:hint="eastAsia"/>
              </w:rPr>
              <w:tab/>
            </w:r>
            <w:r>
              <w:rPr>
                <w:rFonts w:hint="eastAsia"/>
              </w:rPr>
              <w:fldChar w:fldCharType="begin"/>
            </w:r>
            <w:r>
              <w:rPr>
                <w:rFonts w:hint="eastAsia"/>
              </w:rPr>
              <w:instrText xml:space="preserve"> </w:instrText>
            </w:r>
            <w:r>
              <w:instrText>PAGEREF _Toc229668108 \h</w:instrText>
            </w:r>
            <w:r>
              <w:rPr>
                <w:rFonts w:hint="eastAsia"/>
              </w:rPr>
              <w:instrText xml:space="preserve"> </w:instrText>
            </w:r>
            <w:r>
              <w:rPr>
                <w:rFonts w:hint="eastAsia"/>
              </w:rPr>
            </w:r>
            <w:r>
              <w:rPr>
                <w:rFonts w:hint="eastAsia"/>
              </w:rPr>
              <w:fldChar w:fldCharType="separate"/>
            </w:r>
            <w:r>
              <w:rPr>
                <w:rFonts w:hint="eastAsia"/>
              </w:rPr>
              <w:t>39</w:t>
            </w:r>
            <w:r>
              <w:rPr>
                <w:rFonts w:hint="eastAsia"/>
              </w:rPr>
              <w:fldChar w:fldCharType="end"/>
            </w:r>
          </w:hyperlink>
        </w:p>
        <w:p w14:paraId="76707F45" w14:textId="7EAA8B9E" w:rsidR="00EE62AB" w:rsidRDefault="00EE62AB">
          <w:pPr>
            <w:pStyle w:val="TOC1"/>
            <w:rPr>
              <w:rFonts w:asciiTheme="minorHAnsi" w:eastAsiaTheme="minorEastAsia" w:hAnsiTheme="minorHAnsi" w:cstheme="minorBidi"/>
              <w:sz w:val="22"/>
              <w14:ligatures w14:val="standardContextual"/>
            </w:rPr>
          </w:pPr>
          <w:hyperlink w:anchor="_Toc229668109" w:history="1">
            <w:r w:rsidRPr="004A18B2">
              <w:rPr>
                <w:rStyle w:val="ad"/>
              </w:rPr>
              <w:t>致    谢</w:t>
            </w:r>
            <w:r>
              <w:rPr>
                <w:rFonts w:hint="eastAsia"/>
              </w:rPr>
              <w:tab/>
            </w:r>
            <w:r>
              <w:rPr>
                <w:rFonts w:hint="eastAsia"/>
              </w:rPr>
              <w:fldChar w:fldCharType="begin"/>
            </w:r>
            <w:r>
              <w:rPr>
                <w:rFonts w:hint="eastAsia"/>
              </w:rPr>
              <w:instrText xml:space="preserve"> </w:instrText>
            </w:r>
            <w:r>
              <w:instrText>PAGEREF _Toc229668109 \h</w:instrText>
            </w:r>
            <w:r>
              <w:rPr>
                <w:rFonts w:hint="eastAsia"/>
              </w:rPr>
              <w:instrText xml:space="preserve"> </w:instrText>
            </w:r>
            <w:r>
              <w:rPr>
                <w:rFonts w:hint="eastAsia"/>
              </w:rPr>
            </w:r>
            <w:r>
              <w:rPr>
                <w:rFonts w:hint="eastAsia"/>
              </w:rPr>
              <w:fldChar w:fldCharType="separate"/>
            </w:r>
            <w:r>
              <w:rPr>
                <w:rFonts w:hint="eastAsia"/>
              </w:rPr>
              <w:t>41</w:t>
            </w:r>
            <w:r>
              <w:rPr>
                <w:rFonts w:hint="eastAsia"/>
              </w:rPr>
              <w:fldChar w:fldCharType="end"/>
            </w:r>
          </w:hyperlink>
        </w:p>
        <w:p w14:paraId="54CF6FA1" w14:textId="7AF87E46" w:rsidR="00EE62AB" w:rsidRDefault="00EE62AB">
          <w:pPr>
            <w:pStyle w:val="TOC1"/>
            <w:rPr>
              <w:rFonts w:asciiTheme="minorHAnsi" w:eastAsiaTheme="minorEastAsia" w:hAnsiTheme="minorHAnsi" w:cstheme="minorBidi"/>
              <w:sz w:val="22"/>
              <w14:ligatures w14:val="standardContextual"/>
            </w:rPr>
          </w:pPr>
          <w:hyperlink w:anchor="_Toc229668110" w:history="1">
            <w:r w:rsidRPr="004A18B2">
              <w:rPr>
                <w:rStyle w:val="ad"/>
              </w:rPr>
              <w:t>附    录</w:t>
            </w:r>
            <w:r>
              <w:rPr>
                <w:rFonts w:hint="eastAsia"/>
              </w:rPr>
              <w:tab/>
            </w:r>
            <w:r>
              <w:rPr>
                <w:rFonts w:hint="eastAsia"/>
              </w:rPr>
              <w:fldChar w:fldCharType="begin"/>
            </w:r>
            <w:r>
              <w:rPr>
                <w:rFonts w:hint="eastAsia"/>
              </w:rPr>
              <w:instrText xml:space="preserve"> </w:instrText>
            </w:r>
            <w:r>
              <w:instrText>PAGEREF _Toc229668110 \h</w:instrText>
            </w:r>
            <w:r>
              <w:rPr>
                <w:rFonts w:hint="eastAsia"/>
              </w:rPr>
              <w:instrText xml:space="preserve"> </w:instrText>
            </w:r>
            <w:r>
              <w:rPr>
                <w:rFonts w:hint="eastAsia"/>
              </w:rPr>
            </w:r>
            <w:r>
              <w:rPr>
                <w:rFonts w:hint="eastAsia"/>
              </w:rPr>
              <w:fldChar w:fldCharType="separate"/>
            </w:r>
            <w:r>
              <w:rPr>
                <w:rFonts w:hint="eastAsia"/>
              </w:rPr>
              <w:t>42</w:t>
            </w:r>
            <w:r>
              <w:rPr>
                <w:rFonts w:hint="eastAsia"/>
              </w:rPr>
              <w:fldChar w:fldCharType="end"/>
            </w:r>
          </w:hyperlink>
        </w:p>
        <w:p w14:paraId="5562014D" w14:textId="34FA4D2E" w:rsidR="009132E4" w:rsidRDefault="00E23EB4">
          <w:pPr>
            <w:spacing w:before="156" w:after="156" w:line="20" w:lineRule="exact"/>
            <w:ind w:firstLineChars="0" w:firstLine="0"/>
            <w:rPr>
              <w:rFonts w:ascii="宋体" w:hAnsi="宋体" w:hint="eastAsia"/>
              <w:szCs w:val="28"/>
            </w:rPr>
          </w:pPr>
          <w:r>
            <w:rPr>
              <w:rFonts w:ascii="宋体" w:hAnsi="宋体" w:hint="eastAsia"/>
              <w:szCs w:val="28"/>
            </w:rPr>
            <w:fldChar w:fldCharType="end"/>
          </w:r>
        </w:p>
      </w:sdtContent>
    </w:sdt>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rFonts w:hint="eastAsia"/>
          <w:b/>
        </w:rPr>
      </w:pPr>
      <w:bookmarkStart w:id="0" w:name="_Toc229668047"/>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28AD2D73" w:rsidR="001353B0" w:rsidRDefault="001353B0" w:rsidP="0085036D">
      <w:pPr>
        <w:pStyle w:val="2"/>
        <w:spacing w:before="156" w:after="156"/>
        <w:rPr>
          <w:rFonts w:hint="eastAsia"/>
          <w:b/>
        </w:rPr>
      </w:pPr>
      <w:bookmarkStart w:id="1" w:name="_Toc218606034"/>
      <w:bookmarkStart w:id="2" w:name="_Toc229668048"/>
      <w:bookmarkStart w:id="3" w:name="_Toc165367946"/>
      <w:r>
        <w:rPr>
          <w:rFonts w:hint="eastAsia"/>
        </w:rPr>
        <w:t>1.1</w:t>
      </w:r>
      <w:r w:rsidR="006A4DFC">
        <w:rPr>
          <w:rFonts w:hint="eastAsia"/>
        </w:rPr>
        <w:t xml:space="preserve"> </w:t>
      </w:r>
      <w:r w:rsidRPr="00C46701">
        <w:rPr>
          <w:rFonts w:hint="eastAsia"/>
        </w:rPr>
        <w:t>研究背景与意义</w:t>
      </w:r>
      <w:bookmarkEnd w:id="1"/>
      <w:bookmarkEnd w:id="2"/>
    </w:p>
    <w:p w14:paraId="4F9ADC78" w14:textId="727F7FCD" w:rsidR="00BF3A16" w:rsidRDefault="00BF3A16" w:rsidP="00BF3A16">
      <w:pPr>
        <w:ind w:firstLine="480"/>
      </w:pPr>
      <w:r>
        <w:rPr>
          <w:rFonts w:hint="eastAsia"/>
        </w:rPr>
        <w:t>随着人工智能、计算机视觉和嵌入式计算技术的发展，智能系统的功能已经从简单的信息处理逐渐扩展到对用户状态的感知与反馈。人脸表情是人类表达情绪的重要方式之一，具有直观性强、采集方便和非接触等特点，因此人脸表情识别逐渐成为情感计算和人机交互领域中的重要研究方向</w:t>
      </w:r>
      <w:r w:rsidR="00EE62AB" w:rsidRPr="00BF3A16">
        <w:rPr>
          <w:rFonts w:hint="eastAsia"/>
          <w:vertAlign w:val="superscript"/>
        </w:rPr>
        <w:t>[1-3]</w:t>
      </w:r>
      <w:r>
        <w:rPr>
          <w:rFonts w:hint="eastAsia"/>
        </w:rPr>
        <w:t>。近年来，人脸表情识别已被应用于智能交互、课堂状态分析、驾驶员状态监测、心理健康辅助和服务机器人等场景，其研究价值不仅体现在识别算法本身，也体现在实际系统的部署和运行能力上。</w:t>
      </w:r>
    </w:p>
    <w:p w14:paraId="0416984C" w14:textId="708C91DD" w:rsidR="00BF3A16" w:rsidRDefault="00BF3A16" w:rsidP="00BF3A16">
      <w:pPr>
        <w:ind w:firstLine="480"/>
      </w:pPr>
      <w:r>
        <w:rPr>
          <w:rFonts w:hint="eastAsia"/>
        </w:rPr>
        <w:t>人脸表情识别的基本任务是从图像或视频中获取人脸区域，并对其情绪类别进行判断。常见表情类别通常包括愤怒、厌恶、恐惧、高兴、中性、悲伤和惊讶等。</w:t>
      </w:r>
      <w:r>
        <w:rPr>
          <w:rFonts w:hint="eastAsia"/>
        </w:rPr>
        <w:t>FER2013</w:t>
      </w:r>
      <w:r>
        <w:rPr>
          <w:rFonts w:hint="eastAsia"/>
        </w:rPr>
        <w:t>等公开数据集为表情识别模型训练和方法对比提供了基础数据来源</w:t>
      </w:r>
      <w:r w:rsidR="00EE62AB" w:rsidRPr="00BF3A16">
        <w:rPr>
          <w:rFonts w:hint="eastAsia"/>
          <w:vertAlign w:val="superscript"/>
        </w:rPr>
        <w:t>[</w:t>
      </w:r>
      <w:r w:rsidR="00EE62AB">
        <w:rPr>
          <w:rFonts w:hint="eastAsia"/>
          <w:vertAlign w:val="superscript"/>
        </w:rPr>
        <w:t>4</w:t>
      </w:r>
      <w:r w:rsidR="00EE62AB" w:rsidRPr="00BF3A16">
        <w:rPr>
          <w:rFonts w:hint="eastAsia"/>
          <w:vertAlign w:val="superscript"/>
        </w:rPr>
        <w:t>]</w:t>
      </w:r>
      <w:r>
        <w:rPr>
          <w:rFonts w:hint="eastAsia"/>
        </w:rPr>
        <w:t>，使不同模型能够在较统一的数据标准下进行测试与评价。随着深度学习的发展，卷积神经网络逐渐取代传统人工特征方法，成为人脸表情识别中的主流技术路线。相比传统纹理特征和浅层分类器，卷积神经网络能够从图像中自动提取多层次特征，在复杂表情图像识别中具有更强的表达能力。</w:t>
      </w:r>
    </w:p>
    <w:p w14:paraId="54E4A87D" w14:textId="0346A2AD" w:rsidR="00BF3A16" w:rsidRDefault="00BF3A16" w:rsidP="00BF3A16">
      <w:pPr>
        <w:ind w:firstLine="480"/>
      </w:pPr>
      <w:r>
        <w:rPr>
          <w:rFonts w:hint="eastAsia"/>
        </w:rPr>
        <w:t>但是，人脸表情识别系统在实际应用中并不只需要关注离线测试准确率。对于树莓派、移动终端和边缘计算设备等资源受限平台而言，模型的参数量、计算复杂度、推理速度和运行稳定性同样重要</w:t>
      </w:r>
      <w:r w:rsidR="00EE62AB" w:rsidRPr="00EE62AB">
        <w:rPr>
          <w:vertAlign w:val="superscript"/>
        </w:rPr>
        <w:t>[12-15]</w:t>
      </w:r>
      <w:r>
        <w:rPr>
          <w:rFonts w:hint="eastAsia"/>
        </w:rPr>
        <w:t>。较复杂的深度模型虽然可能在数据集上取得较高准确率，但在端侧平台上运行时容易出现推理延迟高、画面卡顿、内存占用大和连续运行不稳定等问题。因此，如何在保证基本识别效果的前提下，降低模型计算量并完成端侧部署，是当前人脸表情识别系统设计中需要重点解决的问题</w:t>
      </w:r>
      <w:r w:rsidRPr="00BF3A16">
        <w:rPr>
          <w:rFonts w:hint="eastAsia"/>
          <w:vertAlign w:val="superscript"/>
        </w:rPr>
        <w:t>[1][12][13]</w:t>
      </w:r>
      <w:r>
        <w:rPr>
          <w:rFonts w:hint="eastAsia"/>
        </w:rPr>
        <w:t>。</w:t>
      </w:r>
    </w:p>
    <w:p w14:paraId="77EF52E1" w14:textId="73F57E96" w:rsidR="00BF3A16" w:rsidRDefault="00BF3A16" w:rsidP="00BF3A16">
      <w:pPr>
        <w:ind w:firstLine="480"/>
      </w:pPr>
      <w:r>
        <w:rPr>
          <w:rFonts w:hint="eastAsia"/>
        </w:rPr>
        <w:t>在轻量化表情识别研究中，研究者通常从网络结构优化、注意力机制、特征融合和模型压缩等角度提升模型效率。例如，基于轻量化</w:t>
      </w:r>
      <w:r>
        <w:rPr>
          <w:rFonts w:hint="eastAsia"/>
        </w:rPr>
        <w:t>ResNet</w:t>
      </w:r>
      <w:r>
        <w:rPr>
          <w:rFonts w:hint="eastAsia"/>
        </w:rPr>
        <w:t>、</w:t>
      </w:r>
      <w:r>
        <w:rPr>
          <w:rFonts w:hint="eastAsia"/>
        </w:rPr>
        <w:t>MobileNet</w:t>
      </w:r>
      <w:r>
        <w:rPr>
          <w:rFonts w:hint="eastAsia"/>
        </w:rPr>
        <w:t>和</w:t>
      </w:r>
      <w:r>
        <w:rPr>
          <w:rFonts w:hint="eastAsia"/>
        </w:rPr>
        <w:t>Transformer</w:t>
      </w:r>
      <w:r>
        <w:rPr>
          <w:rFonts w:hint="eastAsia"/>
        </w:rPr>
        <w:t>改进的表情识别方法，均尝试在参数量、计算量和识别准确率之间取得平衡</w:t>
      </w:r>
      <w:r w:rsidRPr="00956483">
        <w:rPr>
          <w:rFonts w:hint="eastAsia"/>
          <w:vertAlign w:val="superscript"/>
        </w:rPr>
        <w:t>[5-8]</w:t>
      </w:r>
      <w:r>
        <w:rPr>
          <w:rFonts w:hint="eastAsia"/>
        </w:rPr>
        <w:t>。其中，</w:t>
      </w:r>
      <w:r>
        <w:rPr>
          <w:rFonts w:hint="eastAsia"/>
        </w:rPr>
        <w:t>MobileNetV3</w:t>
      </w:r>
      <w:r>
        <w:rPr>
          <w:rFonts w:hint="eastAsia"/>
        </w:rPr>
        <w:t>由于具有较好的移动端适应性，适合作为嵌入式视觉任务中的轻量化骨干网络</w:t>
      </w:r>
      <w:r w:rsidRPr="00BF3A16">
        <w:rPr>
          <w:rFonts w:hint="eastAsia"/>
          <w:vertAlign w:val="superscript"/>
        </w:rPr>
        <w:t>[9]</w:t>
      </w:r>
      <w:r>
        <w:rPr>
          <w:rFonts w:hint="eastAsia"/>
        </w:rPr>
        <w:t>。在人脸检测环节，</w:t>
      </w:r>
      <w:r>
        <w:rPr>
          <w:rFonts w:hint="eastAsia"/>
        </w:rPr>
        <w:t>YuNet</w:t>
      </w:r>
      <w:r>
        <w:rPr>
          <w:rFonts w:hint="eastAsia"/>
        </w:rPr>
        <w:t>作为面向边缘设备设计的轻量级人脸检测模型，能够在较低计算开销下完成人脸定位和关键点检测，为端侧实时表情识别提供了可行的前端检测方案</w:t>
      </w:r>
      <w:r w:rsidRPr="00BF3A16">
        <w:rPr>
          <w:rFonts w:hint="eastAsia"/>
          <w:vertAlign w:val="superscript"/>
        </w:rPr>
        <w:t>[10]</w:t>
      </w:r>
      <w:r>
        <w:rPr>
          <w:rFonts w:hint="eastAsia"/>
        </w:rPr>
        <w:t>。</w:t>
      </w:r>
    </w:p>
    <w:p w14:paraId="4F345B32" w14:textId="327F099A" w:rsidR="00BF3A16" w:rsidRPr="0097603E" w:rsidRDefault="00BF3A16" w:rsidP="00BF3A16">
      <w:pPr>
        <w:ind w:firstLine="480"/>
      </w:pPr>
      <w:r>
        <w:rPr>
          <w:rFonts w:hint="eastAsia"/>
        </w:rPr>
        <w:t>基于上述背景，本毕业设计围绕端侧人脸表情识别系统的设计与实现展开研究。系统采用“</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”的整体方案，前端利用</w:t>
      </w:r>
      <w:r>
        <w:rPr>
          <w:rFonts w:hint="eastAsia"/>
        </w:rPr>
        <w:t>YuNet</w:t>
      </w:r>
      <w:r>
        <w:rPr>
          <w:rFonts w:hint="eastAsia"/>
        </w:rPr>
        <w:t>完成人脸检测与关键点定位，后端基于</w:t>
      </w:r>
      <w:r>
        <w:rPr>
          <w:rFonts w:hint="eastAsia"/>
        </w:rPr>
        <w:t>MobileNetV3</w:t>
      </w:r>
      <w:r>
        <w:rPr>
          <w:rFonts w:hint="eastAsia"/>
        </w:rPr>
        <w:t>构建七类表情分类模型，并</w:t>
      </w:r>
      <w:r>
        <w:rPr>
          <w:rFonts w:hint="eastAsia"/>
        </w:rPr>
        <w:lastRenderedPageBreak/>
        <w:t>将训练后的模型部署到树莓派平台，实现从视频采集、人脸检测、表情分类到结果显示的完整流程。相比单纯进行离线模型训练，本设计更强调模型训练、模型转换、端侧部署和运行测试之间的闭环实现，具有较强的工程实践意义。</w:t>
      </w:r>
    </w:p>
    <w:p w14:paraId="7F5B8ABC" w14:textId="77777777" w:rsidR="001353B0" w:rsidRPr="00117209" w:rsidRDefault="001353B0" w:rsidP="0085036D">
      <w:pPr>
        <w:pStyle w:val="2"/>
        <w:spacing w:before="156" w:after="156"/>
        <w:rPr>
          <w:rFonts w:hint="eastAsia"/>
        </w:rPr>
      </w:pPr>
      <w:bookmarkStart w:id="4" w:name="_Toc229668049"/>
      <w:r w:rsidRPr="00117209">
        <w:t>1.2 国内外研究现状</w:t>
      </w:r>
      <w:bookmarkEnd w:id="4"/>
    </w:p>
    <w:p w14:paraId="2EC5B1E8" w14:textId="77777777" w:rsidR="00BF3A16" w:rsidRPr="00BF3A16" w:rsidRDefault="00BF3A16" w:rsidP="00BF3A16">
      <w:pPr>
        <w:ind w:firstLine="480"/>
      </w:pPr>
      <w:r w:rsidRPr="00BF3A16">
        <w:t>人脸表情识别技术经历了由传统人工特征方法向深度学习方法发展的过程。早期方法通常先进行人脸检测和预处理，再提取局部纹理、几何结构或统计特征，最后结合分类器完成表情判断。这类方法结构较清晰，计算量相对可控，但对光照变化、姿态偏转、遮挡和个体差异较敏感，在复杂自然场景下识别稳定性有限。近年来的综述研究表明，深度学习已经成为人脸表情识别领域的主流方向，研究重点也逐渐从单一模型准确率扩展到数据质量、模型泛化能力、轻量化设计和实际部署等方面</w:t>
      </w:r>
      <w:r w:rsidRPr="00BF3A16">
        <w:rPr>
          <w:vertAlign w:val="superscript"/>
        </w:rPr>
        <w:t>[1-3]</w:t>
      </w:r>
      <w:r w:rsidRPr="00BF3A16">
        <w:t>。</w:t>
      </w:r>
    </w:p>
    <w:p w14:paraId="7146E80C" w14:textId="77777777" w:rsidR="00BF3A16" w:rsidRPr="00BF3A16" w:rsidRDefault="00BF3A16" w:rsidP="00BF3A16">
      <w:pPr>
        <w:ind w:firstLine="480"/>
      </w:pPr>
      <w:r w:rsidRPr="00BF3A16">
        <w:t>在深度学习方法中，卷积神经网络能够直接从表情图像中学习特征，减少人工设计特征对经验的依赖。</w:t>
      </w:r>
      <w:r w:rsidRPr="00BF3A16">
        <w:t>FER2013</w:t>
      </w:r>
      <w:r w:rsidRPr="00BF3A16">
        <w:t>数据集的提出推动了深度表情识别方法的发展，使模型可以围绕七类基本表情进行训练和测试</w:t>
      </w:r>
      <w:r w:rsidRPr="00BF3A16">
        <w:rPr>
          <w:vertAlign w:val="superscript"/>
        </w:rPr>
        <w:t>[4]</w:t>
      </w:r>
      <w:r w:rsidRPr="00BF3A16">
        <w:t>。此后，研究者通过改进卷积网络结构、引入注意力机制、融合多尺度特征等方式提高表情识别效果。赵晓等提出基于注意力机制的</w:t>
      </w:r>
      <w:r w:rsidRPr="00BF3A16">
        <w:t>ResNet</w:t>
      </w:r>
      <w:r w:rsidRPr="00BF3A16">
        <w:t>轻量网络，通过分组卷积、倒残差结构和多尺度注意力模块减少模型参数量，并在</w:t>
      </w:r>
      <w:r w:rsidRPr="00BF3A16">
        <w:t>FER2013</w:t>
      </w:r>
      <w:r w:rsidRPr="00BF3A16">
        <w:t>和</w:t>
      </w:r>
      <w:r w:rsidRPr="00BF3A16">
        <w:t>CK+</w:t>
      </w:r>
      <w:r w:rsidRPr="00BF3A16">
        <w:t>数据集上进行了验证</w:t>
      </w:r>
      <w:r w:rsidRPr="00BF3A16">
        <w:rPr>
          <w:vertAlign w:val="superscript"/>
        </w:rPr>
        <w:t>[5]</w:t>
      </w:r>
      <w:r w:rsidRPr="00BF3A16">
        <w:t>。这类研究说明，轻量化设计不仅可以降低模型复杂度，也可以通过合理的特征增强方法保持模型的识别能力。</w:t>
      </w:r>
    </w:p>
    <w:p w14:paraId="4840FB3C" w14:textId="77777777" w:rsidR="00BF3A16" w:rsidRPr="00BF3A16" w:rsidRDefault="00BF3A16" w:rsidP="00BF3A16">
      <w:pPr>
        <w:ind w:firstLine="480"/>
      </w:pPr>
      <w:r w:rsidRPr="00BF3A16">
        <w:t>MobileNet</w:t>
      </w:r>
      <w:r w:rsidRPr="00BF3A16">
        <w:t>系列网络是轻量化卷积神经网络中的代表结构之一。左义海等提出</w:t>
      </w:r>
      <w:r w:rsidRPr="00BF3A16">
        <w:t>NCA-MobileNet</w:t>
      </w:r>
      <w:r w:rsidRPr="00BF3A16">
        <w:t>方法，通过改进</w:t>
      </w:r>
      <w:r w:rsidRPr="00BF3A16">
        <w:t>MobileNetV3</w:t>
      </w:r>
      <w:r w:rsidRPr="00BF3A16">
        <w:t>结构并引入注意力机制，实现了面向人脸表情识别任务的轻量化优化</w:t>
      </w:r>
      <w:r w:rsidRPr="00BF3A16">
        <w:rPr>
          <w:vertAlign w:val="superscript"/>
        </w:rPr>
        <w:t>[6]</w:t>
      </w:r>
      <w:r w:rsidRPr="00BF3A16">
        <w:t>。李艳秋等将轻量型</w:t>
      </w:r>
      <w:r w:rsidRPr="00BF3A16">
        <w:t>Swin Transformer</w:t>
      </w:r>
      <w:r w:rsidRPr="00BF3A16">
        <w:t>与多尺度特征融合模块相结合，用于改善模型在表情细节捕捉和实时性方面的表现</w:t>
      </w:r>
      <w:r w:rsidRPr="00BF3A16">
        <w:rPr>
          <w:vertAlign w:val="superscript"/>
        </w:rPr>
        <w:t>[7]</w:t>
      </w:r>
      <w:r w:rsidRPr="00BF3A16">
        <w:t>。</w:t>
      </w:r>
      <w:r w:rsidRPr="00BF3A16">
        <w:t>Jiang</w:t>
      </w:r>
      <w:r w:rsidRPr="00BF3A16">
        <w:t>等则围绕改进</w:t>
      </w:r>
      <w:r w:rsidRPr="00BF3A16">
        <w:t>MobileNetV3</w:t>
      </w:r>
      <w:r w:rsidRPr="00BF3A16">
        <w:t>的人脸表情识别算法展开研究，说明</w:t>
      </w:r>
      <w:r w:rsidRPr="00BF3A16">
        <w:t>MobileNetV3</w:t>
      </w:r>
      <w:r w:rsidRPr="00BF3A16">
        <w:t>在表情识别任务中仍具有进一步优化和应用价值</w:t>
      </w:r>
      <w:r w:rsidRPr="00BF3A16">
        <w:rPr>
          <w:vertAlign w:val="superscript"/>
        </w:rPr>
        <w:t>[8]</w:t>
      </w:r>
      <w:r w:rsidRPr="00BF3A16">
        <w:t>。</w:t>
      </w:r>
      <w:r w:rsidRPr="00BF3A16">
        <w:t>MobileNetV3</w:t>
      </w:r>
      <w:r w:rsidRPr="00BF3A16">
        <w:t>原始模型通过硬件感知网络搜索和结构优化，在移动端视觉任务中实现了较好的精度与效率平衡</w:t>
      </w:r>
      <w:r w:rsidRPr="00BF3A16">
        <w:rPr>
          <w:vertAlign w:val="superscript"/>
        </w:rPr>
        <w:t>[9]</w:t>
      </w:r>
      <w:r w:rsidRPr="00BF3A16">
        <w:t>。因此，本文选用</w:t>
      </w:r>
      <w:r w:rsidRPr="00BF3A16">
        <w:t>MobileNetV3</w:t>
      </w:r>
      <w:r w:rsidRPr="00BF3A16">
        <w:t>作为表情分类模型的骨干网络，能够较好地契合树莓派端部署对模型规模和推理效率的要求。</w:t>
      </w:r>
    </w:p>
    <w:p w14:paraId="7FF315C5" w14:textId="77777777" w:rsidR="00BF3A16" w:rsidRPr="00BF3A16" w:rsidRDefault="00BF3A16" w:rsidP="00BF3A16">
      <w:pPr>
        <w:ind w:firstLine="480"/>
      </w:pPr>
      <w:r w:rsidRPr="00BF3A16">
        <w:t>在人脸检测方面，检测结果的准确性会直接影响后续表情分类输入质量。传统或较复杂的人脸检测模型虽然能够取得较高检测精度，但在端侧平台上运行时可能带来较高计算开销。</w:t>
      </w:r>
      <w:r w:rsidRPr="00BF3A16">
        <w:t>YuNet</w:t>
      </w:r>
      <w:r w:rsidRPr="00BF3A16">
        <w:t>是一种面向边缘设备设计的轻量级人脸检测模型，具有模型小、速度快和便于集成等特点，适合作为实时表情识别系统的前端检测模块</w:t>
      </w:r>
      <w:r w:rsidRPr="00BF3A16">
        <w:rPr>
          <w:vertAlign w:val="superscript"/>
        </w:rPr>
        <w:t>[10]</w:t>
      </w:r>
      <w:r w:rsidRPr="00BF3A16">
        <w:t>。此外，也有研究通过改进</w:t>
      </w:r>
      <w:r w:rsidRPr="00BF3A16">
        <w:t>S3FD</w:t>
      </w:r>
      <w:r w:rsidRPr="00BF3A16">
        <w:t>等检测网络提高复杂场景下的人脸检测效果</w:t>
      </w:r>
      <w:r w:rsidRPr="00BF3A16">
        <w:rPr>
          <w:vertAlign w:val="superscript"/>
        </w:rPr>
        <w:t>[11]</w:t>
      </w:r>
      <w:r w:rsidRPr="00BF3A16">
        <w:t>。对于本文所设计的系统</w:t>
      </w:r>
      <w:r w:rsidRPr="00BF3A16">
        <w:lastRenderedPageBreak/>
        <w:t>而言，检测模块不只需要找到人脸，还需要保证在视频流中连续运行，因此轻量化检测方案更符合树莓派端应用需求。</w:t>
      </w:r>
    </w:p>
    <w:p w14:paraId="2B9712C4" w14:textId="77777777" w:rsidR="00BF3A16" w:rsidRPr="00BF3A16" w:rsidRDefault="00BF3A16" w:rsidP="00BF3A16">
      <w:pPr>
        <w:ind w:firstLine="480"/>
      </w:pPr>
      <w:r w:rsidRPr="00BF3A16">
        <w:t>随着边缘计算和嵌入式</w:t>
      </w:r>
      <w:r w:rsidRPr="00BF3A16">
        <w:t>AI</w:t>
      </w:r>
      <w:r w:rsidRPr="00BF3A16">
        <w:t>的发展，人脸表情识别系统的研究逐渐从</w:t>
      </w:r>
      <w:r w:rsidRPr="00BF3A16">
        <w:t>PC</w:t>
      </w:r>
      <w:r w:rsidRPr="00BF3A16">
        <w:t>端离线测试转向端侧实时部署。</w:t>
      </w:r>
      <w:r w:rsidRPr="00BF3A16">
        <w:t>Mohammadi</w:t>
      </w:r>
      <w:r w:rsidRPr="00BF3A16">
        <w:t>等针对边缘设备上的人脸表情识别进行了实验，比较了</w:t>
      </w:r>
      <w:r w:rsidRPr="00BF3A16">
        <w:t>CPU</w:t>
      </w:r>
      <w:r w:rsidRPr="00BF3A16">
        <w:t>、</w:t>
      </w:r>
      <w:r w:rsidRPr="00BF3A16">
        <w:t>GPU</w:t>
      </w:r>
      <w:r w:rsidRPr="00BF3A16">
        <w:t>、</w:t>
      </w:r>
      <w:r w:rsidRPr="00BF3A16">
        <w:t>VPU</w:t>
      </w:r>
      <w:r w:rsidRPr="00BF3A16">
        <w:t>和</w:t>
      </w:r>
      <w:r w:rsidRPr="00BF3A16">
        <w:t>TPU</w:t>
      </w:r>
      <w:r w:rsidRPr="00BF3A16">
        <w:t>等不同硬件平台下的运行表现，说明</w:t>
      </w:r>
      <w:r w:rsidRPr="00BF3A16">
        <w:t>FER</w:t>
      </w:r>
      <w:r w:rsidRPr="00BF3A16">
        <w:t>模型的实际应用效果与硬件平台、模型结构和推理优化方式密切相关</w:t>
      </w:r>
      <w:r w:rsidRPr="00BF3A16">
        <w:rPr>
          <w:vertAlign w:val="superscript"/>
        </w:rPr>
        <w:t>[12]</w:t>
      </w:r>
      <w:r w:rsidRPr="00BF3A16">
        <w:t>。</w:t>
      </w:r>
      <w:r w:rsidRPr="00BF3A16">
        <w:t>Liu</w:t>
      </w:r>
      <w:r w:rsidRPr="00BF3A16">
        <w:t>等对边缘设备上的高效神经网络进行了综述，指出量化、剪枝和网络结构设计是提高端侧模型运行效率的重要方向</w:t>
      </w:r>
      <w:r w:rsidRPr="00BF3A16">
        <w:rPr>
          <w:vertAlign w:val="superscript"/>
        </w:rPr>
        <w:t>[13]</w:t>
      </w:r>
      <w:r w:rsidRPr="00BF3A16">
        <w:t>。</w:t>
      </w:r>
      <w:r w:rsidRPr="00BF3A16">
        <w:t>Weng</w:t>
      </w:r>
      <w:r w:rsidRPr="00BF3A16">
        <w:t>等对神经网络量化方法进行了总结，认为量化可以通过降低数值精度来减少模型复杂度和推理开销</w:t>
      </w:r>
      <w:r w:rsidRPr="00BF3A16">
        <w:rPr>
          <w:vertAlign w:val="superscript"/>
        </w:rPr>
        <w:t>[14]</w:t>
      </w:r>
      <w:r w:rsidRPr="00BF3A16">
        <w:t>。</w:t>
      </w:r>
      <w:r w:rsidRPr="00BF3A16">
        <w:t>Wei</w:t>
      </w:r>
      <w:r w:rsidRPr="00BF3A16">
        <w:t>等进一步综述了神经网络量化技术的发展，说明模型压缩和低精度推理仍是端侧部署中的重要研究内容</w:t>
      </w:r>
      <w:r w:rsidRPr="00BF3A16">
        <w:rPr>
          <w:vertAlign w:val="superscript"/>
        </w:rPr>
        <w:t>[15]</w:t>
      </w:r>
      <w:r w:rsidRPr="00BF3A16">
        <w:t>。</w:t>
      </w:r>
    </w:p>
    <w:p w14:paraId="54F95C22" w14:textId="28A88E10" w:rsidR="00BF3A16" w:rsidRPr="00BF3A16" w:rsidRDefault="00BF3A16" w:rsidP="00BF3A16">
      <w:pPr>
        <w:ind w:firstLine="480"/>
      </w:pPr>
      <w:r w:rsidRPr="00BF3A16">
        <w:t>综合国内外研究可以看出，人脸表情识别已经形成较为完整的发展路径：传统方法侧重人工特征提取，深度学习方法提升了模型的特征表达能力，轻量化网络和边缘部署技术则推动表情识别系统从离线实验走向实际应用。但在树莓派等资源受限平台上同时完成人脸检测、表情分类、结果显示和稳定运行，仍需要对模型选型、训练过程、模型转换和端侧推理流程进行综合设计。基于此，本文将研究重点放在</w:t>
      </w:r>
      <w:r w:rsidRPr="00BF3A16">
        <w:t>YuNet</w:t>
      </w:r>
      <w:r w:rsidRPr="00BF3A16">
        <w:t>人脸检测、</w:t>
      </w:r>
      <w:r w:rsidRPr="00BF3A16">
        <w:t>MobileNetV3</w:t>
      </w:r>
      <w:r w:rsidRPr="00BF3A16">
        <w:t>表情分类和树莓派端部署测试上，力求完成一套能够实际运行的端侧人脸表情识别系统。</w:t>
      </w:r>
    </w:p>
    <w:p w14:paraId="19A7FC0F" w14:textId="77777777" w:rsidR="001353B0" w:rsidRPr="00405472" w:rsidRDefault="001353B0" w:rsidP="00405472">
      <w:pPr>
        <w:pStyle w:val="2"/>
        <w:spacing w:before="156" w:after="156"/>
        <w:rPr>
          <w:rFonts w:hint="eastAsia"/>
        </w:rPr>
      </w:pPr>
      <w:bookmarkStart w:id="5" w:name="_Toc229668050"/>
      <w:r w:rsidRPr="00405472">
        <w:rPr>
          <w:rFonts w:hint="eastAsia"/>
        </w:rPr>
        <w:t>1.3 本文主要研究内容</w:t>
      </w:r>
      <w:bookmarkEnd w:id="5"/>
    </w:p>
    <w:p w14:paraId="013098FC" w14:textId="52213D3F" w:rsidR="00BF3A16" w:rsidRDefault="00BF3A16" w:rsidP="00BF3A16">
      <w:pPr>
        <w:ind w:firstLine="480"/>
      </w:pPr>
      <w:r>
        <w:rPr>
          <w:rFonts w:hint="eastAsia"/>
        </w:rPr>
        <w:t>围绕端侧人脸表情识别系统的设计与实现，本文主要开展以下几方面工作。</w:t>
      </w:r>
    </w:p>
    <w:p w14:paraId="331B7774" w14:textId="60376BEE" w:rsidR="00BF3A16" w:rsidRDefault="00BF3A16" w:rsidP="00BF3A16">
      <w:pPr>
        <w:ind w:firstLine="480"/>
      </w:pPr>
      <w:r>
        <w:rPr>
          <w:rFonts w:hint="eastAsia"/>
        </w:rPr>
        <w:t>第一，完成系统需求分析与总体架构设计。结合树莓派端实时视觉识别场景，明确系统需要完成摄像头视频采集、人脸检测、人脸区域裁剪、表情分类、结果显示和图像保存等功能。在此基础上，设计系统整体流程，将系统划分为图像采集模块、人脸检测模块、图像预处理模块、表情分类模块、结果显示模块和数据保存模块，为后续模型训练和系统实现提供结构基础。</w:t>
      </w:r>
    </w:p>
    <w:p w14:paraId="235B2159" w14:textId="493485B1" w:rsidR="00BF3A16" w:rsidRDefault="00BF3A16" w:rsidP="00BF3A16">
      <w:pPr>
        <w:ind w:firstLine="480"/>
      </w:pPr>
      <w:r>
        <w:rPr>
          <w:rFonts w:hint="eastAsia"/>
        </w:rPr>
        <w:t>第二，完成基于</w:t>
      </w:r>
      <w:r>
        <w:rPr>
          <w:rFonts w:hint="eastAsia"/>
        </w:rPr>
        <w:t>MobileNetV3</w:t>
      </w:r>
      <w:r>
        <w:rPr>
          <w:rFonts w:hint="eastAsia"/>
        </w:rPr>
        <w:t>的表情分类模型构建。以</w:t>
      </w:r>
      <w:r>
        <w:rPr>
          <w:rFonts w:hint="eastAsia"/>
        </w:rPr>
        <w:t>FER2013</w:t>
      </w:r>
      <w:r>
        <w:rPr>
          <w:rFonts w:hint="eastAsia"/>
        </w:rPr>
        <w:t>格式数据为训练和测试基础，对图像数据进行尺寸调整、归一化和数据增强处理。模型以</w:t>
      </w:r>
      <w:r>
        <w:rPr>
          <w:rFonts w:hint="eastAsia"/>
        </w:rPr>
        <w:t>MobileNetV3</w:t>
      </w:r>
      <w:r>
        <w:rPr>
          <w:rFonts w:hint="eastAsia"/>
        </w:rPr>
        <w:t>为骨干网络，并将最终分类层调整为七类表情输出。训练过程中结合类别均衡、标签平滑、学习率调度和早停机制等方法提升训练稳定性。对于伪标签相关方法，本文将其作为训练优化策略使用，不将其作为核心创新点进行强调。</w:t>
      </w:r>
    </w:p>
    <w:p w14:paraId="7C56888C" w14:textId="7EF9B748" w:rsidR="00BF3A16" w:rsidRDefault="00BF3A16" w:rsidP="00BF3A16">
      <w:pPr>
        <w:ind w:firstLine="480"/>
      </w:pPr>
      <w:r>
        <w:rPr>
          <w:rFonts w:hint="eastAsia"/>
        </w:rPr>
        <w:t>第三，完成</w:t>
      </w:r>
      <w:r>
        <w:rPr>
          <w:rFonts w:hint="eastAsia"/>
        </w:rPr>
        <w:t>YuNet</w:t>
      </w:r>
      <w:r>
        <w:rPr>
          <w:rFonts w:hint="eastAsia"/>
        </w:rPr>
        <w:t>人脸检测与表情分类模型的系统集成。系统前端采用</w:t>
      </w:r>
      <w:r>
        <w:rPr>
          <w:rFonts w:hint="eastAsia"/>
        </w:rPr>
        <w:t>YuNet</w:t>
      </w:r>
      <w:r>
        <w:rPr>
          <w:rFonts w:hint="eastAsia"/>
        </w:rPr>
        <w:t>对摄像头输入图像进行人脸检测，并根据检测框裁剪人脸区域；后端将裁剪后的人脸图像输</w:t>
      </w:r>
      <w:r>
        <w:rPr>
          <w:rFonts w:hint="eastAsia"/>
        </w:rPr>
        <w:lastRenderedPageBreak/>
        <w:t>入</w:t>
      </w:r>
      <w:r>
        <w:rPr>
          <w:rFonts w:hint="eastAsia"/>
        </w:rPr>
        <w:t>MobileNetV3</w:t>
      </w:r>
      <w:r>
        <w:rPr>
          <w:rFonts w:hint="eastAsia"/>
        </w:rPr>
        <w:t>表情分类模型，得到对应表情类别和置信度结果。通过检测与分类模块的组合，实现从视频帧输入到表情识别结果输出的完整处理流程。</w:t>
      </w:r>
    </w:p>
    <w:p w14:paraId="78EE91FE" w14:textId="4CF93925" w:rsidR="00BF3A16" w:rsidRDefault="00BF3A16" w:rsidP="00BF3A16">
      <w:pPr>
        <w:ind w:firstLine="480"/>
      </w:pPr>
      <w:r>
        <w:rPr>
          <w:rFonts w:hint="eastAsia"/>
        </w:rPr>
        <w:t>第四，完成模型转换与树莓派端部署。训练完成后，将</w:t>
      </w:r>
      <w:r>
        <w:rPr>
          <w:rFonts w:hint="eastAsia"/>
        </w:rPr>
        <w:t>PyTorch</w:t>
      </w:r>
      <w:r>
        <w:rPr>
          <w:rFonts w:hint="eastAsia"/>
        </w:rPr>
        <w:t>模型转换为适合端侧运行的格式，并在树莓派平台上完成推理程序设计。针对端侧平台算力有限的问题，系统在实际部署时采用降低检测输入分辨率、间隔执行人脸检测、限制单次分类人脸数量和异步读取视频帧等方式减少运行负载，提高系统实时性和连续运行能力。</w:t>
      </w:r>
    </w:p>
    <w:p w14:paraId="0681534C" w14:textId="7363AE43" w:rsidR="00BF3A16" w:rsidRPr="0097603E" w:rsidRDefault="00BF3A16" w:rsidP="00BF3A16">
      <w:pPr>
        <w:ind w:firstLine="480"/>
      </w:pPr>
      <w:r>
        <w:rPr>
          <w:rFonts w:hint="eastAsia"/>
        </w:rPr>
        <w:t>第五，完成模型评价与系统运行测试。通过测试集准确率、宏平均</w:t>
      </w:r>
      <w:r>
        <w:rPr>
          <w:rFonts w:hint="eastAsia"/>
        </w:rPr>
        <w:t>F1</w:t>
      </w:r>
      <w:r>
        <w:rPr>
          <w:rFonts w:hint="eastAsia"/>
        </w:rPr>
        <w:t>值和混淆矩阵等指标评价表情分类模型性能；通过功能测试、实时性测试和稳定性测试评价树莓派端系统运行效果。最终从模型识别效果和端侧运行效果两个角度，验证本文系统是否完成从训练到部署的完整闭环。</w:t>
      </w:r>
    </w:p>
    <w:p w14:paraId="01548D9F" w14:textId="147A8651" w:rsidR="001353B0" w:rsidRPr="00405472" w:rsidRDefault="001353B0" w:rsidP="00405472">
      <w:pPr>
        <w:pStyle w:val="2"/>
        <w:spacing w:before="156" w:after="156"/>
        <w:rPr>
          <w:rFonts w:hint="eastAsia"/>
        </w:rPr>
      </w:pPr>
      <w:bookmarkStart w:id="6" w:name="_Toc229668051"/>
      <w:r w:rsidRPr="00405472">
        <w:rPr>
          <w:rFonts w:hint="eastAsia"/>
        </w:rPr>
        <w:t xml:space="preserve">1.4 </w:t>
      </w:r>
      <w:r w:rsidR="006A4DFC">
        <w:rPr>
          <w:rFonts w:hint="eastAsia"/>
        </w:rPr>
        <w:t>本</w:t>
      </w:r>
      <w:r w:rsidRPr="00405472">
        <w:rPr>
          <w:rFonts w:hint="eastAsia"/>
        </w:rPr>
        <w:t>文结构安排</w:t>
      </w:r>
      <w:bookmarkEnd w:id="6"/>
    </w:p>
    <w:p w14:paraId="7448DBE7" w14:textId="0871B39E" w:rsidR="00BF3A16" w:rsidRDefault="00BF3A16" w:rsidP="00BF3A16">
      <w:pPr>
        <w:ind w:firstLine="480"/>
      </w:pPr>
      <w:r>
        <w:rPr>
          <w:rFonts w:hint="eastAsia"/>
        </w:rPr>
        <w:t>本文共分为六章，各章内容安排如下。</w:t>
      </w:r>
    </w:p>
    <w:p w14:paraId="0775BE4B" w14:textId="0D047271" w:rsidR="00BF3A16" w:rsidRDefault="00BF3A16" w:rsidP="00BF3A16">
      <w:pPr>
        <w:ind w:firstLine="480"/>
      </w:pPr>
      <w:r>
        <w:rPr>
          <w:rFonts w:hint="eastAsia"/>
        </w:rPr>
        <w:t>第</w:t>
      </w:r>
      <w:r>
        <w:rPr>
          <w:rFonts w:hint="eastAsia"/>
        </w:rPr>
        <w:t>1</w:t>
      </w:r>
      <w:r>
        <w:rPr>
          <w:rFonts w:hint="eastAsia"/>
        </w:rPr>
        <w:t>章为绪论。主要介绍人脸表情识别的研究背景与意义，梳理传统方法、深度学习方法、轻量化网络和端侧部署相关研究现状，并说明本文的主要研究内容和结构安排。</w:t>
      </w:r>
    </w:p>
    <w:p w14:paraId="0AB18EB4" w14:textId="7EA71BCF" w:rsidR="00BF3A16" w:rsidRDefault="00BF3A16" w:rsidP="00BF3A16">
      <w:pPr>
        <w:ind w:firstLine="480"/>
      </w:pPr>
      <w:r>
        <w:rPr>
          <w:rFonts w:hint="eastAsia"/>
        </w:rPr>
        <w:t>第</w:t>
      </w:r>
      <w:r>
        <w:rPr>
          <w:rFonts w:hint="eastAsia"/>
        </w:rPr>
        <w:t>2</w:t>
      </w:r>
      <w:r>
        <w:rPr>
          <w:rFonts w:hint="eastAsia"/>
        </w:rPr>
        <w:t>章为系统需求分析与架构设计。主要分析端侧人脸表情识别系统的应用场景、功能需求和性能需求，设计系统总体架构，并对图像采集、人脸检测、表情分类和结果输出等模块进行划分。</w:t>
      </w:r>
    </w:p>
    <w:p w14:paraId="48587C17" w14:textId="6BE2CE54" w:rsidR="00BF3A16" w:rsidRDefault="00BF3A16" w:rsidP="00BF3A16">
      <w:pPr>
        <w:ind w:firstLine="480"/>
      </w:pPr>
      <w:r>
        <w:rPr>
          <w:rFonts w:hint="eastAsia"/>
        </w:rPr>
        <w:t>第</w:t>
      </w:r>
      <w:r>
        <w:rPr>
          <w:rFonts w:hint="eastAsia"/>
        </w:rPr>
        <w:t>3</w:t>
      </w:r>
      <w:r>
        <w:rPr>
          <w:rFonts w:hint="eastAsia"/>
        </w:rPr>
        <w:t>章为表情识别模型构建与训练。主要介绍数据集构建与预处理方法，说明</w:t>
      </w:r>
      <w:r>
        <w:rPr>
          <w:rFonts w:hint="eastAsia"/>
        </w:rPr>
        <w:t>MobileNetV3</w:t>
      </w:r>
      <w:r>
        <w:rPr>
          <w:rFonts w:hint="eastAsia"/>
        </w:rPr>
        <w:t>表情分类网络的结构调整过程，并对数据增强、类别均衡和训练配置等内容进行说明。</w:t>
      </w:r>
    </w:p>
    <w:p w14:paraId="7EF1777B" w14:textId="77126FB6" w:rsidR="00BF3A16" w:rsidRDefault="00BF3A16" w:rsidP="00BF3A16">
      <w:pPr>
        <w:ind w:firstLine="480"/>
      </w:pPr>
      <w:r>
        <w:rPr>
          <w:rFonts w:hint="eastAsia"/>
        </w:rPr>
        <w:t>第</w:t>
      </w:r>
      <w:r>
        <w:rPr>
          <w:rFonts w:hint="eastAsia"/>
        </w:rPr>
        <w:t>4</w:t>
      </w:r>
      <w:r>
        <w:rPr>
          <w:rFonts w:hint="eastAsia"/>
        </w:rPr>
        <w:t>章为模型训练优化与实验结果分析。主要围绕模型训练过程展开，分析基础监督训练、多阶段训练和伪标签辅助优化对模型效果的影响，并通过准确率、宏平均</w:t>
      </w:r>
      <w:r>
        <w:rPr>
          <w:rFonts w:hint="eastAsia"/>
        </w:rPr>
        <w:t>F1</w:t>
      </w:r>
      <w:r>
        <w:rPr>
          <w:rFonts w:hint="eastAsia"/>
        </w:rPr>
        <w:t>值和混淆矩阵等指标评价最终模型性能。</w:t>
      </w:r>
    </w:p>
    <w:p w14:paraId="594B1C0A" w14:textId="19549B6C" w:rsidR="00BF3A16" w:rsidRDefault="00BF3A16" w:rsidP="00BF3A16">
      <w:pPr>
        <w:ind w:firstLine="480"/>
      </w:pPr>
      <w:r>
        <w:rPr>
          <w:rFonts w:hint="eastAsia"/>
        </w:rPr>
        <w:t>第</w:t>
      </w:r>
      <w:r>
        <w:rPr>
          <w:rFonts w:hint="eastAsia"/>
        </w:rPr>
        <w:t>5</w:t>
      </w:r>
      <w:r>
        <w:rPr>
          <w:rFonts w:hint="eastAsia"/>
        </w:rPr>
        <w:t>章为系统实现、模型部署与运行测试。主要介绍模型导出与转换流程、树莓派端推理程序设计、摄像头实时识别流程集成，以及系统功能、实时性和稳定性测试结果，重点验证系统在端侧平台上的实际运行效果。</w:t>
      </w:r>
    </w:p>
    <w:p w14:paraId="228F81EF" w14:textId="317FA1DF" w:rsidR="005D4078" w:rsidRDefault="00BF3A16" w:rsidP="00BF3A16">
      <w:pPr>
        <w:ind w:firstLine="480"/>
      </w:pPr>
      <w:r>
        <w:rPr>
          <w:rFonts w:hint="eastAsia"/>
        </w:rPr>
        <w:t>第</w:t>
      </w:r>
      <w:r>
        <w:rPr>
          <w:rFonts w:hint="eastAsia"/>
        </w:rPr>
        <w:t>6</w:t>
      </w:r>
      <w:r>
        <w:rPr>
          <w:rFonts w:hint="eastAsia"/>
        </w:rPr>
        <w:t>章为结论与展望。主要总结本文完成的工作，分析系统当前存在的不足，并从模型优化、多场景适应性和端侧部署性能等方面提出后续改进方向。</w:t>
      </w:r>
    </w:p>
    <w:p w14:paraId="2E0F61B3" w14:textId="77777777" w:rsidR="00BF3A16" w:rsidRDefault="00BF3A16" w:rsidP="00453DF0">
      <w:pPr>
        <w:spacing w:before="156" w:after="156" w:line="300" w:lineRule="auto"/>
        <w:ind w:firstLineChars="0" w:firstLine="0"/>
      </w:pPr>
    </w:p>
    <w:p w14:paraId="3DFE6554" w14:textId="77777777" w:rsidR="002A4260" w:rsidRPr="00AF54EF" w:rsidRDefault="002A4260" w:rsidP="00453DF0">
      <w:pPr>
        <w:spacing w:before="156" w:after="156" w:line="300" w:lineRule="auto"/>
        <w:ind w:firstLineChars="0" w:firstLine="0"/>
        <w:sectPr w:rsidR="002A4260" w:rsidRPr="00AF54EF"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D03DC3F" w:rsidR="005D4078" w:rsidRPr="00405472" w:rsidRDefault="005D4078" w:rsidP="00405472">
      <w:pPr>
        <w:pStyle w:val="1"/>
        <w:rPr>
          <w:rFonts w:hint="eastAsia"/>
        </w:rPr>
      </w:pPr>
      <w:bookmarkStart w:id="7" w:name="_Toc229668052"/>
      <w:r w:rsidRPr="00405472">
        <w:lastRenderedPageBreak/>
        <w:t>第2章</w:t>
      </w:r>
      <w:bookmarkEnd w:id="3"/>
      <w:r w:rsidR="00AD69A1" w:rsidRPr="00405472">
        <w:rPr>
          <w:rFonts w:hint="eastAsia"/>
        </w:rPr>
        <w:t xml:space="preserve"> </w:t>
      </w:r>
      <w:r w:rsidR="00AD69A1" w:rsidRPr="00405472">
        <w:t>系统需求分析与架构设计</w:t>
      </w:r>
      <w:bookmarkEnd w:id="7"/>
    </w:p>
    <w:p w14:paraId="393B878B" w14:textId="1EDE78F3" w:rsidR="00A9456B" w:rsidRPr="00117209" w:rsidRDefault="005D4078" w:rsidP="0085036D">
      <w:pPr>
        <w:pStyle w:val="2"/>
        <w:spacing w:before="190" w:after="190"/>
        <w:rPr>
          <w:rFonts w:hint="eastAsia"/>
        </w:rPr>
      </w:pPr>
      <w:bookmarkStart w:id="8" w:name="_Toc229668053"/>
      <w:r w:rsidRPr="00117209">
        <w:t>2.1 系统需求分析</w:t>
      </w:r>
      <w:bookmarkEnd w:id="8"/>
    </w:p>
    <w:p w14:paraId="4E857D7B" w14:textId="55B9E061" w:rsidR="00E701B4" w:rsidRDefault="00E701B4" w:rsidP="00E701B4">
      <w:pPr>
        <w:ind w:firstLine="480"/>
      </w:pPr>
      <w:r>
        <w:rPr>
          <w:rFonts w:hint="eastAsia"/>
        </w:rPr>
        <w:t>本课题设计的对象是一套运行在树莓派端的人脸表情识别系统。系统的基本任务是：通过摄像头获取人脸画面，识别人脸位置，并判断当前人脸所属的表情类别。与只在</w:t>
      </w:r>
      <w:r>
        <w:rPr>
          <w:rFonts w:hint="eastAsia"/>
        </w:rPr>
        <w:t>PC</w:t>
      </w:r>
      <w:r>
        <w:rPr>
          <w:rFonts w:hint="eastAsia"/>
        </w:rPr>
        <w:t>端完成图像分类实验不同，本设计最后需要在实际设备上运行，因此第</w:t>
      </w:r>
      <w:r>
        <w:rPr>
          <w:rFonts w:hint="eastAsia"/>
        </w:rPr>
        <w:t>2</w:t>
      </w:r>
      <w:r>
        <w:rPr>
          <w:rFonts w:hint="eastAsia"/>
        </w:rPr>
        <w:t>章主要从系统使用场景、功能目标和总体架构角度进行分析，具体的数据集处理、模型训练过程和运行测试结果分别放在第</w:t>
      </w:r>
      <w:r>
        <w:rPr>
          <w:rFonts w:hint="eastAsia"/>
        </w:rPr>
        <w:t>3</w:t>
      </w:r>
      <w:r>
        <w:rPr>
          <w:rFonts w:hint="eastAsia"/>
        </w:rPr>
        <w:t>章、第</w:t>
      </w:r>
      <w:r>
        <w:rPr>
          <w:rFonts w:hint="eastAsia"/>
        </w:rPr>
        <w:t>4</w:t>
      </w:r>
      <w:r>
        <w:rPr>
          <w:rFonts w:hint="eastAsia"/>
        </w:rPr>
        <w:t>章和第</w:t>
      </w:r>
      <w:r>
        <w:rPr>
          <w:rFonts w:hint="eastAsia"/>
        </w:rPr>
        <w:t>5</w:t>
      </w:r>
      <w:r>
        <w:rPr>
          <w:rFonts w:hint="eastAsia"/>
        </w:rPr>
        <w:t>章中展开。</w:t>
      </w:r>
    </w:p>
    <w:p w14:paraId="11DE8C80" w14:textId="56E1BDC2" w:rsidR="00E701B4" w:rsidRDefault="00E701B4" w:rsidP="00E701B4">
      <w:pPr>
        <w:ind w:firstLine="480"/>
      </w:pPr>
      <w:r>
        <w:rPr>
          <w:rFonts w:hint="eastAsia"/>
        </w:rPr>
        <w:t>本文系统主要识别七类基本表情，包括愤怒、厌恶、恐惧、高兴、中性、悲伤和惊讶。系统运行时，摄像头采集实时图像，树莓派端程序先完成人脸检测，再将人脸区域送入表情分类模型，最后在画面中显示检测框、表情类别和置信度。结合后续实验目标，表情分类模型在测试集上的准确率应达到</w:t>
      </w:r>
      <w:r>
        <w:rPr>
          <w:rFonts w:hint="eastAsia"/>
        </w:rPr>
        <w:t>90%</w:t>
      </w:r>
      <w:r>
        <w:rPr>
          <w:rFonts w:hint="eastAsia"/>
        </w:rPr>
        <w:t>左右，同时端侧程序应能够保持连续运行，避免出现画面明显卡顿、摄像头中断或程序异常退出等情况。</w:t>
      </w:r>
    </w:p>
    <w:p w14:paraId="7BF9DDD5" w14:textId="2D39911F" w:rsidR="00E701B4" w:rsidRDefault="00E701B4" w:rsidP="00E701B4">
      <w:pPr>
        <w:ind w:firstLine="480"/>
      </w:pPr>
      <w:r>
        <w:rPr>
          <w:rFonts w:hint="eastAsia"/>
        </w:rPr>
        <w:t>本设计的应用场景定位为室内近距离人机交互场景，例如课堂状态观察、嵌入式视觉演示、智能终端交互实验等。这类场景下，摄像头通常固定在桌面或设备附近，用户与摄像头距离较近，环境变化相对有限。因此，本文不把远距离监控、复杂多人遮挡和强光照变化作为主要目标，而是重点完成单人或少量人脸情况下的实时检测与表情识别流程。</w:t>
      </w:r>
    </w:p>
    <w:p w14:paraId="22432CF8" w14:textId="3BC0278B" w:rsidR="00E701B4" w:rsidRPr="00AD69A1" w:rsidRDefault="00E701B4" w:rsidP="00E701B4">
      <w:pPr>
        <w:ind w:firstLine="480"/>
      </w:pPr>
      <w:r>
        <w:rPr>
          <w:rFonts w:hint="eastAsia"/>
        </w:rPr>
        <w:t>从实际实现角度看，系统包括两个工作环境：</w:t>
      </w:r>
      <w:r>
        <w:rPr>
          <w:rFonts w:hint="eastAsia"/>
        </w:rPr>
        <w:t>PC</w:t>
      </w:r>
      <w:r>
        <w:rPr>
          <w:rFonts w:hint="eastAsia"/>
        </w:rPr>
        <w:t>端和树莓派端。</w:t>
      </w:r>
      <w:r>
        <w:rPr>
          <w:rFonts w:hint="eastAsia"/>
        </w:rPr>
        <w:t>PC</w:t>
      </w:r>
      <w:r>
        <w:rPr>
          <w:rFonts w:hint="eastAsia"/>
        </w:rPr>
        <w:t>端主要用于数据处理、模型训练和模型转换，硬件环境包含</w:t>
      </w:r>
      <w:r>
        <w:rPr>
          <w:rFonts w:hint="eastAsia"/>
        </w:rPr>
        <w:t>RTX3060 GPU</w:t>
      </w:r>
      <w:r>
        <w:rPr>
          <w:rFonts w:hint="eastAsia"/>
        </w:rPr>
        <w:t>；树莓派</w:t>
      </w:r>
      <w:r>
        <w:rPr>
          <w:rFonts w:hint="eastAsia"/>
        </w:rPr>
        <w:t>5</w:t>
      </w:r>
      <w:r>
        <w:rPr>
          <w:rFonts w:hint="eastAsia"/>
        </w:rPr>
        <w:t>作为最终部署平台，负责摄像头图像采集、人脸检测、表情分类和结果显示。这样的划分能够利用</w:t>
      </w:r>
      <w:r>
        <w:rPr>
          <w:rFonts w:hint="eastAsia"/>
        </w:rPr>
        <w:t>PC</w:t>
      </w:r>
      <w:r>
        <w:rPr>
          <w:rFonts w:hint="eastAsia"/>
        </w:rPr>
        <w:t>端较强的训练能力，同时验证模型在端侧设备上的实际运行效果。</w:t>
      </w:r>
    </w:p>
    <w:p w14:paraId="5C7D5D2C" w14:textId="212F4860" w:rsidR="00A27754" w:rsidRPr="00117209" w:rsidRDefault="00A27754" w:rsidP="0085036D">
      <w:pPr>
        <w:pStyle w:val="3"/>
        <w:rPr>
          <w:rFonts w:hint="eastAsia"/>
        </w:rPr>
      </w:pPr>
      <w:bookmarkStart w:id="9" w:name="_Toc229668054"/>
      <w:r w:rsidRPr="00117209">
        <w:t>2.1.1 应用场景与任务目标</w:t>
      </w:r>
      <w:bookmarkEnd w:id="9"/>
    </w:p>
    <w:p w14:paraId="0FAC40E2" w14:textId="0F2CB4F2" w:rsidR="00E701B4" w:rsidRDefault="00E701B4" w:rsidP="00E701B4">
      <w:pPr>
        <w:ind w:firstLine="480"/>
      </w:pPr>
      <w:r>
        <w:rPr>
          <w:rFonts w:hint="eastAsia"/>
        </w:rPr>
        <w:t>本文系统面向的是轻量化、可运行、可展示的人脸表情识别原型，而不是单纯追求公开数据集最高精度的算法模型。毕业设计需要完成从模型训练到端侧部署的完整流程，因此系统目标主要包括以下几个方面。</w:t>
      </w:r>
    </w:p>
    <w:p w14:paraId="201FF4C6" w14:textId="41265CBD" w:rsidR="00E701B4" w:rsidRDefault="00E701B4" w:rsidP="00E701B4">
      <w:pPr>
        <w:ind w:firstLine="480"/>
      </w:pPr>
      <w:r>
        <w:rPr>
          <w:rFonts w:hint="eastAsia"/>
        </w:rPr>
        <w:lastRenderedPageBreak/>
        <w:t>第一，完成实时人脸图像输入。系统应能够调用摄像头获取视频画面，并将图像帧传递给后续识别程序。摄像头画面是系统的输入来源，采集过程是否稳定会直接影响后续检测和分类效果。</w:t>
      </w:r>
    </w:p>
    <w:p w14:paraId="21BB4899" w14:textId="77C09AAB" w:rsidR="00E701B4" w:rsidRDefault="00E701B4" w:rsidP="00E701B4">
      <w:pPr>
        <w:ind w:firstLine="480"/>
      </w:pPr>
      <w:r>
        <w:rPr>
          <w:rFonts w:hint="eastAsia"/>
        </w:rPr>
        <w:t>第二，完成人脸区域定位。系统需要从视频帧中找到人脸位置，并输出可用于裁剪的人脸框。由于表情分类模型只处理人脸区域，人脸检测框的准确性会影响分类输入质量。如果检测框偏移过大，分类模型可能接收到不完整的人脸图像，从而影响识别结果。</w:t>
      </w:r>
    </w:p>
    <w:p w14:paraId="3DE57EE6" w14:textId="32FA946C" w:rsidR="00E701B4" w:rsidRDefault="00E701B4" w:rsidP="00E701B4">
      <w:pPr>
        <w:ind w:firstLine="480"/>
      </w:pPr>
      <w:r>
        <w:rPr>
          <w:rFonts w:hint="eastAsia"/>
        </w:rPr>
        <w:t>第三，完成七类表情分类。系统需要对检测到的人脸区域进行预处理，并输入表情分类模型，输出七类表情的预测结果。为便于观察模型判断情况，系统不仅显示类别名称，也显示对应置信度。</w:t>
      </w:r>
    </w:p>
    <w:p w14:paraId="0B37A77A" w14:textId="521CC847" w:rsidR="00E701B4" w:rsidRDefault="00E701B4" w:rsidP="00E701B4">
      <w:pPr>
        <w:ind w:firstLine="480"/>
      </w:pPr>
      <w:r>
        <w:rPr>
          <w:rFonts w:hint="eastAsia"/>
        </w:rPr>
        <w:t>第四，完成端侧显示与运行验证。系统应在树莓派端显示实时画面，并叠加人脸框、关键点、表情类别和运行状态信息。通过实际运行画面，可以判断系统是否真正完成了从图像输入到结果输出的闭环。</w:t>
      </w:r>
    </w:p>
    <w:p w14:paraId="384F6C98" w14:textId="7120B781" w:rsidR="00E701B4" w:rsidRDefault="00E701B4" w:rsidP="00E701B4">
      <w:pPr>
        <w:ind w:firstLine="480"/>
      </w:pPr>
      <w:r>
        <w:rPr>
          <w:rFonts w:hint="eastAsia"/>
        </w:rPr>
        <w:t>从以上目标可以看出，本设计的重点不是单独改进某一个网络结构，而是把人脸检测模型、表情分类模型和树莓派端程序结合起来，使系统能够在实际设备上连续运行。</w:t>
      </w:r>
    </w:p>
    <w:p w14:paraId="05C3E6EF" w14:textId="26CC348B" w:rsidR="00A27754" w:rsidRPr="00E10A35" w:rsidRDefault="00A27754" w:rsidP="0085036D">
      <w:pPr>
        <w:pStyle w:val="3"/>
        <w:rPr>
          <w:rFonts w:hint="eastAsia"/>
        </w:rPr>
      </w:pPr>
      <w:bookmarkStart w:id="10" w:name="_Toc229668055"/>
      <w:r w:rsidRPr="00E10A35">
        <w:t>2.1.2 功能需求分析</w:t>
      </w:r>
      <w:bookmarkEnd w:id="10"/>
    </w:p>
    <w:p w14:paraId="453F78BD" w14:textId="0E66C0B8" w:rsidR="00E701B4" w:rsidRDefault="00E701B4" w:rsidP="00E701B4">
      <w:pPr>
        <w:ind w:firstLine="480"/>
      </w:pPr>
      <w:r>
        <w:rPr>
          <w:rFonts w:hint="eastAsia"/>
        </w:rPr>
        <w:t>根据任务目标，系统主要包括图像采集、人脸检测、人脸预处理、表情分类、结果显示和结果保存六项功能。</w:t>
      </w:r>
    </w:p>
    <w:p w14:paraId="57049FF0" w14:textId="16FC1DED" w:rsidR="00E701B4" w:rsidRDefault="00E701B4" w:rsidP="00E701B4">
      <w:pPr>
        <w:ind w:firstLine="480"/>
      </w:pPr>
      <w:r>
        <w:rPr>
          <w:rFonts w:hint="eastAsia"/>
        </w:rPr>
        <w:t>图像采集功能用于获取实时视频帧。本文使用摄像头作为输入设备，树莓派端程序读取摄像头画面后，将当前帧送入后续处理流程。考虑到实时画面不能长时间停滞，程序需要尽量减少图像读取过程对主流程的阻塞。</w:t>
      </w:r>
    </w:p>
    <w:p w14:paraId="1C378FA7" w14:textId="6114C0B9" w:rsidR="00E701B4" w:rsidRDefault="00E701B4" w:rsidP="00E701B4">
      <w:pPr>
        <w:ind w:firstLine="480"/>
      </w:pPr>
      <w:r>
        <w:rPr>
          <w:rFonts w:hint="eastAsia"/>
        </w:rPr>
        <w:t>人脸检测功能用于确定图像中的人脸位置。本文采用</w:t>
      </w:r>
      <w:r>
        <w:rPr>
          <w:rFonts w:hint="eastAsia"/>
        </w:rPr>
        <w:t>YuNet</w:t>
      </w:r>
      <w:r>
        <w:rPr>
          <w:rFonts w:hint="eastAsia"/>
        </w:rPr>
        <w:t>作为前端检测模型，检测结果包括人脸框和关键点信息。人脸框用于截取表情分类所需的人脸区域，关键点则可以辅助观察检测位置是否合理。</w:t>
      </w:r>
    </w:p>
    <w:p w14:paraId="6E811704" w14:textId="743258D0" w:rsidR="00E701B4" w:rsidRDefault="00E701B4" w:rsidP="00E701B4">
      <w:pPr>
        <w:ind w:firstLine="480"/>
      </w:pPr>
      <w:r>
        <w:rPr>
          <w:rFonts w:hint="eastAsia"/>
        </w:rPr>
        <w:t>人脸预处理功能用于把检测到的人脸区域转换为分类模型可接收的输入格式。该过程主要包括边界修正、区域裁剪、尺寸缩放、颜色通道转换和归一化处理。预处理过程需要与训练阶段保持一致，否则模型在端侧推理时容易出现输入分布偏差。</w:t>
      </w:r>
    </w:p>
    <w:p w14:paraId="2CA4540E" w14:textId="4A861B13" w:rsidR="00E701B4" w:rsidRDefault="00E701B4" w:rsidP="00E701B4">
      <w:pPr>
        <w:ind w:firstLine="480"/>
      </w:pPr>
      <w:r>
        <w:rPr>
          <w:rFonts w:hint="eastAsia"/>
        </w:rPr>
        <w:t>表情分类功能用于判断人脸图像对应的表情类别。本文以</w:t>
      </w:r>
      <w:r>
        <w:rPr>
          <w:rFonts w:hint="eastAsia"/>
        </w:rPr>
        <w:t>MobileNetV3</w:t>
      </w:r>
      <w:r>
        <w:rPr>
          <w:rFonts w:hint="eastAsia"/>
        </w:rPr>
        <w:t>构建七类表情分类模型，模型输出各类别的预测概率，程序选择概率最高的类别作为当前识别结果。</w:t>
      </w:r>
    </w:p>
    <w:p w14:paraId="30806BB2" w14:textId="15C976F4" w:rsidR="00E701B4" w:rsidRDefault="00E701B4" w:rsidP="00E701B4">
      <w:pPr>
        <w:ind w:firstLine="480"/>
      </w:pPr>
      <w:r>
        <w:rPr>
          <w:rFonts w:hint="eastAsia"/>
        </w:rPr>
        <w:lastRenderedPageBreak/>
        <w:t>结果显示功能用于将识别结果反馈给用户。系统在实时画面中绘制人脸框和关键点，并显示表情类别、置信度、帧率、检测耗时和分类耗时等信息。这样既能展示识别结果，也便于在调试时观察系统运行状态。</w:t>
      </w:r>
    </w:p>
    <w:p w14:paraId="606B1ECA" w14:textId="49B0602F" w:rsidR="00E701B4" w:rsidRPr="00AD69A1" w:rsidRDefault="00E701B4" w:rsidP="00E701B4">
      <w:pPr>
        <w:ind w:firstLine="480"/>
      </w:pPr>
      <w:r>
        <w:rPr>
          <w:rFonts w:hint="eastAsia"/>
        </w:rPr>
        <w:t>结果保存功能主要用于实验记录和效果展示。当系统识别到较清晰、置信度较高的画面时，可以保存部分图像，作为后续分析和论文展示材料。该功能不是识别流程的核心，但有助于记录系统实际运行效果。</w:t>
      </w:r>
    </w:p>
    <w:p w14:paraId="4A1F5194" w14:textId="72CA783D" w:rsidR="00127E34" w:rsidRDefault="00127E34" w:rsidP="0085036D">
      <w:pPr>
        <w:pStyle w:val="3"/>
        <w:rPr>
          <w:rFonts w:hint="eastAsia"/>
        </w:rPr>
      </w:pPr>
      <w:bookmarkStart w:id="11" w:name="_Toc229668056"/>
      <w:r w:rsidRPr="00127E34">
        <w:t>2.1.3 性能需求分析</w:t>
      </w:r>
      <w:bookmarkEnd w:id="11"/>
    </w:p>
    <w:p w14:paraId="3398FE54" w14:textId="331540E2" w:rsidR="00E701B4" w:rsidRDefault="00E701B4" w:rsidP="00E701B4">
      <w:pPr>
        <w:ind w:firstLine="480"/>
      </w:pPr>
      <w:r>
        <w:rPr>
          <w:rFonts w:hint="eastAsia"/>
        </w:rPr>
        <w:t>端侧人脸表情识别系统除了功能完整外，还需要满足一定的性能要求。本文从识别效果、实时性、资源占用和稳定性四个方面进行考虑。</w:t>
      </w:r>
    </w:p>
    <w:p w14:paraId="33B7518F" w14:textId="5166DBD7" w:rsidR="00E701B4" w:rsidRDefault="00E701B4" w:rsidP="00E701B4">
      <w:pPr>
        <w:ind w:firstLine="480"/>
      </w:pPr>
      <w:r>
        <w:rPr>
          <w:rFonts w:hint="eastAsia"/>
        </w:rPr>
        <w:t>在识别效果方面，表情分类模型应在测试集上达到较稳定的识别结果。由于表情图像之间存在相似性，例如悲伤和中性、恐惧和惊讶在局部特征上容易混淆，因此评价模型时不能只看准确率，也需要结合宏平均</w:t>
      </w:r>
      <w:r>
        <w:rPr>
          <w:rFonts w:hint="eastAsia"/>
        </w:rPr>
        <w:t>F1</w:t>
      </w:r>
      <w:r>
        <w:rPr>
          <w:rFonts w:hint="eastAsia"/>
        </w:rPr>
        <w:t>值和混淆矩阵进行分析。具体训练结果和各类别表现将在第</w:t>
      </w:r>
      <w:r>
        <w:rPr>
          <w:rFonts w:hint="eastAsia"/>
        </w:rPr>
        <w:t>4</w:t>
      </w:r>
      <w:r>
        <w:rPr>
          <w:rFonts w:hint="eastAsia"/>
        </w:rPr>
        <w:t>章中说明。</w:t>
      </w:r>
    </w:p>
    <w:p w14:paraId="6CFD1577" w14:textId="720CBAB8" w:rsidR="00E701B4" w:rsidRDefault="00E701B4" w:rsidP="00E701B4">
      <w:pPr>
        <w:ind w:firstLine="480"/>
      </w:pPr>
      <w:r>
        <w:rPr>
          <w:rFonts w:hint="eastAsia"/>
        </w:rPr>
        <w:t>在实时性方面，系统应保证视频画面能够连续刷新，检测框和表情结果能够随人脸变化而更新。树莓派端算力有限，如果每一帧都完整执行人脸检测和表情分类，容易增加处理耗时。因此，系统在总体设计时需要为后续推理优化预留空间，例如采用轻量化模型、控制检测频率和减少不必要的重复计算。</w:t>
      </w:r>
    </w:p>
    <w:p w14:paraId="1A2D5B56" w14:textId="6D640918" w:rsidR="00E701B4" w:rsidRDefault="00E701B4" w:rsidP="00E701B4">
      <w:pPr>
        <w:ind w:firstLine="480"/>
      </w:pPr>
      <w:r>
        <w:rPr>
          <w:rFonts w:hint="eastAsia"/>
        </w:rPr>
        <w:t>在资源占用方面，系统应避免使用过大的模型结构。本文选择</w:t>
      </w:r>
      <w:r>
        <w:rPr>
          <w:rFonts w:hint="eastAsia"/>
        </w:rPr>
        <w:t>YuNet</w:t>
      </w:r>
      <w:r>
        <w:rPr>
          <w:rFonts w:hint="eastAsia"/>
        </w:rPr>
        <w:t>和</w:t>
      </w:r>
      <w:r>
        <w:rPr>
          <w:rFonts w:hint="eastAsia"/>
        </w:rPr>
        <w:t>MobileNetV3</w:t>
      </w:r>
      <w:r>
        <w:rPr>
          <w:rFonts w:hint="eastAsia"/>
        </w:rPr>
        <w:t>，主要考虑二者相对轻量，便于在端侧环境中集成。模型转换和量化等具体部署工作放在第</w:t>
      </w:r>
      <w:r>
        <w:rPr>
          <w:rFonts w:hint="eastAsia"/>
        </w:rPr>
        <w:t>5</w:t>
      </w:r>
      <w:r>
        <w:rPr>
          <w:rFonts w:hint="eastAsia"/>
        </w:rPr>
        <w:t>章中介绍。</w:t>
      </w:r>
    </w:p>
    <w:p w14:paraId="30FB20CD" w14:textId="5915C436" w:rsidR="00E701B4" w:rsidRPr="00AD69A1" w:rsidRDefault="00E701B4" w:rsidP="00E701B4">
      <w:pPr>
        <w:ind w:firstLine="480"/>
      </w:pPr>
      <w:r>
        <w:rPr>
          <w:rFonts w:hint="eastAsia"/>
        </w:rPr>
        <w:t>在稳定性方面，系统需要能够连续完成摄像头读取、人脸检测、表情分类和结果显示。对于毕业设计原型系统而言，稳定性体现在运行过程中不出现摄像头断开、窗口无响应和程序崩溃等情况。后续运行测试将围绕这些现象进行观察。</w:t>
      </w:r>
    </w:p>
    <w:p w14:paraId="78CA8A20" w14:textId="5E25D080" w:rsidR="001901F4" w:rsidRDefault="001901F4" w:rsidP="0085036D">
      <w:pPr>
        <w:pStyle w:val="2"/>
        <w:spacing w:before="190" w:after="190"/>
        <w:rPr>
          <w:rFonts w:hint="eastAsia"/>
        </w:rPr>
      </w:pPr>
      <w:bookmarkStart w:id="12" w:name="_Toc229668057"/>
      <w:r w:rsidRPr="00C9170D">
        <w:rPr>
          <w:rFonts w:hint="eastAsia"/>
        </w:rPr>
        <w:t xml:space="preserve">2.2 </w:t>
      </w:r>
      <w:r w:rsidR="00665BE6" w:rsidRPr="00665BE6">
        <w:t>系统总体架构设计</w:t>
      </w:r>
      <w:bookmarkEnd w:id="12"/>
    </w:p>
    <w:p w14:paraId="45D21DC5" w14:textId="72633B74" w:rsidR="00E43442" w:rsidRPr="00E43442" w:rsidRDefault="00E43442" w:rsidP="00E43442">
      <w:pPr>
        <w:pStyle w:val="3"/>
        <w:rPr>
          <w:rFonts w:hint="eastAsia"/>
        </w:rPr>
      </w:pPr>
      <w:bookmarkStart w:id="13" w:name="_Toc229668058"/>
      <w:r w:rsidRPr="00E43442">
        <w:t>2.2.1 系统总体架构概述</w:t>
      </w:r>
      <w:bookmarkEnd w:id="13"/>
    </w:p>
    <w:p w14:paraId="5C30F5E5" w14:textId="6E7848E8" w:rsidR="00E701B4" w:rsidRDefault="00E701B4" w:rsidP="0064217E">
      <w:pPr>
        <w:ind w:firstLine="480"/>
      </w:pPr>
      <w:r w:rsidRPr="00E701B4">
        <w:t>根据上述需求，本文系统采用</w:t>
      </w:r>
      <w:r w:rsidRPr="00E701B4">
        <w:t>“PC</w:t>
      </w:r>
      <w:r w:rsidRPr="00E701B4">
        <w:t>端训练</w:t>
      </w:r>
      <w:r w:rsidRPr="00E701B4">
        <w:t xml:space="preserve"> + </w:t>
      </w:r>
      <w:r w:rsidRPr="00E701B4">
        <w:t>树莓派端部署</w:t>
      </w:r>
      <w:r w:rsidRPr="00E701B4">
        <w:t>”</w:t>
      </w:r>
      <w:r w:rsidRPr="00E701B4">
        <w:t>的总体架构，如图</w:t>
      </w:r>
      <w:r w:rsidRPr="00E701B4">
        <w:t>2-1</w:t>
      </w:r>
      <w:r w:rsidRPr="00E701B4">
        <w:t>所示。</w:t>
      </w:r>
      <w:r w:rsidRPr="00E701B4">
        <w:t>PC</w:t>
      </w:r>
      <w:r w:rsidRPr="00E701B4">
        <w:t>端负责完成模型训练、模型评估和模型格式转换；树莓派端负责加载转换后的模型，并结合摄像头完成实时识别。该架构既能利用</w:t>
      </w:r>
      <w:r w:rsidRPr="00E701B4">
        <w:t>PC</w:t>
      </w:r>
      <w:r w:rsidRPr="00E701B4">
        <w:t>端</w:t>
      </w:r>
      <w:r w:rsidRPr="00E701B4">
        <w:t>GPU</w:t>
      </w:r>
      <w:r w:rsidRPr="00E701B4">
        <w:t>提高训练效率，也能验证模型在端侧设备上的实际运行能力。</w:t>
      </w:r>
    </w:p>
    <w:p w14:paraId="090C8566" w14:textId="77777777" w:rsidR="00B24E53" w:rsidRDefault="00B24E53" w:rsidP="00B24E53">
      <w:pPr>
        <w:keepNext/>
        <w:spacing w:before="156" w:after="156" w:line="240" w:lineRule="auto"/>
        <w:ind w:firstLine="480"/>
        <w:jc w:val="center"/>
      </w:pPr>
      <w:r>
        <w:rPr>
          <w:rFonts w:hint="eastAsia"/>
        </w:rPr>
        <w:object w:dxaOrig="5580" w:dyaOrig="9456" w14:anchorId="3C1F64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9pt;height:472.8pt" o:ole="">
            <v:imagedata r:id="rId19" o:title=""/>
          </v:shape>
          <o:OLEObject Type="Embed" ProgID="Visio.Drawing.15" ShapeID="_x0000_i1025" DrawAspect="Content" ObjectID="_1840291488" r:id="rId20"/>
        </w:object>
      </w:r>
    </w:p>
    <w:p w14:paraId="0CE85C11" w14:textId="597A7252" w:rsidR="00EA631F" w:rsidRDefault="00B24E53" w:rsidP="00B24E53">
      <w:pPr>
        <w:pStyle w:val="ae"/>
        <w:ind w:firstLine="420"/>
        <w:jc w:val="center"/>
        <w:rPr>
          <w:rFonts w:asciiTheme="majorEastAsia" w:eastAsiaTheme="majorEastAsia" w:hAnsiTheme="majorEastAsia" w:hint="eastAsia"/>
          <w:sz w:val="21"/>
          <w:szCs w:val="21"/>
        </w:rPr>
      </w:pPr>
      <w:r w:rsidRPr="00B24E53">
        <w:rPr>
          <w:rFonts w:asciiTheme="majorEastAsia" w:eastAsiaTheme="majorEastAsia" w:hAnsiTheme="majorEastAsia" w:hint="eastAsia"/>
          <w:sz w:val="21"/>
          <w:szCs w:val="21"/>
        </w:rPr>
        <w:t xml:space="preserve">图 </w:t>
      </w:r>
      <w:r w:rsidR="00D22D1B">
        <w:rPr>
          <w:rFonts w:asciiTheme="majorEastAsia" w:eastAsiaTheme="majorEastAsia" w:hAnsiTheme="majorEastAsia" w:hint="eastAsia"/>
          <w:sz w:val="21"/>
          <w:szCs w:val="21"/>
        </w:rPr>
        <w:t>2</w:t>
      </w:r>
      <w:r w:rsidRPr="00B24E53">
        <w:rPr>
          <w:rFonts w:asciiTheme="majorEastAsia" w:eastAsiaTheme="majorEastAsia" w:hAnsiTheme="majorEastAsia" w:hint="eastAsia"/>
          <w:sz w:val="21"/>
          <w:szCs w:val="21"/>
        </w:rPr>
        <w:t>-</w:t>
      </w:r>
      <w:r w:rsidR="0064217E">
        <w:rPr>
          <w:rFonts w:asciiTheme="majorEastAsia" w:eastAsiaTheme="majorEastAsia" w:hAnsiTheme="majorEastAsia" w:hint="eastAsia"/>
          <w:sz w:val="21"/>
          <w:szCs w:val="21"/>
        </w:rPr>
        <w:t>1</w:t>
      </w:r>
      <w:r w:rsidRPr="00B24E53">
        <w:rPr>
          <w:rFonts w:asciiTheme="majorEastAsia" w:eastAsiaTheme="majorEastAsia" w:hAnsiTheme="majorEastAsia" w:hint="eastAsia"/>
          <w:sz w:val="21"/>
          <w:szCs w:val="21"/>
        </w:rPr>
        <w:t xml:space="preserve"> </w:t>
      </w:r>
      <w:r w:rsidR="00D22D1B" w:rsidRPr="00D22D1B">
        <w:rPr>
          <w:rFonts w:asciiTheme="majorEastAsia" w:eastAsiaTheme="majorEastAsia" w:hAnsiTheme="majorEastAsia"/>
          <w:sz w:val="21"/>
          <w:szCs w:val="21"/>
        </w:rPr>
        <w:t>端侧人脸表情识别系统总体技术路线图</w:t>
      </w:r>
    </w:p>
    <w:p w14:paraId="201C2CAC" w14:textId="77777777" w:rsidR="00E43442" w:rsidRPr="00E43442" w:rsidRDefault="00E43442" w:rsidP="00E43442">
      <w:pPr>
        <w:ind w:firstLine="480"/>
      </w:pPr>
    </w:p>
    <w:p w14:paraId="4B9570D7" w14:textId="69AD806F" w:rsidR="00E701B4" w:rsidRDefault="00E701B4" w:rsidP="00E701B4">
      <w:pPr>
        <w:ind w:firstLine="480"/>
      </w:pPr>
      <w:r>
        <w:rPr>
          <w:rFonts w:hint="eastAsia"/>
        </w:rPr>
        <w:t>从功能组成上看，系统可以分为数据处理部分、模型训练部分、模型转换部分和端侧推理部分。数据处理部分负责整理</w:t>
      </w:r>
      <w:r>
        <w:rPr>
          <w:rFonts w:hint="eastAsia"/>
        </w:rPr>
        <w:t>FER2013</w:t>
      </w:r>
      <w:r>
        <w:rPr>
          <w:rFonts w:hint="eastAsia"/>
        </w:rPr>
        <w:t>格式数据和扩展样本；模型训练部分负责训练</w:t>
      </w:r>
      <w:r>
        <w:rPr>
          <w:rFonts w:hint="eastAsia"/>
        </w:rPr>
        <w:t>MobileNetV3</w:t>
      </w:r>
      <w:r>
        <w:rPr>
          <w:rFonts w:hint="eastAsia"/>
        </w:rPr>
        <w:t>表情分类模型；模型转换部分负责将训练完成的模型转换为适合端侧推理的格式；端侧推理部分负责在树莓派上调用摄像头、人脸检测模型和表情分类模型，完成实时识别。</w:t>
      </w:r>
    </w:p>
    <w:p w14:paraId="517841D5" w14:textId="3F16D31B" w:rsidR="00E701B4" w:rsidRDefault="00E701B4" w:rsidP="00E701B4">
      <w:pPr>
        <w:ind w:firstLine="480"/>
      </w:pPr>
      <w:r>
        <w:rPr>
          <w:rFonts w:hint="eastAsia"/>
        </w:rPr>
        <w:lastRenderedPageBreak/>
        <w:t>其中，数据处理和模型训练主要服务于第</w:t>
      </w:r>
      <w:r>
        <w:rPr>
          <w:rFonts w:hint="eastAsia"/>
        </w:rPr>
        <w:t>3</w:t>
      </w:r>
      <w:r>
        <w:rPr>
          <w:rFonts w:hint="eastAsia"/>
        </w:rPr>
        <w:t>章和第</w:t>
      </w:r>
      <w:r>
        <w:rPr>
          <w:rFonts w:hint="eastAsia"/>
        </w:rPr>
        <w:t>4</w:t>
      </w:r>
      <w:r>
        <w:rPr>
          <w:rFonts w:hint="eastAsia"/>
        </w:rPr>
        <w:t>章内容，模型转换和端侧推理主要服务于第</w:t>
      </w:r>
      <w:r>
        <w:rPr>
          <w:rFonts w:hint="eastAsia"/>
        </w:rPr>
        <w:t>5</w:t>
      </w:r>
      <w:r>
        <w:rPr>
          <w:rFonts w:hint="eastAsia"/>
        </w:rPr>
        <w:t>章内容。第</w:t>
      </w:r>
      <w:r>
        <w:rPr>
          <w:rFonts w:hint="eastAsia"/>
        </w:rPr>
        <w:t>2</w:t>
      </w:r>
      <w:r>
        <w:rPr>
          <w:rFonts w:hint="eastAsia"/>
        </w:rPr>
        <w:t>章只对系统整体关系进行说明，避免与后续章节重复。</w:t>
      </w:r>
    </w:p>
    <w:p w14:paraId="10700608" w14:textId="7BB9AD3D" w:rsidR="00E43442" w:rsidRDefault="00E43442" w:rsidP="0064217E">
      <w:pPr>
        <w:pStyle w:val="3"/>
        <w:rPr>
          <w:rFonts w:hint="eastAsia"/>
        </w:rPr>
      </w:pPr>
      <w:bookmarkStart w:id="14" w:name="_Toc229668059"/>
      <w:r w:rsidRPr="00E43442">
        <w:t>2.2.2 系统识别流程设计</w:t>
      </w:r>
      <w:bookmarkEnd w:id="14"/>
    </w:p>
    <w:p w14:paraId="66F31D08" w14:textId="538E63C7" w:rsidR="00E701B4" w:rsidRDefault="00E701B4" w:rsidP="00D22D1B">
      <w:pPr>
        <w:ind w:firstLine="480"/>
      </w:pPr>
      <w:r w:rsidRPr="00E701B4">
        <w:t>系统实时识别流程如图</w:t>
      </w:r>
      <w:r w:rsidRPr="00E701B4">
        <w:t>2-2</w:t>
      </w:r>
      <w:r w:rsidRPr="00E701B4">
        <w:t>所示。程序启动后，先初始化摄像头、人脸检测模型、表情分类模型和类别标签。初始化完成后，摄像头开始采集图像帧，程序对当前帧进行人脸检测。如果画面中没有检测到人脸，则继续读取下一帧；如果检测到人脸，则根据检测框截取人脸区域，并进行后续预处理。</w:t>
      </w:r>
    </w:p>
    <w:p w14:paraId="151EDA45" w14:textId="77777777" w:rsidR="00D22D1B" w:rsidRDefault="00D22D1B" w:rsidP="00D22D1B">
      <w:pPr>
        <w:ind w:firstLine="480"/>
      </w:pPr>
    </w:p>
    <w:p w14:paraId="2858EC16" w14:textId="2CA39B85" w:rsidR="0064217E" w:rsidRDefault="00F6454D" w:rsidP="0064217E">
      <w:pPr>
        <w:keepNext/>
        <w:spacing w:line="240" w:lineRule="auto"/>
        <w:ind w:firstLine="480"/>
        <w:jc w:val="center"/>
      </w:pPr>
      <w:r>
        <w:rPr>
          <w:rFonts w:hint="eastAsia"/>
        </w:rPr>
        <w:object w:dxaOrig="11953" w:dyaOrig="6492" w14:anchorId="41BE308A">
          <v:shape id="_x0000_i1026" type="#_x0000_t75" style="width:424.8pt;height:231pt" o:ole="">
            <v:imagedata r:id="rId21" o:title=""/>
          </v:shape>
          <o:OLEObject Type="Embed" ProgID="Visio.Drawing.15" ShapeID="_x0000_i1026" DrawAspect="Content" ObjectID="_1840291489" r:id="rId22"/>
        </w:object>
      </w:r>
    </w:p>
    <w:p w14:paraId="7B61C4EC" w14:textId="723CFB23" w:rsidR="006D5083" w:rsidRPr="00982D2A" w:rsidRDefault="0064217E" w:rsidP="00982D2A">
      <w:pPr>
        <w:pStyle w:val="ae"/>
        <w:ind w:firstLine="420"/>
        <w:jc w:val="center"/>
        <w:rPr>
          <w:rFonts w:asciiTheme="majorEastAsia" w:eastAsiaTheme="majorEastAsia" w:hAnsiTheme="majorEastAsia" w:hint="eastAsia"/>
          <w:sz w:val="21"/>
          <w:szCs w:val="21"/>
        </w:rPr>
      </w:pPr>
      <w:r w:rsidRPr="0064217E">
        <w:rPr>
          <w:rFonts w:asciiTheme="majorEastAsia" w:eastAsiaTheme="majorEastAsia" w:hAnsiTheme="majorEastAsia" w:hint="eastAsia"/>
          <w:sz w:val="21"/>
          <w:szCs w:val="21"/>
        </w:rPr>
        <w:t xml:space="preserve">图 </w:t>
      </w:r>
      <w:r w:rsidR="00432AE5">
        <w:rPr>
          <w:rFonts w:asciiTheme="majorEastAsia" w:eastAsiaTheme="majorEastAsia" w:hAnsiTheme="majorEastAsia" w:hint="eastAsia"/>
          <w:sz w:val="21"/>
          <w:szCs w:val="21"/>
        </w:rPr>
        <w:t>2</w:t>
      </w:r>
      <w:r w:rsidRPr="0064217E">
        <w:rPr>
          <w:rFonts w:asciiTheme="majorEastAsia" w:eastAsiaTheme="majorEastAsia" w:hAnsiTheme="majorEastAsia" w:hint="eastAsia"/>
          <w:sz w:val="21"/>
          <w:szCs w:val="21"/>
        </w:rPr>
        <w:t xml:space="preserve">-2 </w:t>
      </w:r>
      <w:r w:rsidRPr="0064217E">
        <w:rPr>
          <w:rFonts w:asciiTheme="majorEastAsia" w:eastAsiaTheme="majorEastAsia" w:hAnsiTheme="majorEastAsia"/>
          <w:sz w:val="21"/>
          <w:szCs w:val="21"/>
        </w:rPr>
        <w:t>系统识别流程图</w:t>
      </w:r>
    </w:p>
    <w:p w14:paraId="3DC3CE0D" w14:textId="61A2FFB9" w:rsidR="00E701B4" w:rsidRDefault="00E701B4" w:rsidP="00E701B4">
      <w:pPr>
        <w:ind w:firstLine="480"/>
      </w:pPr>
      <w:r>
        <w:rPr>
          <w:rFonts w:hint="eastAsia"/>
        </w:rPr>
        <w:t>在人脸预处理阶段，程序会对检测框进行边界检查，避免裁剪区域超出图像范围。随后，将人脸区域调整为表情分类模型要求的输入尺寸，并完成通道转换和归一化。该步骤虽然属于中间处理环节，但对分类效果影响较大，因此需要与训练阶段输入方式保持一致。</w:t>
      </w:r>
    </w:p>
    <w:p w14:paraId="66649C5E" w14:textId="1BC4A2B7" w:rsidR="00E701B4" w:rsidRDefault="00E701B4" w:rsidP="00E701B4">
      <w:pPr>
        <w:ind w:firstLine="480"/>
      </w:pPr>
      <w:r>
        <w:rPr>
          <w:rFonts w:hint="eastAsia"/>
        </w:rPr>
        <w:t>预处理完成后，分类模型输出七类表情的预测概率。程序根据最大概率确定当前表情类别，并在实时画面中绘制检测框、关键点、类别名称和置信度。为了方便调试，界面中还可以显示</w:t>
      </w:r>
      <w:r>
        <w:rPr>
          <w:rFonts w:hint="eastAsia"/>
        </w:rPr>
        <w:t>FPS</w:t>
      </w:r>
      <w:r>
        <w:rPr>
          <w:rFonts w:hint="eastAsia"/>
        </w:rPr>
        <w:t>、检测耗时和分类耗时等运行信息。部分满足条件的识别画面会被保存，用于后续效果展示和误识别分析。</w:t>
      </w:r>
    </w:p>
    <w:p w14:paraId="14F759F7" w14:textId="627CCF76" w:rsidR="00E43442" w:rsidRPr="00E43442" w:rsidRDefault="00E43442" w:rsidP="00E43442">
      <w:pPr>
        <w:pStyle w:val="3"/>
        <w:rPr>
          <w:rFonts w:hint="eastAsia"/>
        </w:rPr>
      </w:pPr>
      <w:bookmarkStart w:id="15" w:name="_Toc229668060"/>
      <w:r w:rsidRPr="00E43442">
        <w:lastRenderedPageBreak/>
        <w:t>2.2.3 系统功能模块划分</w:t>
      </w:r>
      <w:bookmarkEnd w:id="15"/>
    </w:p>
    <w:p w14:paraId="3E527105" w14:textId="77820821" w:rsidR="00982D2A" w:rsidRDefault="00982D2A" w:rsidP="00E701B4">
      <w:pPr>
        <w:ind w:firstLine="480"/>
      </w:pPr>
      <w:r>
        <w:rPr>
          <w:rFonts w:hint="eastAsia"/>
        </w:rPr>
        <w:t>结合系统架构和识别流程，本文将端侧人脸表情识别系统划分为五个功能模块。</w:t>
      </w:r>
    </w:p>
    <w:p w14:paraId="7D24D534" w14:textId="611175A8" w:rsidR="00E701B4" w:rsidRDefault="00E701B4" w:rsidP="00E701B4">
      <w:pPr>
        <w:ind w:firstLine="480"/>
      </w:pPr>
      <w:r>
        <w:rPr>
          <w:rFonts w:hint="eastAsia"/>
        </w:rPr>
        <w:t>图像采集模块负责读取摄像头画面，是系统的输入端。该模块需要保证画面能够持续送入程序，为人脸检测和表情分类提供基础数据。</w:t>
      </w:r>
    </w:p>
    <w:p w14:paraId="62D5E9F4" w14:textId="75DB8BFD" w:rsidR="00E701B4" w:rsidRDefault="00E701B4" w:rsidP="00E701B4">
      <w:pPr>
        <w:ind w:firstLine="480"/>
      </w:pPr>
      <w:r>
        <w:rPr>
          <w:rFonts w:hint="eastAsia"/>
        </w:rPr>
        <w:t>人脸检测模块负责定位视频帧中的人脸位置。该模块的输出是人脸框和关键点信息，后续预处理模块根据检测框裁剪人脸区域。</w:t>
      </w:r>
    </w:p>
    <w:p w14:paraId="32D2B04F" w14:textId="02966093" w:rsidR="00E701B4" w:rsidRDefault="00E701B4" w:rsidP="00E701B4">
      <w:pPr>
        <w:ind w:firstLine="480"/>
      </w:pPr>
      <w:r>
        <w:rPr>
          <w:rFonts w:hint="eastAsia"/>
        </w:rPr>
        <w:t>图像预处理模块负责将人脸区域转换为模型输入格式。该模块连接人脸检测和表情分类两个环节，是保证训练输入与推理输入一致的重要部分。</w:t>
      </w:r>
    </w:p>
    <w:p w14:paraId="5FE087F3" w14:textId="5E039E06" w:rsidR="00E701B4" w:rsidRDefault="00E701B4" w:rsidP="00E701B4">
      <w:pPr>
        <w:ind w:firstLine="480"/>
      </w:pPr>
      <w:r>
        <w:rPr>
          <w:rFonts w:hint="eastAsia"/>
        </w:rPr>
        <w:t>表情识别模块负责完成七类表情分类。该模块以</w:t>
      </w:r>
      <w:r>
        <w:rPr>
          <w:rFonts w:hint="eastAsia"/>
        </w:rPr>
        <w:t>MobileNetV3</w:t>
      </w:r>
      <w:r>
        <w:rPr>
          <w:rFonts w:hint="eastAsia"/>
        </w:rPr>
        <w:t>分类模型为核心，输出表情类别和预测置信度。</w:t>
      </w:r>
    </w:p>
    <w:p w14:paraId="145C7186" w14:textId="4BD235FB" w:rsidR="00E701B4" w:rsidRDefault="00E701B4" w:rsidP="00E701B4">
      <w:pPr>
        <w:ind w:firstLine="480"/>
      </w:pPr>
      <w:r>
        <w:rPr>
          <w:rFonts w:hint="eastAsia"/>
        </w:rPr>
        <w:t>结果输出与管理模块负责显示和保存识别结果。显示内容包括人脸框、关键点、类别、置信度和运行状态信息；保存内容主要用于后续实验记录和论文展示。</w:t>
      </w:r>
    </w:p>
    <w:p w14:paraId="1874BA22" w14:textId="397BE51E" w:rsidR="00E701B4" w:rsidRDefault="00E701B4" w:rsidP="00E701B4">
      <w:pPr>
        <w:ind w:firstLine="480"/>
      </w:pPr>
      <w:r>
        <w:rPr>
          <w:rFonts w:hint="eastAsia"/>
        </w:rPr>
        <w:t>通过上述模块划分，系统各部分的职责较为清晰。图像采集、人脸检测和结果显示体现端侧系统运行流程；表情识别模型的构建与训练则在后续章节中进一步说明。</w:t>
      </w:r>
    </w:p>
    <w:p w14:paraId="50133660" w14:textId="77777777" w:rsidR="00E43442" w:rsidRPr="00E43442" w:rsidRDefault="00E43442" w:rsidP="00E43442">
      <w:pPr>
        <w:pStyle w:val="2"/>
        <w:spacing w:before="190" w:after="190"/>
        <w:rPr>
          <w:rFonts w:hint="eastAsia"/>
        </w:rPr>
      </w:pPr>
      <w:bookmarkStart w:id="16" w:name="_Toc229668061"/>
      <w:r w:rsidRPr="00E43442">
        <w:t>2.3 关键技术与方法选型</w:t>
      </w:r>
      <w:bookmarkEnd w:id="16"/>
    </w:p>
    <w:p w14:paraId="47DD8887" w14:textId="53E8B664" w:rsidR="00CB0459" w:rsidRPr="002464BE" w:rsidRDefault="00CB0459" w:rsidP="00CB0459">
      <w:pPr>
        <w:pStyle w:val="3"/>
        <w:rPr>
          <w:rFonts w:hint="eastAsia"/>
        </w:rPr>
      </w:pPr>
      <w:bookmarkStart w:id="17" w:name="_Toc229668062"/>
      <w:r w:rsidRPr="002464BE">
        <w:t>2.3.</w:t>
      </w:r>
      <w:r>
        <w:rPr>
          <w:rFonts w:hint="eastAsia"/>
        </w:rPr>
        <w:t>1</w:t>
      </w:r>
      <w:r w:rsidRPr="002464BE">
        <w:t xml:space="preserve"> 人脸检测模型选型</w:t>
      </w:r>
      <w:bookmarkEnd w:id="17"/>
    </w:p>
    <w:p w14:paraId="7A6C147B" w14:textId="72F29E36" w:rsidR="00E701B4" w:rsidRDefault="00E701B4" w:rsidP="00E701B4">
      <w:pPr>
        <w:ind w:firstLine="480"/>
      </w:pPr>
      <w:r>
        <w:rPr>
          <w:rFonts w:hint="eastAsia"/>
        </w:rPr>
        <w:t>人脸检测是表情识别系统的前置环节。若检测结果不稳定，后续分类模型即使训练效果较好，也可能因为输入区域不准确而产生误判。因此，检测模型需要在速度、精度和部署便利性之间取得平衡。</w:t>
      </w:r>
    </w:p>
    <w:p w14:paraId="49BBEBE9" w14:textId="1F5AA181" w:rsidR="00E701B4" w:rsidRPr="00CB0459" w:rsidRDefault="00E701B4" w:rsidP="00E701B4">
      <w:pPr>
        <w:ind w:firstLine="480"/>
      </w:pPr>
      <w:r>
        <w:rPr>
          <w:rFonts w:hint="eastAsia"/>
        </w:rPr>
        <w:t>本文选用</w:t>
      </w:r>
      <w:r>
        <w:rPr>
          <w:rFonts w:hint="eastAsia"/>
        </w:rPr>
        <w:t>YuNet</w:t>
      </w:r>
      <w:r>
        <w:rPr>
          <w:rFonts w:hint="eastAsia"/>
        </w:rPr>
        <w:t>作为人脸检测模型。</w:t>
      </w:r>
      <w:r>
        <w:rPr>
          <w:rFonts w:hint="eastAsia"/>
        </w:rPr>
        <w:t>YuNet</w:t>
      </w:r>
      <w:r>
        <w:rPr>
          <w:rFonts w:hint="eastAsia"/>
        </w:rPr>
        <w:t>能够输出人脸框和关键点信息，调用方式较为简洁，适合与</w:t>
      </w:r>
      <w:r>
        <w:rPr>
          <w:rFonts w:hint="eastAsia"/>
        </w:rPr>
        <w:t>OpenCV</w:t>
      </w:r>
      <w:r>
        <w:rPr>
          <w:rFonts w:hint="eastAsia"/>
        </w:rPr>
        <w:t>环境结合使用。对于本文的室内近距离识别场景而言，</w:t>
      </w:r>
      <w:r>
        <w:rPr>
          <w:rFonts w:hint="eastAsia"/>
        </w:rPr>
        <w:t>YuNet</w:t>
      </w:r>
      <w:r>
        <w:rPr>
          <w:rFonts w:hint="eastAsia"/>
        </w:rPr>
        <w:t>能够满足前端人脸定位需求，同时不会给树莓派端带来过高计算负担。该部分在系统中主要承担“找人脸”的任务，后续表情判断仍由分类模型完成。</w:t>
      </w:r>
    </w:p>
    <w:p w14:paraId="1FB91867" w14:textId="77777777" w:rsidR="00CB0459" w:rsidRDefault="00CB0459" w:rsidP="00CB0459">
      <w:pPr>
        <w:keepNext/>
        <w:spacing w:line="240" w:lineRule="auto"/>
        <w:ind w:firstLine="480"/>
        <w:jc w:val="center"/>
      </w:pPr>
      <w:r>
        <w:rPr>
          <w:rFonts w:hint="eastAsia"/>
          <w:noProof/>
        </w:rPr>
        <w:lastRenderedPageBreak/>
        <w:drawing>
          <wp:inline distT="0" distB="0" distL="0" distR="0" wp14:anchorId="5DBDBB2E" wp14:editId="2A0867BA">
            <wp:extent cx="2880360" cy="2375611"/>
            <wp:effectExtent l="0" t="0" r="0" b="5715"/>
            <wp:docPr id="21274740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7409" name="图片 21274740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0360" cy="2375611"/>
                    </a:xfrm>
                    <a:prstGeom prst="rect">
                      <a:avLst/>
                    </a:prstGeom>
                  </pic:spPr>
                </pic:pic>
              </a:graphicData>
            </a:graphic>
          </wp:inline>
        </w:drawing>
      </w:r>
    </w:p>
    <w:p w14:paraId="1AE9F8DE" w14:textId="4C888438" w:rsidR="00CB0459" w:rsidRDefault="00CB0459" w:rsidP="00CB0459">
      <w:pPr>
        <w:pStyle w:val="ae"/>
        <w:ind w:firstLine="420"/>
        <w:jc w:val="center"/>
        <w:rPr>
          <w:rFonts w:asciiTheme="majorEastAsia" w:eastAsiaTheme="majorEastAsia" w:hAnsiTheme="majorEastAsia" w:hint="eastAsia"/>
          <w:sz w:val="21"/>
          <w:szCs w:val="21"/>
        </w:rPr>
      </w:pPr>
      <w:r w:rsidRPr="00CB0459">
        <w:rPr>
          <w:rFonts w:asciiTheme="majorEastAsia" w:eastAsiaTheme="majorEastAsia" w:hAnsiTheme="majorEastAsia" w:hint="eastAsia"/>
          <w:sz w:val="21"/>
          <w:szCs w:val="21"/>
        </w:rPr>
        <w:t xml:space="preserve">图 </w:t>
      </w:r>
      <w:r>
        <w:rPr>
          <w:rFonts w:asciiTheme="majorEastAsia" w:eastAsiaTheme="majorEastAsia" w:hAnsiTheme="majorEastAsia" w:hint="eastAsia"/>
          <w:sz w:val="21"/>
          <w:szCs w:val="21"/>
        </w:rPr>
        <w:t>2</w:t>
      </w:r>
      <w:r w:rsidRPr="00CB0459">
        <w:rPr>
          <w:rFonts w:asciiTheme="majorEastAsia" w:eastAsiaTheme="majorEastAsia" w:hAnsiTheme="majorEastAsia" w:hint="eastAsia"/>
          <w:sz w:val="21"/>
          <w:szCs w:val="21"/>
        </w:rPr>
        <w:t>-</w:t>
      </w:r>
      <w:r>
        <w:rPr>
          <w:rFonts w:asciiTheme="majorEastAsia" w:eastAsiaTheme="majorEastAsia" w:hAnsiTheme="majorEastAsia" w:hint="eastAsia"/>
          <w:sz w:val="21"/>
          <w:szCs w:val="21"/>
        </w:rPr>
        <w:t>3</w:t>
      </w:r>
      <w:r w:rsidRPr="00CB0459">
        <w:rPr>
          <w:rFonts w:asciiTheme="majorEastAsia" w:eastAsiaTheme="majorEastAsia" w:hAnsiTheme="majorEastAsia" w:hint="eastAsia"/>
          <w:sz w:val="21"/>
          <w:szCs w:val="21"/>
        </w:rPr>
        <w:t xml:space="preserve"> </w:t>
      </w:r>
      <w:r w:rsidRPr="00CB0459">
        <w:rPr>
          <w:rFonts w:asciiTheme="majorEastAsia" w:eastAsiaTheme="majorEastAsia" w:hAnsiTheme="majorEastAsia"/>
          <w:sz w:val="21"/>
          <w:szCs w:val="21"/>
        </w:rPr>
        <w:t>YuNet人脸检测示意图</w:t>
      </w:r>
    </w:p>
    <w:p w14:paraId="520A72E3" w14:textId="77777777" w:rsidR="00E43442" w:rsidRDefault="00E43442" w:rsidP="00E43442">
      <w:pPr>
        <w:pStyle w:val="3"/>
        <w:rPr>
          <w:rFonts w:hint="eastAsia"/>
        </w:rPr>
      </w:pPr>
      <w:bookmarkStart w:id="18" w:name="_Toc229668063"/>
      <w:r w:rsidRPr="00E43442">
        <w:t>2.3.2 表情分类模型选型</w:t>
      </w:r>
      <w:bookmarkEnd w:id="18"/>
    </w:p>
    <w:p w14:paraId="43836B75" w14:textId="144F9903" w:rsidR="00E701B4" w:rsidRDefault="00E701B4" w:rsidP="00E701B4">
      <w:pPr>
        <w:ind w:firstLine="480"/>
      </w:pPr>
      <w:r>
        <w:rPr>
          <w:rFonts w:hint="eastAsia"/>
        </w:rPr>
        <w:t>表情分类模型需要对裁剪后的人脸图像进行七分类判断。考虑到系统最终需要部署在树莓派端，分类模型不能只追求复杂结构和高计算量，而应兼顾模型大小、推理速度和识别效果。</w:t>
      </w:r>
    </w:p>
    <w:p w14:paraId="553C7A5F" w14:textId="4CADD2B8" w:rsidR="00E701B4" w:rsidRDefault="00E701B4" w:rsidP="00E701B4">
      <w:pPr>
        <w:ind w:firstLine="480"/>
      </w:pPr>
      <w:r>
        <w:rPr>
          <w:rFonts w:hint="eastAsia"/>
        </w:rPr>
        <w:t>MobileNetV3</w:t>
      </w:r>
      <w:r>
        <w:rPr>
          <w:rFonts w:hint="eastAsia"/>
        </w:rPr>
        <w:t>是一种面向移动端和嵌入式设备的轻量化卷积神经网络，适合用于资源受限场景下的图像分类任务</w:t>
      </w:r>
      <w:r w:rsidRPr="00E701B4">
        <w:rPr>
          <w:rFonts w:hint="eastAsia"/>
          <w:vertAlign w:val="superscript"/>
        </w:rPr>
        <w:t>[9]</w:t>
      </w:r>
      <w:r>
        <w:rPr>
          <w:rFonts w:hint="eastAsia"/>
        </w:rPr>
        <w:t>。本文以</w:t>
      </w:r>
      <w:r>
        <w:rPr>
          <w:rFonts w:hint="eastAsia"/>
        </w:rPr>
        <w:t>MobileNetV3</w:t>
      </w:r>
      <w:r>
        <w:rPr>
          <w:rFonts w:hint="eastAsia"/>
        </w:rPr>
        <w:t>作为表情分类模型骨干网络，并将最终分类层调整为七类输出。这样既能利用其轻量化优势，也能够适配本文的人脸表情识别任务。</w:t>
      </w:r>
    </w:p>
    <w:p w14:paraId="54EACD08" w14:textId="0C2F795D" w:rsidR="00E701B4" w:rsidRDefault="00E701B4" w:rsidP="00E701B4">
      <w:pPr>
        <w:ind w:firstLine="480"/>
      </w:pPr>
      <w:r>
        <w:rPr>
          <w:rFonts w:hint="eastAsia"/>
        </w:rPr>
        <w:t>在本文系统中，</w:t>
      </w:r>
      <w:r>
        <w:rPr>
          <w:rFonts w:hint="eastAsia"/>
        </w:rPr>
        <w:t>MobileNetV3</w:t>
      </w:r>
      <w:r>
        <w:rPr>
          <w:rFonts w:hint="eastAsia"/>
        </w:rPr>
        <w:t>主要负责从人脸区域中提取表情相关特征，并输出愤怒、厌恶、恐惧、高兴、中性、悲伤和惊讶七类概率。具体模型结构调整、训练参数和训练策略将在第</w:t>
      </w:r>
      <w:r>
        <w:rPr>
          <w:rFonts w:hint="eastAsia"/>
        </w:rPr>
        <w:t>3</w:t>
      </w:r>
      <w:r>
        <w:rPr>
          <w:rFonts w:hint="eastAsia"/>
        </w:rPr>
        <w:t>章展开。</w:t>
      </w:r>
    </w:p>
    <w:p w14:paraId="23FD0D82" w14:textId="10E59534" w:rsidR="00CB0459" w:rsidRPr="00CB0459" w:rsidRDefault="00CB0459" w:rsidP="00CB0459">
      <w:pPr>
        <w:pStyle w:val="3"/>
        <w:rPr>
          <w:rFonts w:hint="eastAsia"/>
        </w:rPr>
      </w:pPr>
      <w:bookmarkStart w:id="19" w:name="_Toc229668064"/>
      <w:r w:rsidRPr="00CB0459">
        <w:t>2.3.</w:t>
      </w:r>
      <w:r>
        <w:rPr>
          <w:rFonts w:hint="eastAsia"/>
        </w:rPr>
        <w:t>3</w:t>
      </w:r>
      <w:r w:rsidRPr="00CB0459">
        <w:t xml:space="preserve"> </w:t>
      </w:r>
      <w:bookmarkEnd w:id="19"/>
      <w:r w:rsidR="00143636" w:rsidRPr="00143636">
        <w:t>端侧运行方案选型</w:t>
      </w:r>
    </w:p>
    <w:p w14:paraId="4E254BEE" w14:textId="433B2DB1" w:rsidR="00E701B4" w:rsidRDefault="00E701B4" w:rsidP="00E701B4">
      <w:pPr>
        <w:ind w:firstLine="480"/>
      </w:pPr>
      <w:r>
        <w:rPr>
          <w:rFonts w:hint="eastAsia"/>
        </w:rPr>
        <w:t>由于本文最终需要在</w:t>
      </w:r>
      <w:r>
        <w:rPr>
          <w:rFonts w:hint="eastAsia"/>
        </w:rPr>
        <w:t>Raspberry Pi 5</w:t>
      </w:r>
      <w:r>
        <w:rPr>
          <w:rFonts w:hint="eastAsia"/>
        </w:rPr>
        <w:t>上运行系统，模型格式和程序流程都需要考虑端侧设备的限制。树莓派端与</w:t>
      </w:r>
      <w:r>
        <w:rPr>
          <w:rFonts w:hint="eastAsia"/>
        </w:rPr>
        <w:t>PC</w:t>
      </w:r>
      <w:r>
        <w:rPr>
          <w:rFonts w:hint="eastAsia"/>
        </w:rPr>
        <w:t>训练环境不同，其</w:t>
      </w:r>
      <w:r>
        <w:rPr>
          <w:rFonts w:hint="eastAsia"/>
        </w:rPr>
        <w:t>CPU</w:t>
      </w:r>
      <w:r>
        <w:rPr>
          <w:rFonts w:hint="eastAsia"/>
        </w:rPr>
        <w:t>、内存和</w:t>
      </w:r>
      <w:r>
        <w:rPr>
          <w:rFonts w:hint="eastAsia"/>
        </w:rPr>
        <w:t>I/O</w:t>
      </w:r>
      <w:r>
        <w:rPr>
          <w:rFonts w:hint="eastAsia"/>
        </w:rPr>
        <w:t>资源有限，如果直接运行完整训练环境，部署过程会较复杂，运行负载也较高。</w:t>
      </w:r>
    </w:p>
    <w:p w14:paraId="0B278DEB" w14:textId="5054A85B" w:rsidR="00E701B4" w:rsidRDefault="00E701B4" w:rsidP="00E701B4">
      <w:pPr>
        <w:ind w:firstLine="480"/>
      </w:pPr>
      <w:r>
        <w:rPr>
          <w:rFonts w:hint="eastAsia"/>
        </w:rPr>
        <w:t>因此，本文采用“</w:t>
      </w:r>
      <w:r>
        <w:rPr>
          <w:rFonts w:hint="eastAsia"/>
        </w:rPr>
        <w:t>PC</w:t>
      </w:r>
      <w:r>
        <w:rPr>
          <w:rFonts w:hint="eastAsia"/>
        </w:rPr>
        <w:t>端训练、端侧推理”的方式。模型在</w:t>
      </w:r>
      <w:r>
        <w:rPr>
          <w:rFonts w:hint="eastAsia"/>
        </w:rPr>
        <w:t>PC</w:t>
      </w:r>
      <w:r>
        <w:rPr>
          <w:rFonts w:hint="eastAsia"/>
        </w:rPr>
        <w:t>端训练完成后，再转换为适合树莓派加载的推理格式。树莓派端程序只保留运行所需的摄像头读取、人脸检测、图像预处理、表情分类和结果显示流程。这样可以减少端侧环境配置复杂度，也便于后续进行实时性测试。</w:t>
      </w:r>
    </w:p>
    <w:p w14:paraId="2EE3AEF0" w14:textId="077C3648" w:rsidR="00E701B4" w:rsidRPr="00CB0459" w:rsidRDefault="00E701B4" w:rsidP="00E701B4">
      <w:pPr>
        <w:ind w:firstLine="480"/>
      </w:pPr>
      <w:r>
        <w:rPr>
          <w:rFonts w:hint="eastAsia"/>
        </w:rPr>
        <w:lastRenderedPageBreak/>
        <w:t>需要说明的是，模型转换、</w:t>
      </w:r>
      <w:r>
        <w:rPr>
          <w:rFonts w:hint="eastAsia"/>
        </w:rPr>
        <w:t>TensorFlow Lite</w:t>
      </w:r>
      <w:r>
        <w:rPr>
          <w:rFonts w:hint="eastAsia"/>
        </w:rPr>
        <w:t>部署和具体运行参数属于系统实现内容，本文将在第</w:t>
      </w:r>
      <w:r>
        <w:rPr>
          <w:rFonts w:hint="eastAsia"/>
        </w:rPr>
        <w:t>5</w:t>
      </w:r>
      <w:r>
        <w:rPr>
          <w:rFonts w:hint="eastAsia"/>
        </w:rPr>
        <w:t>章中详细说明。本节只从系统架构角度说明端侧运行方案的选择理由。</w:t>
      </w:r>
    </w:p>
    <w:p w14:paraId="4B27A2CB" w14:textId="553C6994" w:rsidR="00CB2573" w:rsidRDefault="00CB2573" w:rsidP="0085036D">
      <w:pPr>
        <w:pStyle w:val="2"/>
        <w:spacing w:before="190" w:after="190"/>
        <w:rPr>
          <w:rFonts w:hint="eastAsia"/>
        </w:rPr>
      </w:pPr>
      <w:bookmarkStart w:id="20" w:name="_Toc229668065"/>
      <w:r w:rsidRPr="00CB2573">
        <w:t>2.4 本章小结</w:t>
      </w:r>
      <w:bookmarkEnd w:id="20"/>
    </w:p>
    <w:p w14:paraId="187D21F9" w14:textId="33C7A4E5" w:rsidR="00E701B4" w:rsidRDefault="00E701B4" w:rsidP="00E701B4">
      <w:pPr>
        <w:ind w:firstLine="480"/>
      </w:pPr>
      <w:r>
        <w:rPr>
          <w:rFonts w:hint="eastAsia"/>
        </w:rPr>
        <w:t>本章围绕人脸表情识别系统的需求分析与总体架构进行了说明。首先，明确了本文系统面向室内近距离人机交互场景，主要完成摄像头采集、人脸检测、七类表情分类、结果显示和图像保存等功能。系统既需要关注分类准确率，也需要考虑树莓派端运行时的实时性、资源占用和稳定性。</w:t>
      </w:r>
    </w:p>
    <w:p w14:paraId="26C51BD4" w14:textId="0D0DC63A" w:rsidR="00E701B4" w:rsidRDefault="00E701B4" w:rsidP="00E701B4">
      <w:pPr>
        <w:ind w:firstLine="480"/>
      </w:pPr>
      <w:r>
        <w:rPr>
          <w:rFonts w:hint="eastAsia"/>
        </w:rPr>
        <w:t>其次，本章设计了“</w:t>
      </w:r>
      <w:r>
        <w:rPr>
          <w:rFonts w:hint="eastAsia"/>
        </w:rPr>
        <w:t>PC</w:t>
      </w:r>
      <w:r>
        <w:rPr>
          <w:rFonts w:hint="eastAsia"/>
        </w:rPr>
        <w:t>端训练</w:t>
      </w:r>
      <w:r>
        <w:rPr>
          <w:rFonts w:hint="eastAsia"/>
        </w:rPr>
        <w:t xml:space="preserve"> + </w:t>
      </w:r>
      <w:r>
        <w:rPr>
          <w:rFonts w:hint="eastAsia"/>
        </w:rPr>
        <w:t>树莓派端部署”的总体架构。</w:t>
      </w:r>
      <w:r>
        <w:rPr>
          <w:rFonts w:hint="eastAsia"/>
        </w:rPr>
        <w:t>PC</w:t>
      </w:r>
      <w:r>
        <w:rPr>
          <w:rFonts w:hint="eastAsia"/>
        </w:rPr>
        <w:t>端负责数据处理、模型训练和格式转换，树莓派端负责摄像头实时采集、人脸检测、表情分类和结果显示。该架构能够较好地支撑本文从模型训练到端侧运行的完整流程。</w:t>
      </w:r>
    </w:p>
    <w:p w14:paraId="4D48D6A1" w14:textId="72C968D5" w:rsidR="00E701B4" w:rsidRDefault="00E701B4" w:rsidP="00E701B4">
      <w:pPr>
        <w:ind w:firstLine="480"/>
      </w:pPr>
      <w:r>
        <w:rPr>
          <w:rFonts w:hint="eastAsia"/>
        </w:rPr>
        <w:t>最后，本章对</w:t>
      </w:r>
      <w:r>
        <w:rPr>
          <w:rFonts w:hint="eastAsia"/>
        </w:rPr>
        <w:t>YuNet</w:t>
      </w:r>
      <w:r>
        <w:rPr>
          <w:rFonts w:hint="eastAsia"/>
        </w:rPr>
        <w:t>人脸检测模型、</w:t>
      </w:r>
      <w:r>
        <w:rPr>
          <w:rFonts w:hint="eastAsia"/>
        </w:rPr>
        <w:t>MobileNetV3</w:t>
      </w:r>
      <w:r>
        <w:rPr>
          <w:rFonts w:hint="eastAsia"/>
        </w:rPr>
        <w:t>表情分类模型和端侧运行方案进行了选型说明。下一章将重点介绍表情分类模型的构建与训练，包括数据集整理、图像预处理、模型结构调整和训练策略设计。</w:t>
      </w:r>
    </w:p>
    <w:p w14:paraId="1494D8B8" w14:textId="6BE3BBE7" w:rsidR="00AD69A1" w:rsidRDefault="002464BE" w:rsidP="002464BE">
      <w:pPr>
        <w:spacing w:line="240" w:lineRule="auto"/>
        <w:ind w:firstLineChars="0" w:firstLine="0"/>
      </w:pPr>
      <w:r>
        <w:br w:type="page"/>
      </w:r>
    </w:p>
    <w:p w14:paraId="381C954B" w14:textId="0B206078" w:rsidR="00AA5B65" w:rsidRDefault="00AA5B65" w:rsidP="00AA5B65">
      <w:pPr>
        <w:pStyle w:val="1"/>
        <w:rPr>
          <w:rFonts w:hint="eastAsia"/>
        </w:rPr>
      </w:pPr>
      <w:bookmarkStart w:id="21" w:name="_Toc229668066"/>
      <w:bookmarkStart w:id="22" w:name="_Toc103343760"/>
      <w:bookmarkStart w:id="23" w:name="_Toc165367969"/>
      <w:r>
        <w:rPr>
          <w:rFonts w:hint="eastAsia"/>
        </w:rPr>
        <w:lastRenderedPageBreak/>
        <w:t xml:space="preserve">第3章 </w:t>
      </w:r>
      <w:r w:rsidR="00BE6CFC" w:rsidRPr="00BE6CFC">
        <w:t>表情识别模型构建与训练</w:t>
      </w:r>
      <w:bookmarkEnd w:id="21"/>
    </w:p>
    <w:p w14:paraId="6BCE42DF" w14:textId="11E06193" w:rsidR="0044208B" w:rsidRDefault="0044208B" w:rsidP="0085036D">
      <w:pPr>
        <w:pStyle w:val="2"/>
        <w:spacing w:before="190" w:after="190"/>
        <w:rPr>
          <w:rFonts w:hint="eastAsia"/>
        </w:rPr>
      </w:pPr>
      <w:bookmarkStart w:id="24" w:name="_Toc229668067"/>
      <w:r w:rsidRPr="0044208B">
        <w:t>3.1 数据集构建与预处理</w:t>
      </w:r>
      <w:bookmarkEnd w:id="24"/>
    </w:p>
    <w:p w14:paraId="03580525" w14:textId="7D3057C6" w:rsidR="004F251E" w:rsidRDefault="004F251E" w:rsidP="004F251E">
      <w:pPr>
        <w:ind w:firstLine="480"/>
      </w:pPr>
      <w:r>
        <w:rPr>
          <w:rFonts w:hint="eastAsia"/>
        </w:rPr>
        <w:t>第</w:t>
      </w:r>
      <w:r>
        <w:rPr>
          <w:rFonts w:hint="eastAsia"/>
        </w:rPr>
        <w:t>2</w:t>
      </w:r>
      <w:r>
        <w:rPr>
          <w:rFonts w:hint="eastAsia"/>
        </w:rPr>
        <w:t>章已经完成了端侧人脸表情识别系统的需求分析和总体架构设计。本章不再展开树莓派端运行流程，而是围绕表情分类模型本身进行说明，重点介绍训练数据整理、数据集划分、图像预处理、</w:t>
      </w:r>
      <w:r>
        <w:rPr>
          <w:rFonts w:hint="eastAsia"/>
        </w:rPr>
        <w:t>MobileNetV3</w:t>
      </w:r>
      <w:r>
        <w:rPr>
          <w:rFonts w:hint="eastAsia"/>
        </w:rPr>
        <w:t>分类网络调整以及训练策略设计等内容。</w:t>
      </w:r>
    </w:p>
    <w:p w14:paraId="69B62964" w14:textId="62CA1263" w:rsidR="004F251E" w:rsidRDefault="004F251E" w:rsidP="004F251E">
      <w:pPr>
        <w:ind w:firstLine="480"/>
      </w:pPr>
      <w:r>
        <w:rPr>
          <w:rFonts w:hint="eastAsia"/>
        </w:rPr>
        <w:t>在人脸表情识别任务中，训练数据的质量会直接影响模型效果。不同表情类别之间存在一定相似性，例如恐惧、悲伤和厌恶在局部表情特征上容易混淆；同一类表情在不同个体、光照和姿态下也会呈现较大差异。因此，本文在原始</w:t>
      </w:r>
      <w:r>
        <w:rPr>
          <w:rFonts w:hint="eastAsia"/>
        </w:rPr>
        <w:t>FER2013</w:t>
      </w:r>
      <w:r>
        <w:rPr>
          <w:rFonts w:hint="eastAsia"/>
        </w:rPr>
        <w:t>数据基础上进行了样本扩充、合并、清洗和重新划分，并统一整理为</w:t>
      </w:r>
      <w:r>
        <w:rPr>
          <w:rFonts w:hint="eastAsia"/>
        </w:rPr>
        <w:t>CSV</w:t>
      </w:r>
      <w:r>
        <w:rPr>
          <w:rFonts w:hint="eastAsia"/>
        </w:rPr>
        <w:t>格式，作为后续模型训练的输入数据。</w:t>
      </w:r>
    </w:p>
    <w:p w14:paraId="001F25FF" w14:textId="03491DCD" w:rsidR="0044208B" w:rsidRDefault="0044208B" w:rsidP="0085036D">
      <w:pPr>
        <w:pStyle w:val="3"/>
        <w:rPr>
          <w:rFonts w:hint="eastAsia"/>
        </w:rPr>
      </w:pPr>
      <w:bookmarkStart w:id="25" w:name="_Toc229668068"/>
      <w:r w:rsidRPr="0044208B">
        <w:t>3.1.1 数据集构建与扩展</w:t>
      </w:r>
      <w:bookmarkEnd w:id="25"/>
    </w:p>
    <w:p w14:paraId="0D1E604D" w14:textId="671CF1FD" w:rsidR="004F251E" w:rsidRDefault="004F251E" w:rsidP="004F251E">
      <w:pPr>
        <w:ind w:firstLine="480"/>
      </w:pPr>
      <w:r>
        <w:rPr>
          <w:rFonts w:hint="eastAsia"/>
        </w:rPr>
        <w:t>本文表情分类任务以</w:t>
      </w:r>
      <w:r>
        <w:rPr>
          <w:rFonts w:hint="eastAsia"/>
        </w:rPr>
        <w:t>FER2013</w:t>
      </w:r>
      <w:r>
        <w:rPr>
          <w:rFonts w:hint="eastAsia"/>
        </w:rPr>
        <w:t>数据集为基础</w:t>
      </w:r>
      <w:r w:rsidR="00EE62AB" w:rsidRPr="00EE62AB">
        <w:rPr>
          <w:vertAlign w:val="superscript"/>
        </w:rPr>
        <w:t>[4]</w:t>
      </w:r>
      <w:r>
        <w:rPr>
          <w:rFonts w:hint="eastAsia"/>
        </w:rPr>
        <w:t>，并在此基础上补充扩展样本。识别类别共包括七类基本表情，分别为愤怒、厌恶、恐惧、高兴、悲伤、惊讶和中性，对应类别编号为</w:t>
      </w:r>
      <w:r>
        <w:rPr>
          <w:rFonts w:hint="eastAsia"/>
        </w:rPr>
        <w:t>0</w:t>
      </w:r>
      <w:r>
        <w:rPr>
          <w:rFonts w:hint="eastAsia"/>
        </w:rPr>
        <w:t>至</w:t>
      </w:r>
      <w:r>
        <w:rPr>
          <w:rFonts w:hint="eastAsia"/>
        </w:rPr>
        <w:t>6</w:t>
      </w:r>
      <w:r>
        <w:rPr>
          <w:rFonts w:hint="eastAsia"/>
        </w:rPr>
        <w:t>。</w:t>
      </w:r>
    </w:p>
    <w:p w14:paraId="66828D23" w14:textId="40933127" w:rsidR="004F251E" w:rsidRDefault="004F251E" w:rsidP="004F251E">
      <w:pPr>
        <w:ind w:firstLine="480"/>
      </w:pPr>
      <w:r>
        <w:rPr>
          <w:rFonts w:hint="eastAsia"/>
        </w:rPr>
        <w:t>原始</w:t>
      </w:r>
      <w:r>
        <w:rPr>
          <w:rFonts w:hint="eastAsia"/>
        </w:rPr>
        <w:t>FER2013</w:t>
      </w:r>
      <w:r>
        <w:rPr>
          <w:rFonts w:hint="eastAsia"/>
        </w:rPr>
        <w:t>数据集中，愤怒类</w:t>
      </w:r>
      <w:r>
        <w:rPr>
          <w:rFonts w:hint="eastAsia"/>
        </w:rPr>
        <w:t>3110</w:t>
      </w:r>
      <w:r>
        <w:rPr>
          <w:rFonts w:hint="eastAsia"/>
        </w:rPr>
        <w:t>张、厌恶类</w:t>
      </w:r>
      <w:r>
        <w:rPr>
          <w:rFonts w:hint="eastAsia"/>
        </w:rPr>
        <w:t>248</w:t>
      </w:r>
      <w:r>
        <w:rPr>
          <w:rFonts w:hint="eastAsia"/>
        </w:rPr>
        <w:t>张、恐惧类</w:t>
      </w:r>
      <w:r>
        <w:rPr>
          <w:rFonts w:hint="eastAsia"/>
        </w:rPr>
        <w:t>819</w:t>
      </w:r>
      <w:r>
        <w:rPr>
          <w:rFonts w:hint="eastAsia"/>
        </w:rPr>
        <w:t>张、高兴类</w:t>
      </w:r>
      <w:r>
        <w:rPr>
          <w:rFonts w:hint="eastAsia"/>
        </w:rPr>
        <w:t>9355</w:t>
      </w:r>
      <w:r>
        <w:rPr>
          <w:rFonts w:hint="eastAsia"/>
        </w:rPr>
        <w:t>张、悲伤类</w:t>
      </w:r>
      <w:r>
        <w:rPr>
          <w:rFonts w:hint="eastAsia"/>
        </w:rPr>
        <w:t>4370</w:t>
      </w:r>
      <w:r>
        <w:rPr>
          <w:rFonts w:hint="eastAsia"/>
        </w:rPr>
        <w:t>张、惊讶类</w:t>
      </w:r>
      <w:r>
        <w:rPr>
          <w:rFonts w:hint="eastAsia"/>
        </w:rPr>
        <w:t>4462</w:t>
      </w:r>
      <w:r>
        <w:rPr>
          <w:rFonts w:hint="eastAsia"/>
        </w:rPr>
        <w:t>张、中性类</w:t>
      </w:r>
      <w:r>
        <w:rPr>
          <w:rFonts w:hint="eastAsia"/>
        </w:rPr>
        <w:t>12905</w:t>
      </w:r>
      <w:r>
        <w:rPr>
          <w:rFonts w:hint="eastAsia"/>
        </w:rPr>
        <w:t>张，总计</w:t>
      </w:r>
      <w:r>
        <w:rPr>
          <w:rFonts w:hint="eastAsia"/>
        </w:rPr>
        <w:t>35269</w:t>
      </w:r>
      <w:r>
        <w:rPr>
          <w:rFonts w:hint="eastAsia"/>
        </w:rPr>
        <w:t>张。可以看出，原始数据中不同类别样本数量差异较大，其中厌恶类和恐惧类样本数量明显偏少。若直接使用该数据进行训练，模型容易偏向样本数量较多的类别。</w:t>
      </w:r>
    </w:p>
    <w:p w14:paraId="30167A08" w14:textId="396D5B4C" w:rsidR="004F251E" w:rsidRDefault="004F251E" w:rsidP="004F251E">
      <w:pPr>
        <w:ind w:firstLine="480"/>
      </w:pPr>
      <w:r>
        <w:rPr>
          <w:rFonts w:hint="eastAsia"/>
        </w:rPr>
        <w:t>为缓解这一问题，本文在原始数据基础上补充了扩展样本，并对数据进行统一整理。扩充后数据集总量达到</w:t>
      </w:r>
      <w:r>
        <w:rPr>
          <w:rFonts w:hint="eastAsia"/>
        </w:rPr>
        <w:t>410246</w:t>
      </w:r>
      <w:r>
        <w:rPr>
          <w:rFonts w:hint="eastAsia"/>
        </w:rPr>
        <w:t>张。为了直观展示扩充前后的变化，本文绘制了原始</w:t>
      </w:r>
      <w:r>
        <w:rPr>
          <w:rFonts w:hint="eastAsia"/>
        </w:rPr>
        <w:t>FER2013</w:t>
      </w:r>
      <w:r>
        <w:rPr>
          <w:rFonts w:hint="eastAsia"/>
        </w:rPr>
        <w:t>数据集与扩充后数据集的类别数量对比图，如图</w:t>
      </w:r>
      <w:r>
        <w:rPr>
          <w:rFonts w:hint="eastAsia"/>
        </w:rPr>
        <w:t>3-1</w:t>
      </w:r>
      <w:r>
        <w:rPr>
          <w:rFonts w:hint="eastAsia"/>
        </w:rPr>
        <w:t>所示。</w:t>
      </w:r>
    </w:p>
    <w:p w14:paraId="2172FA1A" w14:textId="77777777" w:rsidR="000C1AD0" w:rsidRDefault="000C1AD0" w:rsidP="000C1AD0">
      <w:pPr>
        <w:keepNext/>
        <w:spacing w:line="240" w:lineRule="auto"/>
        <w:ind w:firstLine="480"/>
        <w:jc w:val="center"/>
      </w:pPr>
      <w:r>
        <w:rPr>
          <w:noProof/>
        </w:rPr>
        <w:lastRenderedPageBreak/>
        <w:drawing>
          <wp:inline distT="0" distB="0" distL="0" distR="0" wp14:anchorId="28722AB5" wp14:editId="78DDAD31">
            <wp:extent cx="4580357" cy="2751539"/>
            <wp:effectExtent l="0" t="0" r="0" b="0"/>
            <wp:docPr id="9194933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3376" name="图片 91949337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1239DAAE" w14:textId="353459BC" w:rsidR="001E2561" w:rsidRDefault="000C1AD0" w:rsidP="000C1AD0">
      <w:pPr>
        <w:pStyle w:val="ae"/>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t xml:space="preserve">图 3-1 </w:t>
      </w:r>
      <w:r w:rsidRPr="000C1AD0">
        <w:rPr>
          <w:rFonts w:asciiTheme="majorEastAsia" w:eastAsiaTheme="majorEastAsia" w:hAnsiTheme="majorEastAsia"/>
          <w:sz w:val="21"/>
          <w:szCs w:val="21"/>
        </w:rPr>
        <w:t>原始FER2013与扩充后数据集类别数量对比</w:t>
      </w:r>
    </w:p>
    <w:p w14:paraId="3E78FC2A" w14:textId="77777777" w:rsidR="000C1AD0" w:rsidRPr="000C1AD0" w:rsidRDefault="000C1AD0" w:rsidP="000C1AD0">
      <w:pPr>
        <w:ind w:firstLine="480"/>
      </w:pPr>
    </w:p>
    <w:p w14:paraId="24D16399" w14:textId="6BC6FD83" w:rsidR="004F251E" w:rsidRDefault="004F251E" w:rsidP="00186581">
      <w:pPr>
        <w:ind w:firstLine="480"/>
      </w:pPr>
      <w:r w:rsidRPr="004F251E">
        <w:t>由图</w:t>
      </w:r>
      <w:r w:rsidRPr="004F251E">
        <w:t>3-1</w:t>
      </w:r>
      <w:r w:rsidRPr="004F251E">
        <w:t>可以看出，扩充后各类样本数量均有所增加。其中，原始数据中较少的厌恶类和恐惧类分别增加至</w:t>
      </w:r>
      <w:r w:rsidRPr="004F251E">
        <w:t>17128</w:t>
      </w:r>
      <w:r w:rsidRPr="004F251E">
        <w:t>张和</w:t>
      </w:r>
      <w:r w:rsidRPr="004F251E">
        <w:t>16954</w:t>
      </w:r>
      <w:r w:rsidRPr="004F251E">
        <w:t>张，数据稀缺问题得到一定缓解。与此同时，高兴类和中性类仍然是样本数量较多的类别，说明扩充后的数据集仍存在类别不均衡现象。因此，后续训练中仍需要引入类别均衡策略，避免模型过度偏向多数类别。</w:t>
      </w:r>
    </w:p>
    <w:p w14:paraId="03B849CC" w14:textId="77777777" w:rsidR="000C1AD0" w:rsidRPr="000C1AD0" w:rsidRDefault="000C1AD0" w:rsidP="000C1AD0">
      <w:pPr>
        <w:pStyle w:val="3"/>
        <w:rPr>
          <w:rFonts w:hint="eastAsia"/>
        </w:rPr>
      </w:pPr>
      <w:bookmarkStart w:id="26" w:name="_Toc229668069"/>
      <w:r w:rsidRPr="000C1AD0">
        <w:t>3.1.2 CSV数据合并与数据集划分</w:t>
      </w:r>
      <w:bookmarkEnd w:id="26"/>
    </w:p>
    <w:p w14:paraId="42BCB5C1" w14:textId="15785085" w:rsidR="004F251E" w:rsidRDefault="004F251E" w:rsidP="004F251E">
      <w:pPr>
        <w:ind w:firstLine="480"/>
      </w:pPr>
      <w:r>
        <w:rPr>
          <w:rFonts w:hint="eastAsia"/>
        </w:rPr>
        <w:t>本文训练过程中没有直接采用文件夹路径读取方式，而是将原始样本和扩展样本统一转换为</w:t>
      </w:r>
      <w:r>
        <w:rPr>
          <w:rFonts w:hint="eastAsia"/>
        </w:rPr>
        <w:t>CSV</w:t>
      </w:r>
      <w:r>
        <w:rPr>
          <w:rFonts w:hint="eastAsia"/>
        </w:rPr>
        <w:t>格式进行管理。每条</w:t>
      </w:r>
      <w:r>
        <w:rPr>
          <w:rFonts w:hint="eastAsia"/>
        </w:rPr>
        <w:t>CSV</w:t>
      </w:r>
      <w:r>
        <w:rPr>
          <w:rFonts w:hint="eastAsia"/>
        </w:rPr>
        <w:t>记录主要包括类别标签和图像像素信息，部分扩展样本也可通过图像路径字段读取。这样处理后，不同来源的数据可以通过统一的数据加载脚本读取，减少了训练阶段对样本来源的额外判断。</w:t>
      </w:r>
    </w:p>
    <w:p w14:paraId="6E3C1DC3" w14:textId="43B5B637" w:rsidR="004F251E" w:rsidRDefault="004F251E" w:rsidP="004F251E">
      <w:pPr>
        <w:ind w:firstLine="480"/>
      </w:pPr>
      <w:r>
        <w:rPr>
          <w:rFonts w:hint="eastAsia"/>
        </w:rPr>
        <w:t>在数据整理阶段，本文首先将原始训练、验证和测试数据与扩展样本进行合并，生成统一的数据文件。随后，对样本进行随机打乱，并在各类别内部进行划分，最终得到</w:t>
      </w:r>
      <w:r>
        <w:rPr>
          <w:rFonts w:hint="eastAsia"/>
        </w:rPr>
        <w:t>train.csv</w:t>
      </w:r>
      <w:r>
        <w:rPr>
          <w:rFonts w:hint="eastAsia"/>
        </w:rPr>
        <w:t>、</w:t>
      </w:r>
      <w:r>
        <w:rPr>
          <w:rFonts w:hint="eastAsia"/>
        </w:rPr>
        <w:t>val.csv</w:t>
      </w:r>
      <w:r>
        <w:rPr>
          <w:rFonts w:hint="eastAsia"/>
        </w:rPr>
        <w:t>、</w:t>
      </w:r>
      <w:r>
        <w:rPr>
          <w:rFonts w:hint="eastAsia"/>
        </w:rPr>
        <w:t>test.csv</w:t>
      </w:r>
      <w:r>
        <w:rPr>
          <w:rFonts w:hint="eastAsia"/>
        </w:rPr>
        <w:t>和</w:t>
      </w:r>
      <w:r>
        <w:rPr>
          <w:rFonts w:hint="eastAsia"/>
        </w:rPr>
        <w:t>unlabeled.csv</w:t>
      </w:r>
      <w:r>
        <w:rPr>
          <w:rFonts w:hint="eastAsia"/>
        </w:rPr>
        <w:t>四个文件。其中，训练集用于基础监督训练，验证集用于训练过程中的模型选择，测试集用于最终模型评价，无标签集则用于后续伪标签生成。</w:t>
      </w:r>
    </w:p>
    <w:p w14:paraId="4AA2E95A" w14:textId="2D1C22CA" w:rsidR="004F251E" w:rsidRDefault="004F251E" w:rsidP="004F251E">
      <w:pPr>
        <w:ind w:firstLine="480"/>
      </w:pPr>
      <w:r>
        <w:rPr>
          <w:rFonts w:hint="eastAsia"/>
        </w:rPr>
        <w:t>本文采用的划分方式为：先在每个类别内部预留约</w:t>
      </w:r>
      <w:r>
        <w:rPr>
          <w:rFonts w:hint="eastAsia"/>
        </w:rPr>
        <w:t>20%</w:t>
      </w:r>
      <w:r>
        <w:rPr>
          <w:rFonts w:hint="eastAsia"/>
        </w:rPr>
        <w:t>的样本作为无标签集；剩余有标签样本再按照</w:t>
      </w:r>
      <w:r>
        <w:rPr>
          <w:rFonts w:hint="eastAsia"/>
        </w:rPr>
        <w:t>8:1:1</w:t>
      </w:r>
      <w:r>
        <w:rPr>
          <w:rFonts w:hint="eastAsia"/>
        </w:rPr>
        <w:t>比例划分为训练集、验证集和测试集。对于无</w:t>
      </w:r>
      <w:r>
        <w:rPr>
          <w:rFonts w:hint="eastAsia"/>
        </w:rPr>
        <w:lastRenderedPageBreak/>
        <w:t>法完全整除的少量样本，统一并入无标签集。这样可以使训练集、验证集和测试集在各类别上保持相近比例，同时为后续伪标签训练预留数据。</w:t>
      </w:r>
    </w:p>
    <w:p w14:paraId="15148BFC" w14:textId="66DF0965" w:rsidR="004F251E" w:rsidRDefault="004F251E" w:rsidP="004F251E">
      <w:pPr>
        <w:ind w:firstLine="480"/>
      </w:pPr>
      <w:r>
        <w:rPr>
          <w:rFonts w:hint="eastAsia"/>
        </w:rPr>
        <w:t>数据集划分结果如表</w:t>
      </w:r>
      <w:r>
        <w:rPr>
          <w:rFonts w:hint="eastAsia"/>
        </w:rPr>
        <w:t>3-1</w:t>
      </w:r>
      <w:r>
        <w:rPr>
          <w:rFonts w:hint="eastAsia"/>
        </w:rPr>
        <w:t>所示。</w:t>
      </w:r>
    </w:p>
    <w:p w14:paraId="48498D89" w14:textId="77777777" w:rsidR="000C1AD0" w:rsidRPr="000C1AD0" w:rsidRDefault="000C1AD0" w:rsidP="000C1AD0">
      <w:pPr>
        <w:ind w:firstLine="480"/>
      </w:pPr>
    </w:p>
    <w:p w14:paraId="2DB5DF27" w14:textId="26221A5E" w:rsidR="000C1AD0" w:rsidRPr="000C1AD0" w:rsidRDefault="000C1AD0" w:rsidP="000C1AD0">
      <w:pPr>
        <w:pStyle w:val="ae"/>
        <w:keepNext/>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t>表 3-</w:t>
      </w:r>
      <w:r w:rsidRPr="000C1AD0">
        <w:rPr>
          <w:rFonts w:asciiTheme="majorEastAsia" w:eastAsiaTheme="majorEastAsia" w:hAnsiTheme="majorEastAsia"/>
          <w:sz w:val="21"/>
          <w:szCs w:val="21"/>
        </w:rPr>
        <w:fldChar w:fldCharType="begin"/>
      </w:r>
      <w:r w:rsidRPr="000C1AD0">
        <w:rPr>
          <w:rFonts w:asciiTheme="majorEastAsia" w:eastAsiaTheme="majorEastAsia" w:hAnsiTheme="majorEastAsia"/>
          <w:sz w:val="21"/>
          <w:szCs w:val="21"/>
        </w:rPr>
        <w:instrText xml:space="preserve"> </w:instrText>
      </w:r>
      <w:r w:rsidRPr="000C1AD0">
        <w:rPr>
          <w:rFonts w:asciiTheme="majorEastAsia" w:eastAsiaTheme="majorEastAsia" w:hAnsiTheme="majorEastAsia" w:hint="eastAsia"/>
          <w:sz w:val="21"/>
          <w:szCs w:val="21"/>
        </w:rPr>
        <w:instrText>SEQ 表 \* ARABIC</w:instrText>
      </w:r>
      <w:r w:rsidRPr="000C1AD0">
        <w:rPr>
          <w:rFonts w:asciiTheme="majorEastAsia" w:eastAsiaTheme="majorEastAsia" w:hAnsiTheme="majorEastAsia"/>
          <w:sz w:val="21"/>
          <w:szCs w:val="21"/>
        </w:rPr>
        <w:instrText xml:space="preserve"> </w:instrText>
      </w:r>
      <w:r w:rsidRPr="000C1AD0">
        <w:rPr>
          <w:rFonts w:asciiTheme="majorEastAsia" w:eastAsiaTheme="majorEastAsia" w:hAnsiTheme="majorEastAsia"/>
          <w:sz w:val="21"/>
          <w:szCs w:val="21"/>
        </w:rPr>
        <w:fldChar w:fldCharType="separate"/>
      </w:r>
      <w:r w:rsidR="00BB5534">
        <w:rPr>
          <w:rFonts w:asciiTheme="majorEastAsia" w:eastAsiaTheme="majorEastAsia" w:hAnsiTheme="majorEastAsia" w:hint="eastAsia"/>
          <w:noProof/>
          <w:sz w:val="21"/>
          <w:szCs w:val="21"/>
        </w:rPr>
        <w:t>1</w:t>
      </w:r>
      <w:r w:rsidRPr="000C1AD0">
        <w:rPr>
          <w:rFonts w:asciiTheme="majorEastAsia" w:eastAsiaTheme="majorEastAsia" w:hAnsiTheme="majorEastAsia"/>
          <w:sz w:val="21"/>
          <w:szCs w:val="21"/>
        </w:rPr>
        <w:fldChar w:fldCharType="end"/>
      </w:r>
      <w:r w:rsidRPr="000C1AD0">
        <w:rPr>
          <w:rFonts w:asciiTheme="majorEastAsia" w:eastAsiaTheme="majorEastAsia" w:hAnsiTheme="majorEastAsia" w:hint="eastAsia"/>
          <w:sz w:val="21"/>
          <w:szCs w:val="21"/>
        </w:rPr>
        <w:t xml:space="preserve"> </w:t>
      </w:r>
      <w:r w:rsidRPr="000C1AD0">
        <w:rPr>
          <w:rFonts w:asciiTheme="majorEastAsia" w:eastAsiaTheme="majorEastAsia" w:hAnsiTheme="majorEastAsia"/>
          <w:sz w:val="21"/>
          <w:szCs w:val="21"/>
        </w:rPr>
        <w:t>扩充后数据集划分结果</w:t>
      </w:r>
    </w:p>
    <w:tbl>
      <w:tblPr>
        <w:tblStyle w:val="af1"/>
        <w:tblW w:w="0" w:type="auto"/>
        <w:tblLook w:val="04A0" w:firstRow="1" w:lastRow="0" w:firstColumn="1" w:lastColumn="0" w:noHBand="0" w:noVBand="1"/>
      </w:tblPr>
      <w:tblGrid>
        <w:gridCol w:w="2713"/>
        <w:gridCol w:w="2695"/>
        <w:gridCol w:w="3096"/>
      </w:tblGrid>
      <w:tr w:rsidR="004F251E" w14:paraId="12558583" w14:textId="77777777" w:rsidTr="004F251E">
        <w:trPr>
          <w:cnfStyle w:val="100000000000" w:firstRow="1" w:lastRow="0" w:firstColumn="0" w:lastColumn="0" w:oddVBand="0" w:evenVBand="0" w:oddHBand="0" w:evenHBand="0" w:firstRowFirstColumn="0" w:firstRowLastColumn="0" w:lastRowFirstColumn="0" w:lastRowLastColumn="0"/>
        </w:trPr>
        <w:tc>
          <w:tcPr>
            <w:tcW w:w="2713" w:type="dxa"/>
            <w:vAlign w:val="center"/>
          </w:tcPr>
          <w:p w14:paraId="6DF50AD3" w14:textId="0494A85F" w:rsidR="004F251E" w:rsidRDefault="004F251E" w:rsidP="004F251E">
            <w:pPr>
              <w:ind w:firstLineChars="0" w:firstLine="0"/>
            </w:pPr>
            <w:r>
              <w:rPr>
                <w:b/>
                <w:bCs/>
              </w:rPr>
              <w:t>数据集</w:t>
            </w:r>
          </w:p>
        </w:tc>
        <w:tc>
          <w:tcPr>
            <w:tcW w:w="2695" w:type="dxa"/>
            <w:vAlign w:val="center"/>
          </w:tcPr>
          <w:p w14:paraId="6CAD2C79" w14:textId="235260CD" w:rsidR="004F251E" w:rsidRDefault="004F251E" w:rsidP="004F251E">
            <w:pPr>
              <w:ind w:firstLineChars="0" w:firstLine="0"/>
            </w:pPr>
            <w:r>
              <w:rPr>
                <w:b/>
                <w:bCs/>
              </w:rPr>
              <w:t>样本数量</w:t>
            </w:r>
          </w:p>
        </w:tc>
        <w:tc>
          <w:tcPr>
            <w:tcW w:w="3096" w:type="dxa"/>
            <w:vAlign w:val="center"/>
          </w:tcPr>
          <w:p w14:paraId="4A90067B" w14:textId="1B20FB87" w:rsidR="004F251E" w:rsidRDefault="004F251E" w:rsidP="004F251E">
            <w:pPr>
              <w:ind w:firstLineChars="0" w:firstLine="0"/>
            </w:pPr>
            <w:r>
              <w:rPr>
                <w:b/>
                <w:bCs/>
              </w:rPr>
              <w:t>主要用途</w:t>
            </w:r>
          </w:p>
        </w:tc>
      </w:tr>
      <w:tr w:rsidR="004F251E" w14:paraId="4C351DC4" w14:textId="77777777" w:rsidTr="004F251E">
        <w:tc>
          <w:tcPr>
            <w:tcW w:w="2713" w:type="dxa"/>
            <w:vAlign w:val="center"/>
          </w:tcPr>
          <w:p w14:paraId="75EFAA7C" w14:textId="43F5B09E" w:rsidR="004F251E" w:rsidRDefault="004F251E" w:rsidP="004F251E">
            <w:pPr>
              <w:ind w:firstLineChars="0" w:firstLine="0"/>
              <w:jc w:val="center"/>
            </w:pPr>
            <w:r>
              <w:t>训练集</w:t>
            </w:r>
          </w:p>
        </w:tc>
        <w:tc>
          <w:tcPr>
            <w:tcW w:w="2695" w:type="dxa"/>
            <w:vAlign w:val="center"/>
          </w:tcPr>
          <w:p w14:paraId="066C4439" w14:textId="741C3B3B" w:rsidR="004F251E" w:rsidRDefault="004F251E" w:rsidP="004F251E">
            <w:pPr>
              <w:ind w:firstLineChars="0" w:firstLine="0"/>
              <w:jc w:val="center"/>
            </w:pPr>
            <w:r>
              <w:t>262536</w:t>
            </w:r>
          </w:p>
        </w:tc>
        <w:tc>
          <w:tcPr>
            <w:tcW w:w="3096" w:type="dxa"/>
            <w:vAlign w:val="center"/>
          </w:tcPr>
          <w:p w14:paraId="0281E4DA" w14:textId="36FF89A8" w:rsidR="004F251E" w:rsidRDefault="004F251E" w:rsidP="004F251E">
            <w:pPr>
              <w:ind w:firstLineChars="0" w:firstLine="0"/>
              <w:jc w:val="center"/>
            </w:pPr>
            <w:r>
              <w:t>用于基础监督训练</w:t>
            </w:r>
          </w:p>
        </w:tc>
      </w:tr>
      <w:tr w:rsidR="004F251E" w14:paraId="0FCC259B" w14:textId="77777777" w:rsidTr="004F251E">
        <w:tc>
          <w:tcPr>
            <w:tcW w:w="2713" w:type="dxa"/>
            <w:vAlign w:val="center"/>
          </w:tcPr>
          <w:p w14:paraId="2CC3C63E" w14:textId="26AAA9BA" w:rsidR="004F251E" w:rsidRDefault="004F251E" w:rsidP="004F251E">
            <w:pPr>
              <w:ind w:firstLineChars="0" w:firstLine="0"/>
              <w:jc w:val="center"/>
            </w:pPr>
            <w:r>
              <w:t>验证集</w:t>
            </w:r>
          </w:p>
        </w:tc>
        <w:tc>
          <w:tcPr>
            <w:tcW w:w="2695" w:type="dxa"/>
            <w:vAlign w:val="center"/>
          </w:tcPr>
          <w:p w14:paraId="6D99016D" w14:textId="71B4E6C5" w:rsidR="004F251E" w:rsidRDefault="004F251E" w:rsidP="004F251E">
            <w:pPr>
              <w:ind w:firstLineChars="0" w:firstLine="0"/>
              <w:jc w:val="center"/>
            </w:pPr>
            <w:r>
              <w:t>32817</w:t>
            </w:r>
          </w:p>
        </w:tc>
        <w:tc>
          <w:tcPr>
            <w:tcW w:w="3096" w:type="dxa"/>
            <w:vAlign w:val="center"/>
          </w:tcPr>
          <w:p w14:paraId="21D8A8B0" w14:textId="343D6BD6" w:rsidR="004F251E" w:rsidRDefault="004F251E" w:rsidP="004F251E">
            <w:pPr>
              <w:ind w:firstLineChars="0" w:firstLine="0"/>
              <w:jc w:val="center"/>
            </w:pPr>
            <w:r>
              <w:t>用于训练过程中的模型选择</w:t>
            </w:r>
          </w:p>
        </w:tc>
      </w:tr>
      <w:tr w:rsidR="004F251E" w14:paraId="3CB0C06C" w14:textId="77777777" w:rsidTr="004F251E">
        <w:tc>
          <w:tcPr>
            <w:tcW w:w="2713" w:type="dxa"/>
            <w:vAlign w:val="center"/>
          </w:tcPr>
          <w:p w14:paraId="25CB7198" w14:textId="5674A8F7" w:rsidR="004F251E" w:rsidRDefault="004F251E" w:rsidP="004F251E">
            <w:pPr>
              <w:ind w:firstLineChars="0" w:firstLine="0"/>
              <w:jc w:val="center"/>
            </w:pPr>
            <w:r>
              <w:t>测试集</w:t>
            </w:r>
          </w:p>
        </w:tc>
        <w:tc>
          <w:tcPr>
            <w:tcW w:w="2695" w:type="dxa"/>
            <w:vAlign w:val="center"/>
          </w:tcPr>
          <w:p w14:paraId="08D1963C" w14:textId="3C6BC6B0" w:rsidR="004F251E" w:rsidRDefault="004F251E" w:rsidP="004F251E">
            <w:pPr>
              <w:ind w:firstLineChars="0" w:firstLine="0"/>
              <w:jc w:val="center"/>
            </w:pPr>
            <w:r>
              <w:t>32817</w:t>
            </w:r>
          </w:p>
        </w:tc>
        <w:tc>
          <w:tcPr>
            <w:tcW w:w="3096" w:type="dxa"/>
            <w:vAlign w:val="center"/>
          </w:tcPr>
          <w:p w14:paraId="6B7D303F" w14:textId="039092CB" w:rsidR="004F251E" w:rsidRDefault="004F251E" w:rsidP="004F251E">
            <w:pPr>
              <w:ind w:firstLineChars="0" w:firstLine="0"/>
              <w:jc w:val="center"/>
            </w:pPr>
            <w:r>
              <w:t>用于最终模型性能评价</w:t>
            </w:r>
          </w:p>
        </w:tc>
      </w:tr>
      <w:tr w:rsidR="004F251E" w14:paraId="6709D6CB" w14:textId="77777777" w:rsidTr="004F251E">
        <w:tc>
          <w:tcPr>
            <w:tcW w:w="2713" w:type="dxa"/>
            <w:vAlign w:val="center"/>
          </w:tcPr>
          <w:p w14:paraId="63D2B97D" w14:textId="552DB252" w:rsidR="004F251E" w:rsidRDefault="004F251E" w:rsidP="004F251E">
            <w:pPr>
              <w:ind w:firstLineChars="0" w:firstLine="0"/>
              <w:jc w:val="center"/>
            </w:pPr>
            <w:r>
              <w:t>无标签集</w:t>
            </w:r>
          </w:p>
        </w:tc>
        <w:tc>
          <w:tcPr>
            <w:tcW w:w="2695" w:type="dxa"/>
            <w:vAlign w:val="center"/>
          </w:tcPr>
          <w:p w14:paraId="2622CA7A" w14:textId="1A1C8727" w:rsidR="004F251E" w:rsidRDefault="004F251E" w:rsidP="004F251E">
            <w:pPr>
              <w:ind w:firstLineChars="0" w:firstLine="0"/>
              <w:jc w:val="center"/>
            </w:pPr>
            <w:r>
              <w:t>82076</w:t>
            </w:r>
          </w:p>
        </w:tc>
        <w:tc>
          <w:tcPr>
            <w:tcW w:w="3096" w:type="dxa"/>
            <w:vAlign w:val="center"/>
          </w:tcPr>
          <w:p w14:paraId="1FBE6A89" w14:textId="7E5DBE07" w:rsidR="004F251E" w:rsidRDefault="004F251E" w:rsidP="004F251E">
            <w:pPr>
              <w:ind w:firstLineChars="0" w:firstLine="0"/>
              <w:jc w:val="center"/>
            </w:pPr>
            <w:r>
              <w:t>用于伪标签生成与辅助训练</w:t>
            </w:r>
          </w:p>
        </w:tc>
      </w:tr>
      <w:tr w:rsidR="004F251E" w14:paraId="2E10C8B4" w14:textId="77777777" w:rsidTr="004F251E">
        <w:tc>
          <w:tcPr>
            <w:tcW w:w="2713" w:type="dxa"/>
            <w:vAlign w:val="center"/>
          </w:tcPr>
          <w:p w14:paraId="7F821F74" w14:textId="32B2A94E" w:rsidR="004F251E" w:rsidRDefault="004F251E" w:rsidP="004F251E">
            <w:pPr>
              <w:ind w:firstLineChars="0" w:firstLine="0"/>
              <w:jc w:val="center"/>
            </w:pPr>
            <w:r>
              <w:rPr>
                <w:rFonts w:ascii="宋体" w:eastAsia="宋体" w:hAnsi="宋体" w:cs="宋体" w:hint="eastAsia"/>
              </w:rPr>
              <w:t>合计</w:t>
            </w:r>
          </w:p>
        </w:tc>
        <w:tc>
          <w:tcPr>
            <w:tcW w:w="2695" w:type="dxa"/>
            <w:vAlign w:val="center"/>
          </w:tcPr>
          <w:p w14:paraId="3DFDB30E" w14:textId="63E15EE1" w:rsidR="004F251E" w:rsidRDefault="004F251E" w:rsidP="004F251E">
            <w:pPr>
              <w:ind w:firstLineChars="0" w:firstLine="0"/>
              <w:jc w:val="center"/>
            </w:pPr>
            <w:r>
              <w:t>410246</w:t>
            </w:r>
          </w:p>
        </w:tc>
        <w:tc>
          <w:tcPr>
            <w:tcW w:w="3096" w:type="dxa"/>
            <w:vAlign w:val="center"/>
          </w:tcPr>
          <w:p w14:paraId="48CAFB20" w14:textId="581715F7" w:rsidR="004F251E" w:rsidRDefault="004F251E" w:rsidP="004F251E">
            <w:pPr>
              <w:ind w:firstLineChars="0" w:firstLine="0"/>
              <w:jc w:val="center"/>
            </w:pPr>
            <w:r>
              <w:t>—</w:t>
            </w:r>
          </w:p>
        </w:tc>
      </w:tr>
    </w:tbl>
    <w:p w14:paraId="3812F263" w14:textId="77777777" w:rsidR="000C1AD0" w:rsidRDefault="000C1AD0" w:rsidP="00186581">
      <w:pPr>
        <w:ind w:firstLine="480"/>
      </w:pPr>
    </w:p>
    <w:p w14:paraId="75EFD696" w14:textId="5332B5A3" w:rsidR="000C1AD0" w:rsidRDefault="000C1AD0" w:rsidP="000C1AD0">
      <w:pPr>
        <w:ind w:firstLine="480"/>
      </w:pPr>
      <w:r w:rsidRPr="000C1AD0">
        <w:t>各子集的类别分布如表</w:t>
      </w:r>
      <w:r w:rsidRPr="000C1AD0">
        <w:t>3-</w:t>
      </w:r>
      <w:r>
        <w:rPr>
          <w:rFonts w:hint="eastAsia"/>
        </w:rPr>
        <w:t>2</w:t>
      </w:r>
      <w:r w:rsidRPr="000C1AD0">
        <w:t>所示。</w:t>
      </w:r>
    </w:p>
    <w:p w14:paraId="31D41195" w14:textId="77777777" w:rsidR="000C1AD0" w:rsidRPr="000C1AD0" w:rsidRDefault="000C1AD0" w:rsidP="000C1AD0">
      <w:pPr>
        <w:ind w:firstLine="480"/>
      </w:pPr>
    </w:p>
    <w:p w14:paraId="4A5DC0B1" w14:textId="1B730561" w:rsidR="000C1AD0" w:rsidRPr="002B11CA" w:rsidRDefault="000C1AD0" w:rsidP="000C1AD0">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表 3-</w:t>
      </w:r>
      <w:r w:rsidRPr="002B11CA">
        <w:rPr>
          <w:rFonts w:asciiTheme="majorEastAsia" w:eastAsiaTheme="majorEastAsia" w:hAnsiTheme="majorEastAsia"/>
          <w:sz w:val="21"/>
          <w:szCs w:val="21"/>
        </w:rPr>
        <w:fldChar w:fldCharType="begin"/>
      </w:r>
      <w:r w:rsidRPr="002B11CA">
        <w:rPr>
          <w:rFonts w:asciiTheme="majorEastAsia" w:eastAsiaTheme="majorEastAsia" w:hAnsiTheme="majorEastAsia"/>
          <w:sz w:val="21"/>
          <w:szCs w:val="21"/>
        </w:rPr>
        <w:instrText xml:space="preserve"> </w:instrText>
      </w:r>
      <w:r w:rsidRPr="002B11CA">
        <w:rPr>
          <w:rFonts w:asciiTheme="majorEastAsia" w:eastAsiaTheme="majorEastAsia" w:hAnsiTheme="majorEastAsia" w:hint="eastAsia"/>
          <w:sz w:val="21"/>
          <w:szCs w:val="21"/>
        </w:rPr>
        <w:instrText>SEQ 表 \* ARABIC</w:instrText>
      </w:r>
      <w:r w:rsidRPr="002B11CA">
        <w:rPr>
          <w:rFonts w:asciiTheme="majorEastAsia" w:eastAsiaTheme="majorEastAsia" w:hAnsiTheme="majorEastAsia"/>
          <w:sz w:val="21"/>
          <w:szCs w:val="21"/>
        </w:rPr>
        <w:instrText xml:space="preserve"> </w:instrText>
      </w:r>
      <w:r w:rsidRPr="002B11CA">
        <w:rPr>
          <w:rFonts w:asciiTheme="majorEastAsia" w:eastAsiaTheme="majorEastAsia" w:hAnsiTheme="majorEastAsia"/>
          <w:sz w:val="21"/>
          <w:szCs w:val="21"/>
        </w:rPr>
        <w:fldChar w:fldCharType="separate"/>
      </w:r>
      <w:r w:rsidR="00BB5534">
        <w:rPr>
          <w:rFonts w:asciiTheme="majorEastAsia" w:eastAsiaTheme="majorEastAsia" w:hAnsiTheme="majorEastAsia" w:hint="eastAsia"/>
          <w:noProof/>
          <w:sz w:val="21"/>
          <w:szCs w:val="21"/>
        </w:rPr>
        <w:t>2</w:t>
      </w:r>
      <w:r w:rsidRPr="002B11CA">
        <w:rPr>
          <w:rFonts w:asciiTheme="majorEastAsia" w:eastAsiaTheme="majorEastAsia" w:hAnsiTheme="majorEastAsia"/>
          <w:sz w:val="21"/>
          <w:szCs w:val="21"/>
        </w:rPr>
        <w:fldChar w:fldCharType="end"/>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划分后各子集类别分布</w:t>
      </w:r>
    </w:p>
    <w:tbl>
      <w:tblPr>
        <w:tblStyle w:val="af1"/>
        <w:tblW w:w="0" w:type="auto"/>
        <w:tblLook w:val="04A0" w:firstRow="1" w:lastRow="0" w:firstColumn="1" w:lastColumn="0" w:noHBand="0" w:noVBand="1"/>
      </w:tblPr>
      <w:tblGrid>
        <w:gridCol w:w="1698"/>
        <w:gridCol w:w="1699"/>
        <w:gridCol w:w="1699"/>
        <w:gridCol w:w="1699"/>
        <w:gridCol w:w="1699"/>
      </w:tblGrid>
      <w:tr w:rsidR="000C1AD0" w14:paraId="0FFF86A1" w14:textId="77777777" w:rsidTr="000C1AD0">
        <w:trPr>
          <w:cnfStyle w:val="100000000000" w:firstRow="1" w:lastRow="0" w:firstColumn="0" w:lastColumn="0" w:oddVBand="0" w:evenVBand="0" w:oddHBand="0" w:evenHBand="0" w:firstRowFirstColumn="0" w:firstRowLastColumn="0" w:lastRowFirstColumn="0" w:lastRowLastColumn="0"/>
        </w:trPr>
        <w:tc>
          <w:tcPr>
            <w:tcW w:w="1698" w:type="dxa"/>
          </w:tcPr>
          <w:p w14:paraId="66162C2B" w14:textId="27DF9D31" w:rsidR="000C1AD0" w:rsidRDefault="000C1AD0" w:rsidP="000C1AD0">
            <w:pPr>
              <w:ind w:firstLineChars="0" w:firstLine="0"/>
            </w:pPr>
            <w:r>
              <w:rPr>
                <w:b/>
                <w:bCs/>
              </w:rPr>
              <w:t>表情类别</w:t>
            </w:r>
          </w:p>
        </w:tc>
        <w:tc>
          <w:tcPr>
            <w:tcW w:w="1699" w:type="dxa"/>
          </w:tcPr>
          <w:p w14:paraId="7BA957CB" w14:textId="489E15DA" w:rsidR="000C1AD0" w:rsidRDefault="000C1AD0" w:rsidP="000C1AD0">
            <w:pPr>
              <w:ind w:firstLineChars="0" w:firstLine="0"/>
            </w:pPr>
            <w:r>
              <w:rPr>
                <w:b/>
                <w:bCs/>
              </w:rPr>
              <w:t>训练集</w:t>
            </w:r>
          </w:p>
        </w:tc>
        <w:tc>
          <w:tcPr>
            <w:tcW w:w="1699" w:type="dxa"/>
          </w:tcPr>
          <w:p w14:paraId="2A99EF59" w14:textId="73B916BF" w:rsidR="000C1AD0" w:rsidRDefault="000C1AD0" w:rsidP="000C1AD0">
            <w:pPr>
              <w:ind w:firstLineChars="0" w:firstLine="0"/>
            </w:pPr>
            <w:r>
              <w:rPr>
                <w:b/>
                <w:bCs/>
              </w:rPr>
              <w:t>验证集</w:t>
            </w:r>
          </w:p>
        </w:tc>
        <w:tc>
          <w:tcPr>
            <w:tcW w:w="1699" w:type="dxa"/>
          </w:tcPr>
          <w:p w14:paraId="6E7FF2AF" w14:textId="1EAA9354" w:rsidR="000C1AD0" w:rsidRDefault="000C1AD0" w:rsidP="000C1AD0">
            <w:pPr>
              <w:ind w:firstLineChars="0" w:firstLine="0"/>
            </w:pPr>
            <w:r>
              <w:rPr>
                <w:b/>
                <w:bCs/>
              </w:rPr>
              <w:t>测试集</w:t>
            </w:r>
          </w:p>
        </w:tc>
        <w:tc>
          <w:tcPr>
            <w:tcW w:w="1699" w:type="dxa"/>
          </w:tcPr>
          <w:p w14:paraId="3D8E1D1C" w14:textId="10E2AD66" w:rsidR="000C1AD0" w:rsidRDefault="000C1AD0" w:rsidP="000C1AD0">
            <w:pPr>
              <w:ind w:firstLineChars="0" w:firstLine="0"/>
            </w:pPr>
            <w:r>
              <w:rPr>
                <w:b/>
                <w:bCs/>
              </w:rPr>
              <w:t>无标签集</w:t>
            </w:r>
          </w:p>
        </w:tc>
      </w:tr>
      <w:tr w:rsidR="000C1AD0" w14:paraId="63D9E808" w14:textId="77777777" w:rsidTr="000C1AD0">
        <w:tc>
          <w:tcPr>
            <w:tcW w:w="1698" w:type="dxa"/>
          </w:tcPr>
          <w:p w14:paraId="58DC7E97" w14:textId="6322D827" w:rsidR="000C1AD0" w:rsidRDefault="000C1AD0" w:rsidP="000C1AD0">
            <w:pPr>
              <w:ind w:firstLineChars="0" w:firstLine="0"/>
              <w:jc w:val="center"/>
            </w:pPr>
            <w:r>
              <w:rPr>
                <w:rFonts w:ascii="宋体" w:eastAsia="宋体" w:hAnsi="宋体" w:cs="宋体" w:hint="eastAsia"/>
              </w:rPr>
              <w:t>愤怒</w:t>
            </w:r>
          </w:p>
        </w:tc>
        <w:tc>
          <w:tcPr>
            <w:tcW w:w="1699" w:type="dxa"/>
          </w:tcPr>
          <w:p w14:paraId="1DF15839" w14:textId="4ACB2F8D" w:rsidR="000C1AD0" w:rsidRDefault="000C1AD0" w:rsidP="000C1AD0">
            <w:pPr>
              <w:ind w:firstLineChars="0" w:firstLine="0"/>
              <w:jc w:val="center"/>
            </w:pPr>
            <w:r>
              <w:t>18208</w:t>
            </w:r>
          </w:p>
        </w:tc>
        <w:tc>
          <w:tcPr>
            <w:tcW w:w="1699" w:type="dxa"/>
          </w:tcPr>
          <w:p w14:paraId="4ED255BA" w14:textId="6FEC16D3" w:rsidR="000C1AD0" w:rsidRDefault="000C1AD0" w:rsidP="000C1AD0">
            <w:pPr>
              <w:ind w:firstLineChars="0" w:firstLine="0"/>
              <w:jc w:val="center"/>
            </w:pPr>
            <w:r>
              <w:t>2276</w:t>
            </w:r>
          </w:p>
        </w:tc>
        <w:tc>
          <w:tcPr>
            <w:tcW w:w="1699" w:type="dxa"/>
          </w:tcPr>
          <w:p w14:paraId="762FA44C" w14:textId="4F349E5A" w:rsidR="000C1AD0" w:rsidRDefault="000C1AD0" w:rsidP="000C1AD0">
            <w:pPr>
              <w:ind w:firstLineChars="0" w:firstLine="0"/>
              <w:jc w:val="center"/>
            </w:pPr>
            <w:r>
              <w:t>2276</w:t>
            </w:r>
          </w:p>
        </w:tc>
        <w:tc>
          <w:tcPr>
            <w:tcW w:w="1699" w:type="dxa"/>
          </w:tcPr>
          <w:p w14:paraId="1CBEEEBF" w14:textId="30ABCCB8" w:rsidR="000C1AD0" w:rsidRDefault="000C1AD0" w:rsidP="000C1AD0">
            <w:pPr>
              <w:ind w:firstLineChars="0" w:firstLine="0"/>
              <w:jc w:val="center"/>
            </w:pPr>
            <w:r>
              <w:t>5692</w:t>
            </w:r>
          </w:p>
        </w:tc>
      </w:tr>
      <w:tr w:rsidR="000C1AD0" w14:paraId="57D47615" w14:textId="77777777" w:rsidTr="000C1AD0">
        <w:tc>
          <w:tcPr>
            <w:tcW w:w="1698" w:type="dxa"/>
          </w:tcPr>
          <w:p w14:paraId="39A76228" w14:textId="49D98982" w:rsidR="000C1AD0" w:rsidRDefault="000C1AD0" w:rsidP="000C1AD0">
            <w:pPr>
              <w:ind w:firstLineChars="0" w:firstLine="0"/>
              <w:jc w:val="center"/>
            </w:pPr>
            <w:r>
              <w:rPr>
                <w:rFonts w:ascii="宋体" w:eastAsia="宋体" w:hAnsi="宋体" w:cs="宋体" w:hint="eastAsia"/>
              </w:rPr>
              <w:t>厌恶</w:t>
            </w:r>
          </w:p>
        </w:tc>
        <w:tc>
          <w:tcPr>
            <w:tcW w:w="1699" w:type="dxa"/>
          </w:tcPr>
          <w:p w14:paraId="656D7DE8" w14:textId="397D11D3" w:rsidR="000C1AD0" w:rsidRDefault="000C1AD0" w:rsidP="000C1AD0">
            <w:pPr>
              <w:ind w:firstLineChars="0" w:firstLine="0"/>
              <w:jc w:val="center"/>
            </w:pPr>
            <w:r>
              <w:t>10960</w:t>
            </w:r>
          </w:p>
        </w:tc>
        <w:tc>
          <w:tcPr>
            <w:tcW w:w="1699" w:type="dxa"/>
          </w:tcPr>
          <w:p w14:paraId="34842445" w14:textId="0E219E14" w:rsidR="000C1AD0" w:rsidRDefault="000C1AD0" w:rsidP="000C1AD0">
            <w:pPr>
              <w:ind w:firstLineChars="0" w:firstLine="0"/>
              <w:jc w:val="center"/>
            </w:pPr>
            <w:r>
              <w:t>1370</w:t>
            </w:r>
          </w:p>
        </w:tc>
        <w:tc>
          <w:tcPr>
            <w:tcW w:w="1699" w:type="dxa"/>
          </w:tcPr>
          <w:p w14:paraId="4C702FA0" w14:textId="3ABA1140" w:rsidR="000C1AD0" w:rsidRDefault="000C1AD0" w:rsidP="000C1AD0">
            <w:pPr>
              <w:ind w:firstLineChars="0" w:firstLine="0"/>
              <w:jc w:val="center"/>
            </w:pPr>
            <w:r>
              <w:t>1370</w:t>
            </w:r>
          </w:p>
        </w:tc>
        <w:tc>
          <w:tcPr>
            <w:tcW w:w="1699" w:type="dxa"/>
          </w:tcPr>
          <w:p w14:paraId="06DFEEAF" w14:textId="0F348FA2" w:rsidR="000C1AD0" w:rsidRDefault="000C1AD0" w:rsidP="000C1AD0">
            <w:pPr>
              <w:ind w:firstLineChars="0" w:firstLine="0"/>
              <w:jc w:val="center"/>
            </w:pPr>
            <w:r>
              <w:t>3428</w:t>
            </w:r>
          </w:p>
        </w:tc>
      </w:tr>
      <w:tr w:rsidR="000C1AD0" w14:paraId="4062FA22" w14:textId="77777777" w:rsidTr="000C1AD0">
        <w:tc>
          <w:tcPr>
            <w:tcW w:w="1698" w:type="dxa"/>
          </w:tcPr>
          <w:p w14:paraId="0CC2DA8D" w14:textId="6E76E2FC" w:rsidR="000C1AD0" w:rsidRDefault="000C1AD0" w:rsidP="000C1AD0">
            <w:pPr>
              <w:ind w:firstLineChars="0" w:firstLine="0"/>
              <w:jc w:val="center"/>
            </w:pPr>
            <w:r>
              <w:rPr>
                <w:rFonts w:ascii="宋体" w:eastAsia="宋体" w:hAnsi="宋体" w:cs="宋体" w:hint="eastAsia"/>
              </w:rPr>
              <w:t>恐惧</w:t>
            </w:r>
          </w:p>
        </w:tc>
        <w:tc>
          <w:tcPr>
            <w:tcW w:w="1699" w:type="dxa"/>
          </w:tcPr>
          <w:p w14:paraId="2A46FB50" w14:textId="61EED308" w:rsidR="000C1AD0" w:rsidRDefault="000C1AD0" w:rsidP="000C1AD0">
            <w:pPr>
              <w:ind w:firstLineChars="0" w:firstLine="0"/>
              <w:jc w:val="center"/>
            </w:pPr>
            <w:r>
              <w:t>10848</w:t>
            </w:r>
          </w:p>
        </w:tc>
        <w:tc>
          <w:tcPr>
            <w:tcW w:w="1699" w:type="dxa"/>
          </w:tcPr>
          <w:p w14:paraId="0023E65C" w14:textId="2222D2EB" w:rsidR="000C1AD0" w:rsidRDefault="000C1AD0" w:rsidP="000C1AD0">
            <w:pPr>
              <w:ind w:firstLineChars="0" w:firstLine="0"/>
              <w:jc w:val="center"/>
            </w:pPr>
            <w:r>
              <w:t>1356</w:t>
            </w:r>
          </w:p>
        </w:tc>
        <w:tc>
          <w:tcPr>
            <w:tcW w:w="1699" w:type="dxa"/>
          </w:tcPr>
          <w:p w14:paraId="7C491708" w14:textId="2D024243" w:rsidR="000C1AD0" w:rsidRDefault="000C1AD0" w:rsidP="000C1AD0">
            <w:pPr>
              <w:ind w:firstLineChars="0" w:firstLine="0"/>
              <w:jc w:val="center"/>
            </w:pPr>
            <w:r>
              <w:t>1356</w:t>
            </w:r>
          </w:p>
        </w:tc>
        <w:tc>
          <w:tcPr>
            <w:tcW w:w="1699" w:type="dxa"/>
          </w:tcPr>
          <w:p w14:paraId="1B059648" w14:textId="4AB4C35B" w:rsidR="000C1AD0" w:rsidRDefault="000C1AD0" w:rsidP="000C1AD0">
            <w:pPr>
              <w:ind w:firstLineChars="0" w:firstLine="0"/>
              <w:jc w:val="center"/>
            </w:pPr>
            <w:r>
              <w:t>3394</w:t>
            </w:r>
          </w:p>
        </w:tc>
      </w:tr>
      <w:tr w:rsidR="000C1AD0" w14:paraId="177C3821" w14:textId="77777777" w:rsidTr="000C1AD0">
        <w:tc>
          <w:tcPr>
            <w:tcW w:w="1698" w:type="dxa"/>
          </w:tcPr>
          <w:p w14:paraId="3022CA1C" w14:textId="13B74AAF" w:rsidR="000C1AD0" w:rsidRDefault="000C1AD0" w:rsidP="000C1AD0">
            <w:pPr>
              <w:ind w:firstLineChars="0" w:firstLine="0"/>
              <w:jc w:val="center"/>
            </w:pPr>
            <w:r>
              <w:rPr>
                <w:rFonts w:ascii="宋体" w:eastAsia="宋体" w:hAnsi="宋体" w:cs="宋体" w:hint="eastAsia"/>
              </w:rPr>
              <w:t>高兴</w:t>
            </w:r>
          </w:p>
        </w:tc>
        <w:tc>
          <w:tcPr>
            <w:tcW w:w="1699" w:type="dxa"/>
          </w:tcPr>
          <w:p w14:paraId="41B07342" w14:textId="79B8E021" w:rsidR="000C1AD0" w:rsidRDefault="000C1AD0" w:rsidP="000C1AD0">
            <w:pPr>
              <w:ind w:firstLineChars="0" w:firstLine="0"/>
              <w:jc w:val="center"/>
            </w:pPr>
            <w:r>
              <w:t>93120</w:t>
            </w:r>
          </w:p>
        </w:tc>
        <w:tc>
          <w:tcPr>
            <w:tcW w:w="1699" w:type="dxa"/>
          </w:tcPr>
          <w:p w14:paraId="294271B6" w14:textId="447B59E9" w:rsidR="000C1AD0" w:rsidRDefault="000C1AD0" w:rsidP="000C1AD0">
            <w:pPr>
              <w:ind w:firstLineChars="0" w:firstLine="0"/>
              <w:jc w:val="center"/>
            </w:pPr>
            <w:r>
              <w:t>11640</w:t>
            </w:r>
          </w:p>
        </w:tc>
        <w:tc>
          <w:tcPr>
            <w:tcW w:w="1699" w:type="dxa"/>
          </w:tcPr>
          <w:p w14:paraId="75111893" w14:textId="4B35064D" w:rsidR="000C1AD0" w:rsidRDefault="000C1AD0" w:rsidP="000C1AD0">
            <w:pPr>
              <w:ind w:firstLineChars="0" w:firstLine="0"/>
              <w:jc w:val="center"/>
            </w:pPr>
            <w:r>
              <w:t>11640</w:t>
            </w:r>
          </w:p>
        </w:tc>
        <w:tc>
          <w:tcPr>
            <w:tcW w:w="1699" w:type="dxa"/>
          </w:tcPr>
          <w:p w14:paraId="2BE8A7DB" w14:textId="4C3F9CD3" w:rsidR="000C1AD0" w:rsidRDefault="000C1AD0" w:rsidP="000C1AD0">
            <w:pPr>
              <w:ind w:firstLineChars="0" w:firstLine="0"/>
              <w:jc w:val="center"/>
            </w:pPr>
            <w:r>
              <w:t>29106</w:t>
            </w:r>
          </w:p>
        </w:tc>
      </w:tr>
      <w:tr w:rsidR="000C1AD0" w14:paraId="6B6919F4" w14:textId="77777777" w:rsidTr="000C1AD0">
        <w:tc>
          <w:tcPr>
            <w:tcW w:w="1698" w:type="dxa"/>
          </w:tcPr>
          <w:p w14:paraId="13820CFA" w14:textId="3F703739" w:rsidR="000C1AD0" w:rsidRDefault="000C1AD0" w:rsidP="000C1AD0">
            <w:pPr>
              <w:ind w:firstLineChars="0" w:firstLine="0"/>
              <w:jc w:val="center"/>
            </w:pPr>
            <w:r>
              <w:rPr>
                <w:rFonts w:ascii="宋体" w:eastAsia="宋体" w:hAnsi="宋体" w:cs="宋体" w:hint="eastAsia"/>
              </w:rPr>
              <w:t>悲伤</w:t>
            </w:r>
          </w:p>
        </w:tc>
        <w:tc>
          <w:tcPr>
            <w:tcW w:w="1699" w:type="dxa"/>
          </w:tcPr>
          <w:p w14:paraId="7F389521" w14:textId="4F03671D" w:rsidR="000C1AD0" w:rsidRDefault="000C1AD0" w:rsidP="000C1AD0">
            <w:pPr>
              <w:ind w:firstLineChars="0" w:firstLine="0"/>
              <w:jc w:val="center"/>
            </w:pPr>
            <w:r>
              <w:t>29192</w:t>
            </w:r>
          </w:p>
        </w:tc>
        <w:tc>
          <w:tcPr>
            <w:tcW w:w="1699" w:type="dxa"/>
          </w:tcPr>
          <w:p w14:paraId="38BE09AD" w14:textId="5097A278" w:rsidR="000C1AD0" w:rsidRDefault="000C1AD0" w:rsidP="000C1AD0">
            <w:pPr>
              <w:ind w:firstLineChars="0" w:firstLine="0"/>
              <w:jc w:val="center"/>
            </w:pPr>
            <w:r>
              <w:t>3649</w:t>
            </w:r>
          </w:p>
        </w:tc>
        <w:tc>
          <w:tcPr>
            <w:tcW w:w="1699" w:type="dxa"/>
          </w:tcPr>
          <w:p w14:paraId="6D8600E5" w14:textId="6440B4C0" w:rsidR="000C1AD0" w:rsidRDefault="000C1AD0" w:rsidP="000C1AD0">
            <w:pPr>
              <w:ind w:firstLineChars="0" w:firstLine="0"/>
              <w:jc w:val="center"/>
            </w:pPr>
            <w:r>
              <w:t>3649</w:t>
            </w:r>
          </w:p>
        </w:tc>
        <w:tc>
          <w:tcPr>
            <w:tcW w:w="1699" w:type="dxa"/>
          </w:tcPr>
          <w:p w14:paraId="48DD433B" w14:textId="21631DD1" w:rsidR="000C1AD0" w:rsidRDefault="000C1AD0" w:rsidP="000C1AD0">
            <w:pPr>
              <w:ind w:firstLineChars="0" w:firstLine="0"/>
              <w:jc w:val="center"/>
            </w:pPr>
            <w:r>
              <w:t>9125</w:t>
            </w:r>
          </w:p>
        </w:tc>
      </w:tr>
      <w:tr w:rsidR="000C1AD0" w14:paraId="07A0B4B7" w14:textId="77777777" w:rsidTr="000C1AD0">
        <w:tc>
          <w:tcPr>
            <w:tcW w:w="1698" w:type="dxa"/>
          </w:tcPr>
          <w:p w14:paraId="31EEE4AB" w14:textId="727B9C43" w:rsidR="000C1AD0" w:rsidRDefault="000C1AD0" w:rsidP="000C1AD0">
            <w:pPr>
              <w:ind w:firstLineChars="0" w:firstLine="0"/>
              <w:jc w:val="center"/>
            </w:pPr>
            <w:r>
              <w:rPr>
                <w:rFonts w:ascii="宋体" w:eastAsia="宋体" w:hAnsi="宋体" w:cs="宋体" w:hint="eastAsia"/>
              </w:rPr>
              <w:t>惊讶</w:t>
            </w:r>
          </w:p>
        </w:tc>
        <w:tc>
          <w:tcPr>
            <w:tcW w:w="1699" w:type="dxa"/>
          </w:tcPr>
          <w:p w14:paraId="34C73C21" w14:textId="0B269F2B" w:rsidR="000C1AD0" w:rsidRDefault="000C1AD0" w:rsidP="000C1AD0">
            <w:pPr>
              <w:ind w:firstLineChars="0" w:firstLine="0"/>
              <w:jc w:val="center"/>
            </w:pPr>
            <w:r>
              <w:t>22608</w:t>
            </w:r>
          </w:p>
        </w:tc>
        <w:tc>
          <w:tcPr>
            <w:tcW w:w="1699" w:type="dxa"/>
          </w:tcPr>
          <w:p w14:paraId="5A5A86D1" w14:textId="63B4EC97" w:rsidR="000C1AD0" w:rsidRDefault="000C1AD0" w:rsidP="000C1AD0">
            <w:pPr>
              <w:ind w:firstLineChars="0" w:firstLine="0"/>
              <w:jc w:val="center"/>
            </w:pPr>
            <w:r>
              <w:t>2826</w:t>
            </w:r>
          </w:p>
        </w:tc>
        <w:tc>
          <w:tcPr>
            <w:tcW w:w="1699" w:type="dxa"/>
          </w:tcPr>
          <w:p w14:paraId="5DF2EF0B" w14:textId="2EE550FF" w:rsidR="000C1AD0" w:rsidRDefault="000C1AD0" w:rsidP="000C1AD0">
            <w:pPr>
              <w:ind w:firstLineChars="0" w:firstLine="0"/>
              <w:jc w:val="center"/>
            </w:pPr>
            <w:r>
              <w:t>2826</w:t>
            </w:r>
          </w:p>
        </w:tc>
        <w:tc>
          <w:tcPr>
            <w:tcW w:w="1699" w:type="dxa"/>
          </w:tcPr>
          <w:p w14:paraId="4BC96125" w14:textId="2E610EF2" w:rsidR="000C1AD0" w:rsidRDefault="000C1AD0" w:rsidP="000C1AD0">
            <w:pPr>
              <w:ind w:firstLineChars="0" w:firstLine="0"/>
              <w:jc w:val="center"/>
            </w:pPr>
            <w:r>
              <w:t>7072</w:t>
            </w:r>
          </w:p>
        </w:tc>
      </w:tr>
      <w:tr w:rsidR="000C1AD0" w14:paraId="3E92C3E1" w14:textId="77777777" w:rsidTr="000C1AD0">
        <w:tc>
          <w:tcPr>
            <w:tcW w:w="1698" w:type="dxa"/>
          </w:tcPr>
          <w:p w14:paraId="63B60745" w14:textId="5C871841" w:rsidR="000C1AD0" w:rsidRDefault="000C1AD0" w:rsidP="000C1AD0">
            <w:pPr>
              <w:ind w:firstLineChars="0" w:firstLine="0"/>
              <w:jc w:val="center"/>
            </w:pPr>
            <w:r>
              <w:rPr>
                <w:rFonts w:ascii="宋体" w:eastAsia="宋体" w:hAnsi="宋体" w:cs="宋体" w:hint="eastAsia"/>
              </w:rPr>
              <w:t>中性</w:t>
            </w:r>
          </w:p>
        </w:tc>
        <w:tc>
          <w:tcPr>
            <w:tcW w:w="1699" w:type="dxa"/>
          </w:tcPr>
          <w:p w14:paraId="5941E065" w14:textId="45BA543F" w:rsidR="000C1AD0" w:rsidRDefault="000C1AD0" w:rsidP="000C1AD0">
            <w:pPr>
              <w:ind w:firstLineChars="0" w:firstLine="0"/>
              <w:jc w:val="center"/>
            </w:pPr>
            <w:r>
              <w:t>77600</w:t>
            </w:r>
          </w:p>
        </w:tc>
        <w:tc>
          <w:tcPr>
            <w:tcW w:w="1699" w:type="dxa"/>
          </w:tcPr>
          <w:p w14:paraId="4F4A65F9" w14:textId="183EDE8A" w:rsidR="000C1AD0" w:rsidRDefault="000C1AD0" w:rsidP="000C1AD0">
            <w:pPr>
              <w:ind w:firstLineChars="0" w:firstLine="0"/>
              <w:jc w:val="center"/>
            </w:pPr>
            <w:r>
              <w:t>9700</w:t>
            </w:r>
          </w:p>
        </w:tc>
        <w:tc>
          <w:tcPr>
            <w:tcW w:w="1699" w:type="dxa"/>
          </w:tcPr>
          <w:p w14:paraId="7436CEC8" w14:textId="3EEC0BF4" w:rsidR="000C1AD0" w:rsidRDefault="000C1AD0" w:rsidP="000C1AD0">
            <w:pPr>
              <w:ind w:firstLineChars="0" w:firstLine="0"/>
              <w:jc w:val="center"/>
            </w:pPr>
            <w:r>
              <w:t>9700</w:t>
            </w:r>
          </w:p>
        </w:tc>
        <w:tc>
          <w:tcPr>
            <w:tcW w:w="1699" w:type="dxa"/>
          </w:tcPr>
          <w:p w14:paraId="75A7B9E0" w14:textId="009375D9" w:rsidR="000C1AD0" w:rsidRDefault="000C1AD0" w:rsidP="000C1AD0">
            <w:pPr>
              <w:ind w:firstLineChars="0" w:firstLine="0"/>
              <w:jc w:val="center"/>
            </w:pPr>
            <w:r>
              <w:t>24259</w:t>
            </w:r>
          </w:p>
        </w:tc>
      </w:tr>
      <w:tr w:rsidR="000C1AD0" w14:paraId="733CBAEF" w14:textId="77777777" w:rsidTr="000C1AD0">
        <w:tc>
          <w:tcPr>
            <w:tcW w:w="1698" w:type="dxa"/>
          </w:tcPr>
          <w:p w14:paraId="1DDFEA0C" w14:textId="341CB005" w:rsidR="000C1AD0" w:rsidRDefault="000C1AD0" w:rsidP="000C1AD0">
            <w:pPr>
              <w:ind w:firstLineChars="0" w:firstLine="0"/>
              <w:jc w:val="center"/>
            </w:pPr>
            <w:r>
              <w:t>合计</w:t>
            </w:r>
          </w:p>
        </w:tc>
        <w:tc>
          <w:tcPr>
            <w:tcW w:w="1699" w:type="dxa"/>
          </w:tcPr>
          <w:p w14:paraId="3222929F" w14:textId="4B996D69" w:rsidR="000C1AD0" w:rsidRDefault="000C1AD0" w:rsidP="000C1AD0">
            <w:pPr>
              <w:ind w:firstLineChars="0" w:firstLine="0"/>
              <w:jc w:val="center"/>
            </w:pPr>
            <w:r>
              <w:t>262536</w:t>
            </w:r>
          </w:p>
        </w:tc>
        <w:tc>
          <w:tcPr>
            <w:tcW w:w="1699" w:type="dxa"/>
          </w:tcPr>
          <w:p w14:paraId="735FA371" w14:textId="58071FF6" w:rsidR="000C1AD0" w:rsidRDefault="000C1AD0" w:rsidP="000C1AD0">
            <w:pPr>
              <w:ind w:firstLineChars="0" w:firstLine="0"/>
              <w:jc w:val="center"/>
            </w:pPr>
            <w:r>
              <w:t>32817</w:t>
            </w:r>
          </w:p>
        </w:tc>
        <w:tc>
          <w:tcPr>
            <w:tcW w:w="1699" w:type="dxa"/>
          </w:tcPr>
          <w:p w14:paraId="370E2368" w14:textId="2461F530" w:rsidR="000C1AD0" w:rsidRDefault="000C1AD0" w:rsidP="000C1AD0">
            <w:pPr>
              <w:ind w:firstLineChars="0" w:firstLine="0"/>
              <w:jc w:val="center"/>
            </w:pPr>
            <w:r>
              <w:t>32817</w:t>
            </w:r>
          </w:p>
        </w:tc>
        <w:tc>
          <w:tcPr>
            <w:tcW w:w="1699" w:type="dxa"/>
          </w:tcPr>
          <w:p w14:paraId="34712247" w14:textId="5D07FD97" w:rsidR="000C1AD0" w:rsidRDefault="000C1AD0" w:rsidP="000C1AD0">
            <w:pPr>
              <w:ind w:firstLineChars="0" w:firstLine="0"/>
              <w:jc w:val="center"/>
            </w:pPr>
            <w:r>
              <w:t>82076</w:t>
            </w:r>
          </w:p>
        </w:tc>
      </w:tr>
    </w:tbl>
    <w:p w14:paraId="3CD13D48" w14:textId="77777777" w:rsidR="000C1AD0" w:rsidRDefault="000C1AD0" w:rsidP="00186581">
      <w:pPr>
        <w:ind w:firstLine="480"/>
      </w:pPr>
    </w:p>
    <w:p w14:paraId="46ADCAAC" w14:textId="7259EE80" w:rsidR="004F251E" w:rsidRDefault="004F251E" w:rsidP="00186581">
      <w:pPr>
        <w:ind w:firstLine="480"/>
      </w:pPr>
      <w:r w:rsidRPr="004F251E">
        <w:t>从表</w:t>
      </w:r>
      <w:r w:rsidRPr="004F251E">
        <w:t>3-2</w:t>
      </w:r>
      <w:r w:rsidRPr="004F251E">
        <w:t>可以看出，训练集、验证集和测试集在类别比例上基本保持一致，这有利于保证训练过程和评估过程的数据分布相近。无标签集虽然在</w:t>
      </w:r>
      <w:r w:rsidRPr="004F251E">
        <w:t>CSV</w:t>
      </w:r>
      <w:r w:rsidRPr="004F251E">
        <w:t>文件中保留原始类别字段，但在伪标签生成阶段并不直接使用该字段作为监督标签，而是由训练后的模型重新预测并筛选高置信度样本。</w:t>
      </w:r>
    </w:p>
    <w:p w14:paraId="471CAB00" w14:textId="77777777" w:rsidR="002B11CA" w:rsidRPr="002B11CA" w:rsidRDefault="002B11CA" w:rsidP="002B11CA">
      <w:pPr>
        <w:pStyle w:val="3"/>
        <w:rPr>
          <w:rFonts w:hint="eastAsia"/>
        </w:rPr>
      </w:pPr>
      <w:bookmarkStart w:id="27" w:name="_Toc229668070"/>
      <w:r w:rsidRPr="002B11CA">
        <w:lastRenderedPageBreak/>
        <w:t>3.1.3 数据预处理与增强策略</w:t>
      </w:r>
      <w:bookmarkEnd w:id="27"/>
    </w:p>
    <w:p w14:paraId="7453691A" w14:textId="578973CE" w:rsidR="004F251E" w:rsidRDefault="004F251E" w:rsidP="004F251E">
      <w:pPr>
        <w:ind w:firstLine="480"/>
      </w:pPr>
      <w:r>
        <w:rPr>
          <w:rFonts w:hint="eastAsia"/>
        </w:rPr>
        <w:t>由于</w:t>
      </w:r>
      <w:r>
        <w:rPr>
          <w:rFonts w:hint="eastAsia"/>
        </w:rPr>
        <w:t>MobileNetV3</w:t>
      </w:r>
      <w:r>
        <w:rPr>
          <w:rFonts w:hint="eastAsia"/>
        </w:rPr>
        <w:t>模型要求固定尺寸输入，本文在训练前需要对</w:t>
      </w:r>
      <w:r>
        <w:rPr>
          <w:rFonts w:hint="eastAsia"/>
        </w:rPr>
        <w:t>CSV</w:t>
      </w:r>
      <w:r>
        <w:rPr>
          <w:rFonts w:hint="eastAsia"/>
        </w:rPr>
        <w:t>中的图像数据进行还原和预处理。对于</w:t>
      </w:r>
      <w:r>
        <w:rPr>
          <w:rFonts w:hint="eastAsia"/>
        </w:rPr>
        <w:t>FER2013</w:t>
      </w:r>
      <w:r>
        <w:rPr>
          <w:rFonts w:hint="eastAsia"/>
        </w:rPr>
        <w:t>格式样本，训练脚本先将像素序列还原为</w:t>
      </w:r>
      <w:r>
        <w:rPr>
          <w:rFonts w:hint="eastAsia"/>
        </w:rPr>
        <w:t>48</w:t>
      </w:r>
      <w:r>
        <w:rPr>
          <w:rFonts w:hint="eastAsia"/>
        </w:rPr>
        <w:t>×</w:t>
      </w:r>
      <w:r>
        <w:rPr>
          <w:rFonts w:hint="eastAsia"/>
        </w:rPr>
        <w:t>48</w:t>
      </w:r>
      <w:r>
        <w:rPr>
          <w:rFonts w:hint="eastAsia"/>
        </w:rPr>
        <w:t>灰度图，再转换为三通道图像，以适配基于</w:t>
      </w:r>
      <w:r>
        <w:rPr>
          <w:rFonts w:hint="eastAsia"/>
        </w:rPr>
        <w:t>ImageNet</w:t>
      </w:r>
      <w:r>
        <w:rPr>
          <w:rFonts w:hint="eastAsia"/>
        </w:rPr>
        <w:t>预训练权重的</w:t>
      </w:r>
      <w:r>
        <w:rPr>
          <w:rFonts w:hint="eastAsia"/>
        </w:rPr>
        <w:t>MobileNetV3</w:t>
      </w:r>
      <w:r>
        <w:rPr>
          <w:rFonts w:hint="eastAsia"/>
        </w:rPr>
        <w:t>模型。随后，所有输入图像统一调整为</w:t>
      </w:r>
      <w:r>
        <w:rPr>
          <w:rFonts w:hint="eastAsia"/>
        </w:rPr>
        <w:t>224</w:t>
      </w:r>
      <w:r>
        <w:rPr>
          <w:rFonts w:hint="eastAsia"/>
        </w:rPr>
        <w:t>×</w:t>
      </w:r>
      <w:r>
        <w:rPr>
          <w:rFonts w:hint="eastAsia"/>
        </w:rPr>
        <w:t>224</w:t>
      </w:r>
      <w:r>
        <w:rPr>
          <w:rFonts w:hint="eastAsia"/>
        </w:rPr>
        <w:t>像素。</w:t>
      </w:r>
    </w:p>
    <w:p w14:paraId="2FB73D2E" w14:textId="4F2C843F" w:rsidR="004F251E" w:rsidRDefault="004F251E" w:rsidP="004F251E">
      <w:pPr>
        <w:ind w:firstLine="480"/>
      </w:pPr>
      <w:r>
        <w:rPr>
          <w:rFonts w:hint="eastAsia"/>
        </w:rPr>
        <w:t>在归一化处理方面，本文采用</w:t>
      </w:r>
      <w:r>
        <w:rPr>
          <w:rFonts w:hint="eastAsia"/>
        </w:rPr>
        <w:t>ImageNet</w:t>
      </w:r>
      <w:r>
        <w:rPr>
          <w:rFonts w:hint="eastAsia"/>
        </w:rPr>
        <w:t>数据集常用的均值和标准差进行标准化处理。这样设置主要是为了与预训练模型的输入分布保持一致，减少从</w:t>
      </w:r>
      <w:r>
        <w:rPr>
          <w:rFonts w:hint="eastAsia"/>
        </w:rPr>
        <w:t>ImageNet</w:t>
      </w:r>
      <w:r>
        <w:rPr>
          <w:rFonts w:hint="eastAsia"/>
        </w:rPr>
        <w:t>预训练模型迁移到表情识别任务时的输入差异。</w:t>
      </w:r>
    </w:p>
    <w:p w14:paraId="1D8FEA41" w14:textId="79DA39A1" w:rsidR="004F251E" w:rsidRDefault="004F251E" w:rsidP="004F251E">
      <w:pPr>
        <w:ind w:firstLine="480"/>
      </w:pPr>
      <w:r>
        <w:rPr>
          <w:rFonts w:hint="eastAsia"/>
        </w:rPr>
        <w:t>训练阶段采用适度数据增强，以提高模型对人脸姿态变化、轻微旋转和局部遮挡的适应能力。具体包括随机水平翻转、随机旋转、随机裁剪缩放和随机擦除等操作。其中，随机水平翻转用于模拟左右姿态变化；随机旋转用于模拟头部轻微偏转；随机裁剪缩放用于增强模型对人脸边界变化的容忍度；随机擦除则用于模拟局部遮挡情况。</w:t>
      </w:r>
    </w:p>
    <w:p w14:paraId="77C58FC3" w14:textId="351A9316" w:rsidR="004F251E" w:rsidRDefault="004F251E" w:rsidP="004F251E">
      <w:pPr>
        <w:ind w:firstLine="480"/>
      </w:pPr>
      <w:r>
        <w:rPr>
          <w:rFonts w:hint="eastAsia"/>
        </w:rPr>
        <w:t>验证集和测试集不使用随机增强，只进行尺寸调整和归一化处理。这样可以保证评估阶段输入稳定，避免随机增强对评价结果造成干扰。通过上述预处理方式，训练阶段能够提供更多样的输入变化，而评估阶段则保持统一的测试条件。</w:t>
      </w:r>
    </w:p>
    <w:p w14:paraId="483B6276" w14:textId="77777777" w:rsidR="002B11CA" w:rsidRPr="002B11CA" w:rsidRDefault="002B11CA" w:rsidP="002B11CA">
      <w:pPr>
        <w:pStyle w:val="3"/>
        <w:rPr>
          <w:rFonts w:hint="eastAsia"/>
        </w:rPr>
      </w:pPr>
      <w:bookmarkStart w:id="28" w:name="_Toc229668071"/>
      <w:r w:rsidRPr="002B11CA">
        <w:t>3.1.4 类别不平衡处理</w:t>
      </w:r>
      <w:bookmarkEnd w:id="28"/>
    </w:p>
    <w:p w14:paraId="2ED11598" w14:textId="325EE734" w:rsidR="004F251E" w:rsidRDefault="004F251E" w:rsidP="004F251E">
      <w:pPr>
        <w:ind w:firstLine="480"/>
      </w:pPr>
      <w:r>
        <w:rPr>
          <w:rFonts w:hint="eastAsia"/>
        </w:rPr>
        <w:t>虽然本文对数据集进行了扩充，但从图</w:t>
      </w:r>
      <w:r>
        <w:rPr>
          <w:rFonts w:hint="eastAsia"/>
        </w:rPr>
        <w:t>3-1</w:t>
      </w:r>
      <w:r>
        <w:rPr>
          <w:rFonts w:hint="eastAsia"/>
        </w:rPr>
        <w:t>和表</w:t>
      </w:r>
      <w:r>
        <w:rPr>
          <w:rFonts w:hint="eastAsia"/>
        </w:rPr>
        <w:t>3-2</w:t>
      </w:r>
      <w:r>
        <w:rPr>
          <w:rFonts w:hint="eastAsia"/>
        </w:rPr>
        <w:t>可以看出，各类别之间仍然存在数量差异。高兴类和中性类样本数量较多，厌恶类和恐惧类相对较少。如果直接采用普通交叉熵损失进行训练，模型可能更容易学习到多数类别特征，而对少数类别表情识别不足。</w:t>
      </w:r>
    </w:p>
    <w:p w14:paraId="0A322F64" w14:textId="7DD882C3" w:rsidR="004F251E" w:rsidRDefault="004F251E" w:rsidP="004F251E">
      <w:pPr>
        <w:ind w:firstLine="480"/>
      </w:pPr>
      <w:r>
        <w:rPr>
          <w:rFonts w:hint="eastAsia"/>
        </w:rPr>
        <w:t>针对这一问题，本文在训练阶段引入类别均衡策略。训练脚本会统计训练集中各类别样本数量，并根据类别分布计算类别权重。样本数量较少的类别在损失函数中获得相对较高权重，样本数量较多的类别权重相对降低，从而减弱类别数量差异对模型训练的影响。</w:t>
      </w:r>
    </w:p>
    <w:p w14:paraId="4690FE7F" w14:textId="4250D742" w:rsidR="004F251E" w:rsidRPr="002B11CA" w:rsidRDefault="004F251E" w:rsidP="004F251E">
      <w:pPr>
        <w:ind w:firstLine="480"/>
      </w:pPr>
      <w:r>
        <w:rPr>
          <w:rFonts w:hint="eastAsia"/>
        </w:rPr>
        <w:t>此外，本文在基础训练阶段还设置了每类样本数量上限，用于控制单轮训练中多数类样本的占比。这样可以在保证训练样本规模的同时，减少多数类样本对训练过程的过度主导。类别均衡策略并不能完全消除类别间混淆，但可以提升训练过程对少数类别的关注度。</w:t>
      </w:r>
    </w:p>
    <w:p w14:paraId="20F76F41" w14:textId="21714EE3" w:rsidR="00805EE8" w:rsidRDefault="00805EE8" w:rsidP="0085036D">
      <w:pPr>
        <w:pStyle w:val="2"/>
        <w:spacing w:before="190" w:after="190"/>
        <w:rPr>
          <w:rFonts w:hint="eastAsia"/>
        </w:rPr>
      </w:pPr>
      <w:bookmarkStart w:id="29" w:name="_Toc229668072"/>
      <w:r w:rsidRPr="006F1974">
        <w:rPr>
          <w:rFonts w:hint="eastAsia"/>
        </w:rPr>
        <w:lastRenderedPageBreak/>
        <w:t xml:space="preserve">3.2 </w:t>
      </w:r>
      <w:r w:rsidR="006F1974" w:rsidRPr="006F1974">
        <w:t>模型架构设计</w:t>
      </w:r>
      <w:bookmarkEnd w:id="29"/>
    </w:p>
    <w:p w14:paraId="1B687605" w14:textId="77777777" w:rsidR="002B11CA" w:rsidRPr="002B11CA" w:rsidRDefault="002B11CA" w:rsidP="002B11CA">
      <w:pPr>
        <w:pStyle w:val="3"/>
        <w:rPr>
          <w:rFonts w:hint="eastAsia"/>
        </w:rPr>
      </w:pPr>
      <w:bookmarkStart w:id="30" w:name="_Toc229668073"/>
      <w:r w:rsidRPr="002B11CA">
        <w:t>3.2.1 MobileNetV3骨干网络选型</w:t>
      </w:r>
      <w:bookmarkEnd w:id="30"/>
    </w:p>
    <w:p w14:paraId="3E4EC833" w14:textId="61CF4254" w:rsidR="004F251E" w:rsidRDefault="004F251E" w:rsidP="004F251E">
      <w:pPr>
        <w:ind w:firstLine="480"/>
      </w:pPr>
      <w:r>
        <w:rPr>
          <w:rFonts w:hint="eastAsia"/>
        </w:rPr>
        <w:t>本文表情分类模型采用</w:t>
      </w:r>
      <w:r>
        <w:rPr>
          <w:rFonts w:hint="eastAsia"/>
        </w:rPr>
        <w:t>MobileNetV3</w:t>
      </w:r>
      <w:r>
        <w:rPr>
          <w:rFonts w:hint="eastAsia"/>
        </w:rPr>
        <w:t>作为骨干网络。</w:t>
      </w:r>
      <w:r>
        <w:rPr>
          <w:rFonts w:hint="eastAsia"/>
        </w:rPr>
        <w:t>MobileNetV3</w:t>
      </w:r>
      <w:r>
        <w:rPr>
          <w:rFonts w:hint="eastAsia"/>
        </w:rPr>
        <w:t>是一种面向移动端和资源受限设备设计的轻量化卷积神经网络，在模型规模、计算量和特征表达能力之间具有较好的平衡。考虑到本文系统最终需要服务于树莓派端实时识别，分类模型不能过大，因此选择</w:t>
      </w:r>
      <w:r>
        <w:rPr>
          <w:rFonts w:hint="eastAsia"/>
        </w:rPr>
        <w:t>MobileNetV3</w:t>
      </w:r>
      <w:r>
        <w:rPr>
          <w:rFonts w:hint="eastAsia"/>
        </w:rPr>
        <w:t>作为基础网络结构。</w:t>
      </w:r>
    </w:p>
    <w:p w14:paraId="469BFA29" w14:textId="673076A4" w:rsidR="004F251E" w:rsidRDefault="004F251E" w:rsidP="004F251E">
      <w:pPr>
        <w:ind w:firstLine="480"/>
      </w:pPr>
      <w:r>
        <w:rPr>
          <w:rFonts w:hint="eastAsia"/>
        </w:rPr>
        <w:t>在具体实现中，本文采用</w:t>
      </w:r>
      <w:r>
        <w:rPr>
          <w:rFonts w:hint="eastAsia"/>
        </w:rPr>
        <w:t>MobileNetV3-large</w:t>
      </w:r>
      <w:r>
        <w:rPr>
          <w:rFonts w:hint="eastAsia"/>
        </w:rPr>
        <w:t>版本。相比</w:t>
      </w:r>
      <w:r>
        <w:rPr>
          <w:rFonts w:hint="eastAsia"/>
        </w:rPr>
        <w:t>MobileNetV3-small</w:t>
      </w:r>
      <w:r>
        <w:rPr>
          <w:rFonts w:hint="eastAsia"/>
        </w:rPr>
        <w:t>，</w:t>
      </w:r>
      <w:r>
        <w:rPr>
          <w:rFonts w:hint="eastAsia"/>
        </w:rPr>
        <w:t>large</w:t>
      </w:r>
      <w:r>
        <w:rPr>
          <w:rFonts w:hint="eastAsia"/>
        </w:rPr>
        <w:t>版本具有更强的特征提取能力，适合在</w:t>
      </w:r>
      <w:r>
        <w:rPr>
          <w:rFonts w:hint="eastAsia"/>
        </w:rPr>
        <w:t>PC</w:t>
      </w:r>
      <w:r>
        <w:rPr>
          <w:rFonts w:hint="eastAsia"/>
        </w:rPr>
        <w:t>端训练后再进行模型转换和端侧部署。由于人脸表情识别任务需要区分眼部、嘴部和面部纹理等细节变化，模型需要具备一定的表达能力。</w:t>
      </w:r>
      <w:r>
        <w:rPr>
          <w:rFonts w:hint="eastAsia"/>
        </w:rPr>
        <w:t>MobileNetV3-large</w:t>
      </w:r>
      <w:r>
        <w:rPr>
          <w:rFonts w:hint="eastAsia"/>
        </w:rPr>
        <w:t>能够在保持相对轻量的同时提供较好的分类基础。</w:t>
      </w:r>
    </w:p>
    <w:p w14:paraId="64E9E6B0" w14:textId="68D8D77A" w:rsidR="004F251E" w:rsidRPr="002B11CA" w:rsidRDefault="004F251E" w:rsidP="004F251E">
      <w:pPr>
        <w:ind w:firstLine="480"/>
      </w:pPr>
      <w:r>
        <w:rPr>
          <w:rFonts w:hint="eastAsia"/>
        </w:rPr>
        <w:t>本文使用</w:t>
      </w:r>
      <w:r>
        <w:rPr>
          <w:rFonts w:hint="eastAsia"/>
        </w:rPr>
        <w:t>ImageNet</w:t>
      </w:r>
      <w:r>
        <w:rPr>
          <w:rFonts w:hint="eastAsia"/>
        </w:rPr>
        <w:t>预训练权重初始化模型参数，再根据表情分类任务对输出层进行调整。这样可以利用预训练模型已有的图像特征提取能力，减少从零开始训练带来的不稳定性。</w:t>
      </w:r>
    </w:p>
    <w:p w14:paraId="748316D0" w14:textId="77777777" w:rsidR="002B11CA" w:rsidRPr="002B11CA" w:rsidRDefault="002B11CA" w:rsidP="002B11CA">
      <w:pPr>
        <w:pStyle w:val="3"/>
        <w:rPr>
          <w:rFonts w:hint="eastAsia"/>
        </w:rPr>
      </w:pPr>
      <w:bookmarkStart w:id="31" w:name="_Toc229668074"/>
      <w:r w:rsidRPr="002B11CA">
        <w:t>3.2.2 分类层调整与输出设计</w:t>
      </w:r>
      <w:bookmarkEnd w:id="31"/>
    </w:p>
    <w:p w14:paraId="52F24516" w14:textId="4CE8DB08" w:rsidR="004F251E" w:rsidRDefault="004F251E" w:rsidP="004F251E">
      <w:pPr>
        <w:ind w:firstLine="480"/>
      </w:pPr>
      <w:r>
        <w:rPr>
          <w:rFonts w:hint="eastAsia"/>
        </w:rPr>
        <w:t>原始</w:t>
      </w:r>
      <w:r>
        <w:rPr>
          <w:rFonts w:hint="eastAsia"/>
        </w:rPr>
        <w:t>MobileNetV3</w:t>
      </w:r>
      <w:r>
        <w:rPr>
          <w:rFonts w:hint="eastAsia"/>
        </w:rPr>
        <w:t>模型面向</w:t>
      </w:r>
      <w:r>
        <w:rPr>
          <w:rFonts w:hint="eastAsia"/>
        </w:rPr>
        <w:t>ImageNet</w:t>
      </w:r>
      <w:r>
        <w:rPr>
          <w:rFonts w:hint="eastAsia"/>
        </w:rPr>
        <w:t>分类任务，输出类别数量与本文任务不一致。因此，本文保留</w:t>
      </w:r>
      <w:r>
        <w:rPr>
          <w:rFonts w:hint="eastAsia"/>
        </w:rPr>
        <w:t>MobileNetV3</w:t>
      </w:r>
      <w:r>
        <w:rPr>
          <w:rFonts w:hint="eastAsia"/>
        </w:rPr>
        <w:t>的主干特征提取部分，将最后的全连接分类层替换为七分类输出层。调整后的模型输出维度为</w:t>
      </w:r>
      <w:r>
        <w:rPr>
          <w:rFonts w:hint="eastAsia"/>
        </w:rPr>
        <w:t>7</w:t>
      </w:r>
      <w:r>
        <w:rPr>
          <w:rFonts w:hint="eastAsia"/>
        </w:rPr>
        <w:t>，对应愤怒、厌恶、恐惧、高兴、悲伤、惊讶和中性七类表情。</w:t>
      </w:r>
    </w:p>
    <w:p w14:paraId="4DFC17B0" w14:textId="1C27A530" w:rsidR="004F251E" w:rsidRDefault="004F251E" w:rsidP="004F251E">
      <w:pPr>
        <w:ind w:firstLine="480"/>
      </w:pPr>
      <w:r>
        <w:rPr>
          <w:rFonts w:hint="eastAsia"/>
        </w:rPr>
        <w:t>模型输入为</w:t>
      </w:r>
      <w:r>
        <w:rPr>
          <w:rFonts w:hint="eastAsia"/>
        </w:rPr>
        <w:t>224</w:t>
      </w:r>
      <w:r>
        <w:rPr>
          <w:rFonts w:hint="eastAsia"/>
        </w:rPr>
        <w:t>×</w:t>
      </w:r>
      <w:r>
        <w:rPr>
          <w:rFonts w:hint="eastAsia"/>
        </w:rPr>
        <w:t>224</w:t>
      </w:r>
      <w:r>
        <w:rPr>
          <w:rFonts w:hint="eastAsia"/>
        </w:rPr>
        <w:t>的三通道人脸图像。输入图像经过卷积层、倒残差结构和特征聚合后，最终由分类层输出七个类别的</w:t>
      </w:r>
      <w:r>
        <w:rPr>
          <w:rFonts w:hint="eastAsia"/>
        </w:rPr>
        <w:t>logits</w:t>
      </w:r>
      <w:r>
        <w:rPr>
          <w:rFonts w:hint="eastAsia"/>
        </w:rPr>
        <w:t>。训练时，</w:t>
      </w:r>
      <w:r>
        <w:rPr>
          <w:rFonts w:hint="eastAsia"/>
        </w:rPr>
        <w:t>logits</w:t>
      </w:r>
      <w:r>
        <w:rPr>
          <w:rFonts w:hint="eastAsia"/>
        </w:rPr>
        <w:t>用于计算交叉熵损失；推理时，通过</w:t>
      </w:r>
      <w:r>
        <w:rPr>
          <w:rFonts w:hint="eastAsia"/>
        </w:rPr>
        <w:t>Softmax</w:t>
      </w:r>
      <w:r>
        <w:rPr>
          <w:rFonts w:hint="eastAsia"/>
        </w:rPr>
        <w:t>得到各类别预测概率，并选择概率最大的类别作为预测结果。</w:t>
      </w:r>
    </w:p>
    <w:p w14:paraId="5F5E1364" w14:textId="5B259C45" w:rsidR="004F251E" w:rsidRDefault="004F251E" w:rsidP="004F251E">
      <w:pPr>
        <w:ind w:firstLine="480"/>
      </w:pPr>
      <w:r>
        <w:rPr>
          <w:rFonts w:hint="eastAsia"/>
        </w:rPr>
        <w:t>这种调整方式没有改变</w:t>
      </w:r>
      <w:r>
        <w:rPr>
          <w:rFonts w:hint="eastAsia"/>
        </w:rPr>
        <w:t>MobileNetV3</w:t>
      </w:r>
      <w:r>
        <w:rPr>
          <w:rFonts w:hint="eastAsia"/>
        </w:rPr>
        <w:t>的主体结构，只对任务相关的输出层进行替换，符合迁移学习的基本思路。对于本文任务而言，该方法能够在较小改动下将通用图像分类模型迁移到人脸表情分类任务中。</w:t>
      </w:r>
    </w:p>
    <w:p w14:paraId="61C33235" w14:textId="77777777" w:rsidR="002B11CA" w:rsidRPr="002B11CA" w:rsidRDefault="002B11CA" w:rsidP="002B11CA">
      <w:pPr>
        <w:pStyle w:val="3"/>
        <w:rPr>
          <w:rFonts w:hint="eastAsia"/>
        </w:rPr>
      </w:pPr>
      <w:bookmarkStart w:id="32" w:name="_Toc229668075"/>
      <w:r w:rsidRPr="002B11CA">
        <w:t>3.2.3 模型评价指标</w:t>
      </w:r>
      <w:bookmarkEnd w:id="32"/>
    </w:p>
    <w:p w14:paraId="18C36C65" w14:textId="77777777" w:rsidR="002B11CA" w:rsidRPr="002B11CA" w:rsidRDefault="002B11CA" w:rsidP="002B11CA">
      <w:pPr>
        <w:ind w:firstLine="480"/>
      </w:pPr>
      <w:r w:rsidRPr="002B11CA">
        <w:t>为了评价表情分类模型的训练效果，本文主要采用准确率和宏平均</w:t>
      </w:r>
      <w:r w:rsidRPr="002B11CA">
        <w:t>F1</w:t>
      </w:r>
      <w:r w:rsidRPr="002B11CA">
        <w:t>值作为评价指标。</w:t>
      </w:r>
    </w:p>
    <w:p w14:paraId="1C221B16" w14:textId="77777777" w:rsidR="002B11CA" w:rsidRPr="002B11CA" w:rsidRDefault="002B11CA" w:rsidP="002B11CA">
      <w:pPr>
        <w:ind w:firstLine="480"/>
      </w:pPr>
      <w:r w:rsidRPr="002B11CA">
        <w:lastRenderedPageBreak/>
        <w:t>准确率用于衡量所有样本中被正确分类的比例，可以直观反映模型整体识别效果。但在类别分布不均衡的情况下，仅使用准确率可能会掩盖少数类识别不足的问题。例如，如果模型对样本数量较多的高兴类和中性类识别较好，即使对厌恶类或恐惧类识别一般，总体准确率仍可能较高。</w:t>
      </w:r>
    </w:p>
    <w:p w14:paraId="6375DDE7" w14:textId="77777777" w:rsidR="002B11CA" w:rsidRPr="002B11CA" w:rsidRDefault="002B11CA" w:rsidP="002B11CA">
      <w:pPr>
        <w:ind w:firstLine="480"/>
      </w:pPr>
      <w:r w:rsidRPr="002B11CA">
        <w:t>因此，本文同时采用宏平均</w:t>
      </w:r>
      <w:r w:rsidRPr="002B11CA">
        <w:t>F1</w:t>
      </w:r>
      <w:r w:rsidRPr="002B11CA">
        <w:t>值作为模型选择指标。宏平均</w:t>
      </w:r>
      <w:r w:rsidRPr="002B11CA">
        <w:t>F1</w:t>
      </w:r>
      <w:r w:rsidRPr="002B11CA">
        <w:t>值会分别计算各类别的</w:t>
      </w:r>
      <w:r w:rsidRPr="002B11CA">
        <w:t>F1</w:t>
      </w:r>
      <w:r w:rsidRPr="002B11CA">
        <w:t>值，再对各类别结果取平均，更适合评价类别不均衡情况下模型对各类表情的综合识别能力。训练过程中，本文以验证集宏平均</w:t>
      </w:r>
      <w:r w:rsidRPr="002B11CA">
        <w:t>F1</w:t>
      </w:r>
      <w:r w:rsidRPr="002B11CA">
        <w:t>值作为最优模型保存依据，而不是只依据总体准确率进行模型选择。这样能够使模型在整体识别效果和各类别均衡表现之间取得更合理的平衡。</w:t>
      </w:r>
    </w:p>
    <w:p w14:paraId="430CFCEB" w14:textId="77777777" w:rsidR="002B11CA" w:rsidRDefault="002B11CA" w:rsidP="002B11CA">
      <w:pPr>
        <w:pStyle w:val="2"/>
        <w:spacing w:before="190" w:after="190"/>
        <w:rPr>
          <w:rFonts w:hint="eastAsia"/>
        </w:rPr>
      </w:pPr>
      <w:bookmarkStart w:id="33" w:name="_Toc229668076"/>
      <w:r w:rsidRPr="002B11CA">
        <w:t>3.3 训练策略设计</w:t>
      </w:r>
      <w:bookmarkEnd w:id="33"/>
    </w:p>
    <w:p w14:paraId="23912AE9" w14:textId="77777777" w:rsidR="002B11CA" w:rsidRDefault="002B11CA" w:rsidP="002B11CA">
      <w:pPr>
        <w:ind w:firstLine="480"/>
      </w:pPr>
      <w:r w:rsidRPr="002B11CA">
        <w:t>本节主要说明表情分类模型的训练方案设计，重点介绍基础监督训练、伪标签辅助训练和多阶段训练流程。需要说明的是，本节只说明训练思路和参数设置，不展开具体训练结果分析。各阶段训练过程、伪标签生成结果和最终实验结果将在第</w:t>
      </w:r>
      <w:r w:rsidRPr="002B11CA">
        <w:t>4</w:t>
      </w:r>
      <w:r w:rsidRPr="002B11CA">
        <w:t>章中进一步讨论。</w:t>
      </w:r>
    </w:p>
    <w:p w14:paraId="271D4F52" w14:textId="77777777" w:rsidR="002B11CA" w:rsidRPr="002B11CA" w:rsidRDefault="002B11CA" w:rsidP="002B11CA">
      <w:pPr>
        <w:pStyle w:val="3"/>
        <w:rPr>
          <w:rFonts w:hint="eastAsia"/>
        </w:rPr>
      </w:pPr>
      <w:bookmarkStart w:id="34" w:name="_Toc229668077"/>
      <w:r w:rsidRPr="002B11CA">
        <w:t>3.3.1 基础监督训练方案</w:t>
      </w:r>
      <w:bookmarkEnd w:id="34"/>
    </w:p>
    <w:p w14:paraId="7C407BEA" w14:textId="1D74237D" w:rsidR="004F251E" w:rsidRDefault="004F251E" w:rsidP="004F251E">
      <w:pPr>
        <w:ind w:firstLine="480"/>
      </w:pPr>
      <w:r>
        <w:rPr>
          <w:rFonts w:hint="eastAsia"/>
        </w:rPr>
        <w:t>基础监督训练阶段只使用真实标注样本，包括训练集、验证集和测试集中的有标签数据。其中，训练集用于参数更新，验证集用于模型选择，测试集用于后续性能评价。该阶段的目标是先获得一个具有基本表情分类能力的初始模型，为后续伪标签生成提供基础。</w:t>
      </w:r>
    </w:p>
    <w:p w14:paraId="0B727586" w14:textId="0B82304E" w:rsidR="004F251E" w:rsidRDefault="004F251E" w:rsidP="004F251E">
      <w:pPr>
        <w:ind w:firstLine="480"/>
      </w:pPr>
      <w:r>
        <w:rPr>
          <w:rFonts w:hint="eastAsia"/>
        </w:rPr>
        <w:t>训练时，模型输入为经过增强和归一化处理的人脸图像，标签为七类表情编号。损失函数采用带类别权重的交叉熵损失，并结合标签平滑减少模型过度自信。优化器采用</w:t>
      </w:r>
      <w:r>
        <w:rPr>
          <w:rFonts w:hint="eastAsia"/>
        </w:rPr>
        <w:t>AdamW</w:t>
      </w:r>
      <w:r>
        <w:rPr>
          <w:rFonts w:hint="eastAsia"/>
        </w:rPr>
        <w:t>，学习率使用预热和余弦衰减策略。训练过程中根据验证集宏平均</w:t>
      </w:r>
      <w:r>
        <w:rPr>
          <w:rFonts w:hint="eastAsia"/>
        </w:rPr>
        <w:t>F1</w:t>
      </w:r>
      <w:r>
        <w:rPr>
          <w:rFonts w:hint="eastAsia"/>
        </w:rPr>
        <w:t>值保存最优模型，避免只依据训练损失下降来判断模型优劣。</w:t>
      </w:r>
    </w:p>
    <w:p w14:paraId="6412F70F" w14:textId="4113536C" w:rsidR="004F251E" w:rsidRPr="002B11CA" w:rsidRDefault="004F251E" w:rsidP="004F251E">
      <w:pPr>
        <w:ind w:firstLine="480"/>
      </w:pPr>
      <w:r>
        <w:rPr>
          <w:rFonts w:hint="eastAsia"/>
        </w:rPr>
        <w:t>基础监督训练阶段不引入无标签样本，主要用于建立可靠的初始分类器。该阶段训练得到的模型将作为后续伪标签生成的教师模型。</w:t>
      </w:r>
    </w:p>
    <w:p w14:paraId="67B90634" w14:textId="77777777" w:rsidR="002B11CA" w:rsidRPr="002B11CA" w:rsidRDefault="002B11CA" w:rsidP="002B11CA">
      <w:pPr>
        <w:pStyle w:val="3"/>
        <w:rPr>
          <w:rFonts w:hint="eastAsia"/>
        </w:rPr>
      </w:pPr>
      <w:bookmarkStart w:id="35" w:name="_Toc229668078"/>
      <w:r w:rsidRPr="002B11CA">
        <w:t>3.3.2 伪标签辅助训练方案</w:t>
      </w:r>
      <w:bookmarkEnd w:id="35"/>
    </w:p>
    <w:p w14:paraId="04F62825" w14:textId="18EA1EEE" w:rsidR="004F251E" w:rsidRDefault="004F251E" w:rsidP="004F251E">
      <w:pPr>
        <w:ind w:firstLine="480"/>
      </w:pPr>
      <w:r>
        <w:rPr>
          <w:rFonts w:hint="eastAsia"/>
        </w:rPr>
        <w:t>在基础监督训练完成后，本文使用训练得到的模型对无标签集进行预测，并根据预测置信度筛选伪标签样本。伪标签生成时，模型对无标签样本输出七类概率，程序保留置信度达到设定阈值的样本，并将预测类别作为伪标签写入新的</w:t>
      </w:r>
      <w:r>
        <w:rPr>
          <w:rFonts w:hint="eastAsia"/>
        </w:rPr>
        <w:t>CSV</w:t>
      </w:r>
      <w:r>
        <w:rPr>
          <w:rFonts w:hint="eastAsia"/>
        </w:rPr>
        <w:t>文件。</w:t>
      </w:r>
    </w:p>
    <w:p w14:paraId="1CA73001" w14:textId="68B14D3A" w:rsidR="004F251E" w:rsidRDefault="004F251E" w:rsidP="004F251E">
      <w:pPr>
        <w:ind w:firstLine="480"/>
      </w:pPr>
      <w:r>
        <w:rPr>
          <w:rFonts w:hint="eastAsia"/>
        </w:rPr>
        <w:lastRenderedPageBreak/>
        <w:t>第一轮伪标签生成使用</w:t>
      </w:r>
      <w:r>
        <w:rPr>
          <w:rFonts w:hint="eastAsia"/>
        </w:rPr>
        <w:t>Stage 1</w:t>
      </w:r>
      <w:r>
        <w:rPr>
          <w:rFonts w:hint="eastAsia"/>
        </w:rPr>
        <w:t>模型作为教师模型，筛选阈值设为</w:t>
      </w:r>
      <w:r>
        <w:rPr>
          <w:rFonts w:hint="eastAsia"/>
        </w:rPr>
        <w:t>0.85</w:t>
      </w:r>
      <w:r>
        <w:rPr>
          <w:rFonts w:hint="eastAsia"/>
        </w:rPr>
        <w:t>，并限制每类最多保留一定数量的样本，以避免某些类别伪标签过多。第二轮伪标签生成使用后续训练得到的模型重新预测无标签样本，阈值提高到</w:t>
      </w:r>
      <w:r>
        <w:rPr>
          <w:rFonts w:hint="eastAsia"/>
        </w:rPr>
        <w:t>0.90</w:t>
      </w:r>
      <w:r>
        <w:rPr>
          <w:rFonts w:hint="eastAsia"/>
        </w:rPr>
        <w:t>，以提升伪标签质量。</w:t>
      </w:r>
    </w:p>
    <w:p w14:paraId="089561E9" w14:textId="54E96590" w:rsidR="004F251E" w:rsidRPr="002B11CA" w:rsidRDefault="004F251E" w:rsidP="004F251E">
      <w:pPr>
        <w:ind w:firstLine="480"/>
      </w:pPr>
      <w:r>
        <w:rPr>
          <w:rFonts w:hint="eastAsia"/>
        </w:rPr>
        <w:t>需要说明的是，伪标签并不等同于真实人工标注，其中可能包含预测错误样本。因此，在后续训练中，本文没有将伪标签作为核心创新点，而是将其作为辅助训练手段。通过置信度筛选、类别数量限制和分阶段引入，可以在一定程度上减少错误伪标签对模型训练的影响。</w:t>
      </w:r>
    </w:p>
    <w:p w14:paraId="425A28E9" w14:textId="77777777" w:rsidR="002B11CA" w:rsidRPr="002B11CA" w:rsidRDefault="002B11CA" w:rsidP="002B11CA">
      <w:pPr>
        <w:pStyle w:val="3"/>
        <w:rPr>
          <w:rFonts w:hint="eastAsia"/>
        </w:rPr>
      </w:pPr>
      <w:bookmarkStart w:id="36" w:name="_Toc229668079"/>
      <w:r w:rsidRPr="002B11CA">
        <w:t>3.3.3 多阶段训练流程设计</w:t>
      </w:r>
      <w:bookmarkEnd w:id="36"/>
    </w:p>
    <w:p w14:paraId="32565EC1" w14:textId="61F07FA7" w:rsidR="004F251E" w:rsidRDefault="004F251E" w:rsidP="002B11CA">
      <w:pPr>
        <w:ind w:firstLine="480"/>
      </w:pPr>
      <w:r w:rsidRPr="004F251E">
        <w:t>本文训练过程分为三个阶段。各阶段训练数据和模型来源如表</w:t>
      </w:r>
      <w:r w:rsidRPr="004F251E">
        <w:t>3-3</w:t>
      </w:r>
      <w:r w:rsidRPr="004F251E">
        <w:t>所示。</w:t>
      </w:r>
    </w:p>
    <w:p w14:paraId="02A88F56" w14:textId="77777777" w:rsidR="002B11CA" w:rsidRPr="002B11CA" w:rsidRDefault="002B11CA" w:rsidP="002B11CA">
      <w:pPr>
        <w:ind w:firstLine="480"/>
      </w:pPr>
    </w:p>
    <w:p w14:paraId="3D215070" w14:textId="503863DB" w:rsidR="002B11CA" w:rsidRPr="002B11CA" w:rsidRDefault="002B11CA" w:rsidP="002B11CA">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 xml:space="preserve">表 </w:t>
      </w:r>
      <w:r w:rsidR="0063173F">
        <w:rPr>
          <w:rFonts w:asciiTheme="majorEastAsia" w:eastAsiaTheme="majorEastAsia" w:hAnsiTheme="majorEastAsia" w:hint="eastAsia"/>
          <w:sz w:val="21"/>
          <w:szCs w:val="21"/>
        </w:rPr>
        <w:t>3-3</w:t>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多阶段训练流程设计</w:t>
      </w:r>
    </w:p>
    <w:tbl>
      <w:tblPr>
        <w:tblStyle w:val="af1"/>
        <w:tblW w:w="0" w:type="auto"/>
        <w:tblLook w:val="04A0" w:firstRow="1" w:lastRow="0" w:firstColumn="1" w:lastColumn="0" w:noHBand="0" w:noVBand="1"/>
      </w:tblPr>
      <w:tblGrid>
        <w:gridCol w:w="1698"/>
        <w:gridCol w:w="1699"/>
        <w:gridCol w:w="1699"/>
        <w:gridCol w:w="1699"/>
        <w:gridCol w:w="1699"/>
      </w:tblGrid>
      <w:tr w:rsidR="002B11CA" w14:paraId="0D752D69" w14:textId="77777777" w:rsidTr="002B11CA">
        <w:trPr>
          <w:cnfStyle w:val="100000000000" w:firstRow="1" w:lastRow="0" w:firstColumn="0" w:lastColumn="0" w:oddVBand="0" w:evenVBand="0" w:oddHBand="0" w:evenHBand="0" w:firstRowFirstColumn="0" w:firstRowLastColumn="0" w:lastRowFirstColumn="0" w:lastRowLastColumn="0"/>
        </w:trPr>
        <w:tc>
          <w:tcPr>
            <w:tcW w:w="1698" w:type="dxa"/>
          </w:tcPr>
          <w:p w14:paraId="4B8EB164" w14:textId="57C2E386" w:rsidR="002B11CA" w:rsidRDefault="002B11CA" w:rsidP="002B11CA">
            <w:pPr>
              <w:ind w:firstLineChars="0" w:firstLine="0"/>
            </w:pPr>
            <w:r>
              <w:rPr>
                <w:b/>
                <w:bCs/>
              </w:rPr>
              <w:t>阶段</w:t>
            </w:r>
          </w:p>
        </w:tc>
        <w:tc>
          <w:tcPr>
            <w:tcW w:w="1699" w:type="dxa"/>
          </w:tcPr>
          <w:p w14:paraId="3C38268A" w14:textId="6A9F824A" w:rsidR="002B11CA" w:rsidRDefault="002B11CA" w:rsidP="002B11CA">
            <w:pPr>
              <w:ind w:firstLineChars="0" w:firstLine="0"/>
            </w:pPr>
            <w:r>
              <w:rPr>
                <w:b/>
                <w:bCs/>
              </w:rPr>
              <w:t>训练数据</w:t>
            </w:r>
          </w:p>
        </w:tc>
        <w:tc>
          <w:tcPr>
            <w:tcW w:w="1699" w:type="dxa"/>
          </w:tcPr>
          <w:p w14:paraId="512B5479" w14:textId="04563F55" w:rsidR="002B11CA" w:rsidRDefault="002B11CA" w:rsidP="002B11CA">
            <w:pPr>
              <w:ind w:firstLineChars="0" w:firstLine="0"/>
            </w:pPr>
            <w:r>
              <w:rPr>
                <w:b/>
                <w:bCs/>
              </w:rPr>
              <w:t>初始化模型</w:t>
            </w:r>
          </w:p>
        </w:tc>
        <w:tc>
          <w:tcPr>
            <w:tcW w:w="1699" w:type="dxa"/>
          </w:tcPr>
          <w:p w14:paraId="065485B8" w14:textId="7BC84950" w:rsidR="002B11CA" w:rsidRDefault="002B11CA" w:rsidP="002B11CA">
            <w:pPr>
              <w:ind w:firstLineChars="0" w:firstLine="0"/>
            </w:pPr>
            <w:r>
              <w:rPr>
                <w:b/>
                <w:bCs/>
              </w:rPr>
              <w:t>主要目标</w:t>
            </w:r>
          </w:p>
        </w:tc>
        <w:tc>
          <w:tcPr>
            <w:tcW w:w="1699" w:type="dxa"/>
          </w:tcPr>
          <w:p w14:paraId="739A9C90" w14:textId="4DB16D0F" w:rsidR="002B11CA" w:rsidRDefault="002B11CA" w:rsidP="002B11CA">
            <w:pPr>
              <w:ind w:firstLineChars="0" w:firstLine="0"/>
            </w:pPr>
            <w:r>
              <w:rPr>
                <w:b/>
                <w:bCs/>
              </w:rPr>
              <w:t>输出模型</w:t>
            </w:r>
          </w:p>
        </w:tc>
      </w:tr>
      <w:tr w:rsidR="002B11CA" w14:paraId="5B9A2DC0" w14:textId="77777777" w:rsidTr="002B11CA">
        <w:tc>
          <w:tcPr>
            <w:tcW w:w="1698" w:type="dxa"/>
          </w:tcPr>
          <w:p w14:paraId="635BDA9A" w14:textId="2AB1C0FA" w:rsidR="002B11CA" w:rsidRDefault="002B11CA" w:rsidP="002B11CA">
            <w:pPr>
              <w:ind w:firstLineChars="0" w:firstLine="0"/>
              <w:jc w:val="center"/>
            </w:pPr>
            <w:r>
              <w:t>Stage 1</w:t>
            </w:r>
          </w:p>
        </w:tc>
        <w:tc>
          <w:tcPr>
            <w:tcW w:w="1699" w:type="dxa"/>
          </w:tcPr>
          <w:p w14:paraId="55DE2E65" w14:textId="0044F936" w:rsidR="002B11CA" w:rsidRDefault="002B11CA" w:rsidP="002B11CA">
            <w:pPr>
              <w:ind w:firstLineChars="0" w:firstLine="0"/>
              <w:jc w:val="center"/>
            </w:pPr>
            <w:r>
              <w:rPr>
                <w:rFonts w:ascii="宋体" w:eastAsia="宋体" w:hAnsi="宋体" w:cs="宋体" w:hint="eastAsia"/>
              </w:rPr>
              <w:t>有标签训练集</w:t>
            </w:r>
          </w:p>
        </w:tc>
        <w:tc>
          <w:tcPr>
            <w:tcW w:w="1699" w:type="dxa"/>
          </w:tcPr>
          <w:p w14:paraId="47A6BA79" w14:textId="71193D8B" w:rsidR="002B11CA" w:rsidRDefault="002B11CA" w:rsidP="002B11CA">
            <w:pPr>
              <w:ind w:firstLineChars="0" w:firstLine="0"/>
              <w:jc w:val="center"/>
            </w:pPr>
            <w:r>
              <w:t>ImageNet</w:t>
            </w:r>
            <w:r>
              <w:rPr>
                <w:rFonts w:ascii="宋体" w:eastAsia="宋体" w:hAnsi="宋体" w:cs="宋体" w:hint="eastAsia"/>
              </w:rPr>
              <w:t>预训练模型</w:t>
            </w:r>
          </w:p>
        </w:tc>
        <w:tc>
          <w:tcPr>
            <w:tcW w:w="1699" w:type="dxa"/>
          </w:tcPr>
          <w:p w14:paraId="624C8F5E" w14:textId="705AEEC9" w:rsidR="002B11CA" w:rsidRDefault="002B11CA" w:rsidP="002B11CA">
            <w:pPr>
              <w:ind w:firstLineChars="0" w:firstLine="0"/>
              <w:jc w:val="center"/>
            </w:pPr>
            <w:r>
              <w:rPr>
                <w:rFonts w:ascii="宋体" w:eastAsia="宋体" w:hAnsi="宋体" w:cs="宋体" w:hint="eastAsia"/>
              </w:rPr>
              <w:t>建立基础表情分类模型</w:t>
            </w:r>
          </w:p>
        </w:tc>
        <w:tc>
          <w:tcPr>
            <w:tcW w:w="1699" w:type="dxa"/>
          </w:tcPr>
          <w:p w14:paraId="2E24FA11" w14:textId="6B8795D2" w:rsidR="002B11CA" w:rsidRDefault="002B11CA" w:rsidP="002B11CA">
            <w:pPr>
              <w:ind w:firstLineChars="0" w:firstLine="0"/>
              <w:jc w:val="center"/>
            </w:pPr>
            <w:r>
              <w:t>Stage 1</w:t>
            </w:r>
            <w:r>
              <w:rPr>
                <w:rFonts w:ascii="宋体" w:eastAsia="宋体" w:hAnsi="宋体" w:cs="宋体" w:hint="eastAsia"/>
              </w:rPr>
              <w:t>最优模型</w:t>
            </w:r>
          </w:p>
        </w:tc>
      </w:tr>
      <w:tr w:rsidR="002B11CA" w14:paraId="45A5555E" w14:textId="77777777" w:rsidTr="002B11CA">
        <w:tc>
          <w:tcPr>
            <w:tcW w:w="1698" w:type="dxa"/>
          </w:tcPr>
          <w:p w14:paraId="44D9F4D8" w14:textId="4B8B7C6B" w:rsidR="002B11CA" w:rsidRDefault="002B11CA" w:rsidP="002B11CA">
            <w:pPr>
              <w:ind w:firstLineChars="0" w:firstLine="0"/>
              <w:jc w:val="center"/>
            </w:pPr>
            <w:r>
              <w:t>Stage 2</w:t>
            </w:r>
          </w:p>
        </w:tc>
        <w:tc>
          <w:tcPr>
            <w:tcW w:w="1699" w:type="dxa"/>
          </w:tcPr>
          <w:p w14:paraId="7892D0FE" w14:textId="4130FAB3"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第一轮伪标签数据</w:t>
            </w:r>
          </w:p>
        </w:tc>
        <w:tc>
          <w:tcPr>
            <w:tcW w:w="1699" w:type="dxa"/>
          </w:tcPr>
          <w:p w14:paraId="336887E6" w14:textId="0F0E791A" w:rsidR="002B11CA" w:rsidRDefault="002B11CA" w:rsidP="002B11CA">
            <w:pPr>
              <w:ind w:firstLineChars="0" w:firstLine="0"/>
              <w:jc w:val="center"/>
            </w:pPr>
            <w:r>
              <w:t>Stage 1</w:t>
            </w:r>
            <w:r>
              <w:rPr>
                <w:rFonts w:ascii="宋体" w:eastAsia="宋体" w:hAnsi="宋体" w:cs="宋体" w:hint="eastAsia"/>
              </w:rPr>
              <w:t>最优模型</w:t>
            </w:r>
          </w:p>
        </w:tc>
        <w:tc>
          <w:tcPr>
            <w:tcW w:w="1699" w:type="dxa"/>
          </w:tcPr>
          <w:p w14:paraId="4C32647C" w14:textId="39488647" w:rsidR="002B11CA" w:rsidRDefault="002B11CA" w:rsidP="002B11CA">
            <w:pPr>
              <w:ind w:firstLineChars="0" w:firstLine="0"/>
              <w:jc w:val="center"/>
            </w:pPr>
            <w:r>
              <w:rPr>
                <w:rFonts w:ascii="宋体" w:eastAsia="宋体" w:hAnsi="宋体" w:cs="宋体" w:hint="eastAsia"/>
              </w:rPr>
              <w:t>利用伪标签扩展监督信息</w:t>
            </w:r>
          </w:p>
        </w:tc>
        <w:tc>
          <w:tcPr>
            <w:tcW w:w="1699" w:type="dxa"/>
          </w:tcPr>
          <w:p w14:paraId="4445D265" w14:textId="2E543599" w:rsidR="002B11CA" w:rsidRDefault="002B11CA" w:rsidP="002B11CA">
            <w:pPr>
              <w:ind w:firstLineChars="0" w:firstLine="0"/>
              <w:jc w:val="center"/>
            </w:pPr>
            <w:r>
              <w:t>Stage 2</w:t>
            </w:r>
            <w:r>
              <w:rPr>
                <w:rFonts w:ascii="宋体" w:eastAsia="宋体" w:hAnsi="宋体" w:cs="宋体" w:hint="eastAsia"/>
              </w:rPr>
              <w:t>最优模型</w:t>
            </w:r>
          </w:p>
        </w:tc>
      </w:tr>
      <w:tr w:rsidR="002B11CA" w14:paraId="7C465A62" w14:textId="77777777" w:rsidTr="002B11CA">
        <w:tc>
          <w:tcPr>
            <w:tcW w:w="1698" w:type="dxa"/>
          </w:tcPr>
          <w:p w14:paraId="72C8C778" w14:textId="6F990652" w:rsidR="002B11CA" w:rsidRDefault="002B11CA" w:rsidP="002B11CA">
            <w:pPr>
              <w:ind w:firstLineChars="0" w:firstLine="0"/>
              <w:jc w:val="center"/>
            </w:pPr>
            <w:r>
              <w:t>Stage 3</w:t>
            </w:r>
          </w:p>
        </w:tc>
        <w:tc>
          <w:tcPr>
            <w:tcW w:w="1699" w:type="dxa"/>
          </w:tcPr>
          <w:p w14:paraId="1B993C02" w14:textId="5C946C87"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第二轮伪标签数据</w:t>
            </w:r>
          </w:p>
        </w:tc>
        <w:tc>
          <w:tcPr>
            <w:tcW w:w="1699" w:type="dxa"/>
          </w:tcPr>
          <w:p w14:paraId="609FE47A" w14:textId="451450E2" w:rsidR="002B11CA" w:rsidRDefault="002B11CA" w:rsidP="002B11CA">
            <w:pPr>
              <w:ind w:firstLineChars="0" w:firstLine="0"/>
              <w:jc w:val="center"/>
            </w:pPr>
            <w:r>
              <w:t>Stage 2</w:t>
            </w:r>
            <w:r>
              <w:rPr>
                <w:rFonts w:ascii="宋体" w:eastAsia="宋体" w:hAnsi="宋体" w:cs="宋体" w:hint="eastAsia"/>
              </w:rPr>
              <w:t>最优模型</w:t>
            </w:r>
          </w:p>
        </w:tc>
        <w:tc>
          <w:tcPr>
            <w:tcW w:w="1699" w:type="dxa"/>
          </w:tcPr>
          <w:p w14:paraId="710D0EA9" w14:textId="376FBFC6" w:rsidR="002B11CA" w:rsidRDefault="002B11CA" w:rsidP="002B11CA">
            <w:pPr>
              <w:ind w:firstLineChars="0" w:firstLine="0"/>
              <w:jc w:val="center"/>
            </w:pPr>
            <w:r>
              <w:rPr>
                <w:rFonts w:ascii="宋体" w:eastAsia="宋体" w:hAnsi="宋体" w:cs="宋体" w:hint="eastAsia"/>
              </w:rPr>
              <w:t>更新伪标签质量并继续优化</w:t>
            </w:r>
          </w:p>
        </w:tc>
        <w:tc>
          <w:tcPr>
            <w:tcW w:w="1699" w:type="dxa"/>
          </w:tcPr>
          <w:p w14:paraId="1CF84A47" w14:textId="551CE851" w:rsidR="002B11CA" w:rsidRDefault="002B11CA" w:rsidP="002B11CA">
            <w:pPr>
              <w:ind w:firstLineChars="0" w:firstLine="0"/>
              <w:jc w:val="center"/>
            </w:pPr>
            <w:r>
              <w:rPr>
                <w:rFonts w:ascii="宋体" w:eastAsia="宋体" w:hAnsi="宋体" w:cs="宋体" w:hint="eastAsia"/>
              </w:rPr>
              <w:t>最终分类模型</w:t>
            </w:r>
          </w:p>
        </w:tc>
      </w:tr>
    </w:tbl>
    <w:p w14:paraId="4D304C73" w14:textId="77777777" w:rsidR="002B11CA" w:rsidRPr="002B11CA" w:rsidRDefault="002B11CA" w:rsidP="002B11CA">
      <w:pPr>
        <w:ind w:firstLine="480"/>
      </w:pPr>
    </w:p>
    <w:p w14:paraId="773286FD" w14:textId="6769F35A" w:rsidR="002F4EAE" w:rsidRDefault="002F4EAE" w:rsidP="002F4EAE">
      <w:pPr>
        <w:ind w:firstLine="480"/>
      </w:pPr>
      <w:r>
        <w:rPr>
          <w:rFonts w:hint="eastAsia"/>
        </w:rPr>
        <w:t>在</w:t>
      </w:r>
      <w:r>
        <w:rPr>
          <w:rFonts w:hint="eastAsia"/>
        </w:rPr>
        <w:t>Stage 1</w:t>
      </w:r>
      <w:r>
        <w:rPr>
          <w:rFonts w:hint="eastAsia"/>
        </w:rPr>
        <w:t>中，模型只使用真实标注样本进行训练，获得初始分类能力。在</w:t>
      </w:r>
      <w:r>
        <w:rPr>
          <w:rFonts w:hint="eastAsia"/>
        </w:rPr>
        <w:t>Stage 2</w:t>
      </w:r>
      <w:r>
        <w:rPr>
          <w:rFonts w:hint="eastAsia"/>
        </w:rPr>
        <w:t>中，先利用</w:t>
      </w:r>
      <w:r>
        <w:rPr>
          <w:rFonts w:hint="eastAsia"/>
        </w:rPr>
        <w:t>Stage 1</w:t>
      </w:r>
      <w:r>
        <w:rPr>
          <w:rFonts w:hint="eastAsia"/>
        </w:rPr>
        <w:t>模型对无标签集生成第一轮伪标签，再将筛选后的伪标签样本与真实标注样本共同用于训练。在</w:t>
      </w:r>
      <w:r>
        <w:rPr>
          <w:rFonts w:hint="eastAsia"/>
        </w:rPr>
        <w:t>Stage 3</w:t>
      </w:r>
      <w:r>
        <w:rPr>
          <w:rFonts w:hint="eastAsia"/>
        </w:rPr>
        <w:t>中，使用</w:t>
      </w:r>
      <w:r>
        <w:rPr>
          <w:rFonts w:hint="eastAsia"/>
        </w:rPr>
        <w:t>Stage 2</w:t>
      </w:r>
      <w:r>
        <w:rPr>
          <w:rFonts w:hint="eastAsia"/>
        </w:rPr>
        <w:t>模型重新生成伪标签，并继续进行联合训练。</w:t>
      </w:r>
    </w:p>
    <w:p w14:paraId="479A5738" w14:textId="68718E38" w:rsidR="002F4EAE" w:rsidRPr="002B11CA" w:rsidRDefault="002F4EAE" w:rsidP="002F4EAE">
      <w:pPr>
        <w:ind w:firstLine="480"/>
      </w:pPr>
      <w:r>
        <w:rPr>
          <w:rFonts w:hint="eastAsia"/>
        </w:rPr>
        <w:t>这种多阶段训练流程的目的，是逐步提高无标签样本的利用效率。相比一次性加入全部无标签样本，分阶段筛选伪标签可以使模型先从较可靠的样本开始学习，再逐步更新训练数据。该流程仍属于训练优化策略，不改变</w:t>
      </w:r>
      <w:r>
        <w:rPr>
          <w:rFonts w:hint="eastAsia"/>
        </w:rPr>
        <w:t>MobileNetV3</w:t>
      </w:r>
      <w:r>
        <w:rPr>
          <w:rFonts w:hint="eastAsia"/>
        </w:rPr>
        <w:t>主体结构。</w:t>
      </w:r>
    </w:p>
    <w:p w14:paraId="46A04D8B" w14:textId="77777777" w:rsidR="00FC4D67" w:rsidRPr="00FC4D67" w:rsidRDefault="00FC4D67" w:rsidP="00FC4D67">
      <w:pPr>
        <w:pStyle w:val="3"/>
        <w:rPr>
          <w:rFonts w:hint="eastAsia"/>
        </w:rPr>
      </w:pPr>
      <w:bookmarkStart w:id="37" w:name="_Toc229668080"/>
      <w:r w:rsidRPr="00FC4D67">
        <w:lastRenderedPageBreak/>
        <w:t>3.3.4 训练参数设置</w:t>
      </w:r>
      <w:bookmarkEnd w:id="37"/>
    </w:p>
    <w:p w14:paraId="63600A42" w14:textId="521AD202" w:rsidR="002B11CA" w:rsidRDefault="00FC4D67" w:rsidP="002B11CA">
      <w:pPr>
        <w:ind w:firstLine="480"/>
      </w:pPr>
      <w:r w:rsidRPr="00FC4D67">
        <w:t>为了保证训练过程具有较好的稳定性和一致性，本文在各训练阶段采用统一的基础训练参数。</w:t>
      </w:r>
    </w:p>
    <w:p w14:paraId="55352F24" w14:textId="6F9ED5CF" w:rsidR="00383517" w:rsidRDefault="00383517" w:rsidP="00383517">
      <w:pPr>
        <w:ind w:firstLine="480"/>
      </w:pPr>
      <w:r w:rsidRPr="00383517">
        <w:t>本文各阶段训练的主要参数保持一致：输入尺寸为</w:t>
      </w:r>
      <w:r w:rsidRPr="00383517">
        <w:t>224×224</w:t>
      </w:r>
      <w:r w:rsidRPr="00383517">
        <w:t>，</w:t>
      </w:r>
      <w:r w:rsidRPr="00383517">
        <w:t>batch size</w:t>
      </w:r>
      <w:r w:rsidRPr="00383517">
        <w:t>设为</w:t>
      </w:r>
      <w:r w:rsidRPr="00383517">
        <w:t>128</w:t>
      </w:r>
      <w:r w:rsidRPr="00383517">
        <w:t>，最大训练轮数为</w:t>
      </w:r>
      <w:r w:rsidRPr="00383517">
        <w:t>200</w:t>
      </w:r>
      <w:r w:rsidRPr="00383517">
        <w:t>，初始学习率为</w:t>
      </w:r>
      <w:r w:rsidRPr="00383517">
        <w:t>5e-4</w:t>
      </w:r>
      <w:r w:rsidRPr="00383517">
        <w:t>，最低学习率为</w:t>
      </w:r>
      <w:r w:rsidRPr="00383517">
        <w:t>1e-6</w:t>
      </w:r>
      <w:r w:rsidRPr="00383517">
        <w:t>，优化器采用</w:t>
      </w:r>
      <w:r w:rsidRPr="00383517">
        <w:t>AdamW</w:t>
      </w:r>
      <w:r w:rsidRPr="00383517">
        <w:t>，权重衰减设为</w:t>
      </w:r>
      <w:r w:rsidRPr="00383517">
        <w:t>1e-4</w:t>
      </w:r>
      <w:r w:rsidRPr="00383517">
        <w:t>，标签平滑系数设为</w:t>
      </w:r>
      <w:r w:rsidRPr="00383517">
        <w:t>0.04</w:t>
      </w:r>
      <w:r w:rsidRPr="00383517">
        <w:t>，类别均衡参数</w:t>
      </w:r>
      <w:r w:rsidRPr="00383517">
        <w:t>beta</w:t>
      </w:r>
      <w:r w:rsidRPr="00383517">
        <w:t>设为</w:t>
      </w:r>
      <w:r w:rsidRPr="00383517">
        <w:t>0.995</w:t>
      </w:r>
      <w:r w:rsidRPr="00383517">
        <w:t>，早停轮数设为</w:t>
      </w:r>
      <w:r w:rsidRPr="00383517">
        <w:t>20</w:t>
      </w:r>
      <w:r w:rsidRPr="00383517">
        <w:t>，随机种子设为</w:t>
      </w:r>
      <w:r w:rsidRPr="00383517">
        <w:t>42</w:t>
      </w:r>
      <w:r w:rsidRPr="00383517">
        <w:t>。</w:t>
      </w:r>
      <w:r w:rsidRPr="00383517">
        <w:t>Stage 2</w:t>
      </w:r>
      <w:r w:rsidRPr="00383517">
        <w:t>和</w:t>
      </w:r>
      <w:r w:rsidRPr="00383517">
        <w:t>Stage 3</w:t>
      </w:r>
      <w:r w:rsidRPr="00383517">
        <w:t>在此基础上引入伪标签样本，伪标签样本按置信度筛选后参与后续训练。</w:t>
      </w:r>
    </w:p>
    <w:p w14:paraId="57255A97" w14:textId="77777777" w:rsidR="00FC4D67" w:rsidRPr="00FC4D67" w:rsidRDefault="00FC4D67" w:rsidP="00FC4D67">
      <w:pPr>
        <w:ind w:firstLine="480"/>
      </w:pPr>
      <w:r w:rsidRPr="00FC4D67">
        <w:t>在训练稳定性方面，本文主要采用以下处理方式。首先，学习率使用线性预热和余弦衰减，避免训练初期学习率过大造成参数波动。其次，采用</w:t>
      </w:r>
      <w:r w:rsidRPr="00FC4D67">
        <w:t>AdamW</w:t>
      </w:r>
      <w:r w:rsidRPr="00FC4D67">
        <w:t>优化器和权重衰减，以降低模型过拟合风险。再次，启用自动混合精度训练，以减少显存占用并提高训练效率。最后，使用梯度裁剪限制梯度异常波动，增强训练过程稳定性。</w:t>
      </w:r>
    </w:p>
    <w:p w14:paraId="4F112F8B" w14:textId="384EDC5C" w:rsidR="00FC4D67" w:rsidRDefault="00FC4D67" w:rsidP="00FC4D67">
      <w:pPr>
        <w:ind w:firstLine="480"/>
      </w:pPr>
      <w:r w:rsidRPr="00FC4D67">
        <w:t>在模型保存方面，训练过程以验证集宏平均</w:t>
      </w:r>
      <w:r w:rsidRPr="00FC4D67">
        <w:t>F1</w:t>
      </w:r>
      <w:r w:rsidRPr="00FC4D67">
        <w:t>值作为最优模型判断依据。当验证集宏平均</w:t>
      </w:r>
      <w:r w:rsidRPr="00FC4D67">
        <w:t>F1</w:t>
      </w:r>
      <w:r w:rsidRPr="00FC4D67">
        <w:t>值提升时，保存当前模型；如果连续多轮没有提升，则触发早停机制。该策略可以避免训练后期过拟合，同时保证最终保存模型具有较好的综合分类能力。</w:t>
      </w:r>
    </w:p>
    <w:p w14:paraId="7F79B2A0" w14:textId="77777777" w:rsidR="00FC4D67" w:rsidRPr="00FC4D67" w:rsidRDefault="00FC4D67" w:rsidP="00FC4D67">
      <w:pPr>
        <w:pStyle w:val="2"/>
        <w:spacing w:before="190" w:after="190"/>
        <w:rPr>
          <w:rFonts w:hint="eastAsia"/>
        </w:rPr>
      </w:pPr>
      <w:bookmarkStart w:id="38" w:name="_Toc229668081"/>
      <w:r w:rsidRPr="00FC4D67">
        <w:t>3.4 本章小结</w:t>
      </w:r>
      <w:bookmarkEnd w:id="38"/>
    </w:p>
    <w:p w14:paraId="06D6D11A" w14:textId="48F9AC45" w:rsidR="002F4EAE" w:rsidRDefault="002F4EAE" w:rsidP="002F4EAE">
      <w:pPr>
        <w:ind w:firstLine="480"/>
      </w:pPr>
      <w:r>
        <w:rPr>
          <w:rFonts w:hint="eastAsia"/>
        </w:rPr>
        <w:t>本章围绕表情分类模型的构建与训练方案进行了说明。首先，介绍了数据集来源、扩充过程和</w:t>
      </w:r>
      <w:r>
        <w:rPr>
          <w:rFonts w:hint="eastAsia"/>
        </w:rPr>
        <w:t>CSV</w:t>
      </w:r>
      <w:r>
        <w:rPr>
          <w:rFonts w:hint="eastAsia"/>
        </w:rPr>
        <w:t>格式整理方式，并将扩充后数据集划分为训练集、验证集、测试集和无标签集，为后续监督训练和伪标签辅助训练提供数据基础。</w:t>
      </w:r>
    </w:p>
    <w:p w14:paraId="4DCCB440" w14:textId="2D52AD0F" w:rsidR="002F4EAE" w:rsidRDefault="002F4EAE" w:rsidP="002F4EAE">
      <w:pPr>
        <w:ind w:firstLine="480"/>
      </w:pPr>
      <w:r>
        <w:rPr>
          <w:rFonts w:hint="eastAsia"/>
        </w:rPr>
        <w:t>其次，本章说明了图像预处理和数据增强方法。训练阶段采用随机翻转、随机旋转、随机裁剪缩放和随机擦除等操作，以提升模型对姿态变化和局部遮挡的适应能力；验证集和测试集只进行尺寸调整和归一化处理，以保证评价过程稳定。</w:t>
      </w:r>
    </w:p>
    <w:p w14:paraId="160FEB4C" w14:textId="412BD0E5" w:rsidR="002F4EAE" w:rsidRDefault="002F4EAE" w:rsidP="002F4EAE">
      <w:pPr>
        <w:ind w:firstLine="480"/>
      </w:pPr>
      <w:r>
        <w:rPr>
          <w:rFonts w:hint="eastAsia"/>
        </w:rPr>
        <w:t>最后，本章完成了</w:t>
      </w:r>
      <w:r>
        <w:rPr>
          <w:rFonts w:hint="eastAsia"/>
        </w:rPr>
        <w:t>MobileNetV3</w:t>
      </w:r>
      <w:r>
        <w:rPr>
          <w:rFonts w:hint="eastAsia"/>
        </w:rPr>
        <w:t>表情分类模型设计和训练策略说明。模型以</w:t>
      </w:r>
      <w:r>
        <w:rPr>
          <w:rFonts w:hint="eastAsia"/>
        </w:rPr>
        <w:t>MobileNetV3-large</w:t>
      </w:r>
      <w:r>
        <w:rPr>
          <w:rFonts w:hint="eastAsia"/>
        </w:rPr>
        <w:t>为骨干网络，将分类层调整为七类输出，并采用类别均衡、标签平滑、学习率调度、早停和伪标签辅助训练等方法提高训练稳定性。下一章将基于本章设计的训练流程，对不同阶段的训练结果和最终模型表现进行分析。</w:t>
      </w:r>
    </w:p>
    <w:p w14:paraId="44688273" w14:textId="77777777" w:rsidR="00FC4D67" w:rsidRDefault="00FC4D67">
      <w:pPr>
        <w:spacing w:line="240" w:lineRule="auto"/>
        <w:ind w:firstLineChars="0" w:firstLine="0"/>
      </w:pPr>
      <w:r>
        <w:br w:type="page"/>
      </w:r>
    </w:p>
    <w:p w14:paraId="1F7988A4" w14:textId="2F7E2500" w:rsidR="00152884" w:rsidRPr="002A248B" w:rsidRDefault="00152884" w:rsidP="00152884">
      <w:pPr>
        <w:pStyle w:val="1"/>
        <w:rPr>
          <w:rFonts w:hint="eastAsia"/>
        </w:rPr>
      </w:pPr>
      <w:bookmarkStart w:id="39" w:name="_Toc229668082"/>
      <w:r w:rsidRPr="00152884">
        <w:lastRenderedPageBreak/>
        <w:t xml:space="preserve">第4章 </w:t>
      </w:r>
      <w:r w:rsidR="00DB23DC" w:rsidRPr="00DB23DC">
        <w:t>模型训练优化</w:t>
      </w:r>
      <w:bookmarkEnd w:id="39"/>
    </w:p>
    <w:p w14:paraId="06AF4568" w14:textId="60CC4F33" w:rsidR="002A248B" w:rsidRDefault="002A248B" w:rsidP="002A248B">
      <w:pPr>
        <w:pStyle w:val="2"/>
        <w:spacing w:before="190" w:after="190"/>
        <w:rPr>
          <w:rFonts w:hint="eastAsia"/>
        </w:rPr>
      </w:pPr>
      <w:bookmarkStart w:id="40" w:name="_Toc229668083"/>
      <w:r w:rsidRPr="002A248B">
        <w:rPr>
          <w:rFonts w:hint="eastAsia"/>
        </w:rPr>
        <w:t xml:space="preserve">4.1 </w:t>
      </w:r>
      <w:r w:rsidR="00DB23DC" w:rsidRPr="00DB23DC">
        <w:t>训练优化思路与总体流程</w:t>
      </w:r>
      <w:bookmarkEnd w:id="40"/>
    </w:p>
    <w:p w14:paraId="43EEE899" w14:textId="03DF30F0" w:rsidR="00CF33B8" w:rsidRDefault="00CF33B8" w:rsidP="00CF33B8">
      <w:pPr>
        <w:ind w:firstLine="480"/>
      </w:pPr>
      <w:r>
        <w:rPr>
          <w:rFonts w:hint="eastAsia"/>
        </w:rPr>
        <w:t>在第</w:t>
      </w:r>
      <w:r>
        <w:rPr>
          <w:rFonts w:hint="eastAsia"/>
        </w:rPr>
        <w:t>3</w:t>
      </w:r>
      <w:r>
        <w:rPr>
          <w:rFonts w:hint="eastAsia"/>
        </w:rPr>
        <w:t>章完成数据集构建、模型结构调整和训练策略设计后，本章进一步对模型训练过程和</w:t>
      </w:r>
      <w:r w:rsidR="00FB238E">
        <w:rPr>
          <w:rFonts w:hint="eastAsia"/>
        </w:rPr>
        <w:t>模型训练</w:t>
      </w:r>
      <w:r>
        <w:rPr>
          <w:rFonts w:hint="eastAsia"/>
        </w:rPr>
        <w:t>结果进行分析。本文的训练目标并不是单纯追求复杂算法结构，而是在</w:t>
      </w:r>
      <w:r>
        <w:rPr>
          <w:rFonts w:hint="eastAsia"/>
        </w:rPr>
        <w:t>MobileNetV3</w:t>
      </w:r>
      <w:r>
        <w:rPr>
          <w:rFonts w:hint="eastAsia"/>
        </w:rPr>
        <w:t>轻量化模型基础上，通过数据扩充、类别均衡、伪标签辅助训练和多阶段优化等方式，获得能够支撑后续树莓派端部署的表情分类模型。</w:t>
      </w:r>
    </w:p>
    <w:p w14:paraId="1499C9E5" w14:textId="1104554B" w:rsidR="00CF33B8" w:rsidRDefault="00CF33B8" w:rsidP="00CF33B8">
      <w:pPr>
        <w:ind w:firstLine="480"/>
      </w:pPr>
      <w:r>
        <w:rPr>
          <w:rFonts w:hint="eastAsia"/>
        </w:rPr>
        <w:t>从整体训练流程来看，本文将模型训练分为三个阶段。第一阶段为基础监督训练，仅使用有标签训练集对</w:t>
      </w:r>
      <w:r>
        <w:rPr>
          <w:rFonts w:hint="eastAsia"/>
        </w:rPr>
        <w:t>MobileNetV3-large</w:t>
      </w:r>
      <w:r>
        <w:rPr>
          <w:rFonts w:hint="eastAsia"/>
        </w:rPr>
        <w:t>模型进行训练，目的是获得一个具备基本表情分类能力的初始模型。第二阶段在第一阶段模型基础上生成第一轮伪标签，并将有标签样本与伪标签样本联合用于训练，使模型能够利用无标签数据中的有效信息。第三阶段使用第二阶段模型重新生成伪标签，并继续进行联合训练，以进一步稳定模型分类能力。</w:t>
      </w:r>
    </w:p>
    <w:p w14:paraId="6DAE4659" w14:textId="0E685D01" w:rsidR="00143636" w:rsidRDefault="00143636" w:rsidP="00CF33B8">
      <w:pPr>
        <w:ind w:firstLine="480"/>
        <w:rPr>
          <w:rFonts w:hint="eastAsia"/>
        </w:rPr>
      </w:pPr>
      <w:r w:rsidRPr="00143636">
        <w:t>其中，伪标签辅助训练的作用是补充可利用样本信息，提高无标签数据的利用效率。为了避免与第</w:t>
      </w:r>
      <w:r w:rsidRPr="00143636">
        <w:t>3</w:t>
      </w:r>
      <w:r w:rsidRPr="00143636">
        <w:t>章内容重复，本章不再展开训练参数和数据增强细节，而重点分析多阶段训练结果、最终模型评价结果以及各类别识别表现。</w:t>
      </w:r>
    </w:p>
    <w:p w14:paraId="22B3B125" w14:textId="77777777" w:rsidR="00CF33B8" w:rsidRPr="00CF33B8" w:rsidRDefault="00CF33B8" w:rsidP="00CF33B8">
      <w:pPr>
        <w:pStyle w:val="2"/>
        <w:spacing w:before="190" w:after="190"/>
        <w:rPr>
          <w:rFonts w:hint="eastAsia"/>
        </w:rPr>
      </w:pPr>
      <w:bookmarkStart w:id="41" w:name="_Toc229668084"/>
      <w:r w:rsidRPr="00CF33B8">
        <w:t>4.2 多阶段训练结果对比</w:t>
      </w:r>
      <w:bookmarkEnd w:id="41"/>
    </w:p>
    <w:p w14:paraId="5389CFCB" w14:textId="77777777" w:rsidR="00CF33B8" w:rsidRPr="00CF33B8" w:rsidRDefault="00CF33B8" w:rsidP="00CF33B8">
      <w:pPr>
        <w:ind w:firstLine="480"/>
      </w:pPr>
      <w:r w:rsidRPr="00CF33B8">
        <w:t>为比较不同训练阶段对模型性能的影响，本文分别对</w:t>
      </w:r>
      <w:r w:rsidRPr="00CF33B8">
        <w:t>Stage 1</w:t>
      </w:r>
      <w:r w:rsidRPr="00CF33B8">
        <w:t>、</w:t>
      </w:r>
      <w:r w:rsidRPr="00CF33B8">
        <w:t>Stage 2</w:t>
      </w:r>
      <w:r w:rsidRPr="00CF33B8">
        <w:t>和</w:t>
      </w:r>
      <w:r w:rsidRPr="00CF33B8">
        <w:t>Stage 3</w:t>
      </w:r>
      <w:r w:rsidRPr="00CF33B8">
        <w:t>阶段保存的最优模型进行统一评估。评估时采用验证集和测试集作为评价数据，并统计准确率和宏平均</w:t>
      </w:r>
      <w:r w:rsidRPr="00CF33B8">
        <w:t>F1</w:t>
      </w:r>
      <w:r w:rsidRPr="00CF33B8">
        <w:t>值。其中，准确率反映模型总体分类正确比例，宏平均</w:t>
      </w:r>
      <w:r w:rsidRPr="00CF33B8">
        <w:t>F1</w:t>
      </w:r>
      <w:r w:rsidRPr="00CF33B8">
        <w:t>值能够更好地反映类别不均衡场景下模型对各类表情的综合识别能力。</w:t>
      </w:r>
    </w:p>
    <w:p w14:paraId="68F584CC" w14:textId="77777777" w:rsidR="00CF33B8" w:rsidRDefault="00CF33B8" w:rsidP="00CF33B8">
      <w:pPr>
        <w:ind w:firstLine="480"/>
      </w:pPr>
      <w:r w:rsidRPr="00CF33B8">
        <w:t>多阶段训练结果如表</w:t>
      </w:r>
      <w:r w:rsidRPr="00CF33B8">
        <w:t>4-1</w:t>
      </w:r>
      <w:r w:rsidRPr="00CF33B8">
        <w:t>所示。</w:t>
      </w:r>
    </w:p>
    <w:p w14:paraId="546D7A18" w14:textId="77777777" w:rsidR="00CF33B8" w:rsidRPr="00CF33B8" w:rsidRDefault="00CF33B8" w:rsidP="00CF33B8">
      <w:pPr>
        <w:ind w:firstLine="480"/>
      </w:pPr>
    </w:p>
    <w:p w14:paraId="63C8A90C" w14:textId="4053004E"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表4-1 多阶段模型评价结果对比</w:t>
      </w:r>
    </w:p>
    <w:tbl>
      <w:tblPr>
        <w:tblStyle w:val="af1"/>
        <w:tblW w:w="5000" w:type="pct"/>
        <w:tblLook w:val="04A0" w:firstRow="1" w:lastRow="0" w:firstColumn="1" w:lastColumn="0" w:noHBand="0" w:noVBand="1"/>
      </w:tblPr>
      <w:tblGrid>
        <w:gridCol w:w="1230"/>
        <w:gridCol w:w="2136"/>
        <w:gridCol w:w="1276"/>
        <w:gridCol w:w="1293"/>
        <w:gridCol w:w="1276"/>
        <w:gridCol w:w="1293"/>
      </w:tblGrid>
      <w:tr w:rsidR="00CF33B8" w14:paraId="45F1DFC2" w14:textId="77777777" w:rsidTr="00CF33B8">
        <w:trPr>
          <w:cnfStyle w:val="100000000000" w:firstRow="1" w:lastRow="0" w:firstColumn="0" w:lastColumn="0" w:oddVBand="0" w:evenVBand="0" w:oddHBand="0" w:evenHBand="0" w:firstRowFirstColumn="0" w:firstRowLastColumn="0" w:lastRowFirstColumn="0" w:lastRowLastColumn="0"/>
        </w:trPr>
        <w:tc>
          <w:tcPr>
            <w:tcW w:w="723" w:type="pct"/>
            <w:vAlign w:val="center"/>
          </w:tcPr>
          <w:p w14:paraId="406DFD7A" w14:textId="2EA22878" w:rsidR="00CF33B8" w:rsidRDefault="00CF33B8" w:rsidP="00CF33B8">
            <w:pPr>
              <w:ind w:firstLineChars="0" w:firstLine="0"/>
            </w:pPr>
            <w:r>
              <w:rPr>
                <w:b/>
                <w:bCs/>
              </w:rPr>
              <w:t>训练阶段</w:t>
            </w:r>
          </w:p>
        </w:tc>
        <w:tc>
          <w:tcPr>
            <w:tcW w:w="1256" w:type="pct"/>
            <w:vAlign w:val="center"/>
          </w:tcPr>
          <w:p w14:paraId="56A21832" w14:textId="1DF761A2" w:rsidR="00CF33B8" w:rsidRDefault="00CF33B8" w:rsidP="00CF33B8">
            <w:pPr>
              <w:ind w:firstLineChars="0" w:firstLine="0"/>
            </w:pPr>
            <w:r>
              <w:rPr>
                <w:b/>
                <w:bCs/>
              </w:rPr>
              <w:t>训练数据</w:t>
            </w:r>
          </w:p>
        </w:tc>
        <w:tc>
          <w:tcPr>
            <w:tcW w:w="750" w:type="pct"/>
            <w:vAlign w:val="center"/>
          </w:tcPr>
          <w:p w14:paraId="23871F11" w14:textId="366935C1" w:rsidR="00CF33B8" w:rsidRDefault="00CF33B8" w:rsidP="00CF33B8">
            <w:pPr>
              <w:ind w:firstLineChars="0" w:firstLine="0"/>
            </w:pPr>
            <w:r>
              <w:rPr>
                <w:b/>
                <w:bCs/>
              </w:rPr>
              <w:t>Val Acc/%</w:t>
            </w:r>
          </w:p>
        </w:tc>
        <w:tc>
          <w:tcPr>
            <w:tcW w:w="760" w:type="pct"/>
            <w:vAlign w:val="center"/>
          </w:tcPr>
          <w:p w14:paraId="11BF8E0B" w14:textId="7D4005E6" w:rsidR="00CF33B8" w:rsidRDefault="00CF33B8" w:rsidP="00CF33B8">
            <w:pPr>
              <w:ind w:firstLineChars="0" w:firstLine="0"/>
            </w:pPr>
            <w:r>
              <w:rPr>
                <w:b/>
                <w:bCs/>
              </w:rPr>
              <w:t>Val Macro-F1/%</w:t>
            </w:r>
          </w:p>
        </w:tc>
        <w:tc>
          <w:tcPr>
            <w:tcW w:w="750" w:type="pct"/>
            <w:vAlign w:val="center"/>
          </w:tcPr>
          <w:p w14:paraId="7CB8FEAE" w14:textId="1C2F5220" w:rsidR="00CF33B8" w:rsidRDefault="00CF33B8" w:rsidP="00CF33B8">
            <w:pPr>
              <w:ind w:firstLineChars="0" w:firstLine="0"/>
            </w:pPr>
            <w:r>
              <w:rPr>
                <w:b/>
                <w:bCs/>
              </w:rPr>
              <w:t>Test Acc/%</w:t>
            </w:r>
          </w:p>
        </w:tc>
        <w:tc>
          <w:tcPr>
            <w:tcW w:w="760" w:type="pct"/>
            <w:vAlign w:val="center"/>
          </w:tcPr>
          <w:p w14:paraId="600F4C60" w14:textId="5E6E5BFB" w:rsidR="00CF33B8" w:rsidRDefault="00CF33B8" w:rsidP="00CF33B8">
            <w:pPr>
              <w:ind w:firstLineChars="0" w:firstLine="0"/>
            </w:pPr>
            <w:r>
              <w:rPr>
                <w:b/>
                <w:bCs/>
              </w:rPr>
              <w:t>Test Macro-F1/%</w:t>
            </w:r>
          </w:p>
        </w:tc>
      </w:tr>
      <w:tr w:rsidR="00CF33B8" w14:paraId="7989C38E" w14:textId="77777777" w:rsidTr="00CF33B8">
        <w:tc>
          <w:tcPr>
            <w:tcW w:w="723" w:type="pct"/>
            <w:vAlign w:val="center"/>
          </w:tcPr>
          <w:p w14:paraId="6B21E9FE" w14:textId="4ACB9B87" w:rsidR="00CF33B8" w:rsidRDefault="00CF33B8" w:rsidP="00CF33B8">
            <w:pPr>
              <w:ind w:firstLineChars="0" w:firstLine="0"/>
              <w:jc w:val="center"/>
            </w:pPr>
            <w:r>
              <w:t>Stage 1</w:t>
            </w:r>
          </w:p>
        </w:tc>
        <w:tc>
          <w:tcPr>
            <w:tcW w:w="1256" w:type="pct"/>
            <w:vAlign w:val="center"/>
          </w:tcPr>
          <w:p w14:paraId="0F1AB148" w14:textId="001A60BD" w:rsidR="00CF33B8" w:rsidRDefault="00CF33B8" w:rsidP="00CF33B8">
            <w:pPr>
              <w:ind w:firstLineChars="0" w:firstLine="0"/>
              <w:jc w:val="center"/>
            </w:pPr>
            <w:r>
              <w:t>有标签训练集</w:t>
            </w:r>
          </w:p>
        </w:tc>
        <w:tc>
          <w:tcPr>
            <w:tcW w:w="750" w:type="pct"/>
            <w:vAlign w:val="center"/>
          </w:tcPr>
          <w:p w14:paraId="0E0FE250" w14:textId="0EFDEC35" w:rsidR="00CF33B8" w:rsidRDefault="00CF33B8" w:rsidP="00CF33B8">
            <w:pPr>
              <w:ind w:firstLineChars="0" w:firstLine="0"/>
              <w:jc w:val="center"/>
            </w:pPr>
            <w:r>
              <w:t>71.57</w:t>
            </w:r>
          </w:p>
        </w:tc>
        <w:tc>
          <w:tcPr>
            <w:tcW w:w="760" w:type="pct"/>
            <w:vAlign w:val="center"/>
          </w:tcPr>
          <w:p w14:paraId="1269D1A9" w14:textId="3E5B73EA" w:rsidR="00CF33B8" w:rsidRDefault="00CF33B8" w:rsidP="00CF33B8">
            <w:pPr>
              <w:ind w:firstLineChars="0" w:firstLine="0"/>
              <w:jc w:val="center"/>
            </w:pPr>
            <w:r>
              <w:t>64.33</w:t>
            </w:r>
          </w:p>
        </w:tc>
        <w:tc>
          <w:tcPr>
            <w:tcW w:w="750" w:type="pct"/>
            <w:vAlign w:val="center"/>
          </w:tcPr>
          <w:p w14:paraId="009CF586" w14:textId="557AA4DD" w:rsidR="00CF33B8" w:rsidRDefault="00CF33B8" w:rsidP="00CF33B8">
            <w:pPr>
              <w:ind w:firstLineChars="0" w:firstLine="0"/>
              <w:jc w:val="center"/>
            </w:pPr>
            <w:r>
              <w:t>71.85</w:t>
            </w:r>
          </w:p>
        </w:tc>
        <w:tc>
          <w:tcPr>
            <w:tcW w:w="760" w:type="pct"/>
            <w:vAlign w:val="center"/>
          </w:tcPr>
          <w:p w14:paraId="2083C0D7" w14:textId="5D13A1ED" w:rsidR="00CF33B8" w:rsidRDefault="00CF33B8" w:rsidP="00CF33B8">
            <w:pPr>
              <w:ind w:firstLineChars="0" w:firstLine="0"/>
              <w:jc w:val="center"/>
            </w:pPr>
            <w:r>
              <w:t>64.57</w:t>
            </w:r>
          </w:p>
        </w:tc>
      </w:tr>
      <w:tr w:rsidR="00CF33B8" w14:paraId="3A6ABC2F" w14:textId="77777777" w:rsidTr="00CF33B8">
        <w:tc>
          <w:tcPr>
            <w:tcW w:w="723" w:type="pct"/>
            <w:vAlign w:val="center"/>
          </w:tcPr>
          <w:p w14:paraId="352026EB" w14:textId="5537F3A9" w:rsidR="00CF33B8" w:rsidRDefault="00CF33B8" w:rsidP="00CF33B8">
            <w:pPr>
              <w:ind w:firstLineChars="0" w:firstLine="0"/>
              <w:jc w:val="center"/>
            </w:pPr>
            <w:r>
              <w:lastRenderedPageBreak/>
              <w:t>Stage 2</w:t>
            </w:r>
          </w:p>
        </w:tc>
        <w:tc>
          <w:tcPr>
            <w:tcW w:w="1256" w:type="pct"/>
            <w:vAlign w:val="center"/>
          </w:tcPr>
          <w:p w14:paraId="2D81DF10" w14:textId="5E8B902E" w:rsidR="00CF33B8" w:rsidRDefault="00CF33B8" w:rsidP="00CF33B8">
            <w:pPr>
              <w:ind w:firstLineChars="0" w:firstLine="0"/>
              <w:jc w:val="center"/>
            </w:pPr>
            <w:r>
              <w:t>有标签训练集 + 第一轮伪标签数据</w:t>
            </w:r>
          </w:p>
        </w:tc>
        <w:tc>
          <w:tcPr>
            <w:tcW w:w="750" w:type="pct"/>
            <w:vAlign w:val="center"/>
          </w:tcPr>
          <w:p w14:paraId="6A572C8C" w14:textId="2B27233B" w:rsidR="00CF33B8" w:rsidRDefault="00CF33B8" w:rsidP="00CF33B8">
            <w:pPr>
              <w:ind w:firstLineChars="0" w:firstLine="0"/>
              <w:jc w:val="center"/>
            </w:pPr>
            <w:r>
              <w:t>90.58</w:t>
            </w:r>
          </w:p>
        </w:tc>
        <w:tc>
          <w:tcPr>
            <w:tcW w:w="760" w:type="pct"/>
            <w:vAlign w:val="center"/>
          </w:tcPr>
          <w:p w14:paraId="2D54D87E" w14:textId="177F6534" w:rsidR="00CF33B8" w:rsidRDefault="00CF33B8" w:rsidP="00CF33B8">
            <w:pPr>
              <w:ind w:firstLineChars="0" w:firstLine="0"/>
              <w:jc w:val="center"/>
            </w:pPr>
            <w:r>
              <w:t>87.48</w:t>
            </w:r>
          </w:p>
        </w:tc>
        <w:tc>
          <w:tcPr>
            <w:tcW w:w="750" w:type="pct"/>
            <w:vAlign w:val="center"/>
          </w:tcPr>
          <w:p w14:paraId="2B022740" w14:textId="0D5A3C68" w:rsidR="00CF33B8" w:rsidRDefault="00CF33B8" w:rsidP="00CF33B8">
            <w:pPr>
              <w:ind w:firstLineChars="0" w:firstLine="0"/>
              <w:jc w:val="center"/>
            </w:pPr>
            <w:r>
              <w:t>90.82</w:t>
            </w:r>
          </w:p>
        </w:tc>
        <w:tc>
          <w:tcPr>
            <w:tcW w:w="760" w:type="pct"/>
            <w:vAlign w:val="center"/>
          </w:tcPr>
          <w:p w14:paraId="0CA8950D" w14:textId="59CC2451" w:rsidR="00CF33B8" w:rsidRDefault="00CF33B8" w:rsidP="00CF33B8">
            <w:pPr>
              <w:ind w:firstLineChars="0" w:firstLine="0"/>
              <w:jc w:val="center"/>
            </w:pPr>
            <w:r>
              <w:t>87.56</w:t>
            </w:r>
          </w:p>
        </w:tc>
      </w:tr>
      <w:tr w:rsidR="00CF33B8" w14:paraId="42AAF5E5" w14:textId="77777777" w:rsidTr="00CF33B8">
        <w:tc>
          <w:tcPr>
            <w:tcW w:w="723" w:type="pct"/>
            <w:vAlign w:val="center"/>
          </w:tcPr>
          <w:p w14:paraId="2BC23436" w14:textId="079A1CA8" w:rsidR="00CF33B8" w:rsidRDefault="00CF33B8" w:rsidP="00CF33B8">
            <w:pPr>
              <w:ind w:firstLineChars="0" w:firstLine="0"/>
              <w:jc w:val="center"/>
            </w:pPr>
            <w:r>
              <w:t>Stage 3</w:t>
            </w:r>
          </w:p>
        </w:tc>
        <w:tc>
          <w:tcPr>
            <w:tcW w:w="1256" w:type="pct"/>
            <w:vAlign w:val="center"/>
          </w:tcPr>
          <w:p w14:paraId="5459CCFD" w14:textId="3E4A1BB8" w:rsidR="00CF33B8" w:rsidRDefault="00CF33B8" w:rsidP="00CF33B8">
            <w:pPr>
              <w:ind w:firstLineChars="0" w:firstLine="0"/>
              <w:jc w:val="center"/>
            </w:pPr>
            <w:r>
              <w:t>有标签训练集 + 第二轮伪标签数据</w:t>
            </w:r>
          </w:p>
        </w:tc>
        <w:tc>
          <w:tcPr>
            <w:tcW w:w="750" w:type="pct"/>
            <w:vAlign w:val="center"/>
          </w:tcPr>
          <w:p w14:paraId="1419E9CB" w14:textId="3C162EA5" w:rsidR="00CF33B8" w:rsidRDefault="00CF33B8" w:rsidP="00CF33B8">
            <w:pPr>
              <w:ind w:firstLineChars="0" w:firstLine="0"/>
              <w:jc w:val="center"/>
            </w:pPr>
            <w:r>
              <w:t>90.55</w:t>
            </w:r>
          </w:p>
        </w:tc>
        <w:tc>
          <w:tcPr>
            <w:tcW w:w="760" w:type="pct"/>
            <w:vAlign w:val="center"/>
          </w:tcPr>
          <w:p w14:paraId="412AC918" w14:textId="3A0850C0" w:rsidR="00CF33B8" w:rsidRDefault="00CF33B8" w:rsidP="00CF33B8">
            <w:pPr>
              <w:ind w:firstLineChars="0" w:firstLine="0"/>
              <w:jc w:val="center"/>
            </w:pPr>
            <w:r>
              <w:t>87.32</w:t>
            </w:r>
          </w:p>
        </w:tc>
        <w:tc>
          <w:tcPr>
            <w:tcW w:w="750" w:type="pct"/>
            <w:vAlign w:val="center"/>
          </w:tcPr>
          <w:p w14:paraId="217167FA" w14:textId="6C0EA34C" w:rsidR="00CF33B8" w:rsidRDefault="00CF33B8" w:rsidP="00CF33B8">
            <w:pPr>
              <w:ind w:firstLineChars="0" w:firstLine="0"/>
              <w:jc w:val="center"/>
            </w:pPr>
            <w:r>
              <w:t>90.77</w:t>
            </w:r>
          </w:p>
        </w:tc>
        <w:tc>
          <w:tcPr>
            <w:tcW w:w="760" w:type="pct"/>
            <w:vAlign w:val="center"/>
          </w:tcPr>
          <w:p w14:paraId="16AE9586" w14:textId="089B9ABE" w:rsidR="00CF33B8" w:rsidRDefault="00CF33B8" w:rsidP="00CF33B8">
            <w:pPr>
              <w:ind w:firstLineChars="0" w:firstLine="0"/>
              <w:jc w:val="center"/>
            </w:pPr>
            <w:r>
              <w:t>87.43</w:t>
            </w:r>
          </w:p>
        </w:tc>
      </w:tr>
    </w:tbl>
    <w:p w14:paraId="439990D1" w14:textId="77777777" w:rsidR="00CF33B8" w:rsidRDefault="00CF33B8" w:rsidP="00CF33B8">
      <w:pPr>
        <w:ind w:firstLine="480"/>
      </w:pPr>
    </w:p>
    <w:p w14:paraId="691A6363" w14:textId="77777777" w:rsidR="00CF33B8" w:rsidRPr="00CF33B8" w:rsidRDefault="00CF33B8" w:rsidP="00CF33B8">
      <w:pPr>
        <w:ind w:firstLine="480"/>
      </w:pPr>
      <w:r w:rsidRPr="00CF33B8">
        <w:t>由表</w:t>
      </w:r>
      <w:r w:rsidRPr="00CF33B8">
        <w:t>4-1</w:t>
      </w:r>
      <w:r w:rsidRPr="00CF33B8">
        <w:t>可以看出，</w:t>
      </w:r>
      <w:r w:rsidRPr="00CF33B8">
        <w:t>Stage 1</w:t>
      </w:r>
      <w:r w:rsidRPr="00CF33B8">
        <w:t>阶段仅使用有标签样本训练，模型已经能够完成基本七类表情分类任务，但整体效果仍有较大提升空间。该阶段测试集准确率为</w:t>
      </w:r>
      <w:r w:rsidRPr="00CF33B8">
        <w:t>71.85%</w:t>
      </w:r>
      <w:r w:rsidRPr="00CF33B8">
        <w:t>，宏平均</w:t>
      </w:r>
      <w:r w:rsidRPr="00CF33B8">
        <w:t>F1</w:t>
      </w:r>
      <w:r w:rsidRPr="00CF33B8">
        <w:t>值为</w:t>
      </w:r>
      <w:r w:rsidRPr="00CF33B8">
        <w:t>64.57%</w:t>
      </w:r>
      <w:r w:rsidRPr="00CF33B8">
        <w:t>，说明基础模型虽然具备初步识别能力，但在类别分布不均衡和复杂表情样本上仍存在不足。</w:t>
      </w:r>
    </w:p>
    <w:p w14:paraId="3463A981" w14:textId="77777777" w:rsidR="00CF33B8" w:rsidRPr="00CF33B8" w:rsidRDefault="00CF33B8" w:rsidP="00CF33B8">
      <w:pPr>
        <w:ind w:firstLine="480"/>
      </w:pPr>
      <w:r w:rsidRPr="00CF33B8">
        <w:t>Stage 2</w:t>
      </w:r>
      <w:r w:rsidRPr="00CF33B8">
        <w:t>阶段引入第一轮伪标签数据后，模型性能出现明显提升。测试集准确率由</w:t>
      </w:r>
      <w:r w:rsidRPr="00CF33B8">
        <w:t>Stage 1</w:t>
      </w:r>
      <w:r w:rsidRPr="00CF33B8">
        <w:t>的</w:t>
      </w:r>
      <w:r w:rsidRPr="00CF33B8">
        <w:t>71.85%</w:t>
      </w:r>
      <w:r w:rsidRPr="00CF33B8">
        <w:t>提升至</w:t>
      </w:r>
      <w:r w:rsidRPr="00CF33B8">
        <w:t>90.82%</w:t>
      </w:r>
      <w:r w:rsidRPr="00CF33B8">
        <w:t>，宏平均</w:t>
      </w:r>
      <w:r w:rsidRPr="00CF33B8">
        <w:t>F1</w:t>
      </w:r>
      <w:r w:rsidRPr="00CF33B8">
        <w:t>值由</w:t>
      </w:r>
      <w:r w:rsidRPr="00CF33B8">
        <w:t>64.57%</w:t>
      </w:r>
      <w:r w:rsidRPr="00CF33B8">
        <w:t>提升至</w:t>
      </w:r>
      <w:r w:rsidRPr="00CF33B8">
        <w:t>87.56%</w:t>
      </w:r>
      <w:r w:rsidRPr="00CF33B8">
        <w:t>。这说明在基础监督模型已经具备一定判别能力的前提下，引入高置信度伪标签样本能够有效补充训练信息，使模型学习到更加充分的表情特征。</w:t>
      </w:r>
    </w:p>
    <w:p w14:paraId="6E6A79D9" w14:textId="77777777" w:rsidR="00CF33B8" w:rsidRPr="00CF33B8" w:rsidRDefault="00CF33B8" w:rsidP="00CF33B8">
      <w:pPr>
        <w:ind w:firstLine="480"/>
      </w:pPr>
      <w:r w:rsidRPr="00CF33B8">
        <w:t>Stage 3</w:t>
      </w:r>
      <w:r w:rsidRPr="00CF33B8">
        <w:t>阶段使用</w:t>
      </w:r>
      <w:r w:rsidRPr="00CF33B8">
        <w:t>Stage 2</w:t>
      </w:r>
      <w:r w:rsidRPr="00CF33B8">
        <w:t>模型重新生成伪标签后继续训练，其测试集准确率为</w:t>
      </w:r>
      <w:r w:rsidRPr="00CF33B8">
        <w:t>90.77%</w:t>
      </w:r>
      <w:r w:rsidRPr="00CF33B8">
        <w:t>，宏平均</w:t>
      </w:r>
      <w:r w:rsidRPr="00CF33B8">
        <w:t>F1</w:t>
      </w:r>
      <w:r w:rsidRPr="00CF33B8">
        <w:t>值为</w:t>
      </w:r>
      <w:r w:rsidRPr="00CF33B8">
        <w:t>87.43%</w:t>
      </w:r>
      <w:r w:rsidRPr="00CF33B8">
        <w:t>，与</w:t>
      </w:r>
      <w:r w:rsidRPr="00CF33B8">
        <w:t>Stage 2</w:t>
      </w:r>
      <w:r w:rsidRPr="00CF33B8">
        <w:t>结果基本接近。该结果说明，经过</w:t>
      </w:r>
      <w:r w:rsidRPr="00CF33B8">
        <w:t>Stage 2</w:t>
      </w:r>
      <w:r w:rsidRPr="00CF33B8">
        <w:t>训练后，模型性能已经进入相对稳定区间，第二轮伪标签更新没有带来明显增益，但也没有造成模型性能明显下降。因此，后续系统部署采用</w:t>
      </w:r>
      <w:r w:rsidRPr="00CF33B8">
        <w:t>Stage 3</w:t>
      </w:r>
      <w:r w:rsidRPr="00CF33B8">
        <w:t>模型作为最终分类模型，主要是因为该模型来自完整的多阶段训练流程，能够较好地衔接模型训练、评估与部署过程。</w:t>
      </w:r>
    </w:p>
    <w:p w14:paraId="05D17EAF" w14:textId="77DD9392" w:rsidR="00CF33B8" w:rsidRPr="00CF33B8" w:rsidRDefault="00CF33B8" w:rsidP="00CF33B8">
      <w:pPr>
        <w:ind w:firstLine="480"/>
      </w:pPr>
      <w:r w:rsidRPr="00CF33B8">
        <w:t>从整体结果来看，伪标签辅助训练的主要提升集中在</w:t>
      </w:r>
      <w:r w:rsidRPr="00CF33B8">
        <w:t>Stage 1</w:t>
      </w:r>
      <w:r w:rsidRPr="00CF33B8">
        <w:t>到</w:t>
      </w:r>
      <w:r w:rsidRPr="00CF33B8">
        <w:t>Stage 2</w:t>
      </w:r>
      <w:r w:rsidRPr="00CF33B8">
        <w:t>之间。</w:t>
      </w:r>
      <w:r w:rsidRPr="00CF33B8">
        <w:t>Stage 3</w:t>
      </w:r>
      <w:r w:rsidRPr="00CF33B8">
        <w:t>更多体现为训练流程的进一步完善和模型效果的稳定保持。</w:t>
      </w:r>
    </w:p>
    <w:p w14:paraId="076DD190" w14:textId="77777777" w:rsidR="00CF33B8" w:rsidRPr="00CF33B8" w:rsidRDefault="00CF33B8" w:rsidP="00CF33B8">
      <w:pPr>
        <w:pStyle w:val="2"/>
        <w:spacing w:before="190" w:after="190"/>
        <w:rPr>
          <w:rFonts w:hint="eastAsia"/>
        </w:rPr>
      </w:pPr>
      <w:bookmarkStart w:id="42" w:name="_Toc229668085"/>
      <w:r w:rsidRPr="00CF33B8">
        <w:t>4.3 最终模型总体评价</w:t>
      </w:r>
      <w:bookmarkEnd w:id="42"/>
    </w:p>
    <w:p w14:paraId="619E9B42" w14:textId="14B57308" w:rsidR="00CF33B8" w:rsidRDefault="00CF33B8" w:rsidP="00CF33B8">
      <w:pPr>
        <w:ind w:firstLine="480"/>
      </w:pPr>
      <w:r w:rsidRPr="00CF33B8">
        <w:t>在完成多阶段训练后，本文选取</w:t>
      </w:r>
      <w:r w:rsidRPr="00CF33B8">
        <w:t>Stage 3</w:t>
      </w:r>
      <w:r w:rsidRPr="00CF33B8">
        <w:t>阶段输出的最终模型进行验证集和测试集评价。最终模型的总体评价结果如表</w:t>
      </w:r>
      <w:r w:rsidRPr="00CF33B8">
        <w:t>4-2</w:t>
      </w:r>
      <w:r w:rsidRPr="00CF33B8">
        <w:t>所示。</w:t>
      </w:r>
    </w:p>
    <w:p w14:paraId="605EF659" w14:textId="77777777" w:rsidR="00CF33B8" w:rsidRDefault="00CF33B8" w:rsidP="00CF33B8">
      <w:pPr>
        <w:ind w:firstLine="480"/>
      </w:pPr>
    </w:p>
    <w:p w14:paraId="42F3A499" w14:textId="5CA31BAB"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表4-2 最终模型总体评价结果</w:t>
      </w:r>
    </w:p>
    <w:tbl>
      <w:tblPr>
        <w:tblStyle w:val="af1"/>
        <w:tblW w:w="0" w:type="auto"/>
        <w:tblLook w:val="04A0" w:firstRow="1" w:lastRow="0" w:firstColumn="1" w:lastColumn="0" w:noHBand="0" w:noVBand="1"/>
      </w:tblPr>
      <w:tblGrid>
        <w:gridCol w:w="2123"/>
        <w:gridCol w:w="2123"/>
        <w:gridCol w:w="2124"/>
        <w:gridCol w:w="2124"/>
      </w:tblGrid>
      <w:tr w:rsidR="00CF33B8" w14:paraId="50E03D16" w14:textId="77777777" w:rsidTr="00D76381">
        <w:trPr>
          <w:cnfStyle w:val="100000000000" w:firstRow="1" w:lastRow="0" w:firstColumn="0" w:lastColumn="0" w:oddVBand="0" w:evenVBand="0" w:oddHBand="0" w:evenHBand="0" w:firstRowFirstColumn="0" w:firstRowLastColumn="0" w:lastRowFirstColumn="0" w:lastRowLastColumn="0"/>
        </w:trPr>
        <w:tc>
          <w:tcPr>
            <w:tcW w:w="2123" w:type="dxa"/>
            <w:vAlign w:val="center"/>
          </w:tcPr>
          <w:p w14:paraId="2FB51C8F" w14:textId="246F7FD1" w:rsidR="00CF33B8" w:rsidRDefault="00CF33B8" w:rsidP="00CF33B8">
            <w:pPr>
              <w:ind w:firstLineChars="0" w:firstLine="0"/>
            </w:pPr>
            <w:r>
              <w:rPr>
                <w:b/>
                <w:bCs/>
              </w:rPr>
              <w:t>数据集</w:t>
            </w:r>
          </w:p>
        </w:tc>
        <w:tc>
          <w:tcPr>
            <w:tcW w:w="2123" w:type="dxa"/>
            <w:vAlign w:val="center"/>
          </w:tcPr>
          <w:p w14:paraId="52156DAD" w14:textId="64874D0A" w:rsidR="00CF33B8" w:rsidRDefault="00CF33B8" w:rsidP="00CF33B8">
            <w:pPr>
              <w:ind w:firstLineChars="0" w:firstLine="0"/>
            </w:pPr>
            <w:r>
              <w:rPr>
                <w:b/>
                <w:bCs/>
              </w:rPr>
              <w:t>Loss</w:t>
            </w:r>
          </w:p>
        </w:tc>
        <w:tc>
          <w:tcPr>
            <w:tcW w:w="2124" w:type="dxa"/>
            <w:vAlign w:val="center"/>
          </w:tcPr>
          <w:p w14:paraId="1B1D6A97" w14:textId="35A369DA" w:rsidR="00CF33B8" w:rsidRDefault="00CF33B8" w:rsidP="00CF33B8">
            <w:pPr>
              <w:ind w:firstLineChars="0" w:firstLine="0"/>
            </w:pPr>
            <w:r>
              <w:rPr>
                <w:b/>
                <w:bCs/>
              </w:rPr>
              <w:t>Accuracy/%</w:t>
            </w:r>
          </w:p>
        </w:tc>
        <w:tc>
          <w:tcPr>
            <w:tcW w:w="2124" w:type="dxa"/>
            <w:vAlign w:val="center"/>
          </w:tcPr>
          <w:p w14:paraId="528EF1D4" w14:textId="59209547" w:rsidR="00CF33B8" w:rsidRDefault="00CF33B8" w:rsidP="00CF33B8">
            <w:pPr>
              <w:ind w:firstLineChars="0" w:firstLine="0"/>
            </w:pPr>
            <w:r>
              <w:rPr>
                <w:b/>
                <w:bCs/>
              </w:rPr>
              <w:t>Macro-F1/%</w:t>
            </w:r>
          </w:p>
        </w:tc>
      </w:tr>
      <w:tr w:rsidR="00CF33B8" w14:paraId="52D37F4E" w14:textId="77777777" w:rsidTr="00D76381">
        <w:tc>
          <w:tcPr>
            <w:tcW w:w="2123" w:type="dxa"/>
            <w:vAlign w:val="center"/>
          </w:tcPr>
          <w:p w14:paraId="4594647C" w14:textId="520BB0C4" w:rsidR="00CF33B8" w:rsidRDefault="00CF33B8" w:rsidP="00CF33B8">
            <w:pPr>
              <w:ind w:firstLineChars="0" w:firstLine="0"/>
              <w:jc w:val="center"/>
            </w:pPr>
            <w:r>
              <w:t>验证集</w:t>
            </w:r>
          </w:p>
        </w:tc>
        <w:tc>
          <w:tcPr>
            <w:tcW w:w="2123" w:type="dxa"/>
            <w:vAlign w:val="center"/>
          </w:tcPr>
          <w:p w14:paraId="68DFCDAC" w14:textId="25891F3A" w:rsidR="00CF33B8" w:rsidRDefault="00CF33B8" w:rsidP="00CF33B8">
            <w:pPr>
              <w:ind w:firstLineChars="0" w:firstLine="0"/>
              <w:jc w:val="center"/>
            </w:pPr>
            <w:r>
              <w:t>0.4054</w:t>
            </w:r>
          </w:p>
        </w:tc>
        <w:tc>
          <w:tcPr>
            <w:tcW w:w="2124" w:type="dxa"/>
            <w:vAlign w:val="center"/>
          </w:tcPr>
          <w:p w14:paraId="6CE23D83" w14:textId="187FCD9D" w:rsidR="00CF33B8" w:rsidRDefault="00CF33B8" w:rsidP="00CF33B8">
            <w:pPr>
              <w:ind w:firstLineChars="0" w:firstLine="0"/>
              <w:jc w:val="center"/>
            </w:pPr>
            <w:r>
              <w:t>90.55</w:t>
            </w:r>
          </w:p>
        </w:tc>
        <w:tc>
          <w:tcPr>
            <w:tcW w:w="2124" w:type="dxa"/>
            <w:vAlign w:val="center"/>
          </w:tcPr>
          <w:p w14:paraId="3E5EB85C" w14:textId="79FFB5D5" w:rsidR="00CF33B8" w:rsidRDefault="00CF33B8" w:rsidP="00CF33B8">
            <w:pPr>
              <w:ind w:firstLineChars="0" w:firstLine="0"/>
              <w:jc w:val="center"/>
            </w:pPr>
            <w:r>
              <w:t>87.32</w:t>
            </w:r>
          </w:p>
        </w:tc>
      </w:tr>
      <w:tr w:rsidR="00CF33B8" w14:paraId="69C662FA" w14:textId="77777777" w:rsidTr="00D76381">
        <w:tc>
          <w:tcPr>
            <w:tcW w:w="2123" w:type="dxa"/>
            <w:vAlign w:val="center"/>
          </w:tcPr>
          <w:p w14:paraId="16C7C408" w14:textId="61EF9640" w:rsidR="00CF33B8" w:rsidRDefault="00CF33B8" w:rsidP="00CF33B8">
            <w:pPr>
              <w:ind w:firstLineChars="0" w:firstLine="0"/>
              <w:jc w:val="center"/>
            </w:pPr>
            <w:r>
              <w:t>测试集</w:t>
            </w:r>
          </w:p>
        </w:tc>
        <w:tc>
          <w:tcPr>
            <w:tcW w:w="2123" w:type="dxa"/>
            <w:vAlign w:val="center"/>
          </w:tcPr>
          <w:p w14:paraId="08B82194" w14:textId="3F64086A" w:rsidR="00CF33B8" w:rsidRDefault="00CF33B8" w:rsidP="00CF33B8">
            <w:pPr>
              <w:ind w:firstLineChars="0" w:firstLine="0"/>
              <w:jc w:val="center"/>
            </w:pPr>
            <w:r>
              <w:t>0.3970</w:t>
            </w:r>
          </w:p>
        </w:tc>
        <w:tc>
          <w:tcPr>
            <w:tcW w:w="2124" w:type="dxa"/>
            <w:vAlign w:val="center"/>
          </w:tcPr>
          <w:p w14:paraId="1AECE6DC" w14:textId="7BA3AB50" w:rsidR="00CF33B8" w:rsidRDefault="00CF33B8" w:rsidP="00CF33B8">
            <w:pPr>
              <w:ind w:firstLineChars="0" w:firstLine="0"/>
              <w:jc w:val="center"/>
            </w:pPr>
            <w:r>
              <w:t>90.77</w:t>
            </w:r>
          </w:p>
        </w:tc>
        <w:tc>
          <w:tcPr>
            <w:tcW w:w="2124" w:type="dxa"/>
            <w:vAlign w:val="center"/>
          </w:tcPr>
          <w:p w14:paraId="0D615354" w14:textId="50F00FFA" w:rsidR="00CF33B8" w:rsidRDefault="00CF33B8" w:rsidP="00CF33B8">
            <w:pPr>
              <w:ind w:firstLineChars="0" w:firstLine="0"/>
              <w:jc w:val="center"/>
            </w:pPr>
            <w:r>
              <w:t>87.43</w:t>
            </w:r>
          </w:p>
        </w:tc>
      </w:tr>
    </w:tbl>
    <w:p w14:paraId="05B8589A" w14:textId="77777777" w:rsidR="00CF33B8" w:rsidRDefault="00CF33B8" w:rsidP="00CF33B8">
      <w:pPr>
        <w:ind w:firstLine="480"/>
      </w:pPr>
    </w:p>
    <w:p w14:paraId="0B724965" w14:textId="77777777" w:rsidR="00CF33B8" w:rsidRPr="00CF33B8" w:rsidRDefault="00CF33B8" w:rsidP="00CF33B8">
      <w:pPr>
        <w:ind w:firstLine="480"/>
      </w:pPr>
      <w:r w:rsidRPr="00CF33B8">
        <w:lastRenderedPageBreak/>
        <w:t>由表</w:t>
      </w:r>
      <w:r w:rsidRPr="00CF33B8">
        <w:t>4-2</w:t>
      </w:r>
      <w:r w:rsidRPr="00CF33B8">
        <w:t>可以看出，最终模型在验证集和测试集上的结果较为接近。其中，验证集准确率为</w:t>
      </w:r>
      <w:r w:rsidRPr="00CF33B8">
        <w:t>90.55%</w:t>
      </w:r>
      <w:r w:rsidRPr="00CF33B8">
        <w:t>，宏平均</w:t>
      </w:r>
      <w:r w:rsidRPr="00CF33B8">
        <w:t>F1</w:t>
      </w:r>
      <w:r w:rsidRPr="00CF33B8">
        <w:t>值为</w:t>
      </w:r>
      <w:r w:rsidRPr="00CF33B8">
        <w:t>87.32%</w:t>
      </w:r>
      <w:r w:rsidRPr="00CF33B8">
        <w:t>；测试集准确率为</w:t>
      </w:r>
      <w:r w:rsidRPr="00CF33B8">
        <w:t>90.77%</w:t>
      </w:r>
      <w:r w:rsidRPr="00CF33B8">
        <w:t>，宏平均</w:t>
      </w:r>
      <w:r w:rsidRPr="00CF33B8">
        <w:t>F1</w:t>
      </w:r>
      <w:r w:rsidRPr="00CF33B8">
        <w:t>值为</w:t>
      </w:r>
      <w:r w:rsidRPr="00CF33B8">
        <w:t>87.43%</w:t>
      </w:r>
      <w:r w:rsidRPr="00CF33B8">
        <w:t>。测试集结果略高于验证集，但二者差异很小，说明模型在当前数据划分下没有出现明显过拟合，具备较稳定的泛化表现。</w:t>
      </w:r>
    </w:p>
    <w:p w14:paraId="3A765732" w14:textId="77777777" w:rsidR="00CF33B8" w:rsidRPr="00CF33B8" w:rsidRDefault="00CF33B8" w:rsidP="00CF33B8">
      <w:pPr>
        <w:ind w:firstLine="480"/>
      </w:pPr>
      <w:r w:rsidRPr="00CF33B8">
        <w:t>从评价指标角度看，准确率超过</w:t>
      </w:r>
      <w:r w:rsidRPr="00CF33B8">
        <w:t>90%</w:t>
      </w:r>
      <w:r w:rsidRPr="00CF33B8">
        <w:t>说明模型能够较好地完成整体七类表情分类任务；宏平均</w:t>
      </w:r>
      <w:r w:rsidRPr="00CF33B8">
        <w:t>F1</w:t>
      </w:r>
      <w:r w:rsidRPr="00CF33B8">
        <w:t>值达到</w:t>
      </w:r>
      <w:r w:rsidRPr="00CF33B8">
        <w:t>87%</w:t>
      </w:r>
      <w:r w:rsidRPr="00CF33B8">
        <w:t>左右，说明模型并不是单纯依靠高频类别获得较高准确率，而是在各类别上也保持了较均衡的识别能力。考虑到本文最终目标是将模型部署到树莓派端进行实时识别，该模型在准确率、类别均衡表现和轻量化结构之间取得了较好的平衡，能够作为后续端侧系统部署的分类模型基础。</w:t>
      </w:r>
    </w:p>
    <w:p w14:paraId="68FBF925" w14:textId="77777777" w:rsidR="00CF33B8" w:rsidRPr="00CF33B8" w:rsidRDefault="00CF33B8" w:rsidP="00CF33B8">
      <w:pPr>
        <w:ind w:firstLine="480"/>
      </w:pPr>
      <w:r w:rsidRPr="00CF33B8">
        <w:t>需要注意的是，本文的模型训练目标并不是在公开数据集上追求最高指标，而是获得适合端侧部署的稳定分类模型。因此，在最终模型选择时，除了关注测试集准确率外，还需要结合宏平均</w:t>
      </w:r>
      <w:r w:rsidRPr="00CF33B8">
        <w:t>F1</w:t>
      </w:r>
      <w:r w:rsidRPr="00CF33B8">
        <w:t>值、混淆矩阵和各类别表现进行综合判断。</w:t>
      </w:r>
    </w:p>
    <w:p w14:paraId="3A28EC19" w14:textId="77777777" w:rsidR="00CF33B8" w:rsidRPr="00CF33B8" w:rsidRDefault="00CF33B8" w:rsidP="00CF33B8">
      <w:pPr>
        <w:pStyle w:val="2"/>
        <w:spacing w:before="190" w:after="190"/>
        <w:rPr>
          <w:rFonts w:hint="eastAsia"/>
        </w:rPr>
      </w:pPr>
      <w:bookmarkStart w:id="43" w:name="_Toc229668086"/>
      <w:r w:rsidRPr="00CF33B8">
        <w:t>4.4 混淆矩阵与类别识别分析</w:t>
      </w:r>
      <w:bookmarkEnd w:id="43"/>
    </w:p>
    <w:p w14:paraId="7A7A7A9E" w14:textId="426ABAE8" w:rsidR="00CF33B8" w:rsidRDefault="00CF33B8" w:rsidP="00CF33B8">
      <w:pPr>
        <w:ind w:firstLine="480"/>
      </w:pPr>
      <w:r w:rsidRPr="00CF33B8">
        <w:t>为了进一步分析最终模型在不同表情类别上的识别情况，本文绘制了测试集混淆矩阵，如图</w:t>
      </w:r>
      <w:r w:rsidRPr="00CF33B8">
        <w:t>4-1</w:t>
      </w:r>
      <w:r w:rsidRPr="00CF33B8">
        <w:t>所示。图中纵轴表示真实类别，横轴表示预测类别，类别编号</w:t>
      </w:r>
      <w:r w:rsidRPr="00CF33B8">
        <w:t>0</w:t>
      </w:r>
      <w:r w:rsidRPr="00CF33B8">
        <w:t>至</w:t>
      </w:r>
      <w:r w:rsidRPr="00CF33B8">
        <w:t>6</w:t>
      </w:r>
      <w:r w:rsidRPr="00CF33B8">
        <w:t>分别对应愤怒、厌恶、恐惧、高兴、悲伤、惊讶和中性。</w:t>
      </w:r>
    </w:p>
    <w:p w14:paraId="7FB82F2E" w14:textId="77777777" w:rsidR="00CF33B8" w:rsidRDefault="00CF33B8" w:rsidP="00CF33B8">
      <w:pPr>
        <w:ind w:firstLine="480"/>
      </w:pPr>
    </w:p>
    <w:p w14:paraId="0973462B" w14:textId="77777777" w:rsidR="00CF33B8" w:rsidRDefault="00CF33B8" w:rsidP="00CF33B8">
      <w:pPr>
        <w:keepNext/>
        <w:spacing w:line="240" w:lineRule="auto"/>
        <w:ind w:firstLine="480"/>
        <w:jc w:val="center"/>
      </w:pPr>
      <w:r>
        <w:rPr>
          <w:rFonts w:hint="eastAsia"/>
          <w:noProof/>
        </w:rPr>
        <w:drawing>
          <wp:inline distT="0" distB="0" distL="0" distR="0" wp14:anchorId="11B783FA" wp14:editId="15FB6B8A">
            <wp:extent cx="3455838" cy="2880000"/>
            <wp:effectExtent l="0" t="0" r="0" b="0"/>
            <wp:docPr id="118987570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5707" name="图片 118987570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55838" cy="2880000"/>
                    </a:xfrm>
                    <a:prstGeom prst="rect">
                      <a:avLst/>
                    </a:prstGeom>
                  </pic:spPr>
                </pic:pic>
              </a:graphicData>
            </a:graphic>
          </wp:inline>
        </w:drawing>
      </w:r>
    </w:p>
    <w:p w14:paraId="4EB3C334" w14:textId="6FDC982B" w:rsidR="00CF33B8" w:rsidRDefault="00CF33B8" w:rsidP="00CF33B8">
      <w:pPr>
        <w:pStyle w:val="ae"/>
        <w:ind w:firstLine="400"/>
        <w:jc w:val="center"/>
      </w:pPr>
      <w:r w:rsidRPr="00C44D73">
        <w:t>图</w:t>
      </w:r>
      <w:r w:rsidRPr="00C44D73">
        <w:t xml:space="preserve">4-1 </w:t>
      </w:r>
      <w:r w:rsidRPr="00C44D73">
        <w:t>测试集混淆矩阵</w:t>
      </w:r>
    </w:p>
    <w:p w14:paraId="1A6D6404" w14:textId="77777777" w:rsidR="00CF33B8" w:rsidRDefault="00CF33B8" w:rsidP="00CF33B8">
      <w:pPr>
        <w:ind w:firstLine="480"/>
      </w:pPr>
    </w:p>
    <w:p w14:paraId="51B5A189" w14:textId="6B247FD7" w:rsidR="00CF33B8" w:rsidRDefault="00CF33B8" w:rsidP="00CF33B8">
      <w:pPr>
        <w:ind w:firstLine="480"/>
      </w:pPr>
      <w:r w:rsidRPr="00CF33B8">
        <w:lastRenderedPageBreak/>
        <w:t>从图</w:t>
      </w:r>
      <w:r w:rsidRPr="00CF33B8">
        <w:t>4-1</w:t>
      </w:r>
      <w:r w:rsidRPr="00CF33B8">
        <w:t>可以看出，大部分样本集中在混淆矩阵的主对角线上，说明模型对各类别均具备较好的识别能力。其中，高兴类和中性类样本数量较多，且主对角线位置数值明显较高，表明模型对这两类表情具有较强的识别能力。高兴类共有</w:t>
      </w:r>
      <w:r w:rsidRPr="00CF33B8">
        <w:t>11121</w:t>
      </w:r>
      <w:r w:rsidRPr="00CF33B8">
        <w:t>个样本被正确识别，中性类共有</w:t>
      </w:r>
      <w:r w:rsidRPr="00CF33B8">
        <w:t>9023</w:t>
      </w:r>
      <w:r w:rsidRPr="00CF33B8">
        <w:t>个样本被正确识别。</w:t>
      </w:r>
    </w:p>
    <w:p w14:paraId="7074E77F" w14:textId="77777777" w:rsidR="00CF33B8" w:rsidRDefault="00CF33B8" w:rsidP="00CF33B8">
      <w:pPr>
        <w:ind w:firstLine="480"/>
      </w:pPr>
      <w:r w:rsidRPr="00CF33B8">
        <w:t>为了进一步量化不同类别的表现，本文统计了测试集上各类别的精确率、召回率和</w:t>
      </w:r>
      <w:r w:rsidRPr="00CF33B8">
        <w:t>F1</w:t>
      </w:r>
      <w:r w:rsidRPr="00CF33B8">
        <w:t>值，结果如表</w:t>
      </w:r>
      <w:r w:rsidRPr="00CF33B8">
        <w:t>4-3</w:t>
      </w:r>
      <w:r w:rsidRPr="00CF33B8">
        <w:t>所示。</w:t>
      </w:r>
    </w:p>
    <w:p w14:paraId="0EDC038F" w14:textId="77777777" w:rsidR="00CF33B8" w:rsidRPr="00CF33B8" w:rsidRDefault="00CF33B8" w:rsidP="00CF33B8">
      <w:pPr>
        <w:ind w:firstLine="480"/>
      </w:pPr>
    </w:p>
    <w:p w14:paraId="2095E5D5" w14:textId="72FE0278"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表4-3 测试集各类别识别结果</w:t>
      </w:r>
    </w:p>
    <w:tbl>
      <w:tblPr>
        <w:tblStyle w:val="af1"/>
        <w:tblW w:w="0" w:type="auto"/>
        <w:tblLook w:val="04A0" w:firstRow="1" w:lastRow="0" w:firstColumn="1" w:lastColumn="0" w:noHBand="0" w:noVBand="1"/>
      </w:tblPr>
      <w:tblGrid>
        <w:gridCol w:w="1698"/>
        <w:gridCol w:w="1699"/>
        <w:gridCol w:w="1699"/>
        <w:gridCol w:w="1699"/>
        <w:gridCol w:w="1699"/>
      </w:tblGrid>
      <w:tr w:rsidR="00CF33B8" w14:paraId="0932B6D2" w14:textId="77777777" w:rsidTr="003F6797">
        <w:trPr>
          <w:cnfStyle w:val="100000000000" w:firstRow="1" w:lastRow="0" w:firstColumn="0" w:lastColumn="0" w:oddVBand="0" w:evenVBand="0" w:oddHBand="0" w:evenHBand="0" w:firstRowFirstColumn="0" w:firstRowLastColumn="0" w:lastRowFirstColumn="0" w:lastRowLastColumn="0"/>
        </w:trPr>
        <w:tc>
          <w:tcPr>
            <w:tcW w:w="1698" w:type="dxa"/>
            <w:vAlign w:val="center"/>
          </w:tcPr>
          <w:p w14:paraId="51EF4B45" w14:textId="65AB392A" w:rsidR="00CF33B8" w:rsidRDefault="00CF33B8" w:rsidP="00CF33B8">
            <w:pPr>
              <w:ind w:firstLineChars="0" w:firstLine="0"/>
            </w:pPr>
            <w:r>
              <w:rPr>
                <w:b/>
                <w:bCs/>
              </w:rPr>
              <w:t>类别编号</w:t>
            </w:r>
          </w:p>
        </w:tc>
        <w:tc>
          <w:tcPr>
            <w:tcW w:w="1699" w:type="dxa"/>
            <w:vAlign w:val="center"/>
          </w:tcPr>
          <w:p w14:paraId="64278183" w14:textId="74BCE928" w:rsidR="00CF33B8" w:rsidRDefault="00CF33B8" w:rsidP="00CF33B8">
            <w:pPr>
              <w:ind w:firstLineChars="0" w:firstLine="0"/>
            </w:pPr>
            <w:r>
              <w:rPr>
                <w:b/>
                <w:bCs/>
              </w:rPr>
              <w:t>表情类别</w:t>
            </w:r>
          </w:p>
        </w:tc>
        <w:tc>
          <w:tcPr>
            <w:tcW w:w="1699" w:type="dxa"/>
            <w:vAlign w:val="center"/>
          </w:tcPr>
          <w:p w14:paraId="5AA06A8F" w14:textId="0E4988C3" w:rsidR="00CF33B8" w:rsidRDefault="00CF33B8" w:rsidP="00CF33B8">
            <w:pPr>
              <w:ind w:firstLineChars="0" w:firstLine="0"/>
            </w:pPr>
            <w:r>
              <w:rPr>
                <w:b/>
                <w:bCs/>
              </w:rPr>
              <w:t>Precision/%</w:t>
            </w:r>
          </w:p>
        </w:tc>
        <w:tc>
          <w:tcPr>
            <w:tcW w:w="1699" w:type="dxa"/>
            <w:vAlign w:val="center"/>
          </w:tcPr>
          <w:p w14:paraId="5724E656" w14:textId="3610639A" w:rsidR="00CF33B8" w:rsidRDefault="00CF33B8" w:rsidP="00CF33B8">
            <w:pPr>
              <w:ind w:firstLineChars="0" w:firstLine="0"/>
            </w:pPr>
            <w:r>
              <w:rPr>
                <w:b/>
                <w:bCs/>
              </w:rPr>
              <w:t>Recall/%</w:t>
            </w:r>
          </w:p>
        </w:tc>
        <w:tc>
          <w:tcPr>
            <w:tcW w:w="1699" w:type="dxa"/>
            <w:vAlign w:val="center"/>
          </w:tcPr>
          <w:p w14:paraId="3DA54AC8" w14:textId="2DC9DEB7" w:rsidR="00CF33B8" w:rsidRDefault="00CF33B8" w:rsidP="00CF33B8">
            <w:pPr>
              <w:ind w:firstLineChars="0" w:firstLine="0"/>
            </w:pPr>
            <w:r>
              <w:rPr>
                <w:b/>
                <w:bCs/>
              </w:rPr>
              <w:t>F1/%</w:t>
            </w:r>
          </w:p>
        </w:tc>
      </w:tr>
      <w:tr w:rsidR="00CF33B8" w14:paraId="14328754" w14:textId="77777777" w:rsidTr="003F6797">
        <w:tc>
          <w:tcPr>
            <w:tcW w:w="1698" w:type="dxa"/>
            <w:vAlign w:val="center"/>
          </w:tcPr>
          <w:p w14:paraId="799C59CC" w14:textId="3471EF2B" w:rsidR="00CF33B8" w:rsidRDefault="00CF33B8" w:rsidP="00CF33B8">
            <w:pPr>
              <w:ind w:firstLineChars="0" w:firstLine="0"/>
              <w:jc w:val="center"/>
            </w:pPr>
            <w:r>
              <w:t>0</w:t>
            </w:r>
          </w:p>
        </w:tc>
        <w:tc>
          <w:tcPr>
            <w:tcW w:w="1699" w:type="dxa"/>
            <w:vAlign w:val="center"/>
          </w:tcPr>
          <w:p w14:paraId="7E2DDA32" w14:textId="11F1128D" w:rsidR="00CF33B8" w:rsidRDefault="00CF33B8" w:rsidP="00CF33B8">
            <w:pPr>
              <w:ind w:firstLineChars="0" w:firstLine="0"/>
              <w:jc w:val="center"/>
            </w:pPr>
            <w:r>
              <w:t>愤怒</w:t>
            </w:r>
          </w:p>
        </w:tc>
        <w:tc>
          <w:tcPr>
            <w:tcW w:w="1699" w:type="dxa"/>
            <w:vAlign w:val="center"/>
          </w:tcPr>
          <w:p w14:paraId="4018B05E" w14:textId="68615B1A" w:rsidR="00CF33B8" w:rsidRDefault="00CF33B8" w:rsidP="00CF33B8">
            <w:pPr>
              <w:ind w:firstLineChars="0" w:firstLine="0"/>
              <w:jc w:val="center"/>
            </w:pPr>
            <w:r>
              <w:t>87.62</w:t>
            </w:r>
          </w:p>
        </w:tc>
        <w:tc>
          <w:tcPr>
            <w:tcW w:w="1699" w:type="dxa"/>
            <w:vAlign w:val="center"/>
          </w:tcPr>
          <w:p w14:paraId="0E32D7E6" w14:textId="79F0D0E7" w:rsidR="00CF33B8" w:rsidRDefault="00CF33B8" w:rsidP="00CF33B8">
            <w:pPr>
              <w:ind w:firstLineChars="0" w:firstLine="0"/>
              <w:jc w:val="center"/>
            </w:pPr>
            <w:r>
              <w:t>87.08</w:t>
            </w:r>
          </w:p>
        </w:tc>
        <w:tc>
          <w:tcPr>
            <w:tcW w:w="1699" w:type="dxa"/>
            <w:vAlign w:val="center"/>
          </w:tcPr>
          <w:p w14:paraId="4F914C8C" w14:textId="268B33AB" w:rsidR="00CF33B8" w:rsidRDefault="00CF33B8" w:rsidP="00CF33B8">
            <w:pPr>
              <w:ind w:firstLineChars="0" w:firstLine="0"/>
              <w:jc w:val="center"/>
            </w:pPr>
            <w:r>
              <w:t>87.35</w:t>
            </w:r>
          </w:p>
        </w:tc>
      </w:tr>
      <w:tr w:rsidR="00CF33B8" w14:paraId="071778A7" w14:textId="77777777" w:rsidTr="003F6797">
        <w:tc>
          <w:tcPr>
            <w:tcW w:w="1698" w:type="dxa"/>
            <w:vAlign w:val="center"/>
          </w:tcPr>
          <w:p w14:paraId="717E6DA4" w14:textId="4549E370" w:rsidR="00CF33B8" w:rsidRDefault="00CF33B8" w:rsidP="00CF33B8">
            <w:pPr>
              <w:ind w:firstLineChars="0" w:firstLine="0"/>
              <w:jc w:val="center"/>
            </w:pPr>
            <w:r>
              <w:t>1</w:t>
            </w:r>
          </w:p>
        </w:tc>
        <w:tc>
          <w:tcPr>
            <w:tcW w:w="1699" w:type="dxa"/>
            <w:vAlign w:val="center"/>
          </w:tcPr>
          <w:p w14:paraId="1A411B66" w14:textId="3EA721FE" w:rsidR="00CF33B8" w:rsidRDefault="00CF33B8" w:rsidP="00CF33B8">
            <w:pPr>
              <w:ind w:firstLineChars="0" w:firstLine="0"/>
              <w:jc w:val="center"/>
            </w:pPr>
            <w:r>
              <w:t>厌恶</w:t>
            </w:r>
          </w:p>
        </w:tc>
        <w:tc>
          <w:tcPr>
            <w:tcW w:w="1699" w:type="dxa"/>
            <w:vAlign w:val="center"/>
          </w:tcPr>
          <w:p w14:paraId="4EC4E468" w14:textId="2CCFF31A" w:rsidR="00CF33B8" w:rsidRDefault="00CF33B8" w:rsidP="00CF33B8">
            <w:pPr>
              <w:ind w:firstLineChars="0" w:firstLine="0"/>
              <w:jc w:val="center"/>
            </w:pPr>
            <w:r>
              <w:t>88.04</w:t>
            </w:r>
          </w:p>
        </w:tc>
        <w:tc>
          <w:tcPr>
            <w:tcW w:w="1699" w:type="dxa"/>
            <w:vAlign w:val="center"/>
          </w:tcPr>
          <w:p w14:paraId="727B4724" w14:textId="40AE0084" w:rsidR="00CF33B8" w:rsidRDefault="00CF33B8" w:rsidP="00CF33B8">
            <w:pPr>
              <w:ind w:firstLineChars="0" w:firstLine="0"/>
              <w:jc w:val="center"/>
            </w:pPr>
            <w:r>
              <w:t>80.07</w:t>
            </w:r>
          </w:p>
        </w:tc>
        <w:tc>
          <w:tcPr>
            <w:tcW w:w="1699" w:type="dxa"/>
            <w:vAlign w:val="center"/>
          </w:tcPr>
          <w:p w14:paraId="7E65165A" w14:textId="6E569A26" w:rsidR="00CF33B8" w:rsidRDefault="00CF33B8" w:rsidP="00CF33B8">
            <w:pPr>
              <w:ind w:firstLineChars="0" w:firstLine="0"/>
              <w:jc w:val="center"/>
            </w:pPr>
            <w:r>
              <w:t>83.87</w:t>
            </w:r>
          </w:p>
        </w:tc>
      </w:tr>
      <w:tr w:rsidR="00CF33B8" w14:paraId="70968E39" w14:textId="77777777" w:rsidTr="003F6797">
        <w:tc>
          <w:tcPr>
            <w:tcW w:w="1698" w:type="dxa"/>
            <w:vAlign w:val="center"/>
          </w:tcPr>
          <w:p w14:paraId="2A7C5F2F" w14:textId="0B64879D" w:rsidR="00CF33B8" w:rsidRDefault="00CF33B8" w:rsidP="00CF33B8">
            <w:pPr>
              <w:ind w:firstLineChars="0" w:firstLine="0"/>
              <w:jc w:val="center"/>
            </w:pPr>
            <w:r>
              <w:t>2</w:t>
            </w:r>
          </w:p>
        </w:tc>
        <w:tc>
          <w:tcPr>
            <w:tcW w:w="1699" w:type="dxa"/>
            <w:vAlign w:val="center"/>
          </w:tcPr>
          <w:p w14:paraId="005C509D" w14:textId="2AB3436A" w:rsidR="00CF33B8" w:rsidRDefault="00CF33B8" w:rsidP="00CF33B8">
            <w:pPr>
              <w:ind w:firstLineChars="0" w:firstLine="0"/>
              <w:jc w:val="center"/>
            </w:pPr>
            <w:r>
              <w:t>恐惧</w:t>
            </w:r>
          </w:p>
        </w:tc>
        <w:tc>
          <w:tcPr>
            <w:tcW w:w="1699" w:type="dxa"/>
            <w:vAlign w:val="center"/>
          </w:tcPr>
          <w:p w14:paraId="708D55E6" w14:textId="3A2E07E2" w:rsidR="00CF33B8" w:rsidRDefault="00CF33B8" w:rsidP="00CF33B8">
            <w:pPr>
              <w:ind w:firstLineChars="0" w:firstLine="0"/>
              <w:jc w:val="center"/>
            </w:pPr>
            <w:r>
              <w:t>85.27</w:t>
            </w:r>
          </w:p>
        </w:tc>
        <w:tc>
          <w:tcPr>
            <w:tcW w:w="1699" w:type="dxa"/>
            <w:vAlign w:val="center"/>
          </w:tcPr>
          <w:p w14:paraId="7925419A" w14:textId="12F142CB" w:rsidR="00CF33B8" w:rsidRDefault="00CF33B8" w:rsidP="00CF33B8">
            <w:pPr>
              <w:ind w:firstLineChars="0" w:firstLine="0"/>
              <w:jc w:val="center"/>
            </w:pPr>
            <w:r>
              <w:t>78.54</w:t>
            </w:r>
          </w:p>
        </w:tc>
        <w:tc>
          <w:tcPr>
            <w:tcW w:w="1699" w:type="dxa"/>
            <w:vAlign w:val="center"/>
          </w:tcPr>
          <w:p w14:paraId="2552B280" w14:textId="4C9C297B" w:rsidR="00CF33B8" w:rsidRDefault="00CF33B8" w:rsidP="00CF33B8">
            <w:pPr>
              <w:ind w:firstLineChars="0" w:firstLine="0"/>
              <w:jc w:val="center"/>
            </w:pPr>
            <w:r>
              <w:t>81.77</w:t>
            </w:r>
          </w:p>
        </w:tc>
      </w:tr>
      <w:tr w:rsidR="00CF33B8" w14:paraId="5992584B" w14:textId="77777777" w:rsidTr="003F6797">
        <w:tc>
          <w:tcPr>
            <w:tcW w:w="1698" w:type="dxa"/>
            <w:vAlign w:val="center"/>
          </w:tcPr>
          <w:p w14:paraId="5ADB039C" w14:textId="1DF03551" w:rsidR="00CF33B8" w:rsidRDefault="00CF33B8" w:rsidP="00CF33B8">
            <w:pPr>
              <w:ind w:firstLineChars="0" w:firstLine="0"/>
              <w:jc w:val="center"/>
            </w:pPr>
            <w:r>
              <w:t>3</w:t>
            </w:r>
          </w:p>
        </w:tc>
        <w:tc>
          <w:tcPr>
            <w:tcW w:w="1699" w:type="dxa"/>
            <w:vAlign w:val="center"/>
          </w:tcPr>
          <w:p w14:paraId="1F266EE3" w14:textId="233A31E7" w:rsidR="00CF33B8" w:rsidRDefault="00CF33B8" w:rsidP="00CF33B8">
            <w:pPr>
              <w:ind w:firstLineChars="0" w:firstLine="0"/>
              <w:jc w:val="center"/>
            </w:pPr>
            <w:r>
              <w:t>高兴</w:t>
            </w:r>
          </w:p>
        </w:tc>
        <w:tc>
          <w:tcPr>
            <w:tcW w:w="1699" w:type="dxa"/>
            <w:vAlign w:val="center"/>
          </w:tcPr>
          <w:p w14:paraId="2078AD91" w14:textId="0A993DB8" w:rsidR="00CF33B8" w:rsidRDefault="00CF33B8" w:rsidP="00CF33B8">
            <w:pPr>
              <w:ind w:firstLineChars="0" w:firstLine="0"/>
              <w:jc w:val="center"/>
            </w:pPr>
            <w:r>
              <w:t>97.05</w:t>
            </w:r>
          </w:p>
        </w:tc>
        <w:tc>
          <w:tcPr>
            <w:tcW w:w="1699" w:type="dxa"/>
            <w:vAlign w:val="center"/>
          </w:tcPr>
          <w:p w14:paraId="50A768DE" w14:textId="33E1644E" w:rsidR="00CF33B8" w:rsidRDefault="00CF33B8" w:rsidP="00CF33B8">
            <w:pPr>
              <w:ind w:firstLineChars="0" w:firstLine="0"/>
              <w:jc w:val="center"/>
            </w:pPr>
            <w:r>
              <w:t>95.54</w:t>
            </w:r>
          </w:p>
        </w:tc>
        <w:tc>
          <w:tcPr>
            <w:tcW w:w="1699" w:type="dxa"/>
            <w:vAlign w:val="center"/>
          </w:tcPr>
          <w:p w14:paraId="416EFAA5" w14:textId="68D1E178" w:rsidR="00CF33B8" w:rsidRDefault="00CF33B8" w:rsidP="00CF33B8">
            <w:pPr>
              <w:ind w:firstLineChars="0" w:firstLine="0"/>
              <w:jc w:val="center"/>
            </w:pPr>
            <w:r>
              <w:t>96.29</w:t>
            </w:r>
          </w:p>
        </w:tc>
      </w:tr>
      <w:tr w:rsidR="00CF33B8" w14:paraId="14225CFA" w14:textId="77777777" w:rsidTr="003F6797">
        <w:tc>
          <w:tcPr>
            <w:tcW w:w="1698" w:type="dxa"/>
            <w:vAlign w:val="center"/>
          </w:tcPr>
          <w:p w14:paraId="5E52129B" w14:textId="56C3B054" w:rsidR="00CF33B8" w:rsidRDefault="00CF33B8" w:rsidP="00CF33B8">
            <w:pPr>
              <w:ind w:firstLineChars="0" w:firstLine="0"/>
              <w:jc w:val="center"/>
            </w:pPr>
            <w:r>
              <w:t>4</w:t>
            </w:r>
          </w:p>
        </w:tc>
        <w:tc>
          <w:tcPr>
            <w:tcW w:w="1699" w:type="dxa"/>
            <w:vAlign w:val="center"/>
          </w:tcPr>
          <w:p w14:paraId="0DA0AA97" w14:textId="2C506A66" w:rsidR="00CF33B8" w:rsidRDefault="00CF33B8" w:rsidP="00CF33B8">
            <w:pPr>
              <w:ind w:firstLineChars="0" w:firstLine="0"/>
              <w:jc w:val="center"/>
            </w:pPr>
            <w:r>
              <w:t>悲伤</w:t>
            </w:r>
          </w:p>
        </w:tc>
        <w:tc>
          <w:tcPr>
            <w:tcW w:w="1699" w:type="dxa"/>
            <w:vAlign w:val="center"/>
          </w:tcPr>
          <w:p w14:paraId="67BD1402" w14:textId="240E8367" w:rsidR="00CF33B8" w:rsidRDefault="00CF33B8" w:rsidP="00CF33B8">
            <w:pPr>
              <w:ind w:firstLineChars="0" w:firstLine="0"/>
              <w:jc w:val="center"/>
            </w:pPr>
            <w:r>
              <w:t>83.76</w:t>
            </w:r>
          </w:p>
        </w:tc>
        <w:tc>
          <w:tcPr>
            <w:tcW w:w="1699" w:type="dxa"/>
            <w:vAlign w:val="center"/>
          </w:tcPr>
          <w:p w14:paraId="5BB5708F" w14:textId="5BD3D0AC" w:rsidR="00CF33B8" w:rsidRDefault="00CF33B8" w:rsidP="00CF33B8">
            <w:pPr>
              <w:ind w:firstLineChars="0" w:firstLine="0"/>
              <w:jc w:val="center"/>
            </w:pPr>
            <w:r>
              <w:t>81.72</w:t>
            </w:r>
          </w:p>
        </w:tc>
        <w:tc>
          <w:tcPr>
            <w:tcW w:w="1699" w:type="dxa"/>
            <w:vAlign w:val="center"/>
          </w:tcPr>
          <w:p w14:paraId="5AAC0400" w14:textId="67F9308C" w:rsidR="00CF33B8" w:rsidRDefault="00CF33B8" w:rsidP="00CF33B8">
            <w:pPr>
              <w:ind w:firstLineChars="0" w:firstLine="0"/>
              <w:jc w:val="center"/>
            </w:pPr>
            <w:r>
              <w:t>82.73</w:t>
            </w:r>
          </w:p>
        </w:tc>
      </w:tr>
      <w:tr w:rsidR="00CF33B8" w14:paraId="40DBB16F" w14:textId="77777777" w:rsidTr="003F6797">
        <w:tc>
          <w:tcPr>
            <w:tcW w:w="1698" w:type="dxa"/>
            <w:vAlign w:val="center"/>
          </w:tcPr>
          <w:p w14:paraId="18843E58" w14:textId="5DC8516F" w:rsidR="00CF33B8" w:rsidRDefault="00CF33B8" w:rsidP="00CF33B8">
            <w:pPr>
              <w:ind w:firstLineChars="0" w:firstLine="0"/>
              <w:jc w:val="center"/>
            </w:pPr>
            <w:r>
              <w:t>5</w:t>
            </w:r>
          </w:p>
        </w:tc>
        <w:tc>
          <w:tcPr>
            <w:tcW w:w="1699" w:type="dxa"/>
            <w:vAlign w:val="center"/>
          </w:tcPr>
          <w:p w14:paraId="24587BA7" w14:textId="68E902B6" w:rsidR="00CF33B8" w:rsidRDefault="00CF33B8" w:rsidP="00CF33B8">
            <w:pPr>
              <w:ind w:firstLineChars="0" w:firstLine="0"/>
              <w:jc w:val="center"/>
            </w:pPr>
            <w:r>
              <w:t>惊讶</w:t>
            </w:r>
          </w:p>
        </w:tc>
        <w:tc>
          <w:tcPr>
            <w:tcW w:w="1699" w:type="dxa"/>
            <w:vAlign w:val="center"/>
          </w:tcPr>
          <w:p w14:paraId="718C8CA8" w14:textId="4E19F5D4" w:rsidR="00CF33B8" w:rsidRDefault="00CF33B8" w:rsidP="00CF33B8">
            <w:pPr>
              <w:ind w:firstLineChars="0" w:firstLine="0"/>
              <w:jc w:val="center"/>
            </w:pPr>
            <w:r>
              <w:t>90.05</w:t>
            </w:r>
          </w:p>
        </w:tc>
        <w:tc>
          <w:tcPr>
            <w:tcW w:w="1699" w:type="dxa"/>
            <w:vAlign w:val="center"/>
          </w:tcPr>
          <w:p w14:paraId="37FD04D0" w14:textId="54F8AD91" w:rsidR="00CF33B8" w:rsidRDefault="00CF33B8" w:rsidP="00CF33B8">
            <w:pPr>
              <w:ind w:firstLineChars="0" w:firstLine="0"/>
              <w:jc w:val="center"/>
            </w:pPr>
            <w:r>
              <w:t>89.07</w:t>
            </w:r>
          </w:p>
        </w:tc>
        <w:tc>
          <w:tcPr>
            <w:tcW w:w="1699" w:type="dxa"/>
            <w:vAlign w:val="center"/>
          </w:tcPr>
          <w:p w14:paraId="00AE7C1A" w14:textId="63276E90" w:rsidR="00CF33B8" w:rsidRDefault="00CF33B8" w:rsidP="00CF33B8">
            <w:pPr>
              <w:ind w:firstLineChars="0" w:firstLine="0"/>
              <w:jc w:val="center"/>
            </w:pPr>
            <w:r>
              <w:t>89.56</w:t>
            </w:r>
          </w:p>
        </w:tc>
      </w:tr>
      <w:tr w:rsidR="00CF33B8" w14:paraId="5242889F" w14:textId="77777777" w:rsidTr="003F6797">
        <w:tc>
          <w:tcPr>
            <w:tcW w:w="1698" w:type="dxa"/>
            <w:vAlign w:val="center"/>
          </w:tcPr>
          <w:p w14:paraId="775300E4" w14:textId="7AC970D0" w:rsidR="00CF33B8" w:rsidRDefault="00CF33B8" w:rsidP="00CF33B8">
            <w:pPr>
              <w:ind w:firstLineChars="0" w:firstLine="0"/>
              <w:jc w:val="center"/>
            </w:pPr>
            <w:r>
              <w:t>6</w:t>
            </w:r>
          </w:p>
        </w:tc>
        <w:tc>
          <w:tcPr>
            <w:tcW w:w="1699" w:type="dxa"/>
            <w:vAlign w:val="center"/>
          </w:tcPr>
          <w:p w14:paraId="46562DCD" w14:textId="1CF9C7FC" w:rsidR="00CF33B8" w:rsidRDefault="00CF33B8" w:rsidP="00CF33B8">
            <w:pPr>
              <w:ind w:firstLineChars="0" w:firstLine="0"/>
              <w:jc w:val="center"/>
            </w:pPr>
            <w:r>
              <w:t>中性</w:t>
            </w:r>
          </w:p>
        </w:tc>
        <w:tc>
          <w:tcPr>
            <w:tcW w:w="1699" w:type="dxa"/>
            <w:vAlign w:val="center"/>
          </w:tcPr>
          <w:p w14:paraId="7327FECA" w14:textId="3579E218" w:rsidR="00CF33B8" w:rsidRDefault="00CF33B8" w:rsidP="00CF33B8">
            <w:pPr>
              <w:ind w:firstLineChars="0" w:firstLine="0"/>
              <w:jc w:val="center"/>
            </w:pPr>
            <w:r>
              <w:t>88.06</w:t>
            </w:r>
          </w:p>
        </w:tc>
        <w:tc>
          <w:tcPr>
            <w:tcW w:w="1699" w:type="dxa"/>
            <w:vAlign w:val="center"/>
          </w:tcPr>
          <w:p w14:paraId="60668C1C" w14:textId="1FE37A81" w:rsidR="00CF33B8" w:rsidRDefault="00CF33B8" w:rsidP="00CF33B8">
            <w:pPr>
              <w:ind w:firstLineChars="0" w:firstLine="0"/>
              <w:jc w:val="center"/>
            </w:pPr>
            <w:r>
              <w:t>93.02</w:t>
            </w:r>
          </w:p>
        </w:tc>
        <w:tc>
          <w:tcPr>
            <w:tcW w:w="1699" w:type="dxa"/>
            <w:vAlign w:val="center"/>
          </w:tcPr>
          <w:p w14:paraId="5919EA68" w14:textId="74DF5AC9" w:rsidR="00CF33B8" w:rsidRDefault="00CF33B8" w:rsidP="00CF33B8">
            <w:pPr>
              <w:ind w:firstLineChars="0" w:firstLine="0"/>
              <w:jc w:val="center"/>
            </w:pPr>
            <w:r>
              <w:t>90.47</w:t>
            </w:r>
          </w:p>
        </w:tc>
      </w:tr>
    </w:tbl>
    <w:p w14:paraId="3D2308D6" w14:textId="77777777" w:rsidR="00CF33B8" w:rsidRDefault="00CF33B8" w:rsidP="00CF33B8">
      <w:pPr>
        <w:ind w:firstLine="480"/>
      </w:pPr>
    </w:p>
    <w:p w14:paraId="3FD6ED6F" w14:textId="77777777" w:rsidR="00CF33B8" w:rsidRPr="00CF33B8" w:rsidRDefault="00CF33B8" w:rsidP="00CF33B8">
      <w:pPr>
        <w:ind w:firstLine="480"/>
      </w:pPr>
      <w:r w:rsidRPr="00CF33B8">
        <w:t>由表</w:t>
      </w:r>
      <w:r w:rsidRPr="00CF33B8">
        <w:t>4-3</w:t>
      </w:r>
      <w:r w:rsidRPr="00CF33B8">
        <w:t>可以看出，高兴类的识别效果最好，其</w:t>
      </w:r>
      <w:r w:rsidRPr="00CF33B8">
        <w:t>Precision</w:t>
      </w:r>
      <w:r w:rsidRPr="00CF33B8">
        <w:t>、</w:t>
      </w:r>
      <w:r w:rsidRPr="00CF33B8">
        <w:t>Recall</w:t>
      </w:r>
      <w:r w:rsidRPr="00CF33B8">
        <w:t>和</w:t>
      </w:r>
      <w:r w:rsidRPr="00CF33B8">
        <w:t>F1</w:t>
      </w:r>
      <w:r w:rsidRPr="00CF33B8">
        <w:t>值分别为</w:t>
      </w:r>
      <w:r w:rsidRPr="00CF33B8">
        <w:t>97.05%</w:t>
      </w:r>
      <w:r w:rsidRPr="00CF33B8">
        <w:t>、</w:t>
      </w:r>
      <w:r w:rsidRPr="00CF33B8">
        <w:t>95.54%</w:t>
      </w:r>
      <w:r w:rsidRPr="00CF33B8">
        <w:t>和</w:t>
      </w:r>
      <w:r w:rsidRPr="00CF33B8">
        <w:t>96.29%</w:t>
      </w:r>
      <w:r w:rsidRPr="00CF33B8">
        <w:t>。这说明高兴表情的视觉特征较明显，例如嘴角上扬、面部肌肉变化较突出，模型较容易学习到该类表情的判别特征。中性类的</w:t>
      </w:r>
      <w:r w:rsidRPr="00CF33B8">
        <w:t>F1</w:t>
      </w:r>
      <w:r w:rsidRPr="00CF33B8">
        <w:t>值为</w:t>
      </w:r>
      <w:r w:rsidRPr="00CF33B8">
        <w:t>90.47%</w:t>
      </w:r>
      <w:r w:rsidRPr="00CF33B8">
        <w:t>，召回率达到</w:t>
      </w:r>
      <w:r w:rsidRPr="00CF33B8">
        <w:t>93.02%</w:t>
      </w:r>
      <w:r w:rsidRPr="00CF33B8">
        <w:t>，说明模型对中性表情也具有较好的识别能力。惊讶类</w:t>
      </w:r>
      <w:r w:rsidRPr="00CF33B8">
        <w:t>F1</w:t>
      </w:r>
      <w:r w:rsidRPr="00CF33B8">
        <w:t>值为</w:t>
      </w:r>
      <w:r w:rsidRPr="00CF33B8">
        <w:t>89.56%</w:t>
      </w:r>
      <w:r w:rsidRPr="00CF33B8">
        <w:t>，整体表现同样较稳定。</w:t>
      </w:r>
    </w:p>
    <w:p w14:paraId="335F9CBC" w14:textId="77777777" w:rsidR="00CF33B8" w:rsidRPr="00CF33B8" w:rsidRDefault="00CF33B8" w:rsidP="00CF33B8">
      <w:pPr>
        <w:ind w:firstLine="480"/>
      </w:pPr>
      <w:r w:rsidRPr="00CF33B8">
        <w:t>相比之下，恐惧类、悲伤类和厌恶类的</w:t>
      </w:r>
      <w:r w:rsidRPr="00CF33B8">
        <w:t>F1</w:t>
      </w:r>
      <w:r w:rsidRPr="00CF33B8">
        <w:t>值相对较低。其中，恐惧类</w:t>
      </w:r>
      <w:r w:rsidRPr="00CF33B8">
        <w:t>F1</w:t>
      </w:r>
      <w:r w:rsidRPr="00CF33B8">
        <w:t>值为</w:t>
      </w:r>
      <w:r w:rsidRPr="00CF33B8">
        <w:t>81.77%</w:t>
      </w:r>
      <w:r w:rsidRPr="00CF33B8">
        <w:t>，是七类表情中最低的一类；悲伤类</w:t>
      </w:r>
      <w:r w:rsidRPr="00CF33B8">
        <w:t>F1</w:t>
      </w:r>
      <w:r w:rsidRPr="00CF33B8">
        <w:t>值为</w:t>
      </w:r>
      <w:r w:rsidRPr="00CF33B8">
        <w:t>82.73%</w:t>
      </w:r>
      <w:r w:rsidRPr="00CF33B8">
        <w:t>，厌恶类</w:t>
      </w:r>
      <w:r w:rsidRPr="00CF33B8">
        <w:t>F1</w:t>
      </w:r>
      <w:r w:rsidRPr="00CF33B8">
        <w:t>值为</w:t>
      </w:r>
      <w:r w:rsidRPr="00CF33B8">
        <w:t>83.87%</w:t>
      </w:r>
      <w:r w:rsidRPr="00CF33B8">
        <w:t>。这说明这些类别在视觉表现上更容易与其他类别产生混淆。例如，恐惧表情在面部局部特征上可能与惊讶、悲伤或中性存在相似性；悲伤表情在表情强度较弱时容易接近中性；厌恶类样本数量相对较少，且面部表现差异较大，因此识别难度也较高。</w:t>
      </w:r>
    </w:p>
    <w:p w14:paraId="760C9C54" w14:textId="77777777" w:rsidR="00CF33B8" w:rsidRPr="00CF33B8" w:rsidRDefault="00CF33B8" w:rsidP="00CF33B8">
      <w:pPr>
        <w:ind w:firstLine="480"/>
      </w:pPr>
      <w:r w:rsidRPr="00CF33B8">
        <w:t>结合混淆矩阵进一步观察可以发现，部分样本容易被预测为中性类。例如，真实悲伤类中有</w:t>
      </w:r>
      <w:r w:rsidRPr="00CF33B8">
        <w:t>446</w:t>
      </w:r>
      <w:r w:rsidRPr="00CF33B8">
        <w:t>个样本被误判为中性，真实高兴类中有</w:t>
      </w:r>
      <w:r w:rsidRPr="00CF33B8">
        <w:t>353</w:t>
      </w:r>
      <w:r w:rsidRPr="00CF33B8">
        <w:t>个样本被误判为中性，真实厌恶类中有</w:t>
      </w:r>
      <w:r w:rsidRPr="00CF33B8">
        <w:t>150</w:t>
      </w:r>
      <w:r w:rsidRPr="00CF33B8">
        <w:t>个样本被误判为中性，真实愤怒类中也有</w:t>
      </w:r>
      <w:r w:rsidRPr="00CF33B8">
        <w:t>110</w:t>
      </w:r>
      <w:r w:rsidRPr="00CF33B8">
        <w:t>个样本被误判为中性。这说明在表情强度较弱或面部特征不明显时，模型倾向于将样本</w:t>
      </w:r>
      <w:r w:rsidRPr="00CF33B8">
        <w:lastRenderedPageBreak/>
        <w:t>归入中性类别。另一方面，中性类也存在被误判为悲伤和高兴的情况，其中有</w:t>
      </w:r>
      <w:r w:rsidRPr="00CF33B8">
        <w:t>300</w:t>
      </w:r>
      <w:r w:rsidRPr="00CF33B8">
        <w:t>个中性样本被预测为悲伤，</w:t>
      </w:r>
      <w:r w:rsidRPr="00CF33B8">
        <w:t>163</w:t>
      </w:r>
      <w:r w:rsidRPr="00CF33B8">
        <w:t>个中性样本被预测为高兴。这表明中性类别与弱表情类别之间仍存在一定边界模糊问题。</w:t>
      </w:r>
    </w:p>
    <w:p w14:paraId="5D5EA771" w14:textId="71B51C61" w:rsidR="00CF33B8" w:rsidRPr="00CF33B8" w:rsidRDefault="00CF33B8" w:rsidP="00CF33B8">
      <w:pPr>
        <w:ind w:firstLine="480"/>
      </w:pPr>
      <w:r w:rsidRPr="00CF33B8">
        <w:t>总体来看，最终模型在七类表情上均取得了可用的识别效果，尤其在高兴、中性和惊讶等类别上表现较好；但对于恐惧、悲伤和厌恶等类别，仍存在一定程度的混淆。该结果符合人脸表情识别任务本身的特点，也为后续模型改进提供了方向。后续可以通过进一步提高少数类样本质量、增强弱表情样本标注一致性、引入更加精细的人脸区域特征或注意力机制等方式，改善易混类别的识别效果。</w:t>
      </w:r>
    </w:p>
    <w:p w14:paraId="6C6470F4" w14:textId="35EBC3B9" w:rsidR="00411E85" w:rsidRPr="00411E85" w:rsidRDefault="00411E85" w:rsidP="00411E85">
      <w:pPr>
        <w:pStyle w:val="2"/>
        <w:spacing w:before="190" w:after="190"/>
        <w:rPr>
          <w:rFonts w:hint="eastAsia"/>
        </w:rPr>
      </w:pPr>
      <w:bookmarkStart w:id="44" w:name="_Toc229668087"/>
      <w:r w:rsidRPr="00411E85">
        <w:t>4.</w:t>
      </w:r>
      <w:r w:rsidR="00165DE6">
        <w:rPr>
          <w:rFonts w:hint="eastAsia"/>
        </w:rPr>
        <w:t>5</w:t>
      </w:r>
      <w:r w:rsidRPr="00411E85">
        <w:t xml:space="preserve"> 本章小结</w:t>
      </w:r>
      <w:bookmarkEnd w:id="44"/>
    </w:p>
    <w:p w14:paraId="23B58096" w14:textId="77777777" w:rsidR="00165DE6" w:rsidRPr="00165DE6" w:rsidRDefault="00165DE6" w:rsidP="00165DE6">
      <w:pPr>
        <w:ind w:firstLine="480"/>
      </w:pPr>
      <w:r w:rsidRPr="00165DE6">
        <w:t>本章围绕表情分类模型的训练优化过程和实验结果进行了分析。首先，本文对</w:t>
      </w:r>
      <w:r w:rsidRPr="00165DE6">
        <w:t>Stage 1</w:t>
      </w:r>
      <w:r w:rsidRPr="00165DE6">
        <w:t>、</w:t>
      </w:r>
      <w:r w:rsidRPr="00165DE6">
        <w:t>Stage 2</w:t>
      </w:r>
      <w:r w:rsidRPr="00165DE6">
        <w:t>和</w:t>
      </w:r>
      <w:r w:rsidRPr="00165DE6">
        <w:t>Stage 3</w:t>
      </w:r>
      <w:r w:rsidRPr="00165DE6">
        <w:t>三个阶段的训练结果进行了对比。结果表明，仅使用有标签数据进行基础监督训练时，模型能够完成初步分类任务，但整体性能有限；在</w:t>
      </w:r>
      <w:r w:rsidRPr="00165DE6">
        <w:t>Stage 2</w:t>
      </w:r>
      <w:r w:rsidRPr="00165DE6">
        <w:t>中引入高置信度伪标签后，模型准确率和宏平均</w:t>
      </w:r>
      <w:r w:rsidRPr="00165DE6">
        <w:t>F1</w:t>
      </w:r>
      <w:r w:rsidRPr="00165DE6">
        <w:t>值均得到明显提升；</w:t>
      </w:r>
      <w:r w:rsidRPr="00165DE6">
        <w:t>Stage 3</w:t>
      </w:r>
      <w:r w:rsidRPr="00165DE6">
        <w:t>在第二轮伪标签更新后与</w:t>
      </w:r>
      <w:r w:rsidRPr="00165DE6">
        <w:t>Stage 2</w:t>
      </w:r>
      <w:r w:rsidRPr="00165DE6">
        <w:t>结果基本接近，说明模型性能已经趋于稳定。</w:t>
      </w:r>
    </w:p>
    <w:p w14:paraId="0512B7DD" w14:textId="77777777" w:rsidR="00165DE6" w:rsidRPr="00165DE6" w:rsidRDefault="00165DE6" w:rsidP="00165DE6">
      <w:pPr>
        <w:ind w:firstLine="480"/>
      </w:pPr>
      <w:r w:rsidRPr="00165DE6">
        <w:t>其次，本文对最终</w:t>
      </w:r>
      <w:r w:rsidRPr="00165DE6">
        <w:t>Stage 3</w:t>
      </w:r>
      <w:r w:rsidRPr="00165DE6">
        <w:t>模型进行了总体评价。最终模型在验证集上的准确率为</w:t>
      </w:r>
      <w:r w:rsidRPr="00165DE6">
        <w:t>90.55%</w:t>
      </w:r>
      <w:r w:rsidRPr="00165DE6">
        <w:t>，宏平均</w:t>
      </w:r>
      <w:r w:rsidRPr="00165DE6">
        <w:t>F1</w:t>
      </w:r>
      <w:r w:rsidRPr="00165DE6">
        <w:t>值为</w:t>
      </w:r>
      <w:r w:rsidRPr="00165DE6">
        <w:t>87.32%</w:t>
      </w:r>
      <w:r w:rsidRPr="00165DE6">
        <w:t>；在测试集上的准确率为</w:t>
      </w:r>
      <w:r w:rsidRPr="00165DE6">
        <w:t>90.77%</w:t>
      </w:r>
      <w:r w:rsidRPr="00165DE6">
        <w:t>，宏平均</w:t>
      </w:r>
      <w:r w:rsidRPr="00165DE6">
        <w:t>F1</w:t>
      </w:r>
      <w:r w:rsidRPr="00165DE6">
        <w:t>值为</w:t>
      </w:r>
      <w:r w:rsidRPr="00165DE6">
        <w:t>87.43%</w:t>
      </w:r>
      <w:r w:rsidRPr="00165DE6">
        <w:t>。验证集和测试集结果差异较小，说明模型具备较稳定的分类能力。</w:t>
      </w:r>
    </w:p>
    <w:p w14:paraId="620CF062" w14:textId="1E413448" w:rsidR="00165DE6" w:rsidRPr="00165DE6" w:rsidRDefault="00165DE6" w:rsidP="00165DE6">
      <w:pPr>
        <w:ind w:firstLine="480"/>
      </w:pPr>
      <w:r w:rsidRPr="00165DE6">
        <w:t>最后，通过测试集混淆矩阵和各类别指标分析可以看出，模型对高兴、中性和惊讶等类别识别效果较好，但对恐惧、悲伤和厌恶等类别仍存在一定混淆。总体而言，最终表情分类模型已经能够满足后续树莓派端部署和实时识别系统测试的基本要求。下一章将在本章训练结果基础上，进一步介绍模型转换、树莓派端部署和系统运行测试过程。</w:t>
      </w:r>
    </w:p>
    <w:p w14:paraId="7B48DCAB" w14:textId="4A674356" w:rsidR="00411E85" w:rsidRDefault="00411E85">
      <w:pPr>
        <w:spacing w:line="240" w:lineRule="auto"/>
        <w:ind w:firstLineChars="0" w:firstLine="0"/>
      </w:pPr>
      <w:r>
        <w:br w:type="page"/>
      </w:r>
    </w:p>
    <w:p w14:paraId="7C271527" w14:textId="155E2B72" w:rsidR="002A248B" w:rsidRDefault="001957AB" w:rsidP="001957AB">
      <w:pPr>
        <w:pStyle w:val="1"/>
        <w:rPr>
          <w:rFonts w:hint="eastAsia"/>
        </w:rPr>
      </w:pPr>
      <w:bookmarkStart w:id="45" w:name="_Toc229668088"/>
      <w:bookmarkEnd w:id="22"/>
      <w:bookmarkEnd w:id="23"/>
      <w:r w:rsidRPr="001957AB">
        <w:lastRenderedPageBreak/>
        <w:t>第5章 系统实现与运行测试</w:t>
      </w:r>
      <w:bookmarkEnd w:id="45"/>
    </w:p>
    <w:p w14:paraId="3031DD92" w14:textId="77777777" w:rsidR="001957AB" w:rsidRPr="001957AB" w:rsidRDefault="001957AB" w:rsidP="001957AB">
      <w:pPr>
        <w:pStyle w:val="2"/>
        <w:spacing w:before="190" w:after="190"/>
        <w:rPr>
          <w:rFonts w:hint="eastAsia"/>
        </w:rPr>
      </w:pPr>
      <w:bookmarkStart w:id="46" w:name="_Toc229668089"/>
      <w:r w:rsidRPr="001957AB">
        <w:t>5.1 系统实现与运行流程</w:t>
      </w:r>
      <w:bookmarkEnd w:id="46"/>
    </w:p>
    <w:p w14:paraId="1EB987A8" w14:textId="153A0655" w:rsidR="001C594E" w:rsidRPr="001C594E" w:rsidRDefault="001C594E" w:rsidP="001C594E">
      <w:pPr>
        <w:ind w:firstLine="480"/>
      </w:pPr>
      <w:r w:rsidRPr="001C594E">
        <w:rPr>
          <w:rFonts w:hint="eastAsia"/>
        </w:rPr>
        <w:t>前几章已经完成了端侧人脸表情识别系统的需求分析、模型构建和训练优化。第</w:t>
      </w:r>
      <w:r w:rsidRPr="001C594E">
        <w:rPr>
          <w:rFonts w:hint="eastAsia"/>
        </w:rPr>
        <w:t>4</w:t>
      </w:r>
      <w:r w:rsidRPr="001C594E">
        <w:rPr>
          <w:rFonts w:hint="eastAsia"/>
        </w:rPr>
        <w:t>章实验结果表明，最终</w:t>
      </w:r>
      <w:r w:rsidRPr="001C594E">
        <w:rPr>
          <w:rFonts w:hint="eastAsia"/>
        </w:rPr>
        <w:t>Stage 3</w:t>
      </w:r>
      <w:r w:rsidRPr="001C594E">
        <w:rPr>
          <w:rFonts w:hint="eastAsia"/>
        </w:rPr>
        <w:t>模型在测试集上取得了较稳定的识别效果，因此本章进一步围绕模型转换、树莓派端部署和实际运行测试展开说明。</w:t>
      </w:r>
    </w:p>
    <w:p w14:paraId="6A169946" w14:textId="3E95D5DB" w:rsidR="001C594E" w:rsidRPr="001C594E" w:rsidRDefault="001C594E" w:rsidP="001C594E">
      <w:pPr>
        <w:ind w:firstLine="480"/>
      </w:pPr>
      <w:r w:rsidRPr="001C594E">
        <w:rPr>
          <w:rFonts w:hint="eastAsia"/>
        </w:rPr>
        <w:t>本文系统最终目标不是停留在</w:t>
      </w:r>
      <w:r w:rsidRPr="001C594E">
        <w:rPr>
          <w:rFonts w:hint="eastAsia"/>
        </w:rPr>
        <w:t>PC</w:t>
      </w:r>
      <w:r w:rsidRPr="001C594E">
        <w:rPr>
          <w:rFonts w:hint="eastAsia"/>
        </w:rPr>
        <w:t>端离线分类实验，而是将训练完成的表情分类模型部署到树莓派端，结合摄像头输入和</w:t>
      </w:r>
      <w:r w:rsidRPr="001C594E">
        <w:rPr>
          <w:rFonts w:hint="eastAsia"/>
        </w:rPr>
        <w:t>YuNet</w:t>
      </w:r>
      <w:r w:rsidRPr="001C594E">
        <w:rPr>
          <w:rFonts w:hint="eastAsia"/>
        </w:rPr>
        <w:t>人脸检测模型，实现实时人脸表情识别。系统运行时，摄像头采集视频画面，程序调用</w:t>
      </w:r>
      <w:r w:rsidRPr="001C594E">
        <w:rPr>
          <w:rFonts w:hint="eastAsia"/>
        </w:rPr>
        <w:t>YuNet</w:t>
      </w:r>
      <w:r w:rsidRPr="001C594E">
        <w:rPr>
          <w:rFonts w:hint="eastAsia"/>
        </w:rPr>
        <w:t>检测人脸区域和关键点，然后根据检测框裁剪人脸图像，将其输入</w:t>
      </w:r>
      <w:r w:rsidRPr="001C594E">
        <w:rPr>
          <w:rFonts w:hint="eastAsia"/>
        </w:rPr>
        <w:t>TFLite</w:t>
      </w:r>
      <w:r w:rsidRPr="001C594E">
        <w:rPr>
          <w:rFonts w:hint="eastAsia"/>
        </w:rPr>
        <w:t>表情分类模型，最后在显示界面中绘制人脸框、关键点、表情类别、置信度、</w:t>
      </w:r>
      <w:r w:rsidRPr="001C594E">
        <w:rPr>
          <w:rFonts w:hint="eastAsia"/>
        </w:rPr>
        <w:t>FPS</w:t>
      </w:r>
      <w:r w:rsidRPr="001C594E">
        <w:rPr>
          <w:rFonts w:hint="eastAsia"/>
        </w:rPr>
        <w:t>和耗时信息。</w:t>
      </w:r>
    </w:p>
    <w:p w14:paraId="67C2FDF7" w14:textId="008B082C" w:rsidR="001C594E" w:rsidRDefault="001C594E" w:rsidP="001C594E">
      <w:pPr>
        <w:ind w:firstLine="480"/>
      </w:pPr>
      <w:r w:rsidRPr="001C594E">
        <w:rPr>
          <w:rFonts w:hint="eastAsia"/>
        </w:rPr>
        <w:t>在整体实现上，</w:t>
      </w:r>
      <w:r w:rsidRPr="001C594E">
        <w:rPr>
          <w:rFonts w:hint="eastAsia"/>
        </w:rPr>
        <w:t>PC</w:t>
      </w:r>
      <w:r w:rsidRPr="001C594E">
        <w:rPr>
          <w:rFonts w:hint="eastAsia"/>
        </w:rPr>
        <w:t>端主要承担模型训练、模型导出和格式转换任务；树莓派端主要承担视频采集、人脸检测、表情分类、结果显示和图像保存任务。通过这种方式，本文完成了从模型训练、模型转换到树莓派端运行验证的完整闭环。本章重点通过模型导出文件、端侧推理参数和实际运行截图说明系统实现过程。</w:t>
      </w:r>
    </w:p>
    <w:p w14:paraId="04355E22" w14:textId="77777777" w:rsidR="001C594E" w:rsidRPr="001C594E" w:rsidRDefault="001C594E" w:rsidP="001C594E">
      <w:pPr>
        <w:pStyle w:val="2"/>
        <w:spacing w:before="190" w:after="190"/>
        <w:rPr>
          <w:rFonts w:hint="eastAsia"/>
        </w:rPr>
      </w:pPr>
      <w:bookmarkStart w:id="47" w:name="_Toc229668090"/>
      <w:r w:rsidRPr="001C594E">
        <w:t>5.2 软件环境与硬件平台配置</w:t>
      </w:r>
      <w:bookmarkEnd w:id="47"/>
    </w:p>
    <w:p w14:paraId="6A9E47AE" w14:textId="77777777" w:rsidR="001C594E" w:rsidRPr="001C594E" w:rsidRDefault="001C594E" w:rsidP="001C594E">
      <w:pPr>
        <w:pStyle w:val="3"/>
        <w:rPr>
          <w:rFonts w:hint="eastAsia"/>
        </w:rPr>
      </w:pPr>
      <w:bookmarkStart w:id="48" w:name="_Toc229668091"/>
      <w:r w:rsidRPr="001C594E">
        <w:t>5.2.1 硬件平台配置</w:t>
      </w:r>
      <w:bookmarkEnd w:id="48"/>
    </w:p>
    <w:p w14:paraId="79B27872" w14:textId="3C50F4D4" w:rsidR="001C594E" w:rsidRDefault="001C594E" w:rsidP="001C594E">
      <w:pPr>
        <w:ind w:firstLine="480"/>
      </w:pPr>
      <w:r w:rsidRPr="001C594E">
        <w:t>本文系统涉及</w:t>
      </w:r>
      <w:r w:rsidRPr="001C594E">
        <w:t>PC</w:t>
      </w:r>
      <w:r w:rsidRPr="001C594E">
        <w:t>端训练转换平台和树莓派端部署平台。</w:t>
      </w:r>
      <w:r w:rsidRPr="001C594E">
        <w:t>PC</w:t>
      </w:r>
      <w:r w:rsidRPr="001C594E">
        <w:t>端用于数据处理、模型训练、模型评估和模型格式转换；树莓派端用于部署</w:t>
      </w:r>
      <w:r w:rsidRPr="001C594E">
        <w:t>TFLite</w:t>
      </w:r>
      <w:r w:rsidRPr="001C594E">
        <w:t>模型并完成实时识别测试。</w:t>
      </w:r>
    </w:p>
    <w:p w14:paraId="77CD0E45" w14:textId="77777777" w:rsidR="001C594E" w:rsidRDefault="001C594E" w:rsidP="001C594E">
      <w:pPr>
        <w:ind w:firstLine="480"/>
      </w:pPr>
      <w:r w:rsidRPr="001C594E">
        <w:t>硬件平台配置如表</w:t>
      </w:r>
      <w:r w:rsidRPr="001C594E">
        <w:t>5-1</w:t>
      </w:r>
      <w:r w:rsidRPr="001C594E">
        <w:t>所示。</w:t>
      </w:r>
    </w:p>
    <w:p w14:paraId="63030C6A" w14:textId="77777777" w:rsidR="001C594E" w:rsidRPr="001C594E" w:rsidRDefault="001C594E" w:rsidP="001C594E">
      <w:pPr>
        <w:ind w:firstLine="480"/>
      </w:pPr>
    </w:p>
    <w:p w14:paraId="432572CD" w14:textId="080186BA"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表5-1 硬件平台配置</w:t>
      </w:r>
    </w:p>
    <w:tbl>
      <w:tblPr>
        <w:tblStyle w:val="af1"/>
        <w:tblW w:w="5000" w:type="pct"/>
        <w:tblLook w:val="04A0" w:firstRow="1" w:lastRow="0" w:firstColumn="1" w:lastColumn="0" w:noHBand="0" w:noVBand="1"/>
      </w:tblPr>
      <w:tblGrid>
        <w:gridCol w:w="2835"/>
        <w:gridCol w:w="2834"/>
        <w:gridCol w:w="2835"/>
      </w:tblGrid>
      <w:tr w:rsidR="001C594E" w14:paraId="0BCA1A18" w14:textId="77777777" w:rsidTr="001C594E">
        <w:trPr>
          <w:cnfStyle w:val="100000000000" w:firstRow="1" w:lastRow="0" w:firstColumn="0" w:lastColumn="0" w:oddVBand="0" w:evenVBand="0" w:oddHBand="0" w:evenHBand="0" w:firstRowFirstColumn="0" w:firstRowLastColumn="0" w:lastRowFirstColumn="0" w:lastRowLastColumn="0"/>
        </w:trPr>
        <w:tc>
          <w:tcPr>
            <w:tcW w:w="1666" w:type="pct"/>
          </w:tcPr>
          <w:p w14:paraId="69C34F4B" w14:textId="525FCBF6" w:rsidR="001C594E" w:rsidRDefault="001C594E" w:rsidP="001C594E">
            <w:pPr>
              <w:ind w:firstLineChars="0" w:firstLine="0"/>
            </w:pPr>
            <w:r>
              <w:rPr>
                <w:b/>
                <w:bCs/>
              </w:rPr>
              <w:t>平台</w:t>
            </w:r>
          </w:p>
        </w:tc>
        <w:tc>
          <w:tcPr>
            <w:tcW w:w="1666" w:type="pct"/>
          </w:tcPr>
          <w:p w14:paraId="04C5F1E0" w14:textId="40207382" w:rsidR="001C594E" w:rsidRDefault="001C594E" w:rsidP="001C594E">
            <w:pPr>
              <w:ind w:firstLineChars="0" w:firstLine="0"/>
            </w:pPr>
            <w:r>
              <w:rPr>
                <w:b/>
                <w:bCs/>
              </w:rPr>
              <w:t>配置项</w:t>
            </w:r>
          </w:p>
        </w:tc>
        <w:tc>
          <w:tcPr>
            <w:tcW w:w="1667" w:type="pct"/>
          </w:tcPr>
          <w:p w14:paraId="38DCDAFE" w14:textId="37FC2595" w:rsidR="001C594E" w:rsidRDefault="001C594E" w:rsidP="001C594E">
            <w:pPr>
              <w:ind w:firstLineChars="0" w:firstLine="0"/>
            </w:pPr>
            <w:r>
              <w:rPr>
                <w:b/>
                <w:bCs/>
              </w:rPr>
              <w:t>具体信息</w:t>
            </w:r>
          </w:p>
        </w:tc>
      </w:tr>
      <w:tr w:rsidR="001C594E" w14:paraId="1727AE20" w14:textId="77777777" w:rsidTr="001C594E">
        <w:tc>
          <w:tcPr>
            <w:tcW w:w="1666" w:type="pct"/>
          </w:tcPr>
          <w:p w14:paraId="0A0A3962" w14:textId="30DCE771" w:rsidR="001C594E" w:rsidRDefault="001C594E" w:rsidP="001C594E">
            <w:pPr>
              <w:ind w:firstLineChars="0" w:firstLine="0"/>
            </w:pPr>
            <w:r>
              <w:t>PC</w:t>
            </w:r>
            <w:r>
              <w:rPr>
                <w:rFonts w:ascii="宋体" w:eastAsia="宋体" w:hAnsi="宋体" w:cs="宋体" w:hint="eastAsia"/>
              </w:rPr>
              <w:t>端训练与转换平台</w:t>
            </w:r>
          </w:p>
        </w:tc>
        <w:tc>
          <w:tcPr>
            <w:tcW w:w="1666" w:type="pct"/>
          </w:tcPr>
          <w:p w14:paraId="454812E8" w14:textId="25A79E03" w:rsidR="001C594E" w:rsidRDefault="001C594E" w:rsidP="001C594E">
            <w:pPr>
              <w:ind w:firstLineChars="0" w:firstLine="0"/>
            </w:pPr>
            <w:r>
              <w:rPr>
                <w:rFonts w:ascii="宋体" w:eastAsia="宋体" w:hAnsi="宋体" w:cs="宋体" w:hint="eastAsia"/>
              </w:rPr>
              <w:t>处理器</w:t>
            </w:r>
          </w:p>
        </w:tc>
        <w:tc>
          <w:tcPr>
            <w:tcW w:w="1667" w:type="pct"/>
          </w:tcPr>
          <w:p w14:paraId="790A31DC" w14:textId="2A65A944" w:rsidR="001C594E" w:rsidRDefault="001C594E" w:rsidP="001C594E">
            <w:pPr>
              <w:ind w:firstLineChars="0" w:firstLine="0"/>
            </w:pPr>
            <w:r>
              <w:t>Intel Core i7-10870H @ 2.20GHz</w:t>
            </w:r>
          </w:p>
        </w:tc>
      </w:tr>
      <w:tr w:rsidR="001C594E" w14:paraId="4939D78A" w14:textId="77777777" w:rsidTr="001C594E">
        <w:tc>
          <w:tcPr>
            <w:tcW w:w="1666" w:type="pct"/>
          </w:tcPr>
          <w:p w14:paraId="684FB5FF" w14:textId="191B56D2" w:rsidR="001C594E" w:rsidRDefault="001C594E" w:rsidP="001C594E">
            <w:pPr>
              <w:ind w:firstLineChars="0" w:firstLine="0"/>
            </w:pPr>
            <w:r>
              <w:t>PC</w:t>
            </w:r>
            <w:r>
              <w:rPr>
                <w:rFonts w:ascii="宋体" w:eastAsia="宋体" w:hAnsi="宋体" w:cs="宋体" w:hint="eastAsia"/>
              </w:rPr>
              <w:t>端训练与转换平台</w:t>
            </w:r>
          </w:p>
        </w:tc>
        <w:tc>
          <w:tcPr>
            <w:tcW w:w="1666" w:type="pct"/>
          </w:tcPr>
          <w:p w14:paraId="5505F690" w14:textId="48DE63D8" w:rsidR="001C594E" w:rsidRDefault="001C594E" w:rsidP="001C594E">
            <w:pPr>
              <w:ind w:firstLineChars="0" w:firstLine="0"/>
            </w:pPr>
            <w:r>
              <w:rPr>
                <w:rFonts w:ascii="宋体" w:eastAsia="宋体" w:hAnsi="宋体" w:cs="宋体" w:hint="eastAsia"/>
              </w:rPr>
              <w:t>内存</w:t>
            </w:r>
          </w:p>
        </w:tc>
        <w:tc>
          <w:tcPr>
            <w:tcW w:w="1667" w:type="pct"/>
          </w:tcPr>
          <w:p w14:paraId="60D0E6F9" w14:textId="16A94018" w:rsidR="001C594E" w:rsidRDefault="001C594E" w:rsidP="001C594E">
            <w:pPr>
              <w:ind w:firstLineChars="0" w:firstLine="0"/>
            </w:pPr>
            <w:r>
              <w:t>32.0 GB</w:t>
            </w:r>
          </w:p>
        </w:tc>
      </w:tr>
      <w:tr w:rsidR="001C594E" w14:paraId="24961DEB" w14:textId="77777777" w:rsidTr="001C594E">
        <w:tc>
          <w:tcPr>
            <w:tcW w:w="1666" w:type="pct"/>
          </w:tcPr>
          <w:p w14:paraId="095E5F5A" w14:textId="789C09B7" w:rsidR="001C594E" w:rsidRDefault="001C594E" w:rsidP="001C594E">
            <w:pPr>
              <w:ind w:firstLineChars="0" w:firstLine="0"/>
            </w:pPr>
            <w:r>
              <w:t>PC</w:t>
            </w:r>
            <w:r>
              <w:rPr>
                <w:rFonts w:ascii="宋体" w:eastAsia="宋体" w:hAnsi="宋体" w:cs="宋体" w:hint="eastAsia"/>
              </w:rPr>
              <w:t>端训练与转换平台</w:t>
            </w:r>
          </w:p>
        </w:tc>
        <w:tc>
          <w:tcPr>
            <w:tcW w:w="1666" w:type="pct"/>
          </w:tcPr>
          <w:p w14:paraId="047CC814" w14:textId="152DBA14" w:rsidR="001C594E" w:rsidRDefault="001C594E" w:rsidP="001C594E">
            <w:pPr>
              <w:ind w:firstLineChars="0" w:firstLine="0"/>
            </w:pPr>
            <w:r>
              <w:t>GPU</w:t>
            </w:r>
          </w:p>
        </w:tc>
        <w:tc>
          <w:tcPr>
            <w:tcW w:w="1667" w:type="pct"/>
          </w:tcPr>
          <w:p w14:paraId="42146C93" w14:textId="164849D7" w:rsidR="001C594E" w:rsidRDefault="001C594E" w:rsidP="001C594E">
            <w:pPr>
              <w:ind w:firstLineChars="0" w:firstLine="0"/>
            </w:pPr>
            <w:r>
              <w:t>NVIDIA RTX3060</w:t>
            </w:r>
          </w:p>
        </w:tc>
      </w:tr>
      <w:tr w:rsidR="001C594E" w14:paraId="363FADE8" w14:textId="77777777" w:rsidTr="001C594E">
        <w:tc>
          <w:tcPr>
            <w:tcW w:w="1666" w:type="pct"/>
          </w:tcPr>
          <w:p w14:paraId="179F7910" w14:textId="6E4575E6" w:rsidR="001C594E" w:rsidRDefault="001C594E" w:rsidP="001C594E">
            <w:pPr>
              <w:ind w:firstLineChars="0" w:firstLine="0"/>
            </w:pPr>
            <w:r>
              <w:rPr>
                <w:rFonts w:ascii="宋体" w:eastAsia="宋体" w:hAnsi="宋体" w:cs="宋体" w:hint="eastAsia"/>
              </w:rPr>
              <w:t>端侧部署平台</w:t>
            </w:r>
          </w:p>
        </w:tc>
        <w:tc>
          <w:tcPr>
            <w:tcW w:w="1666" w:type="pct"/>
          </w:tcPr>
          <w:p w14:paraId="5BF41E19" w14:textId="79C8EC9E" w:rsidR="001C594E" w:rsidRDefault="001C594E" w:rsidP="001C594E">
            <w:pPr>
              <w:ind w:firstLineChars="0" w:firstLine="0"/>
            </w:pPr>
            <w:r>
              <w:rPr>
                <w:rFonts w:ascii="宋体" w:eastAsia="宋体" w:hAnsi="宋体" w:cs="宋体" w:hint="eastAsia"/>
              </w:rPr>
              <w:t>开发板</w:t>
            </w:r>
          </w:p>
        </w:tc>
        <w:tc>
          <w:tcPr>
            <w:tcW w:w="1667" w:type="pct"/>
          </w:tcPr>
          <w:p w14:paraId="3F338344" w14:textId="2C2A512D" w:rsidR="001C594E" w:rsidRDefault="001C594E" w:rsidP="001C594E">
            <w:pPr>
              <w:ind w:firstLineChars="0" w:firstLine="0"/>
            </w:pPr>
            <w:r>
              <w:t>Raspberry Pi 5</w:t>
            </w:r>
          </w:p>
        </w:tc>
      </w:tr>
      <w:tr w:rsidR="001C594E" w14:paraId="599CC71E" w14:textId="77777777" w:rsidTr="001C594E">
        <w:tc>
          <w:tcPr>
            <w:tcW w:w="1666" w:type="pct"/>
          </w:tcPr>
          <w:p w14:paraId="48D0EE10" w14:textId="6E78F4DA" w:rsidR="001C594E" w:rsidRDefault="001C594E" w:rsidP="001C594E">
            <w:pPr>
              <w:ind w:firstLineChars="0" w:firstLine="0"/>
            </w:pPr>
            <w:r>
              <w:rPr>
                <w:rFonts w:ascii="宋体" w:eastAsia="宋体" w:hAnsi="宋体" w:cs="宋体" w:hint="eastAsia"/>
              </w:rPr>
              <w:t>端侧部署平台</w:t>
            </w:r>
          </w:p>
        </w:tc>
        <w:tc>
          <w:tcPr>
            <w:tcW w:w="1666" w:type="pct"/>
          </w:tcPr>
          <w:p w14:paraId="1249B641" w14:textId="3156304E" w:rsidR="001C594E" w:rsidRDefault="001C594E" w:rsidP="001C594E">
            <w:pPr>
              <w:ind w:firstLineChars="0" w:firstLine="0"/>
            </w:pPr>
            <w:r>
              <w:rPr>
                <w:rFonts w:ascii="宋体" w:eastAsia="宋体" w:hAnsi="宋体" w:cs="宋体" w:hint="eastAsia"/>
              </w:rPr>
              <w:t>摄像头</w:t>
            </w:r>
          </w:p>
        </w:tc>
        <w:tc>
          <w:tcPr>
            <w:tcW w:w="1667" w:type="pct"/>
          </w:tcPr>
          <w:p w14:paraId="30E1984E" w14:textId="5287E365" w:rsidR="001C594E" w:rsidRDefault="001C594E" w:rsidP="001C594E">
            <w:pPr>
              <w:ind w:firstLineChars="0" w:firstLine="0"/>
            </w:pPr>
            <w:r>
              <w:t>H052-8614</w:t>
            </w:r>
          </w:p>
        </w:tc>
      </w:tr>
      <w:tr w:rsidR="001C594E" w14:paraId="54B7DD04" w14:textId="77777777" w:rsidTr="001C594E">
        <w:tc>
          <w:tcPr>
            <w:tcW w:w="1666" w:type="pct"/>
          </w:tcPr>
          <w:p w14:paraId="442FC798" w14:textId="6C1FE842" w:rsidR="001C594E" w:rsidRDefault="001C594E" w:rsidP="001C594E">
            <w:pPr>
              <w:ind w:firstLineChars="0" w:firstLine="0"/>
            </w:pPr>
            <w:r>
              <w:lastRenderedPageBreak/>
              <w:t>端侧部署平台</w:t>
            </w:r>
          </w:p>
        </w:tc>
        <w:tc>
          <w:tcPr>
            <w:tcW w:w="1666" w:type="pct"/>
          </w:tcPr>
          <w:p w14:paraId="7808DC18" w14:textId="1F1E291C" w:rsidR="001C594E" w:rsidRDefault="001C594E" w:rsidP="001C594E">
            <w:pPr>
              <w:ind w:firstLineChars="0" w:firstLine="0"/>
            </w:pPr>
            <w:r>
              <w:rPr>
                <w:rFonts w:ascii="宋体" w:eastAsia="宋体" w:hAnsi="宋体" w:cs="宋体" w:hint="eastAsia"/>
              </w:rPr>
              <w:t>摄像头采集分辨率</w:t>
            </w:r>
          </w:p>
        </w:tc>
        <w:tc>
          <w:tcPr>
            <w:tcW w:w="1667" w:type="pct"/>
          </w:tcPr>
          <w:p w14:paraId="06F088AC" w14:textId="631BD7D5" w:rsidR="001C594E" w:rsidRDefault="001C594E" w:rsidP="001C594E">
            <w:pPr>
              <w:ind w:firstLineChars="0" w:firstLine="0"/>
            </w:pPr>
            <w:r>
              <w:t>640×480</w:t>
            </w:r>
          </w:p>
        </w:tc>
      </w:tr>
    </w:tbl>
    <w:p w14:paraId="383F7483" w14:textId="77777777" w:rsidR="001C594E" w:rsidRDefault="001C594E" w:rsidP="001C594E">
      <w:pPr>
        <w:ind w:firstLine="480"/>
      </w:pPr>
    </w:p>
    <w:p w14:paraId="2E9547C0" w14:textId="6DBCD835" w:rsidR="001C594E" w:rsidRDefault="001C594E" w:rsidP="001C594E">
      <w:pPr>
        <w:ind w:firstLine="480"/>
      </w:pPr>
      <w:r w:rsidRPr="001C594E">
        <w:t>PC</w:t>
      </w:r>
      <w:r w:rsidRPr="001C594E">
        <w:t>端硬件主要用于完成多阶段模型训练和模型转换任务。树莓派</w:t>
      </w:r>
      <w:r w:rsidRPr="001C594E">
        <w:t>5</w:t>
      </w:r>
      <w:r w:rsidRPr="001C594E">
        <w:t>则作为最终部署平台，用于验证模型在端侧环境下的实际运行效果。由于树莓派平台算力和内存资源有限，部署阶段需要控制模型大小、推理频率和单帧处理负载。</w:t>
      </w:r>
    </w:p>
    <w:p w14:paraId="618BFD7F" w14:textId="77777777" w:rsidR="001C594E" w:rsidRPr="001C594E" w:rsidRDefault="001C594E" w:rsidP="001C594E">
      <w:pPr>
        <w:pStyle w:val="3"/>
        <w:rPr>
          <w:rFonts w:hint="eastAsia"/>
        </w:rPr>
      </w:pPr>
      <w:bookmarkStart w:id="49" w:name="_Toc229668092"/>
      <w:r w:rsidRPr="001C594E">
        <w:t>5.2.2 软件环境与工具</w:t>
      </w:r>
      <w:bookmarkEnd w:id="49"/>
    </w:p>
    <w:p w14:paraId="1E331532" w14:textId="6A65843C" w:rsidR="001C594E" w:rsidRDefault="001C594E" w:rsidP="001C594E">
      <w:pPr>
        <w:ind w:firstLine="480"/>
      </w:pPr>
      <w:r w:rsidRPr="001C594E">
        <w:t>本文模型训练阶段主要使用</w:t>
      </w:r>
      <w:r w:rsidRPr="001C594E">
        <w:t>PyTorch</w:t>
      </w:r>
      <w:r w:rsidRPr="001C594E">
        <w:t>完成</w:t>
      </w:r>
      <w:r w:rsidRPr="001C594E">
        <w:t>MobileNetV3</w:t>
      </w:r>
      <w:r w:rsidRPr="001C594E">
        <w:t>表情分类模型训练；模型转换阶段使用</w:t>
      </w:r>
      <w:r w:rsidRPr="001C594E">
        <w:t>ONNX</w:t>
      </w:r>
      <w:r w:rsidRPr="001C594E">
        <w:t>、</w:t>
      </w:r>
      <w:r w:rsidRPr="001C594E">
        <w:t>onnxruntime</w:t>
      </w:r>
      <w:r w:rsidRPr="001C594E">
        <w:t>、</w:t>
      </w:r>
      <w:r w:rsidRPr="001C594E">
        <w:t>onnxsim</w:t>
      </w:r>
      <w:r w:rsidRPr="001C594E">
        <w:t>、</w:t>
      </w:r>
      <w:r w:rsidRPr="001C594E">
        <w:t>onnx2tf</w:t>
      </w:r>
      <w:r w:rsidRPr="001C594E">
        <w:t>和</w:t>
      </w:r>
      <w:r w:rsidRPr="001C594E">
        <w:t>TensorFlow Lite</w:t>
      </w:r>
      <w:r w:rsidRPr="001C594E">
        <w:t>等工具；树莓派端使用</w:t>
      </w:r>
      <w:r w:rsidRPr="001C594E">
        <w:t>OpenCV</w:t>
      </w:r>
      <w:r w:rsidRPr="001C594E">
        <w:t>、</w:t>
      </w:r>
      <w:r w:rsidRPr="001C594E">
        <w:t>YuNet</w:t>
      </w:r>
      <w:r w:rsidRPr="001C594E">
        <w:t>和</w:t>
      </w:r>
      <w:r w:rsidRPr="001C594E">
        <w:t>TFLite</w:t>
      </w:r>
      <w:r w:rsidRPr="001C594E">
        <w:t>运行时完成实时推理。模型导出脚本中设置最终导出模型类别数为</w:t>
      </w:r>
      <w:r w:rsidRPr="001C594E">
        <w:t>7</w:t>
      </w:r>
      <w:r w:rsidRPr="001C594E">
        <w:t>，模型名称为</w:t>
      </w:r>
      <w:r w:rsidRPr="001C594E">
        <w:t>MobileNetV3-large</w:t>
      </w:r>
      <w:r w:rsidRPr="001C594E">
        <w:t>，加载的权重文件为</w:t>
      </w:r>
      <w:r w:rsidRPr="001C594E">
        <w:t>best_model_stage3.pth</w:t>
      </w:r>
      <w:r w:rsidRPr="001C594E">
        <w:t>，导出输入尺寸为</w:t>
      </w:r>
      <w:r w:rsidRPr="001C594E">
        <w:t>224</w:t>
      </w:r>
      <w:r w:rsidRPr="001C594E">
        <w:t>，并采用</w:t>
      </w:r>
      <w:r w:rsidRPr="001C594E">
        <w:t>NCHW</w:t>
      </w:r>
      <w:r w:rsidRPr="001C594E">
        <w:t>输入布局。</w:t>
      </w:r>
    </w:p>
    <w:p w14:paraId="11A18AB5" w14:textId="77777777" w:rsidR="001C594E" w:rsidRDefault="001C594E" w:rsidP="001C594E">
      <w:pPr>
        <w:ind w:firstLine="480"/>
      </w:pPr>
      <w:r w:rsidRPr="001C594E">
        <w:t>软件工具及用途如表</w:t>
      </w:r>
      <w:r w:rsidRPr="001C594E">
        <w:t>5-2</w:t>
      </w:r>
      <w:r w:rsidRPr="001C594E">
        <w:t>所示。</w:t>
      </w:r>
    </w:p>
    <w:p w14:paraId="4BC90DB0" w14:textId="77777777" w:rsidR="001C594E" w:rsidRPr="001C594E" w:rsidRDefault="001C594E" w:rsidP="001C594E">
      <w:pPr>
        <w:ind w:firstLine="480"/>
      </w:pPr>
    </w:p>
    <w:p w14:paraId="3FFA9C4A" w14:textId="0629055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表5-2 软件工具与用途</w:t>
      </w:r>
    </w:p>
    <w:tbl>
      <w:tblPr>
        <w:tblStyle w:val="af1"/>
        <w:tblW w:w="5000" w:type="pct"/>
        <w:tblLook w:val="04A0" w:firstRow="1" w:lastRow="0" w:firstColumn="1" w:lastColumn="0" w:noHBand="0" w:noVBand="1"/>
      </w:tblPr>
      <w:tblGrid>
        <w:gridCol w:w="4252"/>
        <w:gridCol w:w="4252"/>
      </w:tblGrid>
      <w:tr w:rsidR="001C594E" w14:paraId="36783534" w14:textId="77777777" w:rsidTr="001C594E">
        <w:trPr>
          <w:cnfStyle w:val="100000000000" w:firstRow="1" w:lastRow="0" w:firstColumn="0" w:lastColumn="0" w:oddVBand="0" w:evenVBand="0" w:oddHBand="0" w:evenHBand="0" w:firstRowFirstColumn="0" w:firstRowLastColumn="0" w:lastRowFirstColumn="0" w:lastRowLastColumn="0"/>
        </w:trPr>
        <w:tc>
          <w:tcPr>
            <w:tcW w:w="2500" w:type="pct"/>
          </w:tcPr>
          <w:p w14:paraId="50F42A8F" w14:textId="02B35053" w:rsidR="001C594E" w:rsidRDefault="001C594E" w:rsidP="001C594E">
            <w:pPr>
              <w:ind w:firstLineChars="0" w:firstLine="0"/>
            </w:pPr>
            <w:r>
              <w:rPr>
                <w:b/>
                <w:bCs/>
              </w:rPr>
              <w:t>软件或工具</w:t>
            </w:r>
          </w:p>
        </w:tc>
        <w:tc>
          <w:tcPr>
            <w:tcW w:w="2500" w:type="pct"/>
          </w:tcPr>
          <w:p w14:paraId="42118DC2" w14:textId="341D2E76" w:rsidR="001C594E" w:rsidRDefault="001C594E" w:rsidP="001C594E">
            <w:pPr>
              <w:ind w:firstLineChars="0" w:firstLine="0"/>
            </w:pPr>
            <w:r>
              <w:rPr>
                <w:b/>
                <w:bCs/>
              </w:rPr>
              <w:t>主要用途</w:t>
            </w:r>
          </w:p>
        </w:tc>
      </w:tr>
      <w:tr w:rsidR="001C594E" w14:paraId="0CA2A92C" w14:textId="77777777" w:rsidTr="001C594E">
        <w:tc>
          <w:tcPr>
            <w:tcW w:w="2500" w:type="pct"/>
          </w:tcPr>
          <w:p w14:paraId="3C9DCAAE" w14:textId="5E8C2216" w:rsidR="001C594E" w:rsidRDefault="001C594E" w:rsidP="001C594E">
            <w:pPr>
              <w:ind w:firstLineChars="0" w:firstLine="0"/>
            </w:pPr>
            <w:r>
              <w:t>Python</w:t>
            </w:r>
          </w:p>
        </w:tc>
        <w:tc>
          <w:tcPr>
            <w:tcW w:w="2500" w:type="pct"/>
          </w:tcPr>
          <w:p w14:paraId="0C75574C" w14:textId="41047FD5" w:rsidR="001C594E" w:rsidRDefault="001C594E" w:rsidP="001C594E">
            <w:pPr>
              <w:ind w:firstLineChars="0" w:firstLine="0"/>
            </w:pPr>
            <w:r>
              <w:rPr>
                <w:rFonts w:ascii="宋体" w:eastAsia="宋体" w:hAnsi="宋体" w:cs="宋体" w:hint="eastAsia"/>
              </w:rPr>
              <w:t>训练、模型转换和树莓派端推理程序运行环境</w:t>
            </w:r>
          </w:p>
        </w:tc>
      </w:tr>
      <w:tr w:rsidR="001C594E" w14:paraId="78249DE6" w14:textId="77777777" w:rsidTr="001C594E">
        <w:tc>
          <w:tcPr>
            <w:tcW w:w="2500" w:type="pct"/>
          </w:tcPr>
          <w:p w14:paraId="5740B70D" w14:textId="64A8E00D" w:rsidR="001C594E" w:rsidRDefault="001C594E" w:rsidP="001C594E">
            <w:pPr>
              <w:ind w:firstLineChars="0" w:firstLine="0"/>
            </w:pPr>
            <w:r>
              <w:t>PyTorch</w:t>
            </w:r>
          </w:p>
        </w:tc>
        <w:tc>
          <w:tcPr>
            <w:tcW w:w="2500" w:type="pct"/>
          </w:tcPr>
          <w:p w14:paraId="68BB6528" w14:textId="3DA82C1D" w:rsidR="001C594E" w:rsidRDefault="001C594E" w:rsidP="001C594E">
            <w:pPr>
              <w:ind w:firstLineChars="0" w:firstLine="0"/>
            </w:pPr>
            <w:r>
              <w:rPr>
                <w:rFonts w:ascii="宋体" w:eastAsia="宋体" w:hAnsi="宋体" w:cs="宋体" w:hint="eastAsia"/>
              </w:rPr>
              <w:t>加载和训练</w:t>
            </w:r>
            <w:r>
              <w:t>MobileNetV3</w:t>
            </w:r>
            <w:r>
              <w:rPr>
                <w:rFonts w:ascii="宋体" w:eastAsia="宋体" w:hAnsi="宋体" w:cs="宋体" w:hint="eastAsia"/>
              </w:rPr>
              <w:t>表情分类模型</w:t>
            </w:r>
          </w:p>
        </w:tc>
      </w:tr>
      <w:tr w:rsidR="001C594E" w14:paraId="6F30FA03" w14:textId="77777777" w:rsidTr="001C594E">
        <w:tc>
          <w:tcPr>
            <w:tcW w:w="2500" w:type="pct"/>
          </w:tcPr>
          <w:p w14:paraId="2FCA6FC0" w14:textId="77B122C2" w:rsidR="001C594E" w:rsidRDefault="001C594E" w:rsidP="001C594E">
            <w:pPr>
              <w:ind w:firstLineChars="0" w:firstLine="0"/>
            </w:pPr>
            <w:r>
              <w:t>ONNX</w:t>
            </w:r>
          </w:p>
        </w:tc>
        <w:tc>
          <w:tcPr>
            <w:tcW w:w="2500" w:type="pct"/>
          </w:tcPr>
          <w:p w14:paraId="042DE182" w14:textId="618F5E97" w:rsidR="001C594E" w:rsidRDefault="001C594E" w:rsidP="001C594E">
            <w:pPr>
              <w:ind w:firstLineChars="0" w:firstLine="0"/>
            </w:pPr>
            <w:r>
              <w:rPr>
                <w:rFonts w:ascii="宋体" w:eastAsia="宋体" w:hAnsi="宋体" w:cs="宋体" w:hint="eastAsia"/>
              </w:rPr>
              <w:t>作为</w:t>
            </w:r>
            <w:r>
              <w:t>PyTorch</w:t>
            </w:r>
            <w:r>
              <w:rPr>
                <w:rFonts w:ascii="宋体" w:eastAsia="宋体" w:hAnsi="宋体" w:cs="宋体" w:hint="eastAsia"/>
              </w:rPr>
              <w:t>模型到其他框架之间的中间格式</w:t>
            </w:r>
          </w:p>
        </w:tc>
      </w:tr>
      <w:tr w:rsidR="001C594E" w14:paraId="65952CB6" w14:textId="77777777" w:rsidTr="001C594E">
        <w:tc>
          <w:tcPr>
            <w:tcW w:w="2500" w:type="pct"/>
          </w:tcPr>
          <w:p w14:paraId="44F4315C" w14:textId="542CB945" w:rsidR="001C594E" w:rsidRDefault="001C594E" w:rsidP="001C594E">
            <w:pPr>
              <w:ind w:firstLineChars="0" w:firstLine="0"/>
            </w:pPr>
            <w:r>
              <w:t>onnxsim</w:t>
            </w:r>
          </w:p>
        </w:tc>
        <w:tc>
          <w:tcPr>
            <w:tcW w:w="2500" w:type="pct"/>
          </w:tcPr>
          <w:p w14:paraId="67168264" w14:textId="52CC73EB" w:rsidR="001C594E" w:rsidRDefault="001C594E" w:rsidP="001C594E">
            <w:pPr>
              <w:ind w:firstLineChars="0" w:firstLine="0"/>
            </w:pPr>
            <w:r>
              <w:rPr>
                <w:rFonts w:ascii="宋体" w:eastAsia="宋体" w:hAnsi="宋体" w:cs="宋体" w:hint="eastAsia"/>
              </w:rPr>
              <w:t>对</w:t>
            </w:r>
            <w:r>
              <w:t>ONNX</w:t>
            </w:r>
            <w:r>
              <w:rPr>
                <w:rFonts w:ascii="宋体" w:eastAsia="宋体" w:hAnsi="宋体" w:cs="宋体" w:hint="eastAsia"/>
              </w:rPr>
              <w:t>模型进行简化</w:t>
            </w:r>
          </w:p>
        </w:tc>
      </w:tr>
      <w:tr w:rsidR="001C594E" w14:paraId="06BC81B3" w14:textId="77777777" w:rsidTr="001C594E">
        <w:tc>
          <w:tcPr>
            <w:tcW w:w="2500" w:type="pct"/>
          </w:tcPr>
          <w:p w14:paraId="26E14206" w14:textId="0887CEC6" w:rsidR="001C594E" w:rsidRDefault="001C594E" w:rsidP="001C594E">
            <w:pPr>
              <w:ind w:firstLineChars="0" w:firstLine="0"/>
            </w:pPr>
            <w:r>
              <w:t>onnxruntime</w:t>
            </w:r>
          </w:p>
        </w:tc>
        <w:tc>
          <w:tcPr>
            <w:tcW w:w="2500" w:type="pct"/>
          </w:tcPr>
          <w:p w14:paraId="2AAE95FB" w14:textId="5D143195" w:rsidR="001C594E" w:rsidRDefault="001C594E" w:rsidP="001C594E">
            <w:pPr>
              <w:ind w:firstLineChars="0" w:firstLine="0"/>
            </w:pPr>
            <w:r>
              <w:rPr>
                <w:rFonts w:ascii="宋体" w:eastAsia="宋体" w:hAnsi="宋体" w:cs="宋体" w:hint="eastAsia"/>
              </w:rPr>
              <w:t>对导出的</w:t>
            </w:r>
            <w:r>
              <w:t>ONNX</w:t>
            </w:r>
            <w:r>
              <w:rPr>
                <w:rFonts w:ascii="宋体" w:eastAsia="宋体" w:hAnsi="宋体" w:cs="宋体" w:hint="eastAsia"/>
              </w:rPr>
              <w:t>模型进行快速验证</w:t>
            </w:r>
          </w:p>
        </w:tc>
      </w:tr>
      <w:tr w:rsidR="001C594E" w14:paraId="1B343B00" w14:textId="77777777" w:rsidTr="001C594E">
        <w:tc>
          <w:tcPr>
            <w:tcW w:w="2500" w:type="pct"/>
          </w:tcPr>
          <w:p w14:paraId="2CC5CCAD" w14:textId="6ABF0F0C" w:rsidR="001C594E" w:rsidRDefault="001C594E" w:rsidP="001C594E">
            <w:pPr>
              <w:ind w:firstLineChars="0" w:firstLine="0"/>
            </w:pPr>
            <w:r>
              <w:t>TensorFlow / onnx2tf</w:t>
            </w:r>
          </w:p>
        </w:tc>
        <w:tc>
          <w:tcPr>
            <w:tcW w:w="2500" w:type="pct"/>
          </w:tcPr>
          <w:p w14:paraId="3B49D9C5" w14:textId="3EB12B1B" w:rsidR="001C594E" w:rsidRDefault="001C594E" w:rsidP="001C594E">
            <w:pPr>
              <w:ind w:firstLineChars="0" w:firstLine="0"/>
            </w:pPr>
            <w:r>
              <w:rPr>
                <w:rFonts w:ascii="宋体" w:eastAsia="宋体" w:hAnsi="宋体" w:cs="宋体" w:hint="eastAsia"/>
              </w:rPr>
              <w:t>将</w:t>
            </w:r>
            <w:r>
              <w:t>ONNX</w:t>
            </w:r>
            <w:r>
              <w:rPr>
                <w:rFonts w:ascii="宋体" w:eastAsia="宋体" w:hAnsi="宋体" w:cs="宋体" w:hint="eastAsia"/>
              </w:rPr>
              <w:t>模型转换为</w:t>
            </w:r>
            <w:r>
              <w:t>TensorFlow SavedModel</w:t>
            </w:r>
          </w:p>
        </w:tc>
      </w:tr>
      <w:tr w:rsidR="001C594E" w14:paraId="4D03D90D" w14:textId="77777777" w:rsidTr="001C594E">
        <w:tc>
          <w:tcPr>
            <w:tcW w:w="2500" w:type="pct"/>
          </w:tcPr>
          <w:p w14:paraId="5B171379" w14:textId="2DCF8C4B" w:rsidR="001C594E" w:rsidRDefault="001C594E" w:rsidP="001C594E">
            <w:pPr>
              <w:ind w:firstLineChars="0" w:firstLine="0"/>
            </w:pPr>
            <w:r>
              <w:t>TensorFlow Lite / tflite-runtime</w:t>
            </w:r>
          </w:p>
        </w:tc>
        <w:tc>
          <w:tcPr>
            <w:tcW w:w="2500" w:type="pct"/>
          </w:tcPr>
          <w:p w14:paraId="1F52F814" w14:textId="0E45D8CA" w:rsidR="001C594E" w:rsidRDefault="001C594E" w:rsidP="001C594E">
            <w:pPr>
              <w:ind w:firstLineChars="0" w:firstLine="0"/>
            </w:pPr>
            <w:r>
              <w:rPr>
                <w:rFonts w:ascii="宋体" w:eastAsia="宋体" w:hAnsi="宋体" w:cs="宋体" w:hint="eastAsia"/>
              </w:rPr>
              <w:t>在树莓派端执行</w:t>
            </w:r>
            <w:r>
              <w:t>TFLite</w:t>
            </w:r>
            <w:r>
              <w:rPr>
                <w:rFonts w:ascii="宋体" w:eastAsia="宋体" w:hAnsi="宋体" w:cs="宋体" w:hint="eastAsia"/>
              </w:rPr>
              <w:t>模型推理</w:t>
            </w:r>
          </w:p>
        </w:tc>
      </w:tr>
      <w:tr w:rsidR="001C594E" w14:paraId="02321A0A" w14:textId="77777777" w:rsidTr="001C594E">
        <w:trPr>
          <w:trHeight w:val="63"/>
        </w:trPr>
        <w:tc>
          <w:tcPr>
            <w:tcW w:w="2500" w:type="pct"/>
          </w:tcPr>
          <w:p w14:paraId="462E780A" w14:textId="289A720F" w:rsidR="001C594E" w:rsidRDefault="001C594E" w:rsidP="001C594E">
            <w:pPr>
              <w:ind w:firstLineChars="0" w:firstLine="0"/>
            </w:pPr>
            <w:r>
              <w:t>OpenCV</w:t>
            </w:r>
          </w:p>
        </w:tc>
        <w:tc>
          <w:tcPr>
            <w:tcW w:w="2500" w:type="pct"/>
          </w:tcPr>
          <w:p w14:paraId="7FBFF54A" w14:textId="48167786" w:rsidR="001C594E" w:rsidRDefault="001C594E" w:rsidP="001C594E">
            <w:pPr>
              <w:ind w:firstLineChars="0" w:firstLine="0"/>
            </w:pPr>
            <w:r>
              <w:rPr>
                <w:rFonts w:ascii="宋体" w:eastAsia="宋体" w:hAnsi="宋体" w:cs="宋体" w:hint="eastAsia"/>
              </w:rPr>
              <w:t>摄像头读取、</w:t>
            </w:r>
            <w:r>
              <w:t>YuNet</w:t>
            </w:r>
            <w:r>
              <w:rPr>
                <w:rFonts w:ascii="宋体" w:eastAsia="宋体" w:hAnsi="宋体" w:cs="宋体" w:hint="eastAsia"/>
              </w:rPr>
              <w:t>检测、图像绘制和窗口显示</w:t>
            </w:r>
          </w:p>
        </w:tc>
      </w:tr>
    </w:tbl>
    <w:p w14:paraId="2B7CB77A" w14:textId="77777777" w:rsidR="001C594E" w:rsidRDefault="001C594E" w:rsidP="001C594E">
      <w:pPr>
        <w:ind w:firstLine="480"/>
      </w:pPr>
    </w:p>
    <w:p w14:paraId="42657145" w14:textId="77777777" w:rsidR="001C594E" w:rsidRPr="001C594E" w:rsidRDefault="001C594E" w:rsidP="001C594E">
      <w:pPr>
        <w:pStyle w:val="2"/>
        <w:spacing w:before="190" w:after="190"/>
        <w:rPr>
          <w:rFonts w:hint="eastAsia"/>
        </w:rPr>
      </w:pPr>
      <w:bookmarkStart w:id="50" w:name="_Toc229668093"/>
      <w:r w:rsidRPr="001C594E">
        <w:lastRenderedPageBreak/>
        <w:t>5.3 模型导出与端侧部署</w:t>
      </w:r>
      <w:bookmarkEnd w:id="50"/>
    </w:p>
    <w:p w14:paraId="7AEFD326" w14:textId="77777777" w:rsidR="001C594E" w:rsidRPr="001C594E" w:rsidRDefault="001C594E" w:rsidP="001C594E">
      <w:pPr>
        <w:pStyle w:val="3"/>
        <w:rPr>
          <w:rFonts w:hint="eastAsia"/>
        </w:rPr>
      </w:pPr>
      <w:bookmarkStart w:id="51" w:name="_Toc229668094"/>
      <w:r w:rsidRPr="001C594E">
        <w:t>5.3.1 模型导出与格式转换</w:t>
      </w:r>
      <w:bookmarkEnd w:id="51"/>
    </w:p>
    <w:p w14:paraId="731A9D98" w14:textId="77777777" w:rsidR="001C594E" w:rsidRPr="001C594E" w:rsidRDefault="001C594E" w:rsidP="001C594E">
      <w:pPr>
        <w:ind w:firstLine="480"/>
      </w:pPr>
      <w:r w:rsidRPr="001C594E">
        <w:t>第</w:t>
      </w:r>
      <w:r w:rsidRPr="001C594E">
        <w:t>4</w:t>
      </w:r>
      <w:r w:rsidRPr="001C594E">
        <w:t>章确定</w:t>
      </w:r>
      <w:r w:rsidRPr="001C594E">
        <w:t>Stage 3</w:t>
      </w:r>
      <w:r w:rsidRPr="001C594E">
        <w:t>模型作为最终部署模型。该模型最初以</w:t>
      </w:r>
      <w:r w:rsidRPr="001C594E">
        <w:t>PyTorch</w:t>
      </w:r>
      <w:r w:rsidRPr="001C594E">
        <w:t>权重文件形式保存，不能直接在树莓派端高效运行，因此需要将其转换为适合端侧部署的</w:t>
      </w:r>
      <w:r w:rsidRPr="001C594E">
        <w:t>TFLite</w:t>
      </w:r>
      <w:r w:rsidRPr="001C594E">
        <w:t>模型。</w:t>
      </w:r>
    </w:p>
    <w:p w14:paraId="6D828BE5" w14:textId="18A723E0" w:rsidR="001C594E" w:rsidRDefault="001C594E" w:rsidP="001C594E">
      <w:pPr>
        <w:ind w:firstLine="480"/>
      </w:pPr>
      <w:r w:rsidRPr="001C594E">
        <w:t>本文模型转换过程包括以下步骤。首先，加载训练得到的</w:t>
      </w:r>
      <w:r w:rsidRPr="001C594E">
        <w:t>best_model_stage3.pth</w:t>
      </w:r>
      <w:r w:rsidRPr="001C594E">
        <w:t>权重文件，并构建输出类别数为</w:t>
      </w:r>
      <w:r w:rsidRPr="001C594E">
        <w:t>7</w:t>
      </w:r>
      <w:r w:rsidRPr="001C594E">
        <w:t>的</w:t>
      </w:r>
      <w:r w:rsidRPr="001C594E">
        <w:t>MobileNetV3-large</w:t>
      </w:r>
      <w:r w:rsidRPr="001C594E">
        <w:t>模型。其次，将</w:t>
      </w:r>
      <w:r w:rsidRPr="001C594E">
        <w:t>PyTorch</w:t>
      </w:r>
      <w:r w:rsidRPr="001C594E">
        <w:t>模型导出为</w:t>
      </w:r>
      <w:r w:rsidRPr="001C594E">
        <w:t>ONNX</w:t>
      </w:r>
      <w:r w:rsidRPr="001C594E">
        <w:t>格式。再次，使用</w:t>
      </w:r>
      <w:r w:rsidRPr="001C594E">
        <w:t>ONNX</w:t>
      </w:r>
      <w:r w:rsidRPr="001C594E">
        <w:t>简化工具生成简化后的</w:t>
      </w:r>
      <w:r w:rsidRPr="001C594E">
        <w:t>ONNX</w:t>
      </w:r>
      <w:r w:rsidRPr="001C594E">
        <w:t>模型。随后，将简化后的</w:t>
      </w:r>
      <w:r w:rsidRPr="001C594E">
        <w:t>ONNX</w:t>
      </w:r>
      <w:r w:rsidRPr="001C594E">
        <w:t>模型转换为</w:t>
      </w:r>
      <w:r w:rsidRPr="001C594E">
        <w:t>TensorFlow SavedModel</w:t>
      </w:r>
      <w:r w:rsidRPr="001C594E">
        <w:t>格式。最后，使用</w:t>
      </w:r>
      <w:r w:rsidRPr="001C594E">
        <w:t>TensorFlow Lite</w:t>
      </w:r>
      <w:r w:rsidRPr="001C594E">
        <w:t>转换器生成</w:t>
      </w:r>
      <w:r w:rsidRPr="001C594E">
        <w:t>TFLite</w:t>
      </w:r>
      <w:r w:rsidRPr="001C594E">
        <w:t>模型。导出脚本中量化方式设置为</w:t>
      </w:r>
      <w:r w:rsidRPr="001C594E">
        <w:t>FP16</w:t>
      </w:r>
      <w:r w:rsidRPr="001C594E">
        <w:t>，验证样本数量设置为</w:t>
      </w:r>
      <w:r w:rsidRPr="001C594E">
        <w:t>200</w:t>
      </w:r>
      <w:r w:rsidRPr="001C594E">
        <w:t>，用于检查转换后模型输出的一致性。</w:t>
      </w:r>
    </w:p>
    <w:p w14:paraId="24DED153" w14:textId="77777777" w:rsidR="001C594E" w:rsidRDefault="001C594E" w:rsidP="001C594E">
      <w:pPr>
        <w:ind w:firstLine="480"/>
      </w:pPr>
      <w:r w:rsidRPr="001C594E">
        <w:t>模型转换后得到的主要文件如表</w:t>
      </w:r>
      <w:r w:rsidRPr="001C594E">
        <w:t>5-3</w:t>
      </w:r>
      <w:r w:rsidRPr="001C594E">
        <w:t>所示。</w:t>
      </w:r>
    </w:p>
    <w:p w14:paraId="794928DE" w14:textId="77777777" w:rsidR="001C594E" w:rsidRPr="001C594E" w:rsidRDefault="001C594E" w:rsidP="001C594E">
      <w:pPr>
        <w:ind w:firstLine="480"/>
      </w:pPr>
    </w:p>
    <w:p w14:paraId="0C7AB06D" w14:textId="430A656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表5-3 模型导出文件</w:t>
      </w:r>
    </w:p>
    <w:tbl>
      <w:tblPr>
        <w:tblStyle w:val="af1"/>
        <w:tblW w:w="5000" w:type="pct"/>
        <w:tblLook w:val="04A0" w:firstRow="1" w:lastRow="0" w:firstColumn="1" w:lastColumn="0" w:noHBand="0" w:noVBand="1"/>
      </w:tblPr>
      <w:tblGrid>
        <w:gridCol w:w="3937"/>
        <w:gridCol w:w="1442"/>
        <w:gridCol w:w="1390"/>
        <w:gridCol w:w="1735"/>
      </w:tblGrid>
      <w:tr w:rsidR="001C594E" w14:paraId="711D8459" w14:textId="77777777" w:rsidTr="002D22CE">
        <w:trPr>
          <w:cnfStyle w:val="100000000000" w:firstRow="1" w:lastRow="0" w:firstColumn="0" w:lastColumn="0" w:oddVBand="0" w:evenVBand="0" w:oddHBand="0" w:evenHBand="0" w:firstRowFirstColumn="0" w:firstRowLastColumn="0" w:lastRowFirstColumn="0" w:lastRowLastColumn="0"/>
        </w:trPr>
        <w:tc>
          <w:tcPr>
            <w:tcW w:w="2315" w:type="pct"/>
          </w:tcPr>
          <w:p w14:paraId="063F761C" w14:textId="35FB44A8" w:rsidR="001C594E" w:rsidRDefault="001C594E" w:rsidP="001C594E">
            <w:pPr>
              <w:ind w:firstLineChars="0" w:firstLine="0"/>
            </w:pPr>
            <w:r>
              <w:rPr>
                <w:b/>
                <w:bCs/>
              </w:rPr>
              <w:t>文件</w:t>
            </w:r>
          </w:p>
        </w:tc>
        <w:tc>
          <w:tcPr>
            <w:tcW w:w="848" w:type="pct"/>
          </w:tcPr>
          <w:p w14:paraId="4BA2CBF7" w14:textId="67E17041" w:rsidR="001C594E" w:rsidRDefault="001C594E" w:rsidP="001C594E">
            <w:pPr>
              <w:ind w:firstLineChars="0" w:firstLine="0"/>
            </w:pPr>
            <w:r>
              <w:rPr>
                <w:b/>
                <w:bCs/>
              </w:rPr>
              <w:t>类型</w:t>
            </w:r>
          </w:p>
        </w:tc>
        <w:tc>
          <w:tcPr>
            <w:tcW w:w="817" w:type="pct"/>
          </w:tcPr>
          <w:p w14:paraId="3F779A9F" w14:textId="4E9C4B93" w:rsidR="001C594E" w:rsidRDefault="001C594E" w:rsidP="001C594E">
            <w:pPr>
              <w:ind w:firstLineChars="0" w:firstLine="0"/>
            </w:pPr>
            <w:r>
              <w:rPr>
                <w:b/>
                <w:bCs/>
              </w:rPr>
              <w:t>大小</w:t>
            </w:r>
          </w:p>
        </w:tc>
        <w:tc>
          <w:tcPr>
            <w:tcW w:w="1020" w:type="pct"/>
          </w:tcPr>
          <w:p w14:paraId="6A73A212" w14:textId="5D0C17B3" w:rsidR="001C594E" w:rsidRDefault="001C594E" w:rsidP="001C594E">
            <w:pPr>
              <w:ind w:firstLineChars="0" w:firstLine="0"/>
            </w:pPr>
            <w:r>
              <w:rPr>
                <w:b/>
                <w:bCs/>
              </w:rPr>
              <w:t>作用</w:t>
            </w:r>
          </w:p>
        </w:tc>
      </w:tr>
      <w:tr w:rsidR="001C594E" w14:paraId="0A17E388" w14:textId="77777777" w:rsidTr="002D22CE">
        <w:tc>
          <w:tcPr>
            <w:tcW w:w="2315" w:type="pct"/>
          </w:tcPr>
          <w:p w14:paraId="146B352F" w14:textId="33F60AF1" w:rsidR="001C594E" w:rsidRDefault="001C594E" w:rsidP="001C594E">
            <w:pPr>
              <w:ind w:firstLineChars="0" w:firstLine="0"/>
            </w:pPr>
            <w:r>
              <w:rPr>
                <w:rStyle w:val="HTML0"/>
              </w:rPr>
              <w:t>model.onnx</w:t>
            </w:r>
          </w:p>
        </w:tc>
        <w:tc>
          <w:tcPr>
            <w:tcW w:w="848" w:type="pct"/>
          </w:tcPr>
          <w:p w14:paraId="6FE40072" w14:textId="010E7C06" w:rsidR="001C594E" w:rsidRDefault="001C594E" w:rsidP="001C594E">
            <w:pPr>
              <w:ind w:firstLineChars="0" w:firstLine="0"/>
            </w:pPr>
            <w:r>
              <w:t>ONNX</w:t>
            </w:r>
            <w:r>
              <w:rPr>
                <w:rFonts w:ascii="宋体" w:eastAsia="宋体" w:hAnsi="宋体" w:cs="宋体" w:hint="eastAsia"/>
              </w:rPr>
              <w:t>文件</w:t>
            </w:r>
          </w:p>
        </w:tc>
        <w:tc>
          <w:tcPr>
            <w:tcW w:w="817" w:type="pct"/>
          </w:tcPr>
          <w:p w14:paraId="18F21458" w14:textId="23B895B3" w:rsidR="001C594E" w:rsidRDefault="001C594E" w:rsidP="001C594E">
            <w:pPr>
              <w:ind w:firstLineChars="0" w:firstLine="0"/>
            </w:pPr>
            <w:r>
              <w:t>16445 KB</w:t>
            </w:r>
          </w:p>
        </w:tc>
        <w:tc>
          <w:tcPr>
            <w:tcW w:w="1020" w:type="pct"/>
          </w:tcPr>
          <w:p w14:paraId="1A03426C" w14:textId="7B53AB3F" w:rsidR="001C594E" w:rsidRDefault="001C594E" w:rsidP="001C594E">
            <w:pPr>
              <w:ind w:firstLineChars="0" w:firstLine="0"/>
            </w:pPr>
            <w:r>
              <w:t>PyTorch</w:t>
            </w:r>
            <w:r>
              <w:rPr>
                <w:rFonts w:ascii="宋体" w:eastAsia="宋体" w:hAnsi="宋体" w:cs="宋体" w:hint="eastAsia"/>
              </w:rPr>
              <w:t>导出的</w:t>
            </w:r>
            <w:r>
              <w:t>ONNX</w:t>
            </w:r>
            <w:r>
              <w:rPr>
                <w:rFonts w:ascii="宋体" w:eastAsia="宋体" w:hAnsi="宋体" w:cs="宋体" w:hint="eastAsia"/>
              </w:rPr>
              <w:t>中间模型</w:t>
            </w:r>
          </w:p>
        </w:tc>
      </w:tr>
      <w:tr w:rsidR="001C594E" w14:paraId="3196B9FC" w14:textId="77777777" w:rsidTr="002D22CE">
        <w:tc>
          <w:tcPr>
            <w:tcW w:w="2315" w:type="pct"/>
          </w:tcPr>
          <w:p w14:paraId="51809805" w14:textId="53DD9692" w:rsidR="001C594E" w:rsidRDefault="001C594E" w:rsidP="001C594E">
            <w:pPr>
              <w:ind w:firstLineChars="0" w:firstLine="0"/>
            </w:pPr>
            <w:r>
              <w:rPr>
                <w:rStyle w:val="HTML0"/>
              </w:rPr>
              <w:t>model_simplified.onnx</w:t>
            </w:r>
          </w:p>
        </w:tc>
        <w:tc>
          <w:tcPr>
            <w:tcW w:w="848" w:type="pct"/>
          </w:tcPr>
          <w:p w14:paraId="4D54D9D2" w14:textId="76E638E0" w:rsidR="001C594E" w:rsidRDefault="001C594E" w:rsidP="001C594E">
            <w:pPr>
              <w:ind w:firstLineChars="0" w:firstLine="0"/>
            </w:pPr>
            <w:r>
              <w:t>ONNX</w:t>
            </w:r>
            <w:r>
              <w:rPr>
                <w:rFonts w:ascii="宋体" w:eastAsia="宋体" w:hAnsi="宋体" w:cs="宋体" w:hint="eastAsia"/>
              </w:rPr>
              <w:t>文件</w:t>
            </w:r>
          </w:p>
        </w:tc>
        <w:tc>
          <w:tcPr>
            <w:tcW w:w="817" w:type="pct"/>
          </w:tcPr>
          <w:p w14:paraId="4B353D9B" w14:textId="7920E168" w:rsidR="001C594E" w:rsidRDefault="001C594E" w:rsidP="001C594E">
            <w:pPr>
              <w:ind w:firstLineChars="0" w:firstLine="0"/>
            </w:pPr>
            <w:r>
              <w:t>16459 KB</w:t>
            </w:r>
          </w:p>
        </w:tc>
        <w:tc>
          <w:tcPr>
            <w:tcW w:w="1020" w:type="pct"/>
          </w:tcPr>
          <w:p w14:paraId="548947DD" w14:textId="7D7452AE" w:rsidR="001C594E" w:rsidRDefault="001C594E" w:rsidP="001C594E">
            <w:pPr>
              <w:ind w:firstLineChars="0" w:firstLine="0"/>
            </w:pPr>
            <w:r>
              <w:rPr>
                <w:rFonts w:ascii="宋体" w:eastAsia="宋体" w:hAnsi="宋体" w:cs="宋体" w:hint="eastAsia"/>
              </w:rPr>
              <w:t>简化后的</w:t>
            </w:r>
            <w:r>
              <w:t>ONNX</w:t>
            </w:r>
            <w:r>
              <w:rPr>
                <w:rFonts w:ascii="宋体" w:eastAsia="宋体" w:hAnsi="宋体" w:cs="宋体" w:hint="eastAsia"/>
              </w:rPr>
              <w:t>模型</w:t>
            </w:r>
          </w:p>
        </w:tc>
      </w:tr>
      <w:tr w:rsidR="001C594E" w14:paraId="2A84A0F0" w14:textId="77777777" w:rsidTr="002D22CE">
        <w:tc>
          <w:tcPr>
            <w:tcW w:w="2315" w:type="pct"/>
          </w:tcPr>
          <w:p w14:paraId="7E69C412" w14:textId="7294DFCF" w:rsidR="001C594E" w:rsidRDefault="001C594E" w:rsidP="001C594E">
            <w:pPr>
              <w:ind w:firstLineChars="0" w:firstLine="0"/>
            </w:pPr>
            <w:r>
              <w:rPr>
                <w:rStyle w:val="HTML0"/>
              </w:rPr>
              <w:t>saved_model</w:t>
            </w:r>
          </w:p>
        </w:tc>
        <w:tc>
          <w:tcPr>
            <w:tcW w:w="848" w:type="pct"/>
          </w:tcPr>
          <w:p w14:paraId="3A93EA57" w14:textId="545AF91E" w:rsidR="001C594E" w:rsidRDefault="001C594E" w:rsidP="001C594E">
            <w:pPr>
              <w:ind w:firstLineChars="0" w:firstLine="0"/>
            </w:pPr>
            <w:r>
              <w:rPr>
                <w:rFonts w:ascii="宋体" w:eastAsia="宋体" w:hAnsi="宋体" w:cs="宋体" w:hint="eastAsia"/>
              </w:rPr>
              <w:t>文件夹</w:t>
            </w:r>
          </w:p>
        </w:tc>
        <w:tc>
          <w:tcPr>
            <w:tcW w:w="817" w:type="pct"/>
          </w:tcPr>
          <w:p w14:paraId="5791D290" w14:textId="4113C38C" w:rsidR="001C594E" w:rsidRDefault="001C594E" w:rsidP="001C594E">
            <w:pPr>
              <w:ind w:firstLineChars="0" w:firstLine="0"/>
            </w:pPr>
            <w:r>
              <w:t>—</w:t>
            </w:r>
          </w:p>
        </w:tc>
        <w:tc>
          <w:tcPr>
            <w:tcW w:w="1020" w:type="pct"/>
          </w:tcPr>
          <w:p w14:paraId="1047B8AE" w14:textId="2E41AEEC" w:rsidR="001C594E" w:rsidRDefault="001C594E" w:rsidP="001C594E">
            <w:pPr>
              <w:ind w:firstLineChars="0" w:firstLine="0"/>
            </w:pPr>
            <w:r>
              <w:t>TensorFlow SavedModel</w:t>
            </w:r>
            <w:r>
              <w:rPr>
                <w:rFonts w:ascii="宋体" w:eastAsia="宋体" w:hAnsi="宋体" w:cs="宋体" w:hint="eastAsia"/>
              </w:rPr>
              <w:t>目录</w:t>
            </w:r>
          </w:p>
        </w:tc>
      </w:tr>
      <w:tr w:rsidR="001C594E" w14:paraId="2647F523" w14:textId="77777777" w:rsidTr="002D22CE">
        <w:tc>
          <w:tcPr>
            <w:tcW w:w="2315" w:type="pct"/>
          </w:tcPr>
          <w:p w14:paraId="3D1ED3BB" w14:textId="28E05E24" w:rsidR="001C594E" w:rsidRDefault="001C594E" w:rsidP="001C594E">
            <w:pPr>
              <w:ind w:firstLineChars="0" w:firstLine="0"/>
            </w:pPr>
            <w:r>
              <w:rPr>
                <w:rStyle w:val="HTML0"/>
              </w:rPr>
              <w:t>saved_model.pb</w:t>
            </w:r>
          </w:p>
        </w:tc>
        <w:tc>
          <w:tcPr>
            <w:tcW w:w="848" w:type="pct"/>
          </w:tcPr>
          <w:p w14:paraId="62AD7DC8" w14:textId="42884CB7" w:rsidR="001C594E" w:rsidRDefault="001C594E" w:rsidP="001C594E">
            <w:pPr>
              <w:ind w:firstLineChars="0" w:firstLine="0"/>
            </w:pPr>
            <w:r>
              <w:t>PB</w:t>
            </w:r>
            <w:r>
              <w:rPr>
                <w:rFonts w:ascii="宋体" w:eastAsia="宋体" w:hAnsi="宋体" w:cs="宋体" w:hint="eastAsia"/>
              </w:rPr>
              <w:t>文件</w:t>
            </w:r>
          </w:p>
        </w:tc>
        <w:tc>
          <w:tcPr>
            <w:tcW w:w="817" w:type="pct"/>
          </w:tcPr>
          <w:p w14:paraId="34BF3B1F" w14:textId="01F3E6D2" w:rsidR="001C594E" w:rsidRDefault="001C594E" w:rsidP="001C594E">
            <w:pPr>
              <w:ind w:firstLineChars="0" w:firstLine="0"/>
            </w:pPr>
            <w:r>
              <w:t>16570 KB</w:t>
            </w:r>
          </w:p>
        </w:tc>
        <w:tc>
          <w:tcPr>
            <w:tcW w:w="1020" w:type="pct"/>
          </w:tcPr>
          <w:p w14:paraId="274BE975" w14:textId="04EAADB5" w:rsidR="001C594E" w:rsidRDefault="001C594E" w:rsidP="001C594E">
            <w:pPr>
              <w:ind w:firstLineChars="0" w:firstLine="0"/>
            </w:pPr>
            <w:r>
              <w:t>SavedModel</w:t>
            </w:r>
            <w:r>
              <w:rPr>
                <w:rFonts w:ascii="宋体" w:eastAsia="宋体" w:hAnsi="宋体" w:cs="宋体" w:hint="eastAsia"/>
              </w:rPr>
              <w:t>模型文件</w:t>
            </w:r>
          </w:p>
        </w:tc>
      </w:tr>
      <w:tr w:rsidR="001C594E" w14:paraId="502DDF35" w14:textId="77777777" w:rsidTr="002D22CE">
        <w:tc>
          <w:tcPr>
            <w:tcW w:w="2315" w:type="pct"/>
          </w:tcPr>
          <w:p w14:paraId="31940C11" w14:textId="3A169AB3" w:rsidR="001C594E" w:rsidRDefault="001C594E" w:rsidP="001C594E">
            <w:pPr>
              <w:ind w:firstLineChars="0" w:firstLine="0"/>
            </w:pPr>
            <w:r>
              <w:rPr>
                <w:rStyle w:val="HTML0"/>
              </w:rPr>
              <w:t>model_simplified_float32.tflite</w:t>
            </w:r>
          </w:p>
        </w:tc>
        <w:tc>
          <w:tcPr>
            <w:tcW w:w="848" w:type="pct"/>
          </w:tcPr>
          <w:p w14:paraId="179FC58A" w14:textId="10399A5D" w:rsidR="001C594E" w:rsidRDefault="001C594E" w:rsidP="001C594E">
            <w:pPr>
              <w:ind w:firstLineChars="0" w:firstLine="0"/>
            </w:pPr>
            <w:r>
              <w:t>TFLite</w:t>
            </w:r>
            <w:r>
              <w:rPr>
                <w:rFonts w:ascii="宋体" w:eastAsia="宋体" w:hAnsi="宋体" w:cs="宋体" w:hint="eastAsia"/>
              </w:rPr>
              <w:t>文件</w:t>
            </w:r>
          </w:p>
        </w:tc>
        <w:tc>
          <w:tcPr>
            <w:tcW w:w="817" w:type="pct"/>
          </w:tcPr>
          <w:p w14:paraId="6769FF0B" w14:textId="0CE3A812" w:rsidR="001C594E" w:rsidRDefault="001C594E" w:rsidP="001C594E">
            <w:pPr>
              <w:ind w:firstLineChars="0" w:firstLine="0"/>
            </w:pPr>
            <w:r>
              <w:t>16451 KB</w:t>
            </w:r>
          </w:p>
        </w:tc>
        <w:tc>
          <w:tcPr>
            <w:tcW w:w="1020" w:type="pct"/>
          </w:tcPr>
          <w:p w14:paraId="686A46E0" w14:textId="14B37C8E" w:rsidR="001C594E" w:rsidRDefault="001C594E" w:rsidP="001C594E">
            <w:pPr>
              <w:ind w:firstLineChars="0" w:firstLine="0"/>
            </w:pPr>
            <w:r>
              <w:t>float32</w:t>
            </w:r>
            <w:r>
              <w:rPr>
                <w:rFonts w:ascii="宋体" w:eastAsia="宋体" w:hAnsi="宋体" w:cs="宋体" w:hint="eastAsia"/>
              </w:rPr>
              <w:t>格式</w:t>
            </w:r>
            <w:r>
              <w:t>TFLite</w:t>
            </w:r>
            <w:r>
              <w:rPr>
                <w:rFonts w:ascii="宋体" w:eastAsia="宋体" w:hAnsi="宋体" w:cs="宋体" w:hint="eastAsia"/>
              </w:rPr>
              <w:t>模型</w:t>
            </w:r>
          </w:p>
        </w:tc>
      </w:tr>
      <w:tr w:rsidR="001C594E" w14:paraId="372E581E" w14:textId="77777777" w:rsidTr="002D22CE">
        <w:tc>
          <w:tcPr>
            <w:tcW w:w="2315" w:type="pct"/>
          </w:tcPr>
          <w:p w14:paraId="6E84F718" w14:textId="44BE0809" w:rsidR="001C594E" w:rsidRDefault="001C594E" w:rsidP="001C594E">
            <w:pPr>
              <w:ind w:firstLineChars="0" w:firstLine="0"/>
            </w:pPr>
            <w:r>
              <w:rPr>
                <w:rStyle w:val="HTML0"/>
              </w:rPr>
              <w:t>model_fp16.tflite</w:t>
            </w:r>
          </w:p>
        </w:tc>
        <w:tc>
          <w:tcPr>
            <w:tcW w:w="848" w:type="pct"/>
          </w:tcPr>
          <w:p w14:paraId="7E084FF2" w14:textId="494720CE" w:rsidR="001C594E" w:rsidRDefault="001C594E" w:rsidP="001C594E">
            <w:pPr>
              <w:ind w:firstLineChars="0" w:firstLine="0"/>
            </w:pPr>
            <w:r>
              <w:t>TFLite</w:t>
            </w:r>
            <w:r>
              <w:rPr>
                <w:rFonts w:ascii="宋体" w:eastAsia="宋体" w:hAnsi="宋体" w:cs="宋体" w:hint="eastAsia"/>
              </w:rPr>
              <w:t>文件</w:t>
            </w:r>
          </w:p>
        </w:tc>
        <w:tc>
          <w:tcPr>
            <w:tcW w:w="817" w:type="pct"/>
          </w:tcPr>
          <w:p w14:paraId="1FEFFD6A" w14:textId="48C24904" w:rsidR="001C594E" w:rsidRDefault="001C594E" w:rsidP="001C594E">
            <w:pPr>
              <w:ind w:firstLineChars="0" w:firstLine="0"/>
            </w:pPr>
            <w:r>
              <w:t>8265 KB</w:t>
            </w:r>
          </w:p>
        </w:tc>
        <w:tc>
          <w:tcPr>
            <w:tcW w:w="1020" w:type="pct"/>
          </w:tcPr>
          <w:p w14:paraId="54D980C8" w14:textId="6077F18C" w:rsidR="001C594E" w:rsidRDefault="001C594E" w:rsidP="001C594E">
            <w:pPr>
              <w:ind w:firstLineChars="0" w:firstLine="0"/>
            </w:pPr>
            <w:r>
              <w:t>FP16</w:t>
            </w:r>
            <w:r>
              <w:rPr>
                <w:rFonts w:ascii="宋体" w:eastAsia="宋体" w:hAnsi="宋体" w:cs="宋体" w:hint="eastAsia"/>
              </w:rPr>
              <w:t>量化后的</w:t>
            </w:r>
            <w:r>
              <w:t>TFLite</w:t>
            </w:r>
            <w:r>
              <w:rPr>
                <w:rFonts w:ascii="宋体" w:eastAsia="宋体" w:hAnsi="宋体" w:cs="宋体" w:hint="eastAsia"/>
              </w:rPr>
              <w:t>模型</w:t>
            </w:r>
          </w:p>
        </w:tc>
      </w:tr>
    </w:tbl>
    <w:p w14:paraId="3598D235" w14:textId="77777777" w:rsidR="001C594E" w:rsidRDefault="001C594E" w:rsidP="001C594E">
      <w:pPr>
        <w:ind w:firstLine="480"/>
      </w:pPr>
    </w:p>
    <w:p w14:paraId="7FA39929" w14:textId="4452EEC9" w:rsidR="001C594E" w:rsidRDefault="001C594E" w:rsidP="001C594E">
      <w:pPr>
        <w:ind w:firstLine="480"/>
      </w:pPr>
      <w:r w:rsidRPr="001C594E">
        <w:lastRenderedPageBreak/>
        <w:t>由表</w:t>
      </w:r>
      <w:r w:rsidRPr="001C594E">
        <w:t>5-3</w:t>
      </w:r>
      <w:r w:rsidRPr="001C594E">
        <w:t>可以看出，</w:t>
      </w:r>
      <w:r w:rsidRPr="001C594E">
        <w:t>FP16</w:t>
      </w:r>
      <w:r w:rsidRPr="001C594E">
        <w:t>量化后的</w:t>
      </w:r>
      <w:r w:rsidRPr="001C594E">
        <w:t xml:space="preserve"> model_fp16.tflite </w:t>
      </w:r>
      <w:r w:rsidRPr="001C594E">
        <w:t>文件大小约为</w:t>
      </w:r>
      <w:r w:rsidRPr="001C594E">
        <w:t>8265 KB</w:t>
      </w:r>
      <w:r w:rsidRPr="001C594E">
        <w:t>，而</w:t>
      </w:r>
      <w:r w:rsidRPr="001C594E">
        <w:t>float32</w:t>
      </w:r>
      <w:r w:rsidRPr="001C594E">
        <w:t>格式</w:t>
      </w:r>
      <w:r w:rsidRPr="001C594E">
        <w:t>TFLite</w:t>
      </w:r>
      <w:r w:rsidRPr="001C594E">
        <w:t>模型约为</w:t>
      </w:r>
      <w:r w:rsidRPr="001C594E">
        <w:t>16451 KB</w:t>
      </w:r>
      <w:r w:rsidRPr="001C594E">
        <w:t>。</w:t>
      </w:r>
      <w:r w:rsidRPr="001C594E">
        <w:t>FP16</w:t>
      </w:r>
      <w:r w:rsidRPr="001C594E">
        <w:t>量化后模型文件体积约减少一半</w:t>
      </w:r>
      <w:r w:rsidR="00EE62AB" w:rsidRPr="00EE62AB">
        <w:rPr>
          <w:vertAlign w:val="superscript"/>
        </w:rPr>
        <w:t>[14][15]</w:t>
      </w:r>
      <w:r w:rsidRPr="001C594E">
        <w:t>，能够降低树莓派端存储占用，也更适合端侧部署。</w:t>
      </w:r>
    </w:p>
    <w:p w14:paraId="71A40ABE" w14:textId="77777777" w:rsidR="001C594E" w:rsidRPr="001C594E" w:rsidRDefault="001C594E" w:rsidP="001C594E">
      <w:pPr>
        <w:pStyle w:val="3"/>
        <w:rPr>
          <w:rFonts w:hint="eastAsia"/>
        </w:rPr>
      </w:pPr>
      <w:bookmarkStart w:id="52" w:name="_Toc229668095"/>
      <w:r w:rsidRPr="001C594E">
        <w:t>5.3.2 模型转换一致性验证</w:t>
      </w:r>
      <w:bookmarkEnd w:id="52"/>
    </w:p>
    <w:p w14:paraId="04D32FB4" w14:textId="54C49E58" w:rsidR="001C594E" w:rsidRDefault="001C594E" w:rsidP="001C594E">
      <w:pPr>
        <w:ind w:firstLine="480"/>
      </w:pPr>
      <w:r w:rsidRPr="001C594E">
        <w:t>模型格式转换可能导致输出结果发生偏移，因此在部署前需要进行一致性验证。本文使用转换脚本对</w:t>
      </w:r>
      <w:r w:rsidRPr="001C594E">
        <w:t>PyTorch</w:t>
      </w:r>
      <w:r w:rsidRPr="001C594E">
        <w:t>、</w:t>
      </w:r>
      <w:r w:rsidRPr="001C594E">
        <w:t>ONNX</w:t>
      </w:r>
      <w:r w:rsidRPr="001C594E">
        <w:t>和</w:t>
      </w:r>
      <w:r w:rsidRPr="001C594E">
        <w:t>TFLite</w:t>
      </w:r>
      <w:r w:rsidRPr="001C594E">
        <w:t>三种形式的模型输出进行对比，验证样本数量为</w:t>
      </w:r>
      <w:r w:rsidRPr="001C594E">
        <w:t>200</w:t>
      </w:r>
      <w:r w:rsidRPr="001C594E">
        <w:t>。验证报告显示，</w:t>
      </w:r>
      <w:r w:rsidRPr="001C594E">
        <w:t>PyTorch</w:t>
      </w:r>
      <w:r w:rsidRPr="001C594E">
        <w:t>与</w:t>
      </w:r>
      <w:r w:rsidRPr="001C594E">
        <w:t>ONNX</w:t>
      </w:r>
      <w:r w:rsidRPr="001C594E">
        <w:t>的平均最大绝对误差约为</w:t>
      </w:r>
      <m:oMath>
        <m:r>
          <w:rPr>
            <w:rFonts w:ascii="Cambria Math" w:hAnsi="Cambria Math"/>
          </w:rPr>
          <m:t>2.50×</m:t>
        </m:r>
        <m:sSup>
          <m:sSupPr>
            <m:ctrlPr>
              <w:rPr>
                <w:rFonts w:ascii="Cambria Math" w:hAnsi="Cambria Math"/>
              </w:rPr>
            </m:ctrlPr>
          </m:sSupPr>
          <m:e>
            <m:r>
              <w:rPr>
                <w:rFonts w:ascii="Cambria Math" w:hAnsi="Cambria Math"/>
              </w:rPr>
              <m:t>10</m:t>
            </m:r>
          </m:e>
          <m:sup>
            <m:r>
              <w:rPr>
                <w:rFonts w:ascii="Cambria Math" w:hAnsi="Cambria Math"/>
              </w:rPr>
              <m:t>-6</m:t>
            </m:r>
          </m:sup>
        </m:sSup>
      </m:oMath>
      <w:r w:rsidRPr="001C594E">
        <w:t>，</w:t>
      </w:r>
      <w:r w:rsidRPr="001C594E">
        <w:t>PyTorch</w:t>
      </w:r>
      <w:r w:rsidRPr="001C594E">
        <w:t>与</w:t>
      </w:r>
      <w:r w:rsidRPr="001C594E">
        <w:t>TFLite</w:t>
      </w:r>
      <w:r w:rsidRPr="001C594E">
        <w:t>的平均最大绝对误差约为</w:t>
      </w:r>
      <w:r w:rsidRPr="001C594E">
        <w:t>0.0068</w:t>
      </w:r>
      <w:r w:rsidRPr="001C594E">
        <w:t>，</w:t>
      </w:r>
      <w:r w:rsidRPr="001C594E">
        <w:t>ONNX</w:t>
      </w:r>
      <w:r w:rsidRPr="001C594E">
        <w:t>与</w:t>
      </w:r>
      <w:r w:rsidRPr="001C594E">
        <w:t>TFLite</w:t>
      </w:r>
      <w:r w:rsidRPr="001C594E">
        <w:t>的平均最大绝对误差也约为</w:t>
      </w:r>
      <w:r w:rsidRPr="001C594E">
        <w:t>0.0068</w:t>
      </w:r>
      <w:r w:rsidRPr="001C594E">
        <w:t>；三种模型在验证样本上的预测一致性均为</w:t>
      </w:r>
      <w:r w:rsidRPr="001C594E">
        <w:t>1.0</w:t>
      </w:r>
      <w:r w:rsidRPr="001C594E">
        <w:t>。</w:t>
      </w:r>
    </w:p>
    <w:p w14:paraId="49FFA545" w14:textId="77777777" w:rsidR="001C594E" w:rsidRDefault="001C594E" w:rsidP="001C594E">
      <w:pPr>
        <w:ind w:firstLine="480"/>
      </w:pPr>
      <w:r w:rsidRPr="001C594E">
        <w:t>模型转换一致性验证结果如表</w:t>
      </w:r>
      <w:r w:rsidRPr="001C594E">
        <w:t>5-4</w:t>
      </w:r>
      <w:r w:rsidRPr="001C594E">
        <w:t>所示。</w:t>
      </w:r>
    </w:p>
    <w:p w14:paraId="5305CCFC" w14:textId="77777777" w:rsidR="001C594E" w:rsidRPr="001C594E" w:rsidRDefault="001C594E" w:rsidP="001C594E">
      <w:pPr>
        <w:ind w:firstLine="480"/>
      </w:pPr>
    </w:p>
    <w:p w14:paraId="6444A661" w14:textId="69E19891"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表5-4 模型转换一致性验证结果</w:t>
      </w:r>
    </w:p>
    <w:tbl>
      <w:tblPr>
        <w:tblStyle w:val="af1"/>
        <w:tblW w:w="0" w:type="auto"/>
        <w:tblLook w:val="04A0" w:firstRow="1" w:lastRow="0" w:firstColumn="1" w:lastColumn="0" w:noHBand="0" w:noVBand="1"/>
      </w:tblPr>
      <w:tblGrid>
        <w:gridCol w:w="2831"/>
        <w:gridCol w:w="2831"/>
        <w:gridCol w:w="2832"/>
      </w:tblGrid>
      <w:tr w:rsidR="001C594E" w14:paraId="6BC53E10" w14:textId="77777777" w:rsidTr="00C67AEF">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4DD67727" w14:textId="75E330BA" w:rsidR="001C594E" w:rsidRDefault="001C594E" w:rsidP="001C594E">
            <w:pPr>
              <w:ind w:firstLineChars="0" w:firstLine="0"/>
            </w:pPr>
            <w:r>
              <w:rPr>
                <w:b/>
                <w:bCs/>
              </w:rPr>
              <w:t>对比项</w:t>
            </w:r>
          </w:p>
        </w:tc>
        <w:tc>
          <w:tcPr>
            <w:tcW w:w="2831" w:type="dxa"/>
            <w:vAlign w:val="center"/>
          </w:tcPr>
          <w:p w14:paraId="37A5E19E" w14:textId="27D13CE4" w:rsidR="001C594E" w:rsidRDefault="001C594E" w:rsidP="001C594E">
            <w:pPr>
              <w:ind w:firstLineChars="0" w:firstLine="0"/>
            </w:pPr>
            <w:r>
              <w:rPr>
                <w:b/>
                <w:bCs/>
              </w:rPr>
              <w:t>平均最大绝对误差</w:t>
            </w:r>
          </w:p>
        </w:tc>
        <w:tc>
          <w:tcPr>
            <w:tcW w:w="2832" w:type="dxa"/>
            <w:vAlign w:val="center"/>
          </w:tcPr>
          <w:p w14:paraId="71CD4B0E" w14:textId="2119D145" w:rsidR="001C594E" w:rsidRDefault="001C594E" w:rsidP="001C594E">
            <w:pPr>
              <w:ind w:firstLineChars="0" w:firstLine="0"/>
            </w:pPr>
            <w:r>
              <w:rPr>
                <w:b/>
                <w:bCs/>
              </w:rPr>
              <w:t>平均绝对误差</w:t>
            </w:r>
          </w:p>
        </w:tc>
      </w:tr>
      <w:tr w:rsidR="001C594E" w14:paraId="02E37010" w14:textId="77777777" w:rsidTr="00C67AEF">
        <w:tc>
          <w:tcPr>
            <w:tcW w:w="2831" w:type="dxa"/>
            <w:vAlign w:val="center"/>
          </w:tcPr>
          <w:p w14:paraId="08EACDE6" w14:textId="767E00C1" w:rsidR="001C594E" w:rsidRDefault="001C594E" w:rsidP="001C594E">
            <w:pPr>
              <w:ind w:firstLineChars="0" w:firstLine="0"/>
              <w:jc w:val="center"/>
            </w:pPr>
            <w:r>
              <w:t>PyTorch 与 ONNX</w:t>
            </w:r>
          </w:p>
        </w:tc>
        <w:tc>
          <w:tcPr>
            <w:tcW w:w="2831" w:type="dxa"/>
            <w:vAlign w:val="center"/>
          </w:tcPr>
          <w:p w14:paraId="32E99B31" w14:textId="5AEFF142" w:rsidR="001C594E" w:rsidRDefault="001C594E" w:rsidP="001C594E">
            <w:pPr>
              <w:ind w:firstLineChars="0" w:firstLine="0"/>
              <w:jc w:val="center"/>
            </w:pPr>
            <w:r>
              <w:t>2.50×10^-6</w:t>
            </w:r>
          </w:p>
        </w:tc>
        <w:tc>
          <w:tcPr>
            <w:tcW w:w="2832" w:type="dxa"/>
            <w:vAlign w:val="center"/>
          </w:tcPr>
          <w:p w14:paraId="46F367D7" w14:textId="420768A3" w:rsidR="001C594E" w:rsidRDefault="001C594E" w:rsidP="001C594E">
            <w:pPr>
              <w:ind w:firstLineChars="0" w:firstLine="0"/>
              <w:jc w:val="center"/>
            </w:pPr>
            <w:r>
              <w:t>1.18×10^-6</w:t>
            </w:r>
          </w:p>
        </w:tc>
      </w:tr>
      <w:tr w:rsidR="001C594E" w14:paraId="59F47319" w14:textId="77777777" w:rsidTr="00C67AEF">
        <w:tc>
          <w:tcPr>
            <w:tcW w:w="2831" w:type="dxa"/>
            <w:vAlign w:val="center"/>
          </w:tcPr>
          <w:p w14:paraId="6A4EB7D4" w14:textId="31461221" w:rsidR="001C594E" w:rsidRDefault="001C594E" w:rsidP="001C594E">
            <w:pPr>
              <w:ind w:firstLineChars="0" w:firstLine="0"/>
              <w:jc w:val="center"/>
            </w:pPr>
            <w:r>
              <w:t>PyTorch 与 TFLite</w:t>
            </w:r>
          </w:p>
        </w:tc>
        <w:tc>
          <w:tcPr>
            <w:tcW w:w="2831" w:type="dxa"/>
            <w:vAlign w:val="center"/>
          </w:tcPr>
          <w:p w14:paraId="68EF2BB0" w14:textId="68323874" w:rsidR="001C594E" w:rsidRDefault="001C594E" w:rsidP="001C594E">
            <w:pPr>
              <w:ind w:firstLineChars="0" w:firstLine="0"/>
              <w:jc w:val="center"/>
            </w:pPr>
            <w:r>
              <w:t>0.0068</w:t>
            </w:r>
          </w:p>
        </w:tc>
        <w:tc>
          <w:tcPr>
            <w:tcW w:w="2832" w:type="dxa"/>
            <w:vAlign w:val="center"/>
          </w:tcPr>
          <w:p w14:paraId="3A6BF074" w14:textId="69ACAA62" w:rsidR="001C594E" w:rsidRDefault="001C594E" w:rsidP="001C594E">
            <w:pPr>
              <w:ind w:firstLineChars="0" w:firstLine="0"/>
              <w:jc w:val="center"/>
            </w:pPr>
            <w:r>
              <w:t>0.0033</w:t>
            </w:r>
          </w:p>
        </w:tc>
      </w:tr>
      <w:tr w:rsidR="001C594E" w14:paraId="62E25FAB" w14:textId="77777777" w:rsidTr="00C67AEF">
        <w:tc>
          <w:tcPr>
            <w:tcW w:w="2831" w:type="dxa"/>
            <w:vAlign w:val="center"/>
          </w:tcPr>
          <w:p w14:paraId="11F06193" w14:textId="20114F30" w:rsidR="001C594E" w:rsidRDefault="001C594E" w:rsidP="001C594E">
            <w:pPr>
              <w:ind w:firstLineChars="0" w:firstLine="0"/>
              <w:jc w:val="center"/>
            </w:pPr>
            <w:r>
              <w:t>ONNX 与 TFLite</w:t>
            </w:r>
          </w:p>
        </w:tc>
        <w:tc>
          <w:tcPr>
            <w:tcW w:w="2831" w:type="dxa"/>
            <w:vAlign w:val="center"/>
          </w:tcPr>
          <w:p w14:paraId="4DDBEF8F" w14:textId="5317B941" w:rsidR="001C594E" w:rsidRDefault="001C594E" w:rsidP="001C594E">
            <w:pPr>
              <w:ind w:firstLineChars="0" w:firstLine="0"/>
              <w:jc w:val="center"/>
            </w:pPr>
            <w:r>
              <w:t>0.0068</w:t>
            </w:r>
          </w:p>
        </w:tc>
        <w:tc>
          <w:tcPr>
            <w:tcW w:w="2832" w:type="dxa"/>
            <w:vAlign w:val="center"/>
          </w:tcPr>
          <w:p w14:paraId="098232C5" w14:textId="502AE421" w:rsidR="001C594E" w:rsidRDefault="001C594E" w:rsidP="001C594E">
            <w:pPr>
              <w:ind w:firstLineChars="0" w:firstLine="0"/>
              <w:jc w:val="center"/>
            </w:pPr>
            <w:r>
              <w:t>0.0033</w:t>
            </w:r>
          </w:p>
        </w:tc>
      </w:tr>
    </w:tbl>
    <w:p w14:paraId="3C2753F1" w14:textId="77777777" w:rsidR="001C594E" w:rsidRDefault="001C594E" w:rsidP="001C594E">
      <w:pPr>
        <w:ind w:firstLine="480"/>
      </w:pPr>
    </w:p>
    <w:p w14:paraId="709880E6" w14:textId="37C2395B" w:rsidR="001C594E" w:rsidRDefault="001C594E" w:rsidP="001C594E">
      <w:pPr>
        <w:ind w:firstLine="480"/>
      </w:pPr>
      <w:r w:rsidRPr="001C594E">
        <w:t>从表</w:t>
      </w:r>
      <w:r w:rsidRPr="001C594E">
        <w:t>5-4</w:t>
      </w:r>
      <w:r w:rsidRPr="001C594E">
        <w:t>可以看出，</w:t>
      </w:r>
      <w:r w:rsidRPr="001C594E">
        <w:t>PyTorch</w:t>
      </w:r>
      <w:r w:rsidRPr="001C594E">
        <w:t>模型与</w:t>
      </w:r>
      <w:r w:rsidRPr="001C594E">
        <w:t>ONNX</w:t>
      </w:r>
      <w:r w:rsidRPr="001C594E">
        <w:t>模型之间误差极小，说明</w:t>
      </w:r>
      <w:r w:rsidRPr="001C594E">
        <w:t>ONNX</w:t>
      </w:r>
      <w:r w:rsidRPr="001C594E">
        <w:t>导出过程基本保持了模型输出一致性。</w:t>
      </w:r>
      <w:r w:rsidRPr="001C594E">
        <w:t>TFLite</w:t>
      </w:r>
      <w:r w:rsidRPr="001C594E">
        <w:t>模型由于采用</w:t>
      </w:r>
      <w:r w:rsidRPr="001C594E">
        <w:t>FP16</w:t>
      </w:r>
      <w:r w:rsidRPr="001C594E">
        <w:t>量化，输出与原</w:t>
      </w:r>
      <w:r w:rsidRPr="001C594E">
        <w:t>PyTorch</w:t>
      </w:r>
      <w:r w:rsidRPr="001C594E">
        <w:t>模型之间存在小幅数值差异，但差异范围较小，预测结果保持一致。因此，本文认为该</w:t>
      </w:r>
      <w:r w:rsidRPr="001C594E">
        <w:t>TFLite</w:t>
      </w:r>
      <w:r w:rsidRPr="001C594E">
        <w:t>模型能够作为树莓派端部署模型使用。</w:t>
      </w:r>
    </w:p>
    <w:p w14:paraId="275997F0" w14:textId="77777777" w:rsidR="001C594E" w:rsidRPr="001C594E" w:rsidRDefault="001C594E" w:rsidP="001C594E">
      <w:pPr>
        <w:pStyle w:val="2"/>
        <w:spacing w:before="190" w:after="190"/>
        <w:rPr>
          <w:rFonts w:hint="eastAsia"/>
        </w:rPr>
      </w:pPr>
      <w:bookmarkStart w:id="53" w:name="_Toc229668096"/>
      <w:r w:rsidRPr="001C594E">
        <w:t>5.4 树莓派端推理程序设计</w:t>
      </w:r>
      <w:bookmarkEnd w:id="53"/>
    </w:p>
    <w:p w14:paraId="1E53C2C8" w14:textId="77777777" w:rsidR="001C594E" w:rsidRPr="001C594E" w:rsidRDefault="001C594E" w:rsidP="001C594E">
      <w:pPr>
        <w:pStyle w:val="3"/>
        <w:rPr>
          <w:rFonts w:hint="eastAsia"/>
        </w:rPr>
      </w:pPr>
      <w:bookmarkStart w:id="54" w:name="_Toc229668097"/>
      <w:r w:rsidRPr="001C594E">
        <w:t>5.4.1 推理程序总体结构</w:t>
      </w:r>
      <w:bookmarkEnd w:id="54"/>
    </w:p>
    <w:p w14:paraId="33FF4DC0" w14:textId="77777777" w:rsidR="00FD4F89" w:rsidRPr="00FD4F89" w:rsidRDefault="00FD4F89" w:rsidP="00FD4F89">
      <w:pPr>
        <w:ind w:firstLine="480"/>
      </w:pPr>
      <w:r w:rsidRPr="00FD4F89">
        <w:t>树莓派端推理程序主要包括摄像头读取、</w:t>
      </w:r>
      <w:r w:rsidRPr="00FD4F89">
        <w:t>YuNet</w:t>
      </w:r>
      <w:r w:rsidRPr="00FD4F89">
        <w:t>人脸检测、目标跟踪、人脸区域裁剪、</w:t>
      </w:r>
      <w:r w:rsidRPr="00FD4F89">
        <w:t>TFLite</w:t>
      </w:r>
      <w:r w:rsidRPr="00FD4F89">
        <w:t>表情分类、结果绘制和图像保存等部分。程序启动后，首先加载</w:t>
      </w:r>
      <w:r w:rsidRPr="00FD4F89">
        <w:t>TFLite</w:t>
      </w:r>
      <w:r w:rsidRPr="00FD4F89">
        <w:t>表情分类模型和</w:t>
      </w:r>
      <w:r w:rsidRPr="00FD4F89">
        <w:t>YuNet</w:t>
      </w:r>
      <w:r w:rsidRPr="00FD4F89">
        <w:t>人脸检测模型，然后初始化摄像头并进入实时循环。</w:t>
      </w:r>
    </w:p>
    <w:p w14:paraId="64569344" w14:textId="2AA5059D" w:rsidR="00FD4F89" w:rsidRPr="00FD4F89" w:rsidRDefault="00454FAA" w:rsidP="00FD4F89">
      <w:pPr>
        <w:ind w:firstLine="480"/>
      </w:pPr>
      <w:r w:rsidRPr="00454FAA">
        <w:t>树莓派端推理程序加载</w:t>
      </w:r>
      <w:r w:rsidRPr="00454FAA">
        <w:t>FP16</w:t>
      </w:r>
      <w:r w:rsidRPr="00454FAA">
        <w:t>量化后的</w:t>
      </w:r>
      <w:r w:rsidRPr="00454FAA">
        <w:t>model_fp16.tflite</w:t>
      </w:r>
      <w:r w:rsidRPr="00454FAA">
        <w:t>作为表情分类模型，并加载</w:t>
      </w:r>
      <w:r w:rsidRPr="00454FAA">
        <w:t>face_detection_yunet_2023mar.onnx</w:t>
      </w:r>
      <w:r w:rsidRPr="00454FAA">
        <w:t>作为</w:t>
      </w:r>
      <w:r w:rsidRPr="00454FAA">
        <w:t>YuNet</w:t>
      </w:r>
      <w:r w:rsidRPr="00454FAA">
        <w:t>人脸检测模型。</w:t>
      </w:r>
      <w:r w:rsidR="00FD4F89" w:rsidRPr="00FD4F89">
        <w:t>程序中的表</w:t>
      </w:r>
      <w:r w:rsidR="00FD4F89" w:rsidRPr="00FD4F89">
        <w:lastRenderedPageBreak/>
        <w:t>情类别标签依次为</w:t>
      </w:r>
      <w:r w:rsidR="00FD4F89" w:rsidRPr="00FD4F89">
        <w:t>anger</w:t>
      </w:r>
      <w:r w:rsidR="00FD4F89" w:rsidRPr="00FD4F89">
        <w:t>、</w:t>
      </w:r>
      <w:r w:rsidR="00FD4F89" w:rsidRPr="00FD4F89">
        <w:t>disgust</w:t>
      </w:r>
      <w:r w:rsidR="00FD4F89" w:rsidRPr="00FD4F89">
        <w:t>、</w:t>
      </w:r>
      <w:r w:rsidR="00FD4F89" w:rsidRPr="00FD4F89">
        <w:t>fear</w:t>
      </w:r>
      <w:r w:rsidR="00FD4F89" w:rsidRPr="00FD4F89">
        <w:t>、</w:t>
      </w:r>
      <w:r w:rsidR="00FD4F89" w:rsidRPr="00FD4F89">
        <w:t>happy</w:t>
      </w:r>
      <w:r w:rsidR="00FD4F89" w:rsidRPr="00FD4F89">
        <w:t>、</w:t>
      </w:r>
      <w:r w:rsidR="00FD4F89" w:rsidRPr="00FD4F89">
        <w:t>sad</w:t>
      </w:r>
      <w:r w:rsidR="00FD4F89" w:rsidRPr="00FD4F89">
        <w:t>、</w:t>
      </w:r>
      <w:r w:rsidR="00FD4F89" w:rsidRPr="00FD4F89">
        <w:t>surprise</w:t>
      </w:r>
      <w:r w:rsidR="00FD4F89" w:rsidRPr="00FD4F89">
        <w:t>和</w:t>
      </w:r>
      <w:r w:rsidR="00FD4F89" w:rsidRPr="00FD4F89">
        <w:t>neutral</w:t>
      </w:r>
      <w:r w:rsidR="00FD4F89" w:rsidRPr="00FD4F89">
        <w:t>，输入图像尺寸设置为</w:t>
      </w:r>
      <w:r w:rsidR="00FD4F89" w:rsidRPr="00FD4F89">
        <w:t>224</w:t>
      </w:r>
      <w:r w:rsidR="00FD4F89" w:rsidRPr="00FD4F89">
        <w:t>，并使用与训练阶段一致的</w:t>
      </w:r>
      <w:r w:rsidR="00FD4F89" w:rsidRPr="00FD4F89">
        <w:t>ImageNet</w:t>
      </w:r>
      <w:r w:rsidR="00FD4F89" w:rsidRPr="00FD4F89">
        <w:t>均值和标准差进行归一化处理。</w:t>
      </w:r>
    </w:p>
    <w:p w14:paraId="5EBE52B6" w14:textId="77777777" w:rsidR="00FD4F89" w:rsidRPr="00FD4F89" w:rsidRDefault="00FD4F89" w:rsidP="00FD4F89">
      <w:pPr>
        <w:ind w:firstLine="480"/>
      </w:pPr>
      <w:r w:rsidRPr="00FD4F89">
        <w:t>推理程序主要流程如下：</w:t>
      </w:r>
    </w:p>
    <w:p w14:paraId="2758978F" w14:textId="77777777" w:rsidR="00FD4F89" w:rsidRDefault="00FD4F89" w:rsidP="00FD4F89">
      <w:pPr>
        <w:ind w:firstLine="480"/>
      </w:pPr>
      <w:r w:rsidRPr="00FD4F89">
        <w:t>第一，摄像头读取视频帧。程序通过异步摄像头读取类获取实时图像，避免摄像头读取阻塞主循环。</w:t>
      </w:r>
    </w:p>
    <w:p w14:paraId="4AEC901C" w14:textId="77777777" w:rsidR="00FD4F89" w:rsidRDefault="00FD4F89" w:rsidP="00FD4F89">
      <w:pPr>
        <w:ind w:firstLine="480"/>
      </w:pPr>
      <w:r w:rsidRPr="00FD4F89">
        <w:t>第二，</w:t>
      </w:r>
      <w:r w:rsidRPr="00FD4F89">
        <w:t>YuNet</w:t>
      </w:r>
      <w:r w:rsidRPr="00FD4F89">
        <w:t>检测人脸。程序对缩放后的输入图像执行人脸检测，得到检测框和五点关键点。</w:t>
      </w:r>
    </w:p>
    <w:p w14:paraId="369B0A80" w14:textId="77777777" w:rsidR="00FD4F89" w:rsidRDefault="00FD4F89" w:rsidP="00FD4F89">
      <w:pPr>
        <w:ind w:firstLine="480"/>
      </w:pPr>
      <w:r w:rsidRPr="00FD4F89">
        <w:t>第三，目标跟踪与位置更新。对于非检测帧，程序利用上一轮检测结果维持目标状态，减少重复检测开销。</w:t>
      </w:r>
    </w:p>
    <w:p w14:paraId="4E4F9A0D" w14:textId="77777777" w:rsidR="00FD4F89" w:rsidRDefault="00FD4F89" w:rsidP="00FD4F89">
      <w:pPr>
        <w:ind w:firstLine="480"/>
      </w:pPr>
      <w:r w:rsidRPr="00FD4F89">
        <w:t>第四，人脸区域裁剪。程序根据检测框扩展人脸区域，并裁剪出分类模型输入图像。</w:t>
      </w:r>
    </w:p>
    <w:p w14:paraId="4B1C7A01" w14:textId="77777777" w:rsidR="00FD4F89" w:rsidRDefault="00FD4F89" w:rsidP="00FD4F89">
      <w:pPr>
        <w:ind w:firstLine="480"/>
      </w:pPr>
      <w:r w:rsidRPr="00FD4F89">
        <w:t>第五，</w:t>
      </w:r>
      <w:r w:rsidRPr="00FD4F89">
        <w:t>TFLite</w:t>
      </w:r>
      <w:r w:rsidRPr="00FD4F89">
        <w:t>模型推理。裁剪后的人脸图像经过</w:t>
      </w:r>
      <w:r w:rsidRPr="00FD4F89">
        <w:t>RGB</w:t>
      </w:r>
      <w:r w:rsidRPr="00FD4F89">
        <w:t>转换、缩放和归一化后输入</w:t>
      </w:r>
      <w:r w:rsidRPr="00FD4F89">
        <w:t>TFLite</w:t>
      </w:r>
      <w:r w:rsidRPr="00FD4F89">
        <w:t>模型，输出七类表情概率。</w:t>
      </w:r>
    </w:p>
    <w:p w14:paraId="4677F39F" w14:textId="4B104B10" w:rsidR="00FD4F89" w:rsidRDefault="00FD4F89" w:rsidP="00FD4F89">
      <w:pPr>
        <w:ind w:firstLine="480"/>
      </w:pPr>
      <w:r w:rsidRPr="00FD4F89">
        <w:t>第六，结果绘制与保存。程序在画面中绘制检测框、关键点、预测类别、置信度、</w:t>
      </w:r>
      <w:r w:rsidRPr="00FD4F89">
        <w:t>FPS</w:t>
      </w:r>
      <w:r w:rsidRPr="00FD4F89">
        <w:t>和耗时信息，并异步保存高置信度图像。</w:t>
      </w:r>
    </w:p>
    <w:p w14:paraId="4907A699" w14:textId="77777777" w:rsidR="00FD4F89" w:rsidRPr="00FD4F89" w:rsidRDefault="00FD4F89" w:rsidP="00FD4F89">
      <w:pPr>
        <w:pStyle w:val="3"/>
        <w:rPr>
          <w:rFonts w:hint="eastAsia"/>
        </w:rPr>
      </w:pPr>
      <w:bookmarkStart w:id="55" w:name="_Toc229668098"/>
      <w:r w:rsidRPr="00FD4F89">
        <w:t>5.4.2 树莓派端运行参数</w:t>
      </w:r>
      <w:bookmarkEnd w:id="55"/>
    </w:p>
    <w:p w14:paraId="6540A3C6" w14:textId="771D6D72" w:rsidR="00FD4F89" w:rsidRDefault="00FD4F89" w:rsidP="00FD4F89">
      <w:pPr>
        <w:ind w:firstLine="480"/>
      </w:pPr>
      <w:r w:rsidRPr="00FD4F89">
        <w:t>树莓派平台算力有限，如果对每一帧图像都执行完整检测和分类，容易造成画面卡顿。因此，本文在端侧推理程序中设置了多项运行参数，以控制检测和分类负载。</w:t>
      </w:r>
    </w:p>
    <w:p w14:paraId="50AC07C5" w14:textId="77777777" w:rsidR="00BB5534" w:rsidRDefault="00BB5534" w:rsidP="00BB5534">
      <w:pPr>
        <w:ind w:firstLine="480"/>
      </w:pPr>
      <w:r w:rsidRPr="00BB5534">
        <w:t>主要运行参数如表</w:t>
      </w:r>
      <w:r w:rsidRPr="00BB5534">
        <w:t>5-5</w:t>
      </w:r>
      <w:r w:rsidRPr="00BB5534">
        <w:t>所示。</w:t>
      </w:r>
    </w:p>
    <w:p w14:paraId="2F7CBD9B" w14:textId="77777777" w:rsidR="00BB5534" w:rsidRPr="00BB5534" w:rsidRDefault="00BB5534" w:rsidP="00BB5534">
      <w:pPr>
        <w:ind w:firstLine="480"/>
      </w:pPr>
    </w:p>
    <w:p w14:paraId="61DC5BD2" w14:textId="65F41C33" w:rsidR="00BB5534" w:rsidRPr="00BB5534" w:rsidRDefault="00BB5534" w:rsidP="00BB5534">
      <w:pPr>
        <w:pStyle w:val="ae"/>
        <w:keepNext/>
        <w:ind w:firstLine="420"/>
        <w:jc w:val="center"/>
        <w:rPr>
          <w:rFonts w:asciiTheme="majorEastAsia" w:eastAsiaTheme="majorEastAsia" w:hAnsiTheme="majorEastAsia" w:hint="eastAsia"/>
          <w:sz w:val="21"/>
          <w:szCs w:val="21"/>
        </w:rPr>
      </w:pPr>
      <w:r w:rsidRPr="00BB5534">
        <w:rPr>
          <w:rFonts w:asciiTheme="majorEastAsia" w:eastAsiaTheme="majorEastAsia" w:hAnsiTheme="majorEastAsia"/>
          <w:sz w:val="21"/>
          <w:szCs w:val="21"/>
        </w:rPr>
        <w:t>表5-5 树莓派端推理参数设置</w:t>
      </w:r>
    </w:p>
    <w:tbl>
      <w:tblPr>
        <w:tblStyle w:val="af1"/>
        <w:tblW w:w="0" w:type="auto"/>
        <w:tblLook w:val="04A0" w:firstRow="1" w:lastRow="0" w:firstColumn="1" w:lastColumn="0" w:noHBand="0" w:noVBand="1"/>
      </w:tblPr>
      <w:tblGrid>
        <w:gridCol w:w="2827"/>
        <w:gridCol w:w="2821"/>
        <w:gridCol w:w="2856"/>
      </w:tblGrid>
      <w:tr w:rsidR="00BB5534" w14:paraId="2DC70577" w14:textId="77777777" w:rsidTr="00CB747E">
        <w:trPr>
          <w:cnfStyle w:val="100000000000" w:firstRow="1" w:lastRow="0" w:firstColumn="0" w:lastColumn="0" w:oddVBand="0" w:evenVBand="0" w:oddHBand="0" w:evenHBand="0" w:firstRowFirstColumn="0" w:firstRowLastColumn="0" w:lastRowFirstColumn="0" w:lastRowLastColumn="0"/>
        </w:trPr>
        <w:tc>
          <w:tcPr>
            <w:tcW w:w="2831" w:type="dxa"/>
            <w:vAlign w:val="center"/>
          </w:tcPr>
          <w:p w14:paraId="225FD2E6" w14:textId="50DE9290" w:rsidR="00BB5534" w:rsidRDefault="00BB5534" w:rsidP="00BB5534">
            <w:pPr>
              <w:ind w:firstLineChars="0" w:firstLine="0"/>
            </w:pPr>
            <w:r>
              <w:rPr>
                <w:b/>
                <w:bCs/>
              </w:rPr>
              <w:t>参数</w:t>
            </w:r>
          </w:p>
        </w:tc>
        <w:tc>
          <w:tcPr>
            <w:tcW w:w="2831" w:type="dxa"/>
            <w:vAlign w:val="center"/>
          </w:tcPr>
          <w:p w14:paraId="512A8B6F" w14:textId="05A97BC1" w:rsidR="00BB5534" w:rsidRDefault="00BB5534" w:rsidP="00BB5534">
            <w:pPr>
              <w:ind w:firstLineChars="0" w:firstLine="0"/>
            </w:pPr>
            <w:r>
              <w:rPr>
                <w:b/>
                <w:bCs/>
              </w:rPr>
              <w:t>设置值</w:t>
            </w:r>
          </w:p>
        </w:tc>
        <w:tc>
          <w:tcPr>
            <w:tcW w:w="2832" w:type="dxa"/>
            <w:vAlign w:val="center"/>
          </w:tcPr>
          <w:p w14:paraId="6833FEE8" w14:textId="51FD3BA2" w:rsidR="00BB5534" w:rsidRDefault="00BB5534" w:rsidP="00BB5534">
            <w:pPr>
              <w:ind w:firstLineChars="0" w:firstLine="0"/>
            </w:pPr>
            <w:r>
              <w:rPr>
                <w:b/>
                <w:bCs/>
              </w:rPr>
              <w:t>作用</w:t>
            </w:r>
          </w:p>
        </w:tc>
      </w:tr>
      <w:tr w:rsidR="00BB5534" w14:paraId="06736437" w14:textId="77777777" w:rsidTr="00CB747E">
        <w:tc>
          <w:tcPr>
            <w:tcW w:w="2831" w:type="dxa"/>
            <w:vAlign w:val="center"/>
          </w:tcPr>
          <w:p w14:paraId="47297162" w14:textId="7AE5893E" w:rsidR="00BB5534" w:rsidRDefault="00BB5534" w:rsidP="00BB5534">
            <w:pPr>
              <w:ind w:firstLineChars="0" w:firstLine="0"/>
              <w:jc w:val="center"/>
            </w:pPr>
            <w:r>
              <w:t>摄像头分辨率</w:t>
            </w:r>
          </w:p>
        </w:tc>
        <w:tc>
          <w:tcPr>
            <w:tcW w:w="2831" w:type="dxa"/>
            <w:vAlign w:val="center"/>
          </w:tcPr>
          <w:p w14:paraId="1BEF9D90" w14:textId="52CF1618" w:rsidR="00BB5534" w:rsidRDefault="00BB5534" w:rsidP="00BB5534">
            <w:pPr>
              <w:ind w:firstLineChars="0" w:firstLine="0"/>
              <w:jc w:val="center"/>
            </w:pPr>
            <w:r>
              <w:t>640×480</w:t>
            </w:r>
          </w:p>
        </w:tc>
        <w:tc>
          <w:tcPr>
            <w:tcW w:w="2832" w:type="dxa"/>
            <w:vAlign w:val="center"/>
          </w:tcPr>
          <w:p w14:paraId="527C5270" w14:textId="6D8F793F" w:rsidR="00BB5534" w:rsidRDefault="00BB5534" w:rsidP="00BB5534">
            <w:pPr>
              <w:ind w:firstLineChars="0" w:firstLine="0"/>
              <w:jc w:val="center"/>
            </w:pPr>
            <w:r>
              <w:t>获取实时输入画面</w:t>
            </w:r>
          </w:p>
        </w:tc>
      </w:tr>
      <w:tr w:rsidR="00BB5534" w14:paraId="71DCD7F4" w14:textId="77777777" w:rsidTr="00CB747E">
        <w:tc>
          <w:tcPr>
            <w:tcW w:w="2831" w:type="dxa"/>
            <w:vAlign w:val="center"/>
          </w:tcPr>
          <w:p w14:paraId="13D83713" w14:textId="342B609F" w:rsidR="00BB5534" w:rsidRDefault="00BB5534" w:rsidP="00BB5534">
            <w:pPr>
              <w:ind w:firstLineChars="0" w:firstLine="0"/>
              <w:jc w:val="center"/>
            </w:pPr>
            <w:r>
              <w:t>处理分辨率</w:t>
            </w:r>
          </w:p>
        </w:tc>
        <w:tc>
          <w:tcPr>
            <w:tcW w:w="2831" w:type="dxa"/>
            <w:vAlign w:val="center"/>
          </w:tcPr>
          <w:p w14:paraId="68C58401" w14:textId="7F267B9D" w:rsidR="00BB5534" w:rsidRDefault="00BB5534" w:rsidP="00BB5534">
            <w:pPr>
              <w:ind w:firstLineChars="0" w:firstLine="0"/>
              <w:jc w:val="center"/>
            </w:pPr>
            <w:r>
              <w:t>640×480</w:t>
            </w:r>
          </w:p>
        </w:tc>
        <w:tc>
          <w:tcPr>
            <w:tcW w:w="2832" w:type="dxa"/>
            <w:vAlign w:val="center"/>
          </w:tcPr>
          <w:p w14:paraId="7C660BBA" w14:textId="02613DA9" w:rsidR="00BB5534" w:rsidRDefault="00BB5534" w:rsidP="00BB5534">
            <w:pPr>
              <w:ind w:firstLineChars="0" w:firstLine="0"/>
              <w:jc w:val="center"/>
            </w:pPr>
            <w:r>
              <w:t>主程序处理图像尺寸</w:t>
            </w:r>
          </w:p>
        </w:tc>
      </w:tr>
      <w:tr w:rsidR="00BB5534" w14:paraId="5221B3A8" w14:textId="77777777" w:rsidTr="00CB747E">
        <w:tc>
          <w:tcPr>
            <w:tcW w:w="2831" w:type="dxa"/>
            <w:vAlign w:val="center"/>
          </w:tcPr>
          <w:p w14:paraId="40558F5F" w14:textId="6787272D" w:rsidR="00BB5534" w:rsidRDefault="00BB5534" w:rsidP="00BB5534">
            <w:pPr>
              <w:ind w:firstLineChars="0" w:firstLine="0"/>
              <w:jc w:val="center"/>
            </w:pPr>
            <w:r>
              <w:t>YuNet检测输入尺寸</w:t>
            </w:r>
          </w:p>
        </w:tc>
        <w:tc>
          <w:tcPr>
            <w:tcW w:w="2831" w:type="dxa"/>
            <w:vAlign w:val="center"/>
          </w:tcPr>
          <w:p w14:paraId="2D6A005C" w14:textId="46F6DEB0" w:rsidR="00BB5534" w:rsidRDefault="00BB5534" w:rsidP="00BB5534">
            <w:pPr>
              <w:ind w:firstLineChars="0" w:firstLine="0"/>
              <w:jc w:val="center"/>
            </w:pPr>
            <w:r>
              <w:t>256×192</w:t>
            </w:r>
          </w:p>
        </w:tc>
        <w:tc>
          <w:tcPr>
            <w:tcW w:w="2832" w:type="dxa"/>
            <w:vAlign w:val="center"/>
          </w:tcPr>
          <w:p w14:paraId="569CA2E3" w14:textId="07C9E1A7" w:rsidR="00BB5534" w:rsidRDefault="00BB5534" w:rsidP="00BB5534">
            <w:pPr>
              <w:ind w:firstLineChars="0" w:firstLine="0"/>
              <w:jc w:val="center"/>
            </w:pPr>
            <w:r>
              <w:t>降低人脸检测计算量</w:t>
            </w:r>
          </w:p>
        </w:tc>
      </w:tr>
      <w:tr w:rsidR="00BB5534" w14:paraId="24D1DF5F" w14:textId="77777777" w:rsidTr="00CB747E">
        <w:tc>
          <w:tcPr>
            <w:tcW w:w="2831" w:type="dxa"/>
            <w:vAlign w:val="center"/>
          </w:tcPr>
          <w:p w14:paraId="71F62206" w14:textId="66E283BB" w:rsidR="00BB5534" w:rsidRDefault="00BB5534" w:rsidP="00BB5534">
            <w:pPr>
              <w:ind w:firstLineChars="0" w:firstLine="0"/>
              <w:jc w:val="center"/>
            </w:pPr>
            <w:r>
              <w:t>检测间隔</w:t>
            </w:r>
          </w:p>
        </w:tc>
        <w:tc>
          <w:tcPr>
            <w:tcW w:w="2831" w:type="dxa"/>
            <w:vAlign w:val="center"/>
          </w:tcPr>
          <w:p w14:paraId="0A8432E6" w14:textId="1AE48264" w:rsidR="00BB5534" w:rsidRDefault="00BB5534" w:rsidP="00BB5534">
            <w:pPr>
              <w:ind w:firstLineChars="0" w:firstLine="0"/>
              <w:jc w:val="center"/>
            </w:pPr>
            <w:r>
              <w:t>detect_every=3</w:t>
            </w:r>
          </w:p>
        </w:tc>
        <w:tc>
          <w:tcPr>
            <w:tcW w:w="2832" w:type="dxa"/>
            <w:vAlign w:val="center"/>
          </w:tcPr>
          <w:p w14:paraId="0CA158A1" w14:textId="4B6AE78E" w:rsidR="00BB5534" w:rsidRDefault="00BB5534" w:rsidP="00BB5534">
            <w:pPr>
              <w:ind w:firstLineChars="0" w:firstLine="0"/>
              <w:jc w:val="center"/>
            </w:pPr>
            <w:r>
              <w:t>每3帧执行一次完整检测</w:t>
            </w:r>
          </w:p>
        </w:tc>
      </w:tr>
      <w:tr w:rsidR="00BB5534" w14:paraId="6FC618EB" w14:textId="77777777" w:rsidTr="00CB747E">
        <w:tc>
          <w:tcPr>
            <w:tcW w:w="2831" w:type="dxa"/>
            <w:vAlign w:val="center"/>
          </w:tcPr>
          <w:p w14:paraId="227312E9" w14:textId="5F421963" w:rsidR="00BB5534" w:rsidRDefault="00BB5534" w:rsidP="00BB5534">
            <w:pPr>
              <w:ind w:firstLineChars="0" w:firstLine="0"/>
              <w:jc w:val="center"/>
            </w:pPr>
            <w:r>
              <w:t>分类间隔</w:t>
            </w:r>
          </w:p>
        </w:tc>
        <w:tc>
          <w:tcPr>
            <w:tcW w:w="2831" w:type="dxa"/>
            <w:vAlign w:val="center"/>
          </w:tcPr>
          <w:p w14:paraId="33A92E7E" w14:textId="05D4CCE6" w:rsidR="00BB5534" w:rsidRDefault="00BB5534" w:rsidP="00BB5534">
            <w:pPr>
              <w:ind w:firstLineChars="0" w:firstLine="0"/>
              <w:jc w:val="center"/>
            </w:pPr>
            <w:r>
              <w:t>infer_every=2</w:t>
            </w:r>
          </w:p>
        </w:tc>
        <w:tc>
          <w:tcPr>
            <w:tcW w:w="2832" w:type="dxa"/>
            <w:vAlign w:val="center"/>
          </w:tcPr>
          <w:p w14:paraId="7C6953F0" w14:textId="4FC5568A" w:rsidR="00BB5534" w:rsidRDefault="00BB5534" w:rsidP="00BB5534">
            <w:pPr>
              <w:ind w:firstLineChars="0" w:firstLine="0"/>
              <w:jc w:val="center"/>
            </w:pPr>
            <w:r>
              <w:t>避免连续帧重复分类</w:t>
            </w:r>
          </w:p>
        </w:tc>
      </w:tr>
      <w:tr w:rsidR="00BB5534" w14:paraId="505F36BE" w14:textId="77777777" w:rsidTr="00CB747E">
        <w:tc>
          <w:tcPr>
            <w:tcW w:w="2831" w:type="dxa"/>
            <w:vAlign w:val="center"/>
          </w:tcPr>
          <w:p w14:paraId="787AF661" w14:textId="6095D4CE" w:rsidR="00BB5534" w:rsidRDefault="00BB5534" w:rsidP="00BB5534">
            <w:pPr>
              <w:ind w:firstLineChars="0" w:firstLine="0"/>
              <w:jc w:val="center"/>
            </w:pPr>
            <w:r>
              <w:t>YuNet置信度阈值</w:t>
            </w:r>
          </w:p>
        </w:tc>
        <w:tc>
          <w:tcPr>
            <w:tcW w:w="2831" w:type="dxa"/>
            <w:vAlign w:val="center"/>
          </w:tcPr>
          <w:p w14:paraId="204ADB9B" w14:textId="6F11D985" w:rsidR="00BB5534" w:rsidRDefault="00BB5534" w:rsidP="00BB5534">
            <w:pPr>
              <w:ind w:firstLineChars="0" w:firstLine="0"/>
              <w:jc w:val="center"/>
            </w:pPr>
            <w:r>
              <w:t>0.7</w:t>
            </w:r>
          </w:p>
        </w:tc>
        <w:tc>
          <w:tcPr>
            <w:tcW w:w="2832" w:type="dxa"/>
            <w:vAlign w:val="center"/>
          </w:tcPr>
          <w:p w14:paraId="72D7803A" w14:textId="1AD2B8BB" w:rsidR="00BB5534" w:rsidRDefault="00BB5534" w:rsidP="00BB5534">
            <w:pPr>
              <w:ind w:firstLineChars="0" w:firstLine="0"/>
              <w:jc w:val="center"/>
            </w:pPr>
            <w:r>
              <w:t>过滤低置信度检测框</w:t>
            </w:r>
          </w:p>
        </w:tc>
      </w:tr>
      <w:tr w:rsidR="00BB5534" w14:paraId="1FADD046" w14:textId="77777777" w:rsidTr="00CB747E">
        <w:tc>
          <w:tcPr>
            <w:tcW w:w="2831" w:type="dxa"/>
            <w:vAlign w:val="center"/>
          </w:tcPr>
          <w:p w14:paraId="4A81DC86" w14:textId="2105A9B0" w:rsidR="00BB5534" w:rsidRDefault="00BB5534" w:rsidP="00BB5534">
            <w:pPr>
              <w:ind w:firstLineChars="0" w:firstLine="0"/>
              <w:jc w:val="center"/>
            </w:pPr>
            <w:r>
              <w:t>NMS阈值</w:t>
            </w:r>
          </w:p>
        </w:tc>
        <w:tc>
          <w:tcPr>
            <w:tcW w:w="2831" w:type="dxa"/>
            <w:vAlign w:val="center"/>
          </w:tcPr>
          <w:p w14:paraId="72F5E2C2" w14:textId="714B90E9" w:rsidR="00BB5534" w:rsidRDefault="00BB5534" w:rsidP="00BB5534">
            <w:pPr>
              <w:ind w:firstLineChars="0" w:firstLine="0"/>
              <w:jc w:val="center"/>
            </w:pPr>
            <w:r>
              <w:t>0.3</w:t>
            </w:r>
          </w:p>
        </w:tc>
        <w:tc>
          <w:tcPr>
            <w:tcW w:w="2832" w:type="dxa"/>
            <w:vAlign w:val="center"/>
          </w:tcPr>
          <w:p w14:paraId="5E0923C3" w14:textId="7B0341E3" w:rsidR="00BB5534" w:rsidRDefault="00BB5534" w:rsidP="00BB5534">
            <w:pPr>
              <w:ind w:firstLineChars="0" w:firstLine="0"/>
              <w:jc w:val="center"/>
            </w:pPr>
            <w:r>
              <w:t>去除重复检测框</w:t>
            </w:r>
          </w:p>
        </w:tc>
      </w:tr>
      <w:tr w:rsidR="00BB5534" w14:paraId="16D1DBFD" w14:textId="77777777" w:rsidTr="00CB747E">
        <w:tc>
          <w:tcPr>
            <w:tcW w:w="2831" w:type="dxa"/>
            <w:vAlign w:val="center"/>
          </w:tcPr>
          <w:p w14:paraId="0D65003A" w14:textId="47039C6C" w:rsidR="00BB5534" w:rsidRDefault="00BB5534" w:rsidP="00BB5534">
            <w:pPr>
              <w:ind w:firstLineChars="0" w:firstLine="0"/>
              <w:jc w:val="center"/>
            </w:pPr>
            <w:r>
              <w:lastRenderedPageBreak/>
              <w:t>TFLite线程数</w:t>
            </w:r>
          </w:p>
        </w:tc>
        <w:tc>
          <w:tcPr>
            <w:tcW w:w="2831" w:type="dxa"/>
            <w:vAlign w:val="center"/>
          </w:tcPr>
          <w:p w14:paraId="76C672DB" w14:textId="7094B7EB" w:rsidR="00BB5534" w:rsidRDefault="00BB5534" w:rsidP="00BB5534">
            <w:pPr>
              <w:ind w:firstLineChars="0" w:firstLine="0"/>
              <w:jc w:val="center"/>
            </w:pPr>
            <w:r>
              <w:t>4</w:t>
            </w:r>
          </w:p>
        </w:tc>
        <w:tc>
          <w:tcPr>
            <w:tcW w:w="2832" w:type="dxa"/>
            <w:vAlign w:val="center"/>
          </w:tcPr>
          <w:p w14:paraId="363127D5" w14:textId="1460A6AA" w:rsidR="00BB5534" w:rsidRDefault="00BB5534" w:rsidP="00BB5534">
            <w:pPr>
              <w:ind w:firstLineChars="0" w:firstLine="0"/>
              <w:jc w:val="center"/>
            </w:pPr>
            <w:r>
              <w:t>提高分类推理效率</w:t>
            </w:r>
          </w:p>
        </w:tc>
      </w:tr>
      <w:tr w:rsidR="00BB5534" w14:paraId="5A0832A7" w14:textId="77777777" w:rsidTr="00CB747E">
        <w:tc>
          <w:tcPr>
            <w:tcW w:w="2831" w:type="dxa"/>
            <w:vAlign w:val="center"/>
          </w:tcPr>
          <w:p w14:paraId="1EBCCECA" w14:textId="5AE677A3" w:rsidR="00BB5534" w:rsidRDefault="00BB5534" w:rsidP="00BB5534">
            <w:pPr>
              <w:ind w:firstLineChars="0" w:firstLine="0"/>
              <w:jc w:val="center"/>
            </w:pPr>
            <w:r>
              <w:t>表情置信度阈值</w:t>
            </w:r>
          </w:p>
        </w:tc>
        <w:tc>
          <w:tcPr>
            <w:tcW w:w="2831" w:type="dxa"/>
            <w:vAlign w:val="center"/>
          </w:tcPr>
          <w:p w14:paraId="4C55E82F" w14:textId="568884AD" w:rsidR="00BB5534" w:rsidRDefault="00BB5534" w:rsidP="00BB5534">
            <w:pPr>
              <w:ind w:firstLineChars="0" w:firstLine="0"/>
              <w:jc w:val="center"/>
            </w:pPr>
            <w:r>
              <w:t>0.45</w:t>
            </w:r>
          </w:p>
        </w:tc>
        <w:tc>
          <w:tcPr>
            <w:tcW w:w="2832" w:type="dxa"/>
            <w:vAlign w:val="center"/>
          </w:tcPr>
          <w:p w14:paraId="16B933E2" w14:textId="4E56C03B" w:rsidR="00BB5534" w:rsidRDefault="00BB5534" w:rsidP="00BB5534">
            <w:pPr>
              <w:ind w:firstLineChars="0" w:firstLine="0"/>
              <w:jc w:val="center"/>
            </w:pPr>
            <w:r>
              <w:t>过滤低置信度分类结果</w:t>
            </w:r>
          </w:p>
        </w:tc>
      </w:tr>
      <w:tr w:rsidR="00BB5534" w14:paraId="437EEEC9" w14:textId="77777777" w:rsidTr="00CB747E">
        <w:tc>
          <w:tcPr>
            <w:tcW w:w="2831" w:type="dxa"/>
            <w:vAlign w:val="center"/>
          </w:tcPr>
          <w:p w14:paraId="21F8AFF0" w14:textId="71197A09" w:rsidR="00BB5534" w:rsidRDefault="00BB5534" w:rsidP="00BB5534">
            <w:pPr>
              <w:ind w:firstLineChars="0" w:firstLine="0"/>
              <w:jc w:val="center"/>
            </w:pPr>
            <w:r>
              <w:t>人脸框扩展比例</w:t>
            </w:r>
          </w:p>
        </w:tc>
        <w:tc>
          <w:tcPr>
            <w:tcW w:w="2831" w:type="dxa"/>
            <w:vAlign w:val="center"/>
          </w:tcPr>
          <w:p w14:paraId="5C825976" w14:textId="796BACF8" w:rsidR="00BB5534" w:rsidRDefault="00BB5534" w:rsidP="00BB5534">
            <w:pPr>
              <w:ind w:firstLineChars="0" w:firstLine="0"/>
              <w:jc w:val="center"/>
            </w:pPr>
            <w:r>
              <w:t>0.18</w:t>
            </w:r>
          </w:p>
        </w:tc>
        <w:tc>
          <w:tcPr>
            <w:tcW w:w="2832" w:type="dxa"/>
            <w:vAlign w:val="center"/>
          </w:tcPr>
          <w:p w14:paraId="0FAEE474" w14:textId="32D7901E" w:rsidR="00BB5534" w:rsidRDefault="00BB5534" w:rsidP="00BB5534">
            <w:pPr>
              <w:ind w:firstLineChars="0" w:firstLine="0"/>
              <w:jc w:val="center"/>
            </w:pPr>
            <w:r>
              <w:t>保留较完整的人脸区域</w:t>
            </w:r>
          </w:p>
        </w:tc>
      </w:tr>
      <w:tr w:rsidR="00BB5534" w14:paraId="72EC63CC" w14:textId="77777777" w:rsidTr="00CB747E">
        <w:tc>
          <w:tcPr>
            <w:tcW w:w="2831" w:type="dxa"/>
            <w:vAlign w:val="center"/>
          </w:tcPr>
          <w:p w14:paraId="670F66E4" w14:textId="12C0A9A4" w:rsidR="00BB5534" w:rsidRDefault="00BB5534" w:rsidP="00BB5534">
            <w:pPr>
              <w:ind w:firstLineChars="0" w:firstLine="0"/>
              <w:jc w:val="center"/>
            </w:pPr>
            <w:r>
              <w:t>最大跟踪人脸数</w:t>
            </w:r>
          </w:p>
        </w:tc>
        <w:tc>
          <w:tcPr>
            <w:tcW w:w="2831" w:type="dxa"/>
            <w:vAlign w:val="center"/>
          </w:tcPr>
          <w:p w14:paraId="54EB209A" w14:textId="0438AAC9" w:rsidR="00BB5534" w:rsidRDefault="00BB5534" w:rsidP="00BB5534">
            <w:pPr>
              <w:ind w:firstLineChars="0" w:firstLine="0"/>
              <w:jc w:val="center"/>
            </w:pPr>
            <w:r>
              <w:t>4</w:t>
            </w:r>
          </w:p>
        </w:tc>
        <w:tc>
          <w:tcPr>
            <w:tcW w:w="2832" w:type="dxa"/>
            <w:vAlign w:val="center"/>
          </w:tcPr>
          <w:p w14:paraId="5B4EA3BD" w14:textId="0CFC88F6" w:rsidR="00BB5534" w:rsidRDefault="00BB5534" w:rsidP="00BB5534">
            <w:pPr>
              <w:ind w:firstLineChars="0" w:firstLine="0"/>
              <w:jc w:val="center"/>
            </w:pPr>
            <w:r>
              <w:t>控制画面中最多跟踪目标</w:t>
            </w:r>
          </w:p>
        </w:tc>
      </w:tr>
      <w:tr w:rsidR="00BB5534" w14:paraId="3DB4E7C8" w14:textId="77777777" w:rsidTr="00CB747E">
        <w:tc>
          <w:tcPr>
            <w:tcW w:w="2831" w:type="dxa"/>
            <w:vAlign w:val="center"/>
          </w:tcPr>
          <w:p w14:paraId="366D1B54" w14:textId="4F1EF1B9" w:rsidR="00BB5534" w:rsidRDefault="00BB5534" w:rsidP="00BB5534">
            <w:pPr>
              <w:ind w:firstLineChars="0" w:firstLine="0"/>
              <w:jc w:val="center"/>
            </w:pPr>
            <w:r>
              <w:t>单帧最多分类人脸数</w:t>
            </w:r>
          </w:p>
        </w:tc>
        <w:tc>
          <w:tcPr>
            <w:tcW w:w="2831" w:type="dxa"/>
            <w:vAlign w:val="center"/>
          </w:tcPr>
          <w:p w14:paraId="12BE286E" w14:textId="712C346D" w:rsidR="00BB5534" w:rsidRDefault="00BB5534" w:rsidP="00BB5534">
            <w:pPr>
              <w:ind w:firstLineChars="0" w:firstLine="0"/>
              <w:jc w:val="center"/>
            </w:pPr>
            <w:r>
              <w:t>1</w:t>
            </w:r>
          </w:p>
        </w:tc>
        <w:tc>
          <w:tcPr>
            <w:tcW w:w="2832" w:type="dxa"/>
            <w:vAlign w:val="center"/>
          </w:tcPr>
          <w:p w14:paraId="2421BF4E" w14:textId="47E41ADB" w:rsidR="00BB5534" w:rsidRDefault="00BB5534" w:rsidP="00BB5534">
            <w:pPr>
              <w:ind w:firstLineChars="0" w:firstLine="0"/>
              <w:jc w:val="center"/>
            </w:pPr>
            <w:r>
              <w:t>降低多目标分类负载</w:t>
            </w:r>
          </w:p>
        </w:tc>
      </w:tr>
      <w:tr w:rsidR="00BB5534" w14:paraId="6E0FE2A2" w14:textId="77777777" w:rsidTr="00CB747E">
        <w:tc>
          <w:tcPr>
            <w:tcW w:w="2831" w:type="dxa"/>
            <w:vAlign w:val="center"/>
          </w:tcPr>
          <w:p w14:paraId="635A78DE" w14:textId="14E714B5" w:rsidR="00BB5534" w:rsidRDefault="00BB5534" w:rsidP="00BB5534">
            <w:pPr>
              <w:ind w:firstLineChars="0" w:firstLine="0"/>
              <w:jc w:val="center"/>
            </w:pPr>
            <w:r>
              <w:t>目标帧率参数</w:t>
            </w:r>
          </w:p>
        </w:tc>
        <w:tc>
          <w:tcPr>
            <w:tcW w:w="2831" w:type="dxa"/>
            <w:vAlign w:val="center"/>
          </w:tcPr>
          <w:p w14:paraId="20DBC267" w14:textId="001232BC" w:rsidR="00BB5534" w:rsidRDefault="00BB5534" w:rsidP="00BB5534">
            <w:pPr>
              <w:ind w:firstLineChars="0" w:firstLine="0"/>
              <w:jc w:val="center"/>
            </w:pPr>
            <w:r>
              <w:t>30 FPS</w:t>
            </w:r>
          </w:p>
        </w:tc>
        <w:tc>
          <w:tcPr>
            <w:tcW w:w="2832" w:type="dxa"/>
            <w:vAlign w:val="center"/>
          </w:tcPr>
          <w:p w14:paraId="29BDB685" w14:textId="5530F4A4" w:rsidR="00BB5534" w:rsidRDefault="00BB5534" w:rsidP="00BB5534">
            <w:pPr>
              <w:ind w:firstLineChars="0" w:firstLine="0"/>
              <w:jc w:val="center"/>
            </w:pPr>
            <w:r>
              <w:rPr>
                <w:rFonts w:ascii="宋体" w:eastAsia="宋体" w:hAnsi="宋体" w:cs="宋体" w:hint="eastAsia"/>
              </w:rPr>
              <w:t>控制显示刷新节奏</w:t>
            </w:r>
          </w:p>
        </w:tc>
      </w:tr>
    </w:tbl>
    <w:p w14:paraId="7391461C" w14:textId="77777777" w:rsidR="00BB5534" w:rsidRPr="00BB5534" w:rsidRDefault="00BB5534" w:rsidP="00FD4F89">
      <w:pPr>
        <w:ind w:firstLine="480"/>
      </w:pPr>
    </w:p>
    <w:p w14:paraId="5B0BD6AB" w14:textId="77777777" w:rsidR="00FD4F89" w:rsidRPr="00FD4F89" w:rsidRDefault="00FD4F89" w:rsidP="00FD4F89">
      <w:pPr>
        <w:ind w:firstLine="480"/>
      </w:pPr>
      <w:r w:rsidRPr="00FD4F89">
        <w:t>在人脸检测部分，程序将检测输入尺寸设置为</w:t>
      </w:r>
      <w:r w:rsidRPr="00FD4F89">
        <w:t>256×192</w:t>
      </w:r>
      <w:r w:rsidRPr="00FD4F89">
        <w:t>，检测结束后再将检测框和关键点映射回原始画面尺寸。这样可以减少</w:t>
      </w:r>
      <w:r w:rsidRPr="00FD4F89">
        <w:t>YuNet</w:t>
      </w:r>
      <w:r w:rsidRPr="00FD4F89">
        <w:t>检测阶段的计算量，同时保证画面中检测框位置正确。</w:t>
      </w:r>
    </w:p>
    <w:p w14:paraId="6B70312D" w14:textId="756EA42D" w:rsidR="00FD4F89" w:rsidRDefault="00FD4F89" w:rsidP="00FD4F89">
      <w:pPr>
        <w:ind w:firstLine="480"/>
      </w:pPr>
      <w:r w:rsidRPr="00FD4F89">
        <w:t>在表情分类部分，程序只对主要人脸进行分类推理。虽然程序最多可跟踪</w:t>
      </w:r>
      <w:r w:rsidRPr="00FD4F89">
        <w:t>4</w:t>
      </w:r>
      <w:r w:rsidRPr="00FD4F89">
        <w:t>个人脸，但单帧最多只对</w:t>
      </w:r>
      <w:r w:rsidRPr="00FD4F89">
        <w:t>1</w:t>
      </w:r>
      <w:r w:rsidRPr="00FD4F89">
        <w:t>个人脸执行表情分类，这一设置能够降低多目标场景下的计算压力。对于毕业设计中的室内单人演示场景，该策略能够在识别功能和实时性之间取得较好的平衡。</w:t>
      </w:r>
    </w:p>
    <w:p w14:paraId="09C8C9B7" w14:textId="77777777" w:rsidR="00FD4F89" w:rsidRPr="00FD4F89" w:rsidRDefault="00FD4F89" w:rsidP="00FD4F89">
      <w:pPr>
        <w:pStyle w:val="2"/>
        <w:spacing w:before="190" w:after="190"/>
        <w:rPr>
          <w:rFonts w:hint="eastAsia"/>
        </w:rPr>
      </w:pPr>
      <w:bookmarkStart w:id="56" w:name="_Toc229668099"/>
      <w:r w:rsidRPr="00FD4F89">
        <w:t>5.5 系统运行测试与效果分析</w:t>
      </w:r>
      <w:bookmarkEnd w:id="56"/>
    </w:p>
    <w:p w14:paraId="603E3E97" w14:textId="77777777" w:rsidR="00FD4F89" w:rsidRPr="00FD4F89" w:rsidRDefault="00FD4F89" w:rsidP="00FD4F89">
      <w:pPr>
        <w:pStyle w:val="3"/>
        <w:rPr>
          <w:rFonts w:hint="eastAsia"/>
        </w:rPr>
      </w:pPr>
      <w:bookmarkStart w:id="57" w:name="_Toc229668100"/>
      <w:r w:rsidRPr="00FD4F89">
        <w:t>5.5.1 功能测试</w:t>
      </w:r>
      <w:bookmarkEnd w:id="57"/>
    </w:p>
    <w:p w14:paraId="1BEDFA25" w14:textId="5804564C" w:rsidR="00FD4F89" w:rsidRDefault="00FD4F89" w:rsidP="00FD4F89">
      <w:pPr>
        <w:ind w:firstLine="480"/>
      </w:pPr>
      <w:r w:rsidRPr="00FD4F89">
        <w:t>为验证系统各模块能否正常运行，本文对摄像头采集、人脸检测、表情分类、结果显示、图像保存和多人场景显示等功能进行了测试。</w:t>
      </w:r>
    </w:p>
    <w:p w14:paraId="1AF00575" w14:textId="19897C06" w:rsidR="00FD4F89" w:rsidRDefault="00FD4F89" w:rsidP="00FD4F89">
      <w:pPr>
        <w:ind w:firstLine="480"/>
      </w:pPr>
      <w:r w:rsidRPr="00FD4F89">
        <w:t>从功能测试结果看，系统已经能够完成从摄像头输入到识别结果显示的完整流程。</w:t>
      </w:r>
      <w:r w:rsidRPr="00FD4F89">
        <w:t>YuNet</w:t>
      </w:r>
      <w:r w:rsidRPr="00FD4F89">
        <w:t>模块能够检测人脸并输出关键点，</w:t>
      </w:r>
      <w:r w:rsidRPr="00FD4F89">
        <w:t>TFLite</w:t>
      </w:r>
      <w:r w:rsidRPr="00FD4F89">
        <w:t>分类模型能够输出表情类别和置信度，结果显示模块能够实时叠加运行信息，图像保存模块能够保存部分识别效果较好的画面。</w:t>
      </w:r>
    </w:p>
    <w:p w14:paraId="36E29E1D" w14:textId="77777777" w:rsidR="00FD4F89" w:rsidRPr="00FD4F89" w:rsidRDefault="00FD4F89" w:rsidP="00FD4F89">
      <w:pPr>
        <w:pStyle w:val="3"/>
        <w:rPr>
          <w:rFonts w:hint="eastAsia"/>
        </w:rPr>
      </w:pPr>
      <w:bookmarkStart w:id="58" w:name="_Toc229668101"/>
      <w:r w:rsidRPr="00FD4F89">
        <w:t>5.5.2 实时性观察</w:t>
      </w:r>
      <w:bookmarkEnd w:id="58"/>
    </w:p>
    <w:p w14:paraId="4D5F4F93" w14:textId="77777777" w:rsidR="00FD4F89" w:rsidRPr="00FD4F89" w:rsidRDefault="00FD4F89" w:rsidP="00FD4F89">
      <w:pPr>
        <w:ind w:firstLine="480"/>
      </w:pPr>
      <w:r w:rsidRPr="00FD4F89">
        <w:t>由于本文未单独使用日志系统持续记录每一帧的性能数据，因此本节实时性结果主要来自系统运行界面中显示的</w:t>
      </w:r>
      <w:r w:rsidRPr="00FD4F89">
        <w:t>FPS</w:t>
      </w:r>
      <w:r w:rsidRPr="00FD4F89">
        <w:t>、延迟、检测耗时、分类耗时和主循环耗时。测试场景为室内近距离人脸表情识别，显示方式为</w:t>
      </w:r>
      <w:r w:rsidRPr="00FD4F89">
        <w:t>VNC</w:t>
      </w:r>
      <w:r w:rsidRPr="00FD4F89">
        <w:t>远程界面。</w:t>
      </w:r>
    </w:p>
    <w:p w14:paraId="230E1DF5" w14:textId="6FA00396" w:rsidR="00454FAA" w:rsidRDefault="00454FAA" w:rsidP="00FD4F89">
      <w:pPr>
        <w:ind w:firstLine="480"/>
      </w:pPr>
      <w:r w:rsidRPr="00454FAA">
        <w:t>从运行截图可以观察到，系统在单人场景下</w:t>
      </w:r>
      <w:r w:rsidRPr="00454FAA">
        <w:t>FPS</w:t>
      </w:r>
      <w:r w:rsidRPr="00454FAA">
        <w:t>通常保持在约</w:t>
      </w:r>
      <w:r w:rsidRPr="00454FAA">
        <w:t>47</w:t>
      </w:r>
      <w:r w:rsidRPr="00454FAA">
        <w:t>～</w:t>
      </w:r>
      <w:r w:rsidRPr="00454FAA">
        <w:t>57</w:t>
      </w:r>
      <w:r w:rsidRPr="00454FAA">
        <w:t>之间，部分画面中</w:t>
      </w:r>
      <w:r w:rsidRPr="00454FAA">
        <w:t>FPS</w:t>
      </w:r>
      <w:r w:rsidRPr="00454FAA">
        <w:t>显示为</w:t>
      </w:r>
      <w:r w:rsidRPr="00454FAA">
        <w:t>52.5</w:t>
      </w:r>
      <w:r w:rsidRPr="00454FAA">
        <w:t>、</w:t>
      </w:r>
      <w:r w:rsidRPr="00454FAA">
        <w:t>53.6</w:t>
      </w:r>
      <w:r w:rsidRPr="00454FAA">
        <w:t>、</w:t>
      </w:r>
      <w:r w:rsidRPr="00454FAA">
        <w:t>53.3</w:t>
      </w:r>
      <w:r w:rsidRPr="00454FAA">
        <w:t>和</w:t>
      </w:r>
      <w:r w:rsidRPr="00454FAA">
        <w:t>56.9</w:t>
      </w:r>
      <w:r w:rsidRPr="00454FAA">
        <w:t>；在多人场景示例中，</w:t>
      </w:r>
      <w:r w:rsidRPr="00454FAA">
        <w:t>FPS</w:t>
      </w:r>
      <w:r w:rsidRPr="00454FAA">
        <w:t>约为</w:t>
      </w:r>
      <w:r w:rsidRPr="00454FAA">
        <w:t>50.9</w:t>
      </w:r>
      <w:r w:rsidRPr="00454FAA">
        <w:t>。</w:t>
      </w:r>
      <w:r w:rsidRPr="00454FAA">
        <w:t>YuNet</w:t>
      </w:r>
      <w:r w:rsidRPr="00454FAA">
        <w:t>检测耗时多处于约</w:t>
      </w:r>
      <w:r w:rsidRPr="00454FAA">
        <w:t>6</w:t>
      </w:r>
      <w:r w:rsidRPr="00454FAA">
        <w:t>～</w:t>
      </w:r>
      <w:r w:rsidRPr="00454FAA">
        <w:t>14 ms</w:t>
      </w:r>
      <w:r w:rsidRPr="00454FAA">
        <w:t>范围内，说明轻量化检测模型和低分辨率检测输入能够有效降低检测开销。表情分类耗时相对检测耗时更高，多数</w:t>
      </w:r>
      <w:r w:rsidRPr="00454FAA">
        <w:lastRenderedPageBreak/>
        <w:t>情况下约为</w:t>
      </w:r>
      <w:r w:rsidRPr="00454FAA">
        <w:t>18</w:t>
      </w:r>
      <w:r w:rsidRPr="00454FAA">
        <w:t>～</w:t>
      </w:r>
      <w:r w:rsidRPr="00454FAA">
        <w:t>36 ms</w:t>
      </w:r>
      <w:r w:rsidRPr="00454FAA">
        <w:t>，个别画面中达到</w:t>
      </w:r>
      <w:r w:rsidRPr="00454FAA">
        <w:t>60 ms</w:t>
      </w:r>
      <w:r w:rsidRPr="00454FAA">
        <w:t>以上，说明</w:t>
      </w:r>
      <w:r w:rsidRPr="00454FAA">
        <w:t>TFLite</w:t>
      </w:r>
      <w:r w:rsidRPr="00454FAA">
        <w:t>表情分类仍是树莓派端推理流程中的主要耗时部分。不同画面中的延迟存在一定波动，主要与摄像头读取、检测与分类推理负载有关。</w:t>
      </w:r>
    </w:p>
    <w:p w14:paraId="31E864DA" w14:textId="06952737" w:rsidR="00FD4F89" w:rsidRDefault="00FD4F89" w:rsidP="00FD4F89">
      <w:pPr>
        <w:ind w:firstLine="480"/>
      </w:pPr>
      <w:r w:rsidRPr="00FD4F89">
        <w:t>系统实时性观察结果如表</w:t>
      </w:r>
      <w:r w:rsidRPr="00FD4F89">
        <w:t>5-</w:t>
      </w:r>
      <w:r w:rsidR="00BB5534">
        <w:rPr>
          <w:rFonts w:hint="eastAsia"/>
        </w:rPr>
        <w:t>6</w:t>
      </w:r>
      <w:r w:rsidRPr="00FD4F89">
        <w:t>所示。</w:t>
      </w:r>
    </w:p>
    <w:p w14:paraId="3A77CE77" w14:textId="77777777" w:rsidR="00FD4F89" w:rsidRPr="00FD4F89" w:rsidRDefault="00FD4F89" w:rsidP="00FD4F89">
      <w:pPr>
        <w:ind w:firstLine="480"/>
      </w:pPr>
    </w:p>
    <w:p w14:paraId="3301573A" w14:textId="361CADB2" w:rsidR="00FD4F89" w:rsidRPr="00FD4F89" w:rsidRDefault="00FD4F89" w:rsidP="00FD4F89">
      <w:pPr>
        <w:pStyle w:val="ae"/>
        <w:keepNext/>
        <w:ind w:firstLine="420"/>
        <w:jc w:val="center"/>
        <w:rPr>
          <w:rFonts w:asciiTheme="majorEastAsia" w:eastAsiaTheme="majorEastAsia" w:hAnsiTheme="majorEastAsia" w:hint="eastAsia"/>
          <w:sz w:val="21"/>
          <w:szCs w:val="21"/>
        </w:rPr>
      </w:pPr>
      <w:r w:rsidRPr="00FD4F89">
        <w:rPr>
          <w:rFonts w:asciiTheme="majorEastAsia" w:eastAsiaTheme="majorEastAsia" w:hAnsiTheme="majorEastAsia"/>
          <w:sz w:val="21"/>
          <w:szCs w:val="21"/>
        </w:rPr>
        <w:t>表5-</w:t>
      </w:r>
      <w:r w:rsidR="00BB5534">
        <w:rPr>
          <w:rFonts w:asciiTheme="majorEastAsia" w:eastAsiaTheme="majorEastAsia" w:hAnsiTheme="majorEastAsia" w:hint="eastAsia"/>
          <w:sz w:val="21"/>
          <w:szCs w:val="21"/>
        </w:rPr>
        <w:t>6</w:t>
      </w:r>
      <w:r w:rsidRPr="00FD4F89">
        <w:rPr>
          <w:rFonts w:asciiTheme="majorEastAsia" w:eastAsiaTheme="majorEastAsia" w:hAnsiTheme="majorEastAsia"/>
          <w:sz w:val="21"/>
          <w:szCs w:val="21"/>
        </w:rPr>
        <w:t xml:space="preserve"> 系统实时性观察结果</w:t>
      </w:r>
    </w:p>
    <w:tbl>
      <w:tblPr>
        <w:tblStyle w:val="af1"/>
        <w:tblW w:w="0" w:type="auto"/>
        <w:tblLook w:val="04A0" w:firstRow="1" w:lastRow="0" w:firstColumn="1" w:lastColumn="0" w:noHBand="0" w:noVBand="1"/>
      </w:tblPr>
      <w:tblGrid>
        <w:gridCol w:w="4247"/>
        <w:gridCol w:w="4247"/>
      </w:tblGrid>
      <w:tr w:rsidR="00FD4F89" w14:paraId="2F47FF2E" w14:textId="77777777" w:rsidTr="00131186">
        <w:trPr>
          <w:cnfStyle w:val="100000000000" w:firstRow="1" w:lastRow="0" w:firstColumn="0" w:lastColumn="0" w:oddVBand="0" w:evenVBand="0" w:oddHBand="0" w:evenHBand="0" w:firstRowFirstColumn="0" w:firstRowLastColumn="0" w:lastRowFirstColumn="0" w:lastRowLastColumn="0"/>
        </w:trPr>
        <w:tc>
          <w:tcPr>
            <w:tcW w:w="4247" w:type="dxa"/>
            <w:vAlign w:val="center"/>
          </w:tcPr>
          <w:p w14:paraId="3DB1A23E" w14:textId="67FE558F" w:rsidR="00FD4F89" w:rsidRDefault="00FD4F89" w:rsidP="00FD4F89">
            <w:pPr>
              <w:ind w:firstLineChars="0" w:firstLine="0"/>
            </w:pPr>
            <w:r>
              <w:rPr>
                <w:b/>
                <w:bCs/>
              </w:rPr>
              <w:t>指标</w:t>
            </w:r>
          </w:p>
        </w:tc>
        <w:tc>
          <w:tcPr>
            <w:tcW w:w="4247" w:type="dxa"/>
            <w:vAlign w:val="center"/>
          </w:tcPr>
          <w:p w14:paraId="62AA0328" w14:textId="23253DD8" w:rsidR="00FD4F89" w:rsidRDefault="00FD4F89" w:rsidP="00FD4F89">
            <w:pPr>
              <w:ind w:firstLineChars="0" w:firstLine="0"/>
            </w:pPr>
            <w:r>
              <w:rPr>
                <w:b/>
                <w:bCs/>
              </w:rPr>
              <w:t>观察结果</w:t>
            </w:r>
          </w:p>
        </w:tc>
      </w:tr>
      <w:tr w:rsidR="00FD4F89" w14:paraId="6CCA3B3D" w14:textId="77777777" w:rsidTr="00131186">
        <w:tc>
          <w:tcPr>
            <w:tcW w:w="4247" w:type="dxa"/>
            <w:vAlign w:val="center"/>
          </w:tcPr>
          <w:p w14:paraId="781565E5" w14:textId="66C25AB6" w:rsidR="00FD4F89" w:rsidRDefault="00FD4F89" w:rsidP="00FD4F89">
            <w:pPr>
              <w:ind w:firstLineChars="0" w:firstLine="0"/>
              <w:jc w:val="center"/>
            </w:pPr>
            <w:r>
              <w:t>摄像头采集分辨率</w:t>
            </w:r>
          </w:p>
        </w:tc>
        <w:tc>
          <w:tcPr>
            <w:tcW w:w="4247" w:type="dxa"/>
            <w:vAlign w:val="center"/>
          </w:tcPr>
          <w:p w14:paraId="67F2E864" w14:textId="491EF0C0" w:rsidR="00FD4F89" w:rsidRDefault="00FD4F89" w:rsidP="00FD4F89">
            <w:pPr>
              <w:ind w:firstLineChars="0" w:firstLine="0"/>
              <w:jc w:val="center"/>
            </w:pPr>
            <w:r>
              <w:t>640×480</w:t>
            </w:r>
          </w:p>
        </w:tc>
      </w:tr>
      <w:tr w:rsidR="00FD4F89" w14:paraId="3ED1B8DB" w14:textId="77777777" w:rsidTr="00131186">
        <w:tc>
          <w:tcPr>
            <w:tcW w:w="4247" w:type="dxa"/>
            <w:vAlign w:val="center"/>
          </w:tcPr>
          <w:p w14:paraId="254F771E" w14:textId="4306E086" w:rsidR="00FD4F89" w:rsidRDefault="00FD4F89" w:rsidP="00FD4F89">
            <w:pPr>
              <w:ind w:firstLineChars="0" w:firstLine="0"/>
              <w:jc w:val="center"/>
            </w:pPr>
            <w:r>
              <w:t>目标显示帧率</w:t>
            </w:r>
          </w:p>
        </w:tc>
        <w:tc>
          <w:tcPr>
            <w:tcW w:w="4247" w:type="dxa"/>
            <w:vAlign w:val="center"/>
          </w:tcPr>
          <w:p w14:paraId="7499795C" w14:textId="79E0484C" w:rsidR="00FD4F89" w:rsidRDefault="00FD4F89" w:rsidP="00FD4F89">
            <w:pPr>
              <w:ind w:firstLineChars="0" w:firstLine="0"/>
              <w:jc w:val="center"/>
            </w:pPr>
            <w:r>
              <w:t>30 FPS</w:t>
            </w:r>
          </w:p>
        </w:tc>
      </w:tr>
      <w:tr w:rsidR="00FD4F89" w14:paraId="69ABA8E4" w14:textId="77777777" w:rsidTr="00131186">
        <w:tc>
          <w:tcPr>
            <w:tcW w:w="4247" w:type="dxa"/>
            <w:vAlign w:val="center"/>
          </w:tcPr>
          <w:p w14:paraId="0EAD7BE8" w14:textId="2C4280B9" w:rsidR="00FD4F89" w:rsidRDefault="00FD4F89" w:rsidP="00FD4F89">
            <w:pPr>
              <w:ind w:firstLineChars="0" w:firstLine="0"/>
              <w:jc w:val="center"/>
            </w:pPr>
            <w:r>
              <w:t>运行界面FPS</w:t>
            </w:r>
          </w:p>
        </w:tc>
        <w:tc>
          <w:tcPr>
            <w:tcW w:w="4247" w:type="dxa"/>
            <w:vAlign w:val="center"/>
          </w:tcPr>
          <w:p w14:paraId="30773EA9" w14:textId="0E510F74" w:rsidR="00FD4F89" w:rsidRDefault="00FD4F89" w:rsidP="00FD4F89">
            <w:pPr>
              <w:ind w:firstLineChars="0" w:firstLine="0"/>
              <w:jc w:val="center"/>
            </w:pPr>
            <w:r>
              <w:t>约47～57 FPS</w:t>
            </w:r>
          </w:p>
        </w:tc>
      </w:tr>
      <w:tr w:rsidR="00FD4F89" w14:paraId="4DDF5FDD" w14:textId="77777777" w:rsidTr="00131186">
        <w:tc>
          <w:tcPr>
            <w:tcW w:w="4247" w:type="dxa"/>
            <w:vAlign w:val="center"/>
          </w:tcPr>
          <w:p w14:paraId="797B2850" w14:textId="56CA8B3D" w:rsidR="00FD4F89" w:rsidRDefault="00FD4F89" w:rsidP="00FD4F89">
            <w:pPr>
              <w:ind w:firstLineChars="0" w:firstLine="0"/>
              <w:jc w:val="center"/>
            </w:pPr>
            <w:r>
              <w:t>YuNet检测耗时</w:t>
            </w:r>
          </w:p>
        </w:tc>
        <w:tc>
          <w:tcPr>
            <w:tcW w:w="4247" w:type="dxa"/>
            <w:vAlign w:val="center"/>
          </w:tcPr>
          <w:p w14:paraId="04C67E13" w14:textId="334C828C" w:rsidR="00FD4F89" w:rsidRDefault="00FD4F89" w:rsidP="00FD4F89">
            <w:pPr>
              <w:ind w:firstLineChars="0" w:firstLine="0"/>
              <w:jc w:val="center"/>
            </w:pPr>
            <w:r>
              <w:t>约6～14 ms</w:t>
            </w:r>
          </w:p>
        </w:tc>
      </w:tr>
      <w:tr w:rsidR="00FD4F89" w14:paraId="178103FF" w14:textId="77777777" w:rsidTr="00131186">
        <w:tc>
          <w:tcPr>
            <w:tcW w:w="4247" w:type="dxa"/>
            <w:vAlign w:val="center"/>
          </w:tcPr>
          <w:p w14:paraId="0D6D8DA3" w14:textId="1938F11B" w:rsidR="00FD4F89" w:rsidRDefault="00FD4F89" w:rsidP="00FD4F89">
            <w:pPr>
              <w:ind w:firstLineChars="0" w:firstLine="0"/>
              <w:jc w:val="center"/>
            </w:pPr>
            <w:r>
              <w:t>表情分类耗时</w:t>
            </w:r>
          </w:p>
        </w:tc>
        <w:tc>
          <w:tcPr>
            <w:tcW w:w="4247" w:type="dxa"/>
            <w:vAlign w:val="center"/>
          </w:tcPr>
          <w:p w14:paraId="3EDF4C5B" w14:textId="38864DC9" w:rsidR="00FD4F89" w:rsidRDefault="00FD4F89" w:rsidP="00FD4F89">
            <w:pPr>
              <w:ind w:firstLineChars="0" w:firstLine="0"/>
              <w:jc w:val="center"/>
            </w:pPr>
            <w:r>
              <w:t>约18～36 ms</w:t>
            </w:r>
          </w:p>
        </w:tc>
      </w:tr>
      <w:tr w:rsidR="00FD4F89" w14:paraId="2819E3B0" w14:textId="77777777" w:rsidTr="00131186">
        <w:tc>
          <w:tcPr>
            <w:tcW w:w="4247" w:type="dxa"/>
            <w:vAlign w:val="center"/>
          </w:tcPr>
          <w:p w14:paraId="7BFCBC73" w14:textId="6A870514" w:rsidR="00FD4F89" w:rsidRDefault="00FD4F89" w:rsidP="00FD4F89">
            <w:pPr>
              <w:ind w:firstLineChars="0" w:firstLine="0"/>
              <w:jc w:val="center"/>
            </w:pPr>
            <w:r>
              <w:rPr>
                <w:rFonts w:ascii="宋体" w:eastAsia="宋体" w:hAnsi="宋体" w:cs="宋体" w:hint="eastAsia"/>
              </w:rPr>
              <w:t>测试场景</w:t>
            </w:r>
          </w:p>
        </w:tc>
        <w:tc>
          <w:tcPr>
            <w:tcW w:w="4247" w:type="dxa"/>
            <w:vAlign w:val="center"/>
          </w:tcPr>
          <w:p w14:paraId="29D694DE" w14:textId="58DAC8AD" w:rsidR="00FD4F89" w:rsidRDefault="00FD4F89" w:rsidP="00FD4F89">
            <w:pPr>
              <w:ind w:firstLineChars="0" w:firstLine="0"/>
              <w:jc w:val="center"/>
            </w:pPr>
            <w:r>
              <w:rPr>
                <w:rFonts w:ascii="宋体" w:eastAsia="宋体" w:hAnsi="宋体" w:cs="宋体" w:hint="eastAsia"/>
              </w:rPr>
              <w:t>室内近距离单人及少量多人场景</w:t>
            </w:r>
          </w:p>
        </w:tc>
      </w:tr>
    </w:tbl>
    <w:p w14:paraId="647B049A" w14:textId="77777777" w:rsidR="00FD4F89" w:rsidRDefault="00FD4F89" w:rsidP="00FD4F89">
      <w:pPr>
        <w:ind w:firstLine="480"/>
      </w:pPr>
    </w:p>
    <w:p w14:paraId="345EE3AC" w14:textId="57C1C7EB" w:rsidR="00FD4F89" w:rsidRDefault="00FD4F89" w:rsidP="00FD4F89">
      <w:pPr>
        <w:ind w:firstLine="480"/>
      </w:pPr>
      <w:r w:rsidRPr="00FD4F89">
        <w:t>从表</w:t>
      </w:r>
      <w:r w:rsidRPr="00FD4F89">
        <w:t>5-</w:t>
      </w:r>
      <w:r w:rsidR="00BB5534">
        <w:rPr>
          <w:rFonts w:hint="eastAsia"/>
        </w:rPr>
        <w:t>6</w:t>
      </w:r>
      <w:r w:rsidRPr="00FD4F89">
        <w:t>可以看出，系统在室内测试环境下能够保持较连续的画面显示，检测框和识别类别能够随人脸状态变化进行更新。</w:t>
      </w:r>
      <w:r w:rsidRPr="00FD4F89">
        <w:t>YuNet</w:t>
      </w:r>
      <w:r w:rsidRPr="00FD4F89">
        <w:t>检测耗时较低，主要得益于检测输入尺寸被降低至</w:t>
      </w:r>
      <w:r w:rsidRPr="00FD4F89">
        <w:t>256×192</w:t>
      </w:r>
      <w:r w:rsidRPr="00FD4F89">
        <w:t>以及间隔检测策略。分类耗时相对检测耗时更高，说明</w:t>
      </w:r>
      <w:r w:rsidRPr="00FD4F89">
        <w:t>TFLite</w:t>
      </w:r>
      <w:r w:rsidRPr="00FD4F89">
        <w:t>表情分类仍然是树莓派端主要计算开销之一。</w:t>
      </w:r>
    </w:p>
    <w:p w14:paraId="781E6AF6" w14:textId="77777777" w:rsidR="00FD4F89" w:rsidRPr="00FD4F89" w:rsidRDefault="00FD4F89" w:rsidP="00FD4F89">
      <w:pPr>
        <w:pStyle w:val="3"/>
        <w:rPr>
          <w:rFonts w:hint="eastAsia"/>
        </w:rPr>
      </w:pPr>
      <w:bookmarkStart w:id="59" w:name="_Toc229668102"/>
      <w:r w:rsidRPr="00FD4F89">
        <w:t>5.5.3 运行效果展示</w:t>
      </w:r>
      <w:bookmarkEnd w:id="59"/>
    </w:p>
    <w:p w14:paraId="1E8166E7" w14:textId="561B8972" w:rsidR="00FD4F89" w:rsidRDefault="00BB5534" w:rsidP="00FD4F89">
      <w:pPr>
        <w:ind w:firstLine="480"/>
      </w:pPr>
      <w:r w:rsidRPr="00BB5534">
        <w:t>为了展示系统实际运行效果，本文选取了若干树莓派端运行截图，覆盖愤怒、恐惧、高兴、中性、悲伤等单人表情识别场景，以及少量多人识别场景。运行效果如图</w:t>
      </w:r>
      <w:r w:rsidRPr="00BB5534">
        <w:t>5-1</w:t>
      </w:r>
      <w:r w:rsidRPr="00BB5534">
        <w:t>和图</w:t>
      </w:r>
      <w:r w:rsidRPr="00BB5534">
        <w:t>5-2</w:t>
      </w:r>
      <w:r w:rsidRPr="00BB5534">
        <w:t>所示。</w:t>
      </w:r>
    </w:p>
    <w:p w14:paraId="534F23FF" w14:textId="77777777" w:rsidR="00FD4F89" w:rsidRDefault="00FD4F89" w:rsidP="00FD4F89">
      <w:pPr>
        <w:keepNext/>
        <w:spacing w:line="240" w:lineRule="auto"/>
        <w:ind w:firstLine="480"/>
        <w:jc w:val="center"/>
      </w:pPr>
      <w:r>
        <w:rPr>
          <w:rFonts w:hint="eastAsia"/>
          <w:noProof/>
        </w:rPr>
        <w:lastRenderedPageBreak/>
        <w:drawing>
          <wp:inline distT="0" distB="0" distL="0" distR="0" wp14:anchorId="0DE328F3" wp14:editId="597EF1CE">
            <wp:extent cx="2880000" cy="2880000"/>
            <wp:effectExtent l="0" t="0" r="0" b="0"/>
            <wp:docPr id="184227190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71902" name="图片 18422719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5FD5BC0D" w14:textId="2855B423" w:rsidR="00BB5534" w:rsidRDefault="00FD4F89" w:rsidP="00BB5534">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图5-</w:t>
      </w:r>
      <w:r w:rsidRPr="00D7630B">
        <w:rPr>
          <w:rFonts w:asciiTheme="majorEastAsia" w:eastAsiaTheme="majorEastAsia" w:hAnsiTheme="majorEastAsia" w:hint="eastAsia"/>
          <w:sz w:val="21"/>
          <w:szCs w:val="21"/>
        </w:rPr>
        <w:t>1</w:t>
      </w:r>
      <w:r w:rsidR="00BB5534">
        <w:rPr>
          <w:rFonts w:asciiTheme="majorEastAsia" w:eastAsiaTheme="majorEastAsia" w:hAnsiTheme="majorEastAsia" w:hint="eastAsia"/>
          <w:sz w:val="21"/>
          <w:szCs w:val="21"/>
        </w:rPr>
        <w:t xml:space="preserve"> </w:t>
      </w:r>
      <w:r w:rsidR="006A4DFC" w:rsidRPr="006A4DFC">
        <w:rPr>
          <w:rFonts w:asciiTheme="majorEastAsia" w:eastAsiaTheme="majorEastAsia" w:hAnsiTheme="majorEastAsia"/>
          <w:sz w:val="21"/>
          <w:szCs w:val="21"/>
        </w:rPr>
        <w:t>单人场景下多类别表情识别效果</w:t>
      </w:r>
    </w:p>
    <w:p w14:paraId="43CD90D4" w14:textId="77777777" w:rsidR="00BB5534" w:rsidRDefault="00BB5534" w:rsidP="00BB5534">
      <w:pPr>
        <w:ind w:firstLine="480"/>
      </w:pPr>
    </w:p>
    <w:p w14:paraId="3E147604" w14:textId="2DB50F98" w:rsidR="00454FAA" w:rsidRDefault="00454FAA" w:rsidP="00BB5534">
      <w:pPr>
        <w:ind w:firstLine="480"/>
      </w:pPr>
      <w:r w:rsidRPr="00454FAA">
        <w:t>图</w:t>
      </w:r>
      <w:r w:rsidRPr="00454FAA">
        <w:t>5-1</w:t>
      </w:r>
      <w:r w:rsidRPr="00454FAA">
        <w:t>展示了单人场景下的多类别表情识别效果。可以看出，系统能够在画面中绘制人脸检测框和五点关键点，并在检测框附近显示目标编号、预测类别和置信度。画面左上角同时显示</w:t>
      </w:r>
      <w:r w:rsidRPr="00454FAA">
        <w:t>FPS</w:t>
      </w:r>
      <w:r w:rsidRPr="00454FAA">
        <w:t>、延迟、检测耗时、分类耗时和主循环耗时等信息，便于观察系统实时运行状态。</w:t>
      </w:r>
    </w:p>
    <w:p w14:paraId="10BEEF6D" w14:textId="77777777" w:rsidR="00141F03" w:rsidRPr="00BB5534" w:rsidRDefault="00141F03" w:rsidP="00BB5534">
      <w:pPr>
        <w:ind w:firstLine="480"/>
      </w:pPr>
    </w:p>
    <w:p w14:paraId="34623041" w14:textId="77777777" w:rsidR="00D7630B" w:rsidRDefault="00FD4F89" w:rsidP="00D7630B">
      <w:pPr>
        <w:keepNext/>
        <w:spacing w:line="240" w:lineRule="auto"/>
        <w:ind w:firstLine="480"/>
        <w:jc w:val="center"/>
      </w:pPr>
      <w:r>
        <w:rPr>
          <w:rFonts w:hint="eastAsia"/>
          <w:noProof/>
        </w:rPr>
        <w:drawing>
          <wp:inline distT="0" distB="0" distL="0" distR="0" wp14:anchorId="54BA52C8" wp14:editId="1F31EDDD">
            <wp:extent cx="2880000" cy="2160000"/>
            <wp:effectExtent l="0" t="0" r="0" b="0"/>
            <wp:docPr id="57976218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62189" name="图片 579762189"/>
                    <pic:cNvPicPr/>
                  </pic:nvPicPr>
                  <pic:blipFill>
                    <a:blip r:embed="rId27">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2C461245" w14:textId="5E652DE4" w:rsidR="00FD4F89" w:rsidRDefault="00D7630B" w:rsidP="00D7630B">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图5-</w:t>
      </w:r>
      <w:r w:rsidRPr="00D7630B">
        <w:rPr>
          <w:rFonts w:asciiTheme="majorEastAsia" w:eastAsiaTheme="majorEastAsia" w:hAnsiTheme="majorEastAsia" w:hint="eastAsia"/>
          <w:sz w:val="21"/>
          <w:szCs w:val="21"/>
        </w:rPr>
        <w:t xml:space="preserve">2 </w:t>
      </w:r>
      <w:r w:rsidRPr="00D7630B">
        <w:rPr>
          <w:rFonts w:asciiTheme="majorEastAsia" w:eastAsiaTheme="majorEastAsia" w:hAnsiTheme="majorEastAsia"/>
          <w:sz w:val="21"/>
          <w:szCs w:val="21"/>
        </w:rPr>
        <w:t>多人场景下表情识别效果</w:t>
      </w:r>
    </w:p>
    <w:p w14:paraId="4F4C0A3D" w14:textId="77777777" w:rsidR="00454FAA" w:rsidRDefault="00454FAA" w:rsidP="00454FAA">
      <w:pPr>
        <w:ind w:firstLine="480"/>
      </w:pPr>
    </w:p>
    <w:p w14:paraId="368AA39E" w14:textId="6BD43D8E" w:rsidR="00D7630B" w:rsidRDefault="00454FAA" w:rsidP="00454FAA">
      <w:pPr>
        <w:ind w:firstLine="480"/>
      </w:pPr>
      <w:r w:rsidRPr="00454FAA">
        <w:t>图</w:t>
      </w:r>
      <w:r w:rsidRPr="00454FAA">
        <w:t>5-2</w:t>
      </w:r>
      <w:r w:rsidRPr="00454FAA">
        <w:t>展示了多人场景下的识别效果。当画面中出现两个人脸时，系统能够检测并绘制多个人脸框。由于程序设置了</w:t>
      </w:r>
      <w:r w:rsidRPr="00454FAA">
        <w:t>max_infer_faces=1</w:t>
      </w:r>
      <w:r w:rsidRPr="00454FAA">
        <w:t>，系统优先对主要目标进行表情分类，以降低多人场景下的分类推理负载。因此，当前系统更适合单人近距离实时识别场景，在多人场景下仍需要进一步优化多目标分类策略。</w:t>
      </w:r>
    </w:p>
    <w:p w14:paraId="22433646" w14:textId="77777777" w:rsidR="00D7630B" w:rsidRPr="00D7630B" w:rsidRDefault="00D7630B" w:rsidP="00D7630B">
      <w:pPr>
        <w:pStyle w:val="3"/>
        <w:rPr>
          <w:rFonts w:hint="eastAsia"/>
        </w:rPr>
      </w:pPr>
      <w:bookmarkStart w:id="60" w:name="_Toc229668103"/>
      <w:r w:rsidRPr="00D7630B">
        <w:lastRenderedPageBreak/>
        <w:t>5.5.4 稳定性测试</w:t>
      </w:r>
      <w:bookmarkEnd w:id="60"/>
    </w:p>
    <w:p w14:paraId="02881F86" w14:textId="5EAE6474" w:rsidR="00D7630B" w:rsidRDefault="00D7630B" w:rsidP="00D7630B">
      <w:pPr>
        <w:ind w:firstLine="480"/>
      </w:pPr>
      <w:r w:rsidRPr="00D7630B">
        <w:t>为验证系统连续运行能力，本文在树莓派端对系统进行了稳定性观察。测试过程中，系统持续执行摄像头读取、人脸检测、表情分类、结果显示和图像保存等操作，观察程序是否出现崩溃、摄像头中断、界面卡死或结果无法更新等异常情况。</w:t>
      </w:r>
    </w:p>
    <w:p w14:paraId="435BC61C" w14:textId="77777777" w:rsidR="00D7630B" w:rsidRPr="00D7630B" w:rsidRDefault="00D7630B" w:rsidP="00D7630B">
      <w:pPr>
        <w:ind w:firstLine="480"/>
      </w:pPr>
      <w:r w:rsidRPr="00D7630B">
        <w:t>测试结果表明，在室内近距离场景下，系统能够较稳定地完成实时采集、检测、分类和显示任务。异步摄像头读取和异步图像保存机制对系统稳定性有一定帮助，使视频读取和图像写入不会明显阻塞主循环。</w:t>
      </w:r>
    </w:p>
    <w:p w14:paraId="64105A8A" w14:textId="200354EE" w:rsidR="00D7630B" w:rsidRPr="00D7630B" w:rsidRDefault="00D7630B" w:rsidP="00D7630B">
      <w:pPr>
        <w:ind w:firstLine="480"/>
      </w:pPr>
      <w:r w:rsidRPr="00D7630B">
        <w:t>不过，当前稳定性测试主要基于人工观察，测试时长和场景复杂度仍然有限。后续可以进一步增加长时间运行测试和多场景测试，例如弱光、逆光、多人移动、侧脸和遮挡等情况，以更全面地评价系统稳定性。</w:t>
      </w:r>
    </w:p>
    <w:p w14:paraId="1786AB6B" w14:textId="033460C0" w:rsidR="00EB6F7A" w:rsidRPr="00EB6F7A" w:rsidRDefault="00EB6F7A" w:rsidP="00EB6F7A">
      <w:pPr>
        <w:pStyle w:val="2"/>
        <w:spacing w:before="190" w:after="190"/>
        <w:rPr>
          <w:rFonts w:hint="eastAsia"/>
        </w:rPr>
      </w:pPr>
      <w:bookmarkStart w:id="61" w:name="_Toc229668104"/>
      <w:r w:rsidRPr="00EB6F7A">
        <w:t>5.</w:t>
      </w:r>
      <w:r w:rsidR="00D7630B">
        <w:rPr>
          <w:rFonts w:hint="eastAsia"/>
        </w:rPr>
        <w:t>6</w:t>
      </w:r>
      <w:r w:rsidRPr="00EB6F7A">
        <w:t xml:space="preserve"> 本章小结</w:t>
      </w:r>
      <w:bookmarkEnd w:id="61"/>
    </w:p>
    <w:p w14:paraId="68142769" w14:textId="60D3D9F9" w:rsidR="00D7630B" w:rsidRDefault="00D7630B" w:rsidP="00D7630B">
      <w:pPr>
        <w:ind w:firstLine="480"/>
      </w:pPr>
      <w:r>
        <w:rPr>
          <w:rFonts w:hint="eastAsia"/>
        </w:rPr>
        <w:t>本章围绕人脸表情识别系统的实现、模型部署和运行测试进行了说明。首先，本文介绍了</w:t>
      </w:r>
      <w:r>
        <w:rPr>
          <w:rFonts w:hint="eastAsia"/>
        </w:rPr>
        <w:t>PC</w:t>
      </w:r>
      <w:r>
        <w:rPr>
          <w:rFonts w:hint="eastAsia"/>
        </w:rPr>
        <w:t>端与树莓派端的分工关系，</w:t>
      </w:r>
      <w:r>
        <w:rPr>
          <w:rFonts w:hint="eastAsia"/>
        </w:rPr>
        <w:t>PC</w:t>
      </w:r>
      <w:r>
        <w:rPr>
          <w:rFonts w:hint="eastAsia"/>
        </w:rPr>
        <w:t>端主要完成模型训练、导出和转换，树莓派端主要完成摄像头输入、</w:t>
      </w:r>
      <w:r>
        <w:rPr>
          <w:rFonts w:hint="eastAsia"/>
        </w:rPr>
        <w:t>YuNet</w:t>
      </w:r>
      <w:r>
        <w:rPr>
          <w:rFonts w:hint="eastAsia"/>
        </w:rPr>
        <w:t>人脸检测、</w:t>
      </w:r>
      <w:r>
        <w:rPr>
          <w:rFonts w:hint="eastAsia"/>
        </w:rPr>
        <w:t>TFLite</w:t>
      </w:r>
      <w:r>
        <w:rPr>
          <w:rFonts w:hint="eastAsia"/>
        </w:rPr>
        <w:t>表情分类和结果显示。</w:t>
      </w:r>
    </w:p>
    <w:p w14:paraId="66C748DE" w14:textId="3A5E1207" w:rsidR="00D7630B" w:rsidRDefault="00D7630B" w:rsidP="00D7630B">
      <w:pPr>
        <w:ind w:firstLine="480"/>
      </w:pPr>
      <w:r>
        <w:rPr>
          <w:rFonts w:hint="eastAsia"/>
        </w:rPr>
        <w:t>其次，本文说明了模型从</w:t>
      </w:r>
      <w:r>
        <w:rPr>
          <w:rFonts w:hint="eastAsia"/>
        </w:rPr>
        <w:t>PyTorch</w:t>
      </w:r>
      <w:r>
        <w:rPr>
          <w:rFonts w:hint="eastAsia"/>
        </w:rPr>
        <w:t>权重文件转换为</w:t>
      </w:r>
      <w:r>
        <w:rPr>
          <w:rFonts w:hint="eastAsia"/>
        </w:rPr>
        <w:t>ONNX</w:t>
      </w:r>
      <w:r>
        <w:rPr>
          <w:rFonts w:hint="eastAsia"/>
        </w:rPr>
        <w:t>、</w:t>
      </w:r>
      <w:r>
        <w:rPr>
          <w:rFonts w:hint="eastAsia"/>
        </w:rPr>
        <w:t>TensorFlow SavedModel</w:t>
      </w:r>
      <w:r>
        <w:rPr>
          <w:rFonts w:hint="eastAsia"/>
        </w:rPr>
        <w:t>和</w:t>
      </w:r>
      <w:r>
        <w:rPr>
          <w:rFonts w:hint="eastAsia"/>
        </w:rPr>
        <w:t>TFLite</w:t>
      </w:r>
      <w:r>
        <w:rPr>
          <w:rFonts w:hint="eastAsia"/>
        </w:rPr>
        <w:t>模型的过程。最终部署模型采用</w:t>
      </w:r>
      <w:r>
        <w:rPr>
          <w:rFonts w:hint="eastAsia"/>
        </w:rPr>
        <w:t>FP16</w:t>
      </w:r>
      <w:r>
        <w:rPr>
          <w:rFonts w:hint="eastAsia"/>
        </w:rPr>
        <w:t>量化后的</w:t>
      </w:r>
      <w:r>
        <w:rPr>
          <w:rFonts w:hint="eastAsia"/>
        </w:rPr>
        <w:t xml:space="preserve"> model_fp16.tflite</w:t>
      </w:r>
      <w:r>
        <w:rPr>
          <w:rFonts w:hint="eastAsia"/>
        </w:rPr>
        <w:t>，文件大小约为</w:t>
      </w:r>
      <w:r>
        <w:rPr>
          <w:rFonts w:hint="eastAsia"/>
        </w:rPr>
        <w:t>8265 KB</w:t>
      </w:r>
      <w:r>
        <w:rPr>
          <w:rFonts w:hint="eastAsia"/>
        </w:rPr>
        <w:t>，相比</w:t>
      </w:r>
      <w:r>
        <w:rPr>
          <w:rFonts w:hint="eastAsia"/>
        </w:rPr>
        <w:t>float32</w:t>
      </w:r>
      <w:r>
        <w:rPr>
          <w:rFonts w:hint="eastAsia"/>
        </w:rPr>
        <w:t>格式</w:t>
      </w:r>
      <w:r>
        <w:rPr>
          <w:rFonts w:hint="eastAsia"/>
        </w:rPr>
        <w:t>TFLite</w:t>
      </w:r>
      <w:r>
        <w:rPr>
          <w:rFonts w:hint="eastAsia"/>
        </w:rPr>
        <w:t>模型明显减小。模型转换一致性验证结果表明，</w:t>
      </w:r>
      <w:r>
        <w:rPr>
          <w:rFonts w:hint="eastAsia"/>
        </w:rPr>
        <w:t>PyTorch</w:t>
      </w:r>
      <w:r>
        <w:rPr>
          <w:rFonts w:hint="eastAsia"/>
        </w:rPr>
        <w:t>、</w:t>
      </w:r>
      <w:r>
        <w:rPr>
          <w:rFonts w:hint="eastAsia"/>
        </w:rPr>
        <w:t>ONNX</w:t>
      </w:r>
      <w:r>
        <w:rPr>
          <w:rFonts w:hint="eastAsia"/>
        </w:rPr>
        <w:t>和</w:t>
      </w:r>
      <w:r>
        <w:rPr>
          <w:rFonts w:hint="eastAsia"/>
        </w:rPr>
        <w:t>TFLite</w:t>
      </w:r>
      <w:r>
        <w:rPr>
          <w:rFonts w:hint="eastAsia"/>
        </w:rPr>
        <w:t>模型在验证样本上的预测结果保持一致，说明转换后的模型可以用于端侧部署。</w:t>
      </w:r>
    </w:p>
    <w:p w14:paraId="224223D2" w14:textId="064359AC" w:rsidR="00D7630B" w:rsidRPr="00E75825" w:rsidRDefault="00D7630B" w:rsidP="00D7630B">
      <w:pPr>
        <w:ind w:firstLine="480"/>
      </w:pPr>
      <w:r>
        <w:rPr>
          <w:rFonts w:hint="eastAsia"/>
        </w:rPr>
        <w:t>最后，本文对树莓派端系统进行了功能测试、实时性观察、运行效果展示和稳定性测试。测试结果表明，系统能够在室内近距离场景下完成摄像头采集、人脸检测、表情分类、结果显示和图像保存等功能，运行画面较为连续，连续运行过程中未观察到程序崩溃、摄像头中断或界面卡死等异常情况。总体来看，本文系统已经实现了从模型训练、格式转换到树莓派端实时运行的完整工程闭环。</w:t>
      </w:r>
    </w:p>
    <w:p w14:paraId="7A86454C" w14:textId="77777777" w:rsidR="00F64F63" w:rsidRPr="00F64F63" w:rsidRDefault="00F64F63" w:rsidP="00F64F63">
      <w:pPr>
        <w:pStyle w:val="1"/>
        <w:rPr>
          <w:rFonts w:hint="eastAsia"/>
        </w:rPr>
      </w:pPr>
      <w:r>
        <w:br w:type="page"/>
      </w:r>
      <w:bookmarkStart w:id="62" w:name="_Toc229668105"/>
      <w:r w:rsidRPr="00F64F63">
        <w:lastRenderedPageBreak/>
        <w:t>第6章 结论与展望</w:t>
      </w:r>
      <w:bookmarkEnd w:id="62"/>
    </w:p>
    <w:p w14:paraId="37734484" w14:textId="77777777" w:rsidR="00F64F63" w:rsidRPr="00F64F63" w:rsidRDefault="00F64F63" w:rsidP="00F64F63">
      <w:pPr>
        <w:pStyle w:val="2"/>
        <w:spacing w:before="190" w:after="190"/>
        <w:rPr>
          <w:rFonts w:hint="eastAsia"/>
        </w:rPr>
      </w:pPr>
      <w:bookmarkStart w:id="63" w:name="_Toc229668106"/>
      <w:r w:rsidRPr="00F64F63">
        <w:t>6.1 结论</w:t>
      </w:r>
      <w:bookmarkEnd w:id="63"/>
    </w:p>
    <w:p w14:paraId="3F91ABE2" w14:textId="49190F3E" w:rsidR="004F2745" w:rsidRDefault="004F2745" w:rsidP="004F2745">
      <w:pPr>
        <w:ind w:firstLine="480"/>
      </w:pPr>
      <w:r>
        <w:rPr>
          <w:rFonts w:hint="eastAsia"/>
        </w:rPr>
        <w:t>本毕业设计围绕端侧人脸表情识别系统的设计与实现展开，完成了从数据集构建、模型训练、模型转换到树莓派端实时运行的完整流程。系统以“</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”为主要思路，前端采用</w:t>
      </w:r>
      <w:r>
        <w:rPr>
          <w:rFonts w:hint="eastAsia"/>
        </w:rPr>
        <w:t>YuNet</w:t>
      </w:r>
      <w:r>
        <w:rPr>
          <w:rFonts w:hint="eastAsia"/>
        </w:rPr>
        <w:t>完成人脸检测与关键点定位，后端采用</w:t>
      </w:r>
      <w:r>
        <w:rPr>
          <w:rFonts w:hint="eastAsia"/>
        </w:rPr>
        <w:t>MobileNetV3-large</w:t>
      </w:r>
      <w:r>
        <w:rPr>
          <w:rFonts w:hint="eastAsia"/>
        </w:rPr>
        <w:t>构建七类表情分类模型，最终在树莓派平台上实现了摄像头采集、人脸检测、表情分类、结果显示和图像保存等功能。</w:t>
      </w:r>
    </w:p>
    <w:p w14:paraId="7308D7B2" w14:textId="7EAC945D" w:rsidR="004F2745" w:rsidRDefault="004F2745" w:rsidP="004F2745">
      <w:pPr>
        <w:ind w:firstLine="480"/>
      </w:pPr>
      <w:r>
        <w:rPr>
          <w:rFonts w:hint="eastAsia"/>
        </w:rPr>
        <w:t>在模型训练方面，本文以</w:t>
      </w:r>
      <w:r>
        <w:rPr>
          <w:rFonts w:hint="eastAsia"/>
        </w:rPr>
        <w:t>FER2013</w:t>
      </w:r>
      <w:r>
        <w:rPr>
          <w:rFonts w:hint="eastAsia"/>
        </w:rPr>
        <w:t>数据集为基础，对样本进行了扩充、合并、清洗和重新划分，并统一转换为</w:t>
      </w:r>
      <w:r>
        <w:rPr>
          <w:rFonts w:hint="eastAsia"/>
        </w:rPr>
        <w:t>CSV</w:t>
      </w:r>
      <w:r>
        <w:rPr>
          <w:rFonts w:hint="eastAsia"/>
        </w:rPr>
        <w:t>格式进行训练。针对表情类别分布不均衡的问题，训练过程中采用了数据增强、类别均衡、标签平滑和伪标签辅助训练等方法。实验结果表明，最终</w:t>
      </w:r>
      <w:r>
        <w:rPr>
          <w:rFonts w:hint="eastAsia"/>
        </w:rPr>
        <w:t>Stage 3</w:t>
      </w:r>
      <w:r>
        <w:rPr>
          <w:rFonts w:hint="eastAsia"/>
        </w:rPr>
        <w:t>模型在测试集上取得了</w:t>
      </w:r>
      <w:r>
        <w:rPr>
          <w:rFonts w:hint="eastAsia"/>
        </w:rPr>
        <w:t>90.77%</w:t>
      </w:r>
      <w:r>
        <w:rPr>
          <w:rFonts w:hint="eastAsia"/>
        </w:rPr>
        <w:t>的准确率和</w:t>
      </w:r>
      <w:r>
        <w:rPr>
          <w:rFonts w:hint="eastAsia"/>
        </w:rPr>
        <w:t>87.43%</w:t>
      </w:r>
      <w:r>
        <w:rPr>
          <w:rFonts w:hint="eastAsia"/>
        </w:rPr>
        <w:t>的宏平均</w:t>
      </w:r>
      <w:r>
        <w:rPr>
          <w:rFonts w:hint="eastAsia"/>
        </w:rPr>
        <w:t>F1</w:t>
      </w:r>
      <w:r>
        <w:rPr>
          <w:rFonts w:hint="eastAsia"/>
        </w:rPr>
        <w:t>值，能够较好地完成愤怒、厌恶、恐惧、高兴、悲伤、惊讶和中性七类表情识别任务。其中，高兴、中性和惊讶等类别识别效果较好，恐惧、悲伤和厌恶等类别仍存在一定混淆。</w:t>
      </w:r>
    </w:p>
    <w:p w14:paraId="1C0255E3" w14:textId="6EBE4C15" w:rsidR="004F2745" w:rsidRDefault="004F2745" w:rsidP="004F2745">
      <w:pPr>
        <w:ind w:firstLine="480"/>
      </w:pPr>
      <w:r>
        <w:rPr>
          <w:rFonts w:hint="eastAsia"/>
        </w:rPr>
        <w:t>在系统实现方面，本文完成了</w:t>
      </w:r>
      <w:r>
        <w:rPr>
          <w:rFonts w:hint="eastAsia"/>
        </w:rPr>
        <w:t>PyTorch</w:t>
      </w:r>
      <w:r>
        <w:rPr>
          <w:rFonts w:hint="eastAsia"/>
        </w:rPr>
        <w:t>模型到</w:t>
      </w:r>
      <w:r>
        <w:rPr>
          <w:rFonts w:hint="eastAsia"/>
        </w:rPr>
        <w:t>ONNX</w:t>
      </w:r>
      <w:r>
        <w:rPr>
          <w:rFonts w:hint="eastAsia"/>
        </w:rPr>
        <w:t>、</w:t>
      </w:r>
      <w:r>
        <w:rPr>
          <w:rFonts w:hint="eastAsia"/>
        </w:rPr>
        <w:t>TensorFlow SavedModel</w:t>
      </w:r>
      <w:r>
        <w:rPr>
          <w:rFonts w:hint="eastAsia"/>
        </w:rPr>
        <w:t>和</w:t>
      </w:r>
      <w:r>
        <w:rPr>
          <w:rFonts w:hint="eastAsia"/>
        </w:rPr>
        <w:t>TensorFlow Lite</w:t>
      </w:r>
      <w:r>
        <w:rPr>
          <w:rFonts w:hint="eastAsia"/>
        </w:rPr>
        <w:t>模型的转换，并采用</w:t>
      </w:r>
      <w:r>
        <w:rPr>
          <w:rFonts w:hint="eastAsia"/>
        </w:rPr>
        <w:t>FP16</w:t>
      </w:r>
      <w:r>
        <w:rPr>
          <w:rFonts w:hint="eastAsia"/>
        </w:rPr>
        <w:t>量化方式生成适合端侧运行的</w:t>
      </w:r>
      <w:r>
        <w:rPr>
          <w:rFonts w:hint="eastAsia"/>
        </w:rPr>
        <w:t>TFLite</w:t>
      </w:r>
      <w:r>
        <w:rPr>
          <w:rFonts w:hint="eastAsia"/>
        </w:rPr>
        <w:t>模型。量化后的</w:t>
      </w:r>
      <w:r>
        <w:rPr>
          <w:rFonts w:hint="eastAsia"/>
        </w:rPr>
        <w:t xml:space="preserve">model_fp16.tflite </w:t>
      </w:r>
      <w:r>
        <w:rPr>
          <w:rFonts w:hint="eastAsia"/>
        </w:rPr>
        <w:t>文件体积约为</w:t>
      </w:r>
      <w:r>
        <w:rPr>
          <w:rFonts w:hint="eastAsia"/>
        </w:rPr>
        <w:t>8265 KB</w:t>
      </w:r>
      <w:r>
        <w:rPr>
          <w:rFonts w:hint="eastAsia"/>
        </w:rPr>
        <w:t>，相比</w:t>
      </w:r>
      <w:r>
        <w:rPr>
          <w:rFonts w:hint="eastAsia"/>
        </w:rPr>
        <w:t>float32</w:t>
      </w:r>
      <w:r>
        <w:rPr>
          <w:rFonts w:hint="eastAsia"/>
        </w:rPr>
        <w:t>格式模型明显减小。模型转换后，本文还对</w:t>
      </w:r>
      <w:r>
        <w:rPr>
          <w:rFonts w:hint="eastAsia"/>
        </w:rPr>
        <w:t>PyTorch</w:t>
      </w:r>
      <w:r>
        <w:rPr>
          <w:rFonts w:hint="eastAsia"/>
        </w:rPr>
        <w:t>、</w:t>
      </w:r>
      <w:r>
        <w:rPr>
          <w:rFonts w:hint="eastAsia"/>
        </w:rPr>
        <w:t>ONNX</w:t>
      </w:r>
      <w:r>
        <w:rPr>
          <w:rFonts w:hint="eastAsia"/>
        </w:rPr>
        <w:t>和</w:t>
      </w:r>
      <w:r>
        <w:rPr>
          <w:rFonts w:hint="eastAsia"/>
        </w:rPr>
        <w:t>TFLite</w:t>
      </w:r>
      <w:r>
        <w:rPr>
          <w:rFonts w:hint="eastAsia"/>
        </w:rPr>
        <w:t>模型输出进行一致性验证，保证转换后的模型能够用于端侧部署。</w:t>
      </w:r>
    </w:p>
    <w:p w14:paraId="0C4DC2B3" w14:textId="3D4E0D43" w:rsidR="004F2745" w:rsidRDefault="004F2745" w:rsidP="004F2745">
      <w:pPr>
        <w:ind w:firstLine="480"/>
      </w:pPr>
      <w:r>
        <w:rPr>
          <w:rFonts w:hint="eastAsia"/>
        </w:rPr>
        <w:t>在树莓派端部署方面，系统集成了</w:t>
      </w:r>
      <w:r>
        <w:rPr>
          <w:rFonts w:hint="eastAsia"/>
        </w:rPr>
        <w:t>YuNet</w:t>
      </w:r>
      <w:r>
        <w:rPr>
          <w:rFonts w:hint="eastAsia"/>
        </w:rPr>
        <w:t>人脸检测、</w:t>
      </w:r>
      <w:r>
        <w:rPr>
          <w:rFonts w:hint="eastAsia"/>
        </w:rPr>
        <w:t>TFLite</w:t>
      </w:r>
      <w:r>
        <w:rPr>
          <w:rFonts w:hint="eastAsia"/>
        </w:rPr>
        <w:t>表情分类、实时画面显示和异步图像保存等功能。为了降低端侧计算负载，系统设置了较低的人脸检测输入分辨率，并采用间隔检测、间隔分类、限制单帧分类人脸数和异步读取等方式提高运行连续性。实际运行结果表明，系统在室内近距离场景下能够较稳定地完成实时识别任务，运行画面较为连续，检测框、关键点、表情类别和置信度能够正常显示，连续运行过程中未观察到程序崩溃、摄像头中断或界面卡死等异常情况。</w:t>
      </w:r>
    </w:p>
    <w:p w14:paraId="1600DEAF" w14:textId="70C53794" w:rsidR="004F2745" w:rsidRPr="00F64F63" w:rsidRDefault="004F2745" w:rsidP="004F2745">
      <w:pPr>
        <w:ind w:firstLine="480"/>
      </w:pPr>
      <w:r>
        <w:rPr>
          <w:rFonts w:hint="eastAsia"/>
        </w:rPr>
        <w:t>总体来看，本文完成了一个可运行的端侧人脸表情识别原型系统。该系统不是单纯停留在离线模型训练层面，而是实现了从模型训练到树莓派端部署运行的工程闭环。</w:t>
      </w:r>
    </w:p>
    <w:p w14:paraId="3FA93376" w14:textId="77777777" w:rsidR="00F64F63" w:rsidRPr="00F64F63" w:rsidRDefault="00F64F63" w:rsidP="00F64F63">
      <w:pPr>
        <w:pStyle w:val="2"/>
        <w:spacing w:before="190" w:after="190"/>
        <w:rPr>
          <w:rFonts w:hint="eastAsia"/>
        </w:rPr>
      </w:pPr>
      <w:bookmarkStart w:id="64" w:name="_Toc229668107"/>
      <w:r w:rsidRPr="00F64F63">
        <w:lastRenderedPageBreak/>
        <w:t>6.2 展望</w:t>
      </w:r>
      <w:bookmarkEnd w:id="64"/>
    </w:p>
    <w:p w14:paraId="180845E6" w14:textId="72D738C2" w:rsidR="004F2745" w:rsidRDefault="004F2745" w:rsidP="004F2745">
      <w:pPr>
        <w:ind w:firstLine="480"/>
      </w:pPr>
      <w:r>
        <w:rPr>
          <w:rFonts w:hint="eastAsia"/>
        </w:rPr>
        <w:t>虽然本文系统已经完成基本功能并能够在树莓派端运行，但仍存在一些不足，需要在后续工作中进一步改进。</w:t>
      </w:r>
    </w:p>
    <w:p w14:paraId="7185DF1E" w14:textId="45A97206" w:rsidR="004F2745" w:rsidRDefault="004F2745" w:rsidP="004F2745">
      <w:pPr>
        <w:ind w:firstLine="480"/>
      </w:pPr>
      <w:r>
        <w:rPr>
          <w:rFonts w:hint="eastAsia"/>
        </w:rPr>
        <w:t>第一，模型对部分类别的识别能力仍有提升空间。从实验结果可以看出，恐惧、悲伤和厌恶等类别的</w:t>
      </w:r>
      <w:r>
        <w:rPr>
          <w:rFonts w:hint="eastAsia"/>
        </w:rPr>
        <w:t>F1</w:t>
      </w:r>
      <w:r>
        <w:rPr>
          <w:rFonts w:hint="eastAsia"/>
        </w:rPr>
        <w:t>值相对较低，且容易与中性、惊讶等类别发生混淆。后续可以进一步补充少数类和弱表情样本，提高数据标注一致性，也可以尝试引入更精细的注意力机制或面部局部区域特征，以改善易混类别的识别效果。</w:t>
      </w:r>
    </w:p>
    <w:p w14:paraId="5F10F321" w14:textId="10881A49" w:rsidR="004F2745" w:rsidRDefault="004F2745" w:rsidP="004F2745">
      <w:pPr>
        <w:ind w:firstLine="480"/>
      </w:pPr>
      <w:r>
        <w:rPr>
          <w:rFonts w:hint="eastAsia"/>
        </w:rPr>
        <w:t>第二，系统当前更适合室内近距离单人场景。在多人场景下，程序虽然能够检测多个人脸，但为了保证实时性，当前主要对主要目标进行表情分类，无法同时对所有人脸进行高频分类。后续可以结合更高效的跟踪策略和批量推理方式，提升多人场景下的识别能力。</w:t>
      </w:r>
    </w:p>
    <w:p w14:paraId="0ADCB0C9" w14:textId="50652EA5" w:rsidR="004F2745" w:rsidRDefault="004F2745" w:rsidP="004F2745">
      <w:pPr>
        <w:ind w:firstLine="480"/>
      </w:pPr>
      <w:r>
        <w:rPr>
          <w:rFonts w:hint="eastAsia"/>
        </w:rPr>
        <w:t>第三，端侧性能测试还可以进一步完善。本文实时性结果主要来自运行界面观察，虽然能够反映系统基本运行状态，但还缺少长时间自动化日志统计。后续可以在程序中加入性能记录模块，持续统计</w:t>
      </w:r>
      <w:r>
        <w:rPr>
          <w:rFonts w:hint="eastAsia"/>
        </w:rPr>
        <w:t>FPS</w:t>
      </w:r>
      <w:r>
        <w:rPr>
          <w:rFonts w:hint="eastAsia"/>
        </w:rPr>
        <w:t>、检测耗时、分类耗时、</w:t>
      </w:r>
      <w:r>
        <w:rPr>
          <w:rFonts w:hint="eastAsia"/>
        </w:rPr>
        <w:t>CPU</w:t>
      </w:r>
      <w:r>
        <w:rPr>
          <w:rFonts w:hint="eastAsia"/>
        </w:rPr>
        <w:t>占用率和内存占用情况，从而更准确地评估系统在不同场景下的运行表现。</w:t>
      </w:r>
    </w:p>
    <w:p w14:paraId="18C5C2AF" w14:textId="54BB5EC2" w:rsidR="004F2745" w:rsidRDefault="004F2745" w:rsidP="004F2745">
      <w:pPr>
        <w:ind w:firstLine="480"/>
      </w:pPr>
      <w:r>
        <w:rPr>
          <w:rFonts w:hint="eastAsia"/>
        </w:rPr>
        <w:t>第四，系统还可以进一步优化部署方式。当前模型采用</w:t>
      </w:r>
      <w:r>
        <w:rPr>
          <w:rFonts w:hint="eastAsia"/>
        </w:rPr>
        <w:t>FP16 TFLite</w:t>
      </w:r>
      <w:r>
        <w:rPr>
          <w:rFonts w:hint="eastAsia"/>
        </w:rPr>
        <w:t>格式运行，后续可以继续尝试</w:t>
      </w:r>
      <w:r>
        <w:rPr>
          <w:rFonts w:hint="eastAsia"/>
        </w:rPr>
        <w:t>INT8</w:t>
      </w:r>
      <w:r>
        <w:rPr>
          <w:rFonts w:hint="eastAsia"/>
        </w:rPr>
        <w:t>量化、模型剪枝或硬件加速推理方式，以进一步降低模型体积和推理耗时。同时，也可以针对树莓派端运行环境优化摄像头读取、显示刷新和图像保存逻辑，提高系统整体稳定性和响应速度。</w:t>
      </w:r>
    </w:p>
    <w:p w14:paraId="1D382FB0" w14:textId="75CA7429" w:rsidR="00F64F63" w:rsidRPr="00F64F63" w:rsidRDefault="004F2745" w:rsidP="004F2745">
      <w:pPr>
        <w:ind w:firstLine="480"/>
      </w:pPr>
      <w:r>
        <w:rPr>
          <w:rFonts w:hint="eastAsia"/>
        </w:rPr>
        <w:t>综上，本文系统已经完成端侧人脸表情识别的基本设计与实现，后续可从数据质量、模型结构、多目标识别和端侧性能优化等方面继续改进，使系统在更复杂的实际场景中具有更好的适应能力。</w:t>
      </w:r>
    </w:p>
    <w:p w14:paraId="223B6CA4" w14:textId="5086C38E" w:rsidR="005C5C31" w:rsidRDefault="005C5C31" w:rsidP="005C5C31">
      <w:pPr>
        <w:pStyle w:val="1"/>
        <w:rPr>
          <w:rFonts w:hint="eastAsia"/>
        </w:rPr>
      </w:pPr>
      <w:r>
        <w:br w:type="page"/>
      </w:r>
      <w:bookmarkStart w:id="65" w:name="_Toc229668108"/>
      <w:r w:rsidRPr="005C5C31">
        <w:rPr>
          <w:rFonts w:hint="eastAsia"/>
        </w:rPr>
        <w:lastRenderedPageBreak/>
        <w:t>参考文献</w:t>
      </w:r>
      <w:bookmarkEnd w:id="65"/>
    </w:p>
    <w:p w14:paraId="6DE8B933" w14:textId="77777777" w:rsidR="00BF3A16" w:rsidRPr="00BF3A16" w:rsidRDefault="00BF3A16" w:rsidP="00BF3A16">
      <w:pPr>
        <w:spacing w:line="240" w:lineRule="auto"/>
        <w:ind w:firstLineChars="0" w:firstLine="0"/>
      </w:pPr>
      <w:r w:rsidRPr="00BF3A16">
        <w:t xml:space="preserve">[1] </w:t>
      </w:r>
      <w:r w:rsidRPr="00BF3A16">
        <w:t>蒋斌</w:t>
      </w:r>
      <w:r w:rsidRPr="00BF3A16">
        <w:t xml:space="preserve">, </w:t>
      </w:r>
      <w:r w:rsidRPr="00BF3A16">
        <w:t>崔晓梅</w:t>
      </w:r>
      <w:r w:rsidRPr="00BF3A16">
        <w:t xml:space="preserve">, </w:t>
      </w:r>
      <w:r w:rsidRPr="00BF3A16">
        <w:t>等</w:t>
      </w:r>
      <w:r w:rsidRPr="00BF3A16">
        <w:t xml:space="preserve">. </w:t>
      </w:r>
      <w:r w:rsidRPr="00BF3A16">
        <w:t>轻量级网络在人脸表情识别上的新进展</w:t>
      </w:r>
      <w:r w:rsidRPr="00BF3A16">
        <w:t xml:space="preserve">[J]. </w:t>
      </w:r>
      <w:r w:rsidRPr="00BF3A16">
        <w:t>计算机应用研究</w:t>
      </w:r>
      <w:r w:rsidRPr="00BF3A16">
        <w:t>, 2024, 41(3): 663-670.</w:t>
      </w:r>
    </w:p>
    <w:p w14:paraId="1415C7C0" w14:textId="77777777" w:rsidR="00BF3A16" w:rsidRPr="00BF3A16" w:rsidRDefault="00BF3A16" w:rsidP="00BF3A16">
      <w:pPr>
        <w:spacing w:line="240" w:lineRule="auto"/>
        <w:ind w:firstLineChars="0" w:firstLine="0"/>
      </w:pPr>
      <w:r w:rsidRPr="00BF3A16">
        <w:t>[2] Ullah S, Ou J, et al. Facial expression recognition (FER) survey: a vision, architectural elements, and future directions[J]. PeerJ Computer Science, 2024, 10: e2024.</w:t>
      </w:r>
    </w:p>
    <w:p w14:paraId="229CCBB8" w14:textId="77777777" w:rsidR="00BF3A16" w:rsidRPr="00BF3A16" w:rsidRDefault="00BF3A16" w:rsidP="00BF3A16">
      <w:pPr>
        <w:spacing w:line="240" w:lineRule="auto"/>
        <w:ind w:firstLineChars="0" w:firstLine="0"/>
      </w:pPr>
      <w:r w:rsidRPr="00BF3A16">
        <w:t>[3] Kopalidis T, Solachidis V, et al. Advances in facial expression recognition: a survey of methods, benchmarks, models, and datasets[J]. Information, 2024, 15(3): 135.</w:t>
      </w:r>
    </w:p>
    <w:p w14:paraId="744029CF" w14:textId="77777777" w:rsidR="00BF3A16" w:rsidRPr="00BF3A16" w:rsidRDefault="00BF3A16" w:rsidP="00BF3A16">
      <w:pPr>
        <w:spacing w:line="240" w:lineRule="auto"/>
        <w:ind w:firstLineChars="0" w:firstLine="0"/>
      </w:pPr>
      <w:r w:rsidRPr="00BF3A16">
        <w:t>[4] Goodfellow I J, Erhan D, et al. Challenges in representation learning: a report on three machine learning contests[C]. Berlin: Springer, 2013: 117-124.</w:t>
      </w:r>
    </w:p>
    <w:p w14:paraId="5C90CD7A" w14:textId="77777777" w:rsidR="00BF3A16" w:rsidRPr="00BF3A16" w:rsidRDefault="00BF3A16" w:rsidP="00BF3A16">
      <w:pPr>
        <w:spacing w:line="240" w:lineRule="auto"/>
        <w:ind w:firstLineChars="0" w:firstLine="0"/>
      </w:pPr>
      <w:r w:rsidRPr="00BF3A16">
        <w:t xml:space="preserve">[5] </w:t>
      </w:r>
      <w:r w:rsidRPr="00BF3A16">
        <w:t>赵晓</w:t>
      </w:r>
      <w:r w:rsidRPr="00BF3A16">
        <w:t xml:space="preserve">, </w:t>
      </w:r>
      <w:r w:rsidRPr="00BF3A16">
        <w:t>杨晨</w:t>
      </w:r>
      <w:r w:rsidRPr="00BF3A16">
        <w:t xml:space="preserve">, </w:t>
      </w:r>
      <w:r w:rsidRPr="00BF3A16">
        <w:t>等</w:t>
      </w:r>
      <w:r w:rsidRPr="00BF3A16">
        <w:t xml:space="preserve">. </w:t>
      </w:r>
      <w:r w:rsidRPr="00BF3A16">
        <w:t>基于注意力机制</w:t>
      </w:r>
      <w:r w:rsidRPr="00BF3A16">
        <w:t>ResNet</w:t>
      </w:r>
      <w:r w:rsidRPr="00BF3A16">
        <w:t>轻量网络的面部表情识别</w:t>
      </w:r>
      <w:r w:rsidRPr="00BF3A16">
        <w:t xml:space="preserve">[J]. </w:t>
      </w:r>
      <w:r w:rsidRPr="00BF3A16">
        <w:t>液晶与显示</w:t>
      </w:r>
      <w:r w:rsidRPr="00BF3A16">
        <w:t>, 2023, 38(11): 1503-1510.</w:t>
      </w:r>
    </w:p>
    <w:p w14:paraId="3A27B516" w14:textId="77777777" w:rsidR="00BF3A16" w:rsidRPr="00BF3A16" w:rsidRDefault="00BF3A16" w:rsidP="00BF3A16">
      <w:pPr>
        <w:spacing w:line="240" w:lineRule="auto"/>
        <w:ind w:firstLineChars="0" w:firstLine="0"/>
      </w:pPr>
      <w:r w:rsidRPr="00BF3A16">
        <w:t xml:space="preserve">[6] </w:t>
      </w:r>
      <w:r w:rsidRPr="00BF3A16">
        <w:t>左义海</w:t>
      </w:r>
      <w:r w:rsidRPr="00BF3A16">
        <w:t xml:space="preserve">, </w:t>
      </w:r>
      <w:r w:rsidRPr="00BF3A16">
        <w:t>白武尚</w:t>
      </w:r>
      <w:r w:rsidRPr="00BF3A16">
        <w:t xml:space="preserve">, </w:t>
      </w:r>
      <w:r w:rsidRPr="00BF3A16">
        <w:t>等</w:t>
      </w:r>
      <w:r w:rsidRPr="00BF3A16">
        <w:t xml:space="preserve">. NCA-MobileNet: </w:t>
      </w:r>
      <w:r w:rsidRPr="00BF3A16">
        <w:t>一种轻量化人脸表情识别方法</w:t>
      </w:r>
      <w:r w:rsidRPr="00BF3A16">
        <w:t xml:space="preserve">[J]. </w:t>
      </w:r>
      <w:r w:rsidRPr="00BF3A16">
        <w:t>液晶与显示</w:t>
      </w:r>
      <w:r w:rsidRPr="00BF3A16">
        <w:t>, 2024, 39(4): 522-531.</w:t>
      </w:r>
    </w:p>
    <w:p w14:paraId="205AD8D2" w14:textId="77777777" w:rsidR="00BF3A16" w:rsidRPr="00BF3A16" w:rsidRDefault="00BF3A16" w:rsidP="00BF3A16">
      <w:pPr>
        <w:spacing w:line="240" w:lineRule="auto"/>
        <w:ind w:firstLineChars="0" w:firstLine="0"/>
      </w:pPr>
      <w:r w:rsidRPr="00BF3A16">
        <w:t xml:space="preserve">[7] </w:t>
      </w:r>
      <w:r w:rsidRPr="00BF3A16">
        <w:t>李艳秋</w:t>
      </w:r>
      <w:r w:rsidRPr="00BF3A16">
        <w:t xml:space="preserve">, </w:t>
      </w:r>
      <w:r w:rsidRPr="00BF3A16">
        <w:t>李胜赵</w:t>
      </w:r>
      <w:r w:rsidRPr="00BF3A16">
        <w:t xml:space="preserve">, </w:t>
      </w:r>
      <w:r w:rsidRPr="00BF3A16">
        <w:t>等</w:t>
      </w:r>
      <w:r w:rsidRPr="00BF3A16">
        <w:t xml:space="preserve">. </w:t>
      </w:r>
      <w:r w:rsidRPr="00BF3A16">
        <w:t>轻量型</w:t>
      </w:r>
      <w:r w:rsidRPr="00BF3A16">
        <w:t>Swin Transformer</w:t>
      </w:r>
      <w:r w:rsidRPr="00BF3A16">
        <w:t>与多尺度特征融合相结合的人脸表情识别方法</w:t>
      </w:r>
      <w:r w:rsidRPr="00BF3A16">
        <w:t xml:space="preserve">[J]. </w:t>
      </w:r>
      <w:r w:rsidRPr="00BF3A16">
        <w:t>光电工程</w:t>
      </w:r>
      <w:r w:rsidRPr="00BF3A16">
        <w:t>, 2025, 52(1): 240234.</w:t>
      </w:r>
    </w:p>
    <w:p w14:paraId="583CC33C" w14:textId="77777777" w:rsidR="00BF3A16" w:rsidRPr="00BF3A16" w:rsidRDefault="00BF3A16" w:rsidP="00BF3A16">
      <w:pPr>
        <w:spacing w:line="240" w:lineRule="auto"/>
        <w:ind w:firstLineChars="0" w:firstLine="0"/>
      </w:pPr>
      <w:r w:rsidRPr="00BF3A16">
        <w:t>[8] Jiang B, Li N, et al. Research on facial expression recognition algorithm based on improved MobileNetV3[J]. EURASIP Journal on Image and Video Processing, 2024, 2024: 22.</w:t>
      </w:r>
    </w:p>
    <w:p w14:paraId="2E1AB18F" w14:textId="77777777" w:rsidR="00BF3A16" w:rsidRPr="00BF3A16" w:rsidRDefault="00BF3A16" w:rsidP="00BF3A16">
      <w:pPr>
        <w:spacing w:line="240" w:lineRule="auto"/>
        <w:ind w:firstLineChars="0" w:firstLine="0"/>
      </w:pPr>
      <w:r w:rsidRPr="00BF3A16">
        <w:t>[9] Howard A, Sandler M, et al. Searching for MobileNetV3[C]. Seoul: IEEE, 2019: 1314-1324.</w:t>
      </w:r>
    </w:p>
    <w:p w14:paraId="511A8FD8" w14:textId="77777777" w:rsidR="00BF3A16" w:rsidRPr="00BF3A16" w:rsidRDefault="00BF3A16" w:rsidP="00BF3A16">
      <w:pPr>
        <w:spacing w:line="240" w:lineRule="auto"/>
        <w:ind w:firstLineChars="0" w:firstLine="0"/>
      </w:pPr>
      <w:r w:rsidRPr="00BF3A16">
        <w:t>[10] Wu W, Peng H, Yu S. YuNet: a tiny millisecond-level face detector[J]. Machine Intelligence Research, 2023, 20(5): 656-665.</w:t>
      </w:r>
    </w:p>
    <w:p w14:paraId="030D2398" w14:textId="77777777" w:rsidR="00BF3A16" w:rsidRPr="00BF3A16" w:rsidRDefault="00BF3A16" w:rsidP="00BF3A16">
      <w:pPr>
        <w:spacing w:line="240" w:lineRule="auto"/>
        <w:ind w:firstLineChars="0" w:firstLine="0"/>
      </w:pPr>
      <w:r w:rsidRPr="00BF3A16">
        <w:t xml:space="preserve">[11] </w:t>
      </w:r>
      <w:r w:rsidRPr="00BF3A16">
        <w:t>李宇豪</w:t>
      </w:r>
      <w:r w:rsidRPr="00BF3A16">
        <w:t xml:space="preserve">, </w:t>
      </w:r>
      <w:r w:rsidRPr="00BF3A16">
        <w:t>吕晓琪</w:t>
      </w:r>
      <w:r w:rsidRPr="00BF3A16">
        <w:t xml:space="preserve">, </w:t>
      </w:r>
      <w:r w:rsidRPr="00BF3A16">
        <w:t>等</w:t>
      </w:r>
      <w:r w:rsidRPr="00BF3A16">
        <w:t xml:space="preserve">. </w:t>
      </w:r>
      <w:r w:rsidRPr="00BF3A16">
        <w:t>基于改进</w:t>
      </w:r>
      <w:r w:rsidRPr="00BF3A16">
        <w:t>S3FD</w:t>
      </w:r>
      <w:r w:rsidRPr="00BF3A16">
        <w:t>网络的人脸检测算法</w:t>
      </w:r>
      <w:r w:rsidRPr="00BF3A16">
        <w:t xml:space="preserve">[J]. </w:t>
      </w:r>
      <w:r w:rsidRPr="00BF3A16">
        <w:t>激光技术</w:t>
      </w:r>
      <w:r w:rsidRPr="00BF3A16">
        <w:t>, 2021, 45(6): 722-728.</w:t>
      </w:r>
    </w:p>
    <w:p w14:paraId="2A1B34B1" w14:textId="77777777" w:rsidR="00BF3A16" w:rsidRPr="00BF3A16" w:rsidRDefault="00BF3A16" w:rsidP="00BF3A16">
      <w:pPr>
        <w:spacing w:line="240" w:lineRule="auto"/>
        <w:ind w:firstLineChars="0" w:firstLine="0"/>
      </w:pPr>
      <w:r w:rsidRPr="00BF3A16">
        <w:t>[12] Mohammadi M, Smith H, et al. Facial expression recognition at the edge: CPU vs GPU vs VPU vs TPU[C]. New York: ACM, 2023: 243-248.</w:t>
      </w:r>
    </w:p>
    <w:p w14:paraId="70C1462A" w14:textId="77777777" w:rsidR="00BF3A16" w:rsidRPr="00BF3A16" w:rsidRDefault="00BF3A16" w:rsidP="00BF3A16">
      <w:pPr>
        <w:spacing w:line="240" w:lineRule="auto"/>
        <w:ind w:firstLineChars="0" w:firstLine="0"/>
      </w:pPr>
      <w:r w:rsidRPr="00BF3A16">
        <w:t>[13] Liu S, Ha D S, et al. Efficient neural networks for edge devices[J]. Computers &amp; Electrical Engineering, 2021, 92: 107121.</w:t>
      </w:r>
    </w:p>
    <w:p w14:paraId="41AD9E43" w14:textId="77777777" w:rsidR="00BF3A16" w:rsidRPr="00BF3A16" w:rsidRDefault="00BF3A16" w:rsidP="00BF3A16">
      <w:pPr>
        <w:spacing w:line="240" w:lineRule="auto"/>
        <w:ind w:firstLineChars="0" w:firstLine="0"/>
      </w:pPr>
      <w:r w:rsidRPr="00BF3A16">
        <w:t>[14] Weng O. Neural network quantization for efficient inference: a survey[J]. arXiv preprint, 2021.</w:t>
      </w:r>
    </w:p>
    <w:p w14:paraId="3C9D447C" w14:textId="77777777" w:rsidR="00BF3A16" w:rsidRPr="00BF3A16" w:rsidRDefault="00BF3A16" w:rsidP="00BF3A16">
      <w:pPr>
        <w:spacing w:line="240" w:lineRule="auto"/>
        <w:ind w:firstLineChars="0" w:firstLine="0"/>
      </w:pPr>
      <w:r w:rsidRPr="00BF3A16">
        <w:lastRenderedPageBreak/>
        <w:t>[15] Wei L, Zhang Z, et al. Advances in the neural network quantization: a survey[J]. Applied Sciences, 2024, 14(17): 7445.</w:t>
      </w:r>
    </w:p>
    <w:p w14:paraId="34E8BA00" w14:textId="0A718D02" w:rsidR="00E51746" w:rsidRDefault="00E51746">
      <w:pPr>
        <w:spacing w:line="240" w:lineRule="auto"/>
        <w:ind w:firstLineChars="0" w:firstLine="0"/>
      </w:pPr>
      <w:r>
        <w:br w:type="page"/>
      </w:r>
    </w:p>
    <w:p w14:paraId="75253D27" w14:textId="5CF8D727" w:rsidR="00E51746" w:rsidRPr="00E51746" w:rsidRDefault="00E51746" w:rsidP="00E51746">
      <w:pPr>
        <w:pStyle w:val="1"/>
        <w:rPr>
          <w:rFonts w:hint="eastAsia"/>
        </w:rPr>
      </w:pPr>
      <w:bookmarkStart w:id="66" w:name="_Toc229668109"/>
      <w:r w:rsidRPr="00E51746">
        <w:lastRenderedPageBreak/>
        <w:t>致</w:t>
      </w:r>
      <w:r>
        <w:rPr>
          <w:rFonts w:hint="eastAsia"/>
        </w:rPr>
        <w:t xml:space="preserve">    </w:t>
      </w:r>
      <w:r w:rsidRPr="00E51746">
        <w:t>谢</w:t>
      </w:r>
      <w:bookmarkEnd w:id="66"/>
    </w:p>
    <w:p w14:paraId="1925B5A7" w14:textId="77777777" w:rsidR="003875BE" w:rsidRDefault="003875BE" w:rsidP="003875BE">
      <w:pPr>
        <w:ind w:firstLine="480"/>
      </w:pPr>
      <w:r>
        <w:rPr>
          <w:rFonts w:hint="eastAsia"/>
        </w:rPr>
        <w:t>时光匆匆，大学阶段的学习生活即将结束。回顾本次毕业设计从选题、资料查阅、系统设计、模型训练到最终部署测试的整个过程，我在专业知识、实践能力和问题解决能力等方面都得到了较大的锻炼和提升。在此，我谨向所有给予我指导、帮助和支持的老师、同学以及家人表示诚挚的感谢。</w:t>
      </w:r>
    </w:p>
    <w:p w14:paraId="7824A51F" w14:textId="1BDB569A" w:rsidR="003875BE" w:rsidRDefault="003875BE" w:rsidP="003875BE">
      <w:pPr>
        <w:ind w:firstLine="480"/>
      </w:pPr>
      <w:r>
        <w:rPr>
          <w:rFonts w:hint="eastAsia"/>
        </w:rPr>
        <w:t>首先，衷心感谢我的指导教师康莉莉在毕业设计全过程中给予的耐心指导。从课题方向确定、系统方案设计，到</w:t>
      </w:r>
      <w:r w:rsidR="0040646F">
        <w:rPr>
          <w:rFonts w:hint="eastAsia"/>
        </w:rPr>
        <w:t>毕业设计</w:t>
      </w:r>
      <w:r>
        <w:rPr>
          <w:rFonts w:hint="eastAsia"/>
        </w:rPr>
        <w:t>结构调整、实验结果分析和格式规范修改，老师都提出了许多宝贵意见，使我能够不断发现问题并及时改进。老师严谨认真的治学态度和负责细致的指导方式，使我受益匪浅。</w:t>
      </w:r>
    </w:p>
    <w:p w14:paraId="0A771D9B" w14:textId="3DAD5C29" w:rsidR="003875BE" w:rsidRDefault="003875BE" w:rsidP="003875BE">
      <w:pPr>
        <w:ind w:firstLine="480"/>
      </w:pPr>
      <w:r>
        <w:rPr>
          <w:rFonts w:hint="eastAsia"/>
        </w:rPr>
        <w:t>其次，感谢学院各位老师在本科阶段对我的培养。通过四年的课程学习和实践训练，我逐步掌握了人工智能、计算机视觉、程序设计和系统开发等方面的基础知识，也为本次毕业设计的完成奠定了重要基础。</w:t>
      </w:r>
    </w:p>
    <w:p w14:paraId="1A3D4D33" w14:textId="1E59FFB7" w:rsidR="003875BE" w:rsidRDefault="003875BE" w:rsidP="003875BE">
      <w:pPr>
        <w:ind w:firstLine="480"/>
      </w:pPr>
      <w:r>
        <w:rPr>
          <w:rFonts w:hint="eastAsia"/>
        </w:rPr>
        <w:t>同时，感谢同学和朋友们在毕业设计过程中给予的帮助与鼓励。在系统调试、模型训练、资料整理和</w:t>
      </w:r>
      <w:r w:rsidR="0040646F">
        <w:rPr>
          <w:rFonts w:hint="eastAsia"/>
        </w:rPr>
        <w:t>毕业设计</w:t>
      </w:r>
      <w:r>
        <w:rPr>
          <w:rFonts w:hint="eastAsia"/>
        </w:rPr>
        <w:t>修改过程中，他们的交流与建议帮助我更好地理清思路，也让我在遇到困难时能够保持信心。</w:t>
      </w:r>
    </w:p>
    <w:p w14:paraId="466FBA0B" w14:textId="52F46723" w:rsidR="003875BE" w:rsidRDefault="003875BE" w:rsidP="003875BE">
      <w:pPr>
        <w:ind w:firstLine="480"/>
      </w:pPr>
      <w:r>
        <w:rPr>
          <w:rFonts w:hint="eastAsia"/>
        </w:rPr>
        <w:t>最后，感谢我的家人一直以来的理解、支持和陪伴。正是他们在学习和生活中的鼓励，使我能够顺利完成本科阶段的学习任务。</w:t>
      </w:r>
    </w:p>
    <w:p w14:paraId="527060FE" w14:textId="258439DB" w:rsidR="00E51746" w:rsidRDefault="003875BE" w:rsidP="003875BE">
      <w:pPr>
        <w:ind w:firstLine="480"/>
      </w:pPr>
      <w:r>
        <w:rPr>
          <w:rFonts w:hint="eastAsia"/>
        </w:rPr>
        <w:t>本次毕业设计仍有许多不足之处，但它也是我本科阶段一次重要的综合实践。今后我将继续保持学习和探索的态度，不断提升自己的专业能力和实践能力。</w:t>
      </w:r>
    </w:p>
    <w:p w14:paraId="17D5C42C" w14:textId="77777777" w:rsidR="004F2745" w:rsidRPr="00E51746" w:rsidRDefault="004F2745" w:rsidP="00E51746">
      <w:pPr>
        <w:ind w:firstLine="480"/>
      </w:pPr>
    </w:p>
    <w:p w14:paraId="22821CA5" w14:textId="77AD26ED" w:rsidR="00E546A1" w:rsidRDefault="00E546A1">
      <w:pPr>
        <w:spacing w:line="240" w:lineRule="auto"/>
        <w:ind w:firstLineChars="0" w:firstLine="0"/>
        <w:sectPr w:rsidR="00E546A1">
          <w:headerReference w:type="default" r:id="rId28"/>
          <w:pgSz w:w="11906" w:h="16838"/>
          <w:pgMar w:top="1701" w:right="1701" w:bottom="1417" w:left="1701" w:header="851" w:footer="992" w:gutter="0"/>
          <w:cols w:space="0"/>
          <w:docGrid w:type="lines" w:linePitch="381"/>
        </w:sectPr>
      </w:pPr>
    </w:p>
    <w:p w14:paraId="2D2E269B" w14:textId="03939997" w:rsidR="00BF7F93" w:rsidRDefault="008C04A7" w:rsidP="004758AC">
      <w:pPr>
        <w:pStyle w:val="1"/>
        <w:rPr>
          <w:rFonts w:hint="eastAsia"/>
        </w:rPr>
      </w:pPr>
      <w:bookmarkStart w:id="67" w:name="_Toc229668110"/>
      <w:r>
        <w:rPr>
          <w:rFonts w:hint="eastAsia"/>
        </w:rPr>
        <w:lastRenderedPageBreak/>
        <w:t>附    录</w:t>
      </w:r>
      <w:bookmarkEnd w:id="67"/>
    </w:p>
    <w:p w14:paraId="236A519D" w14:textId="478D549E" w:rsidR="004758AC" w:rsidRDefault="004D5730" w:rsidP="004D5730">
      <w:pPr>
        <w:spacing w:line="240" w:lineRule="auto"/>
        <w:ind w:firstLine="480"/>
        <w:jc w:val="center"/>
      </w:pPr>
      <w:r>
        <w:rPr>
          <w:noProof/>
        </w:rPr>
        <w:drawing>
          <wp:inline distT="0" distB="0" distL="0" distR="0" wp14:anchorId="13F41535" wp14:editId="3FF03779">
            <wp:extent cx="5117754" cy="3600000"/>
            <wp:effectExtent l="0" t="0" r="6985" b="635"/>
            <wp:docPr id="98081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1096" name=""/>
                    <pic:cNvPicPr/>
                  </pic:nvPicPr>
                  <pic:blipFill>
                    <a:blip r:embed="rId29"/>
                    <a:stretch>
                      <a:fillRect/>
                    </a:stretch>
                  </pic:blipFill>
                  <pic:spPr>
                    <a:xfrm>
                      <a:off x="0" y="0"/>
                      <a:ext cx="5117754" cy="3600000"/>
                    </a:xfrm>
                    <a:prstGeom prst="rect">
                      <a:avLst/>
                    </a:prstGeom>
                  </pic:spPr>
                </pic:pic>
              </a:graphicData>
            </a:graphic>
          </wp:inline>
        </w:drawing>
      </w:r>
    </w:p>
    <w:p w14:paraId="3CA68831" w14:textId="76DFBA15" w:rsidR="004D5730" w:rsidRDefault="004D5730" w:rsidP="004D5730">
      <w:pPr>
        <w:spacing w:line="240" w:lineRule="auto"/>
        <w:ind w:firstLine="480"/>
        <w:jc w:val="center"/>
      </w:pPr>
      <w:r>
        <w:rPr>
          <w:noProof/>
        </w:rPr>
        <w:drawing>
          <wp:inline distT="0" distB="0" distL="0" distR="0" wp14:anchorId="7FF29C2E" wp14:editId="3D10BB01">
            <wp:extent cx="5161760" cy="3600000"/>
            <wp:effectExtent l="0" t="0" r="1270" b="635"/>
            <wp:docPr id="2016593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93615" name=""/>
                    <pic:cNvPicPr/>
                  </pic:nvPicPr>
                  <pic:blipFill>
                    <a:blip r:embed="rId30"/>
                    <a:stretch>
                      <a:fillRect/>
                    </a:stretch>
                  </pic:blipFill>
                  <pic:spPr>
                    <a:xfrm>
                      <a:off x="0" y="0"/>
                      <a:ext cx="5161760" cy="3600000"/>
                    </a:xfrm>
                    <a:prstGeom prst="rect">
                      <a:avLst/>
                    </a:prstGeom>
                  </pic:spPr>
                </pic:pic>
              </a:graphicData>
            </a:graphic>
          </wp:inline>
        </w:drawing>
      </w:r>
    </w:p>
    <w:p w14:paraId="218BFCD0" w14:textId="1E49642D" w:rsidR="004D5730" w:rsidRDefault="004D5730" w:rsidP="004D5730">
      <w:pPr>
        <w:spacing w:line="240" w:lineRule="auto"/>
        <w:ind w:firstLine="480"/>
        <w:jc w:val="center"/>
      </w:pPr>
      <w:r>
        <w:rPr>
          <w:noProof/>
        </w:rPr>
        <w:lastRenderedPageBreak/>
        <w:drawing>
          <wp:inline distT="0" distB="0" distL="0" distR="0" wp14:anchorId="0094CBBF" wp14:editId="18854F3B">
            <wp:extent cx="5235916" cy="3600000"/>
            <wp:effectExtent l="0" t="0" r="3175" b="635"/>
            <wp:docPr id="1271754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54813" name=""/>
                    <pic:cNvPicPr/>
                  </pic:nvPicPr>
                  <pic:blipFill>
                    <a:blip r:embed="rId31"/>
                    <a:stretch>
                      <a:fillRect/>
                    </a:stretch>
                  </pic:blipFill>
                  <pic:spPr>
                    <a:xfrm>
                      <a:off x="0" y="0"/>
                      <a:ext cx="5235916" cy="3600000"/>
                    </a:xfrm>
                    <a:prstGeom prst="rect">
                      <a:avLst/>
                    </a:prstGeom>
                  </pic:spPr>
                </pic:pic>
              </a:graphicData>
            </a:graphic>
          </wp:inline>
        </w:drawing>
      </w:r>
    </w:p>
    <w:p w14:paraId="407FF0B3" w14:textId="213EC264" w:rsidR="004D5730" w:rsidRDefault="004D5730" w:rsidP="004D5730">
      <w:pPr>
        <w:spacing w:line="240" w:lineRule="auto"/>
        <w:ind w:firstLine="480"/>
        <w:jc w:val="center"/>
      </w:pPr>
      <w:r>
        <w:rPr>
          <w:noProof/>
        </w:rPr>
        <w:drawing>
          <wp:inline distT="0" distB="0" distL="0" distR="0" wp14:anchorId="7FB44573" wp14:editId="527ABC50">
            <wp:extent cx="5230548" cy="3600000"/>
            <wp:effectExtent l="0" t="0" r="8255" b="635"/>
            <wp:docPr id="11362405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40583" name=""/>
                    <pic:cNvPicPr/>
                  </pic:nvPicPr>
                  <pic:blipFill>
                    <a:blip r:embed="rId32"/>
                    <a:stretch>
                      <a:fillRect/>
                    </a:stretch>
                  </pic:blipFill>
                  <pic:spPr>
                    <a:xfrm>
                      <a:off x="0" y="0"/>
                      <a:ext cx="5230548" cy="3600000"/>
                    </a:xfrm>
                    <a:prstGeom prst="rect">
                      <a:avLst/>
                    </a:prstGeom>
                  </pic:spPr>
                </pic:pic>
              </a:graphicData>
            </a:graphic>
          </wp:inline>
        </w:drawing>
      </w:r>
    </w:p>
    <w:p w14:paraId="483C5168" w14:textId="275EE45F" w:rsidR="004D5730" w:rsidRDefault="004D5730" w:rsidP="004D5730">
      <w:pPr>
        <w:spacing w:line="240" w:lineRule="auto"/>
        <w:ind w:firstLine="480"/>
        <w:jc w:val="center"/>
      </w:pPr>
      <w:r>
        <w:rPr>
          <w:noProof/>
        </w:rPr>
        <w:lastRenderedPageBreak/>
        <w:drawing>
          <wp:inline distT="0" distB="0" distL="0" distR="0" wp14:anchorId="7E6BE4BA" wp14:editId="2EED1944">
            <wp:extent cx="5198574" cy="3600000"/>
            <wp:effectExtent l="0" t="0" r="2540" b="635"/>
            <wp:docPr id="972666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66645" name=""/>
                    <pic:cNvPicPr/>
                  </pic:nvPicPr>
                  <pic:blipFill>
                    <a:blip r:embed="rId33"/>
                    <a:stretch>
                      <a:fillRect/>
                    </a:stretch>
                  </pic:blipFill>
                  <pic:spPr>
                    <a:xfrm>
                      <a:off x="0" y="0"/>
                      <a:ext cx="5198574" cy="3600000"/>
                    </a:xfrm>
                    <a:prstGeom prst="rect">
                      <a:avLst/>
                    </a:prstGeom>
                  </pic:spPr>
                </pic:pic>
              </a:graphicData>
            </a:graphic>
          </wp:inline>
        </w:drawing>
      </w:r>
    </w:p>
    <w:p w14:paraId="66E4FCD3" w14:textId="6B1995E5" w:rsidR="004D5730" w:rsidRDefault="004D5730" w:rsidP="004D5730">
      <w:pPr>
        <w:spacing w:line="240" w:lineRule="auto"/>
        <w:ind w:firstLine="480"/>
        <w:jc w:val="center"/>
      </w:pPr>
      <w:r>
        <w:rPr>
          <w:noProof/>
        </w:rPr>
        <w:drawing>
          <wp:inline distT="0" distB="0" distL="0" distR="0" wp14:anchorId="4F985B3E" wp14:editId="1253B13B">
            <wp:extent cx="5112625" cy="3600000"/>
            <wp:effectExtent l="0" t="0" r="0" b="635"/>
            <wp:docPr id="640076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6128" name=""/>
                    <pic:cNvPicPr/>
                  </pic:nvPicPr>
                  <pic:blipFill>
                    <a:blip r:embed="rId34"/>
                    <a:stretch>
                      <a:fillRect/>
                    </a:stretch>
                  </pic:blipFill>
                  <pic:spPr>
                    <a:xfrm>
                      <a:off x="0" y="0"/>
                      <a:ext cx="5112625" cy="3600000"/>
                    </a:xfrm>
                    <a:prstGeom prst="rect">
                      <a:avLst/>
                    </a:prstGeom>
                  </pic:spPr>
                </pic:pic>
              </a:graphicData>
            </a:graphic>
          </wp:inline>
        </w:drawing>
      </w:r>
    </w:p>
    <w:p w14:paraId="5F46C9CF" w14:textId="3F6FE176" w:rsidR="004D5730" w:rsidRDefault="004D5730" w:rsidP="004D5730">
      <w:pPr>
        <w:spacing w:line="240" w:lineRule="auto"/>
        <w:ind w:firstLine="480"/>
        <w:jc w:val="center"/>
      </w:pPr>
      <w:r>
        <w:rPr>
          <w:noProof/>
        </w:rPr>
        <w:lastRenderedPageBreak/>
        <w:drawing>
          <wp:inline distT="0" distB="0" distL="0" distR="0" wp14:anchorId="42294C86" wp14:editId="2E50F42D">
            <wp:extent cx="5045221" cy="3600000"/>
            <wp:effectExtent l="0" t="0" r="3175" b="635"/>
            <wp:docPr id="1002002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02672" name=""/>
                    <pic:cNvPicPr/>
                  </pic:nvPicPr>
                  <pic:blipFill>
                    <a:blip r:embed="rId35"/>
                    <a:stretch>
                      <a:fillRect/>
                    </a:stretch>
                  </pic:blipFill>
                  <pic:spPr>
                    <a:xfrm>
                      <a:off x="0" y="0"/>
                      <a:ext cx="5045221" cy="3600000"/>
                    </a:xfrm>
                    <a:prstGeom prst="rect">
                      <a:avLst/>
                    </a:prstGeom>
                  </pic:spPr>
                </pic:pic>
              </a:graphicData>
            </a:graphic>
          </wp:inline>
        </w:drawing>
      </w:r>
    </w:p>
    <w:p w14:paraId="07C92B5D" w14:textId="5342CD62" w:rsidR="004D5730" w:rsidRDefault="001C6956" w:rsidP="004D5730">
      <w:pPr>
        <w:spacing w:line="240" w:lineRule="auto"/>
        <w:ind w:firstLine="480"/>
        <w:jc w:val="center"/>
      </w:pPr>
      <w:r>
        <w:rPr>
          <w:noProof/>
        </w:rPr>
        <w:drawing>
          <wp:inline distT="0" distB="0" distL="0" distR="0" wp14:anchorId="44CDFB53" wp14:editId="7C597CE3">
            <wp:extent cx="5117753" cy="3600000"/>
            <wp:effectExtent l="0" t="0" r="6985" b="635"/>
            <wp:docPr id="1336776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76835" name=""/>
                    <pic:cNvPicPr/>
                  </pic:nvPicPr>
                  <pic:blipFill>
                    <a:blip r:embed="rId36"/>
                    <a:stretch>
                      <a:fillRect/>
                    </a:stretch>
                  </pic:blipFill>
                  <pic:spPr>
                    <a:xfrm>
                      <a:off x="0" y="0"/>
                      <a:ext cx="5117753" cy="3600000"/>
                    </a:xfrm>
                    <a:prstGeom prst="rect">
                      <a:avLst/>
                    </a:prstGeom>
                  </pic:spPr>
                </pic:pic>
              </a:graphicData>
            </a:graphic>
          </wp:inline>
        </w:drawing>
      </w:r>
    </w:p>
    <w:p w14:paraId="2D1CDC62" w14:textId="483DD58F" w:rsidR="001C6956" w:rsidRDefault="001C6956" w:rsidP="004D5730">
      <w:pPr>
        <w:spacing w:line="240" w:lineRule="auto"/>
        <w:ind w:firstLine="480"/>
        <w:jc w:val="center"/>
      </w:pPr>
      <w:r>
        <w:rPr>
          <w:noProof/>
        </w:rPr>
        <w:lastRenderedPageBreak/>
        <w:drawing>
          <wp:inline distT="0" distB="0" distL="0" distR="0" wp14:anchorId="07369AB5" wp14:editId="5FECDB95">
            <wp:extent cx="5156544" cy="3600000"/>
            <wp:effectExtent l="0" t="0" r="6350" b="635"/>
            <wp:docPr id="1300319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19973" name=""/>
                    <pic:cNvPicPr/>
                  </pic:nvPicPr>
                  <pic:blipFill>
                    <a:blip r:embed="rId37"/>
                    <a:stretch>
                      <a:fillRect/>
                    </a:stretch>
                  </pic:blipFill>
                  <pic:spPr>
                    <a:xfrm>
                      <a:off x="0" y="0"/>
                      <a:ext cx="5156544" cy="3600000"/>
                    </a:xfrm>
                    <a:prstGeom prst="rect">
                      <a:avLst/>
                    </a:prstGeom>
                  </pic:spPr>
                </pic:pic>
              </a:graphicData>
            </a:graphic>
          </wp:inline>
        </w:drawing>
      </w:r>
    </w:p>
    <w:p w14:paraId="45762EEF" w14:textId="56D0F4C0" w:rsidR="001C6956" w:rsidRDefault="001C6956" w:rsidP="004D5730">
      <w:pPr>
        <w:spacing w:line="240" w:lineRule="auto"/>
        <w:ind w:firstLine="480"/>
        <w:jc w:val="center"/>
      </w:pPr>
      <w:r>
        <w:rPr>
          <w:noProof/>
        </w:rPr>
        <w:drawing>
          <wp:inline distT="0" distB="0" distL="0" distR="0" wp14:anchorId="294A452A" wp14:editId="210845DC">
            <wp:extent cx="4964229" cy="3600000"/>
            <wp:effectExtent l="0" t="0" r="8255" b="635"/>
            <wp:docPr id="12403737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73789" name=""/>
                    <pic:cNvPicPr/>
                  </pic:nvPicPr>
                  <pic:blipFill>
                    <a:blip r:embed="rId38"/>
                    <a:stretch>
                      <a:fillRect/>
                    </a:stretch>
                  </pic:blipFill>
                  <pic:spPr>
                    <a:xfrm>
                      <a:off x="0" y="0"/>
                      <a:ext cx="4964229" cy="3600000"/>
                    </a:xfrm>
                    <a:prstGeom prst="rect">
                      <a:avLst/>
                    </a:prstGeom>
                  </pic:spPr>
                </pic:pic>
              </a:graphicData>
            </a:graphic>
          </wp:inline>
        </w:drawing>
      </w:r>
    </w:p>
    <w:p w14:paraId="4AAC2263" w14:textId="6B385412" w:rsidR="001C6956" w:rsidRDefault="001C6956" w:rsidP="004D5730">
      <w:pPr>
        <w:spacing w:line="240" w:lineRule="auto"/>
        <w:ind w:firstLine="480"/>
        <w:jc w:val="center"/>
      </w:pPr>
      <w:r>
        <w:rPr>
          <w:noProof/>
        </w:rPr>
        <w:lastRenderedPageBreak/>
        <w:drawing>
          <wp:inline distT="0" distB="0" distL="0" distR="0" wp14:anchorId="6AFE1579" wp14:editId="6C662E4B">
            <wp:extent cx="5206531" cy="3600000"/>
            <wp:effectExtent l="0" t="0" r="0" b="635"/>
            <wp:docPr id="13226539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53950" name=""/>
                    <pic:cNvPicPr/>
                  </pic:nvPicPr>
                  <pic:blipFill>
                    <a:blip r:embed="rId39"/>
                    <a:stretch>
                      <a:fillRect/>
                    </a:stretch>
                  </pic:blipFill>
                  <pic:spPr>
                    <a:xfrm>
                      <a:off x="0" y="0"/>
                      <a:ext cx="5206531" cy="3600000"/>
                    </a:xfrm>
                    <a:prstGeom prst="rect">
                      <a:avLst/>
                    </a:prstGeom>
                  </pic:spPr>
                </pic:pic>
              </a:graphicData>
            </a:graphic>
          </wp:inline>
        </w:drawing>
      </w:r>
    </w:p>
    <w:p w14:paraId="6952BE25" w14:textId="48E536FA" w:rsidR="001C6956" w:rsidRDefault="001C6956" w:rsidP="004D5730">
      <w:pPr>
        <w:spacing w:line="240" w:lineRule="auto"/>
        <w:ind w:firstLine="480"/>
        <w:jc w:val="center"/>
      </w:pPr>
      <w:r>
        <w:rPr>
          <w:noProof/>
        </w:rPr>
        <w:drawing>
          <wp:inline distT="0" distB="0" distL="0" distR="0" wp14:anchorId="1C7AF76E" wp14:editId="56404297">
            <wp:extent cx="5271982" cy="3600000"/>
            <wp:effectExtent l="0" t="0" r="5080" b="635"/>
            <wp:docPr id="303304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4983" name=""/>
                    <pic:cNvPicPr/>
                  </pic:nvPicPr>
                  <pic:blipFill>
                    <a:blip r:embed="rId40"/>
                    <a:stretch>
                      <a:fillRect/>
                    </a:stretch>
                  </pic:blipFill>
                  <pic:spPr>
                    <a:xfrm>
                      <a:off x="0" y="0"/>
                      <a:ext cx="5271982" cy="3600000"/>
                    </a:xfrm>
                    <a:prstGeom prst="rect">
                      <a:avLst/>
                    </a:prstGeom>
                  </pic:spPr>
                </pic:pic>
              </a:graphicData>
            </a:graphic>
          </wp:inline>
        </w:drawing>
      </w:r>
    </w:p>
    <w:p w14:paraId="247C8982" w14:textId="766AC037" w:rsidR="001C6956" w:rsidRDefault="001C6956" w:rsidP="004D5730">
      <w:pPr>
        <w:spacing w:line="240" w:lineRule="auto"/>
        <w:ind w:firstLine="480"/>
        <w:jc w:val="center"/>
      </w:pPr>
      <w:r>
        <w:rPr>
          <w:noProof/>
        </w:rPr>
        <w:lastRenderedPageBreak/>
        <w:drawing>
          <wp:inline distT="0" distB="0" distL="0" distR="0" wp14:anchorId="785CE6CD" wp14:editId="4D59F1C7">
            <wp:extent cx="5280166" cy="3600000"/>
            <wp:effectExtent l="0" t="0" r="0" b="635"/>
            <wp:docPr id="948014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14761" name=""/>
                    <pic:cNvPicPr/>
                  </pic:nvPicPr>
                  <pic:blipFill>
                    <a:blip r:embed="rId41"/>
                    <a:stretch>
                      <a:fillRect/>
                    </a:stretch>
                  </pic:blipFill>
                  <pic:spPr>
                    <a:xfrm>
                      <a:off x="0" y="0"/>
                      <a:ext cx="5280166" cy="3600000"/>
                    </a:xfrm>
                    <a:prstGeom prst="rect">
                      <a:avLst/>
                    </a:prstGeom>
                  </pic:spPr>
                </pic:pic>
              </a:graphicData>
            </a:graphic>
          </wp:inline>
        </w:drawing>
      </w:r>
    </w:p>
    <w:p w14:paraId="3EBA1523" w14:textId="501AED41" w:rsidR="001C6956" w:rsidRDefault="001C6956" w:rsidP="004D5730">
      <w:pPr>
        <w:spacing w:line="240" w:lineRule="auto"/>
        <w:ind w:firstLine="480"/>
        <w:jc w:val="center"/>
      </w:pPr>
      <w:r>
        <w:rPr>
          <w:noProof/>
        </w:rPr>
        <w:drawing>
          <wp:inline distT="0" distB="0" distL="0" distR="0" wp14:anchorId="340CC4C2" wp14:editId="5B23B8C6">
            <wp:extent cx="5122034" cy="3600000"/>
            <wp:effectExtent l="0" t="0" r="2540" b="635"/>
            <wp:docPr id="433539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39574" name=""/>
                    <pic:cNvPicPr/>
                  </pic:nvPicPr>
                  <pic:blipFill>
                    <a:blip r:embed="rId42"/>
                    <a:stretch>
                      <a:fillRect/>
                    </a:stretch>
                  </pic:blipFill>
                  <pic:spPr>
                    <a:xfrm>
                      <a:off x="0" y="0"/>
                      <a:ext cx="5122034" cy="3600000"/>
                    </a:xfrm>
                    <a:prstGeom prst="rect">
                      <a:avLst/>
                    </a:prstGeom>
                  </pic:spPr>
                </pic:pic>
              </a:graphicData>
            </a:graphic>
          </wp:inline>
        </w:drawing>
      </w:r>
    </w:p>
    <w:p w14:paraId="02B93827" w14:textId="6F4ED4CF" w:rsidR="001C6956" w:rsidRDefault="001C6956" w:rsidP="004D5730">
      <w:pPr>
        <w:spacing w:line="240" w:lineRule="auto"/>
        <w:ind w:firstLine="480"/>
        <w:jc w:val="center"/>
      </w:pPr>
      <w:r>
        <w:rPr>
          <w:noProof/>
        </w:rPr>
        <w:lastRenderedPageBreak/>
        <w:drawing>
          <wp:inline distT="0" distB="0" distL="0" distR="0" wp14:anchorId="3E46F219" wp14:editId="2E9B8269">
            <wp:extent cx="5195045" cy="3600000"/>
            <wp:effectExtent l="0" t="0" r="5715" b="635"/>
            <wp:docPr id="936956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6647" name=""/>
                    <pic:cNvPicPr/>
                  </pic:nvPicPr>
                  <pic:blipFill>
                    <a:blip r:embed="rId43"/>
                    <a:stretch>
                      <a:fillRect/>
                    </a:stretch>
                  </pic:blipFill>
                  <pic:spPr>
                    <a:xfrm>
                      <a:off x="0" y="0"/>
                      <a:ext cx="5195045" cy="3600000"/>
                    </a:xfrm>
                    <a:prstGeom prst="rect">
                      <a:avLst/>
                    </a:prstGeom>
                  </pic:spPr>
                </pic:pic>
              </a:graphicData>
            </a:graphic>
          </wp:inline>
        </w:drawing>
      </w:r>
    </w:p>
    <w:p w14:paraId="16BA7440" w14:textId="55968AB6" w:rsidR="001C6956" w:rsidRDefault="001C6956" w:rsidP="004D5730">
      <w:pPr>
        <w:spacing w:line="240" w:lineRule="auto"/>
        <w:ind w:firstLine="480"/>
        <w:jc w:val="center"/>
      </w:pPr>
      <w:r>
        <w:rPr>
          <w:noProof/>
        </w:rPr>
        <w:drawing>
          <wp:inline distT="0" distB="0" distL="0" distR="0" wp14:anchorId="0B544EFF" wp14:editId="41715292">
            <wp:extent cx="5179225" cy="3600000"/>
            <wp:effectExtent l="0" t="0" r="2540" b="635"/>
            <wp:docPr id="6233674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67430" name=""/>
                    <pic:cNvPicPr/>
                  </pic:nvPicPr>
                  <pic:blipFill>
                    <a:blip r:embed="rId44"/>
                    <a:stretch>
                      <a:fillRect/>
                    </a:stretch>
                  </pic:blipFill>
                  <pic:spPr>
                    <a:xfrm>
                      <a:off x="0" y="0"/>
                      <a:ext cx="5179225" cy="3600000"/>
                    </a:xfrm>
                    <a:prstGeom prst="rect">
                      <a:avLst/>
                    </a:prstGeom>
                  </pic:spPr>
                </pic:pic>
              </a:graphicData>
            </a:graphic>
          </wp:inline>
        </w:drawing>
      </w:r>
    </w:p>
    <w:p w14:paraId="19F2402E" w14:textId="191D944D" w:rsidR="001C6956" w:rsidRDefault="001C6956" w:rsidP="004D5730">
      <w:pPr>
        <w:spacing w:line="240" w:lineRule="auto"/>
        <w:ind w:firstLine="480"/>
        <w:jc w:val="center"/>
      </w:pPr>
      <w:r>
        <w:rPr>
          <w:noProof/>
        </w:rPr>
        <w:lastRenderedPageBreak/>
        <w:drawing>
          <wp:inline distT="0" distB="0" distL="0" distR="0" wp14:anchorId="1ECF05B9" wp14:editId="5DF285EB">
            <wp:extent cx="5131478" cy="3600000"/>
            <wp:effectExtent l="0" t="0" r="0" b="635"/>
            <wp:docPr id="59551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1049" name=""/>
                    <pic:cNvPicPr/>
                  </pic:nvPicPr>
                  <pic:blipFill>
                    <a:blip r:embed="rId45"/>
                    <a:stretch>
                      <a:fillRect/>
                    </a:stretch>
                  </pic:blipFill>
                  <pic:spPr>
                    <a:xfrm>
                      <a:off x="0" y="0"/>
                      <a:ext cx="5131478" cy="3600000"/>
                    </a:xfrm>
                    <a:prstGeom prst="rect">
                      <a:avLst/>
                    </a:prstGeom>
                  </pic:spPr>
                </pic:pic>
              </a:graphicData>
            </a:graphic>
          </wp:inline>
        </w:drawing>
      </w:r>
    </w:p>
    <w:p w14:paraId="2D66ACD8" w14:textId="52CE3492" w:rsidR="001C6956" w:rsidRDefault="001C6956" w:rsidP="004D5730">
      <w:pPr>
        <w:spacing w:line="240" w:lineRule="auto"/>
        <w:ind w:firstLine="480"/>
        <w:jc w:val="center"/>
      </w:pPr>
      <w:r>
        <w:rPr>
          <w:noProof/>
        </w:rPr>
        <w:drawing>
          <wp:inline distT="0" distB="0" distL="0" distR="0" wp14:anchorId="4BC3B8BA" wp14:editId="5318BA8A">
            <wp:extent cx="5213624" cy="3600000"/>
            <wp:effectExtent l="0" t="0" r="6350" b="635"/>
            <wp:docPr id="15237453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45389" name=""/>
                    <pic:cNvPicPr/>
                  </pic:nvPicPr>
                  <pic:blipFill>
                    <a:blip r:embed="rId46"/>
                    <a:stretch>
                      <a:fillRect/>
                    </a:stretch>
                  </pic:blipFill>
                  <pic:spPr>
                    <a:xfrm>
                      <a:off x="0" y="0"/>
                      <a:ext cx="5213624" cy="3600000"/>
                    </a:xfrm>
                    <a:prstGeom prst="rect">
                      <a:avLst/>
                    </a:prstGeom>
                  </pic:spPr>
                </pic:pic>
              </a:graphicData>
            </a:graphic>
          </wp:inline>
        </w:drawing>
      </w:r>
    </w:p>
    <w:p w14:paraId="3948330C" w14:textId="398F00B1" w:rsidR="001C6956" w:rsidRDefault="003C589F" w:rsidP="004D5730">
      <w:pPr>
        <w:spacing w:line="240" w:lineRule="auto"/>
        <w:ind w:firstLine="480"/>
        <w:jc w:val="center"/>
      </w:pPr>
      <w:r>
        <w:rPr>
          <w:noProof/>
        </w:rPr>
        <w:lastRenderedPageBreak/>
        <w:drawing>
          <wp:inline distT="0" distB="0" distL="0" distR="0" wp14:anchorId="3E1A4744" wp14:editId="7A03A591">
            <wp:extent cx="5167860" cy="3600000"/>
            <wp:effectExtent l="0" t="0" r="0" b="635"/>
            <wp:docPr id="674424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24785" name=""/>
                    <pic:cNvPicPr/>
                  </pic:nvPicPr>
                  <pic:blipFill>
                    <a:blip r:embed="rId47"/>
                    <a:stretch>
                      <a:fillRect/>
                    </a:stretch>
                  </pic:blipFill>
                  <pic:spPr>
                    <a:xfrm>
                      <a:off x="0" y="0"/>
                      <a:ext cx="5167860" cy="3600000"/>
                    </a:xfrm>
                    <a:prstGeom prst="rect">
                      <a:avLst/>
                    </a:prstGeom>
                  </pic:spPr>
                </pic:pic>
              </a:graphicData>
            </a:graphic>
          </wp:inline>
        </w:drawing>
      </w:r>
    </w:p>
    <w:p w14:paraId="33C5AE90" w14:textId="4264C5F4" w:rsidR="003C589F" w:rsidRDefault="003C589F" w:rsidP="004D5730">
      <w:pPr>
        <w:spacing w:line="240" w:lineRule="auto"/>
        <w:ind w:firstLine="480"/>
        <w:jc w:val="center"/>
      </w:pPr>
      <w:r>
        <w:rPr>
          <w:noProof/>
        </w:rPr>
        <w:drawing>
          <wp:inline distT="0" distB="0" distL="0" distR="0" wp14:anchorId="2F0AEE4B" wp14:editId="4DCA9A68">
            <wp:extent cx="5169605" cy="3600000"/>
            <wp:effectExtent l="0" t="0" r="0" b="635"/>
            <wp:docPr id="1777139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39587" name=""/>
                    <pic:cNvPicPr/>
                  </pic:nvPicPr>
                  <pic:blipFill>
                    <a:blip r:embed="rId48"/>
                    <a:stretch>
                      <a:fillRect/>
                    </a:stretch>
                  </pic:blipFill>
                  <pic:spPr>
                    <a:xfrm>
                      <a:off x="0" y="0"/>
                      <a:ext cx="5169605" cy="3600000"/>
                    </a:xfrm>
                    <a:prstGeom prst="rect">
                      <a:avLst/>
                    </a:prstGeom>
                  </pic:spPr>
                </pic:pic>
              </a:graphicData>
            </a:graphic>
          </wp:inline>
        </w:drawing>
      </w:r>
    </w:p>
    <w:p w14:paraId="3D3045FB" w14:textId="71C30B4E" w:rsidR="003C589F" w:rsidRDefault="003C589F" w:rsidP="004D5730">
      <w:pPr>
        <w:spacing w:line="240" w:lineRule="auto"/>
        <w:ind w:firstLine="480"/>
        <w:jc w:val="center"/>
      </w:pPr>
      <w:r>
        <w:rPr>
          <w:noProof/>
        </w:rPr>
        <w:lastRenderedPageBreak/>
        <w:drawing>
          <wp:inline distT="0" distB="0" distL="0" distR="0" wp14:anchorId="6295A0ED" wp14:editId="0764A98B">
            <wp:extent cx="5164372" cy="3600000"/>
            <wp:effectExtent l="0" t="0" r="0" b="635"/>
            <wp:docPr id="247374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4780" name=""/>
                    <pic:cNvPicPr/>
                  </pic:nvPicPr>
                  <pic:blipFill>
                    <a:blip r:embed="rId49"/>
                    <a:stretch>
                      <a:fillRect/>
                    </a:stretch>
                  </pic:blipFill>
                  <pic:spPr>
                    <a:xfrm>
                      <a:off x="0" y="0"/>
                      <a:ext cx="5164372" cy="3600000"/>
                    </a:xfrm>
                    <a:prstGeom prst="rect">
                      <a:avLst/>
                    </a:prstGeom>
                  </pic:spPr>
                </pic:pic>
              </a:graphicData>
            </a:graphic>
          </wp:inline>
        </w:drawing>
      </w:r>
    </w:p>
    <w:p w14:paraId="68094201" w14:textId="56481585" w:rsidR="00167189" w:rsidRPr="004758AC" w:rsidRDefault="003C589F" w:rsidP="00A93816">
      <w:pPr>
        <w:spacing w:line="240" w:lineRule="auto"/>
        <w:ind w:firstLine="480"/>
        <w:jc w:val="center"/>
      </w:pPr>
      <w:r>
        <w:rPr>
          <w:noProof/>
        </w:rPr>
        <w:drawing>
          <wp:inline distT="0" distB="0" distL="0" distR="0" wp14:anchorId="56B01B11" wp14:editId="6D455296">
            <wp:extent cx="5196809" cy="3600000"/>
            <wp:effectExtent l="0" t="0" r="4445" b="635"/>
            <wp:docPr id="1332128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8108" name=""/>
                    <pic:cNvPicPr/>
                  </pic:nvPicPr>
                  <pic:blipFill>
                    <a:blip r:embed="rId50"/>
                    <a:stretch>
                      <a:fillRect/>
                    </a:stretch>
                  </pic:blipFill>
                  <pic:spPr>
                    <a:xfrm>
                      <a:off x="0" y="0"/>
                      <a:ext cx="5196809" cy="3600000"/>
                    </a:xfrm>
                    <a:prstGeom prst="rect">
                      <a:avLst/>
                    </a:prstGeom>
                  </pic:spPr>
                </pic:pic>
              </a:graphicData>
            </a:graphic>
          </wp:inline>
        </w:drawing>
      </w:r>
    </w:p>
    <w:sectPr w:rsidR="00167189" w:rsidRPr="004758AC">
      <w:headerReference w:type="default" r:id="rId51"/>
      <w:footerReference w:type="default" r:id="rId52"/>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2A6474" w14:textId="77777777" w:rsidR="00BC5007" w:rsidRDefault="00BC5007">
      <w:pPr>
        <w:spacing w:before="120" w:after="120" w:line="240" w:lineRule="auto"/>
        <w:ind w:firstLine="480"/>
      </w:pPr>
      <w:r>
        <w:separator/>
      </w:r>
    </w:p>
  </w:endnote>
  <w:endnote w:type="continuationSeparator" w:id="0">
    <w:p w14:paraId="00518A44" w14:textId="77777777" w:rsidR="00BC5007" w:rsidRDefault="00BC5007">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7D124" w14:textId="073C1ABF" w:rsidR="00A978A6" w:rsidRDefault="00A978A6">
    <w:pPr>
      <w:pStyle w:val="a7"/>
      <w:spacing w:before="120" w:after="120"/>
      <w:ind w:firstLine="360"/>
      <w:jc w:val="center"/>
    </w:pPr>
  </w:p>
  <w:p w14:paraId="360F385B" w14:textId="77777777" w:rsidR="00A978A6" w:rsidRDefault="00A978A6">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C01F8" w14:textId="77777777" w:rsidR="00BC5007" w:rsidRDefault="00BC5007">
      <w:pPr>
        <w:spacing w:before="120" w:after="120" w:line="240" w:lineRule="auto"/>
        <w:ind w:firstLine="480"/>
      </w:pPr>
      <w:r>
        <w:separator/>
      </w:r>
    </w:p>
  </w:footnote>
  <w:footnote w:type="continuationSeparator" w:id="0">
    <w:p w14:paraId="4F571085" w14:textId="77777777" w:rsidR="00BC5007" w:rsidRDefault="00BC5007">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80C9" w14:textId="77777777" w:rsidR="00E51746" w:rsidRDefault="00E51746">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A3104" w14:textId="41374E87" w:rsidR="00A978A6" w:rsidRDefault="00A978A6">
    <w:pPr>
      <w:pStyle w:val="a9"/>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abstractNum w:abstractNumId="1" w15:restartNumberingAfterBreak="0">
    <w:nsid w:val="77426362"/>
    <w:multiLevelType w:val="multilevel"/>
    <w:tmpl w:val="DEFC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7445782">
    <w:abstractNumId w:val="0"/>
  </w:num>
  <w:num w:numId="2" w16cid:durableId="11541809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SystemFonts/>
  <w:bordersDoNotSurroundHeader/>
  <w:bordersDoNotSurroundFooter/>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24FF"/>
    <w:rsid w:val="00014836"/>
    <w:rsid w:val="000152F6"/>
    <w:rsid w:val="000320C9"/>
    <w:rsid w:val="00034FB0"/>
    <w:rsid w:val="00037001"/>
    <w:rsid w:val="00042DA1"/>
    <w:rsid w:val="00047531"/>
    <w:rsid w:val="00050D0A"/>
    <w:rsid w:val="00054458"/>
    <w:rsid w:val="00056876"/>
    <w:rsid w:val="00056DB9"/>
    <w:rsid w:val="00062B82"/>
    <w:rsid w:val="00081147"/>
    <w:rsid w:val="00084E76"/>
    <w:rsid w:val="00090BE5"/>
    <w:rsid w:val="000A5270"/>
    <w:rsid w:val="000B387A"/>
    <w:rsid w:val="000C1AD0"/>
    <w:rsid w:val="000C741B"/>
    <w:rsid w:val="000E4EA8"/>
    <w:rsid w:val="000F72C9"/>
    <w:rsid w:val="00117209"/>
    <w:rsid w:val="00120C5B"/>
    <w:rsid w:val="00127E34"/>
    <w:rsid w:val="001353B0"/>
    <w:rsid w:val="00141F03"/>
    <w:rsid w:val="00143636"/>
    <w:rsid w:val="0014523F"/>
    <w:rsid w:val="00152267"/>
    <w:rsid w:val="00152884"/>
    <w:rsid w:val="001607D0"/>
    <w:rsid w:val="00165DE6"/>
    <w:rsid w:val="00167189"/>
    <w:rsid w:val="00173527"/>
    <w:rsid w:val="0018168D"/>
    <w:rsid w:val="00186581"/>
    <w:rsid w:val="001901F4"/>
    <w:rsid w:val="001957AB"/>
    <w:rsid w:val="00197483"/>
    <w:rsid w:val="001B051C"/>
    <w:rsid w:val="001B0F54"/>
    <w:rsid w:val="001C594E"/>
    <w:rsid w:val="001C5BF0"/>
    <w:rsid w:val="001C6956"/>
    <w:rsid w:val="001D60F2"/>
    <w:rsid w:val="001D7466"/>
    <w:rsid w:val="001E2561"/>
    <w:rsid w:val="002125BA"/>
    <w:rsid w:val="00231369"/>
    <w:rsid w:val="00242458"/>
    <w:rsid w:val="002464BE"/>
    <w:rsid w:val="00247060"/>
    <w:rsid w:val="00247355"/>
    <w:rsid w:val="00253405"/>
    <w:rsid w:val="002A1DEA"/>
    <w:rsid w:val="002A248B"/>
    <w:rsid w:val="002A373E"/>
    <w:rsid w:val="002A4260"/>
    <w:rsid w:val="002B11CA"/>
    <w:rsid w:val="002B4466"/>
    <w:rsid w:val="002C7900"/>
    <w:rsid w:val="002D22CE"/>
    <w:rsid w:val="002D781F"/>
    <w:rsid w:val="002E4CE1"/>
    <w:rsid w:val="002F0099"/>
    <w:rsid w:val="002F4EAE"/>
    <w:rsid w:val="002F5E8F"/>
    <w:rsid w:val="002F767F"/>
    <w:rsid w:val="003052CA"/>
    <w:rsid w:val="003172DB"/>
    <w:rsid w:val="003310E5"/>
    <w:rsid w:val="003520D1"/>
    <w:rsid w:val="00353753"/>
    <w:rsid w:val="00355E61"/>
    <w:rsid w:val="00383517"/>
    <w:rsid w:val="003875BE"/>
    <w:rsid w:val="003A2614"/>
    <w:rsid w:val="003A4599"/>
    <w:rsid w:val="003A5BD3"/>
    <w:rsid w:val="003B5842"/>
    <w:rsid w:val="003B612B"/>
    <w:rsid w:val="003B6FBC"/>
    <w:rsid w:val="003C3C7B"/>
    <w:rsid w:val="003C3FA3"/>
    <w:rsid w:val="003C589F"/>
    <w:rsid w:val="003C6E11"/>
    <w:rsid w:val="003D6EB4"/>
    <w:rsid w:val="003E61FF"/>
    <w:rsid w:val="003E6991"/>
    <w:rsid w:val="003F1ED2"/>
    <w:rsid w:val="00405472"/>
    <w:rsid w:val="0040646F"/>
    <w:rsid w:val="0040774E"/>
    <w:rsid w:val="00411E85"/>
    <w:rsid w:val="00413E6D"/>
    <w:rsid w:val="004238E4"/>
    <w:rsid w:val="00425CBE"/>
    <w:rsid w:val="00432AE5"/>
    <w:rsid w:val="00440F1D"/>
    <w:rsid w:val="0044208B"/>
    <w:rsid w:val="004503D8"/>
    <w:rsid w:val="00453DF0"/>
    <w:rsid w:val="00454300"/>
    <w:rsid w:val="00454FAA"/>
    <w:rsid w:val="00466BED"/>
    <w:rsid w:val="004758AC"/>
    <w:rsid w:val="00482363"/>
    <w:rsid w:val="0049422C"/>
    <w:rsid w:val="00494C1B"/>
    <w:rsid w:val="004A1CAA"/>
    <w:rsid w:val="004B58A4"/>
    <w:rsid w:val="004C2113"/>
    <w:rsid w:val="004C31E5"/>
    <w:rsid w:val="004C7CA8"/>
    <w:rsid w:val="004D0202"/>
    <w:rsid w:val="004D4AB2"/>
    <w:rsid w:val="004D5730"/>
    <w:rsid w:val="004E3132"/>
    <w:rsid w:val="004E39B0"/>
    <w:rsid w:val="004F0A83"/>
    <w:rsid w:val="004F251E"/>
    <w:rsid w:val="004F2745"/>
    <w:rsid w:val="004F4A03"/>
    <w:rsid w:val="0050050C"/>
    <w:rsid w:val="00501F14"/>
    <w:rsid w:val="00502D06"/>
    <w:rsid w:val="005123C4"/>
    <w:rsid w:val="00523B80"/>
    <w:rsid w:val="00531100"/>
    <w:rsid w:val="00534EF0"/>
    <w:rsid w:val="00534F1C"/>
    <w:rsid w:val="00540A00"/>
    <w:rsid w:val="00544B36"/>
    <w:rsid w:val="00546752"/>
    <w:rsid w:val="005473E0"/>
    <w:rsid w:val="005530C5"/>
    <w:rsid w:val="005567E6"/>
    <w:rsid w:val="00576E74"/>
    <w:rsid w:val="00592B19"/>
    <w:rsid w:val="00595DAA"/>
    <w:rsid w:val="00597327"/>
    <w:rsid w:val="005A53C1"/>
    <w:rsid w:val="005A570B"/>
    <w:rsid w:val="005C5C31"/>
    <w:rsid w:val="005D3D76"/>
    <w:rsid w:val="005D4078"/>
    <w:rsid w:val="005E2E06"/>
    <w:rsid w:val="005E3595"/>
    <w:rsid w:val="00607009"/>
    <w:rsid w:val="00610B39"/>
    <w:rsid w:val="0063173F"/>
    <w:rsid w:val="00633925"/>
    <w:rsid w:val="0064217E"/>
    <w:rsid w:val="0065128F"/>
    <w:rsid w:val="00652611"/>
    <w:rsid w:val="00660D2C"/>
    <w:rsid w:val="00665059"/>
    <w:rsid w:val="00665BE6"/>
    <w:rsid w:val="00672026"/>
    <w:rsid w:val="006778BD"/>
    <w:rsid w:val="006A3146"/>
    <w:rsid w:val="006A4DFC"/>
    <w:rsid w:val="006A62D8"/>
    <w:rsid w:val="006B4F5C"/>
    <w:rsid w:val="006D5083"/>
    <w:rsid w:val="006D70C0"/>
    <w:rsid w:val="006F1974"/>
    <w:rsid w:val="006F43C5"/>
    <w:rsid w:val="006F57EC"/>
    <w:rsid w:val="006F6A02"/>
    <w:rsid w:val="00701646"/>
    <w:rsid w:val="00705CD9"/>
    <w:rsid w:val="00706350"/>
    <w:rsid w:val="00706D35"/>
    <w:rsid w:val="00736134"/>
    <w:rsid w:val="00742E24"/>
    <w:rsid w:val="0074346B"/>
    <w:rsid w:val="0074567D"/>
    <w:rsid w:val="0075428E"/>
    <w:rsid w:val="00756913"/>
    <w:rsid w:val="0077580A"/>
    <w:rsid w:val="0078365C"/>
    <w:rsid w:val="007A4333"/>
    <w:rsid w:val="007A6C40"/>
    <w:rsid w:val="007B27F3"/>
    <w:rsid w:val="007E0121"/>
    <w:rsid w:val="007E0239"/>
    <w:rsid w:val="007E406E"/>
    <w:rsid w:val="007E4D6D"/>
    <w:rsid w:val="007F0AFB"/>
    <w:rsid w:val="008004A3"/>
    <w:rsid w:val="00801D80"/>
    <w:rsid w:val="00805EE8"/>
    <w:rsid w:val="00806F25"/>
    <w:rsid w:val="00812E71"/>
    <w:rsid w:val="00816280"/>
    <w:rsid w:val="008372F9"/>
    <w:rsid w:val="00846006"/>
    <w:rsid w:val="00850219"/>
    <w:rsid w:val="0085036D"/>
    <w:rsid w:val="008503C3"/>
    <w:rsid w:val="00850521"/>
    <w:rsid w:val="00850AF6"/>
    <w:rsid w:val="00850D4F"/>
    <w:rsid w:val="00853925"/>
    <w:rsid w:val="00853CC8"/>
    <w:rsid w:val="00854142"/>
    <w:rsid w:val="00876871"/>
    <w:rsid w:val="008769BC"/>
    <w:rsid w:val="008A236E"/>
    <w:rsid w:val="008A60CD"/>
    <w:rsid w:val="008B7594"/>
    <w:rsid w:val="008C04A7"/>
    <w:rsid w:val="008C7451"/>
    <w:rsid w:val="008D388E"/>
    <w:rsid w:val="008E07DF"/>
    <w:rsid w:val="0090310C"/>
    <w:rsid w:val="00907EE9"/>
    <w:rsid w:val="009132E4"/>
    <w:rsid w:val="00916297"/>
    <w:rsid w:val="009172F4"/>
    <w:rsid w:val="00922EEF"/>
    <w:rsid w:val="009259E6"/>
    <w:rsid w:val="0094579F"/>
    <w:rsid w:val="009468A0"/>
    <w:rsid w:val="009549DD"/>
    <w:rsid w:val="00956483"/>
    <w:rsid w:val="00956631"/>
    <w:rsid w:val="00966585"/>
    <w:rsid w:val="009750D3"/>
    <w:rsid w:val="0097603E"/>
    <w:rsid w:val="00980058"/>
    <w:rsid w:val="00982D2A"/>
    <w:rsid w:val="0098727C"/>
    <w:rsid w:val="0099416F"/>
    <w:rsid w:val="009943D7"/>
    <w:rsid w:val="00996DBF"/>
    <w:rsid w:val="00997367"/>
    <w:rsid w:val="00997A34"/>
    <w:rsid w:val="009D05B2"/>
    <w:rsid w:val="009D5408"/>
    <w:rsid w:val="009D7468"/>
    <w:rsid w:val="00A020D8"/>
    <w:rsid w:val="00A12A34"/>
    <w:rsid w:val="00A23A1A"/>
    <w:rsid w:val="00A25350"/>
    <w:rsid w:val="00A27754"/>
    <w:rsid w:val="00A36E23"/>
    <w:rsid w:val="00A45F40"/>
    <w:rsid w:val="00A46CF8"/>
    <w:rsid w:val="00A528D1"/>
    <w:rsid w:val="00A70A81"/>
    <w:rsid w:val="00A72882"/>
    <w:rsid w:val="00A75239"/>
    <w:rsid w:val="00A8420C"/>
    <w:rsid w:val="00A9169C"/>
    <w:rsid w:val="00A93816"/>
    <w:rsid w:val="00A9456B"/>
    <w:rsid w:val="00A9732B"/>
    <w:rsid w:val="00A978A6"/>
    <w:rsid w:val="00A97FED"/>
    <w:rsid w:val="00AA5B65"/>
    <w:rsid w:val="00AB5FC8"/>
    <w:rsid w:val="00AB6225"/>
    <w:rsid w:val="00AC4FE7"/>
    <w:rsid w:val="00AC582F"/>
    <w:rsid w:val="00AD69A1"/>
    <w:rsid w:val="00AF54EF"/>
    <w:rsid w:val="00B03178"/>
    <w:rsid w:val="00B05885"/>
    <w:rsid w:val="00B074A0"/>
    <w:rsid w:val="00B22D48"/>
    <w:rsid w:val="00B248ED"/>
    <w:rsid w:val="00B24E53"/>
    <w:rsid w:val="00B321AB"/>
    <w:rsid w:val="00B430F5"/>
    <w:rsid w:val="00B5039D"/>
    <w:rsid w:val="00B5370A"/>
    <w:rsid w:val="00B706A0"/>
    <w:rsid w:val="00B71F19"/>
    <w:rsid w:val="00B93503"/>
    <w:rsid w:val="00BA44F2"/>
    <w:rsid w:val="00BB5534"/>
    <w:rsid w:val="00BC1831"/>
    <w:rsid w:val="00BC5007"/>
    <w:rsid w:val="00BD45AC"/>
    <w:rsid w:val="00BD5A3A"/>
    <w:rsid w:val="00BE170E"/>
    <w:rsid w:val="00BE6CFC"/>
    <w:rsid w:val="00BF3A16"/>
    <w:rsid w:val="00BF7F93"/>
    <w:rsid w:val="00C03308"/>
    <w:rsid w:val="00C121BF"/>
    <w:rsid w:val="00C12259"/>
    <w:rsid w:val="00C122CE"/>
    <w:rsid w:val="00C23AAD"/>
    <w:rsid w:val="00C3318B"/>
    <w:rsid w:val="00C40EEA"/>
    <w:rsid w:val="00C46701"/>
    <w:rsid w:val="00C57D5C"/>
    <w:rsid w:val="00C6227C"/>
    <w:rsid w:val="00C84102"/>
    <w:rsid w:val="00C84125"/>
    <w:rsid w:val="00C85FA0"/>
    <w:rsid w:val="00C87A26"/>
    <w:rsid w:val="00C9170D"/>
    <w:rsid w:val="00CB02A2"/>
    <w:rsid w:val="00CB0459"/>
    <w:rsid w:val="00CB2573"/>
    <w:rsid w:val="00CB3265"/>
    <w:rsid w:val="00CC28F1"/>
    <w:rsid w:val="00CC6687"/>
    <w:rsid w:val="00CC7566"/>
    <w:rsid w:val="00CD7CF6"/>
    <w:rsid w:val="00CE4BEC"/>
    <w:rsid w:val="00CE657A"/>
    <w:rsid w:val="00CF33B8"/>
    <w:rsid w:val="00CF78F0"/>
    <w:rsid w:val="00D060AE"/>
    <w:rsid w:val="00D12339"/>
    <w:rsid w:val="00D22D1B"/>
    <w:rsid w:val="00D35E85"/>
    <w:rsid w:val="00D4059E"/>
    <w:rsid w:val="00D44B61"/>
    <w:rsid w:val="00D642A4"/>
    <w:rsid w:val="00D73459"/>
    <w:rsid w:val="00D73B00"/>
    <w:rsid w:val="00D74CF4"/>
    <w:rsid w:val="00D75A2D"/>
    <w:rsid w:val="00D7630B"/>
    <w:rsid w:val="00D84EFC"/>
    <w:rsid w:val="00D92165"/>
    <w:rsid w:val="00D95977"/>
    <w:rsid w:val="00DA3A32"/>
    <w:rsid w:val="00DA7485"/>
    <w:rsid w:val="00DB23DC"/>
    <w:rsid w:val="00DB4188"/>
    <w:rsid w:val="00DB50D9"/>
    <w:rsid w:val="00DB56CA"/>
    <w:rsid w:val="00DC35C8"/>
    <w:rsid w:val="00DC4C05"/>
    <w:rsid w:val="00DD221A"/>
    <w:rsid w:val="00DD32A4"/>
    <w:rsid w:val="00DD78B2"/>
    <w:rsid w:val="00DE418B"/>
    <w:rsid w:val="00DF2D1B"/>
    <w:rsid w:val="00DF35C9"/>
    <w:rsid w:val="00DF706D"/>
    <w:rsid w:val="00E02E33"/>
    <w:rsid w:val="00E03D18"/>
    <w:rsid w:val="00E05BD0"/>
    <w:rsid w:val="00E07C2D"/>
    <w:rsid w:val="00E10A35"/>
    <w:rsid w:val="00E13EBC"/>
    <w:rsid w:val="00E23EB4"/>
    <w:rsid w:val="00E24887"/>
    <w:rsid w:val="00E24F35"/>
    <w:rsid w:val="00E27730"/>
    <w:rsid w:val="00E301FC"/>
    <w:rsid w:val="00E31E29"/>
    <w:rsid w:val="00E35199"/>
    <w:rsid w:val="00E3550F"/>
    <w:rsid w:val="00E37E61"/>
    <w:rsid w:val="00E414C2"/>
    <w:rsid w:val="00E43442"/>
    <w:rsid w:val="00E461A1"/>
    <w:rsid w:val="00E51746"/>
    <w:rsid w:val="00E5264C"/>
    <w:rsid w:val="00E53F72"/>
    <w:rsid w:val="00E546A1"/>
    <w:rsid w:val="00E5509D"/>
    <w:rsid w:val="00E57677"/>
    <w:rsid w:val="00E621F0"/>
    <w:rsid w:val="00E701B4"/>
    <w:rsid w:val="00E7045D"/>
    <w:rsid w:val="00E708BE"/>
    <w:rsid w:val="00E723F6"/>
    <w:rsid w:val="00E75825"/>
    <w:rsid w:val="00E768E4"/>
    <w:rsid w:val="00E81187"/>
    <w:rsid w:val="00E93DA5"/>
    <w:rsid w:val="00E94E1C"/>
    <w:rsid w:val="00EA312A"/>
    <w:rsid w:val="00EA631F"/>
    <w:rsid w:val="00EB0208"/>
    <w:rsid w:val="00EB6F7A"/>
    <w:rsid w:val="00ED1DC9"/>
    <w:rsid w:val="00ED4D86"/>
    <w:rsid w:val="00ED51E1"/>
    <w:rsid w:val="00EE01E6"/>
    <w:rsid w:val="00EE5101"/>
    <w:rsid w:val="00EE62AB"/>
    <w:rsid w:val="00EF0458"/>
    <w:rsid w:val="00EF321F"/>
    <w:rsid w:val="00F01ED2"/>
    <w:rsid w:val="00F26B9D"/>
    <w:rsid w:val="00F6454D"/>
    <w:rsid w:val="00F64F63"/>
    <w:rsid w:val="00FB238E"/>
    <w:rsid w:val="00FC4D67"/>
    <w:rsid w:val="00FD48EC"/>
    <w:rsid w:val="00FD4F89"/>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Code" w:uiPriority="99"/>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05472"/>
    <w:pPr>
      <w:spacing w:line="400" w:lineRule="exact"/>
      <w:ind w:firstLineChars="200" w:firstLine="200"/>
    </w:pPr>
    <w:rPr>
      <w:kern w:val="2"/>
      <w:sz w:val="24"/>
      <w:szCs w:val="22"/>
    </w:rPr>
  </w:style>
  <w:style w:type="paragraph" w:styleId="1">
    <w:name w:val="heading 1"/>
    <w:aliases w:val="一级标题"/>
    <w:basedOn w:val="a"/>
    <w:next w:val="a"/>
    <w:autoRedefine/>
    <w:qFormat/>
    <w:rsid w:val="00405472"/>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style>
  <w:style w:type="paragraph" w:styleId="3">
    <w:name w:val="heading 3"/>
    <w:aliases w:val="三级标题"/>
    <w:basedOn w:val="a"/>
    <w:next w:val="a"/>
    <w:autoRedefine/>
    <w:qFormat/>
    <w:rsid w:val="00405472"/>
    <w:pPr>
      <w:keepNext/>
      <w:keepLines/>
      <w:spacing w:beforeLines="50" w:before="190" w:afterLines="50" w:after="190"/>
      <w:ind w:firstLineChars="0" w:firstLine="0"/>
      <w:outlineLvl w:val="2"/>
    </w:pPr>
    <w:rPr>
      <w:rFonts w:ascii="黑体" w:eastAsia="黑体" w:hAnsi="黑体"/>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 w:type="character" w:styleId="HTML0">
    <w:name w:val="HTML Code"/>
    <w:basedOn w:val="a0"/>
    <w:uiPriority w:val="99"/>
    <w:unhideWhenUsed/>
    <w:rsid w:val="001C594E"/>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117">
      <w:bodyDiv w:val="1"/>
      <w:marLeft w:val="0"/>
      <w:marRight w:val="0"/>
      <w:marTop w:val="0"/>
      <w:marBottom w:val="0"/>
      <w:divBdr>
        <w:top w:val="none" w:sz="0" w:space="0" w:color="auto"/>
        <w:left w:val="none" w:sz="0" w:space="0" w:color="auto"/>
        <w:bottom w:val="none" w:sz="0" w:space="0" w:color="auto"/>
        <w:right w:val="none" w:sz="0" w:space="0" w:color="auto"/>
      </w:divBdr>
    </w:div>
    <w:div w:id="13918869">
      <w:bodyDiv w:val="1"/>
      <w:marLeft w:val="0"/>
      <w:marRight w:val="0"/>
      <w:marTop w:val="0"/>
      <w:marBottom w:val="0"/>
      <w:divBdr>
        <w:top w:val="none" w:sz="0" w:space="0" w:color="auto"/>
        <w:left w:val="none" w:sz="0" w:space="0" w:color="auto"/>
        <w:bottom w:val="none" w:sz="0" w:space="0" w:color="auto"/>
        <w:right w:val="none" w:sz="0" w:space="0" w:color="auto"/>
      </w:divBdr>
    </w:div>
    <w:div w:id="15085174">
      <w:bodyDiv w:val="1"/>
      <w:marLeft w:val="0"/>
      <w:marRight w:val="0"/>
      <w:marTop w:val="0"/>
      <w:marBottom w:val="0"/>
      <w:divBdr>
        <w:top w:val="none" w:sz="0" w:space="0" w:color="auto"/>
        <w:left w:val="none" w:sz="0" w:space="0" w:color="auto"/>
        <w:bottom w:val="none" w:sz="0" w:space="0" w:color="auto"/>
        <w:right w:val="none" w:sz="0" w:space="0" w:color="auto"/>
      </w:divBdr>
    </w:div>
    <w:div w:id="21173149">
      <w:bodyDiv w:val="1"/>
      <w:marLeft w:val="0"/>
      <w:marRight w:val="0"/>
      <w:marTop w:val="0"/>
      <w:marBottom w:val="0"/>
      <w:divBdr>
        <w:top w:val="none" w:sz="0" w:space="0" w:color="auto"/>
        <w:left w:val="none" w:sz="0" w:space="0" w:color="auto"/>
        <w:bottom w:val="none" w:sz="0" w:space="0" w:color="auto"/>
        <w:right w:val="none" w:sz="0" w:space="0" w:color="auto"/>
      </w:divBdr>
    </w:div>
    <w:div w:id="28989523">
      <w:bodyDiv w:val="1"/>
      <w:marLeft w:val="0"/>
      <w:marRight w:val="0"/>
      <w:marTop w:val="0"/>
      <w:marBottom w:val="0"/>
      <w:divBdr>
        <w:top w:val="none" w:sz="0" w:space="0" w:color="auto"/>
        <w:left w:val="none" w:sz="0" w:space="0" w:color="auto"/>
        <w:bottom w:val="none" w:sz="0" w:space="0" w:color="auto"/>
        <w:right w:val="none" w:sz="0" w:space="0" w:color="auto"/>
      </w:divBdr>
    </w:div>
    <w:div w:id="45110715">
      <w:bodyDiv w:val="1"/>
      <w:marLeft w:val="0"/>
      <w:marRight w:val="0"/>
      <w:marTop w:val="0"/>
      <w:marBottom w:val="0"/>
      <w:divBdr>
        <w:top w:val="none" w:sz="0" w:space="0" w:color="auto"/>
        <w:left w:val="none" w:sz="0" w:space="0" w:color="auto"/>
        <w:bottom w:val="none" w:sz="0" w:space="0" w:color="auto"/>
        <w:right w:val="none" w:sz="0" w:space="0" w:color="auto"/>
      </w:divBdr>
    </w:div>
    <w:div w:id="58333732">
      <w:bodyDiv w:val="1"/>
      <w:marLeft w:val="0"/>
      <w:marRight w:val="0"/>
      <w:marTop w:val="0"/>
      <w:marBottom w:val="0"/>
      <w:divBdr>
        <w:top w:val="none" w:sz="0" w:space="0" w:color="auto"/>
        <w:left w:val="none" w:sz="0" w:space="0" w:color="auto"/>
        <w:bottom w:val="none" w:sz="0" w:space="0" w:color="auto"/>
        <w:right w:val="none" w:sz="0" w:space="0" w:color="auto"/>
      </w:divBdr>
    </w:div>
    <w:div w:id="69238099">
      <w:bodyDiv w:val="1"/>
      <w:marLeft w:val="0"/>
      <w:marRight w:val="0"/>
      <w:marTop w:val="0"/>
      <w:marBottom w:val="0"/>
      <w:divBdr>
        <w:top w:val="none" w:sz="0" w:space="0" w:color="auto"/>
        <w:left w:val="none" w:sz="0" w:space="0" w:color="auto"/>
        <w:bottom w:val="none" w:sz="0" w:space="0" w:color="auto"/>
        <w:right w:val="none" w:sz="0" w:space="0" w:color="auto"/>
      </w:divBdr>
    </w:div>
    <w:div w:id="78452428">
      <w:bodyDiv w:val="1"/>
      <w:marLeft w:val="0"/>
      <w:marRight w:val="0"/>
      <w:marTop w:val="0"/>
      <w:marBottom w:val="0"/>
      <w:divBdr>
        <w:top w:val="none" w:sz="0" w:space="0" w:color="auto"/>
        <w:left w:val="none" w:sz="0" w:space="0" w:color="auto"/>
        <w:bottom w:val="none" w:sz="0" w:space="0" w:color="auto"/>
        <w:right w:val="none" w:sz="0" w:space="0" w:color="auto"/>
      </w:divBdr>
    </w:div>
    <w:div w:id="85149809">
      <w:bodyDiv w:val="1"/>
      <w:marLeft w:val="0"/>
      <w:marRight w:val="0"/>
      <w:marTop w:val="0"/>
      <w:marBottom w:val="0"/>
      <w:divBdr>
        <w:top w:val="none" w:sz="0" w:space="0" w:color="auto"/>
        <w:left w:val="none" w:sz="0" w:space="0" w:color="auto"/>
        <w:bottom w:val="none" w:sz="0" w:space="0" w:color="auto"/>
        <w:right w:val="none" w:sz="0" w:space="0" w:color="auto"/>
      </w:divBdr>
    </w:div>
    <w:div w:id="85852353">
      <w:bodyDiv w:val="1"/>
      <w:marLeft w:val="0"/>
      <w:marRight w:val="0"/>
      <w:marTop w:val="0"/>
      <w:marBottom w:val="0"/>
      <w:divBdr>
        <w:top w:val="none" w:sz="0" w:space="0" w:color="auto"/>
        <w:left w:val="none" w:sz="0" w:space="0" w:color="auto"/>
        <w:bottom w:val="none" w:sz="0" w:space="0" w:color="auto"/>
        <w:right w:val="none" w:sz="0" w:space="0" w:color="auto"/>
      </w:divBdr>
    </w:div>
    <w:div w:id="93870396">
      <w:bodyDiv w:val="1"/>
      <w:marLeft w:val="0"/>
      <w:marRight w:val="0"/>
      <w:marTop w:val="0"/>
      <w:marBottom w:val="0"/>
      <w:divBdr>
        <w:top w:val="none" w:sz="0" w:space="0" w:color="auto"/>
        <w:left w:val="none" w:sz="0" w:space="0" w:color="auto"/>
        <w:bottom w:val="none" w:sz="0" w:space="0" w:color="auto"/>
        <w:right w:val="none" w:sz="0" w:space="0" w:color="auto"/>
      </w:divBdr>
    </w:div>
    <w:div w:id="98716825">
      <w:bodyDiv w:val="1"/>
      <w:marLeft w:val="0"/>
      <w:marRight w:val="0"/>
      <w:marTop w:val="0"/>
      <w:marBottom w:val="0"/>
      <w:divBdr>
        <w:top w:val="none" w:sz="0" w:space="0" w:color="auto"/>
        <w:left w:val="none" w:sz="0" w:space="0" w:color="auto"/>
        <w:bottom w:val="none" w:sz="0" w:space="0" w:color="auto"/>
        <w:right w:val="none" w:sz="0" w:space="0" w:color="auto"/>
      </w:divBdr>
    </w:div>
    <w:div w:id="114836274">
      <w:bodyDiv w:val="1"/>
      <w:marLeft w:val="0"/>
      <w:marRight w:val="0"/>
      <w:marTop w:val="0"/>
      <w:marBottom w:val="0"/>
      <w:divBdr>
        <w:top w:val="none" w:sz="0" w:space="0" w:color="auto"/>
        <w:left w:val="none" w:sz="0" w:space="0" w:color="auto"/>
        <w:bottom w:val="none" w:sz="0" w:space="0" w:color="auto"/>
        <w:right w:val="none" w:sz="0" w:space="0" w:color="auto"/>
      </w:divBdr>
    </w:div>
    <w:div w:id="120151728">
      <w:bodyDiv w:val="1"/>
      <w:marLeft w:val="0"/>
      <w:marRight w:val="0"/>
      <w:marTop w:val="0"/>
      <w:marBottom w:val="0"/>
      <w:divBdr>
        <w:top w:val="none" w:sz="0" w:space="0" w:color="auto"/>
        <w:left w:val="none" w:sz="0" w:space="0" w:color="auto"/>
        <w:bottom w:val="none" w:sz="0" w:space="0" w:color="auto"/>
        <w:right w:val="none" w:sz="0" w:space="0" w:color="auto"/>
      </w:divBdr>
    </w:div>
    <w:div w:id="122313312">
      <w:bodyDiv w:val="1"/>
      <w:marLeft w:val="0"/>
      <w:marRight w:val="0"/>
      <w:marTop w:val="0"/>
      <w:marBottom w:val="0"/>
      <w:divBdr>
        <w:top w:val="none" w:sz="0" w:space="0" w:color="auto"/>
        <w:left w:val="none" w:sz="0" w:space="0" w:color="auto"/>
        <w:bottom w:val="none" w:sz="0" w:space="0" w:color="auto"/>
        <w:right w:val="none" w:sz="0" w:space="0" w:color="auto"/>
      </w:divBdr>
    </w:div>
    <w:div w:id="129055161">
      <w:bodyDiv w:val="1"/>
      <w:marLeft w:val="0"/>
      <w:marRight w:val="0"/>
      <w:marTop w:val="0"/>
      <w:marBottom w:val="0"/>
      <w:divBdr>
        <w:top w:val="none" w:sz="0" w:space="0" w:color="auto"/>
        <w:left w:val="none" w:sz="0" w:space="0" w:color="auto"/>
        <w:bottom w:val="none" w:sz="0" w:space="0" w:color="auto"/>
        <w:right w:val="none" w:sz="0" w:space="0" w:color="auto"/>
      </w:divBdr>
    </w:div>
    <w:div w:id="131486188">
      <w:bodyDiv w:val="1"/>
      <w:marLeft w:val="0"/>
      <w:marRight w:val="0"/>
      <w:marTop w:val="0"/>
      <w:marBottom w:val="0"/>
      <w:divBdr>
        <w:top w:val="none" w:sz="0" w:space="0" w:color="auto"/>
        <w:left w:val="none" w:sz="0" w:space="0" w:color="auto"/>
        <w:bottom w:val="none" w:sz="0" w:space="0" w:color="auto"/>
        <w:right w:val="none" w:sz="0" w:space="0" w:color="auto"/>
      </w:divBdr>
    </w:div>
    <w:div w:id="133328633">
      <w:bodyDiv w:val="1"/>
      <w:marLeft w:val="0"/>
      <w:marRight w:val="0"/>
      <w:marTop w:val="0"/>
      <w:marBottom w:val="0"/>
      <w:divBdr>
        <w:top w:val="none" w:sz="0" w:space="0" w:color="auto"/>
        <w:left w:val="none" w:sz="0" w:space="0" w:color="auto"/>
        <w:bottom w:val="none" w:sz="0" w:space="0" w:color="auto"/>
        <w:right w:val="none" w:sz="0" w:space="0" w:color="auto"/>
      </w:divBdr>
      <w:divsChild>
        <w:div w:id="182211183">
          <w:marLeft w:val="0"/>
          <w:marRight w:val="0"/>
          <w:marTop w:val="0"/>
          <w:marBottom w:val="0"/>
          <w:divBdr>
            <w:top w:val="none" w:sz="0" w:space="0" w:color="auto"/>
            <w:left w:val="none" w:sz="0" w:space="0" w:color="auto"/>
            <w:bottom w:val="none" w:sz="0" w:space="0" w:color="auto"/>
            <w:right w:val="none" w:sz="0" w:space="0" w:color="auto"/>
          </w:divBdr>
        </w:div>
      </w:divsChild>
    </w:div>
    <w:div w:id="133714647">
      <w:bodyDiv w:val="1"/>
      <w:marLeft w:val="0"/>
      <w:marRight w:val="0"/>
      <w:marTop w:val="0"/>
      <w:marBottom w:val="0"/>
      <w:divBdr>
        <w:top w:val="none" w:sz="0" w:space="0" w:color="auto"/>
        <w:left w:val="none" w:sz="0" w:space="0" w:color="auto"/>
        <w:bottom w:val="none" w:sz="0" w:space="0" w:color="auto"/>
        <w:right w:val="none" w:sz="0" w:space="0" w:color="auto"/>
      </w:divBdr>
    </w:div>
    <w:div w:id="144202190">
      <w:bodyDiv w:val="1"/>
      <w:marLeft w:val="0"/>
      <w:marRight w:val="0"/>
      <w:marTop w:val="0"/>
      <w:marBottom w:val="0"/>
      <w:divBdr>
        <w:top w:val="none" w:sz="0" w:space="0" w:color="auto"/>
        <w:left w:val="none" w:sz="0" w:space="0" w:color="auto"/>
        <w:bottom w:val="none" w:sz="0" w:space="0" w:color="auto"/>
        <w:right w:val="none" w:sz="0" w:space="0" w:color="auto"/>
      </w:divBdr>
    </w:div>
    <w:div w:id="155149875">
      <w:bodyDiv w:val="1"/>
      <w:marLeft w:val="0"/>
      <w:marRight w:val="0"/>
      <w:marTop w:val="0"/>
      <w:marBottom w:val="0"/>
      <w:divBdr>
        <w:top w:val="none" w:sz="0" w:space="0" w:color="auto"/>
        <w:left w:val="none" w:sz="0" w:space="0" w:color="auto"/>
        <w:bottom w:val="none" w:sz="0" w:space="0" w:color="auto"/>
        <w:right w:val="none" w:sz="0" w:space="0" w:color="auto"/>
      </w:divBdr>
      <w:divsChild>
        <w:div w:id="74128723">
          <w:marLeft w:val="0"/>
          <w:marRight w:val="0"/>
          <w:marTop w:val="0"/>
          <w:marBottom w:val="0"/>
          <w:divBdr>
            <w:top w:val="none" w:sz="0" w:space="0" w:color="auto"/>
            <w:left w:val="none" w:sz="0" w:space="0" w:color="auto"/>
            <w:bottom w:val="none" w:sz="0" w:space="0" w:color="auto"/>
            <w:right w:val="none" w:sz="0" w:space="0" w:color="auto"/>
          </w:divBdr>
        </w:div>
      </w:divsChild>
    </w:div>
    <w:div w:id="161361922">
      <w:bodyDiv w:val="1"/>
      <w:marLeft w:val="0"/>
      <w:marRight w:val="0"/>
      <w:marTop w:val="0"/>
      <w:marBottom w:val="0"/>
      <w:divBdr>
        <w:top w:val="none" w:sz="0" w:space="0" w:color="auto"/>
        <w:left w:val="none" w:sz="0" w:space="0" w:color="auto"/>
        <w:bottom w:val="none" w:sz="0" w:space="0" w:color="auto"/>
        <w:right w:val="none" w:sz="0" w:space="0" w:color="auto"/>
      </w:divBdr>
    </w:div>
    <w:div w:id="167644191">
      <w:bodyDiv w:val="1"/>
      <w:marLeft w:val="0"/>
      <w:marRight w:val="0"/>
      <w:marTop w:val="0"/>
      <w:marBottom w:val="0"/>
      <w:divBdr>
        <w:top w:val="none" w:sz="0" w:space="0" w:color="auto"/>
        <w:left w:val="none" w:sz="0" w:space="0" w:color="auto"/>
        <w:bottom w:val="none" w:sz="0" w:space="0" w:color="auto"/>
        <w:right w:val="none" w:sz="0" w:space="0" w:color="auto"/>
      </w:divBdr>
    </w:div>
    <w:div w:id="168831796">
      <w:bodyDiv w:val="1"/>
      <w:marLeft w:val="0"/>
      <w:marRight w:val="0"/>
      <w:marTop w:val="0"/>
      <w:marBottom w:val="0"/>
      <w:divBdr>
        <w:top w:val="none" w:sz="0" w:space="0" w:color="auto"/>
        <w:left w:val="none" w:sz="0" w:space="0" w:color="auto"/>
        <w:bottom w:val="none" w:sz="0" w:space="0" w:color="auto"/>
        <w:right w:val="none" w:sz="0" w:space="0" w:color="auto"/>
      </w:divBdr>
    </w:div>
    <w:div w:id="169493851">
      <w:bodyDiv w:val="1"/>
      <w:marLeft w:val="0"/>
      <w:marRight w:val="0"/>
      <w:marTop w:val="0"/>
      <w:marBottom w:val="0"/>
      <w:divBdr>
        <w:top w:val="none" w:sz="0" w:space="0" w:color="auto"/>
        <w:left w:val="none" w:sz="0" w:space="0" w:color="auto"/>
        <w:bottom w:val="none" w:sz="0" w:space="0" w:color="auto"/>
        <w:right w:val="none" w:sz="0" w:space="0" w:color="auto"/>
      </w:divBdr>
    </w:div>
    <w:div w:id="177278174">
      <w:bodyDiv w:val="1"/>
      <w:marLeft w:val="0"/>
      <w:marRight w:val="0"/>
      <w:marTop w:val="0"/>
      <w:marBottom w:val="0"/>
      <w:divBdr>
        <w:top w:val="none" w:sz="0" w:space="0" w:color="auto"/>
        <w:left w:val="none" w:sz="0" w:space="0" w:color="auto"/>
        <w:bottom w:val="none" w:sz="0" w:space="0" w:color="auto"/>
        <w:right w:val="none" w:sz="0" w:space="0" w:color="auto"/>
      </w:divBdr>
    </w:div>
    <w:div w:id="188956265">
      <w:bodyDiv w:val="1"/>
      <w:marLeft w:val="0"/>
      <w:marRight w:val="0"/>
      <w:marTop w:val="0"/>
      <w:marBottom w:val="0"/>
      <w:divBdr>
        <w:top w:val="none" w:sz="0" w:space="0" w:color="auto"/>
        <w:left w:val="none" w:sz="0" w:space="0" w:color="auto"/>
        <w:bottom w:val="none" w:sz="0" w:space="0" w:color="auto"/>
        <w:right w:val="none" w:sz="0" w:space="0" w:color="auto"/>
      </w:divBdr>
    </w:div>
    <w:div w:id="190581907">
      <w:bodyDiv w:val="1"/>
      <w:marLeft w:val="0"/>
      <w:marRight w:val="0"/>
      <w:marTop w:val="0"/>
      <w:marBottom w:val="0"/>
      <w:divBdr>
        <w:top w:val="none" w:sz="0" w:space="0" w:color="auto"/>
        <w:left w:val="none" w:sz="0" w:space="0" w:color="auto"/>
        <w:bottom w:val="none" w:sz="0" w:space="0" w:color="auto"/>
        <w:right w:val="none" w:sz="0" w:space="0" w:color="auto"/>
      </w:divBdr>
    </w:div>
    <w:div w:id="196239483">
      <w:bodyDiv w:val="1"/>
      <w:marLeft w:val="0"/>
      <w:marRight w:val="0"/>
      <w:marTop w:val="0"/>
      <w:marBottom w:val="0"/>
      <w:divBdr>
        <w:top w:val="none" w:sz="0" w:space="0" w:color="auto"/>
        <w:left w:val="none" w:sz="0" w:space="0" w:color="auto"/>
        <w:bottom w:val="none" w:sz="0" w:space="0" w:color="auto"/>
        <w:right w:val="none" w:sz="0" w:space="0" w:color="auto"/>
      </w:divBdr>
    </w:div>
    <w:div w:id="199975641">
      <w:bodyDiv w:val="1"/>
      <w:marLeft w:val="0"/>
      <w:marRight w:val="0"/>
      <w:marTop w:val="0"/>
      <w:marBottom w:val="0"/>
      <w:divBdr>
        <w:top w:val="none" w:sz="0" w:space="0" w:color="auto"/>
        <w:left w:val="none" w:sz="0" w:space="0" w:color="auto"/>
        <w:bottom w:val="none" w:sz="0" w:space="0" w:color="auto"/>
        <w:right w:val="none" w:sz="0" w:space="0" w:color="auto"/>
      </w:divBdr>
    </w:div>
    <w:div w:id="202524069">
      <w:bodyDiv w:val="1"/>
      <w:marLeft w:val="0"/>
      <w:marRight w:val="0"/>
      <w:marTop w:val="0"/>
      <w:marBottom w:val="0"/>
      <w:divBdr>
        <w:top w:val="none" w:sz="0" w:space="0" w:color="auto"/>
        <w:left w:val="none" w:sz="0" w:space="0" w:color="auto"/>
        <w:bottom w:val="none" w:sz="0" w:space="0" w:color="auto"/>
        <w:right w:val="none" w:sz="0" w:space="0" w:color="auto"/>
      </w:divBdr>
    </w:div>
    <w:div w:id="205726632">
      <w:bodyDiv w:val="1"/>
      <w:marLeft w:val="0"/>
      <w:marRight w:val="0"/>
      <w:marTop w:val="0"/>
      <w:marBottom w:val="0"/>
      <w:divBdr>
        <w:top w:val="none" w:sz="0" w:space="0" w:color="auto"/>
        <w:left w:val="none" w:sz="0" w:space="0" w:color="auto"/>
        <w:bottom w:val="none" w:sz="0" w:space="0" w:color="auto"/>
        <w:right w:val="none" w:sz="0" w:space="0" w:color="auto"/>
      </w:divBdr>
    </w:div>
    <w:div w:id="205870300">
      <w:bodyDiv w:val="1"/>
      <w:marLeft w:val="0"/>
      <w:marRight w:val="0"/>
      <w:marTop w:val="0"/>
      <w:marBottom w:val="0"/>
      <w:divBdr>
        <w:top w:val="none" w:sz="0" w:space="0" w:color="auto"/>
        <w:left w:val="none" w:sz="0" w:space="0" w:color="auto"/>
        <w:bottom w:val="none" w:sz="0" w:space="0" w:color="auto"/>
        <w:right w:val="none" w:sz="0" w:space="0" w:color="auto"/>
      </w:divBdr>
    </w:div>
    <w:div w:id="207376059">
      <w:bodyDiv w:val="1"/>
      <w:marLeft w:val="0"/>
      <w:marRight w:val="0"/>
      <w:marTop w:val="0"/>
      <w:marBottom w:val="0"/>
      <w:divBdr>
        <w:top w:val="none" w:sz="0" w:space="0" w:color="auto"/>
        <w:left w:val="none" w:sz="0" w:space="0" w:color="auto"/>
        <w:bottom w:val="none" w:sz="0" w:space="0" w:color="auto"/>
        <w:right w:val="none" w:sz="0" w:space="0" w:color="auto"/>
      </w:divBdr>
    </w:div>
    <w:div w:id="219875080">
      <w:bodyDiv w:val="1"/>
      <w:marLeft w:val="0"/>
      <w:marRight w:val="0"/>
      <w:marTop w:val="0"/>
      <w:marBottom w:val="0"/>
      <w:divBdr>
        <w:top w:val="none" w:sz="0" w:space="0" w:color="auto"/>
        <w:left w:val="none" w:sz="0" w:space="0" w:color="auto"/>
        <w:bottom w:val="none" w:sz="0" w:space="0" w:color="auto"/>
        <w:right w:val="none" w:sz="0" w:space="0" w:color="auto"/>
      </w:divBdr>
    </w:div>
    <w:div w:id="220285517">
      <w:bodyDiv w:val="1"/>
      <w:marLeft w:val="0"/>
      <w:marRight w:val="0"/>
      <w:marTop w:val="0"/>
      <w:marBottom w:val="0"/>
      <w:divBdr>
        <w:top w:val="none" w:sz="0" w:space="0" w:color="auto"/>
        <w:left w:val="none" w:sz="0" w:space="0" w:color="auto"/>
        <w:bottom w:val="none" w:sz="0" w:space="0" w:color="auto"/>
        <w:right w:val="none" w:sz="0" w:space="0" w:color="auto"/>
      </w:divBdr>
    </w:div>
    <w:div w:id="225074707">
      <w:bodyDiv w:val="1"/>
      <w:marLeft w:val="0"/>
      <w:marRight w:val="0"/>
      <w:marTop w:val="0"/>
      <w:marBottom w:val="0"/>
      <w:divBdr>
        <w:top w:val="none" w:sz="0" w:space="0" w:color="auto"/>
        <w:left w:val="none" w:sz="0" w:space="0" w:color="auto"/>
        <w:bottom w:val="none" w:sz="0" w:space="0" w:color="auto"/>
        <w:right w:val="none" w:sz="0" w:space="0" w:color="auto"/>
      </w:divBdr>
    </w:div>
    <w:div w:id="232590145">
      <w:bodyDiv w:val="1"/>
      <w:marLeft w:val="0"/>
      <w:marRight w:val="0"/>
      <w:marTop w:val="0"/>
      <w:marBottom w:val="0"/>
      <w:divBdr>
        <w:top w:val="none" w:sz="0" w:space="0" w:color="auto"/>
        <w:left w:val="none" w:sz="0" w:space="0" w:color="auto"/>
        <w:bottom w:val="none" w:sz="0" w:space="0" w:color="auto"/>
        <w:right w:val="none" w:sz="0" w:space="0" w:color="auto"/>
      </w:divBdr>
    </w:div>
    <w:div w:id="251354997">
      <w:bodyDiv w:val="1"/>
      <w:marLeft w:val="0"/>
      <w:marRight w:val="0"/>
      <w:marTop w:val="0"/>
      <w:marBottom w:val="0"/>
      <w:divBdr>
        <w:top w:val="none" w:sz="0" w:space="0" w:color="auto"/>
        <w:left w:val="none" w:sz="0" w:space="0" w:color="auto"/>
        <w:bottom w:val="none" w:sz="0" w:space="0" w:color="auto"/>
        <w:right w:val="none" w:sz="0" w:space="0" w:color="auto"/>
      </w:divBdr>
    </w:div>
    <w:div w:id="252714109">
      <w:bodyDiv w:val="1"/>
      <w:marLeft w:val="0"/>
      <w:marRight w:val="0"/>
      <w:marTop w:val="0"/>
      <w:marBottom w:val="0"/>
      <w:divBdr>
        <w:top w:val="none" w:sz="0" w:space="0" w:color="auto"/>
        <w:left w:val="none" w:sz="0" w:space="0" w:color="auto"/>
        <w:bottom w:val="none" w:sz="0" w:space="0" w:color="auto"/>
        <w:right w:val="none" w:sz="0" w:space="0" w:color="auto"/>
      </w:divBdr>
    </w:div>
    <w:div w:id="265577411">
      <w:bodyDiv w:val="1"/>
      <w:marLeft w:val="0"/>
      <w:marRight w:val="0"/>
      <w:marTop w:val="0"/>
      <w:marBottom w:val="0"/>
      <w:divBdr>
        <w:top w:val="none" w:sz="0" w:space="0" w:color="auto"/>
        <w:left w:val="none" w:sz="0" w:space="0" w:color="auto"/>
        <w:bottom w:val="none" w:sz="0" w:space="0" w:color="auto"/>
        <w:right w:val="none" w:sz="0" w:space="0" w:color="auto"/>
      </w:divBdr>
    </w:div>
    <w:div w:id="266355425">
      <w:bodyDiv w:val="1"/>
      <w:marLeft w:val="0"/>
      <w:marRight w:val="0"/>
      <w:marTop w:val="0"/>
      <w:marBottom w:val="0"/>
      <w:divBdr>
        <w:top w:val="none" w:sz="0" w:space="0" w:color="auto"/>
        <w:left w:val="none" w:sz="0" w:space="0" w:color="auto"/>
        <w:bottom w:val="none" w:sz="0" w:space="0" w:color="auto"/>
        <w:right w:val="none" w:sz="0" w:space="0" w:color="auto"/>
      </w:divBdr>
    </w:div>
    <w:div w:id="273900644">
      <w:bodyDiv w:val="1"/>
      <w:marLeft w:val="0"/>
      <w:marRight w:val="0"/>
      <w:marTop w:val="0"/>
      <w:marBottom w:val="0"/>
      <w:divBdr>
        <w:top w:val="none" w:sz="0" w:space="0" w:color="auto"/>
        <w:left w:val="none" w:sz="0" w:space="0" w:color="auto"/>
        <w:bottom w:val="none" w:sz="0" w:space="0" w:color="auto"/>
        <w:right w:val="none" w:sz="0" w:space="0" w:color="auto"/>
      </w:divBdr>
    </w:div>
    <w:div w:id="278605489">
      <w:bodyDiv w:val="1"/>
      <w:marLeft w:val="0"/>
      <w:marRight w:val="0"/>
      <w:marTop w:val="0"/>
      <w:marBottom w:val="0"/>
      <w:divBdr>
        <w:top w:val="none" w:sz="0" w:space="0" w:color="auto"/>
        <w:left w:val="none" w:sz="0" w:space="0" w:color="auto"/>
        <w:bottom w:val="none" w:sz="0" w:space="0" w:color="auto"/>
        <w:right w:val="none" w:sz="0" w:space="0" w:color="auto"/>
      </w:divBdr>
    </w:div>
    <w:div w:id="304820207">
      <w:bodyDiv w:val="1"/>
      <w:marLeft w:val="0"/>
      <w:marRight w:val="0"/>
      <w:marTop w:val="0"/>
      <w:marBottom w:val="0"/>
      <w:divBdr>
        <w:top w:val="none" w:sz="0" w:space="0" w:color="auto"/>
        <w:left w:val="none" w:sz="0" w:space="0" w:color="auto"/>
        <w:bottom w:val="none" w:sz="0" w:space="0" w:color="auto"/>
        <w:right w:val="none" w:sz="0" w:space="0" w:color="auto"/>
      </w:divBdr>
    </w:div>
    <w:div w:id="305088658">
      <w:bodyDiv w:val="1"/>
      <w:marLeft w:val="0"/>
      <w:marRight w:val="0"/>
      <w:marTop w:val="0"/>
      <w:marBottom w:val="0"/>
      <w:divBdr>
        <w:top w:val="none" w:sz="0" w:space="0" w:color="auto"/>
        <w:left w:val="none" w:sz="0" w:space="0" w:color="auto"/>
        <w:bottom w:val="none" w:sz="0" w:space="0" w:color="auto"/>
        <w:right w:val="none" w:sz="0" w:space="0" w:color="auto"/>
      </w:divBdr>
      <w:divsChild>
        <w:div w:id="934555028">
          <w:marLeft w:val="0"/>
          <w:marRight w:val="0"/>
          <w:marTop w:val="0"/>
          <w:marBottom w:val="0"/>
          <w:divBdr>
            <w:top w:val="none" w:sz="0" w:space="0" w:color="auto"/>
            <w:left w:val="none" w:sz="0" w:space="0" w:color="auto"/>
            <w:bottom w:val="none" w:sz="0" w:space="0" w:color="auto"/>
            <w:right w:val="none" w:sz="0" w:space="0" w:color="auto"/>
          </w:divBdr>
        </w:div>
      </w:divsChild>
    </w:div>
    <w:div w:id="318964116">
      <w:bodyDiv w:val="1"/>
      <w:marLeft w:val="0"/>
      <w:marRight w:val="0"/>
      <w:marTop w:val="0"/>
      <w:marBottom w:val="0"/>
      <w:divBdr>
        <w:top w:val="none" w:sz="0" w:space="0" w:color="auto"/>
        <w:left w:val="none" w:sz="0" w:space="0" w:color="auto"/>
        <w:bottom w:val="none" w:sz="0" w:space="0" w:color="auto"/>
        <w:right w:val="none" w:sz="0" w:space="0" w:color="auto"/>
      </w:divBdr>
    </w:div>
    <w:div w:id="322664489">
      <w:bodyDiv w:val="1"/>
      <w:marLeft w:val="0"/>
      <w:marRight w:val="0"/>
      <w:marTop w:val="0"/>
      <w:marBottom w:val="0"/>
      <w:divBdr>
        <w:top w:val="none" w:sz="0" w:space="0" w:color="auto"/>
        <w:left w:val="none" w:sz="0" w:space="0" w:color="auto"/>
        <w:bottom w:val="none" w:sz="0" w:space="0" w:color="auto"/>
        <w:right w:val="none" w:sz="0" w:space="0" w:color="auto"/>
      </w:divBdr>
    </w:div>
    <w:div w:id="328604243">
      <w:bodyDiv w:val="1"/>
      <w:marLeft w:val="0"/>
      <w:marRight w:val="0"/>
      <w:marTop w:val="0"/>
      <w:marBottom w:val="0"/>
      <w:divBdr>
        <w:top w:val="none" w:sz="0" w:space="0" w:color="auto"/>
        <w:left w:val="none" w:sz="0" w:space="0" w:color="auto"/>
        <w:bottom w:val="none" w:sz="0" w:space="0" w:color="auto"/>
        <w:right w:val="none" w:sz="0" w:space="0" w:color="auto"/>
      </w:divBdr>
      <w:divsChild>
        <w:div w:id="2069722998">
          <w:marLeft w:val="0"/>
          <w:marRight w:val="0"/>
          <w:marTop w:val="0"/>
          <w:marBottom w:val="0"/>
          <w:divBdr>
            <w:top w:val="none" w:sz="0" w:space="0" w:color="auto"/>
            <w:left w:val="none" w:sz="0" w:space="0" w:color="auto"/>
            <w:bottom w:val="none" w:sz="0" w:space="0" w:color="auto"/>
            <w:right w:val="none" w:sz="0" w:space="0" w:color="auto"/>
          </w:divBdr>
        </w:div>
      </w:divsChild>
    </w:div>
    <w:div w:id="328824270">
      <w:bodyDiv w:val="1"/>
      <w:marLeft w:val="0"/>
      <w:marRight w:val="0"/>
      <w:marTop w:val="0"/>
      <w:marBottom w:val="0"/>
      <w:divBdr>
        <w:top w:val="none" w:sz="0" w:space="0" w:color="auto"/>
        <w:left w:val="none" w:sz="0" w:space="0" w:color="auto"/>
        <w:bottom w:val="none" w:sz="0" w:space="0" w:color="auto"/>
        <w:right w:val="none" w:sz="0" w:space="0" w:color="auto"/>
      </w:divBdr>
    </w:div>
    <w:div w:id="329598786">
      <w:bodyDiv w:val="1"/>
      <w:marLeft w:val="0"/>
      <w:marRight w:val="0"/>
      <w:marTop w:val="0"/>
      <w:marBottom w:val="0"/>
      <w:divBdr>
        <w:top w:val="none" w:sz="0" w:space="0" w:color="auto"/>
        <w:left w:val="none" w:sz="0" w:space="0" w:color="auto"/>
        <w:bottom w:val="none" w:sz="0" w:space="0" w:color="auto"/>
        <w:right w:val="none" w:sz="0" w:space="0" w:color="auto"/>
      </w:divBdr>
    </w:div>
    <w:div w:id="331102264">
      <w:bodyDiv w:val="1"/>
      <w:marLeft w:val="0"/>
      <w:marRight w:val="0"/>
      <w:marTop w:val="0"/>
      <w:marBottom w:val="0"/>
      <w:divBdr>
        <w:top w:val="none" w:sz="0" w:space="0" w:color="auto"/>
        <w:left w:val="none" w:sz="0" w:space="0" w:color="auto"/>
        <w:bottom w:val="none" w:sz="0" w:space="0" w:color="auto"/>
        <w:right w:val="none" w:sz="0" w:space="0" w:color="auto"/>
      </w:divBdr>
    </w:div>
    <w:div w:id="340742852">
      <w:bodyDiv w:val="1"/>
      <w:marLeft w:val="0"/>
      <w:marRight w:val="0"/>
      <w:marTop w:val="0"/>
      <w:marBottom w:val="0"/>
      <w:divBdr>
        <w:top w:val="none" w:sz="0" w:space="0" w:color="auto"/>
        <w:left w:val="none" w:sz="0" w:space="0" w:color="auto"/>
        <w:bottom w:val="none" w:sz="0" w:space="0" w:color="auto"/>
        <w:right w:val="none" w:sz="0" w:space="0" w:color="auto"/>
      </w:divBdr>
    </w:div>
    <w:div w:id="354158815">
      <w:bodyDiv w:val="1"/>
      <w:marLeft w:val="0"/>
      <w:marRight w:val="0"/>
      <w:marTop w:val="0"/>
      <w:marBottom w:val="0"/>
      <w:divBdr>
        <w:top w:val="none" w:sz="0" w:space="0" w:color="auto"/>
        <w:left w:val="none" w:sz="0" w:space="0" w:color="auto"/>
        <w:bottom w:val="none" w:sz="0" w:space="0" w:color="auto"/>
        <w:right w:val="none" w:sz="0" w:space="0" w:color="auto"/>
      </w:divBdr>
    </w:div>
    <w:div w:id="354966745">
      <w:bodyDiv w:val="1"/>
      <w:marLeft w:val="0"/>
      <w:marRight w:val="0"/>
      <w:marTop w:val="0"/>
      <w:marBottom w:val="0"/>
      <w:divBdr>
        <w:top w:val="none" w:sz="0" w:space="0" w:color="auto"/>
        <w:left w:val="none" w:sz="0" w:space="0" w:color="auto"/>
        <w:bottom w:val="none" w:sz="0" w:space="0" w:color="auto"/>
        <w:right w:val="none" w:sz="0" w:space="0" w:color="auto"/>
      </w:divBdr>
    </w:div>
    <w:div w:id="355472535">
      <w:bodyDiv w:val="1"/>
      <w:marLeft w:val="0"/>
      <w:marRight w:val="0"/>
      <w:marTop w:val="0"/>
      <w:marBottom w:val="0"/>
      <w:divBdr>
        <w:top w:val="none" w:sz="0" w:space="0" w:color="auto"/>
        <w:left w:val="none" w:sz="0" w:space="0" w:color="auto"/>
        <w:bottom w:val="none" w:sz="0" w:space="0" w:color="auto"/>
        <w:right w:val="none" w:sz="0" w:space="0" w:color="auto"/>
      </w:divBdr>
    </w:div>
    <w:div w:id="367881467">
      <w:bodyDiv w:val="1"/>
      <w:marLeft w:val="0"/>
      <w:marRight w:val="0"/>
      <w:marTop w:val="0"/>
      <w:marBottom w:val="0"/>
      <w:divBdr>
        <w:top w:val="none" w:sz="0" w:space="0" w:color="auto"/>
        <w:left w:val="none" w:sz="0" w:space="0" w:color="auto"/>
        <w:bottom w:val="none" w:sz="0" w:space="0" w:color="auto"/>
        <w:right w:val="none" w:sz="0" w:space="0" w:color="auto"/>
      </w:divBdr>
    </w:div>
    <w:div w:id="372968290">
      <w:bodyDiv w:val="1"/>
      <w:marLeft w:val="0"/>
      <w:marRight w:val="0"/>
      <w:marTop w:val="0"/>
      <w:marBottom w:val="0"/>
      <w:divBdr>
        <w:top w:val="none" w:sz="0" w:space="0" w:color="auto"/>
        <w:left w:val="none" w:sz="0" w:space="0" w:color="auto"/>
        <w:bottom w:val="none" w:sz="0" w:space="0" w:color="auto"/>
        <w:right w:val="none" w:sz="0" w:space="0" w:color="auto"/>
      </w:divBdr>
    </w:div>
    <w:div w:id="376247428">
      <w:bodyDiv w:val="1"/>
      <w:marLeft w:val="0"/>
      <w:marRight w:val="0"/>
      <w:marTop w:val="0"/>
      <w:marBottom w:val="0"/>
      <w:divBdr>
        <w:top w:val="none" w:sz="0" w:space="0" w:color="auto"/>
        <w:left w:val="none" w:sz="0" w:space="0" w:color="auto"/>
        <w:bottom w:val="none" w:sz="0" w:space="0" w:color="auto"/>
        <w:right w:val="none" w:sz="0" w:space="0" w:color="auto"/>
      </w:divBdr>
    </w:div>
    <w:div w:id="379671241">
      <w:bodyDiv w:val="1"/>
      <w:marLeft w:val="0"/>
      <w:marRight w:val="0"/>
      <w:marTop w:val="0"/>
      <w:marBottom w:val="0"/>
      <w:divBdr>
        <w:top w:val="none" w:sz="0" w:space="0" w:color="auto"/>
        <w:left w:val="none" w:sz="0" w:space="0" w:color="auto"/>
        <w:bottom w:val="none" w:sz="0" w:space="0" w:color="auto"/>
        <w:right w:val="none" w:sz="0" w:space="0" w:color="auto"/>
      </w:divBdr>
    </w:div>
    <w:div w:id="382825650">
      <w:bodyDiv w:val="1"/>
      <w:marLeft w:val="0"/>
      <w:marRight w:val="0"/>
      <w:marTop w:val="0"/>
      <w:marBottom w:val="0"/>
      <w:divBdr>
        <w:top w:val="none" w:sz="0" w:space="0" w:color="auto"/>
        <w:left w:val="none" w:sz="0" w:space="0" w:color="auto"/>
        <w:bottom w:val="none" w:sz="0" w:space="0" w:color="auto"/>
        <w:right w:val="none" w:sz="0" w:space="0" w:color="auto"/>
      </w:divBdr>
    </w:div>
    <w:div w:id="389233598">
      <w:bodyDiv w:val="1"/>
      <w:marLeft w:val="0"/>
      <w:marRight w:val="0"/>
      <w:marTop w:val="0"/>
      <w:marBottom w:val="0"/>
      <w:divBdr>
        <w:top w:val="none" w:sz="0" w:space="0" w:color="auto"/>
        <w:left w:val="none" w:sz="0" w:space="0" w:color="auto"/>
        <w:bottom w:val="none" w:sz="0" w:space="0" w:color="auto"/>
        <w:right w:val="none" w:sz="0" w:space="0" w:color="auto"/>
      </w:divBdr>
    </w:div>
    <w:div w:id="409086788">
      <w:bodyDiv w:val="1"/>
      <w:marLeft w:val="0"/>
      <w:marRight w:val="0"/>
      <w:marTop w:val="0"/>
      <w:marBottom w:val="0"/>
      <w:divBdr>
        <w:top w:val="none" w:sz="0" w:space="0" w:color="auto"/>
        <w:left w:val="none" w:sz="0" w:space="0" w:color="auto"/>
        <w:bottom w:val="none" w:sz="0" w:space="0" w:color="auto"/>
        <w:right w:val="none" w:sz="0" w:space="0" w:color="auto"/>
      </w:divBdr>
    </w:div>
    <w:div w:id="413089484">
      <w:bodyDiv w:val="1"/>
      <w:marLeft w:val="0"/>
      <w:marRight w:val="0"/>
      <w:marTop w:val="0"/>
      <w:marBottom w:val="0"/>
      <w:divBdr>
        <w:top w:val="none" w:sz="0" w:space="0" w:color="auto"/>
        <w:left w:val="none" w:sz="0" w:space="0" w:color="auto"/>
        <w:bottom w:val="none" w:sz="0" w:space="0" w:color="auto"/>
        <w:right w:val="none" w:sz="0" w:space="0" w:color="auto"/>
      </w:divBdr>
    </w:div>
    <w:div w:id="417989198">
      <w:bodyDiv w:val="1"/>
      <w:marLeft w:val="0"/>
      <w:marRight w:val="0"/>
      <w:marTop w:val="0"/>
      <w:marBottom w:val="0"/>
      <w:divBdr>
        <w:top w:val="none" w:sz="0" w:space="0" w:color="auto"/>
        <w:left w:val="none" w:sz="0" w:space="0" w:color="auto"/>
        <w:bottom w:val="none" w:sz="0" w:space="0" w:color="auto"/>
        <w:right w:val="none" w:sz="0" w:space="0" w:color="auto"/>
      </w:divBdr>
    </w:div>
    <w:div w:id="425006866">
      <w:bodyDiv w:val="1"/>
      <w:marLeft w:val="0"/>
      <w:marRight w:val="0"/>
      <w:marTop w:val="0"/>
      <w:marBottom w:val="0"/>
      <w:divBdr>
        <w:top w:val="none" w:sz="0" w:space="0" w:color="auto"/>
        <w:left w:val="none" w:sz="0" w:space="0" w:color="auto"/>
        <w:bottom w:val="none" w:sz="0" w:space="0" w:color="auto"/>
        <w:right w:val="none" w:sz="0" w:space="0" w:color="auto"/>
      </w:divBdr>
    </w:div>
    <w:div w:id="427653668">
      <w:bodyDiv w:val="1"/>
      <w:marLeft w:val="0"/>
      <w:marRight w:val="0"/>
      <w:marTop w:val="0"/>
      <w:marBottom w:val="0"/>
      <w:divBdr>
        <w:top w:val="none" w:sz="0" w:space="0" w:color="auto"/>
        <w:left w:val="none" w:sz="0" w:space="0" w:color="auto"/>
        <w:bottom w:val="none" w:sz="0" w:space="0" w:color="auto"/>
        <w:right w:val="none" w:sz="0" w:space="0" w:color="auto"/>
      </w:divBdr>
    </w:div>
    <w:div w:id="430130896">
      <w:bodyDiv w:val="1"/>
      <w:marLeft w:val="0"/>
      <w:marRight w:val="0"/>
      <w:marTop w:val="0"/>
      <w:marBottom w:val="0"/>
      <w:divBdr>
        <w:top w:val="none" w:sz="0" w:space="0" w:color="auto"/>
        <w:left w:val="none" w:sz="0" w:space="0" w:color="auto"/>
        <w:bottom w:val="none" w:sz="0" w:space="0" w:color="auto"/>
        <w:right w:val="none" w:sz="0" w:space="0" w:color="auto"/>
      </w:divBdr>
    </w:div>
    <w:div w:id="435902528">
      <w:bodyDiv w:val="1"/>
      <w:marLeft w:val="0"/>
      <w:marRight w:val="0"/>
      <w:marTop w:val="0"/>
      <w:marBottom w:val="0"/>
      <w:divBdr>
        <w:top w:val="none" w:sz="0" w:space="0" w:color="auto"/>
        <w:left w:val="none" w:sz="0" w:space="0" w:color="auto"/>
        <w:bottom w:val="none" w:sz="0" w:space="0" w:color="auto"/>
        <w:right w:val="none" w:sz="0" w:space="0" w:color="auto"/>
      </w:divBdr>
    </w:div>
    <w:div w:id="449475798">
      <w:bodyDiv w:val="1"/>
      <w:marLeft w:val="0"/>
      <w:marRight w:val="0"/>
      <w:marTop w:val="0"/>
      <w:marBottom w:val="0"/>
      <w:divBdr>
        <w:top w:val="none" w:sz="0" w:space="0" w:color="auto"/>
        <w:left w:val="none" w:sz="0" w:space="0" w:color="auto"/>
        <w:bottom w:val="none" w:sz="0" w:space="0" w:color="auto"/>
        <w:right w:val="none" w:sz="0" w:space="0" w:color="auto"/>
      </w:divBdr>
    </w:div>
    <w:div w:id="452098384">
      <w:bodyDiv w:val="1"/>
      <w:marLeft w:val="0"/>
      <w:marRight w:val="0"/>
      <w:marTop w:val="0"/>
      <w:marBottom w:val="0"/>
      <w:divBdr>
        <w:top w:val="none" w:sz="0" w:space="0" w:color="auto"/>
        <w:left w:val="none" w:sz="0" w:space="0" w:color="auto"/>
        <w:bottom w:val="none" w:sz="0" w:space="0" w:color="auto"/>
        <w:right w:val="none" w:sz="0" w:space="0" w:color="auto"/>
      </w:divBdr>
    </w:div>
    <w:div w:id="466700994">
      <w:bodyDiv w:val="1"/>
      <w:marLeft w:val="0"/>
      <w:marRight w:val="0"/>
      <w:marTop w:val="0"/>
      <w:marBottom w:val="0"/>
      <w:divBdr>
        <w:top w:val="none" w:sz="0" w:space="0" w:color="auto"/>
        <w:left w:val="none" w:sz="0" w:space="0" w:color="auto"/>
        <w:bottom w:val="none" w:sz="0" w:space="0" w:color="auto"/>
        <w:right w:val="none" w:sz="0" w:space="0" w:color="auto"/>
      </w:divBdr>
    </w:div>
    <w:div w:id="468860066">
      <w:bodyDiv w:val="1"/>
      <w:marLeft w:val="0"/>
      <w:marRight w:val="0"/>
      <w:marTop w:val="0"/>
      <w:marBottom w:val="0"/>
      <w:divBdr>
        <w:top w:val="none" w:sz="0" w:space="0" w:color="auto"/>
        <w:left w:val="none" w:sz="0" w:space="0" w:color="auto"/>
        <w:bottom w:val="none" w:sz="0" w:space="0" w:color="auto"/>
        <w:right w:val="none" w:sz="0" w:space="0" w:color="auto"/>
      </w:divBdr>
    </w:div>
    <w:div w:id="504636021">
      <w:bodyDiv w:val="1"/>
      <w:marLeft w:val="0"/>
      <w:marRight w:val="0"/>
      <w:marTop w:val="0"/>
      <w:marBottom w:val="0"/>
      <w:divBdr>
        <w:top w:val="none" w:sz="0" w:space="0" w:color="auto"/>
        <w:left w:val="none" w:sz="0" w:space="0" w:color="auto"/>
        <w:bottom w:val="none" w:sz="0" w:space="0" w:color="auto"/>
        <w:right w:val="none" w:sz="0" w:space="0" w:color="auto"/>
      </w:divBdr>
    </w:div>
    <w:div w:id="542064632">
      <w:bodyDiv w:val="1"/>
      <w:marLeft w:val="0"/>
      <w:marRight w:val="0"/>
      <w:marTop w:val="0"/>
      <w:marBottom w:val="0"/>
      <w:divBdr>
        <w:top w:val="none" w:sz="0" w:space="0" w:color="auto"/>
        <w:left w:val="none" w:sz="0" w:space="0" w:color="auto"/>
        <w:bottom w:val="none" w:sz="0" w:space="0" w:color="auto"/>
        <w:right w:val="none" w:sz="0" w:space="0" w:color="auto"/>
      </w:divBdr>
    </w:div>
    <w:div w:id="550575885">
      <w:bodyDiv w:val="1"/>
      <w:marLeft w:val="0"/>
      <w:marRight w:val="0"/>
      <w:marTop w:val="0"/>
      <w:marBottom w:val="0"/>
      <w:divBdr>
        <w:top w:val="none" w:sz="0" w:space="0" w:color="auto"/>
        <w:left w:val="none" w:sz="0" w:space="0" w:color="auto"/>
        <w:bottom w:val="none" w:sz="0" w:space="0" w:color="auto"/>
        <w:right w:val="none" w:sz="0" w:space="0" w:color="auto"/>
      </w:divBdr>
    </w:div>
    <w:div w:id="557127984">
      <w:bodyDiv w:val="1"/>
      <w:marLeft w:val="0"/>
      <w:marRight w:val="0"/>
      <w:marTop w:val="0"/>
      <w:marBottom w:val="0"/>
      <w:divBdr>
        <w:top w:val="none" w:sz="0" w:space="0" w:color="auto"/>
        <w:left w:val="none" w:sz="0" w:space="0" w:color="auto"/>
        <w:bottom w:val="none" w:sz="0" w:space="0" w:color="auto"/>
        <w:right w:val="none" w:sz="0" w:space="0" w:color="auto"/>
      </w:divBdr>
    </w:div>
    <w:div w:id="565996245">
      <w:bodyDiv w:val="1"/>
      <w:marLeft w:val="0"/>
      <w:marRight w:val="0"/>
      <w:marTop w:val="0"/>
      <w:marBottom w:val="0"/>
      <w:divBdr>
        <w:top w:val="none" w:sz="0" w:space="0" w:color="auto"/>
        <w:left w:val="none" w:sz="0" w:space="0" w:color="auto"/>
        <w:bottom w:val="none" w:sz="0" w:space="0" w:color="auto"/>
        <w:right w:val="none" w:sz="0" w:space="0" w:color="auto"/>
      </w:divBdr>
    </w:div>
    <w:div w:id="573585359">
      <w:bodyDiv w:val="1"/>
      <w:marLeft w:val="0"/>
      <w:marRight w:val="0"/>
      <w:marTop w:val="0"/>
      <w:marBottom w:val="0"/>
      <w:divBdr>
        <w:top w:val="none" w:sz="0" w:space="0" w:color="auto"/>
        <w:left w:val="none" w:sz="0" w:space="0" w:color="auto"/>
        <w:bottom w:val="none" w:sz="0" w:space="0" w:color="auto"/>
        <w:right w:val="none" w:sz="0" w:space="0" w:color="auto"/>
      </w:divBdr>
    </w:div>
    <w:div w:id="575361176">
      <w:bodyDiv w:val="1"/>
      <w:marLeft w:val="0"/>
      <w:marRight w:val="0"/>
      <w:marTop w:val="0"/>
      <w:marBottom w:val="0"/>
      <w:divBdr>
        <w:top w:val="none" w:sz="0" w:space="0" w:color="auto"/>
        <w:left w:val="none" w:sz="0" w:space="0" w:color="auto"/>
        <w:bottom w:val="none" w:sz="0" w:space="0" w:color="auto"/>
        <w:right w:val="none" w:sz="0" w:space="0" w:color="auto"/>
      </w:divBdr>
    </w:div>
    <w:div w:id="577986448">
      <w:bodyDiv w:val="1"/>
      <w:marLeft w:val="0"/>
      <w:marRight w:val="0"/>
      <w:marTop w:val="0"/>
      <w:marBottom w:val="0"/>
      <w:divBdr>
        <w:top w:val="none" w:sz="0" w:space="0" w:color="auto"/>
        <w:left w:val="none" w:sz="0" w:space="0" w:color="auto"/>
        <w:bottom w:val="none" w:sz="0" w:space="0" w:color="auto"/>
        <w:right w:val="none" w:sz="0" w:space="0" w:color="auto"/>
      </w:divBdr>
    </w:div>
    <w:div w:id="578714620">
      <w:bodyDiv w:val="1"/>
      <w:marLeft w:val="0"/>
      <w:marRight w:val="0"/>
      <w:marTop w:val="0"/>
      <w:marBottom w:val="0"/>
      <w:divBdr>
        <w:top w:val="none" w:sz="0" w:space="0" w:color="auto"/>
        <w:left w:val="none" w:sz="0" w:space="0" w:color="auto"/>
        <w:bottom w:val="none" w:sz="0" w:space="0" w:color="auto"/>
        <w:right w:val="none" w:sz="0" w:space="0" w:color="auto"/>
      </w:divBdr>
    </w:div>
    <w:div w:id="590940108">
      <w:bodyDiv w:val="1"/>
      <w:marLeft w:val="0"/>
      <w:marRight w:val="0"/>
      <w:marTop w:val="0"/>
      <w:marBottom w:val="0"/>
      <w:divBdr>
        <w:top w:val="none" w:sz="0" w:space="0" w:color="auto"/>
        <w:left w:val="none" w:sz="0" w:space="0" w:color="auto"/>
        <w:bottom w:val="none" w:sz="0" w:space="0" w:color="auto"/>
        <w:right w:val="none" w:sz="0" w:space="0" w:color="auto"/>
      </w:divBdr>
    </w:div>
    <w:div w:id="606234656">
      <w:bodyDiv w:val="1"/>
      <w:marLeft w:val="0"/>
      <w:marRight w:val="0"/>
      <w:marTop w:val="0"/>
      <w:marBottom w:val="0"/>
      <w:divBdr>
        <w:top w:val="none" w:sz="0" w:space="0" w:color="auto"/>
        <w:left w:val="none" w:sz="0" w:space="0" w:color="auto"/>
        <w:bottom w:val="none" w:sz="0" w:space="0" w:color="auto"/>
        <w:right w:val="none" w:sz="0" w:space="0" w:color="auto"/>
      </w:divBdr>
    </w:div>
    <w:div w:id="620303082">
      <w:bodyDiv w:val="1"/>
      <w:marLeft w:val="0"/>
      <w:marRight w:val="0"/>
      <w:marTop w:val="0"/>
      <w:marBottom w:val="0"/>
      <w:divBdr>
        <w:top w:val="none" w:sz="0" w:space="0" w:color="auto"/>
        <w:left w:val="none" w:sz="0" w:space="0" w:color="auto"/>
        <w:bottom w:val="none" w:sz="0" w:space="0" w:color="auto"/>
        <w:right w:val="none" w:sz="0" w:space="0" w:color="auto"/>
      </w:divBdr>
    </w:div>
    <w:div w:id="620962736">
      <w:bodyDiv w:val="1"/>
      <w:marLeft w:val="0"/>
      <w:marRight w:val="0"/>
      <w:marTop w:val="0"/>
      <w:marBottom w:val="0"/>
      <w:divBdr>
        <w:top w:val="none" w:sz="0" w:space="0" w:color="auto"/>
        <w:left w:val="none" w:sz="0" w:space="0" w:color="auto"/>
        <w:bottom w:val="none" w:sz="0" w:space="0" w:color="auto"/>
        <w:right w:val="none" w:sz="0" w:space="0" w:color="auto"/>
      </w:divBdr>
    </w:div>
    <w:div w:id="621500480">
      <w:bodyDiv w:val="1"/>
      <w:marLeft w:val="0"/>
      <w:marRight w:val="0"/>
      <w:marTop w:val="0"/>
      <w:marBottom w:val="0"/>
      <w:divBdr>
        <w:top w:val="none" w:sz="0" w:space="0" w:color="auto"/>
        <w:left w:val="none" w:sz="0" w:space="0" w:color="auto"/>
        <w:bottom w:val="none" w:sz="0" w:space="0" w:color="auto"/>
        <w:right w:val="none" w:sz="0" w:space="0" w:color="auto"/>
      </w:divBdr>
    </w:div>
    <w:div w:id="627857073">
      <w:bodyDiv w:val="1"/>
      <w:marLeft w:val="0"/>
      <w:marRight w:val="0"/>
      <w:marTop w:val="0"/>
      <w:marBottom w:val="0"/>
      <w:divBdr>
        <w:top w:val="none" w:sz="0" w:space="0" w:color="auto"/>
        <w:left w:val="none" w:sz="0" w:space="0" w:color="auto"/>
        <w:bottom w:val="none" w:sz="0" w:space="0" w:color="auto"/>
        <w:right w:val="none" w:sz="0" w:space="0" w:color="auto"/>
      </w:divBdr>
    </w:div>
    <w:div w:id="628433227">
      <w:bodyDiv w:val="1"/>
      <w:marLeft w:val="0"/>
      <w:marRight w:val="0"/>
      <w:marTop w:val="0"/>
      <w:marBottom w:val="0"/>
      <w:divBdr>
        <w:top w:val="none" w:sz="0" w:space="0" w:color="auto"/>
        <w:left w:val="none" w:sz="0" w:space="0" w:color="auto"/>
        <w:bottom w:val="none" w:sz="0" w:space="0" w:color="auto"/>
        <w:right w:val="none" w:sz="0" w:space="0" w:color="auto"/>
      </w:divBdr>
    </w:div>
    <w:div w:id="628828343">
      <w:bodyDiv w:val="1"/>
      <w:marLeft w:val="0"/>
      <w:marRight w:val="0"/>
      <w:marTop w:val="0"/>
      <w:marBottom w:val="0"/>
      <w:divBdr>
        <w:top w:val="none" w:sz="0" w:space="0" w:color="auto"/>
        <w:left w:val="none" w:sz="0" w:space="0" w:color="auto"/>
        <w:bottom w:val="none" w:sz="0" w:space="0" w:color="auto"/>
        <w:right w:val="none" w:sz="0" w:space="0" w:color="auto"/>
      </w:divBdr>
    </w:div>
    <w:div w:id="635990295">
      <w:bodyDiv w:val="1"/>
      <w:marLeft w:val="0"/>
      <w:marRight w:val="0"/>
      <w:marTop w:val="0"/>
      <w:marBottom w:val="0"/>
      <w:divBdr>
        <w:top w:val="none" w:sz="0" w:space="0" w:color="auto"/>
        <w:left w:val="none" w:sz="0" w:space="0" w:color="auto"/>
        <w:bottom w:val="none" w:sz="0" w:space="0" w:color="auto"/>
        <w:right w:val="none" w:sz="0" w:space="0" w:color="auto"/>
      </w:divBdr>
    </w:div>
    <w:div w:id="648630242">
      <w:bodyDiv w:val="1"/>
      <w:marLeft w:val="0"/>
      <w:marRight w:val="0"/>
      <w:marTop w:val="0"/>
      <w:marBottom w:val="0"/>
      <w:divBdr>
        <w:top w:val="none" w:sz="0" w:space="0" w:color="auto"/>
        <w:left w:val="none" w:sz="0" w:space="0" w:color="auto"/>
        <w:bottom w:val="none" w:sz="0" w:space="0" w:color="auto"/>
        <w:right w:val="none" w:sz="0" w:space="0" w:color="auto"/>
      </w:divBdr>
    </w:div>
    <w:div w:id="653146752">
      <w:bodyDiv w:val="1"/>
      <w:marLeft w:val="0"/>
      <w:marRight w:val="0"/>
      <w:marTop w:val="0"/>
      <w:marBottom w:val="0"/>
      <w:divBdr>
        <w:top w:val="none" w:sz="0" w:space="0" w:color="auto"/>
        <w:left w:val="none" w:sz="0" w:space="0" w:color="auto"/>
        <w:bottom w:val="none" w:sz="0" w:space="0" w:color="auto"/>
        <w:right w:val="none" w:sz="0" w:space="0" w:color="auto"/>
      </w:divBdr>
    </w:div>
    <w:div w:id="680929947">
      <w:bodyDiv w:val="1"/>
      <w:marLeft w:val="0"/>
      <w:marRight w:val="0"/>
      <w:marTop w:val="0"/>
      <w:marBottom w:val="0"/>
      <w:divBdr>
        <w:top w:val="none" w:sz="0" w:space="0" w:color="auto"/>
        <w:left w:val="none" w:sz="0" w:space="0" w:color="auto"/>
        <w:bottom w:val="none" w:sz="0" w:space="0" w:color="auto"/>
        <w:right w:val="none" w:sz="0" w:space="0" w:color="auto"/>
      </w:divBdr>
    </w:div>
    <w:div w:id="692656672">
      <w:bodyDiv w:val="1"/>
      <w:marLeft w:val="0"/>
      <w:marRight w:val="0"/>
      <w:marTop w:val="0"/>
      <w:marBottom w:val="0"/>
      <w:divBdr>
        <w:top w:val="none" w:sz="0" w:space="0" w:color="auto"/>
        <w:left w:val="none" w:sz="0" w:space="0" w:color="auto"/>
        <w:bottom w:val="none" w:sz="0" w:space="0" w:color="auto"/>
        <w:right w:val="none" w:sz="0" w:space="0" w:color="auto"/>
      </w:divBdr>
    </w:div>
    <w:div w:id="704603935">
      <w:bodyDiv w:val="1"/>
      <w:marLeft w:val="0"/>
      <w:marRight w:val="0"/>
      <w:marTop w:val="0"/>
      <w:marBottom w:val="0"/>
      <w:divBdr>
        <w:top w:val="none" w:sz="0" w:space="0" w:color="auto"/>
        <w:left w:val="none" w:sz="0" w:space="0" w:color="auto"/>
        <w:bottom w:val="none" w:sz="0" w:space="0" w:color="auto"/>
        <w:right w:val="none" w:sz="0" w:space="0" w:color="auto"/>
      </w:divBdr>
    </w:div>
    <w:div w:id="705908334">
      <w:bodyDiv w:val="1"/>
      <w:marLeft w:val="0"/>
      <w:marRight w:val="0"/>
      <w:marTop w:val="0"/>
      <w:marBottom w:val="0"/>
      <w:divBdr>
        <w:top w:val="none" w:sz="0" w:space="0" w:color="auto"/>
        <w:left w:val="none" w:sz="0" w:space="0" w:color="auto"/>
        <w:bottom w:val="none" w:sz="0" w:space="0" w:color="auto"/>
        <w:right w:val="none" w:sz="0" w:space="0" w:color="auto"/>
      </w:divBdr>
    </w:div>
    <w:div w:id="706685412">
      <w:bodyDiv w:val="1"/>
      <w:marLeft w:val="0"/>
      <w:marRight w:val="0"/>
      <w:marTop w:val="0"/>
      <w:marBottom w:val="0"/>
      <w:divBdr>
        <w:top w:val="none" w:sz="0" w:space="0" w:color="auto"/>
        <w:left w:val="none" w:sz="0" w:space="0" w:color="auto"/>
        <w:bottom w:val="none" w:sz="0" w:space="0" w:color="auto"/>
        <w:right w:val="none" w:sz="0" w:space="0" w:color="auto"/>
      </w:divBdr>
    </w:div>
    <w:div w:id="706956694">
      <w:bodyDiv w:val="1"/>
      <w:marLeft w:val="0"/>
      <w:marRight w:val="0"/>
      <w:marTop w:val="0"/>
      <w:marBottom w:val="0"/>
      <w:divBdr>
        <w:top w:val="none" w:sz="0" w:space="0" w:color="auto"/>
        <w:left w:val="none" w:sz="0" w:space="0" w:color="auto"/>
        <w:bottom w:val="none" w:sz="0" w:space="0" w:color="auto"/>
        <w:right w:val="none" w:sz="0" w:space="0" w:color="auto"/>
      </w:divBdr>
      <w:divsChild>
        <w:div w:id="1411738032">
          <w:marLeft w:val="0"/>
          <w:marRight w:val="0"/>
          <w:marTop w:val="0"/>
          <w:marBottom w:val="0"/>
          <w:divBdr>
            <w:top w:val="none" w:sz="0" w:space="0" w:color="auto"/>
            <w:left w:val="none" w:sz="0" w:space="0" w:color="auto"/>
            <w:bottom w:val="none" w:sz="0" w:space="0" w:color="auto"/>
            <w:right w:val="none" w:sz="0" w:space="0" w:color="auto"/>
          </w:divBdr>
        </w:div>
      </w:divsChild>
    </w:div>
    <w:div w:id="707612248">
      <w:bodyDiv w:val="1"/>
      <w:marLeft w:val="0"/>
      <w:marRight w:val="0"/>
      <w:marTop w:val="0"/>
      <w:marBottom w:val="0"/>
      <w:divBdr>
        <w:top w:val="none" w:sz="0" w:space="0" w:color="auto"/>
        <w:left w:val="none" w:sz="0" w:space="0" w:color="auto"/>
        <w:bottom w:val="none" w:sz="0" w:space="0" w:color="auto"/>
        <w:right w:val="none" w:sz="0" w:space="0" w:color="auto"/>
      </w:divBdr>
    </w:div>
    <w:div w:id="716122556">
      <w:bodyDiv w:val="1"/>
      <w:marLeft w:val="0"/>
      <w:marRight w:val="0"/>
      <w:marTop w:val="0"/>
      <w:marBottom w:val="0"/>
      <w:divBdr>
        <w:top w:val="none" w:sz="0" w:space="0" w:color="auto"/>
        <w:left w:val="none" w:sz="0" w:space="0" w:color="auto"/>
        <w:bottom w:val="none" w:sz="0" w:space="0" w:color="auto"/>
        <w:right w:val="none" w:sz="0" w:space="0" w:color="auto"/>
      </w:divBdr>
    </w:div>
    <w:div w:id="717246900">
      <w:bodyDiv w:val="1"/>
      <w:marLeft w:val="0"/>
      <w:marRight w:val="0"/>
      <w:marTop w:val="0"/>
      <w:marBottom w:val="0"/>
      <w:divBdr>
        <w:top w:val="none" w:sz="0" w:space="0" w:color="auto"/>
        <w:left w:val="none" w:sz="0" w:space="0" w:color="auto"/>
        <w:bottom w:val="none" w:sz="0" w:space="0" w:color="auto"/>
        <w:right w:val="none" w:sz="0" w:space="0" w:color="auto"/>
      </w:divBdr>
    </w:div>
    <w:div w:id="720059002">
      <w:bodyDiv w:val="1"/>
      <w:marLeft w:val="0"/>
      <w:marRight w:val="0"/>
      <w:marTop w:val="0"/>
      <w:marBottom w:val="0"/>
      <w:divBdr>
        <w:top w:val="none" w:sz="0" w:space="0" w:color="auto"/>
        <w:left w:val="none" w:sz="0" w:space="0" w:color="auto"/>
        <w:bottom w:val="none" w:sz="0" w:space="0" w:color="auto"/>
        <w:right w:val="none" w:sz="0" w:space="0" w:color="auto"/>
      </w:divBdr>
    </w:div>
    <w:div w:id="727388024">
      <w:bodyDiv w:val="1"/>
      <w:marLeft w:val="0"/>
      <w:marRight w:val="0"/>
      <w:marTop w:val="0"/>
      <w:marBottom w:val="0"/>
      <w:divBdr>
        <w:top w:val="none" w:sz="0" w:space="0" w:color="auto"/>
        <w:left w:val="none" w:sz="0" w:space="0" w:color="auto"/>
        <w:bottom w:val="none" w:sz="0" w:space="0" w:color="auto"/>
        <w:right w:val="none" w:sz="0" w:space="0" w:color="auto"/>
      </w:divBdr>
    </w:div>
    <w:div w:id="729232718">
      <w:bodyDiv w:val="1"/>
      <w:marLeft w:val="0"/>
      <w:marRight w:val="0"/>
      <w:marTop w:val="0"/>
      <w:marBottom w:val="0"/>
      <w:divBdr>
        <w:top w:val="none" w:sz="0" w:space="0" w:color="auto"/>
        <w:left w:val="none" w:sz="0" w:space="0" w:color="auto"/>
        <w:bottom w:val="none" w:sz="0" w:space="0" w:color="auto"/>
        <w:right w:val="none" w:sz="0" w:space="0" w:color="auto"/>
      </w:divBdr>
      <w:divsChild>
        <w:div w:id="615604519">
          <w:marLeft w:val="0"/>
          <w:marRight w:val="0"/>
          <w:marTop w:val="0"/>
          <w:marBottom w:val="0"/>
          <w:divBdr>
            <w:top w:val="none" w:sz="0" w:space="0" w:color="auto"/>
            <w:left w:val="none" w:sz="0" w:space="0" w:color="auto"/>
            <w:bottom w:val="none" w:sz="0" w:space="0" w:color="auto"/>
            <w:right w:val="none" w:sz="0" w:space="0" w:color="auto"/>
          </w:divBdr>
        </w:div>
      </w:divsChild>
    </w:div>
    <w:div w:id="730081746">
      <w:bodyDiv w:val="1"/>
      <w:marLeft w:val="0"/>
      <w:marRight w:val="0"/>
      <w:marTop w:val="0"/>
      <w:marBottom w:val="0"/>
      <w:divBdr>
        <w:top w:val="none" w:sz="0" w:space="0" w:color="auto"/>
        <w:left w:val="none" w:sz="0" w:space="0" w:color="auto"/>
        <w:bottom w:val="none" w:sz="0" w:space="0" w:color="auto"/>
        <w:right w:val="none" w:sz="0" w:space="0" w:color="auto"/>
      </w:divBdr>
    </w:div>
    <w:div w:id="748845531">
      <w:bodyDiv w:val="1"/>
      <w:marLeft w:val="0"/>
      <w:marRight w:val="0"/>
      <w:marTop w:val="0"/>
      <w:marBottom w:val="0"/>
      <w:divBdr>
        <w:top w:val="none" w:sz="0" w:space="0" w:color="auto"/>
        <w:left w:val="none" w:sz="0" w:space="0" w:color="auto"/>
        <w:bottom w:val="none" w:sz="0" w:space="0" w:color="auto"/>
        <w:right w:val="none" w:sz="0" w:space="0" w:color="auto"/>
      </w:divBdr>
    </w:div>
    <w:div w:id="754859082">
      <w:bodyDiv w:val="1"/>
      <w:marLeft w:val="0"/>
      <w:marRight w:val="0"/>
      <w:marTop w:val="0"/>
      <w:marBottom w:val="0"/>
      <w:divBdr>
        <w:top w:val="none" w:sz="0" w:space="0" w:color="auto"/>
        <w:left w:val="none" w:sz="0" w:space="0" w:color="auto"/>
        <w:bottom w:val="none" w:sz="0" w:space="0" w:color="auto"/>
        <w:right w:val="none" w:sz="0" w:space="0" w:color="auto"/>
      </w:divBdr>
    </w:div>
    <w:div w:id="756293988">
      <w:bodyDiv w:val="1"/>
      <w:marLeft w:val="0"/>
      <w:marRight w:val="0"/>
      <w:marTop w:val="0"/>
      <w:marBottom w:val="0"/>
      <w:divBdr>
        <w:top w:val="none" w:sz="0" w:space="0" w:color="auto"/>
        <w:left w:val="none" w:sz="0" w:space="0" w:color="auto"/>
        <w:bottom w:val="none" w:sz="0" w:space="0" w:color="auto"/>
        <w:right w:val="none" w:sz="0" w:space="0" w:color="auto"/>
      </w:divBdr>
    </w:div>
    <w:div w:id="778716050">
      <w:bodyDiv w:val="1"/>
      <w:marLeft w:val="0"/>
      <w:marRight w:val="0"/>
      <w:marTop w:val="0"/>
      <w:marBottom w:val="0"/>
      <w:divBdr>
        <w:top w:val="none" w:sz="0" w:space="0" w:color="auto"/>
        <w:left w:val="none" w:sz="0" w:space="0" w:color="auto"/>
        <w:bottom w:val="none" w:sz="0" w:space="0" w:color="auto"/>
        <w:right w:val="none" w:sz="0" w:space="0" w:color="auto"/>
      </w:divBdr>
    </w:div>
    <w:div w:id="784471627">
      <w:bodyDiv w:val="1"/>
      <w:marLeft w:val="0"/>
      <w:marRight w:val="0"/>
      <w:marTop w:val="0"/>
      <w:marBottom w:val="0"/>
      <w:divBdr>
        <w:top w:val="none" w:sz="0" w:space="0" w:color="auto"/>
        <w:left w:val="none" w:sz="0" w:space="0" w:color="auto"/>
        <w:bottom w:val="none" w:sz="0" w:space="0" w:color="auto"/>
        <w:right w:val="none" w:sz="0" w:space="0" w:color="auto"/>
      </w:divBdr>
    </w:div>
    <w:div w:id="794062410">
      <w:bodyDiv w:val="1"/>
      <w:marLeft w:val="0"/>
      <w:marRight w:val="0"/>
      <w:marTop w:val="0"/>
      <w:marBottom w:val="0"/>
      <w:divBdr>
        <w:top w:val="none" w:sz="0" w:space="0" w:color="auto"/>
        <w:left w:val="none" w:sz="0" w:space="0" w:color="auto"/>
        <w:bottom w:val="none" w:sz="0" w:space="0" w:color="auto"/>
        <w:right w:val="none" w:sz="0" w:space="0" w:color="auto"/>
      </w:divBdr>
    </w:div>
    <w:div w:id="796148588">
      <w:bodyDiv w:val="1"/>
      <w:marLeft w:val="0"/>
      <w:marRight w:val="0"/>
      <w:marTop w:val="0"/>
      <w:marBottom w:val="0"/>
      <w:divBdr>
        <w:top w:val="none" w:sz="0" w:space="0" w:color="auto"/>
        <w:left w:val="none" w:sz="0" w:space="0" w:color="auto"/>
        <w:bottom w:val="none" w:sz="0" w:space="0" w:color="auto"/>
        <w:right w:val="none" w:sz="0" w:space="0" w:color="auto"/>
      </w:divBdr>
    </w:div>
    <w:div w:id="808091547">
      <w:bodyDiv w:val="1"/>
      <w:marLeft w:val="0"/>
      <w:marRight w:val="0"/>
      <w:marTop w:val="0"/>
      <w:marBottom w:val="0"/>
      <w:divBdr>
        <w:top w:val="none" w:sz="0" w:space="0" w:color="auto"/>
        <w:left w:val="none" w:sz="0" w:space="0" w:color="auto"/>
        <w:bottom w:val="none" w:sz="0" w:space="0" w:color="auto"/>
        <w:right w:val="none" w:sz="0" w:space="0" w:color="auto"/>
      </w:divBdr>
    </w:div>
    <w:div w:id="812526769">
      <w:bodyDiv w:val="1"/>
      <w:marLeft w:val="0"/>
      <w:marRight w:val="0"/>
      <w:marTop w:val="0"/>
      <w:marBottom w:val="0"/>
      <w:divBdr>
        <w:top w:val="none" w:sz="0" w:space="0" w:color="auto"/>
        <w:left w:val="none" w:sz="0" w:space="0" w:color="auto"/>
        <w:bottom w:val="none" w:sz="0" w:space="0" w:color="auto"/>
        <w:right w:val="none" w:sz="0" w:space="0" w:color="auto"/>
      </w:divBdr>
    </w:div>
    <w:div w:id="812603196">
      <w:bodyDiv w:val="1"/>
      <w:marLeft w:val="0"/>
      <w:marRight w:val="0"/>
      <w:marTop w:val="0"/>
      <w:marBottom w:val="0"/>
      <w:divBdr>
        <w:top w:val="none" w:sz="0" w:space="0" w:color="auto"/>
        <w:left w:val="none" w:sz="0" w:space="0" w:color="auto"/>
        <w:bottom w:val="none" w:sz="0" w:space="0" w:color="auto"/>
        <w:right w:val="none" w:sz="0" w:space="0" w:color="auto"/>
      </w:divBdr>
    </w:div>
    <w:div w:id="814685577">
      <w:bodyDiv w:val="1"/>
      <w:marLeft w:val="0"/>
      <w:marRight w:val="0"/>
      <w:marTop w:val="0"/>
      <w:marBottom w:val="0"/>
      <w:divBdr>
        <w:top w:val="none" w:sz="0" w:space="0" w:color="auto"/>
        <w:left w:val="none" w:sz="0" w:space="0" w:color="auto"/>
        <w:bottom w:val="none" w:sz="0" w:space="0" w:color="auto"/>
        <w:right w:val="none" w:sz="0" w:space="0" w:color="auto"/>
      </w:divBdr>
    </w:div>
    <w:div w:id="818693991">
      <w:bodyDiv w:val="1"/>
      <w:marLeft w:val="0"/>
      <w:marRight w:val="0"/>
      <w:marTop w:val="0"/>
      <w:marBottom w:val="0"/>
      <w:divBdr>
        <w:top w:val="none" w:sz="0" w:space="0" w:color="auto"/>
        <w:left w:val="none" w:sz="0" w:space="0" w:color="auto"/>
        <w:bottom w:val="none" w:sz="0" w:space="0" w:color="auto"/>
        <w:right w:val="none" w:sz="0" w:space="0" w:color="auto"/>
      </w:divBdr>
    </w:div>
    <w:div w:id="820661389">
      <w:bodyDiv w:val="1"/>
      <w:marLeft w:val="0"/>
      <w:marRight w:val="0"/>
      <w:marTop w:val="0"/>
      <w:marBottom w:val="0"/>
      <w:divBdr>
        <w:top w:val="none" w:sz="0" w:space="0" w:color="auto"/>
        <w:left w:val="none" w:sz="0" w:space="0" w:color="auto"/>
        <w:bottom w:val="none" w:sz="0" w:space="0" w:color="auto"/>
        <w:right w:val="none" w:sz="0" w:space="0" w:color="auto"/>
      </w:divBdr>
    </w:div>
    <w:div w:id="822551808">
      <w:bodyDiv w:val="1"/>
      <w:marLeft w:val="0"/>
      <w:marRight w:val="0"/>
      <w:marTop w:val="0"/>
      <w:marBottom w:val="0"/>
      <w:divBdr>
        <w:top w:val="none" w:sz="0" w:space="0" w:color="auto"/>
        <w:left w:val="none" w:sz="0" w:space="0" w:color="auto"/>
        <w:bottom w:val="none" w:sz="0" w:space="0" w:color="auto"/>
        <w:right w:val="none" w:sz="0" w:space="0" w:color="auto"/>
      </w:divBdr>
    </w:div>
    <w:div w:id="835002254">
      <w:bodyDiv w:val="1"/>
      <w:marLeft w:val="0"/>
      <w:marRight w:val="0"/>
      <w:marTop w:val="0"/>
      <w:marBottom w:val="0"/>
      <w:divBdr>
        <w:top w:val="none" w:sz="0" w:space="0" w:color="auto"/>
        <w:left w:val="none" w:sz="0" w:space="0" w:color="auto"/>
        <w:bottom w:val="none" w:sz="0" w:space="0" w:color="auto"/>
        <w:right w:val="none" w:sz="0" w:space="0" w:color="auto"/>
      </w:divBdr>
    </w:div>
    <w:div w:id="862060688">
      <w:bodyDiv w:val="1"/>
      <w:marLeft w:val="0"/>
      <w:marRight w:val="0"/>
      <w:marTop w:val="0"/>
      <w:marBottom w:val="0"/>
      <w:divBdr>
        <w:top w:val="none" w:sz="0" w:space="0" w:color="auto"/>
        <w:left w:val="none" w:sz="0" w:space="0" w:color="auto"/>
        <w:bottom w:val="none" w:sz="0" w:space="0" w:color="auto"/>
        <w:right w:val="none" w:sz="0" w:space="0" w:color="auto"/>
      </w:divBdr>
    </w:div>
    <w:div w:id="875852263">
      <w:bodyDiv w:val="1"/>
      <w:marLeft w:val="0"/>
      <w:marRight w:val="0"/>
      <w:marTop w:val="0"/>
      <w:marBottom w:val="0"/>
      <w:divBdr>
        <w:top w:val="none" w:sz="0" w:space="0" w:color="auto"/>
        <w:left w:val="none" w:sz="0" w:space="0" w:color="auto"/>
        <w:bottom w:val="none" w:sz="0" w:space="0" w:color="auto"/>
        <w:right w:val="none" w:sz="0" w:space="0" w:color="auto"/>
      </w:divBdr>
    </w:div>
    <w:div w:id="877349939">
      <w:bodyDiv w:val="1"/>
      <w:marLeft w:val="0"/>
      <w:marRight w:val="0"/>
      <w:marTop w:val="0"/>
      <w:marBottom w:val="0"/>
      <w:divBdr>
        <w:top w:val="none" w:sz="0" w:space="0" w:color="auto"/>
        <w:left w:val="none" w:sz="0" w:space="0" w:color="auto"/>
        <w:bottom w:val="none" w:sz="0" w:space="0" w:color="auto"/>
        <w:right w:val="none" w:sz="0" w:space="0" w:color="auto"/>
      </w:divBdr>
    </w:div>
    <w:div w:id="880214132">
      <w:bodyDiv w:val="1"/>
      <w:marLeft w:val="0"/>
      <w:marRight w:val="0"/>
      <w:marTop w:val="0"/>
      <w:marBottom w:val="0"/>
      <w:divBdr>
        <w:top w:val="none" w:sz="0" w:space="0" w:color="auto"/>
        <w:left w:val="none" w:sz="0" w:space="0" w:color="auto"/>
        <w:bottom w:val="none" w:sz="0" w:space="0" w:color="auto"/>
        <w:right w:val="none" w:sz="0" w:space="0" w:color="auto"/>
      </w:divBdr>
    </w:div>
    <w:div w:id="883784944">
      <w:bodyDiv w:val="1"/>
      <w:marLeft w:val="0"/>
      <w:marRight w:val="0"/>
      <w:marTop w:val="0"/>
      <w:marBottom w:val="0"/>
      <w:divBdr>
        <w:top w:val="none" w:sz="0" w:space="0" w:color="auto"/>
        <w:left w:val="none" w:sz="0" w:space="0" w:color="auto"/>
        <w:bottom w:val="none" w:sz="0" w:space="0" w:color="auto"/>
        <w:right w:val="none" w:sz="0" w:space="0" w:color="auto"/>
      </w:divBdr>
    </w:div>
    <w:div w:id="884605674">
      <w:bodyDiv w:val="1"/>
      <w:marLeft w:val="0"/>
      <w:marRight w:val="0"/>
      <w:marTop w:val="0"/>
      <w:marBottom w:val="0"/>
      <w:divBdr>
        <w:top w:val="none" w:sz="0" w:space="0" w:color="auto"/>
        <w:left w:val="none" w:sz="0" w:space="0" w:color="auto"/>
        <w:bottom w:val="none" w:sz="0" w:space="0" w:color="auto"/>
        <w:right w:val="none" w:sz="0" w:space="0" w:color="auto"/>
      </w:divBdr>
    </w:div>
    <w:div w:id="890650892">
      <w:bodyDiv w:val="1"/>
      <w:marLeft w:val="0"/>
      <w:marRight w:val="0"/>
      <w:marTop w:val="0"/>
      <w:marBottom w:val="0"/>
      <w:divBdr>
        <w:top w:val="none" w:sz="0" w:space="0" w:color="auto"/>
        <w:left w:val="none" w:sz="0" w:space="0" w:color="auto"/>
        <w:bottom w:val="none" w:sz="0" w:space="0" w:color="auto"/>
        <w:right w:val="none" w:sz="0" w:space="0" w:color="auto"/>
      </w:divBdr>
    </w:div>
    <w:div w:id="892041139">
      <w:bodyDiv w:val="1"/>
      <w:marLeft w:val="0"/>
      <w:marRight w:val="0"/>
      <w:marTop w:val="0"/>
      <w:marBottom w:val="0"/>
      <w:divBdr>
        <w:top w:val="none" w:sz="0" w:space="0" w:color="auto"/>
        <w:left w:val="none" w:sz="0" w:space="0" w:color="auto"/>
        <w:bottom w:val="none" w:sz="0" w:space="0" w:color="auto"/>
        <w:right w:val="none" w:sz="0" w:space="0" w:color="auto"/>
      </w:divBdr>
    </w:div>
    <w:div w:id="894119993">
      <w:bodyDiv w:val="1"/>
      <w:marLeft w:val="0"/>
      <w:marRight w:val="0"/>
      <w:marTop w:val="0"/>
      <w:marBottom w:val="0"/>
      <w:divBdr>
        <w:top w:val="none" w:sz="0" w:space="0" w:color="auto"/>
        <w:left w:val="none" w:sz="0" w:space="0" w:color="auto"/>
        <w:bottom w:val="none" w:sz="0" w:space="0" w:color="auto"/>
        <w:right w:val="none" w:sz="0" w:space="0" w:color="auto"/>
      </w:divBdr>
    </w:div>
    <w:div w:id="904530736">
      <w:bodyDiv w:val="1"/>
      <w:marLeft w:val="0"/>
      <w:marRight w:val="0"/>
      <w:marTop w:val="0"/>
      <w:marBottom w:val="0"/>
      <w:divBdr>
        <w:top w:val="none" w:sz="0" w:space="0" w:color="auto"/>
        <w:left w:val="none" w:sz="0" w:space="0" w:color="auto"/>
        <w:bottom w:val="none" w:sz="0" w:space="0" w:color="auto"/>
        <w:right w:val="none" w:sz="0" w:space="0" w:color="auto"/>
      </w:divBdr>
    </w:div>
    <w:div w:id="905604304">
      <w:bodyDiv w:val="1"/>
      <w:marLeft w:val="0"/>
      <w:marRight w:val="0"/>
      <w:marTop w:val="0"/>
      <w:marBottom w:val="0"/>
      <w:divBdr>
        <w:top w:val="none" w:sz="0" w:space="0" w:color="auto"/>
        <w:left w:val="none" w:sz="0" w:space="0" w:color="auto"/>
        <w:bottom w:val="none" w:sz="0" w:space="0" w:color="auto"/>
        <w:right w:val="none" w:sz="0" w:space="0" w:color="auto"/>
      </w:divBdr>
    </w:div>
    <w:div w:id="907231443">
      <w:bodyDiv w:val="1"/>
      <w:marLeft w:val="0"/>
      <w:marRight w:val="0"/>
      <w:marTop w:val="0"/>
      <w:marBottom w:val="0"/>
      <w:divBdr>
        <w:top w:val="none" w:sz="0" w:space="0" w:color="auto"/>
        <w:left w:val="none" w:sz="0" w:space="0" w:color="auto"/>
        <w:bottom w:val="none" w:sz="0" w:space="0" w:color="auto"/>
        <w:right w:val="none" w:sz="0" w:space="0" w:color="auto"/>
      </w:divBdr>
    </w:div>
    <w:div w:id="917831872">
      <w:bodyDiv w:val="1"/>
      <w:marLeft w:val="0"/>
      <w:marRight w:val="0"/>
      <w:marTop w:val="0"/>
      <w:marBottom w:val="0"/>
      <w:divBdr>
        <w:top w:val="none" w:sz="0" w:space="0" w:color="auto"/>
        <w:left w:val="none" w:sz="0" w:space="0" w:color="auto"/>
        <w:bottom w:val="none" w:sz="0" w:space="0" w:color="auto"/>
        <w:right w:val="none" w:sz="0" w:space="0" w:color="auto"/>
      </w:divBdr>
    </w:div>
    <w:div w:id="920407606">
      <w:bodyDiv w:val="1"/>
      <w:marLeft w:val="0"/>
      <w:marRight w:val="0"/>
      <w:marTop w:val="0"/>
      <w:marBottom w:val="0"/>
      <w:divBdr>
        <w:top w:val="none" w:sz="0" w:space="0" w:color="auto"/>
        <w:left w:val="none" w:sz="0" w:space="0" w:color="auto"/>
        <w:bottom w:val="none" w:sz="0" w:space="0" w:color="auto"/>
        <w:right w:val="none" w:sz="0" w:space="0" w:color="auto"/>
      </w:divBdr>
    </w:div>
    <w:div w:id="925767127">
      <w:bodyDiv w:val="1"/>
      <w:marLeft w:val="0"/>
      <w:marRight w:val="0"/>
      <w:marTop w:val="0"/>
      <w:marBottom w:val="0"/>
      <w:divBdr>
        <w:top w:val="none" w:sz="0" w:space="0" w:color="auto"/>
        <w:left w:val="none" w:sz="0" w:space="0" w:color="auto"/>
        <w:bottom w:val="none" w:sz="0" w:space="0" w:color="auto"/>
        <w:right w:val="none" w:sz="0" w:space="0" w:color="auto"/>
      </w:divBdr>
    </w:div>
    <w:div w:id="929584241">
      <w:bodyDiv w:val="1"/>
      <w:marLeft w:val="0"/>
      <w:marRight w:val="0"/>
      <w:marTop w:val="0"/>
      <w:marBottom w:val="0"/>
      <w:divBdr>
        <w:top w:val="none" w:sz="0" w:space="0" w:color="auto"/>
        <w:left w:val="none" w:sz="0" w:space="0" w:color="auto"/>
        <w:bottom w:val="none" w:sz="0" w:space="0" w:color="auto"/>
        <w:right w:val="none" w:sz="0" w:space="0" w:color="auto"/>
      </w:divBdr>
    </w:div>
    <w:div w:id="973946932">
      <w:bodyDiv w:val="1"/>
      <w:marLeft w:val="0"/>
      <w:marRight w:val="0"/>
      <w:marTop w:val="0"/>
      <w:marBottom w:val="0"/>
      <w:divBdr>
        <w:top w:val="none" w:sz="0" w:space="0" w:color="auto"/>
        <w:left w:val="none" w:sz="0" w:space="0" w:color="auto"/>
        <w:bottom w:val="none" w:sz="0" w:space="0" w:color="auto"/>
        <w:right w:val="none" w:sz="0" w:space="0" w:color="auto"/>
      </w:divBdr>
    </w:div>
    <w:div w:id="979917302">
      <w:bodyDiv w:val="1"/>
      <w:marLeft w:val="0"/>
      <w:marRight w:val="0"/>
      <w:marTop w:val="0"/>
      <w:marBottom w:val="0"/>
      <w:divBdr>
        <w:top w:val="none" w:sz="0" w:space="0" w:color="auto"/>
        <w:left w:val="none" w:sz="0" w:space="0" w:color="auto"/>
        <w:bottom w:val="none" w:sz="0" w:space="0" w:color="auto"/>
        <w:right w:val="none" w:sz="0" w:space="0" w:color="auto"/>
      </w:divBdr>
    </w:div>
    <w:div w:id="980305624">
      <w:bodyDiv w:val="1"/>
      <w:marLeft w:val="0"/>
      <w:marRight w:val="0"/>
      <w:marTop w:val="0"/>
      <w:marBottom w:val="0"/>
      <w:divBdr>
        <w:top w:val="none" w:sz="0" w:space="0" w:color="auto"/>
        <w:left w:val="none" w:sz="0" w:space="0" w:color="auto"/>
        <w:bottom w:val="none" w:sz="0" w:space="0" w:color="auto"/>
        <w:right w:val="none" w:sz="0" w:space="0" w:color="auto"/>
      </w:divBdr>
    </w:div>
    <w:div w:id="986470079">
      <w:bodyDiv w:val="1"/>
      <w:marLeft w:val="0"/>
      <w:marRight w:val="0"/>
      <w:marTop w:val="0"/>
      <w:marBottom w:val="0"/>
      <w:divBdr>
        <w:top w:val="none" w:sz="0" w:space="0" w:color="auto"/>
        <w:left w:val="none" w:sz="0" w:space="0" w:color="auto"/>
        <w:bottom w:val="none" w:sz="0" w:space="0" w:color="auto"/>
        <w:right w:val="none" w:sz="0" w:space="0" w:color="auto"/>
      </w:divBdr>
    </w:div>
    <w:div w:id="990712666">
      <w:bodyDiv w:val="1"/>
      <w:marLeft w:val="0"/>
      <w:marRight w:val="0"/>
      <w:marTop w:val="0"/>
      <w:marBottom w:val="0"/>
      <w:divBdr>
        <w:top w:val="none" w:sz="0" w:space="0" w:color="auto"/>
        <w:left w:val="none" w:sz="0" w:space="0" w:color="auto"/>
        <w:bottom w:val="none" w:sz="0" w:space="0" w:color="auto"/>
        <w:right w:val="none" w:sz="0" w:space="0" w:color="auto"/>
      </w:divBdr>
    </w:div>
    <w:div w:id="1001276280">
      <w:bodyDiv w:val="1"/>
      <w:marLeft w:val="0"/>
      <w:marRight w:val="0"/>
      <w:marTop w:val="0"/>
      <w:marBottom w:val="0"/>
      <w:divBdr>
        <w:top w:val="none" w:sz="0" w:space="0" w:color="auto"/>
        <w:left w:val="none" w:sz="0" w:space="0" w:color="auto"/>
        <w:bottom w:val="none" w:sz="0" w:space="0" w:color="auto"/>
        <w:right w:val="none" w:sz="0" w:space="0" w:color="auto"/>
      </w:divBdr>
    </w:div>
    <w:div w:id="1007289028">
      <w:bodyDiv w:val="1"/>
      <w:marLeft w:val="0"/>
      <w:marRight w:val="0"/>
      <w:marTop w:val="0"/>
      <w:marBottom w:val="0"/>
      <w:divBdr>
        <w:top w:val="none" w:sz="0" w:space="0" w:color="auto"/>
        <w:left w:val="none" w:sz="0" w:space="0" w:color="auto"/>
        <w:bottom w:val="none" w:sz="0" w:space="0" w:color="auto"/>
        <w:right w:val="none" w:sz="0" w:space="0" w:color="auto"/>
      </w:divBdr>
    </w:div>
    <w:div w:id="1007371032">
      <w:bodyDiv w:val="1"/>
      <w:marLeft w:val="0"/>
      <w:marRight w:val="0"/>
      <w:marTop w:val="0"/>
      <w:marBottom w:val="0"/>
      <w:divBdr>
        <w:top w:val="none" w:sz="0" w:space="0" w:color="auto"/>
        <w:left w:val="none" w:sz="0" w:space="0" w:color="auto"/>
        <w:bottom w:val="none" w:sz="0" w:space="0" w:color="auto"/>
        <w:right w:val="none" w:sz="0" w:space="0" w:color="auto"/>
      </w:divBdr>
    </w:div>
    <w:div w:id="1016539417">
      <w:bodyDiv w:val="1"/>
      <w:marLeft w:val="0"/>
      <w:marRight w:val="0"/>
      <w:marTop w:val="0"/>
      <w:marBottom w:val="0"/>
      <w:divBdr>
        <w:top w:val="none" w:sz="0" w:space="0" w:color="auto"/>
        <w:left w:val="none" w:sz="0" w:space="0" w:color="auto"/>
        <w:bottom w:val="none" w:sz="0" w:space="0" w:color="auto"/>
        <w:right w:val="none" w:sz="0" w:space="0" w:color="auto"/>
      </w:divBdr>
    </w:div>
    <w:div w:id="1017803727">
      <w:bodyDiv w:val="1"/>
      <w:marLeft w:val="0"/>
      <w:marRight w:val="0"/>
      <w:marTop w:val="0"/>
      <w:marBottom w:val="0"/>
      <w:divBdr>
        <w:top w:val="none" w:sz="0" w:space="0" w:color="auto"/>
        <w:left w:val="none" w:sz="0" w:space="0" w:color="auto"/>
        <w:bottom w:val="none" w:sz="0" w:space="0" w:color="auto"/>
        <w:right w:val="none" w:sz="0" w:space="0" w:color="auto"/>
      </w:divBdr>
    </w:div>
    <w:div w:id="1018317288">
      <w:bodyDiv w:val="1"/>
      <w:marLeft w:val="0"/>
      <w:marRight w:val="0"/>
      <w:marTop w:val="0"/>
      <w:marBottom w:val="0"/>
      <w:divBdr>
        <w:top w:val="none" w:sz="0" w:space="0" w:color="auto"/>
        <w:left w:val="none" w:sz="0" w:space="0" w:color="auto"/>
        <w:bottom w:val="none" w:sz="0" w:space="0" w:color="auto"/>
        <w:right w:val="none" w:sz="0" w:space="0" w:color="auto"/>
      </w:divBdr>
    </w:div>
    <w:div w:id="1024280919">
      <w:bodyDiv w:val="1"/>
      <w:marLeft w:val="0"/>
      <w:marRight w:val="0"/>
      <w:marTop w:val="0"/>
      <w:marBottom w:val="0"/>
      <w:divBdr>
        <w:top w:val="none" w:sz="0" w:space="0" w:color="auto"/>
        <w:left w:val="none" w:sz="0" w:space="0" w:color="auto"/>
        <w:bottom w:val="none" w:sz="0" w:space="0" w:color="auto"/>
        <w:right w:val="none" w:sz="0" w:space="0" w:color="auto"/>
      </w:divBdr>
    </w:div>
    <w:div w:id="1034767083">
      <w:bodyDiv w:val="1"/>
      <w:marLeft w:val="0"/>
      <w:marRight w:val="0"/>
      <w:marTop w:val="0"/>
      <w:marBottom w:val="0"/>
      <w:divBdr>
        <w:top w:val="none" w:sz="0" w:space="0" w:color="auto"/>
        <w:left w:val="none" w:sz="0" w:space="0" w:color="auto"/>
        <w:bottom w:val="none" w:sz="0" w:space="0" w:color="auto"/>
        <w:right w:val="none" w:sz="0" w:space="0" w:color="auto"/>
      </w:divBdr>
    </w:div>
    <w:div w:id="1053381458">
      <w:bodyDiv w:val="1"/>
      <w:marLeft w:val="0"/>
      <w:marRight w:val="0"/>
      <w:marTop w:val="0"/>
      <w:marBottom w:val="0"/>
      <w:divBdr>
        <w:top w:val="none" w:sz="0" w:space="0" w:color="auto"/>
        <w:left w:val="none" w:sz="0" w:space="0" w:color="auto"/>
        <w:bottom w:val="none" w:sz="0" w:space="0" w:color="auto"/>
        <w:right w:val="none" w:sz="0" w:space="0" w:color="auto"/>
      </w:divBdr>
    </w:div>
    <w:div w:id="1067072242">
      <w:bodyDiv w:val="1"/>
      <w:marLeft w:val="0"/>
      <w:marRight w:val="0"/>
      <w:marTop w:val="0"/>
      <w:marBottom w:val="0"/>
      <w:divBdr>
        <w:top w:val="none" w:sz="0" w:space="0" w:color="auto"/>
        <w:left w:val="none" w:sz="0" w:space="0" w:color="auto"/>
        <w:bottom w:val="none" w:sz="0" w:space="0" w:color="auto"/>
        <w:right w:val="none" w:sz="0" w:space="0" w:color="auto"/>
      </w:divBdr>
    </w:div>
    <w:div w:id="1068572982">
      <w:bodyDiv w:val="1"/>
      <w:marLeft w:val="0"/>
      <w:marRight w:val="0"/>
      <w:marTop w:val="0"/>
      <w:marBottom w:val="0"/>
      <w:divBdr>
        <w:top w:val="none" w:sz="0" w:space="0" w:color="auto"/>
        <w:left w:val="none" w:sz="0" w:space="0" w:color="auto"/>
        <w:bottom w:val="none" w:sz="0" w:space="0" w:color="auto"/>
        <w:right w:val="none" w:sz="0" w:space="0" w:color="auto"/>
      </w:divBdr>
    </w:div>
    <w:div w:id="1070081809">
      <w:bodyDiv w:val="1"/>
      <w:marLeft w:val="0"/>
      <w:marRight w:val="0"/>
      <w:marTop w:val="0"/>
      <w:marBottom w:val="0"/>
      <w:divBdr>
        <w:top w:val="none" w:sz="0" w:space="0" w:color="auto"/>
        <w:left w:val="none" w:sz="0" w:space="0" w:color="auto"/>
        <w:bottom w:val="none" w:sz="0" w:space="0" w:color="auto"/>
        <w:right w:val="none" w:sz="0" w:space="0" w:color="auto"/>
      </w:divBdr>
    </w:div>
    <w:div w:id="1086002609">
      <w:bodyDiv w:val="1"/>
      <w:marLeft w:val="0"/>
      <w:marRight w:val="0"/>
      <w:marTop w:val="0"/>
      <w:marBottom w:val="0"/>
      <w:divBdr>
        <w:top w:val="none" w:sz="0" w:space="0" w:color="auto"/>
        <w:left w:val="none" w:sz="0" w:space="0" w:color="auto"/>
        <w:bottom w:val="none" w:sz="0" w:space="0" w:color="auto"/>
        <w:right w:val="none" w:sz="0" w:space="0" w:color="auto"/>
      </w:divBdr>
    </w:div>
    <w:div w:id="1086538390">
      <w:bodyDiv w:val="1"/>
      <w:marLeft w:val="0"/>
      <w:marRight w:val="0"/>
      <w:marTop w:val="0"/>
      <w:marBottom w:val="0"/>
      <w:divBdr>
        <w:top w:val="none" w:sz="0" w:space="0" w:color="auto"/>
        <w:left w:val="none" w:sz="0" w:space="0" w:color="auto"/>
        <w:bottom w:val="none" w:sz="0" w:space="0" w:color="auto"/>
        <w:right w:val="none" w:sz="0" w:space="0" w:color="auto"/>
      </w:divBdr>
    </w:div>
    <w:div w:id="1091003477">
      <w:bodyDiv w:val="1"/>
      <w:marLeft w:val="0"/>
      <w:marRight w:val="0"/>
      <w:marTop w:val="0"/>
      <w:marBottom w:val="0"/>
      <w:divBdr>
        <w:top w:val="none" w:sz="0" w:space="0" w:color="auto"/>
        <w:left w:val="none" w:sz="0" w:space="0" w:color="auto"/>
        <w:bottom w:val="none" w:sz="0" w:space="0" w:color="auto"/>
        <w:right w:val="none" w:sz="0" w:space="0" w:color="auto"/>
      </w:divBdr>
    </w:div>
    <w:div w:id="1094941363">
      <w:bodyDiv w:val="1"/>
      <w:marLeft w:val="0"/>
      <w:marRight w:val="0"/>
      <w:marTop w:val="0"/>
      <w:marBottom w:val="0"/>
      <w:divBdr>
        <w:top w:val="none" w:sz="0" w:space="0" w:color="auto"/>
        <w:left w:val="none" w:sz="0" w:space="0" w:color="auto"/>
        <w:bottom w:val="none" w:sz="0" w:space="0" w:color="auto"/>
        <w:right w:val="none" w:sz="0" w:space="0" w:color="auto"/>
      </w:divBdr>
    </w:div>
    <w:div w:id="1100224413">
      <w:bodyDiv w:val="1"/>
      <w:marLeft w:val="0"/>
      <w:marRight w:val="0"/>
      <w:marTop w:val="0"/>
      <w:marBottom w:val="0"/>
      <w:divBdr>
        <w:top w:val="none" w:sz="0" w:space="0" w:color="auto"/>
        <w:left w:val="none" w:sz="0" w:space="0" w:color="auto"/>
        <w:bottom w:val="none" w:sz="0" w:space="0" w:color="auto"/>
        <w:right w:val="none" w:sz="0" w:space="0" w:color="auto"/>
      </w:divBdr>
    </w:div>
    <w:div w:id="1104112640">
      <w:bodyDiv w:val="1"/>
      <w:marLeft w:val="0"/>
      <w:marRight w:val="0"/>
      <w:marTop w:val="0"/>
      <w:marBottom w:val="0"/>
      <w:divBdr>
        <w:top w:val="none" w:sz="0" w:space="0" w:color="auto"/>
        <w:left w:val="none" w:sz="0" w:space="0" w:color="auto"/>
        <w:bottom w:val="none" w:sz="0" w:space="0" w:color="auto"/>
        <w:right w:val="none" w:sz="0" w:space="0" w:color="auto"/>
      </w:divBdr>
    </w:div>
    <w:div w:id="1104767013">
      <w:bodyDiv w:val="1"/>
      <w:marLeft w:val="0"/>
      <w:marRight w:val="0"/>
      <w:marTop w:val="0"/>
      <w:marBottom w:val="0"/>
      <w:divBdr>
        <w:top w:val="none" w:sz="0" w:space="0" w:color="auto"/>
        <w:left w:val="none" w:sz="0" w:space="0" w:color="auto"/>
        <w:bottom w:val="none" w:sz="0" w:space="0" w:color="auto"/>
        <w:right w:val="none" w:sz="0" w:space="0" w:color="auto"/>
      </w:divBdr>
    </w:div>
    <w:div w:id="1108429183">
      <w:bodyDiv w:val="1"/>
      <w:marLeft w:val="0"/>
      <w:marRight w:val="0"/>
      <w:marTop w:val="0"/>
      <w:marBottom w:val="0"/>
      <w:divBdr>
        <w:top w:val="none" w:sz="0" w:space="0" w:color="auto"/>
        <w:left w:val="none" w:sz="0" w:space="0" w:color="auto"/>
        <w:bottom w:val="none" w:sz="0" w:space="0" w:color="auto"/>
        <w:right w:val="none" w:sz="0" w:space="0" w:color="auto"/>
      </w:divBdr>
    </w:div>
    <w:div w:id="1118331944">
      <w:bodyDiv w:val="1"/>
      <w:marLeft w:val="0"/>
      <w:marRight w:val="0"/>
      <w:marTop w:val="0"/>
      <w:marBottom w:val="0"/>
      <w:divBdr>
        <w:top w:val="none" w:sz="0" w:space="0" w:color="auto"/>
        <w:left w:val="none" w:sz="0" w:space="0" w:color="auto"/>
        <w:bottom w:val="none" w:sz="0" w:space="0" w:color="auto"/>
        <w:right w:val="none" w:sz="0" w:space="0" w:color="auto"/>
      </w:divBdr>
    </w:div>
    <w:div w:id="1123354157">
      <w:bodyDiv w:val="1"/>
      <w:marLeft w:val="0"/>
      <w:marRight w:val="0"/>
      <w:marTop w:val="0"/>
      <w:marBottom w:val="0"/>
      <w:divBdr>
        <w:top w:val="none" w:sz="0" w:space="0" w:color="auto"/>
        <w:left w:val="none" w:sz="0" w:space="0" w:color="auto"/>
        <w:bottom w:val="none" w:sz="0" w:space="0" w:color="auto"/>
        <w:right w:val="none" w:sz="0" w:space="0" w:color="auto"/>
      </w:divBdr>
    </w:div>
    <w:div w:id="1131484013">
      <w:bodyDiv w:val="1"/>
      <w:marLeft w:val="0"/>
      <w:marRight w:val="0"/>
      <w:marTop w:val="0"/>
      <w:marBottom w:val="0"/>
      <w:divBdr>
        <w:top w:val="none" w:sz="0" w:space="0" w:color="auto"/>
        <w:left w:val="none" w:sz="0" w:space="0" w:color="auto"/>
        <w:bottom w:val="none" w:sz="0" w:space="0" w:color="auto"/>
        <w:right w:val="none" w:sz="0" w:space="0" w:color="auto"/>
      </w:divBdr>
    </w:div>
    <w:div w:id="1145048810">
      <w:bodyDiv w:val="1"/>
      <w:marLeft w:val="0"/>
      <w:marRight w:val="0"/>
      <w:marTop w:val="0"/>
      <w:marBottom w:val="0"/>
      <w:divBdr>
        <w:top w:val="none" w:sz="0" w:space="0" w:color="auto"/>
        <w:left w:val="none" w:sz="0" w:space="0" w:color="auto"/>
        <w:bottom w:val="none" w:sz="0" w:space="0" w:color="auto"/>
        <w:right w:val="none" w:sz="0" w:space="0" w:color="auto"/>
      </w:divBdr>
    </w:div>
    <w:div w:id="1146778466">
      <w:bodyDiv w:val="1"/>
      <w:marLeft w:val="0"/>
      <w:marRight w:val="0"/>
      <w:marTop w:val="0"/>
      <w:marBottom w:val="0"/>
      <w:divBdr>
        <w:top w:val="none" w:sz="0" w:space="0" w:color="auto"/>
        <w:left w:val="none" w:sz="0" w:space="0" w:color="auto"/>
        <w:bottom w:val="none" w:sz="0" w:space="0" w:color="auto"/>
        <w:right w:val="none" w:sz="0" w:space="0" w:color="auto"/>
      </w:divBdr>
    </w:div>
    <w:div w:id="1149983152">
      <w:bodyDiv w:val="1"/>
      <w:marLeft w:val="0"/>
      <w:marRight w:val="0"/>
      <w:marTop w:val="0"/>
      <w:marBottom w:val="0"/>
      <w:divBdr>
        <w:top w:val="none" w:sz="0" w:space="0" w:color="auto"/>
        <w:left w:val="none" w:sz="0" w:space="0" w:color="auto"/>
        <w:bottom w:val="none" w:sz="0" w:space="0" w:color="auto"/>
        <w:right w:val="none" w:sz="0" w:space="0" w:color="auto"/>
      </w:divBdr>
      <w:divsChild>
        <w:div w:id="745415494">
          <w:marLeft w:val="0"/>
          <w:marRight w:val="0"/>
          <w:marTop w:val="0"/>
          <w:marBottom w:val="0"/>
          <w:divBdr>
            <w:top w:val="none" w:sz="0" w:space="0" w:color="auto"/>
            <w:left w:val="none" w:sz="0" w:space="0" w:color="auto"/>
            <w:bottom w:val="none" w:sz="0" w:space="0" w:color="auto"/>
            <w:right w:val="none" w:sz="0" w:space="0" w:color="auto"/>
          </w:divBdr>
        </w:div>
      </w:divsChild>
    </w:div>
    <w:div w:id="1155217087">
      <w:bodyDiv w:val="1"/>
      <w:marLeft w:val="0"/>
      <w:marRight w:val="0"/>
      <w:marTop w:val="0"/>
      <w:marBottom w:val="0"/>
      <w:divBdr>
        <w:top w:val="none" w:sz="0" w:space="0" w:color="auto"/>
        <w:left w:val="none" w:sz="0" w:space="0" w:color="auto"/>
        <w:bottom w:val="none" w:sz="0" w:space="0" w:color="auto"/>
        <w:right w:val="none" w:sz="0" w:space="0" w:color="auto"/>
      </w:divBdr>
    </w:div>
    <w:div w:id="1169171161">
      <w:bodyDiv w:val="1"/>
      <w:marLeft w:val="0"/>
      <w:marRight w:val="0"/>
      <w:marTop w:val="0"/>
      <w:marBottom w:val="0"/>
      <w:divBdr>
        <w:top w:val="none" w:sz="0" w:space="0" w:color="auto"/>
        <w:left w:val="none" w:sz="0" w:space="0" w:color="auto"/>
        <w:bottom w:val="none" w:sz="0" w:space="0" w:color="auto"/>
        <w:right w:val="none" w:sz="0" w:space="0" w:color="auto"/>
      </w:divBdr>
    </w:div>
    <w:div w:id="1184830341">
      <w:bodyDiv w:val="1"/>
      <w:marLeft w:val="0"/>
      <w:marRight w:val="0"/>
      <w:marTop w:val="0"/>
      <w:marBottom w:val="0"/>
      <w:divBdr>
        <w:top w:val="none" w:sz="0" w:space="0" w:color="auto"/>
        <w:left w:val="none" w:sz="0" w:space="0" w:color="auto"/>
        <w:bottom w:val="none" w:sz="0" w:space="0" w:color="auto"/>
        <w:right w:val="none" w:sz="0" w:space="0" w:color="auto"/>
      </w:divBdr>
    </w:div>
    <w:div w:id="1187061012">
      <w:bodyDiv w:val="1"/>
      <w:marLeft w:val="0"/>
      <w:marRight w:val="0"/>
      <w:marTop w:val="0"/>
      <w:marBottom w:val="0"/>
      <w:divBdr>
        <w:top w:val="none" w:sz="0" w:space="0" w:color="auto"/>
        <w:left w:val="none" w:sz="0" w:space="0" w:color="auto"/>
        <w:bottom w:val="none" w:sz="0" w:space="0" w:color="auto"/>
        <w:right w:val="none" w:sz="0" w:space="0" w:color="auto"/>
      </w:divBdr>
    </w:div>
    <w:div w:id="1205023865">
      <w:bodyDiv w:val="1"/>
      <w:marLeft w:val="0"/>
      <w:marRight w:val="0"/>
      <w:marTop w:val="0"/>
      <w:marBottom w:val="0"/>
      <w:divBdr>
        <w:top w:val="none" w:sz="0" w:space="0" w:color="auto"/>
        <w:left w:val="none" w:sz="0" w:space="0" w:color="auto"/>
        <w:bottom w:val="none" w:sz="0" w:space="0" w:color="auto"/>
        <w:right w:val="none" w:sz="0" w:space="0" w:color="auto"/>
      </w:divBdr>
    </w:div>
    <w:div w:id="1213344985">
      <w:bodyDiv w:val="1"/>
      <w:marLeft w:val="0"/>
      <w:marRight w:val="0"/>
      <w:marTop w:val="0"/>
      <w:marBottom w:val="0"/>
      <w:divBdr>
        <w:top w:val="none" w:sz="0" w:space="0" w:color="auto"/>
        <w:left w:val="none" w:sz="0" w:space="0" w:color="auto"/>
        <w:bottom w:val="none" w:sz="0" w:space="0" w:color="auto"/>
        <w:right w:val="none" w:sz="0" w:space="0" w:color="auto"/>
      </w:divBdr>
    </w:div>
    <w:div w:id="1220357009">
      <w:bodyDiv w:val="1"/>
      <w:marLeft w:val="0"/>
      <w:marRight w:val="0"/>
      <w:marTop w:val="0"/>
      <w:marBottom w:val="0"/>
      <w:divBdr>
        <w:top w:val="none" w:sz="0" w:space="0" w:color="auto"/>
        <w:left w:val="none" w:sz="0" w:space="0" w:color="auto"/>
        <w:bottom w:val="none" w:sz="0" w:space="0" w:color="auto"/>
        <w:right w:val="none" w:sz="0" w:space="0" w:color="auto"/>
      </w:divBdr>
    </w:div>
    <w:div w:id="1221094111">
      <w:bodyDiv w:val="1"/>
      <w:marLeft w:val="0"/>
      <w:marRight w:val="0"/>
      <w:marTop w:val="0"/>
      <w:marBottom w:val="0"/>
      <w:divBdr>
        <w:top w:val="none" w:sz="0" w:space="0" w:color="auto"/>
        <w:left w:val="none" w:sz="0" w:space="0" w:color="auto"/>
        <w:bottom w:val="none" w:sz="0" w:space="0" w:color="auto"/>
        <w:right w:val="none" w:sz="0" w:space="0" w:color="auto"/>
      </w:divBdr>
    </w:div>
    <w:div w:id="1226840738">
      <w:bodyDiv w:val="1"/>
      <w:marLeft w:val="0"/>
      <w:marRight w:val="0"/>
      <w:marTop w:val="0"/>
      <w:marBottom w:val="0"/>
      <w:divBdr>
        <w:top w:val="none" w:sz="0" w:space="0" w:color="auto"/>
        <w:left w:val="none" w:sz="0" w:space="0" w:color="auto"/>
        <w:bottom w:val="none" w:sz="0" w:space="0" w:color="auto"/>
        <w:right w:val="none" w:sz="0" w:space="0" w:color="auto"/>
      </w:divBdr>
    </w:div>
    <w:div w:id="1232274285">
      <w:bodyDiv w:val="1"/>
      <w:marLeft w:val="0"/>
      <w:marRight w:val="0"/>
      <w:marTop w:val="0"/>
      <w:marBottom w:val="0"/>
      <w:divBdr>
        <w:top w:val="none" w:sz="0" w:space="0" w:color="auto"/>
        <w:left w:val="none" w:sz="0" w:space="0" w:color="auto"/>
        <w:bottom w:val="none" w:sz="0" w:space="0" w:color="auto"/>
        <w:right w:val="none" w:sz="0" w:space="0" w:color="auto"/>
      </w:divBdr>
    </w:div>
    <w:div w:id="1232499075">
      <w:bodyDiv w:val="1"/>
      <w:marLeft w:val="0"/>
      <w:marRight w:val="0"/>
      <w:marTop w:val="0"/>
      <w:marBottom w:val="0"/>
      <w:divBdr>
        <w:top w:val="none" w:sz="0" w:space="0" w:color="auto"/>
        <w:left w:val="none" w:sz="0" w:space="0" w:color="auto"/>
        <w:bottom w:val="none" w:sz="0" w:space="0" w:color="auto"/>
        <w:right w:val="none" w:sz="0" w:space="0" w:color="auto"/>
      </w:divBdr>
    </w:div>
    <w:div w:id="1233733397">
      <w:bodyDiv w:val="1"/>
      <w:marLeft w:val="0"/>
      <w:marRight w:val="0"/>
      <w:marTop w:val="0"/>
      <w:marBottom w:val="0"/>
      <w:divBdr>
        <w:top w:val="none" w:sz="0" w:space="0" w:color="auto"/>
        <w:left w:val="none" w:sz="0" w:space="0" w:color="auto"/>
        <w:bottom w:val="none" w:sz="0" w:space="0" w:color="auto"/>
        <w:right w:val="none" w:sz="0" w:space="0" w:color="auto"/>
      </w:divBdr>
    </w:div>
    <w:div w:id="1235360629">
      <w:bodyDiv w:val="1"/>
      <w:marLeft w:val="0"/>
      <w:marRight w:val="0"/>
      <w:marTop w:val="0"/>
      <w:marBottom w:val="0"/>
      <w:divBdr>
        <w:top w:val="none" w:sz="0" w:space="0" w:color="auto"/>
        <w:left w:val="none" w:sz="0" w:space="0" w:color="auto"/>
        <w:bottom w:val="none" w:sz="0" w:space="0" w:color="auto"/>
        <w:right w:val="none" w:sz="0" w:space="0" w:color="auto"/>
      </w:divBdr>
    </w:div>
    <w:div w:id="1258909528">
      <w:bodyDiv w:val="1"/>
      <w:marLeft w:val="0"/>
      <w:marRight w:val="0"/>
      <w:marTop w:val="0"/>
      <w:marBottom w:val="0"/>
      <w:divBdr>
        <w:top w:val="none" w:sz="0" w:space="0" w:color="auto"/>
        <w:left w:val="none" w:sz="0" w:space="0" w:color="auto"/>
        <w:bottom w:val="none" w:sz="0" w:space="0" w:color="auto"/>
        <w:right w:val="none" w:sz="0" w:space="0" w:color="auto"/>
      </w:divBdr>
    </w:div>
    <w:div w:id="1282107664">
      <w:bodyDiv w:val="1"/>
      <w:marLeft w:val="0"/>
      <w:marRight w:val="0"/>
      <w:marTop w:val="0"/>
      <w:marBottom w:val="0"/>
      <w:divBdr>
        <w:top w:val="none" w:sz="0" w:space="0" w:color="auto"/>
        <w:left w:val="none" w:sz="0" w:space="0" w:color="auto"/>
        <w:bottom w:val="none" w:sz="0" w:space="0" w:color="auto"/>
        <w:right w:val="none" w:sz="0" w:space="0" w:color="auto"/>
      </w:divBdr>
    </w:div>
    <w:div w:id="1290823037">
      <w:bodyDiv w:val="1"/>
      <w:marLeft w:val="0"/>
      <w:marRight w:val="0"/>
      <w:marTop w:val="0"/>
      <w:marBottom w:val="0"/>
      <w:divBdr>
        <w:top w:val="none" w:sz="0" w:space="0" w:color="auto"/>
        <w:left w:val="none" w:sz="0" w:space="0" w:color="auto"/>
        <w:bottom w:val="none" w:sz="0" w:space="0" w:color="auto"/>
        <w:right w:val="none" w:sz="0" w:space="0" w:color="auto"/>
      </w:divBdr>
    </w:div>
    <w:div w:id="1293058000">
      <w:bodyDiv w:val="1"/>
      <w:marLeft w:val="0"/>
      <w:marRight w:val="0"/>
      <w:marTop w:val="0"/>
      <w:marBottom w:val="0"/>
      <w:divBdr>
        <w:top w:val="none" w:sz="0" w:space="0" w:color="auto"/>
        <w:left w:val="none" w:sz="0" w:space="0" w:color="auto"/>
        <w:bottom w:val="none" w:sz="0" w:space="0" w:color="auto"/>
        <w:right w:val="none" w:sz="0" w:space="0" w:color="auto"/>
      </w:divBdr>
    </w:div>
    <w:div w:id="1303465125">
      <w:bodyDiv w:val="1"/>
      <w:marLeft w:val="0"/>
      <w:marRight w:val="0"/>
      <w:marTop w:val="0"/>
      <w:marBottom w:val="0"/>
      <w:divBdr>
        <w:top w:val="none" w:sz="0" w:space="0" w:color="auto"/>
        <w:left w:val="none" w:sz="0" w:space="0" w:color="auto"/>
        <w:bottom w:val="none" w:sz="0" w:space="0" w:color="auto"/>
        <w:right w:val="none" w:sz="0" w:space="0" w:color="auto"/>
      </w:divBdr>
    </w:div>
    <w:div w:id="1310014560">
      <w:bodyDiv w:val="1"/>
      <w:marLeft w:val="0"/>
      <w:marRight w:val="0"/>
      <w:marTop w:val="0"/>
      <w:marBottom w:val="0"/>
      <w:divBdr>
        <w:top w:val="none" w:sz="0" w:space="0" w:color="auto"/>
        <w:left w:val="none" w:sz="0" w:space="0" w:color="auto"/>
        <w:bottom w:val="none" w:sz="0" w:space="0" w:color="auto"/>
        <w:right w:val="none" w:sz="0" w:space="0" w:color="auto"/>
      </w:divBdr>
    </w:div>
    <w:div w:id="1322277520">
      <w:bodyDiv w:val="1"/>
      <w:marLeft w:val="0"/>
      <w:marRight w:val="0"/>
      <w:marTop w:val="0"/>
      <w:marBottom w:val="0"/>
      <w:divBdr>
        <w:top w:val="none" w:sz="0" w:space="0" w:color="auto"/>
        <w:left w:val="none" w:sz="0" w:space="0" w:color="auto"/>
        <w:bottom w:val="none" w:sz="0" w:space="0" w:color="auto"/>
        <w:right w:val="none" w:sz="0" w:space="0" w:color="auto"/>
      </w:divBdr>
    </w:div>
    <w:div w:id="1325011183">
      <w:bodyDiv w:val="1"/>
      <w:marLeft w:val="0"/>
      <w:marRight w:val="0"/>
      <w:marTop w:val="0"/>
      <w:marBottom w:val="0"/>
      <w:divBdr>
        <w:top w:val="none" w:sz="0" w:space="0" w:color="auto"/>
        <w:left w:val="none" w:sz="0" w:space="0" w:color="auto"/>
        <w:bottom w:val="none" w:sz="0" w:space="0" w:color="auto"/>
        <w:right w:val="none" w:sz="0" w:space="0" w:color="auto"/>
      </w:divBdr>
    </w:div>
    <w:div w:id="1328091087">
      <w:bodyDiv w:val="1"/>
      <w:marLeft w:val="0"/>
      <w:marRight w:val="0"/>
      <w:marTop w:val="0"/>
      <w:marBottom w:val="0"/>
      <w:divBdr>
        <w:top w:val="none" w:sz="0" w:space="0" w:color="auto"/>
        <w:left w:val="none" w:sz="0" w:space="0" w:color="auto"/>
        <w:bottom w:val="none" w:sz="0" w:space="0" w:color="auto"/>
        <w:right w:val="none" w:sz="0" w:space="0" w:color="auto"/>
      </w:divBdr>
    </w:div>
    <w:div w:id="1347445747">
      <w:bodyDiv w:val="1"/>
      <w:marLeft w:val="0"/>
      <w:marRight w:val="0"/>
      <w:marTop w:val="0"/>
      <w:marBottom w:val="0"/>
      <w:divBdr>
        <w:top w:val="none" w:sz="0" w:space="0" w:color="auto"/>
        <w:left w:val="none" w:sz="0" w:space="0" w:color="auto"/>
        <w:bottom w:val="none" w:sz="0" w:space="0" w:color="auto"/>
        <w:right w:val="none" w:sz="0" w:space="0" w:color="auto"/>
      </w:divBdr>
    </w:div>
    <w:div w:id="1354114907">
      <w:bodyDiv w:val="1"/>
      <w:marLeft w:val="0"/>
      <w:marRight w:val="0"/>
      <w:marTop w:val="0"/>
      <w:marBottom w:val="0"/>
      <w:divBdr>
        <w:top w:val="none" w:sz="0" w:space="0" w:color="auto"/>
        <w:left w:val="none" w:sz="0" w:space="0" w:color="auto"/>
        <w:bottom w:val="none" w:sz="0" w:space="0" w:color="auto"/>
        <w:right w:val="none" w:sz="0" w:space="0" w:color="auto"/>
      </w:divBdr>
    </w:div>
    <w:div w:id="1361707194">
      <w:bodyDiv w:val="1"/>
      <w:marLeft w:val="0"/>
      <w:marRight w:val="0"/>
      <w:marTop w:val="0"/>
      <w:marBottom w:val="0"/>
      <w:divBdr>
        <w:top w:val="none" w:sz="0" w:space="0" w:color="auto"/>
        <w:left w:val="none" w:sz="0" w:space="0" w:color="auto"/>
        <w:bottom w:val="none" w:sz="0" w:space="0" w:color="auto"/>
        <w:right w:val="none" w:sz="0" w:space="0" w:color="auto"/>
      </w:divBdr>
    </w:div>
    <w:div w:id="1368868643">
      <w:bodyDiv w:val="1"/>
      <w:marLeft w:val="0"/>
      <w:marRight w:val="0"/>
      <w:marTop w:val="0"/>
      <w:marBottom w:val="0"/>
      <w:divBdr>
        <w:top w:val="none" w:sz="0" w:space="0" w:color="auto"/>
        <w:left w:val="none" w:sz="0" w:space="0" w:color="auto"/>
        <w:bottom w:val="none" w:sz="0" w:space="0" w:color="auto"/>
        <w:right w:val="none" w:sz="0" w:space="0" w:color="auto"/>
      </w:divBdr>
    </w:div>
    <w:div w:id="1375738519">
      <w:bodyDiv w:val="1"/>
      <w:marLeft w:val="0"/>
      <w:marRight w:val="0"/>
      <w:marTop w:val="0"/>
      <w:marBottom w:val="0"/>
      <w:divBdr>
        <w:top w:val="none" w:sz="0" w:space="0" w:color="auto"/>
        <w:left w:val="none" w:sz="0" w:space="0" w:color="auto"/>
        <w:bottom w:val="none" w:sz="0" w:space="0" w:color="auto"/>
        <w:right w:val="none" w:sz="0" w:space="0" w:color="auto"/>
      </w:divBdr>
    </w:div>
    <w:div w:id="1382945850">
      <w:bodyDiv w:val="1"/>
      <w:marLeft w:val="0"/>
      <w:marRight w:val="0"/>
      <w:marTop w:val="0"/>
      <w:marBottom w:val="0"/>
      <w:divBdr>
        <w:top w:val="none" w:sz="0" w:space="0" w:color="auto"/>
        <w:left w:val="none" w:sz="0" w:space="0" w:color="auto"/>
        <w:bottom w:val="none" w:sz="0" w:space="0" w:color="auto"/>
        <w:right w:val="none" w:sz="0" w:space="0" w:color="auto"/>
      </w:divBdr>
    </w:div>
    <w:div w:id="1386642670">
      <w:bodyDiv w:val="1"/>
      <w:marLeft w:val="0"/>
      <w:marRight w:val="0"/>
      <w:marTop w:val="0"/>
      <w:marBottom w:val="0"/>
      <w:divBdr>
        <w:top w:val="none" w:sz="0" w:space="0" w:color="auto"/>
        <w:left w:val="none" w:sz="0" w:space="0" w:color="auto"/>
        <w:bottom w:val="none" w:sz="0" w:space="0" w:color="auto"/>
        <w:right w:val="none" w:sz="0" w:space="0" w:color="auto"/>
      </w:divBdr>
    </w:div>
    <w:div w:id="1397240002">
      <w:bodyDiv w:val="1"/>
      <w:marLeft w:val="0"/>
      <w:marRight w:val="0"/>
      <w:marTop w:val="0"/>
      <w:marBottom w:val="0"/>
      <w:divBdr>
        <w:top w:val="none" w:sz="0" w:space="0" w:color="auto"/>
        <w:left w:val="none" w:sz="0" w:space="0" w:color="auto"/>
        <w:bottom w:val="none" w:sz="0" w:space="0" w:color="auto"/>
        <w:right w:val="none" w:sz="0" w:space="0" w:color="auto"/>
      </w:divBdr>
    </w:div>
    <w:div w:id="1407066449">
      <w:bodyDiv w:val="1"/>
      <w:marLeft w:val="0"/>
      <w:marRight w:val="0"/>
      <w:marTop w:val="0"/>
      <w:marBottom w:val="0"/>
      <w:divBdr>
        <w:top w:val="none" w:sz="0" w:space="0" w:color="auto"/>
        <w:left w:val="none" w:sz="0" w:space="0" w:color="auto"/>
        <w:bottom w:val="none" w:sz="0" w:space="0" w:color="auto"/>
        <w:right w:val="none" w:sz="0" w:space="0" w:color="auto"/>
      </w:divBdr>
    </w:div>
    <w:div w:id="1409762840">
      <w:bodyDiv w:val="1"/>
      <w:marLeft w:val="0"/>
      <w:marRight w:val="0"/>
      <w:marTop w:val="0"/>
      <w:marBottom w:val="0"/>
      <w:divBdr>
        <w:top w:val="none" w:sz="0" w:space="0" w:color="auto"/>
        <w:left w:val="none" w:sz="0" w:space="0" w:color="auto"/>
        <w:bottom w:val="none" w:sz="0" w:space="0" w:color="auto"/>
        <w:right w:val="none" w:sz="0" w:space="0" w:color="auto"/>
      </w:divBdr>
    </w:div>
    <w:div w:id="1419254018">
      <w:bodyDiv w:val="1"/>
      <w:marLeft w:val="0"/>
      <w:marRight w:val="0"/>
      <w:marTop w:val="0"/>
      <w:marBottom w:val="0"/>
      <w:divBdr>
        <w:top w:val="none" w:sz="0" w:space="0" w:color="auto"/>
        <w:left w:val="none" w:sz="0" w:space="0" w:color="auto"/>
        <w:bottom w:val="none" w:sz="0" w:space="0" w:color="auto"/>
        <w:right w:val="none" w:sz="0" w:space="0" w:color="auto"/>
      </w:divBdr>
    </w:div>
    <w:div w:id="1442991809">
      <w:bodyDiv w:val="1"/>
      <w:marLeft w:val="0"/>
      <w:marRight w:val="0"/>
      <w:marTop w:val="0"/>
      <w:marBottom w:val="0"/>
      <w:divBdr>
        <w:top w:val="none" w:sz="0" w:space="0" w:color="auto"/>
        <w:left w:val="none" w:sz="0" w:space="0" w:color="auto"/>
        <w:bottom w:val="none" w:sz="0" w:space="0" w:color="auto"/>
        <w:right w:val="none" w:sz="0" w:space="0" w:color="auto"/>
      </w:divBdr>
    </w:div>
    <w:div w:id="1446265040">
      <w:bodyDiv w:val="1"/>
      <w:marLeft w:val="0"/>
      <w:marRight w:val="0"/>
      <w:marTop w:val="0"/>
      <w:marBottom w:val="0"/>
      <w:divBdr>
        <w:top w:val="none" w:sz="0" w:space="0" w:color="auto"/>
        <w:left w:val="none" w:sz="0" w:space="0" w:color="auto"/>
        <w:bottom w:val="none" w:sz="0" w:space="0" w:color="auto"/>
        <w:right w:val="none" w:sz="0" w:space="0" w:color="auto"/>
      </w:divBdr>
    </w:div>
    <w:div w:id="1471705699">
      <w:bodyDiv w:val="1"/>
      <w:marLeft w:val="0"/>
      <w:marRight w:val="0"/>
      <w:marTop w:val="0"/>
      <w:marBottom w:val="0"/>
      <w:divBdr>
        <w:top w:val="none" w:sz="0" w:space="0" w:color="auto"/>
        <w:left w:val="none" w:sz="0" w:space="0" w:color="auto"/>
        <w:bottom w:val="none" w:sz="0" w:space="0" w:color="auto"/>
        <w:right w:val="none" w:sz="0" w:space="0" w:color="auto"/>
      </w:divBdr>
      <w:divsChild>
        <w:div w:id="1031222505">
          <w:marLeft w:val="0"/>
          <w:marRight w:val="0"/>
          <w:marTop w:val="0"/>
          <w:marBottom w:val="0"/>
          <w:divBdr>
            <w:top w:val="none" w:sz="0" w:space="0" w:color="auto"/>
            <w:left w:val="none" w:sz="0" w:space="0" w:color="auto"/>
            <w:bottom w:val="none" w:sz="0" w:space="0" w:color="auto"/>
            <w:right w:val="none" w:sz="0" w:space="0" w:color="auto"/>
          </w:divBdr>
        </w:div>
      </w:divsChild>
    </w:div>
    <w:div w:id="1478035772">
      <w:bodyDiv w:val="1"/>
      <w:marLeft w:val="0"/>
      <w:marRight w:val="0"/>
      <w:marTop w:val="0"/>
      <w:marBottom w:val="0"/>
      <w:divBdr>
        <w:top w:val="none" w:sz="0" w:space="0" w:color="auto"/>
        <w:left w:val="none" w:sz="0" w:space="0" w:color="auto"/>
        <w:bottom w:val="none" w:sz="0" w:space="0" w:color="auto"/>
        <w:right w:val="none" w:sz="0" w:space="0" w:color="auto"/>
      </w:divBdr>
    </w:div>
    <w:div w:id="1496336036">
      <w:bodyDiv w:val="1"/>
      <w:marLeft w:val="0"/>
      <w:marRight w:val="0"/>
      <w:marTop w:val="0"/>
      <w:marBottom w:val="0"/>
      <w:divBdr>
        <w:top w:val="none" w:sz="0" w:space="0" w:color="auto"/>
        <w:left w:val="none" w:sz="0" w:space="0" w:color="auto"/>
        <w:bottom w:val="none" w:sz="0" w:space="0" w:color="auto"/>
        <w:right w:val="none" w:sz="0" w:space="0" w:color="auto"/>
      </w:divBdr>
    </w:div>
    <w:div w:id="1513299886">
      <w:bodyDiv w:val="1"/>
      <w:marLeft w:val="0"/>
      <w:marRight w:val="0"/>
      <w:marTop w:val="0"/>
      <w:marBottom w:val="0"/>
      <w:divBdr>
        <w:top w:val="none" w:sz="0" w:space="0" w:color="auto"/>
        <w:left w:val="none" w:sz="0" w:space="0" w:color="auto"/>
        <w:bottom w:val="none" w:sz="0" w:space="0" w:color="auto"/>
        <w:right w:val="none" w:sz="0" w:space="0" w:color="auto"/>
      </w:divBdr>
    </w:div>
    <w:div w:id="1520198776">
      <w:bodyDiv w:val="1"/>
      <w:marLeft w:val="0"/>
      <w:marRight w:val="0"/>
      <w:marTop w:val="0"/>
      <w:marBottom w:val="0"/>
      <w:divBdr>
        <w:top w:val="none" w:sz="0" w:space="0" w:color="auto"/>
        <w:left w:val="none" w:sz="0" w:space="0" w:color="auto"/>
        <w:bottom w:val="none" w:sz="0" w:space="0" w:color="auto"/>
        <w:right w:val="none" w:sz="0" w:space="0" w:color="auto"/>
      </w:divBdr>
    </w:div>
    <w:div w:id="1529683957">
      <w:bodyDiv w:val="1"/>
      <w:marLeft w:val="0"/>
      <w:marRight w:val="0"/>
      <w:marTop w:val="0"/>
      <w:marBottom w:val="0"/>
      <w:divBdr>
        <w:top w:val="none" w:sz="0" w:space="0" w:color="auto"/>
        <w:left w:val="none" w:sz="0" w:space="0" w:color="auto"/>
        <w:bottom w:val="none" w:sz="0" w:space="0" w:color="auto"/>
        <w:right w:val="none" w:sz="0" w:space="0" w:color="auto"/>
      </w:divBdr>
    </w:div>
    <w:div w:id="1532494320">
      <w:bodyDiv w:val="1"/>
      <w:marLeft w:val="0"/>
      <w:marRight w:val="0"/>
      <w:marTop w:val="0"/>
      <w:marBottom w:val="0"/>
      <w:divBdr>
        <w:top w:val="none" w:sz="0" w:space="0" w:color="auto"/>
        <w:left w:val="none" w:sz="0" w:space="0" w:color="auto"/>
        <w:bottom w:val="none" w:sz="0" w:space="0" w:color="auto"/>
        <w:right w:val="none" w:sz="0" w:space="0" w:color="auto"/>
      </w:divBdr>
    </w:div>
    <w:div w:id="1533768220">
      <w:bodyDiv w:val="1"/>
      <w:marLeft w:val="0"/>
      <w:marRight w:val="0"/>
      <w:marTop w:val="0"/>
      <w:marBottom w:val="0"/>
      <w:divBdr>
        <w:top w:val="none" w:sz="0" w:space="0" w:color="auto"/>
        <w:left w:val="none" w:sz="0" w:space="0" w:color="auto"/>
        <w:bottom w:val="none" w:sz="0" w:space="0" w:color="auto"/>
        <w:right w:val="none" w:sz="0" w:space="0" w:color="auto"/>
      </w:divBdr>
    </w:div>
    <w:div w:id="1539275046">
      <w:bodyDiv w:val="1"/>
      <w:marLeft w:val="0"/>
      <w:marRight w:val="0"/>
      <w:marTop w:val="0"/>
      <w:marBottom w:val="0"/>
      <w:divBdr>
        <w:top w:val="none" w:sz="0" w:space="0" w:color="auto"/>
        <w:left w:val="none" w:sz="0" w:space="0" w:color="auto"/>
        <w:bottom w:val="none" w:sz="0" w:space="0" w:color="auto"/>
        <w:right w:val="none" w:sz="0" w:space="0" w:color="auto"/>
      </w:divBdr>
    </w:div>
    <w:div w:id="1547796468">
      <w:bodyDiv w:val="1"/>
      <w:marLeft w:val="0"/>
      <w:marRight w:val="0"/>
      <w:marTop w:val="0"/>
      <w:marBottom w:val="0"/>
      <w:divBdr>
        <w:top w:val="none" w:sz="0" w:space="0" w:color="auto"/>
        <w:left w:val="none" w:sz="0" w:space="0" w:color="auto"/>
        <w:bottom w:val="none" w:sz="0" w:space="0" w:color="auto"/>
        <w:right w:val="none" w:sz="0" w:space="0" w:color="auto"/>
      </w:divBdr>
    </w:div>
    <w:div w:id="1564364598">
      <w:bodyDiv w:val="1"/>
      <w:marLeft w:val="0"/>
      <w:marRight w:val="0"/>
      <w:marTop w:val="0"/>
      <w:marBottom w:val="0"/>
      <w:divBdr>
        <w:top w:val="none" w:sz="0" w:space="0" w:color="auto"/>
        <w:left w:val="none" w:sz="0" w:space="0" w:color="auto"/>
        <w:bottom w:val="none" w:sz="0" w:space="0" w:color="auto"/>
        <w:right w:val="none" w:sz="0" w:space="0" w:color="auto"/>
      </w:divBdr>
    </w:div>
    <w:div w:id="1581059300">
      <w:bodyDiv w:val="1"/>
      <w:marLeft w:val="0"/>
      <w:marRight w:val="0"/>
      <w:marTop w:val="0"/>
      <w:marBottom w:val="0"/>
      <w:divBdr>
        <w:top w:val="none" w:sz="0" w:space="0" w:color="auto"/>
        <w:left w:val="none" w:sz="0" w:space="0" w:color="auto"/>
        <w:bottom w:val="none" w:sz="0" w:space="0" w:color="auto"/>
        <w:right w:val="none" w:sz="0" w:space="0" w:color="auto"/>
      </w:divBdr>
    </w:div>
    <w:div w:id="1585383579">
      <w:bodyDiv w:val="1"/>
      <w:marLeft w:val="0"/>
      <w:marRight w:val="0"/>
      <w:marTop w:val="0"/>
      <w:marBottom w:val="0"/>
      <w:divBdr>
        <w:top w:val="none" w:sz="0" w:space="0" w:color="auto"/>
        <w:left w:val="none" w:sz="0" w:space="0" w:color="auto"/>
        <w:bottom w:val="none" w:sz="0" w:space="0" w:color="auto"/>
        <w:right w:val="none" w:sz="0" w:space="0" w:color="auto"/>
      </w:divBdr>
    </w:div>
    <w:div w:id="1588348964">
      <w:bodyDiv w:val="1"/>
      <w:marLeft w:val="0"/>
      <w:marRight w:val="0"/>
      <w:marTop w:val="0"/>
      <w:marBottom w:val="0"/>
      <w:divBdr>
        <w:top w:val="none" w:sz="0" w:space="0" w:color="auto"/>
        <w:left w:val="none" w:sz="0" w:space="0" w:color="auto"/>
        <w:bottom w:val="none" w:sz="0" w:space="0" w:color="auto"/>
        <w:right w:val="none" w:sz="0" w:space="0" w:color="auto"/>
      </w:divBdr>
    </w:div>
    <w:div w:id="1608542326">
      <w:bodyDiv w:val="1"/>
      <w:marLeft w:val="0"/>
      <w:marRight w:val="0"/>
      <w:marTop w:val="0"/>
      <w:marBottom w:val="0"/>
      <w:divBdr>
        <w:top w:val="none" w:sz="0" w:space="0" w:color="auto"/>
        <w:left w:val="none" w:sz="0" w:space="0" w:color="auto"/>
        <w:bottom w:val="none" w:sz="0" w:space="0" w:color="auto"/>
        <w:right w:val="none" w:sz="0" w:space="0" w:color="auto"/>
      </w:divBdr>
    </w:div>
    <w:div w:id="1623490369">
      <w:bodyDiv w:val="1"/>
      <w:marLeft w:val="0"/>
      <w:marRight w:val="0"/>
      <w:marTop w:val="0"/>
      <w:marBottom w:val="0"/>
      <w:divBdr>
        <w:top w:val="none" w:sz="0" w:space="0" w:color="auto"/>
        <w:left w:val="none" w:sz="0" w:space="0" w:color="auto"/>
        <w:bottom w:val="none" w:sz="0" w:space="0" w:color="auto"/>
        <w:right w:val="none" w:sz="0" w:space="0" w:color="auto"/>
      </w:divBdr>
    </w:div>
    <w:div w:id="1633442959">
      <w:bodyDiv w:val="1"/>
      <w:marLeft w:val="0"/>
      <w:marRight w:val="0"/>
      <w:marTop w:val="0"/>
      <w:marBottom w:val="0"/>
      <w:divBdr>
        <w:top w:val="none" w:sz="0" w:space="0" w:color="auto"/>
        <w:left w:val="none" w:sz="0" w:space="0" w:color="auto"/>
        <w:bottom w:val="none" w:sz="0" w:space="0" w:color="auto"/>
        <w:right w:val="none" w:sz="0" w:space="0" w:color="auto"/>
      </w:divBdr>
    </w:div>
    <w:div w:id="1649164061">
      <w:bodyDiv w:val="1"/>
      <w:marLeft w:val="0"/>
      <w:marRight w:val="0"/>
      <w:marTop w:val="0"/>
      <w:marBottom w:val="0"/>
      <w:divBdr>
        <w:top w:val="none" w:sz="0" w:space="0" w:color="auto"/>
        <w:left w:val="none" w:sz="0" w:space="0" w:color="auto"/>
        <w:bottom w:val="none" w:sz="0" w:space="0" w:color="auto"/>
        <w:right w:val="none" w:sz="0" w:space="0" w:color="auto"/>
      </w:divBdr>
    </w:div>
    <w:div w:id="1670212050">
      <w:bodyDiv w:val="1"/>
      <w:marLeft w:val="0"/>
      <w:marRight w:val="0"/>
      <w:marTop w:val="0"/>
      <w:marBottom w:val="0"/>
      <w:divBdr>
        <w:top w:val="none" w:sz="0" w:space="0" w:color="auto"/>
        <w:left w:val="none" w:sz="0" w:space="0" w:color="auto"/>
        <w:bottom w:val="none" w:sz="0" w:space="0" w:color="auto"/>
        <w:right w:val="none" w:sz="0" w:space="0" w:color="auto"/>
      </w:divBdr>
    </w:div>
    <w:div w:id="1688680317">
      <w:bodyDiv w:val="1"/>
      <w:marLeft w:val="0"/>
      <w:marRight w:val="0"/>
      <w:marTop w:val="0"/>
      <w:marBottom w:val="0"/>
      <w:divBdr>
        <w:top w:val="none" w:sz="0" w:space="0" w:color="auto"/>
        <w:left w:val="none" w:sz="0" w:space="0" w:color="auto"/>
        <w:bottom w:val="none" w:sz="0" w:space="0" w:color="auto"/>
        <w:right w:val="none" w:sz="0" w:space="0" w:color="auto"/>
      </w:divBdr>
    </w:div>
    <w:div w:id="1689939443">
      <w:bodyDiv w:val="1"/>
      <w:marLeft w:val="0"/>
      <w:marRight w:val="0"/>
      <w:marTop w:val="0"/>
      <w:marBottom w:val="0"/>
      <w:divBdr>
        <w:top w:val="none" w:sz="0" w:space="0" w:color="auto"/>
        <w:left w:val="none" w:sz="0" w:space="0" w:color="auto"/>
        <w:bottom w:val="none" w:sz="0" w:space="0" w:color="auto"/>
        <w:right w:val="none" w:sz="0" w:space="0" w:color="auto"/>
      </w:divBdr>
    </w:div>
    <w:div w:id="1690988590">
      <w:bodyDiv w:val="1"/>
      <w:marLeft w:val="0"/>
      <w:marRight w:val="0"/>
      <w:marTop w:val="0"/>
      <w:marBottom w:val="0"/>
      <w:divBdr>
        <w:top w:val="none" w:sz="0" w:space="0" w:color="auto"/>
        <w:left w:val="none" w:sz="0" w:space="0" w:color="auto"/>
        <w:bottom w:val="none" w:sz="0" w:space="0" w:color="auto"/>
        <w:right w:val="none" w:sz="0" w:space="0" w:color="auto"/>
      </w:divBdr>
    </w:div>
    <w:div w:id="1696691620">
      <w:bodyDiv w:val="1"/>
      <w:marLeft w:val="0"/>
      <w:marRight w:val="0"/>
      <w:marTop w:val="0"/>
      <w:marBottom w:val="0"/>
      <w:divBdr>
        <w:top w:val="none" w:sz="0" w:space="0" w:color="auto"/>
        <w:left w:val="none" w:sz="0" w:space="0" w:color="auto"/>
        <w:bottom w:val="none" w:sz="0" w:space="0" w:color="auto"/>
        <w:right w:val="none" w:sz="0" w:space="0" w:color="auto"/>
      </w:divBdr>
    </w:div>
    <w:div w:id="1701008780">
      <w:bodyDiv w:val="1"/>
      <w:marLeft w:val="0"/>
      <w:marRight w:val="0"/>
      <w:marTop w:val="0"/>
      <w:marBottom w:val="0"/>
      <w:divBdr>
        <w:top w:val="none" w:sz="0" w:space="0" w:color="auto"/>
        <w:left w:val="none" w:sz="0" w:space="0" w:color="auto"/>
        <w:bottom w:val="none" w:sz="0" w:space="0" w:color="auto"/>
        <w:right w:val="none" w:sz="0" w:space="0" w:color="auto"/>
      </w:divBdr>
    </w:div>
    <w:div w:id="1701784736">
      <w:bodyDiv w:val="1"/>
      <w:marLeft w:val="0"/>
      <w:marRight w:val="0"/>
      <w:marTop w:val="0"/>
      <w:marBottom w:val="0"/>
      <w:divBdr>
        <w:top w:val="none" w:sz="0" w:space="0" w:color="auto"/>
        <w:left w:val="none" w:sz="0" w:space="0" w:color="auto"/>
        <w:bottom w:val="none" w:sz="0" w:space="0" w:color="auto"/>
        <w:right w:val="none" w:sz="0" w:space="0" w:color="auto"/>
      </w:divBdr>
    </w:div>
    <w:div w:id="1705983344">
      <w:bodyDiv w:val="1"/>
      <w:marLeft w:val="0"/>
      <w:marRight w:val="0"/>
      <w:marTop w:val="0"/>
      <w:marBottom w:val="0"/>
      <w:divBdr>
        <w:top w:val="none" w:sz="0" w:space="0" w:color="auto"/>
        <w:left w:val="none" w:sz="0" w:space="0" w:color="auto"/>
        <w:bottom w:val="none" w:sz="0" w:space="0" w:color="auto"/>
        <w:right w:val="none" w:sz="0" w:space="0" w:color="auto"/>
      </w:divBdr>
    </w:div>
    <w:div w:id="1710181916">
      <w:bodyDiv w:val="1"/>
      <w:marLeft w:val="0"/>
      <w:marRight w:val="0"/>
      <w:marTop w:val="0"/>
      <w:marBottom w:val="0"/>
      <w:divBdr>
        <w:top w:val="none" w:sz="0" w:space="0" w:color="auto"/>
        <w:left w:val="none" w:sz="0" w:space="0" w:color="auto"/>
        <w:bottom w:val="none" w:sz="0" w:space="0" w:color="auto"/>
        <w:right w:val="none" w:sz="0" w:space="0" w:color="auto"/>
      </w:divBdr>
    </w:div>
    <w:div w:id="1720518138">
      <w:bodyDiv w:val="1"/>
      <w:marLeft w:val="0"/>
      <w:marRight w:val="0"/>
      <w:marTop w:val="0"/>
      <w:marBottom w:val="0"/>
      <w:divBdr>
        <w:top w:val="none" w:sz="0" w:space="0" w:color="auto"/>
        <w:left w:val="none" w:sz="0" w:space="0" w:color="auto"/>
        <w:bottom w:val="none" w:sz="0" w:space="0" w:color="auto"/>
        <w:right w:val="none" w:sz="0" w:space="0" w:color="auto"/>
      </w:divBdr>
    </w:div>
    <w:div w:id="1720933948">
      <w:bodyDiv w:val="1"/>
      <w:marLeft w:val="0"/>
      <w:marRight w:val="0"/>
      <w:marTop w:val="0"/>
      <w:marBottom w:val="0"/>
      <w:divBdr>
        <w:top w:val="none" w:sz="0" w:space="0" w:color="auto"/>
        <w:left w:val="none" w:sz="0" w:space="0" w:color="auto"/>
        <w:bottom w:val="none" w:sz="0" w:space="0" w:color="auto"/>
        <w:right w:val="none" w:sz="0" w:space="0" w:color="auto"/>
      </w:divBdr>
    </w:div>
    <w:div w:id="1725906959">
      <w:bodyDiv w:val="1"/>
      <w:marLeft w:val="0"/>
      <w:marRight w:val="0"/>
      <w:marTop w:val="0"/>
      <w:marBottom w:val="0"/>
      <w:divBdr>
        <w:top w:val="none" w:sz="0" w:space="0" w:color="auto"/>
        <w:left w:val="none" w:sz="0" w:space="0" w:color="auto"/>
        <w:bottom w:val="none" w:sz="0" w:space="0" w:color="auto"/>
        <w:right w:val="none" w:sz="0" w:space="0" w:color="auto"/>
      </w:divBdr>
    </w:div>
    <w:div w:id="1734506452">
      <w:bodyDiv w:val="1"/>
      <w:marLeft w:val="0"/>
      <w:marRight w:val="0"/>
      <w:marTop w:val="0"/>
      <w:marBottom w:val="0"/>
      <w:divBdr>
        <w:top w:val="none" w:sz="0" w:space="0" w:color="auto"/>
        <w:left w:val="none" w:sz="0" w:space="0" w:color="auto"/>
        <w:bottom w:val="none" w:sz="0" w:space="0" w:color="auto"/>
        <w:right w:val="none" w:sz="0" w:space="0" w:color="auto"/>
      </w:divBdr>
    </w:div>
    <w:div w:id="1742753819">
      <w:bodyDiv w:val="1"/>
      <w:marLeft w:val="0"/>
      <w:marRight w:val="0"/>
      <w:marTop w:val="0"/>
      <w:marBottom w:val="0"/>
      <w:divBdr>
        <w:top w:val="none" w:sz="0" w:space="0" w:color="auto"/>
        <w:left w:val="none" w:sz="0" w:space="0" w:color="auto"/>
        <w:bottom w:val="none" w:sz="0" w:space="0" w:color="auto"/>
        <w:right w:val="none" w:sz="0" w:space="0" w:color="auto"/>
      </w:divBdr>
    </w:div>
    <w:div w:id="1754741541">
      <w:bodyDiv w:val="1"/>
      <w:marLeft w:val="0"/>
      <w:marRight w:val="0"/>
      <w:marTop w:val="0"/>
      <w:marBottom w:val="0"/>
      <w:divBdr>
        <w:top w:val="none" w:sz="0" w:space="0" w:color="auto"/>
        <w:left w:val="none" w:sz="0" w:space="0" w:color="auto"/>
        <w:bottom w:val="none" w:sz="0" w:space="0" w:color="auto"/>
        <w:right w:val="none" w:sz="0" w:space="0" w:color="auto"/>
      </w:divBdr>
    </w:div>
    <w:div w:id="1764640650">
      <w:bodyDiv w:val="1"/>
      <w:marLeft w:val="0"/>
      <w:marRight w:val="0"/>
      <w:marTop w:val="0"/>
      <w:marBottom w:val="0"/>
      <w:divBdr>
        <w:top w:val="none" w:sz="0" w:space="0" w:color="auto"/>
        <w:left w:val="none" w:sz="0" w:space="0" w:color="auto"/>
        <w:bottom w:val="none" w:sz="0" w:space="0" w:color="auto"/>
        <w:right w:val="none" w:sz="0" w:space="0" w:color="auto"/>
      </w:divBdr>
    </w:div>
    <w:div w:id="1767262788">
      <w:bodyDiv w:val="1"/>
      <w:marLeft w:val="0"/>
      <w:marRight w:val="0"/>
      <w:marTop w:val="0"/>
      <w:marBottom w:val="0"/>
      <w:divBdr>
        <w:top w:val="none" w:sz="0" w:space="0" w:color="auto"/>
        <w:left w:val="none" w:sz="0" w:space="0" w:color="auto"/>
        <w:bottom w:val="none" w:sz="0" w:space="0" w:color="auto"/>
        <w:right w:val="none" w:sz="0" w:space="0" w:color="auto"/>
      </w:divBdr>
    </w:div>
    <w:div w:id="1771780087">
      <w:bodyDiv w:val="1"/>
      <w:marLeft w:val="0"/>
      <w:marRight w:val="0"/>
      <w:marTop w:val="0"/>
      <w:marBottom w:val="0"/>
      <w:divBdr>
        <w:top w:val="none" w:sz="0" w:space="0" w:color="auto"/>
        <w:left w:val="none" w:sz="0" w:space="0" w:color="auto"/>
        <w:bottom w:val="none" w:sz="0" w:space="0" w:color="auto"/>
        <w:right w:val="none" w:sz="0" w:space="0" w:color="auto"/>
      </w:divBdr>
    </w:div>
    <w:div w:id="1775829350">
      <w:bodyDiv w:val="1"/>
      <w:marLeft w:val="0"/>
      <w:marRight w:val="0"/>
      <w:marTop w:val="0"/>
      <w:marBottom w:val="0"/>
      <w:divBdr>
        <w:top w:val="none" w:sz="0" w:space="0" w:color="auto"/>
        <w:left w:val="none" w:sz="0" w:space="0" w:color="auto"/>
        <w:bottom w:val="none" w:sz="0" w:space="0" w:color="auto"/>
        <w:right w:val="none" w:sz="0" w:space="0" w:color="auto"/>
      </w:divBdr>
    </w:div>
    <w:div w:id="1778065698">
      <w:bodyDiv w:val="1"/>
      <w:marLeft w:val="0"/>
      <w:marRight w:val="0"/>
      <w:marTop w:val="0"/>
      <w:marBottom w:val="0"/>
      <w:divBdr>
        <w:top w:val="none" w:sz="0" w:space="0" w:color="auto"/>
        <w:left w:val="none" w:sz="0" w:space="0" w:color="auto"/>
        <w:bottom w:val="none" w:sz="0" w:space="0" w:color="auto"/>
        <w:right w:val="none" w:sz="0" w:space="0" w:color="auto"/>
      </w:divBdr>
    </w:div>
    <w:div w:id="1780680741">
      <w:bodyDiv w:val="1"/>
      <w:marLeft w:val="0"/>
      <w:marRight w:val="0"/>
      <w:marTop w:val="0"/>
      <w:marBottom w:val="0"/>
      <w:divBdr>
        <w:top w:val="none" w:sz="0" w:space="0" w:color="auto"/>
        <w:left w:val="none" w:sz="0" w:space="0" w:color="auto"/>
        <w:bottom w:val="none" w:sz="0" w:space="0" w:color="auto"/>
        <w:right w:val="none" w:sz="0" w:space="0" w:color="auto"/>
      </w:divBdr>
    </w:div>
    <w:div w:id="1781877048">
      <w:bodyDiv w:val="1"/>
      <w:marLeft w:val="0"/>
      <w:marRight w:val="0"/>
      <w:marTop w:val="0"/>
      <w:marBottom w:val="0"/>
      <w:divBdr>
        <w:top w:val="none" w:sz="0" w:space="0" w:color="auto"/>
        <w:left w:val="none" w:sz="0" w:space="0" w:color="auto"/>
        <w:bottom w:val="none" w:sz="0" w:space="0" w:color="auto"/>
        <w:right w:val="none" w:sz="0" w:space="0" w:color="auto"/>
      </w:divBdr>
    </w:div>
    <w:div w:id="1801340945">
      <w:bodyDiv w:val="1"/>
      <w:marLeft w:val="0"/>
      <w:marRight w:val="0"/>
      <w:marTop w:val="0"/>
      <w:marBottom w:val="0"/>
      <w:divBdr>
        <w:top w:val="none" w:sz="0" w:space="0" w:color="auto"/>
        <w:left w:val="none" w:sz="0" w:space="0" w:color="auto"/>
        <w:bottom w:val="none" w:sz="0" w:space="0" w:color="auto"/>
        <w:right w:val="none" w:sz="0" w:space="0" w:color="auto"/>
      </w:divBdr>
    </w:div>
    <w:div w:id="1823348323">
      <w:bodyDiv w:val="1"/>
      <w:marLeft w:val="0"/>
      <w:marRight w:val="0"/>
      <w:marTop w:val="0"/>
      <w:marBottom w:val="0"/>
      <w:divBdr>
        <w:top w:val="none" w:sz="0" w:space="0" w:color="auto"/>
        <w:left w:val="none" w:sz="0" w:space="0" w:color="auto"/>
        <w:bottom w:val="none" w:sz="0" w:space="0" w:color="auto"/>
        <w:right w:val="none" w:sz="0" w:space="0" w:color="auto"/>
      </w:divBdr>
    </w:div>
    <w:div w:id="1834953054">
      <w:bodyDiv w:val="1"/>
      <w:marLeft w:val="0"/>
      <w:marRight w:val="0"/>
      <w:marTop w:val="0"/>
      <w:marBottom w:val="0"/>
      <w:divBdr>
        <w:top w:val="none" w:sz="0" w:space="0" w:color="auto"/>
        <w:left w:val="none" w:sz="0" w:space="0" w:color="auto"/>
        <w:bottom w:val="none" w:sz="0" w:space="0" w:color="auto"/>
        <w:right w:val="none" w:sz="0" w:space="0" w:color="auto"/>
      </w:divBdr>
    </w:div>
    <w:div w:id="1840074220">
      <w:bodyDiv w:val="1"/>
      <w:marLeft w:val="0"/>
      <w:marRight w:val="0"/>
      <w:marTop w:val="0"/>
      <w:marBottom w:val="0"/>
      <w:divBdr>
        <w:top w:val="none" w:sz="0" w:space="0" w:color="auto"/>
        <w:left w:val="none" w:sz="0" w:space="0" w:color="auto"/>
        <w:bottom w:val="none" w:sz="0" w:space="0" w:color="auto"/>
        <w:right w:val="none" w:sz="0" w:space="0" w:color="auto"/>
      </w:divBdr>
    </w:div>
    <w:div w:id="1860193541">
      <w:bodyDiv w:val="1"/>
      <w:marLeft w:val="0"/>
      <w:marRight w:val="0"/>
      <w:marTop w:val="0"/>
      <w:marBottom w:val="0"/>
      <w:divBdr>
        <w:top w:val="none" w:sz="0" w:space="0" w:color="auto"/>
        <w:left w:val="none" w:sz="0" w:space="0" w:color="auto"/>
        <w:bottom w:val="none" w:sz="0" w:space="0" w:color="auto"/>
        <w:right w:val="none" w:sz="0" w:space="0" w:color="auto"/>
      </w:divBdr>
    </w:div>
    <w:div w:id="1873953535">
      <w:bodyDiv w:val="1"/>
      <w:marLeft w:val="0"/>
      <w:marRight w:val="0"/>
      <w:marTop w:val="0"/>
      <w:marBottom w:val="0"/>
      <w:divBdr>
        <w:top w:val="none" w:sz="0" w:space="0" w:color="auto"/>
        <w:left w:val="none" w:sz="0" w:space="0" w:color="auto"/>
        <w:bottom w:val="none" w:sz="0" w:space="0" w:color="auto"/>
        <w:right w:val="none" w:sz="0" w:space="0" w:color="auto"/>
      </w:divBdr>
    </w:div>
    <w:div w:id="1874540130">
      <w:bodyDiv w:val="1"/>
      <w:marLeft w:val="0"/>
      <w:marRight w:val="0"/>
      <w:marTop w:val="0"/>
      <w:marBottom w:val="0"/>
      <w:divBdr>
        <w:top w:val="none" w:sz="0" w:space="0" w:color="auto"/>
        <w:left w:val="none" w:sz="0" w:space="0" w:color="auto"/>
        <w:bottom w:val="none" w:sz="0" w:space="0" w:color="auto"/>
        <w:right w:val="none" w:sz="0" w:space="0" w:color="auto"/>
      </w:divBdr>
    </w:div>
    <w:div w:id="1875851827">
      <w:bodyDiv w:val="1"/>
      <w:marLeft w:val="0"/>
      <w:marRight w:val="0"/>
      <w:marTop w:val="0"/>
      <w:marBottom w:val="0"/>
      <w:divBdr>
        <w:top w:val="none" w:sz="0" w:space="0" w:color="auto"/>
        <w:left w:val="none" w:sz="0" w:space="0" w:color="auto"/>
        <w:bottom w:val="none" w:sz="0" w:space="0" w:color="auto"/>
        <w:right w:val="none" w:sz="0" w:space="0" w:color="auto"/>
      </w:divBdr>
    </w:div>
    <w:div w:id="1882862421">
      <w:bodyDiv w:val="1"/>
      <w:marLeft w:val="0"/>
      <w:marRight w:val="0"/>
      <w:marTop w:val="0"/>
      <w:marBottom w:val="0"/>
      <w:divBdr>
        <w:top w:val="none" w:sz="0" w:space="0" w:color="auto"/>
        <w:left w:val="none" w:sz="0" w:space="0" w:color="auto"/>
        <w:bottom w:val="none" w:sz="0" w:space="0" w:color="auto"/>
        <w:right w:val="none" w:sz="0" w:space="0" w:color="auto"/>
      </w:divBdr>
    </w:div>
    <w:div w:id="1892493203">
      <w:bodyDiv w:val="1"/>
      <w:marLeft w:val="0"/>
      <w:marRight w:val="0"/>
      <w:marTop w:val="0"/>
      <w:marBottom w:val="0"/>
      <w:divBdr>
        <w:top w:val="none" w:sz="0" w:space="0" w:color="auto"/>
        <w:left w:val="none" w:sz="0" w:space="0" w:color="auto"/>
        <w:bottom w:val="none" w:sz="0" w:space="0" w:color="auto"/>
        <w:right w:val="none" w:sz="0" w:space="0" w:color="auto"/>
      </w:divBdr>
    </w:div>
    <w:div w:id="1894152504">
      <w:bodyDiv w:val="1"/>
      <w:marLeft w:val="0"/>
      <w:marRight w:val="0"/>
      <w:marTop w:val="0"/>
      <w:marBottom w:val="0"/>
      <w:divBdr>
        <w:top w:val="none" w:sz="0" w:space="0" w:color="auto"/>
        <w:left w:val="none" w:sz="0" w:space="0" w:color="auto"/>
        <w:bottom w:val="none" w:sz="0" w:space="0" w:color="auto"/>
        <w:right w:val="none" w:sz="0" w:space="0" w:color="auto"/>
      </w:divBdr>
    </w:div>
    <w:div w:id="1899200410">
      <w:bodyDiv w:val="1"/>
      <w:marLeft w:val="0"/>
      <w:marRight w:val="0"/>
      <w:marTop w:val="0"/>
      <w:marBottom w:val="0"/>
      <w:divBdr>
        <w:top w:val="none" w:sz="0" w:space="0" w:color="auto"/>
        <w:left w:val="none" w:sz="0" w:space="0" w:color="auto"/>
        <w:bottom w:val="none" w:sz="0" w:space="0" w:color="auto"/>
        <w:right w:val="none" w:sz="0" w:space="0" w:color="auto"/>
      </w:divBdr>
    </w:div>
    <w:div w:id="1901138268">
      <w:bodyDiv w:val="1"/>
      <w:marLeft w:val="0"/>
      <w:marRight w:val="0"/>
      <w:marTop w:val="0"/>
      <w:marBottom w:val="0"/>
      <w:divBdr>
        <w:top w:val="none" w:sz="0" w:space="0" w:color="auto"/>
        <w:left w:val="none" w:sz="0" w:space="0" w:color="auto"/>
        <w:bottom w:val="none" w:sz="0" w:space="0" w:color="auto"/>
        <w:right w:val="none" w:sz="0" w:space="0" w:color="auto"/>
      </w:divBdr>
    </w:div>
    <w:div w:id="1903447104">
      <w:bodyDiv w:val="1"/>
      <w:marLeft w:val="0"/>
      <w:marRight w:val="0"/>
      <w:marTop w:val="0"/>
      <w:marBottom w:val="0"/>
      <w:divBdr>
        <w:top w:val="none" w:sz="0" w:space="0" w:color="auto"/>
        <w:left w:val="none" w:sz="0" w:space="0" w:color="auto"/>
        <w:bottom w:val="none" w:sz="0" w:space="0" w:color="auto"/>
        <w:right w:val="none" w:sz="0" w:space="0" w:color="auto"/>
      </w:divBdr>
    </w:div>
    <w:div w:id="1908415728">
      <w:bodyDiv w:val="1"/>
      <w:marLeft w:val="0"/>
      <w:marRight w:val="0"/>
      <w:marTop w:val="0"/>
      <w:marBottom w:val="0"/>
      <w:divBdr>
        <w:top w:val="none" w:sz="0" w:space="0" w:color="auto"/>
        <w:left w:val="none" w:sz="0" w:space="0" w:color="auto"/>
        <w:bottom w:val="none" w:sz="0" w:space="0" w:color="auto"/>
        <w:right w:val="none" w:sz="0" w:space="0" w:color="auto"/>
      </w:divBdr>
    </w:div>
    <w:div w:id="1911425006">
      <w:bodyDiv w:val="1"/>
      <w:marLeft w:val="0"/>
      <w:marRight w:val="0"/>
      <w:marTop w:val="0"/>
      <w:marBottom w:val="0"/>
      <w:divBdr>
        <w:top w:val="none" w:sz="0" w:space="0" w:color="auto"/>
        <w:left w:val="none" w:sz="0" w:space="0" w:color="auto"/>
        <w:bottom w:val="none" w:sz="0" w:space="0" w:color="auto"/>
        <w:right w:val="none" w:sz="0" w:space="0" w:color="auto"/>
      </w:divBdr>
    </w:div>
    <w:div w:id="1929076276">
      <w:bodyDiv w:val="1"/>
      <w:marLeft w:val="0"/>
      <w:marRight w:val="0"/>
      <w:marTop w:val="0"/>
      <w:marBottom w:val="0"/>
      <w:divBdr>
        <w:top w:val="none" w:sz="0" w:space="0" w:color="auto"/>
        <w:left w:val="none" w:sz="0" w:space="0" w:color="auto"/>
        <w:bottom w:val="none" w:sz="0" w:space="0" w:color="auto"/>
        <w:right w:val="none" w:sz="0" w:space="0" w:color="auto"/>
      </w:divBdr>
    </w:div>
    <w:div w:id="1931425259">
      <w:bodyDiv w:val="1"/>
      <w:marLeft w:val="0"/>
      <w:marRight w:val="0"/>
      <w:marTop w:val="0"/>
      <w:marBottom w:val="0"/>
      <w:divBdr>
        <w:top w:val="none" w:sz="0" w:space="0" w:color="auto"/>
        <w:left w:val="none" w:sz="0" w:space="0" w:color="auto"/>
        <w:bottom w:val="none" w:sz="0" w:space="0" w:color="auto"/>
        <w:right w:val="none" w:sz="0" w:space="0" w:color="auto"/>
      </w:divBdr>
    </w:div>
    <w:div w:id="1936283688">
      <w:bodyDiv w:val="1"/>
      <w:marLeft w:val="0"/>
      <w:marRight w:val="0"/>
      <w:marTop w:val="0"/>
      <w:marBottom w:val="0"/>
      <w:divBdr>
        <w:top w:val="none" w:sz="0" w:space="0" w:color="auto"/>
        <w:left w:val="none" w:sz="0" w:space="0" w:color="auto"/>
        <w:bottom w:val="none" w:sz="0" w:space="0" w:color="auto"/>
        <w:right w:val="none" w:sz="0" w:space="0" w:color="auto"/>
      </w:divBdr>
    </w:div>
    <w:div w:id="1936859578">
      <w:bodyDiv w:val="1"/>
      <w:marLeft w:val="0"/>
      <w:marRight w:val="0"/>
      <w:marTop w:val="0"/>
      <w:marBottom w:val="0"/>
      <w:divBdr>
        <w:top w:val="none" w:sz="0" w:space="0" w:color="auto"/>
        <w:left w:val="none" w:sz="0" w:space="0" w:color="auto"/>
        <w:bottom w:val="none" w:sz="0" w:space="0" w:color="auto"/>
        <w:right w:val="none" w:sz="0" w:space="0" w:color="auto"/>
      </w:divBdr>
    </w:div>
    <w:div w:id="1942571032">
      <w:bodyDiv w:val="1"/>
      <w:marLeft w:val="0"/>
      <w:marRight w:val="0"/>
      <w:marTop w:val="0"/>
      <w:marBottom w:val="0"/>
      <w:divBdr>
        <w:top w:val="none" w:sz="0" w:space="0" w:color="auto"/>
        <w:left w:val="none" w:sz="0" w:space="0" w:color="auto"/>
        <w:bottom w:val="none" w:sz="0" w:space="0" w:color="auto"/>
        <w:right w:val="none" w:sz="0" w:space="0" w:color="auto"/>
      </w:divBdr>
    </w:div>
    <w:div w:id="1957986049">
      <w:bodyDiv w:val="1"/>
      <w:marLeft w:val="0"/>
      <w:marRight w:val="0"/>
      <w:marTop w:val="0"/>
      <w:marBottom w:val="0"/>
      <w:divBdr>
        <w:top w:val="none" w:sz="0" w:space="0" w:color="auto"/>
        <w:left w:val="none" w:sz="0" w:space="0" w:color="auto"/>
        <w:bottom w:val="none" w:sz="0" w:space="0" w:color="auto"/>
        <w:right w:val="none" w:sz="0" w:space="0" w:color="auto"/>
      </w:divBdr>
    </w:div>
    <w:div w:id="1963026331">
      <w:bodyDiv w:val="1"/>
      <w:marLeft w:val="0"/>
      <w:marRight w:val="0"/>
      <w:marTop w:val="0"/>
      <w:marBottom w:val="0"/>
      <w:divBdr>
        <w:top w:val="none" w:sz="0" w:space="0" w:color="auto"/>
        <w:left w:val="none" w:sz="0" w:space="0" w:color="auto"/>
        <w:bottom w:val="none" w:sz="0" w:space="0" w:color="auto"/>
        <w:right w:val="none" w:sz="0" w:space="0" w:color="auto"/>
      </w:divBdr>
    </w:div>
    <w:div w:id="1974099215">
      <w:bodyDiv w:val="1"/>
      <w:marLeft w:val="0"/>
      <w:marRight w:val="0"/>
      <w:marTop w:val="0"/>
      <w:marBottom w:val="0"/>
      <w:divBdr>
        <w:top w:val="none" w:sz="0" w:space="0" w:color="auto"/>
        <w:left w:val="none" w:sz="0" w:space="0" w:color="auto"/>
        <w:bottom w:val="none" w:sz="0" w:space="0" w:color="auto"/>
        <w:right w:val="none" w:sz="0" w:space="0" w:color="auto"/>
      </w:divBdr>
    </w:div>
    <w:div w:id="1975059688">
      <w:bodyDiv w:val="1"/>
      <w:marLeft w:val="0"/>
      <w:marRight w:val="0"/>
      <w:marTop w:val="0"/>
      <w:marBottom w:val="0"/>
      <w:divBdr>
        <w:top w:val="none" w:sz="0" w:space="0" w:color="auto"/>
        <w:left w:val="none" w:sz="0" w:space="0" w:color="auto"/>
        <w:bottom w:val="none" w:sz="0" w:space="0" w:color="auto"/>
        <w:right w:val="none" w:sz="0" w:space="0" w:color="auto"/>
      </w:divBdr>
    </w:div>
    <w:div w:id="1984313207">
      <w:bodyDiv w:val="1"/>
      <w:marLeft w:val="0"/>
      <w:marRight w:val="0"/>
      <w:marTop w:val="0"/>
      <w:marBottom w:val="0"/>
      <w:divBdr>
        <w:top w:val="none" w:sz="0" w:space="0" w:color="auto"/>
        <w:left w:val="none" w:sz="0" w:space="0" w:color="auto"/>
        <w:bottom w:val="none" w:sz="0" w:space="0" w:color="auto"/>
        <w:right w:val="none" w:sz="0" w:space="0" w:color="auto"/>
      </w:divBdr>
    </w:div>
    <w:div w:id="1991015039">
      <w:bodyDiv w:val="1"/>
      <w:marLeft w:val="0"/>
      <w:marRight w:val="0"/>
      <w:marTop w:val="0"/>
      <w:marBottom w:val="0"/>
      <w:divBdr>
        <w:top w:val="none" w:sz="0" w:space="0" w:color="auto"/>
        <w:left w:val="none" w:sz="0" w:space="0" w:color="auto"/>
        <w:bottom w:val="none" w:sz="0" w:space="0" w:color="auto"/>
        <w:right w:val="none" w:sz="0" w:space="0" w:color="auto"/>
      </w:divBdr>
    </w:div>
    <w:div w:id="1996832530">
      <w:bodyDiv w:val="1"/>
      <w:marLeft w:val="0"/>
      <w:marRight w:val="0"/>
      <w:marTop w:val="0"/>
      <w:marBottom w:val="0"/>
      <w:divBdr>
        <w:top w:val="none" w:sz="0" w:space="0" w:color="auto"/>
        <w:left w:val="none" w:sz="0" w:space="0" w:color="auto"/>
        <w:bottom w:val="none" w:sz="0" w:space="0" w:color="auto"/>
        <w:right w:val="none" w:sz="0" w:space="0" w:color="auto"/>
      </w:divBdr>
      <w:divsChild>
        <w:div w:id="580218500">
          <w:marLeft w:val="0"/>
          <w:marRight w:val="0"/>
          <w:marTop w:val="0"/>
          <w:marBottom w:val="0"/>
          <w:divBdr>
            <w:top w:val="none" w:sz="0" w:space="0" w:color="auto"/>
            <w:left w:val="none" w:sz="0" w:space="0" w:color="auto"/>
            <w:bottom w:val="none" w:sz="0" w:space="0" w:color="auto"/>
            <w:right w:val="none" w:sz="0" w:space="0" w:color="auto"/>
          </w:divBdr>
        </w:div>
      </w:divsChild>
    </w:div>
    <w:div w:id="2020813048">
      <w:bodyDiv w:val="1"/>
      <w:marLeft w:val="0"/>
      <w:marRight w:val="0"/>
      <w:marTop w:val="0"/>
      <w:marBottom w:val="0"/>
      <w:divBdr>
        <w:top w:val="none" w:sz="0" w:space="0" w:color="auto"/>
        <w:left w:val="none" w:sz="0" w:space="0" w:color="auto"/>
        <w:bottom w:val="none" w:sz="0" w:space="0" w:color="auto"/>
        <w:right w:val="none" w:sz="0" w:space="0" w:color="auto"/>
      </w:divBdr>
    </w:div>
    <w:div w:id="2030377579">
      <w:bodyDiv w:val="1"/>
      <w:marLeft w:val="0"/>
      <w:marRight w:val="0"/>
      <w:marTop w:val="0"/>
      <w:marBottom w:val="0"/>
      <w:divBdr>
        <w:top w:val="none" w:sz="0" w:space="0" w:color="auto"/>
        <w:left w:val="none" w:sz="0" w:space="0" w:color="auto"/>
        <w:bottom w:val="none" w:sz="0" w:space="0" w:color="auto"/>
        <w:right w:val="none" w:sz="0" w:space="0" w:color="auto"/>
      </w:divBdr>
    </w:div>
    <w:div w:id="2039696667">
      <w:bodyDiv w:val="1"/>
      <w:marLeft w:val="0"/>
      <w:marRight w:val="0"/>
      <w:marTop w:val="0"/>
      <w:marBottom w:val="0"/>
      <w:divBdr>
        <w:top w:val="none" w:sz="0" w:space="0" w:color="auto"/>
        <w:left w:val="none" w:sz="0" w:space="0" w:color="auto"/>
        <w:bottom w:val="none" w:sz="0" w:space="0" w:color="auto"/>
        <w:right w:val="none" w:sz="0" w:space="0" w:color="auto"/>
      </w:divBdr>
      <w:divsChild>
        <w:div w:id="1518731824">
          <w:marLeft w:val="0"/>
          <w:marRight w:val="0"/>
          <w:marTop w:val="0"/>
          <w:marBottom w:val="0"/>
          <w:divBdr>
            <w:top w:val="none" w:sz="0" w:space="0" w:color="auto"/>
            <w:left w:val="none" w:sz="0" w:space="0" w:color="auto"/>
            <w:bottom w:val="none" w:sz="0" w:space="0" w:color="auto"/>
            <w:right w:val="none" w:sz="0" w:space="0" w:color="auto"/>
          </w:divBdr>
        </w:div>
      </w:divsChild>
    </w:div>
    <w:div w:id="2040617503">
      <w:bodyDiv w:val="1"/>
      <w:marLeft w:val="0"/>
      <w:marRight w:val="0"/>
      <w:marTop w:val="0"/>
      <w:marBottom w:val="0"/>
      <w:divBdr>
        <w:top w:val="none" w:sz="0" w:space="0" w:color="auto"/>
        <w:left w:val="none" w:sz="0" w:space="0" w:color="auto"/>
        <w:bottom w:val="none" w:sz="0" w:space="0" w:color="auto"/>
        <w:right w:val="none" w:sz="0" w:space="0" w:color="auto"/>
      </w:divBdr>
    </w:div>
    <w:div w:id="2045791822">
      <w:bodyDiv w:val="1"/>
      <w:marLeft w:val="0"/>
      <w:marRight w:val="0"/>
      <w:marTop w:val="0"/>
      <w:marBottom w:val="0"/>
      <w:divBdr>
        <w:top w:val="none" w:sz="0" w:space="0" w:color="auto"/>
        <w:left w:val="none" w:sz="0" w:space="0" w:color="auto"/>
        <w:bottom w:val="none" w:sz="0" w:space="0" w:color="auto"/>
        <w:right w:val="none" w:sz="0" w:space="0" w:color="auto"/>
      </w:divBdr>
    </w:div>
    <w:div w:id="2047755495">
      <w:bodyDiv w:val="1"/>
      <w:marLeft w:val="0"/>
      <w:marRight w:val="0"/>
      <w:marTop w:val="0"/>
      <w:marBottom w:val="0"/>
      <w:divBdr>
        <w:top w:val="none" w:sz="0" w:space="0" w:color="auto"/>
        <w:left w:val="none" w:sz="0" w:space="0" w:color="auto"/>
        <w:bottom w:val="none" w:sz="0" w:space="0" w:color="auto"/>
        <w:right w:val="none" w:sz="0" w:space="0" w:color="auto"/>
      </w:divBdr>
    </w:div>
    <w:div w:id="2054763911">
      <w:bodyDiv w:val="1"/>
      <w:marLeft w:val="0"/>
      <w:marRight w:val="0"/>
      <w:marTop w:val="0"/>
      <w:marBottom w:val="0"/>
      <w:divBdr>
        <w:top w:val="none" w:sz="0" w:space="0" w:color="auto"/>
        <w:left w:val="none" w:sz="0" w:space="0" w:color="auto"/>
        <w:bottom w:val="none" w:sz="0" w:space="0" w:color="auto"/>
        <w:right w:val="none" w:sz="0" w:space="0" w:color="auto"/>
      </w:divBdr>
    </w:div>
    <w:div w:id="2056346082">
      <w:bodyDiv w:val="1"/>
      <w:marLeft w:val="0"/>
      <w:marRight w:val="0"/>
      <w:marTop w:val="0"/>
      <w:marBottom w:val="0"/>
      <w:divBdr>
        <w:top w:val="none" w:sz="0" w:space="0" w:color="auto"/>
        <w:left w:val="none" w:sz="0" w:space="0" w:color="auto"/>
        <w:bottom w:val="none" w:sz="0" w:space="0" w:color="auto"/>
        <w:right w:val="none" w:sz="0" w:space="0" w:color="auto"/>
      </w:divBdr>
    </w:div>
    <w:div w:id="2061782554">
      <w:bodyDiv w:val="1"/>
      <w:marLeft w:val="0"/>
      <w:marRight w:val="0"/>
      <w:marTop w:val="0"/>
      <w:marBottom w:val="0"/>
      <w:divBdr>
        <w:top w:val="none" w:sz="0" w:space="0" w:color="auto"/>
        <w:left w:val="none" w:sz="0" w:space="0" w:color="auto"/>
        <w:bottom w:val="none" w:sz="0" w:space="0" w:color="auto"/>
        <w:right w:val="none" w:sz="0" w:space="0" w:color="auto"/>
      </w:divBdr>
    </w:div>
    <w:div w:id="2062440071">
      <w:bodyDiv w:val="1"/>
      <w:marLeft w:val="0"/>
      <w:marRight w:val="0"/>
      <w:marTop w:val="0"/>
      <w:marBottom w:val="0"/>
      <w:divBdr>
        <w:top w:val="none" w:sz="0" w:space="0" w:color="auto"/>
        <w:left w:val="none" w:sz="0" w:space="0" w:color="auto"/>
        <w:bottom w:val="none" w:sz="0" w:space="0" w:color="auto"/>
        <w:right w:val="none" w:sz="0" w:space="0" w:color="auto"/>
      </w:divBdr>
    </w:div>
    <w:div w:id="2066224022">
      <w:bodyDiv w:val="1"/>
      <w:marLeft w:val="0"/>
      <w:marRight w:val="0"/>
      <w:marTop w:val="0"/>
      <w:marBottom w:val="0"/>
      <w:divBdr>
        <w:top w:val="none" w:sz="0" w:space="0" w:color="auto"/>
        <w:left w:val="none" w:sz="0" w:space="0" w:color="auto"/>
        <w:bottom w:val="none" w:sz="0" w:space="0" w:color="auto"/>
        <w:right w:val="none" w:sz="0" w:space="0" w:color="auto"/>
      </w:divBdr>
    </w:div>
    <w:div w:id="2098750705">
      <w:bodyDiv w:val="1"/>
      <w:marLeft w:val="0"/>
      <w:marRight w:val="0"/>
      <w:marTop w:val="0"/>
      <w:marBottom w:val="0"/>
      <w:divBdr>
        <w:top w:val="none" w:sz="0" w:space="0" w:color="auto"/>
        <w:left w:val="none" w:sz="0" w:space="0" w:color="auto"/>
        <w:bottom w:val="none" w:sz="0" w:space="0" w:color="auto"/>
        <w:right w:val="none" w:sz="0" w:space="0" w:color="auto"/>
      </w:divBdr>
    </w:div>
    <w:div w:id="2104453603">
      <w:bodyDiv w:val="1"/>
      <w:marLeft w:val="0"/>
      <w:marRight w:val="0"/>
      <w:marTop w:val="0"/>
      <w:marBottom w:val="0"/>
      <w:divBdr>
        <w:top w:val="none" w:sz="0" w:space="0" w:color="auto"/>
        <w:left w:val="none" w:sz="0" w:space="0" w:color="auto"/>
        <w:bottom w:val="none" w:sz="0" w:space="0" w:color="auto"/>
        <w:right w:val="none" w:sz="0" w:space="0" w:color="auto"/>
      </w:divBdr>
    </w:div>
    <w:div w:id="2136755393">
      <w:bodyDiv w:val="1"/>
      <w:marLeft w:val="0"/>
      <w:marRight w:val="0"/>
      <w:marTop w:val="0"/>
      <w:marBottom w:val="0"/>
      <w:divBdr>
        <w:top w:val="none" w:sz="0" w:space="0" w:color="auto"/>
        <w:left w:val="none" w:sz="0" w:space="0" w:color="auto"/>
        <w:bottom w:val="none" w:sz="0" w:space="0" w:color="auto"/>
        <w:right w:val="none" w:sz="0" w:space="0" w:color="auto"/>
      </w:divBdr>
    </w:div>
    <w:div w:id="2137747217">
      <w:bodyDiv w:val="1"/>
      <w:marLeft w:val="0"/>
      <w:marRight w:val="0"/>
      <w:marTop w:val="0"/>
      <w:marBottom w:val="0"/>
      <w:divBdr>
        <w:top w:val="none" w:sz="0" w:space="0" w:color="auto"/>
        <w:left w:val="none" w:sz="0" w:space="0" w:color="auto"/>
        <w:bottom w:val="none" w:sz="0" w:space="0" w:color="auto"/>
        <w:right w:val="none" w:sz="0" w:space="0" w:color="auto"/>
      </w:divBdr>
    </w:div>
    <w:div w:id="21461919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7.jpeg"/><Relationship Id="rId39" Type="http://schemas.openxmlformats.org/officeDocument/2006/relationships/image" Target="media/image19.png"/><Relationship Id="rId21" Type="http://schemas.openxmlformats.org/officeDocument/2006/relationships/image" Target="media/image3.emf"/><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jp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endnotes" Target="endnotes.xml"/><Relationship Id="rId51" Type="http://schemas.openxmlformats.org/officeDocument/2006/relationships/header" Target="header7.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package" Target="embeddings/Microsoft_Visio_Drawing.vsdx"/><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header" Target="header6.xml"/><Relationship Id="rId36" Type="http://schemas.openxmlformats.org/officeDocument/2006/relationships/image" Target="media/image16.png"/><Relationship Id="rId49"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3577</TotalTime>
  <Pages>58</Pages>
  <Words>5856</Words>
  <Characters>33380</Characters>
  <Application>Microsoft Office Word</Application>
  <DocSecurity>0</DocSecurity>
  <Lines>278</Lines>
  <Paragraphs>78</Paragraphs>
  <ScaleCrop>false</ScaleCrop>
  <Company>微软中国</Company>
  <LinksUpToDate>false</LinksUpToDate>
  <CharactersWithSpaces>39158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墨 柒</cp:lastModifiedBy>
  <cp:revision>115</cp:revision>
  <cp:lastPrinted>2020-11-23T07:26:00Z</cp:lastPrinted>
  <dcterms:created xsi:type="dcterms:W3CDTF">2025-12-27T09:08:00Z</dcterms:created>
  <dcterms:modified xsi:type="dcterms:W3CDTF">2026-05-14T11:18:00Z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