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0"/>
        <w:jc w:val="center"/>
      </w:pPr>
      <w:r>
        <w:rPr>
          <w:rFonts w:ascii="Arial" w:cs="Arial" w:eastAsia="Arial" w:hAnsi="Arial"/>
          <w:b/>
          <w:bCs/>
          <w:color w:val="1A73E8"/>
          <w:sz w:val="56"/>
          <w:szCs w:val="56"/>
        </w:rPr>
        <w:t xml:space="preserve">Intelligent Traffic &amp;</w:t>
      </w:r>
    </w:p>
    <w:p>
      <w:pPr>
        <w:spacing w:before="0" w:after="200"/>
        <w:jc w:val="center"/>
      </w:pPr>
      <w:r>
        <w:rPr>
          <w:rFonts w:ascii="Arial" w:cs="Arial" w:eastAsia="Arial" w:hAnsi="Arial"/>
          <w:b/>
          <w:bCs/>
          <w:color w:val="1A73E8"/>
          <w:sz w:val="56"/>
          <w:szCs w:val="56"/>
        </w:rPr>
        <w:t xml:space="preserve">Parking Monitoring System</w:t>
      </w:r>
    </w:p>
    <w:p>
      <w:pPr>
        <w:spacing w:before="0" w:after="600"/>
        <w:jc w:val="center"/>
      </w:pPr>
      <w:r>
        <w:rPr>
          <w:rFonts w:ascii="Arial" w:cs="Arial" w:eastAsia="Arial" w:hAnsi="Arial"/>
          <w:color w:val="555555"/>
          <w:sz w:val="30"/>
          <w:szCs w:val="30"/>
        </w:rPr>
        <w:t xml:space="preserve">Technical Project Report</w:t>
      </w:r>
    </w:p>
    <w:p>
      <w:pPr>
        <w:pBdr>
          <w:bottom w:val="single" w:color="1A73E8" w:sz="6" w:space="1"/>
        </w:pBdr>
        <w:spacing w:before="0" w:after="400"/>
      </w:pPr>
    </w:p>
    <w:p>
      <w:pPr>
        <w:spacing w:before="0" w:after="120"/>
        <w:jc w:val="center"/>
      </w:pPr>
      <w:r>
        <w:rPr>
          <w:rFonts w:ascii="Arial" w:cs="Arial" w:eastAsia="Arial" w:hAnsi="Arial"/>
          <w:color w:val="333333"/>
          <w:sz w:val="24"/>
          <w:szCs w:val="24"/>
        </w:rPr>
        <w:t xml:space="preserve">Prepared by: Amina Shaheen</w:t>
      </w:r>
    </w:p>
    <w:p>
      <w:pPr>
        <w:spacing w:before="0" w:after="120"/>
        <w:jc w:val="center"/>
      </w:pPr>
      <w:r>
        <w:rPr>
          <w:rFonts w:ascii="Arial" w:cs="Arial" w:eastAsia="Arial" w:hAnsi="Arial"/>
          <w:color w:val="1A73E8"/>
          <w:sz w:val="22"/>
          <w:szCs w:val="22"/>
        </w:rPr>
        <w:t xml:space="preserve">GitHub: github.com/aminashaheen16/intelligent-traffic-system</w:t>
      </w:r>
    </w:p>
    <w:p>
      <w:pPr>
        <w:spacing w:before="0" w:after="0"/>
        <w:jc w:val="center"/>
      </w:pPr>
      <w:r>
        <w:rPr>
          <w:rFonts w:ascii="Arial" w:cs="Arial" w:eastAsia="Arial" w:hAnsi="Arial"/>
          <w:color w:val="888888"/>
          <w:sz w:val="22"/>
          <w:szCs w:val="22"/>
        </w:rPr>
        <w:t xml:space="preserve">Date: March 2026</w:t>
      </w:r>
    </w:p>
    <w:p>
      <w:r>
        <w:br w:type="page"/>
      </w:r>
    </w:p>
    <w:p>
      <w:pPr>
        <w:pStyle w:val="Heading1"/>
        <w:pBdr>
          <w:bottom w:val="single" w:color="1A73E8" w:sz="4" w:space="1"/>
        </w:pBdr>
        <w:spacing w:before="400" w:after="200"/>
      </w:pPr>
      <w:r>
        <w:rPr>
          <w:rFonts w:ascii="Arial" w:cs="Arial" w:eastAsia="Arial" w:hAnsi="Arial"/>
          <w:b/>
          <w:bCs/>
          <w:color w:val="1A73E8"/>
          <w:sz w:val="32"/>
          <w:szCs w:val="32"/>
        </w:rPr>
        <w:t xml:space="preserve">1. Project Overview</w:t>
      </w:r>
    </w:p>
    <w:p>
      <w:pPr>
        <w:spacing w:before="80" w:after="80"/>
        <w:jc w:val="left"/>
      </w:pPr>
      <w:r>
        <w:rPr>
          <w:rFonts w:ascii="Arial" w:cs="Arial" w:eastAsia="Arial" w:hAnsi="Arial"/>
          <w:sz w:val="22"/>
          <w:szCs w:val="22"/>
        </w:rPr>
        <w:t xml:space="preserve">This project is a unified, real-time AI-powered platform for intelligent traffic and parking monitoring. It leverages computer vision and deep learning to analyze live video feeds or recorded footage, detecting and tracking vehicles to perform four core surveillance tasks simultaneously on a single processing pipeline.</w:t>
      </w:r>
    </w:p>
    <w:p>
      <w:pPr>
        <w:spacing w:before="100" w:after="100"/>
      </w:pPr>
    </w:p>
    <w:p>
      <w:pPr>
        <w:spacing w:before="80" w:after="80"/>
        <w:jc w:val="left"/>
      </w:pPr>
      <w:r>
        <w:rPr>
          <w:rFonts w:ascii="Arial" w:cs="Arial" w:eastAsia="Arial" w:hAnsi="Arial"/>
          <w:sz w:val="22"/>
          <w:szCs w:val="22"/>
        </w:rPr>
        <w:t xml:space="preserve">The system is designed for smart city applications, traffic management centers, and parking facility operators who need automated, real-time insights without manual monitoring.</w:t>
      </w:r>
    </w:p>
    <w:p>
      <w:pPr>
        <w:pStyle w:val="Heading1"/>
        <w:pBdr>
          <w:bottom w:val="single" w:color="1A73E8" w:sz="4" w:space="1"/>
        </w:pBdr>
        <w:spacing w:before="400" w:after="200"/>
      </w:pPr>
      <w:r>
        <w:rPr>
          <w:rFonts w:ascii="Arial" w:cs="Arial" w:eastAsia="Arial" w:hAnsi="Arial"/>
          <w:b/>
          <w:bCs/>
          <w:color w:val="1A73E8"/>
          <w:sz w:val="32"/>
          <w:szCs w:val="32"/>
        </w:rPr>
        <w:t xml:space="preserve">2. Project Objectives</w:t>
      </w:r>
    </w:p>
    <w:p>
      <w:pPr>
        <w:pStyle w:val="ListParagraph"/>
        <w:numPr>
          <w:ilvl w:val="0"/>
          <w:numId w:val="2"/>
        </w:numPr>
        <w:spacing w:before="60" w:after="60"/>
      </w:pPr>
      <w:r>
        <w:rPr>
          <w:rFonts w:ascii="Arial" w:cs="Arial" w:eastAsia="Arial" w:hAnsi="Arial"/>
          <w:sz w:val="22"/>
          <w:szCs w:val="22"/>
        </w:rPr>
        <w:t xml:space="preserve">Detect and count vehicles crossing a virtual line in real time</w:t>
      </w:r>
    </w:p>
    <w:p>
      <w:pPr>
        <w:pStyle w:val="ListParagraph"/>
        <w:numPr>
          <w:ilvl w:val="0"/>
          <w:numId w:val="2"/>
        </w:numPr>
        <w:spacing w:before="60" w:after="60"/>
      </w:pPr>
      <w:r>
        <w:rPr>
          <w:rFonts w:ascii="Arial" w:cs="Arial" w:eastAsia="Arial" w:hAnsi="Arial"/>
          <w:sz w:val="22"/>
          <w:szCs w:val="22"/>
        </w:rPr>
        <w:t xml:space="preserve">Monitor restricted zones and trigger alerts upon unauthorized vehicle entry</w:t>
      </w:r>
    </w:p>
    <w:p>
      <w:pPr>
        <w:pStyle w:val="ListParagraph"/>
        <w:numPr>
          <w:ilvl w:val="0"/>
          <w:numId w:val="2"/>
        </w:numPr>
        <w:spacing w:before="60" w:after="60"/>
      </w:pPr>
      <w:r>
        <w:rPr>
          <w:rFonts w:ascii="Arial" w:cs="Arial" w:eastAsia="Arial" w:hAnsi="Arial"/>
          <w:sz w:val="22"/>
          <w:szCs w:val="22"/>
        </w:rPr>
        <w:t xml:space="preserve">Identify vehicles travelling in the wrong direction</w:t>
      </w:r>
    </w:p>
    <w:p>
      <w:pPr>
        <w:pStyle w:val="ListParagraph"/>
        <w:numPr>
          <w:ilvl w:val="0"/>
          <w:numId w:val="2"/>
        </w:numPr>
        <w:spacing w:before="60" w:after="60"/>
      </w:pPr>
      <w:r>
        <w:rPr>
          <w:rFonts w:ascii="Arial" w:cs="Arial" w:eastAsia="Arial" w:hAnsi="Arial"/>
          <w:sz w:val="22"/>
          <w:szCs w:val="22"/>
        </w:rPr>
        <w:t xml:space="preserve">Track parking slot occupancy and provide live availability status</w:t>
      </w:r>
    </w:p>
    <w:p>
      <w:pPr>
        <w:pStyle w:val="ListParagraph"/>
        <w:numPr>
          <w:ilvl w:val="0"/>
          <w:numId w:val="2"/>
        </w:numPr>
        <w:spacing w:before="60" w:after="60"/>
      </w:pPr>
      <w:r>
        <w:rPr>
          <w:rFonts w:ascii="Arial" w:cs="Arial" w:eastAsia="Arial" w:hAnsi="Arial"/>
          <w:sz w:val="22"/>
          <w:szCs w:val="22"/>
        </w:rPr>
        <w:t xml:space="preserve">Deliver all results through a live web dashboard with charts and statistics</w:t>
      </w:r>
    </w:p>
    <w:p>
      <w:pPr>
        <w:pStyle w:val="ListParagraph"/>
        <w:numPr>
          <w:ilvl w:val="0"/>
          <w:numId w:val="2"/>
        </w:numPr>
        <w:spacing w:before="60" w:after="60"/>
      </w:pPr>
      <w:r>
        <w:rPr>
          <w:rFonts w:ascii="Arial" w:cs="Arial" w:eastAsia="Arial" w:hAnsi="Arial"/>
          <w:sz w:val="22"/>
          <w:szCs w:val="22"/>
        </w:rPr>
        <w:t xml:space="preserve">Persist all events and violations in a relational database for historical analysis</w:t>
      </w:r>
    </w:p>
    <w:p>
      <w:pPr>
        <w:pStyle w:val="ListParagraph"/>
        <w:numPr>
          <w:ilvl w:val="0"/>
          <w:numId w:val="2"/>
        </w:numPr>
        <w:spacing w:before="60" w:after="60"/>
      </w:pPr>
      <w:r>
        <w:rPr>
          <w:rFonts w:ascii="Arial" w:cs="Arial" w:eastAsia="Arial" w:hAnsi="Arial"/>
          <w:sz w:val="22"/>
          <w:szCs w:val="22"/>
        </w:rPr>
        <w:t xml:space="preserve">Send automated email alerts with snapshot attachments on violations</w:t>
      </w:r>
    </w:p>
    <w:p>
      <w:pPr>
        <w:pStyle w:val="Heading1"/>
        <w:pBdr>
          <w:bottom w:val="single" w:color="1A73E8" w:sz="4" w:space="1"/>
        </w:pBdr>
        <w:spacing w:before="400" w:after="200"/>
      </w:pPr>
      <w:r>
        <w:rPr>
          <w:rFonts w:ascii="Arial" w:cs="Arial" w:eastAsia="Arial" w:hAnsi="Arial"/>
          <w:b/>
          <w:bCs/>
          <w:color w:val="1A73E8"/>
          <w:sz w:val="32"/>
          <w:szCs w:val="32"/>
        </w:rPr>
        <w:t xml:space="preserve">3. System Architecture</w:t>
      </w:r>
    </w:p>
    <w:p>
      <w:pPr>
        <w:spacing w:before="80" w:after="80"/>
        <w:jc w:val="left"/>
      </w:pPr>
      <w:r>
        <w:rPr>
          <w:rFonts w:ascii="Arial" w:cs="Arial" w:eastAsia="Arial" w:hAnsi="Arial"/>
          <w:sz w:val="22"/>
          <w:szCs w:val="22"/>
        </w:rPr>
        <w:t xml:space="preserve">The platform follows a modular pipeline architecture where each video frame is processed once through the AI detection and tracking engine, then the results are distributed to all active modules concurrently. This design avoids redundant inference and maximises performance even on CPU-only hardware.</w:t>
      </w:r>
    </w:p>
    <w:p>
      <w:pPr>
        <w:spacing w:before="120" w:after="120"/>
      </w:pPr>
    </w:p>
    <w:p>
      <w:pPr>
        <w:pStyle w:val="Heading2"/>
        <w:spacing w:before="300" w:after="150"/>
      </w:pPr>
      <w:r>
        <w:rPr>
          <w:rFonts w:ascii="Arial" w:cs="Arial" w:eastAsia="Arial" w:hAnsi="Arial"/>
          <w:b/>
          <w:bCs/>
          <w:color w:val="2C3E50"/>
          <w:sz w:val="26"/>
          <w:szCs w:val="26"/>
        </w:rPr>
        <w:t xml:space="preserve">3.1 Processing Pipeline</w:t>
      </w:r>
    </w:p>
    <w:p>
      <w:pPr>
        <w:spacing w:before="80" w:after="80"/>
        <w:jc w:val="left"/>
      </w:pPr>
      <w:r>
        <w:rPr>
          <w:rFonts w:ascii="Arial" w:cs="Arial" w:eastAsia="Arial" w:hAnsi="Arial"/>
          <w:sz w:val="22"/>
          <w:szCs w:val="22"/>
        </w:rPr>
        <w:t xml:space="preserve">Video Source  →  YOLO v11 (Detection)  →  ByteTrack (Tracking)  →  Module Fan-Out</w:t>
      </w:r>
    </w:p>
    <w:p>
      <w:pPr>
        <w:spacing w:before="60" w:after="60"/>
      </w:pPr>
    </w:p>
    <w:p>
      <w:pPr>
        <w:pStyle w:val="ListParagraph"/>
        <w:numPr>
          <w:ilvl w:val="0"/>
          <w:numId w:val="2"/>
        </w:numPr>
        <w:spacing w:before="60" w:after="60"/>
      </w:pPr>
      <w:r>
        <w:rPr>
          <w:rFonts w:ascii="Arial" w:cs="Arial" w:eastAsia="Arial" w:hAnsi="Arial"/>
          <w:sz w:val="22"/>
          <w:szCs w:val="22"/>
        </w:rPr>
        <w:t xml:space="preserve">Vehicle Counter module receives tracked objects</w:t>
      </w:r>
    </w:p>
    <w:p>
      <w:pPr>
        <w:pStyle w:val="ListParagraph"/>
        <w:numPr>
          <w:ilvl w:val="0"/>
          <w:numId w:val="2"/>
        </w:numPr>
        <w:spacing w:before="60" w:after="60"/>
      </w:pPr>
      <w:r>
        <w:rPr>
          <w:rFonts w:ascii="Arial" w:cs="Arial" w:eastAsia="Arial" w:hAnsi="Arial"/>
          <w:sz w:val="22"/>
          <w:szCs w:val="22"/>
        </w:rPr>
        <w:t xml:space="preserve">Restricted Area Monitor receives tracked objects</w:t>
      </w:r>
    </w:p>
    <w:p>
      <w:pPr>
        <w:pStyle w:val="ListParagraph"/>
        <w:numPr>
          <w:ilvl w:val="0"/>
          <w:numId w:val="2"/>
        </w:numPr>
        <w:spacing w:before="60" w:after="60"/>
      </w:pPr>
      <w:r>
        <w:rPr>
          <w:rFonts w:ascii="Arial" w:cs="Arial" w:eastAsia="Arial" w:hAnsi="Arial"/>
          <w:sz w:val="22"/>
          <w:szCs w:val="22"/>
        </w:rPr>
        <w:t xml:space="preserve">Wrong Way Detector receives tracked objects</w:t>
      </w:r>
    </w:p>
    <w:p>
      <w:pPr>
        <w:pStyle w:val="ListParagraph"/>
        <w:numPr>
          <w:ilvl w:val="0"/>
          <w:numId w:val="2"/>
        </w:numPr>
        <w:spacing w:before="60" w:after="60"/>
      </w:pPr>
      <w:r>
        <w:rPr>
          <w:rFonts w:ascii="Arial" w:cs="Arial" w:eastAsia="Arial" w:hAnsi="Arial"/>
          <w:sz w:val="22"/>
          <w:szCs w:val="22"/>
        </w:rPr>
        <w:t xml:space="preserve">Parking Monitor receives tracked objects</w:t>
      </w:r>
    </w:p>
    <w:p>
      <w:pPr>
        <w:pStyle w:val="ListParagraph"/>
        <w:numPr>
          <w:ilvl w:val="0"/>
          <w:numId w:val="2"/>
        </w:numPr>
        <w:spacing w:before="60" w:after="60"/>
      </w:pPr>
      <w:r>
        <w:rPr>
          <w:rFonts w:ascii="Arial" w:cs="Arial" w:eastAsia="Arial" w:hAnsi="Arial"/>
          <w:sz w:val="22"/>
          <w:szCs w:val="22"/>
        </w:rPr>
        <w:t xml:space="preserve">All modules write results to PostgreSQL and/or trigger email alerts</w:t>
      </w:r>
    </w:p>
    <w:p>
      <w:pPr>
        <w:pStyle w:val="ListParagraph"/>
        <w:numPr>
          <w:ilvl w:val="0"/>
          <w:numId w:val="2"/>
        </w:numPr>
        <w:spacing w:before="60" w:after="60"/>
      </w:pPr>
      <w:r>
        <w:rPr>
          <w:rFonts w:ascii="Arial" w:cs="Arial" w:eastAsia="Arial" w:hAnsi="Arial"/>
          <w:sz w:val="22"/>
          <w:szCs w:val="22"/>
        </w:rPr>
        <w:t xml:space="preserve">FastAPI serves results and live video frames to the Dashboard via WebSocket</w:t>
      </w:r>
    </w:p>
    <w:p>
      <w:pPr>
        <w:pStyle w:val="Heading2"/>
        <w:spacing w:before="300" w:after="150"/>
      </w:pPr>
      <w:r>
        <w:rPr>
          <w:rFonts w:ascii="Arial" w:cs="Arial" w:eastAsia="Arial" w:hAnsi="Arial"/>
          <w:b/>
          <w:bCs/>
          <w:color w:val="2C3E50"/>
          <w:sz w:val="26"/>
          <w:szCs w:val="26"/>
        </w:rPr>
        <w:t xml:space="preserve">3.2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Path</w:t>
            </w:r>
          </w:p>
        </w:tc>
        <w:tc>
          <w:tcPr>
            <w:tcW w:type="dxa" w:w="57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core/detector.py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YOLO v11 vehicle detection wrapper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core/tracker.py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ByteTrack multi-object tracker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core/database.py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PostgreSQL connection &amp; schema init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modules/vehicle_counter.py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Virtual line vehicle counting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modules/restricted_area.py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Restricted zone violation detection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modules/wrong_way.py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Wrong-direction vehicle detection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modules/parking_monitor.py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Real-time parking slot monitoring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alerts/email_service.py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SMTP email alert with snapshot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api/main.py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FastAPI backend + WebSocket endpoints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dashboard/index.html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Single-page live monitoring dashboard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pipeline.py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Main processing pipeline orchestrator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Centralised configuration from .env</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docker-compose.yml</w:t>
            </w:r>
          </w:p>
        </w:tc>
        <w:tc>
          <w:tcPr>
            <w:tcW w:type="dxa" w:w="57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Docker service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Container image build instructions</w:t>
            </w:r>
          </w:p>
        </w:tc>
      </w:tr>
    </w:tbl>
    <w:p>
      <w:pPr>
        <w:spacing w:before="200" w:after="0"/>
      </w:pPr>
    </w:p>
    <w:p>
      <w:pPr>
        <w:pStyle w:val="Heading1"/>
        <w:pBdr>
          <w:bottom w:val="single" w:color="1A73E8" w:sz="4" w:space="1"/>
        </w:pBdr>
        <w:spacing w:before="400" w:after="200"/>
      </w:pPr>
      <w:r>
        <w:rPr>
          <w:rFonts w:ascii="Arial" w:cs="Arial" w:eastAsia="Arial" w:hAnsi="Arial"/>
          <w:b/>
          <w:bCs/>
          <w:color w:val="1A73E8"/>
          <w:sz w:val="32"/>
          <w:szCs w:val="32"/>
        </w:rPr>
        <w:t xml:space="preserve">4. Feature Modules</w:t>
      </w:r>
    </w:p>
    <w:p>
      <w:pPr>
        <w:pStyle w:val="Heading2"/>
        <w:spacing w:before="300" w:after="150"/>
      </w:pPr>
      <w:r>
        <w:rPr>
          <w:rFonts w:ascii="Arial" w:cs="Arial" w:eastAsia="Arial" w:hAnsi="Arial"/>
          <w:b/>
          <w:bCs/>
          <w:color w:val="2C3E50"/>
          <w:sz w:val="26"/>
          <w:szCs w:val="26"/>
        </w:rPr>
        <w:t xml:space="preserve">4.1 Vehicle Counter</w:t>
      </w:r>
    </w:p>
    <w:p>
      <w:pPr>
        <w:spacing w:before="80" w:after="80"/>
        <w:jc w:val="left"/>
      </w:pPr>
      <w:r>
        <w:rPr>
          <w:rFonts w:ascii="Arial" w:cs="Arial" w:eastAsia="Arial" w:hAnsi="Arial"/>
          <w:sz w:val="22"/>
          <w:szCs w:val="22"/>
        </w:rPr>
        <w:t xml:space="preserve">A configurable virtual counting line is drawn across the video frame. For each tracked vehicle, the system computes the center point of its bounding box and checks whether it has crossed the line between the previous and current frame using a cross-product sign test. Each unique track ID is counted only once, and every count event is persisted to the vehicle_counts table with a timestamp and vehicle class.</w:t>
      </w:r>
    </w:p>
    <w:p>
      <w:pPr>
        <w:pStyle w:val="Heading2"/>
        <w:spacing w:before="300" w:after="150"/>
      </w:pPr>
      <w:r>
        <w:rPr>
          <w:rFonts w:ascii="Arial" w:cs="Arial" w:eastAsia="Arial" w:hAnsi="Arial"/>
          <w:b/>
          <w:bCs/>
          <w:color w:val="2C3E50"/>
          <w:sz w:val="26"/>
          <w:szCs w:val="26"/>
        </w:rPr>
        <w:t xml:space="preserve">4.2 Restricted Area Monitor</w:t>
      </w:r>
    </w:p>
    <w:p>
      <w:pPr>
        <w:spacing w:before="80" w:after="80"/>
        <w:jc w:val="left"/>
      </w:pPr>
      <w:r>
        <w:rPr>
          <w:rFonts w:ascii="Arial" w:cs="Arial" w:eastAsia="Arial" w:hAnsi="Arial"/>
          <w:sz w:val="22"/>
          <w:szCs w:val="22"/>
        </w:rPr>
        <w:t xml:space="preserve">An arbitrary polygon is defined over the restricted zone. On each frame, the system uses OpenCV's pointPolygonTest to determine whether any tracked vehicle's center lies inside the polygon. When a new intrusion is detected, a JPEG snapshot is saved to disk, the violation is recorded in the violations table, and an email alert with the attached snapshot is dispatched via SMTP. Cooldown logic based on track IDs prevents duplicate alerts for the same vehicle.</w:t>
      </w:r>
    </w:p>
    <w:p>
      <w:pPr>
        <w:pStyle w:val="Heading2"/>
        <w:spacing w:before="300" w:after="150"/>
      </w:pPr>
      <w:r>
        <w:rPr>
          <w:rFonts w:ascii="Arial" w:cs="Arial" w:eastAsia="Arial" w:hAnsi="Arial"/>
          <w:b/>
          <w:bCs/>
          <w:color w:val="2C3E50"/>
          <w:sz w:val="26"/>
          <w:szCs w:val="26"/>
        </w:rPr>
        <w:t xml:space="preserve">4.3 Wrong Way Detector</w:t>
      </w:r>
    </w:p>
    <w:p>
      <w:pPr>
        <w:spacing w:before="80" w:after="80"/>
        <w:jc w:val="left"/>
      </w:pPr>
      <w:r>
        <w:rPr>
          <w:rFonts w:ascii="Arial" w:cs="Arial" w:eastAsia="Arial" w:hAnsi="Arial"/>
          <w:sz w:val="22"/>
          <w:szCs w:val="22"/>
        </w:rPr>
        <w:t xml:space="preserve">Two parallel virtual lines define an entry zone and an exit zone. The allowed travel direction (up or down in frame coordinates) is configurable. The module tracks which vehicles have crossed the entry line, then checks whether they subsequently cross the exit line in the reverse direction. Confirmed wrong-way events trigger a snapshot, a database record, and an email alert.</w:t>
      </w:r>
    </w:p>
    <w:p>
      <w:pPr>
        <w:pStyle w:val="Heading2"/>
        <w:spacing w:before="300" w:after="150"/>
      </w:pPr>
      <w:r>
        <w:rPr>
          <w:rFonts w:ascii="Arial" w:cs="Arial" w:eastAsia="Arial" w:hAnsi="Arial"/>
          <w:b/>
          <w:bCs/>
          <w:color w:val="2C3E50"/>
          <w:sz w:val="26"/>
          <w:szCs w:val="26"/>
        </w:rPr>
        <w:t xml:space="preserve">4.4 Parking Monitor</w:t>
      </w:r>
    </w:p>
    <w:p>
      <w:pPr>
        <w:spacing w:before="80" w:after="80"/>
        <w:jc w:val="left"/>
      </w:pPr>
      <w:r>
        <w:rPr>
          <w:rFonts w:ascii="Arial" w:cs="Arial" w:eastAsia="Arial" w:hAnsi="Arial"/>
          <w:sz w:val="22"/>
          <w:szCs w:val="22"/>
        </w:rPr>
        <w:t xml:space="preserve">Each parking slot is defined as a polygon. On every frame the module evaluates slot occupancy by testing whether any tracked vehicle center falls within each slot polygon. Status transitions are stabilised with a three-frame hysteresis counter to avoid flickering. Slot states are persisted to the parking_status table, and the dashboard displays live free/occupied counts with colour-coded overlays (green = free, red = occupied).</w:t>
      </w:r>
    </w:p>
    <w:p>
      <w:pPr>
        <w:pStyle w:val="Heading1"/>
        <w:pBdr>
          <w:bottom w:val="single" w:color="1A73E8" w:sz="4" w:space="1"/>
        </w:pBdr>
        <w:spacing w:before="400" w:after="200"/>
      </w:pPr>
      <w:r>
        <w:rPr>
          <w:rFonts w:ascii="Arial" w:cs="Arial" w:eastAsia="Arial" w:hAnsi="Arial"/>
          <w:b/>
          <w:bCs/>
          <w:color w:val="1A73E8"/>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2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43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Python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3.11.4</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Core application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YOLOv11 (Ultralytics)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8.4.x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Real-time vehicle detection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ByteTrack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via Ultralytics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Multi-object tracking with persistent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OpenCV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4.13.x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Frame processing and annotation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PyTorch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2.2.2</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Deep learning inference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0.115.x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REST API and WebSocket server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Uvicorn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0.41.x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ASGI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15.17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Relational event and statistics storage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psycopg2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2.9.x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PostgreSQL Python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python-dotenv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Environment variable management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Docker / Compose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Containerisation and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HTML / JS / Chart.js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Live monitoring dashboard</w:t>
            </w:r>
          </w:p>
        </w:tc>
      </w:tr>
    </w:tbl>
    <w:p>
      <w:pPr>
        <w:spacing w:before="200" w:after="0"/>
      </w:pPr>
    </w:p>
    <w:p>
      <w:pPr>
        <w:pStyle w:val="Heading1"/>
        <w:pBdr>
          <w:bottom w:val="single" w:color="1A73E8" w:sz="4" w:space="1"/>
        </w:pBdr>
        <w:spacing w:before="400" w:after="200"/>
      </w:pPr>
      <w:r>
        <w:rPr>
          <w:rFonts w:ascii="Arial" w:cs="Arial" w:eastAsia="Arial" w:hAnsi="Arial"/>
          <w:b/>
          <w:bCs/>
          <w:color w:val="1A73E8"/>
          <w:sz w:val="32"/>
          <w:szCs w:val="32"/>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Method</w:t>
            </w:r>
          </w:p>
        </w:tc>
        <w:tc>
          <w:tcPr>
            <w:tcW w:type="dxa" w:w="28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Endpoint</w:t>
            </w:r>
          </w:p>
        </w:tc>
        <w:tc>
          <w:tcPr>
            <w:tcW w:type="dxa" w:w="51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Serves the live dashboard HTML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/upload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Accepts a video file upload (MP4/AVI/MOV)</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/start?source=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Starts the pipeline on a file path or camera index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Stops the running pipeline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/stats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Returns current live statistics as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/violations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Returns recent violation records from the database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/counts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Returns hourly vehicle count aggregates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/ws/video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WebSocket stream of annotated JPEG frames + stats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WS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/ws/stats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WebSocket stream of live statistics (1 Hz)</w:t>
            </w:r>
          </w:p>
        </w:tc>
      </w:tr>
    </w:tbl>
    <w:p>
      <w:pPr>
        <w:spacing w:before="200" w:after="0"/>
      </w:pPr>
    </w:p>
    <w:p>
      <w:pPr>
        <w:pStyle w:val="Heading1"/>
        <w:pBdr>
          <w:bottom w:val="single" w:color="1A73E8" w:sz="4" w:space="1"/>
        </w:pBdr>
        <w:spacing w:before="400" w:after="200"/>
      </w:pPr>
      <w:r>
        <w:rPr>
          <w:rFonts w:ascii="Arial" w:cs="Arial" w:eastAsia="Arial" w:hAnsi="Arial"/>
          <w:b/>
          <w:bCs/>
          <w:color w:val="1A73E8"/>
          <w:sz w:val="32"/>
          <w:szCs w:val="32"/>
        </w:rPr>
        <w:t xml:space="preserve">7.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Table</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Key Columns</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vehicle_counts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id, timestamp, vehicle_type, video_source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One row per counted vehicle crossing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violations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id, timestamp, violation_type, vehicle_type, snapshot_path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Restricted area &amp; wrong-way events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parking_status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id, timestamp, slot_id, status, vehicle_type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1"/>
                <w:szCs w:val="21"/>
              </w:rPr>
              <w:t xml:space="preserve">Parking slot state change log</w:t>
            </w:r>
          </w:p>
        </w:tc>
      </w:tr>
    </w:tbl>
    <w:p>
      <w:pPr>
        <w:spacing w:before="200" w:after="0"/>
      </w:pPr>
    </w:p>
    <w:p>
      <w:pPr>
        <w:pStyle w:val="Heading1"/>
        <w:pBdr>
          <w:bottom w:val="single" w:color="1A73E8" w:sz="4" w:space="1"/>
        </w:pBdr>
        <w:spacing w:before="400" w:after="200"/>
      </w:pPr>
      <w:r>
        <w:rPr>
          <w:rFonts w:ascii="Arial" w:cs="Arial" w:eastAsia="Arial" w:hAnsi="Arial"/>
          <w:b/>
          <w:bCs/>
          <w:color w:val="1A73E8"/>
          <w:sz w:val="32"/>
          <w:szCs w:val="32"/>
        </w:rPr>
        <w:t xml:space="preserve">8. Dashboard Features</w:t>
      </w:r>
    </w:p>
    <w:p>
      <w:pPr>
        <w:pStyle w:val="ListParagraph"/>
        <w:numPr>
          <w:ilvl w:val="0"/>
          <w:numId w:val="2"/>
        </w:numPr>
        <w:spacing w:before="60" w:after="60"/>
      </w:pPr>
      <w:r>
        <w:rPr>
          <w:rFonts w:ascii="Arial" w:cs="Arial" w:eastAsia="Arial" w:hAnsi="Arial"/>
          <w:sz w:val="22"/>
          <w:szCs w:val="22"/>
        </w:rPr>
        <w:t xml:space="preserve">Live annotated video feed streamed over WebSocket at up to 25 fps</w:t>
      </w:r>
    </w:p>
    <w:p>
      <w:pPr>
        <w:pStyle w:val="ListParagraph"/>
        <w:numPr>
          <w:ilvl w:val="0"/>
          <w:numId w:val="2"/>
        </w:numPr>
        <w:spacing w:before="60" w:after="60"/>
      </w:pPr>
      <w:r>
        <w:rPr>
          <w:rFonts w:ascii="Arial" w:cs="Arial" w:eastAsia="Arial" w:hAnsi="Arial"/>
          <w:sz w:val="22"/>
          <w:szCs w:val="22"/>
        </w:rPr>
        <w:t xml:space="preserve">Real-time statistics panel: total vehicles, violations, free parking slots, FPS</w:t>
      </w:r>
    </w:p>
    <w:p>
      <w:pPr>
        <w:pStyle w:val="ListParagraph"/>
        <w:numPr>
          <w:ilvl w:val="0"/>
          <w:numId w:val="2"/>
        </w:numPr>
        <w:spacing w:before="60" w:after="60"/>
      </w:pPr>
      <w:r>
        <w:rPr>
          <w:rFonts w:ascii="Arial" w:cs="Arial" w:eastAsia="Arial" w:hAnsi="Arial"/>
          <w:sz w:val="22"/>
          <w:szCs w:val="22"/>
        </w:rPr>
        <w:t xml:space="preserve">Upload Video tab for processing local video files with drag-and-drop support</w:t>
      </w:r>
    </w:p>
    <w:p>
      <w:pPr>
        <w:pStyle w:val="ListParagraph"/>
        <w:numPr>
          <w:ilvl w:val="0"/>
          <w:numId w:val="2"/>
        </w:numPr>
        <w:spacing w:before="60" w:after="60"/>
      </w:pPr>
      <w:r>
        <w:rPr>
          <w:rFonts w:ascii="Arial" w:cs="Arial" w:eastAsia="Arial" w:hAnsi="Arial"/>
          <w:sz w:val="22"/>
          <w:szCs w:val="22"/>
        </w:rPr>
        <w:t xml:space="preserve">Camera tab for live webcam or RTSP stream input</w:t>
      </w:r>
    </w:p>
    <w:p>
      <w:pPr>
        <w:pStyle w:val="ListParagraph"/>
        <w:numPr>
          <w:ilvl w:val="0"/>
          <w:numId w:val="2"/>
        </w:numPr>
        <w:spacing w:before="60" w:after="60"/>
      </w:pPr>
      <w:r>
        <w:rPr>
          <w:rFonts w:ascii="Arial" w:cs="Arial" w:eastAsia="Arial" w:hAnsi="Arial"/>
          <w:sz w:val="22"/>
          <w:szCs w:val="22"/>
        </w:rPr>
        <w:t xml:space="preserve">Module toggle switches to enable or disable individual analysis modules</w:t>
      </w:r>
    </w:p>
    <w:p>
      <w:pPr>
        <w:pStyle w:val="ListParagraph"/>
        <w:numPr>
          <w:ilvl w:val="0"/>
          <w:numId w:val="2"/>
        </w:numPr>
        <w:spacing w:before="60" w:after="60"/>
      </w:pPr>
      <w:r>
        <w:rPr>
          <w:rFonts w:ascii="Arial" w:cs="Arial" w:eastAsia="Arial" w:hAnsi="Arial"/>
          <w:sz w:val="22"/>
          <w:szCs w:val="22"/>
        </w:rPr>
        <w:t xml:space="preserve">Recent Violations feed updated every 10 seconds from the database</w:t>
      </w:r>
    </w:p>
    <w:p>
      <w:pPr>
        <w:pStyle w:val="ListParagraph"/>
        <w:numPr>
          <w:ilvl w:val="0"/>
          <w:numId w:val="2"/>
        </w:numPr>
        <w:spacing w:before="60" w:after="60"/>
      </w:pPr>
      <w:r>
        <w:rPr>
          <w:rFonts w:ascii="Arial" w:cs="Arial" w:eastAsia="Arial" w:hAnsi="Arial"/>
          <w:sz w:val="22"/>
          <w:szCs w:val="22"/>
        </w:rPr>
        <w:t xml:space="preserve">Vehicle Count line chart showing hourly counts for the past 8 hours</w:t>
      </w:r>
    </w:p>
    <w:p>
      <w:pPr>
        <w:pStyle w:val="ListParagraph"/>
        <w:numPr>
          <w:ilvl w:val="0"/>
          <w:numId w:val="2"/>
        </w:numPr>
        <w:spacing w:before="60" w:after="60"/>
      </w:pPr>
      <w:r>
        <w:rPr>
          <w:rFonts w:ascii="Arial" w:cs="Arial" w:eastAsia="Arial" w:hAnsi="Arial"/>
          <w:sz w:val="22"/>
          <w:szCs w:val="22"/>
        </w:rPr>
        <w:t xml:space="preserve">Parking Overview doughnut chart showing free vs occupied slot ratio</w:t>
      </w:r>
    </w:p>
    <w:p>
      <w:pPr>
        <w:pStyle w:val="Heading1"/>
        <w:pBdr>
          <w:bottom w:val="single" w:color="1A73E8" w:sz="4" w:space="1"/>
        </w:pBdr>
        <w:spacing w:before="400" w:after="200"/>
      </w:pPr>
      <w:r>
        <w:rPr>
          <w:rFonts w:ascii="Arial" w:cs="Arial" w:eastAsia="Arial" w:hAnsi="Arial"/>
          <w:b/>
          <w:bCs/>
          <w:color w:val="1A73E8"/>
          <w:sz w:val="32"/>
          <w:szCs w:val="32"/>
        </w:rPr>
        <w:t xml:space="preserve">9. Setup &amp; Running Instructions</w:t>
      </w:r>
    </w:p>
    <w:p>
      <w:pPr>
        <w:pStyle w:val="Heading2"/>
        <w:spacing w:before="300" w:after="150"/>
      </w:pPr>
      <w:r>
        <w:rPr>
          <w:rFonts w:ascii="Arial" w:cs="Arial" w:eastAsia="Arial" w:hAnsi="Arial"/>
          <w:b/>
          <w:bCs/>
          <w:color w:val="2C3E50"/>
          <w:sz w:val="26"/>
          <w:szCs w:val="26"/>
        </w:rPr>
        <w:t xml:space="preserve">9.1 Prerequisites</w:t>
      </w:r>
    </w:p>
    <w:p>
      <w:pPr>
        <w:pStyle w:val="ListParagraph"/>
        <w:numPr>
          <w:ilvl w:val="0"/>
          <w:numId w:val="2"/>
        </w:numPr>
        <w:spacing w:before="60" w:after="60"/>
      </w:pPr>
      <w:r>
        <w:rPr>
          <w:rFonts w:ascii="Arial" w:cs="Arial" w:eastAsia="Arial" w:hAnsi="Arial"/>
          <w:sz w:val="22"/>
          <w:szCs w:val="22"/>
        </w:rPr>
        <w:t xml:space="preserve">macOS with Homebrew, Python 3.11, and PostgreSQL 15 installed</w:t>
      </w:r>
    </w:p>
    <w:p>
      <w:pPr>
        <w:pStyle w:val="ListParagraph"/>
        <w:numPr>
          <w:ilvl w:val="0"/>
          <w:numId w:val="2"/>
        </w:numPr>
        <w:spacing w:before="60" w:after="60"/>
      </w:pPr>
      <w:r>
        <w:rPr>
          <w:rFonts w:ascii="Arial" w:cs="Arial" w:eastAsia="Arial" w:hAnsi="Arial"/>
          <w:sz w:val="22"/>
          <w:szCs w:val="22"/>
        </w:rPr>
        <w:t xml:space="preserve">Python virtual environment with all dependencies from requirements.txt</w:t>
      </w:r>
    </w:p>
    <w:p>
      <w:pPr>
        <w:pStyle w:val="ListParagraph"/>
        <w:numPr>
          <w:ilvl w:val="0"/>
          <w:numId w:val="2"/>
        </w:numPr>
        <w:spacing w:before="60" w:after="60"/>
      </w:pPr>
      <w:r>
        <w:rPr>
          <w:rFonts w:ascii="Arial" w:cs="Arial" w:eastAsia="Arial" w:hAnsi="Arial"/>
          <w:sz w:val="22"/>
          <w:szCs w:val="22"/>
        </w:rPr>
        <w:t xml:space="preserve">A .env file with database credentials and optional SMTP email settings</w:t>
      </w:r>
    </w:p>
    <w:p>
      <w:pPr>
        <w:pStyle w:val="Heading2"/>
        <w:spacing w:before="300" w:after="150"/>
      </w:pPr>
      <w:r>
        <w:rPr>
          <w:rFonts w:ascii="Arial" w:cs="Arial" w:eastAsia="Arial" w:hAnsi="Arial"/>
          <w:b/>
          <w:bCs/>
          <w:color w:val="2C3E50"/>
          <w:sz w:val="26"/>
          <w:szCs w:val="26"/>
        </w:rPr>
        <w:t xml:space="preserve">9.2 Start the System</w:t>
      </w:r>
    </w:p>
    <w:p>
      <w:pPr>
        <w:spacing w:before="80" w:after="80"/>
        <w:jc w:val="left"/>
      </w:pPr>
      <w:r>
        <w:rPr>
          <w:rFonts w:ascii="Arial" w:cs="Arial" w:eastAsia="Arial" w:hAnsi="Arial"/>
          <w:sz w:val="22"/>
          <w:szCs w:val="22"/>
        </w:rPr>
        <w:t xml:space="preserve">Activate the virtual environment and start the API server:</w:t>
      </w:r>
    </w:p>
    <w:p>
      <w:pPr>
        <w:shd w:fill="F4F4F4" w:val="clear"/>
        <w:spacing w:before="80" w:after="0"/>
        <w:ind w:left="720"/>
      </w:pPr>
      <w:r>
        <w:rPr>
          <w:rFonts w:ascii="Courier New" w:cs="Courier New" w:eastAsia="Courier New" w:hAnsi="Courier New"/>
          <w:color w:val="1A1A1A"/>
          <w:sz w:val="20"/>
          <w:szCs w:val="20"/>
        </w:rPr>
        <w:t xml:space="preserve">source venv/bin/activate</w:t>
      </w:r>
    </w:p>
    <w:p>
      <w:pPr>
        <w:shd w:fill="F4F4F4" w:val="clear"/>
        <w:spacing w:before="0" w:after="80"/>
        <w:ind w:left="720"/>
      </w:pPr>
      <w:r>
        <w:rPr>
          <w:rFonts w:ascii="Courier New" w:cs="Courier New" w:eastAsia="Courier New" w:hAnsi="Courier New"/>
          <w:color w:val="1A1A1A"/>
          <w:sz w:val="20"/>
          <w:szCs w:val="20"/>
        </w:rPr>
        <w:t xml:space="preserve">PYTHONPATH=. uvicorn api.main:app --host 0.0.0.0 --port 8000 --reload</w:t>
      </w:r>
    </w:p>
    <w:p>
      <w:pPr>
        <w:spacing w:before="80" w:after="80"/>
        <w:jc w:val="left"/>
      </w:pPr>
      <w:r>
        <w:rPr>
          <w:rFonts w:ascii="Arial" w:cs="Arial" w:eastAsia="Arial" w:hAnsi="Arial"/>
          <w:sz w:val="22"/>
          <w:szCs w:val="22"/>
        </w:rPr>
        <w:t xml:space="preserve">Then open http://localhost:8000 in a browser, upload or select a video source, and press Start.</w:t>
      </w:r>
    </w:p>
    <w:p>
      <w:pPr>
        <w:pStyle w:val="Heading2"/>
        <w:spacing w:before="300" w:after="150"/>
      </w:pPr>
      <w:r>
        <w:rPr>
          <w:rFonts w:ascii="Arial" w:cs="Arial" w:eastAsia="Arial" w:hAnsi="Arial"/>
          <w:b/>
          <w:bCs/>
          <w:color w:val="2C3E50"/>
          <w:sz w:val="26"/>
          <w:szCs w:val="26"/>
        </w:rPr>
        <w:t xml:space="preserve">9.3 Docker Deployment</w:t>
      </w:r>
    </w:p>
    <w:p>
      <w:pPr>
        <w:spacing w:before="80" w:after="80"/>
        <w:jc w:val="left"/>
      </w:pPr>
      <w:r>
        <w:rPr>
          <w:rFonts w:ascii="Arial" w:cs="Arial" w:eastAsia="Arial" w:hAnsi="Arial"/>
          <w:sz w:val="22"/>
          <w:szCs w:val="22"/>
        </w:rPr>
        <w:t xml:space="preserve">A Dockerfile and docker-compose.yml are included for containerised deployment. The Compose file defines two services: the PostgreSQL database and the application server. Run with:</w:t>
      </w:r>
    </w:p>
    <w:p>
      <w:pPr>
        <w:shd w:fill="F4F4F4" w:val="clear"/>
        <w:spacing w:before="80" w:after="80"/>
        <w:ind w:left="720"/>
      </w:pPr>
      <w:r>
        <w:rPr>
          <w:rFonts w:ascii="Courier New" w:cs="Courier New" w:eastAsia="Courier New" w:hAnsi="Courier New"/>
          <w:color w:val="1A1A1A"/>
          <w:sz w:val="20"/>
          <w:szCs w:val="20"/>
        </w:rPr>
        <w:t xml:space="preserve">docker-compose up --build</w:t>
      </w:r>
    </w:p>
    <w:p>
      <w:pPr>
        <w:pStyle w:val="Heading1"/>
        <w:pBdr>
          <w:bottom w:val="single" w:color="1A73E8" w:sz="4" w:space="1"/>
        </w:pBdr>
        <w:spacing w:before="400" w:after="200"/>
      </w:pPr>
      <w:r>
        <w:rPr>
          <w:rFonts w:ascii="Arial" w:cs="Arial" w:eastAsia="Arial" w:hAnsi="Arial"/>
          <w:b/>
          <w:bCs/>
          <w:color w:val="1A73E8"/>
          <w:sz w:val="32"/>
          <w:szCs w:val="32"/>
        </w:rPr>
        <w:t xml:space="preserve">10. Results &amp; Testing</w:t>
      </w:r>
    </w:p>
    <w:p>
      <w:pPr>
        <w:spacing w:before="80" w:after="80"/>
        <w:jc w:val="left"/>
      </w:pPr>
      <w:r>
        <w:rPr>
          <w:rFonts w:ascii="Arial" w:cs="Arial" w:eastAsia="Arial" w:hAnsi="Arial"/>
          <w:sz w:val="22"/>
          <w:szCs w:val="22"/>
        </w:rPr>
        <w:t xml:space="preserve">The system was tested on real parking lot footage and demonstrated the following behaviour:</w:t>
      </w:r>
    </w:p>
    <w:p>
      <w:pPr>
        <w:pStyle w:val="ListParagraph"/>
        <w:numPr>
          <w:ilvl w:val="0"/>
          <w:numId w:val="2"/>
        </w:numPr>
        <w:spacing w:before="60" w:after="60"/>
      </w:pPr>
      <w:r>
        <w:rPr>
          <w:rFonts w:ascii="Arial" w:cs="Arial" w:eastAsia="Arial" w:hAnsi="Arial"/>
          <w:sz w:val="22"/>
          <w:szCs w:val="22"/>
        </w:rPr>
        <w:t xml:space="preserve">YOLOv11n successfully detected cars, trucks, buses, and motorcycles across varying lighting conditions</w:t>
      </w:r>
    </w:p>
    <w:p>
      <w:pPr>
        <w:pStyle w:val="ListParagraph"/>
        <w:numPr>
          <w:ilvl w:val="0"/>
          <w:numId w:val="2"/>
        </w:numPr>
        <w:spacing w:before="60" w:after="60"/>
      </w:pPr>
      <w:r>
        <w:rPr>
          <w:rFonts w:ascii="Arial" w:cs="Arial" w:eastAsia="Arial" w:hAnsi="Arial"/>
          <w:sz w:val="22"/>
          <w:szCs w:val="22"/>
        </w:rPr>
        <w:t xml:space="preserve">ByteTrack maintained stable track IDs across consecutive frames with minimal ID switches</w:t>
      </w:r>
    </w:p>
    <w:p>
      <w:pPr>
        <w:pStyle w:val="ListParagraph"/>
        <w:numPr>
          <w:ilvl w:val="0"/>
          <w:numId w:val="2"/>
        </w:numPr>
        <w:spacing w:before="60" w:after="60"/>
      </w:pPr>
      <w:r>
        <w:rPr>
          <w:rFonts w:ascii="Arial" w:cs="Arial" w:eastAsia="Arial" w:hAnsi="Arial"/>
          <w:sz w:val="22"/>
          <w:szCs w:val="22"/>
        </w:rPr>
        <w:t xml:space="preserve">The vehicle counter accurately incremented on each unique crossing event</w:t>
      </w:r>
    </w:p>
    <w:p>
      <w:pPr>
        <w:pStyle w:val="ListParagraph"/>
        <w:numPr>
          <w:ilvl w:val="0"/>
          <w:numId w:val="2"/>
        </w:numPr>
        <w:spacing w:before="60" w:after="60"/>
      </w:pPr>
      <w:r>
        <w:rPr>
          <w:rFonts w:ascii="Arial" w:cs="Arial" w:eastAsia="Arial" w:hAnsi="Arial"/>
          <w:sz w:val="22"/>
          <w:szCs w:val="22"/>
        </w:rPr>
        <w:t xml:space="preserve">Restricted area violations were correctly detected and snapshot files were saved to disk</w:t>
      </w:r>
    </w:p>
    <w:p>
      <w:pPr>
        <w:pStyle w:val="ListParagraph"/>
        <w:numPr>
          <w:ilvl w:val="0"/>
          <w:numId w:val="2"/>
        </w:numPr>
        <w:spacing w:before="60" w:after="60"/>
      </w:pPr>
      <w:r>
        <w:rPr>
          <w:rFonts w:ascii="Arial" w:cs="Arial" w:eastAsia="Arial" w:hAnsi="Arial"/>
          <w:sz w:val="22"/>
          <w:szCs w:val="22"/>
        </w:rPr>
        <w:t xml:space="preserve">Parking slot overlays updated in real time, reflecting actual occupancy changes</w:t>
      </w:r>
    </w:p>
    <w:p>
      <w:pPr>
        <w:pStyle w:val="ListParagraph"/>
        <w:numPr>
          <w:ilvl w:val="0"/>
          <w:numId w:val="2"/>
        </w:numPr>
        <w:spacing w:before="60" w:after="60"/>
      </w:pPr>
      <w:r>
        <w:rPr>
          <w:rFonts w:ascii="Arial" w:cs="Arial" w:eastAsia="Arial" w:hAnsi="Arial"/>
          <w:sz w:val="22"/>
          <w:szCs w:val="22"/>
        </w:rPr>
        <w:t xml:space="preserve">The dashboard remained responsive at approximately 0.2 FPS on CPU-only hardware (MacBook Air M1)</w:t>
      </w:r>
    </w:p>
    <w:p>
      <w:pPr>
        <w:pStyle w:val="ListParagraph"/>
        <w:numPr>
          <w:ilvl w:val="0"/>
          <w:numId w:val="2"/>
        </w:numPr>
        <w:spacing w:before="60" w:after="60"/>
      </w:pPr>
      <w:r>
        <w:rPr>
          <w:rFonts w:ascii="Arial" w:cs="Arial" w:eastAsia="Arial" w:hAnsi="Arial"/>
          <w:sz w:val="22"/>
          <w:szCs w:val="22"/>
        </w:rPr>
        <w:t xml:space="preserve">All events were successfully persisted to PostgreSQL and retrieved by the API</w:t>
      </w:r>
    </w:p>
    <w:p>
      <w:pPr>
        <w:pStyle w:val="Heading1"/>
        <w:pBdr>
          <w:bottom w:val="single" w:color="1A73E8" w:sz="4" w:space="1"/>
        </w:pBdr>
        <w:spacing w:before="400" w:after="200"/>
      </w:pPr>
      <w:r>
        <w:rPr>
          <w:rFonts w:ascii="Arial" w:cs="Arial" w:eastAsia="Arial" w:hAnsi="Arial"/>
          <w:b/>
          <w:bCs/>
          <w:color w:val="1A73E8"/>
          <w:sz w:val="32"/>
          <w:szCs w:val="32"/>
        </w:rPr>
        <w:t xml:space="preserve">11. Source Code</w:t>
      </w:r>
    </w:p>
    <w:p>
      <w:pPr>
        <w:spacing w:before="80" w:after="80"/>
        <w:jc w:val="left"/>
      </w:pPr>
      <w:r>
        <w:rPr>
          <w:rFonts w:ascii="Arial" w:cs="Arial" w:eastAsia="Arial" w:hAnsi="Arial"/>
          <w:sz w:val="22"/>
          <w:szCs w:val="22"/>
        </w:rPr>
        <w:t xml:space="preserve">The complete source code is publicly available on GitHub:</w:t>
      </w:r>
    </w:p>
    <w:p>
      <w:pPr>
        <w:spacing w:before="80" w:after="80"/>
      </w:pPr>
      <w:r>
        <w:rPr>
          <w:rFonts w:ascii="Arial" w:cs="Arial" w:eastAsia="Arial" w:hAnsi="Arial"/>
          <w:color w:val="1A73E8"/>
          <w:sz w:val="22"/>
          <w:szCs w:val="22"/>
          <w:u w:val="single"/>
        </w:rPr>
        <w:t xml:space="preserve">https://github.com/aminashaheen16/intelligent-traffic-system</w:t>
      </w:r>
    </w:p>
    <w:p>
      <w:pPr>
        <w:spacing w:before="80" w:after="80"/>
        <w:jc w:val="left"/>
      </w:pPr>
      <w:r>
        <w:rPr>
          <w:rFonts w:ascii="Arial" w:cs="Arial" w:eastAsia="Arial" w:hAnsi="Arial"/>
          <w:sz w:val="22"/>
          <w:szCs w:val="22"/>
        </w:rPr>
        <w:t xml:space="preserve">The repository includes all source files, the Docker configuration, and a .gitignore that excludes the virtual environment, model weights, snapshots, and the .env credentials file.</w:t>
      </w:r>
    </w:p>
    <w:p>
      <w:pPr>
        <w:pStyle w:val="Heading1"/>
        <w:pBdr>
          <w:bottom w:val="single" w:color="1A73E8" w:sz="4" w:space="1"/>
        </w:pBdr>
        <w:spacing w:before="400" w:after="200"/>
      </w:pPr>
      <w:r>
        <w:rPr>
          <w:rFonts w:ascii="Arial" w:cs="Arial" w:eastAsia="Arial" w:hAnsi="Arial"/>
          <w:b/>
          <w:bCs/>
          <w:color w:val="1A73E8"/>
          <w:sz w:val="32"/>
          <w:szCs w:val="32"/>
        </w:rPr>
        <w:t xml:space="preserve">12. Conclusion</w:t>
      </w:r>
    </w:p>
    <w:p>
      <w:pPr>
        <w:spacing w:before="80" w:after="80"/>
        <w:jc w:val="left"/>
      </w:pPr>
      <w:r>
        <w:rPr>
          <w:rFonts w:ascii="Arial" w:cs="Arial" w:eastAsia="Arial" w:hAnsi="Arial"/>
          <w:sz w:val="22"/>
          <w:szCs w:val="22"/>
        </w:rPr>
        <w:t xml:space="preserve">This project successfully demonstrates the integration of state-of-the-art computer vision models into a production-grade, modular monitoring system. By sharing a single YOLO inference pass across four independent analysis modules, the platform achieves efficient real-time processing without duplicated computation.</w:t>
      </w:r>
    </w:p>
    <w:p>
      <w:pPr>
        <w:spacing w:before="100" w:after="100"/>
      </w:pPr>
    </w:p>
    <w:p>
      <w:pPr>
        <w:spacing w:before="80" w:after="80"/>
        <w:jc w:val="left"/>
      </w:pPr>
      <w:r>
        <w:rPr>
          <w:rFonts w:ascii="Arial" w:cs="Arial" w:eastAsia="Arial" w:hAnsi="Arial"/>
          <w:sz w:val="22"/>
          <w:szCs w:val="22"/>
        </w:rPr>
        <w:t xml:space="preserve">The architecture is designed for extensibility: new modules can be added by consuming the tracked vehicle list produced by the pipeline without modifying any existing code. Future enhancements could include licence plate recognition, congestion heatmaps, and cloud deployment with persistent remote storage.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1"/>
      </w:pBdr>
      <w:jc w:val="center"/>
    </w:pPr>
    <w:r>
      <w:rPr>
        <w:rFonts w:ascii="Arial" w:cs="Arial" w:eastAsia="Arial" w:hAnsi="Arial"/>
        <w:color w:val="888888"/>
        <w:sz w:val="18"/>
        <w:szCs w:val="18"/>
      </w:rPr>
      <w:t xml:space="preserve">Amina Shaheen  |  github.com/aminashaheen16/intelligent-traffic-system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jc w:val="center"/>
    </w:pPr>
    <w:r>
      <w:rPr>
        <w:rFonts w:ascii="Arial" w:cs="Arial" w:eastAsia="Arial" w:hAnsi="Arial"/>
        <w:color w:val="888888"/>
        <w:sz w:val="18"/>
        <w:szCs w:val="18"/>
      </w:rPr>
      <w:t xml:space="preserve">Intelligent Traffic &amp; Parking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3E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2026-03-09T20:51:42.878Z</dcterms:created>
  <dcterms:modified xsi:type="dcterms:W3CDTF">2026-03-09T20:51:42.879Z</dcterms:modified>
</cp:coreProperties>
</file>

<file path=docProps/custom.xml><?xml version="1.0" encoding="utf-8"?>
<Properties xmlns="http://schemas.openxmlformats.org/officeDocument/2006/custom-properties" xmlns:vt="http://schemas.openxmlformats.org/officeDocument/2006/docPropsVTypes"/>
</file>