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D6" w:rsidRDefault="006C4A24">
      <w:pPr>
        <w:rPr>
          <w:sz w:val="24"/>
        </w:rPr>
      </w:pPr>
      <w:r w:rsidRPr="006C4A24">
        <w:rPr>
          <w:b/>
          <w:sz w:val="28"/>
          <w:szCs w:val="28"/>
        </w:rPr>
        <w:t>Условие задачи</w:t>
      </w:r>
      <w:r w:rsidRPr="006C4A24">
        <w:rPr>
          <w:b/>
        </w:rPr>
        <w:t>:</w:t>
      </w:r>
      <w:r>
        <w:rPr>
          <w:b/>
        </w:rPr>
        <w:t xml:space="preserve"> </w:t>
      </w:r>
      <w:r w:rsidRPr="006C4A24">
        <w:rPr>
          <w:sz w:val="24"/>
        </w:rPr>
        <w:t>реализовать алгоритмы обработки разреженных матриц, сравнить эффективность использования этих алгоритмов (по времени выполнения и по требуемой памяти) со стандартными алгоритмами обработки матриц при различном процентном заполнении матриц ненулевыми значениями.</w:t>
      </w:r>
    </w:p>
    <w:p w:rsidR="006C4A24" w:rsidRDefault="006C4A24">
      <w:pPr>
        <w:rPr>
          <w:sz w:val="24"/>
        </w:rPr>
      </w:pPr>
    </w:p>
    <w:p w:rsidR="006C4A24" w:rsidRPr="006C4A24" w:rsidRDefault="006C4A24" w:rsidP="006C4A24">
      <w:pPr>
        <w:pStyle w:val="a4"/>
        <w:tabs>
          <w:tab w:val="left" w:pos="9214"/>
        </w:tabs>
        <w:ind w:right="-37"/>
        <w:rPr>
          <w:rFonts w:ascii="Calibri" w:hAnsi="Calibri"/>
          <w:sz w:val="24"/>
          <w:szCs w:val="24"/>
        </w:rPr>
      </w:pPr>
      <w:r w:rsidRPr="006C4A24">
        <w:rPr>
          <w:b/>
          <w:sz w:val="28"/>
          <w:szCs w:val="28"/>
        </w:rPr>
        <w:t>Описание ТЗ</w:t>
      </w:r>
      <w:r>
        <w:rPr>
          <w:sz w:val="24"/>
        </w:rPr>
        <w:t xml:space="preserve">: </w:t>
      </w:r>
      <w:r w:rsidRPr="006C4A24">
        <w:rPr>
          <w:rFonts w:ascii="Calibri" w:hAnsi="Calibri"/>
          <w:sz w:val="24"/>
        </w:rPr>
        <w:t>реализовать работу с разреженными матрицами</w:t>
      </w:r>
      <w:r>
        <w:rPr>
          <w:sz w:val="24"/>
        </w:rPr>
        <w:t xml:space="preserve">. </w:t>
      </w:r>
      <w:r w:rsidRPr="006C4A24">
        <w:rPr>
          <w:rFonts w:ascii="Calibri" w:hAnsi="Calibri"/>
          <w:sz w:val="24"/>
          <w:szCs w:val="24"/>
        </w:rPr>
        <w:t>Разреженная матрица хранится в форме 3-х объектов:</w:t>
      </w:r>
    </w:p>
    <w:p w:rsidR="006C4A24" w:rsidRPr="006C4A24" w:rsidRDefault="006C4A24" w:rsidP="006C4A24">
      <w:pPr>
        <w:pStyle w:val="a4"/>
        <w:ind w:right="-37"/>
        <w:rPr>
          <w:rFonts w:ascii="Calibri" w:hAnsi="Calibri"/>
          <w:sz w:val="24"/>
          <w:szCs w:val="24"/>
        </w:rPr>
      </w:pPr>
      <w:r w:rsidRPr="006C4A24">
        <w:rPr>
          <w:rFonts w:ascii="Calibri" w:hAnsi="Calibri"/>
          <w:sz w:val="24"/>
          <w:szCs w:val="24"/>
        </w:rPr>
        <w:t xml:space="preserve">     - вектор A содержит значения ненулевых элементов;</w:t>
      </w:r>
    </w:p>
    <w:p w:rsidR="006C4A24" w:rsidRPr="006C4A24" w:rsidRDefault="006C4A24" w:rsidP="006C4A24">
      <w:pPr>
        <w:pStyle w:val="a4"/>
        <w:ind w:right="-37"/>
        <w:rPr>
          <w:rFonts w:ascii="Calibri" w:hAnsi="Calibri"/>
          <w:sz w:val="24"/>
          <w:szCs w:val="24"/>
        </w:rPr>
      </w:pPr>
      <w:r w:rsidRPr="006C4A24">
        <w:rPr>
          <w:rFonts w:ascii="Calibri" w:hAnsi="Calibri"/>
          <w:sz w:val="24"/>
          <w:szCs w:val="24"/>
        </w:rPr>
        <w:t xml:space="preserve">     - вектор IA содержит номера строк для элементов вектора A;</w:t>
      </w:r>
    </w:p>
    <w:p w:rsidR="006C4A24" w:rsidRPr="006C4A24" w:rsidRDefault="006C4A24" w:rsidP="006C4A24">
      <w:pPr>
        <w:pStyle w:val="a4"/>
        <w:ind w:right="-37"/>
        <w:rPr>
          <w:rFonts w:ascii="Calibri" w:hAnsi="Calibri"/>
          <w:sz w:val="24"/>
          <w:szCs w:val="24"/>
        </w:rPr>
      </w:pPr>
      <w:r w:rsidRPr="006C4A24">
        <w:rPr>
          <w:rFonts w:ascii="Calibri" w:hAnsi="Calibri"/>
          <w:sz w:val="24"/>
          <w:szCs w:val="24"/>
        </w:rPr>
        <w:t xml:space="preserve">     - связный список JA, в элементе </w:t>
      </w:r>
      <w:proofErr w:type="spellStart"/>
      <w:r w:rsidRPr="006C4A24">
        <w:rPr>
          <w:rFonts w:ascii="Calibri" w:hAnsi="Calibri"/>
          <w:sz w:val="24"/>
          <w:szCs w:val="24"/>
        </w:rPr>
        <w:t>Nk</w:t>
      </w:r>
      <w:proofErr w:type="spellEnd"/>
      <w:r w:rsidRPr="006C4A24">
        <w:rPr>
          <w:rFonts w:ascii="Calibri" w:hAnsi="Calibri"/>
          <w:sz w:val="24"/>
          <w:szCs w:val="24"/>
        </w:rPr>
        <w:t xml:space="preserve"> которого находится номер компонент</w:t>
      </w:r>
    </w:p>
    <w:p w:rsidR="006C4A24" w:rsidRDefault="006C4A24" w:rsidP="006C4A24">
      <w:pPr>
        <w:pStyle w:val="a4"/>
        <w:ind w:right="-37"/>
        <w:rPr>
          <w:rFonts w:ascii="Calibri" w:hAnsi="Calibri"/>
          <w:sz w:val="24"/>
          <w:szCs w:val="24"/>
        </w:rPr>
      </w:pPr>
      <w:r w:rsidRPr="006C4A24">
        <w:rPr>
          <w:rFonts w:ascii="Calibri" w:hAnsi="Calibri"/>
          <w:sz w:val="24"/>
          <w:szCs w:val="24"/>
        </w:rPr>
        <w:t xml:space="preserve">в A и IA, с которых начинается описание столбца </w:t>
      </w:r>
      <w:proofErr w:type="spellStart"/>
      <w:r w:rsidRPr="006C4A24">
        <w:rPr>
          <w:rFonts w:ascii="Calibri" w:hAnsi="Calibri"/>
          <w:sz w:val="24"/>
          <w:szCs w:val="24"/>
        </w:rPr>
        <w:t>Nk</w:t>
      </w:r>
      <w:proofErr w:type="spellEnd"/>
      <w:r w:rsidRPr="006C4A24">
        <w:rPr>
          <w:rFonts w:ascii="Calibri" w:hAnsi="Calibri"/>
          <w:sz w:val="24"/>
          <w:szCs w:val="24"/>
        </w:rPr>
        <w:t xml:space="preserve"> матрицы A.</w:t>
      </w:r>
    </w:p>
    <w:p w:rsidR="006C4A24" w:rsidRDefault="006C4A24" w:rsidP="006C4A24">
      <w:pPr>
        <w:pStyle w:val="a4"/>
        <w:ind w:right="-37"/>
        <w:rPr>
          <w:rFonts w:ascii="Calibri" w:hAnsi="Calibri"/>
          <w:sz w:val="24"/>
          <w:szCs w:val="24"/>
        </w:rPr>
      </w:pPr>
      <w:r>
        <w:rPr>
          <w:rFonts w:ascii="Calibri" w:hAnsi="Calibri"/>
          <w:sz w:val="24"/>
          <w:szCs w:val="24"/>
        </w:rPr>
        <w:t>Выполнить следующие задания:</w:t>
      </w:r>
    </w:p>
    <w:p w:rsidR="006C4A24" w:rsidRPr="006C4A24" w:rsidRDefault="006C4A24" w:rsidP="006C4A24">
      <w:pPr>
        <w:pStyle w:val="a4"/>
        <w:tabs>
          <w:tab w:val="left" w:pos="9214"/>
        </w:tabs>
        <w:ind w:right="-37" w:firstLine="360"/>
        <w:rPr>
          <w:rFonts w:asciiTheme="minorHAnsi" w:hAnsiTheme="minorHAnsi"/>
          <w:sz w:val="24"/>
        </w:rPr>
      </w:pPr>
      <w:r w:rsidRPr="006C4A24">
        <w:rPr>
          <w:rFonts w:asciiTheme="minorHAnsi" w:hAnsiTheme="minorHAnsi"/>
          <w:sz w:val="24"/>
        </w:rPr>
        <w:t>1. Смоделировать операцию сложения двух матриц, хранящихся в этой форме, с получением результата в той же форме.</w:t>
      </w:r>
    </w:p>
    <w:p w:rsidR="006C4A24" w:rsidRPr="006C4A24" w:rsidRDefault="006C4A24" w:rsidP="006C4A24">
      <w:pPr>
        <w:pStyle w:val="a4"/>
        <w:tabs>
          <w:tab w:val="left" w:pos="9214"/>
        </w:tabs>
        <w:ind w:right="-37" w:firstLine="360"/>
        <w:rPr>
          <w:rFonts w:asciiTheme="minorHAnsi" w:hAnsiTheme="minorHAnsi"/>
          <w:sz w:val="24"/>
        </w:rPr>
      </w:pPr>
      <w:r w:rsidRPr="006C4A24">
        <w:rPr>
          <w:rFonts w:asciiTheme="minorHAnsi" w:hAnsiTheme="minorHAnsi"/>
          <w:sz w:val="24"/>
        </w:rPr>
        <w:t>2. Произвести операцию сложения, применяя стандартный алгоритм работы с матрицами.</w:t>
      </w:r>
    </w:p>
    <w:p w:rsidR="006C4A24" w:rsidRPr="006C4A24" w:rsidRDefault="006C4A24" w:rsidP="006C4A24">
      <w:pPr>
        <w:pStyle w:val="a4"/>
        <w:tabs>
          <w:tab w:val="left" w:pos="9214"/>
        </w:tabs>
        <w:ind w:right="-37" w:firstLine="360"/>
        <w:rPr>
          <w:rFonts w:asciiTheme="minorHAnsi" w:hAnsiTheme="minorHAnsi" w:cs="Arial"/>
          <w:sz w:val="24"/>
        </w:rPr>
      </w:pPr>
      <w:r w:rsidRPr="006C4A24">
        <w:rPr>
          <w:rFonts w:asciiTheme="minorHAnsi" w:hAnsiTheme="minorHAnsi"/>
          <w:sz w:val="24"/>
        </w:rPr>
        <w:t xml:space="preserve">3. Сравнить время выполнения операций и объем памяти при использовании этих 2-х алгоритмов </w:t>
      </w:r>
      <w:r w:rsidRPr="006C4A24">
        <w:rPr>
          <w:rFonts w:asciiTheme="minorHAnsi" w:hAnsiTheme="minorHAnsi" w:cs="Arial"/>
          <w:sz w:val="24"/>
        </w:rPr>
        <w:t>при различном проценте заполнения матриц.</w:t>
      </w:r>
    </w:p>
    <w:p w:rsidR="006C4A24" w:rsidRPr="006C4A24" w:rsidRDefault="006C4A24" w:rsidP="006C4A24">
      <w:pPr>
        <w:pStyle w:val="a4"/>
        <w:ind w:right="-37"/>
        <w:rPr>
          <w:rFonts w:ascii="Calibri" w:hAnsi="Calibri"/>
          <w:sz w:val="24"/>
          <w:szCs w:val="24"/>
        </w:rPr>
      </w:pPr>
    </w:p>
    <w:p w:rsidR="006C4A24" w:rsidRDefault="006C4A24">
      <w:pPr>
        <w:rPr>
          <w:b/>
        </w:rPr>
      </w:pPr>
    </w:p>
    <w:p w:rsidR="006C4A24" w:rsidRDefault="006C4A24">
      <w:pPr>
        <w:rPr>
          <w:b/>
        </w:rPr>
      </w:pPr>
      <w:r w:rsidRPr="006C4A24">
        <w:rPr>
          <w:b/>
          <w:sz w:val="28"/>
          <w:szCs w:val="28"/>
        </w:rPr>
        <w:t>Возможные ошибки</w:t>
      </w:r>
      <w:r>
        <w:rPr>
          <w:b/>
        </w:rPr>
        <w:t>:</w:t>
      </w:r>
    </w:p>
    <w:p w:rsidR="00DD4DD6" w:rsidRDefault="006C4A24">
      <w:r>
        <w:t>- Неверный выбор операции</w:t>
      </w:r>
    </w:p>
    <w:p w:rsidR="006C4A24" w:rsidRDefault="006C4A24">
      <w:r>
        <w:t>- Неверный ввод целочисленных переменных</w:t>
      </w:r>
    </w:p>
    <w:p w:rsidR="006C4A24" w:rsidRDefault="006C4A24">
      <w:r>
        <w:t>- Попытка ввода за границы массива</w:t>
      </w:r>
    </w:p>
    <w:p w:rsidR="006C4A24" w:rsidRDefault="006C4A24"/>
    <w:p w:rsidR="006C4A24" w:rsidRDefault="006C4A24">
      <w:pPr>
        <w:rPr>
          <w:b/>
          <w:sz w:val="28"/>
          <w:szCs w:val="28"/>
        </w:rPr>
      </w:pPr>
      <w:r>
        <w:rPr>
          <w:b/>
          <w:sz w:val="28"/>
          <w:szCs w:val="28"/>
        </w:rPr>
        <w:t>Описание алгоритма:</w:t>
      </w:r>
    </w:p>
    <w:p w:rsidR="006C4A24" w:rsidRDefault="006C4A24">
      <w:r>
        <w:t>Цикл от 1-го столбца до последнего</w:t>
      </w:r>
    </w:p>
    <w:p w:rsidR="00F9561C" w:rsidRDefault="00F9561C">
      <w:r>
        <w:tab/>
        <w:t>начало</w:t>
      </w:r>
    </w:p>
    <w:p w:rsidR="006C4A24" w:rsidRDefault="006C4A24">
      <w:r>
        <w:tab/>
      </w:r>
      <w:r w:rsidR="00F9561C">
        <w:t>Суммирование элементов 1-й матрицы к результирующему массиву;</w:t>
      </w:r>
    </w:p>
    <w:p w:rsidR="00F9561C" w:rsidRDefault="00F9561C">
      <w:r>
        <w:tab/>
        <w:t>Суммирование элементов 2-й матрицы к результирующему массиву;</w:t>
      </w:r>
    </w:p>
    <w:p w:rsidR="00F9561C" w:rsidRDefault="00F9561C">
      <w:r>
        <w:tab/>
        <w:t>конец;</w:t>
      </w:r>
    </w:p>
    <w:p w:rsidR="00F9561C" w:rsidRDefault="00F9561C"/>
    <w:p w:rsidR="00F9561C" w:rsidRDefault="00F9561C">
      <w:pPr>
        <w:rPr>
          <w:b/>
          <w:sz w:val="28"/>
          <w:szCs w:val="28"/>
        </w:rPr>
      </w:pPr>
      <w:r>
        <w:rPr>
          <w:b/>
          <w:sz w:val="28"/>
          <w:szCs w:val="28"/>
        </w:rPr>
        <w:t>Описание структуры данных:</w:t>
      </w:r>
    </w:p>
    <w:p w:rsidR="00F9561C" w:rsidRDefault="00F9561C">
      <w:r>
        <w:t>Разреженная матрица:</w:t>
      </w:r>
    </w:p>
    <w:p w:rsidR="00F9561C" w:rsidRDefault="00F9561C" w:rsidP="00F9561C">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A;   </w:t>
      </w:r>
      <w:proofErr w:type="gramEnd"/>
      <w:r w:rsidRPr="00F9561C">
        <w:rPr>
          <w:rFonts w:ascii="Consolas" w:hAnsi="Consolas" w:cs="Consolas"/>
          <w:sz w:val="19"/>
          <w:szCs w:val="19"/>
          <w:highlight w:val="white"/>
        </w:rPr>
        <w:t>//  Массив ненулевых элементов</w:t>
      </w:r>
    </w:p>
    <w:p w:rsidR="00F9561C" w:rsidRDefault="00F9561C" w:rsidP="00F9561C">
      <w:pPr>
        <w:rPr>
          <w:rFonts w:ascii="Consolas" w:hAnsi="Consolas" w:cs="Consolas"/>
          <w:color w:val="008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IA;   </w:t>
      </w:r>
      <w:proofErr w:type="gramEnd"/>
      <w:r w:rsidRPr="00F9561C">
        <w:rPr>
          <w:rFonts w:ascii="Consolas" w:hAnsi="Consolas" w:cs="Consolas"/>
          <w:sz w:val="19"/>
          <w:szCs w:val="19"/>
          <w:highlight w:val="white"/>
        </w:rPr>
        <w:t>// Массив строк</w:t>
      </w:r>
    </w:p>
    <w:p w:rsidR="00F9561C" w:rsidRPr="003964BA" w:rsidRDefault="00F9561C" w:rsidP="00F9561C">
      <w:pPr>
        <w:rPr>
          <w:rFonts w:ascii="Consolas" w:hAnsi="Consolas" w:cs="Consolas"/>
          <w:color w:val="000000"/>
          <w:sz w:val="19"/>
          <w:szCs w:val="19"/>
          <w:lang w:val="en-US"/>
        </w:rPr>
      </w:pPr>
      <w:r>
        <w:rPr>
          <w:rFonts w:ascii="Consolas" w:hAnsi="Consolas" w:cs="Consolas"/>
          <w:color w:val="008000"/>
          <w:sz w:val="19"/>
          <w:szCs w:val="19"/>
        </w:rPr>
        <w:tab/>
      </w:r>
      <w:proofErr w:type="spellStart"/>
      <w:proofErr w:type="gramStart"/>
      <w:r w:rsidRPr="003964BA">
        <w:rPr>
          <w:rFonts w:ascii="Consolas" w:hAnsi="Consolas" w:cs="Consolas"/>
          <w:color w:val="0000FF"/>
          <w:sz w:val="19"/>
          <w:szCs w:val="19"/>
          <w:highlight w:val="white"/>
          <w:lang w:val="en-US"/>
        </w:rPr>
        <w:t>struct</w:t>
      </w:r>
      <w:proofErr w:type="spellEnd"/>
      <w:proofErr w:type="gramEnd"/>
      <w:r w:rsidRPr="003964BA">
        <w:rPr>
          <w:rFonts w:ascii="Consolas" w:hAnsi="Consolas" w:cs="Consolas"/>
          <w:color w:val="000000"/>
          <w:sz w:val="19"/>
          <w:szCs w:val="19"/>
          <w:highlight w:val="white"/>
          <w:lang w:val="en-US"/>
        </w:rPr>
        <w:t xml:space="preserve"> </w:t>
      </w:r>
      <w:proofErr w:type="spellStart"/>
      <w:r w:rsidRPr="003964BA">
        <w:rPr>
          <w:rFonts w:ascii="Consolas" w:hAnsi="Consolas" w:cs="Consolas"/>
          <w:color w:val="2B91AF"/>
          <w:sz w:val="19"/>
          <w:szCs w:val="19"/>
          <w:highlight w:val="white"/>
          <w:lang w:val="en-US"/>
        </w:rPr>
        <w:t>SpType</w:t>
      </w:r>
      <w:proofErr w:type="spellEnd"/>
      <w:r w:rsidRPr="003964BA">
        <w:rPr>
          <w:rFonts w:ascii="Consolas" w:hAnsi="Consolas" w:cs="Consolas"/>
          <w:color w:val="000000"/>
          <w:sz w:val="19"/>
          <w:szCs w:val="19"/>
          <w:highlight w:val="white"/>
          <w:lang w:val="en-US"/>
        </w:rPr>
        <w:t xml:space="preserve"> *last;</w:t>
      </w:r>
      <w:r w:rsidRPr="003964BA">
        <w:rPr>
          <w:rFonts w:ascii="Consolas" w:hAnsi="Consolas" w:cs="Consolas"/>
          <w:color w:val="000000"/>
          <w:sz w:val="19"/>
          <w:szCs w:val="19"/>
          <w:lang w:val="en-US"/>
        </w:rPr>
        <w:t xml:space="preserve">  //  </w:t>
      </w:r>
      <w:r>
        <w:rPr>
          <w:rFonts w:ascii="Consolas" w:hAnsi="Consolas" w:cs="Consolas"/>
          <w:color w:val="000000"/>
          <w:sz w:val="19"/>
          <w:szCs w:val="19"/>
        </w:rPr>
        <w:t>Список</w:t>
      </w:r>
      <w:r w:rsidRPr="003964BA">
        <w:rPr>
          <w:rFonts w:ascii="Consolas" w:hAnsi="Consolas" w:cs="Consolas"/>
          <w:color w:val="000000"/>
          <w:sz w:val="19"/>
          <w:szCs w:val="19"/>
          <w:lang w:val="en-US"/>
        </w:rPr>
        <w:t xml:space="preserve"> </w:t>
      </w:r>
      <w:r>
        <w:rPr>
          <w:rFonts w:ascii="Consolas" w:hAnsi="Consolas" w:cs="Consolas"/>
          <w:color w:val="000000"/>
          <w:sz w:val="19"/>
          <w:szCs w:val="19"/>
        </w:rPr>
        <w:t>столбцов</w:t>
      </w:r>
    </w:p>
    <w:p w:rsidR="00F9561C" w:rsidRDefault="00F9561C" w:rsidP="00F9561C">
      <w:pPr>
        <w:autoSpaceDE w:val="0"/>
        <w:autoSpaceDN w:val="0"/>
        <w:adjustRightInd w:val="0"/>
        <w:spacing w:after="0" w:line="240" w:lineRule="auto"/>
        <w:rPr>
          <w:rFonts w:ascii="Consolas" w:hAnsi="Consolas" w:cs="Consolas"/>
          <w:color w:val="0000FF"/>
          <w:sz w:val="19"/>
          <w:szCs w:val="19"/>
          <w:highlight w:val="white"/>
          <w:lang w:val="en-US"/>
        </w:rPr>
      </w:pPr>
    </w:p>
    <w:p w:rsidR="00F9561C" w:rsidRDefault="00F9561C" w:rsidP="00F9561C">
      <w:pPr>
        <w:autoSpaceDE w:val="0"/>
        <w:autoSpaceDN w:val="0"/>
        <w:adjustRightInd w:val="0"/>
        <w:spacing w:after="0" w:line="240" w:lineRule="auto"/>
        <w:rPr>
          <w:rFonts w:ascii="Consolas" w:hAnsi="Consolas" w:cs="Consolas"/>
          <w:color w:val="0000FF"/>
          <w:sz w:val="19"/>
          <w:szCs w:val="19"/>
          <w:highlight w:val="white"/>
          <w:lang w:val="en-US"/>
        </w:rPr>
      </w:pPr>
    </w:p>
    <w:p w:rsidR="00F9561C" w:rsidRPr="00F9561C" w:rsidRDefault="00F9561C" w:rsidP="00F9561C">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F9561C">
        <w:rPr>
          <w:rFonts w:ascii="Consolas" w:hAnsi="Consolas" w:cs="Consolas"/>
          <w:color w:val="0000FF"/>
          <w:sz w:val="19"/>
          <w:szCs w:val="19"/>
          <w:highlight w:val="white"/>
          <w:lang w:val="en-US"/>
        </w:rPr>
        <w:lastRenderedPageBreak/>
        <w:t>struct</w:t>
      </w:r>
      <w:proofErr w:type="spellEnd"/>
      <w:proofErr w:type="gramEnd"/>
      <w:r w:rsidRPr="00F9561C">
        <w:rPr>
          <w:rFonts w:ascii="Consolas" w:hAnsi="Consolas" w:cs="Consolas"/>
          <w:color w:val="000000"/>
          <w:sz w:val="19"/>
          <w:szCs w:val="19"/>
          <w:highlight w:val="white"/>
          <w:lang w:val="en-US"/>
        </w:rPr>
        <w:t xml:space="preserve"> </w:t>
      </w:r>
      <w:proofErr w:type="spellStart"/>
      <w:r w:rsidRPr="00F9561C">
        <w:rPr>
          <w:rFonts w:ascii="Consolas" w:hAnsi="Consolas" w:cs="Consolas"/>
          <w:color w:val="2B91AF"/>
          <w:sz w:val="19"/>
          <w:szCs w:val="19"/>
          <w:highlight w:val="white"/>
          <w:lang w:val="en-US"/>
        </w:rPr>
        <w:t>SpType</w:t>
      </w:r>
      <w:proofErr w:type="spellEnd"/>
    </w:p>
    <w:p w:rsidR="00F9561C" w:rsidRPr="00F9561C" w:rsidRDefault="00F9561C" w:rsidP="00F9561C">
      <w:pPr>
        <w:autoSpaceDE w:val="0"/>
        <w:autoSpaceDN w:val="0"/>
        <w:adjustRightInd w:val="0"/>
        <w:spacing w:after="0" w:line="240" w:lineRule="auto"/>
        <w:rPr>
          <w:rFonts w:ascii="Consolas" w:hAnsi="Consolas" w:cs="Consolas"/>
          <w:color w:val="000000"/>
          <w:sz w:val="19"/>
          <w:szCs w:val="19"/>
          <w:highlight w:val="white"/>
          <w:lang w:val="en-US"/>
        </w:rPr>
      </w:pPr>
      <w:r w:rsidRPr="00F9561C">
        <w:rPr>
          <w:rFonts w:ascii="Consolas" w:hAnsi="Consolas" w:cs="Consolas"/>
          <w:color w:val="000000"/>
          <w:sz w:val="19"/>
          <w:szCs w:val="19"/>
          <w:highlight w:val="white"/>
          <w:lang w:val="en-US"/>
        </w:rPr>
        <w:t>{</w:t>
      </w:r>
    </w:p>
    <w:p w:rsidR="00F9561C" w:rsidRPr="00F9561C" w:rsidRDefault="00F9561C" w:rsidP="00F9561C">
      <w:pPr>
        <w:autoSpaceDE w:val="0"/>
        <w:autoSpaceDN w:val="0"/>
        <w:adjustRightInd w:val="0"/>
        <w:spacing w:after="0" w:line="240" w:lineRule="auto"/>
        <w:rPr>
          <w:rFonts w:ascii="Consolas" w:hAnsi="Consolas" w:cs="Consolas"/>
          <w:color w:val="000000"/>
          <w:sz w:val="19"/>
          <w:szCs w:val="19"/>
          <w:highlight w:val="white"/>
          <w:lang w:val="en-US"/>
        </w:rPr>
      </w:pPr>
      <w:r w:rsidRPr="00F9561C">
        <w:rPr>
          <w:rFonts w:ascii="Consolas" w:hAnsi="Consolas" w:cs="Consolas"/>
          <w:color w:val="000000"/>
          <w:sz w:val="19"/>
          <w:szCs w:val="19"/>
          <w:highlight w:val="white"/>
          <w:lang w:val="en-US"/>
        </w:rPr>
        <w:tab/>
      </w:r>
      <w:proofErr w:type="spellStart"/>
      <w:proofErr w:type="gramStart"/>
      <w:r w:rsidRPr="00F9561C">
        <w:rPr>
          <w:rFonts w:ascii="Consolas" w:hAnsi="Consolas" w:cs="Consolas"/>
          <w:color w:val="0000FF"/>
          <w:sz w:val="19"/>
          <w:szCs w:val="19"/>
          <w:highlight w:val="white"/>
          <w:lang w:val="en-US"/>
        </w:rPr>
        <w:t>int</w:t>
      </w:r>
      <w:proofErr w:type="spellEnd"/>
      <w:proofErr w:type="gramEnd"/>
      <w:r w:rsidRPr="00F9561C">
        <w:rPr>
          <w:rFonts w:ascii="Consolas" w:hAnsi="Consolas" w:cs="Consolas"/>
          <w:color w:val="000000"/>
          <w:sz w:val="19"/>
          <w:szCs w:val="19"/>
          <w:highlight w:val="white"/>
          <w:lang w:val="en-US"/>
        </w:rPr>
        <w:t xml:space="preserve"> value;</w:t>
      </w:r>
    </w:p>
    <w:p w:rsidR="00F9561C" w:rsidRPr="00F9561C" w:rsidRDefault="00F9561C" w:rsidP="00F9561C">
      <w:pPr>
        <w:autoSpaceDE w:val="0"/>
        <w:autoSpaceDN w:val="0"/>
        <w:adjustRightInd w:val="0"/>
        <w:spacing w:after="0" w:line="240" w:lineRule="auto"/>
        <w:rPr>
          <w:rFonts w:ascii="Consolas" w:hAnsi="Consolas" w:cs="Consolas"/>
          <w:color w:val="000000"/>
          <w:sz w:val="19"/>
          <w:szCs w:val="19"/>
          <w:highlight w:val="white"/>
          <w:lang w:val="en-US"/>
        </w:rPr>
      </w:pPr>
      <w:r w:rsidRPr="00F9561C">
        <w:rPr>
          <w:rFonts w:ascii="Consolas" w:hAnsi="Consolas" w:cs="Consolas"/>
          <w:color w:val="000000"/>
          <w:sz w:val="19"/>
          <w:szCs w:val="19"/>
          <w:highlight w:val="white"/>
          <w:lang w:val="en-US"/>
        </w:rPr>
        <w:tab/>
      </w:r>
      <w:proofErr w:type="spellStart"/>
      <w:proofErr w:type="gramStart"/>
      <w:r w:rsidRPr="00F9561C">
        <w:rPr>
          <w:rFonts w:ascii="Consolas" w:hAnsi="Consolas" w:cs="Consolas"/>
          <w:color w:val="0000FF"/>
          <w:sz w:val="19"/>
          <w:szCs w:val="19"/>
          <w:highlight w:val="white"/>
          <w:lang w:val="en-US"/>
        </w:rPr>
        <w:t>struct</w:t>
      </w:r>
      <w:proofErr w:type="spellEnd"/>
      <w:proofErr w:type="gramEnd"/>
      <w:r w:rsidRPr="00F9561C">
        <w:rPr>
          <w:rFonts w:ascii="Consolas" w:hAnsi="Consolas" w:cs="Consolas"/>
          <w:color w:val="000000"/>
          <w:sz w:val="19"/>
          <w:szCs w:val="19"/>
          <w:highlight w:val="white"/>
          <w:lang w:val="en-US"/>
        </w:rPr>
        <w:t xml:space="preserve"> </w:t>
      </w:r>
      <w:proofErr w:type="spellStart"/>
      <w:r w:rsidRPr="00F9561C">
        <w:rPr>
          <w:rFonts w:ascii="Consolas" w:hAnsi="Consolas" w:cs="Consolas"/>
          <w:color w:val="2B91AF"/>
          <w:sz w:val="19"/>
          <w:szCs w:val="19"/>
          <w:highlight w:val="white"/>
          <w:lang w:val="en-US"/>
        </w:rPr>
        <w:t>SpType</w:t>
      </w:r>
      <w:proofErr w:type="spellEnd"/>
      <w:r w:rsidRPr="00F9561C">
        <w:rPr>
          <w:rFonts w:ascii="Consolas" w:hAnsi="Consolas" w:cs="Consolas"/>
          <w:color w:val="000000"/>
          <w:sz w:val="19"/>
          <w:szCs w:val="19"/>
          <w:highlight w:val="white"/>
          <w:lang w:val="en-US"/>
        </w:rPr>
        <w:t xml:space="preserve">* </w:t>
      </w:r>
      <w:proofErr w:type="spellStart"/>
      <w:r w:rsidRPr="00F9561C">
        <w:rPr>
          <w:rFonts w:ascii="Consolas" w:hAnsi="Consolas" w:cs="Consolas"/>
          <w:color w:val="000000"/>
          <w:sz w:val="19"/>
          <w:szCs w:val="19"/>
          <w:highlight w:val="white"/>
          <w:lang w:val="en-US"/>
        </w:rPr>
        <w:t>NextAdr</w:t>
      </w:r>
      <w:proofErr w:type="spellEnd"/>
      <w:r w:rsidRPr="00F9561C">
        <w:rPr>
          <w:rFonts w:ascii="Consolas" w:hAnsi="Consolas" w:cs="Consolas"/>
          <w:color w:val="000000"/>
          <w:sz w:val="19"/>
          <w:szCs w:val="19"/>
          <w:highlight w:val="white"/>
          <w:lang w:val="en-US"/>
        </w:rPr>
        <w:t>;</w:t>
      </w:r>
    </w:p>
    <w:p w:rsidR="00F9561C" w:rsidRDefault="00F9561C" w:rsidP="00F9561C">
      <w:pPr>
        <w:rPr>
          <w:rFonts w:ascii="Consolas" w:hAnsi="Consolas" w:cs="Consolas"/>
          <w:color w:val="000000"/>
          <w:sz w:val="19"/>
          <w:szCs w:val="19"/>
        </w:rPr>
      </w:pPr>
      <w:r>
        <w:rPr>
          <w:rFonts w:ascii="Consolas" w:hAnsi="Consolas" w:cs="Consolas"/>
          <w:color w:val="000000"/>
          <w:sz w:val="19"/>
          <w:szCs w:val="19"/>
          <w:highlight w:val="white"/>
        </w:rPr>
        <w:t>};</w:t>
      </w:r>
    </w:p>
    <w:p w:rsidR="00F9561C" w:rsidRDefault="00F9561C" w:rsidP="00F9561C">
      <w:pPr>
        <w:rPr>
          <w:rFonts w:ascii="Consolas" w:hAnsi="Consolas" w:cs="Consolas"/>
          <w:color w:val="000000"/>
          <w:sz w:val="19"/>
          <w:szCs w:val="19"/>
        </w:rPr>
      </w:pPr>
    </w:p>
    <w:p w:rsidR="00F9561C" w:rsidRPr="00F9561C" w:rsidRDefault="00F9561C" w:rsidP="00F9561C">
      <w:r>
        <w:rPr>
          <w:rFonts w:cs="Consolas"/>
          <w:b/>
          <w:color w:val="000000"/>
          <w:sz w:val="28"/>
          <w:szCs w:val="28"/>
        </w:rPr>
        <w:t>Сравнение производительности:</w:t>
      </w:r>
    </w:p>
    <w:p w:rsidR="00DD4DD6" w:rsidRDefault="00DD4DD6">
      <w:r>
        <w:t>Разреженность 60%</w:t>
      </w:r>
    </w:p>
    <w:tbl>
      <w:tblPr>
        <w:tblStyle w:val="a3"/>
        <w:tblW w:w="0" w:type="auto"/>
        <w:tblLayout w:type="fixed"/>
        <w:tblLook w:val="04A0" w:firstRow="1" w:lastRow="0" w:firstColumn="1" w:lastColumn="0" w:noHBand="0" w:noVBand="1"/>
      </w:tblPr>
      <w:tblGrid>
        <w:gridCol w:w="1413"/>
        <w:gridCol w:w="1134"/>
        <w:gridCol w:w="1134"/>
        <w:gridCol w:w="1134"/>
        <w:gridCol w:w="1134"/>
        <w:gridCol w:w="1276"/>
        <w:gridCol w:w="1417"/>
      </w:tblGrid>
      <w:tr w:rsidR="00ED4881" w:rsidTr="00ED4881">
        <w:tc>
          <w:tcPr>
            <w:tcW w:w="1413" w:type="dxa"/>
          </w:tcPr>
          <w:p w:rsidR="00ED4881" w:rsidRDefault="00ED4881" w:rsidP="00ED4881"/>
        </w:tc>
        <w:tc>
          <w:tcPr>
            <w:tcW w:w="1134" w:type="dxa"/>
          </w:tcPr>
          <w:p w:rsidR="00ED4881" w:rsidRPr="00ED4881" w:rsidRDefault="00ED4881" w:rsidP="00ED4881">
            <w:pPr>
              <w:rPr>
                <w:lang w:val="en-US"/>
              </w:rPr>
            </w:pPr>
            <w:r>
              <w:rPr>
                <w:lang w:val="en-US"/>
              </w:rPr>
              <w:t>100</w:t>
            </w:r>
          </w:p>
        </w:tc>
        <w:tc>
          <w:tcPr>
            <w:tcW w:w="1134" w:type="dxa"/>
          </w:tcPr>
          <w:p w:rsidR="00ED4881" w:rsidRPr="00ED4881" w:rsidRDefault="00ED4881" w:rsidP="00ED4881">
            <w:pPr>
              <w:rPr>
                <w:lang w:val="en-US"/>
              </w:rPr>
            </w:pPr>
            <w:r>
              <w:rPr>
                <w:lang w:val="en-US"/>
              </w:rPr>
              <w:t>200</w:t>
            </w:r>
          </w:p>
        </w:tc>
        <w:tc>
          <w:tcPr>
            <w:tcW w:w="1134" w:type="dxa"/>
          </w:tcPr>
          <w:p w:rsidR="00ED4881" w:rsidRPr="00ED4881" w:rsidRDefault="00ED4881" w:rsidP="00ED4881">
            <w:pPr>
              <w:rPr>
                <w:lang w:val="en-US"/>
              </w:rPr>
            </w:pPr>
            <w:r>
              <w:rPr>
                <w:lang w:val="en-US"/>
              </w:rPr>
              <w:t>300</w:t>
            </w:r>
          </w:p>
        </w:tc>
        <w:tc>
          <w:tcPr>
            <w:tcW w:w="1134" w:type="dxa"/>
          </w:tcPr>
          <w:p w:rsidR="00ED4881" w:rsidRPr="00ED4881" w:rsidRDefault="00ED4881" w:rsidP="00ED4881">
            <w:pPr>
              <w:rPr>
                <w:lang w:val="en-US"/>
              </w:rPr>
            </w:pPr>
            <w:r>
              <w:rPr>
                <w:lang w:val="en-US"/>
              </w:rPr>
              <w:t>400</w:t>
            </w:r>
          </w:p>
        </w:tc>
        <w:tc>
          <w:tcPr>
            <w:tcW w:w="1276" w:type="dxa"/>
          </w:tcPr>
          <w:p w:rsidR="00ED4881" w:rsidRPr="00ED4881" w:rsidRDefault="00ED4881" w:rsidP="00ED4881">
            <w:pPr>
              <w:rPr>
                <w:lang w:val="en-US"/>
              </w:rPr>
            </w:pPr>
            <w:r>
              <w:rPr>
                <w:lang w:val="en-US"/>
              </w:rPr>
              <w:t>500</w:t>
            </w:r>
          </w:p>
        </w:tc>
        <w:tc>
          <w:tcPr>
            <w:tcW w:w="1417" w:type="dxa"/>
          </w:tcPr>
          <w:p w:rsidR="00ED4881" w:rsidRPr="00ED4881" w:rsidRDefault="00ED4881" w:rsidP="00ED4881">
            <w:pPr>
              <w:rPr>
                <w:lang w:val="en-US"/>
              </w:rPr>
            </w:pPr>
            <w:r>
              <w:rPr>
                <w:lang w:val="en-US"/>
              </w:rPr>
              <w:t>900</w:t>
            </w:r>
          </w:p>
        </w:tc>
      </w:tr>
      <w:tr w:rsidR="00ED4881" w:rsidTr="00ED4881">
        <w:tc>
          <w:tcPr>
            <w:tcW w:w="1413" w:type="dxa"/>
          </w:tcPr>
          <w:p w:rsidR="00ED4881" w:rsidRDefault="00ED4881" w:rsidP="00ED4881">
            <w:r>
              <w:t>Усовершенствованное сложение</w:t>
            </w:r>
          </w:p>
        </w:tc>
        <w:tc>
          <w:tcPr>
            <w:tcW w:w="1134" w:type="dxa"/>
          </w:tcPr>
          <w:p w:rsidR="00ED4881" w:rsidRDefault="00ED4881" w:rsidP="00ED4881">
            <w:r w:rsidRPr="00ED4881">
              <w:t>1009581</w:t>
            </w:r>
          </w:p>
        </w:tc>
        <w:tc>
          <w:tcPr>
            <w:tcW w:w="1134" w:type="dxa"/>
          </w:tcPr>
          <w:p w:rsidR="00ED4881" w:rsidRDefault="00ED4881" w:rsidP="00ED4881">
            <w:r w:rsidRPr="00ED4881">
              <w:t>7450319</w:t>
            </w:r>
          </w:p>
        </w:tc>
        <w:tc>
          <w:tcPr>
            <w:tcW w:w="1134" w:type="dxa"/>
          </w:tcPr>
          <w:p w:rsidR="00ED4881" w:rsidRDefault="00ED4881" w:rsidP="00ED4881">
            <w:r w:rsidRPr="00ED4881">
              <w:t>23577846</w:t>
            </w:r>
          </w:p>
        </w:tc>
        <w:tc>
          <w:tcPr>
            <w:tcW w:w="1134" w:type="dxa"/>
          </w:tcPr>
          <w:p w:rsidR="00ED4881" w:rsidRDefault="00ED4881" w:rsidP="00ED4881">
            <w:r w:rsidRPr="00ED4881">
              <w:t>54576292</w:t>
            </w:r>
          </w:p>
        </w:tc>
        <w:tc>
          <w:tcPr>
            <w:tcW w:w="1276" w:type="dxa"/>
          </w:tcPr>
          <w:p w:rsidR="00ED4881" w:rsidRDefault="00ED4881" w:rsidP="00ED4881">
            <w:r w:rsidRPr="00ED4881">
              <w:t>106069824</w:t>
            </w:r>
          </w:p>
        </w:tc>
        <w:tc>
          <w:tcPr>
            <w:tcW w:w="1417" w:type="dxa"/>
          </w:tcPr>
          <w:p w:rsidR="00ED4881" w:rsidRDefault="00ED4881" w:rsidP="00ED4881">
            <w:r w:rsidRPr="00ED4881">
              <w:t>603120024</w:t>
            </w:r>
          </w:p>
        </w:tc>
      </w:tr>
      <w:tr w:rsidR="00ED4881" w:rsidTr="00ED4881">
        <w:tc>
          <w:tcPr>
            <w:tcW w:w="1413" w:type="dxa"/>
          </w:tcPr>
          <w:p w:rsidR="00ED4881" w:rsidRDefault="00ED4881" w:rsidP="00ED4881">
            <w:r>
              <w:t>Обычное сложение</w:t>
            </w:r>
          </w:p>
        </w:tc>
        <w:tc>
          <w:tcPr>
            <w:tcW w:w="1134" w:type="dxa"/>
          </w:tcPr>
          <w:p w:rsidR="00ED4881" w:rsidRDefault="00ED4881" w:rsidP="00ED4881">
            <w:r w:rsidRPr="00ED4881">
              <w:t>68586</w:t>
            </w:r>
          </w:p>
        </w:tc>
        <w:tc>
          <w:tcPr>
            <w:tcW w:w="1134" w:type="dxa"/>
          </w:tcPr>
          <w:p w:rsidR="00ED4881" w:rsidRDefault="00ED4881" w:rsidP="00ED4881">
            <w:r w:rsidRPr="00ED4881">
              <w:t>263316</w:t>
            </w:r>
          </w:p>
        </w:tc>
        <w:tc>
          <w:tcPr>
            <w:tcW w:w="1134" w:type="dxa"/>
          </w:tcPr>
          <w:p w:rsidR="00ED4881" w:rsidRDefault="00ED4881" w:rsidP="00ED4881">
            <w:r w:rsidRPr="00ED4881">
              <w:t>564888</w:t>
            </w:r>
          </w:p>
        </w:tc>
        <w:tc>
          <w:tcPr>
            <w:tcW w:w="1134" w:type="dxa"/>
          </w:tcPr>
          <w:p w:rsidR="00ED4881" w:rsidRDefault="00ED4881" w:rsidP="00ED4881">
            <w:r w:rsidRPr="00ED4881">
              <w:t>985702</w:t>
            </w:r>
          </w:p>
        </w:tc>
        <w:tc>
          <w:tcPr>
            <w:tcW w:w="1276" w:type="dxa"/>
          </w:tcPr>
          <w:p w:rsidR="00ED4881" w:rsidRDefault="00ED4881" w:rsidP="00ED4881">
            <w:r w:rsidRPr="00ED4881">
              <w:t>1511940</w:t>
            </w:r>
          </w:p>
        </w:tc>
        <w:tc>
          <w:tcPr>
            <w:tcW w:w="1417" w:type="dxa"/>
          </w:tcPr>
          <w:p w:rsidR="00ED4881" w:rsidRDefault="00ED4881" w:rsidP="00ED4881">
            <w:r w:rsidRPr="00ED4881">
              <w:t>5556309</w:t>
            </w:r>
          </w:p>
        </w:tc>
      </w:tr>
    </w:tbl>
    <w:p w:rsidR="00E241CC" w:rsidRDefault="00E241CC" w:rsidP="00ED4881"/>
    <w:p w:rsidR="00DD4DD6" w:rsidRDefault="00DD4DD6" w:rsidP="00ED4881">
      <w:r>
        <w:t>Разреженность 80%</w:t>
      </w:r>
    </w:p>
    <w:tbl>
      <w:tblPr>
        <w:tblStyle w:val="a3"/>
        <w:tblW w:w="0" w:type="auto"/>
        <w:tblLayout w:type="fixed"/>
        <w:tblLook w:val="04A0" w:firstRow="1" w:lastRow="0" w:firstColumn="1" w:lastColumn="0" w:noHBand="0" w:noVBand="1"/>
      </w:tblPr>
      <w:tblGrid>
        <w:gridCol w:w="1413"/>
        <w:gridCol w:w="1134"/>
        <w:gridCol w:w="1134"/>
        <w:gridCol w:w="1134"/>
        <w:gridCol w:w="1134"/>
        <w:gridCol w:w="1276"/>
        <w:gridCol w:w="1417"/>
      </w:tblGrid>
      <w:tr w:rsidR="00DD4DD6" w:rsidTr="00B42AB1">
        <w:tc>
          <w:tcPr>
            <w:tcW w:w="1413" w:type="dxa"/>
          </w:tcPr>
          <w:p w:rsidR="00DD4DD6" w:rsidRDefault="00DD4DD6" w:rsidP="00B42AB1"/>
        </w:tc>
        <w:tc>
          <w:tcPr>
            <w:tcW w:w="1134" w:type="dxa"/>
          </w:tcPr>
          <w:p w:rsidR="00DD4DD6" w:rsidRPr="00ED4881" w:rsidRDefault="00DD4DD6" w:rsidP="00B42AB1">
            <w:pPr>
              <w:rPr>
                <w:lang w:val="en-US"/>
              </w:rPr>
            </w:pPr>
            <w:r>
              <w:rPr>
                <w:lang w:val="en-US"/>
              </w:rPr>
              <w:t>100</w:t>
            </w:r>
          </w:p>
        </w:tc>
        <w:tc>
          <w:tcPr>
            <w:tcW w:w="1134" w:type="dxa"/>
          </w:tcPr>
          <w:p w:rsidR="00DD4DD6" w:rsidRPr="00ED4881" w:rsidRDefault="00DD4DD6" w:rsidP="00B42AB1">
            <w:pPr>
              <w:rPr>
                <w:lang w:val="en-US"/>
              </w:rPr>
            </w:pPr>
            <w:r>
              <w:rPr>
                <w:lang w:val="en-US"/>
              </w:rPr>
              <w:t>200</w:t>
            </w:r>
          </w:p>
        </w:tc>
        <w:tc>
          <w:tcPr>
            <w:tcW w:w="1134" w:type="dxa"/>
          </w:tcPr>
          <w:p w:rsidR="00DD4DD6" w:rsidRPr="00ED4881" w:rsidRDefault="00DD4DD6" w:rsidP="00B42AB1">
            <w:pPr>
              <w:rPr>
                <w:lang w:val="en-US"/>
              </w:rPr>
            </w:pPr>
            <w:r>
              <w:rPr>
                <w:lang w:val="en-US"/>
              </w:rPr>
              <w:t>300</w:t>
            </w:r>
          </w:p>
        </w:tc>
        <w:tc>
          <w:tcPr>
            <w:tcW w:w="1134" w:type="dxa"/>
          </w:tcPr>
          <w:p w:rsidR="00DD4DD6" w:rsidRPr="00ED4881" w:rsidRDefault="00DD4DD6" w:rsidP="00B42AB1">
            <w:pPr>
              <w:rPr>
                <w:lang w:val="en-US"/>
              </w:rPr>
            </w:pPr>
            <w:r>
              <w:rPr>
                <w:lang w:val="en-US"/>
              </w:rPr>
              <w:t>400</w:t>
            </w:r>
          </w:p>
        </w:tc>
        <w:tc>
          <w:tcPr>
            <w:tcW w:w="1276" w:type="dxa"/>
          </w:tcPr>
          <w:p w:rsidR="00DD4DD6" w:rsidRPr="00ED4881" w:rsidRDefault="00DD4DD6" w:rsidP="00B42AB1">
            <w:pPr>
              <w:rPr>
                <w:lang w:val="en-US"/>
              </w:rPr>
            </w:pPr>
            <w:r>
              <w:rPr>
                <w:lang w:val="en-US"/>
              </w:rPr>
              <w:t>500</w:t>
            </w:r>
          </w:p>
        </w:tc>
        <w:tc>
          <w:tcPr>
            <w:tcW w:w="1417" w:type="dxa"/>
          </w:tcPr>
          <w:p w:rsidR="00DD4DD6" w:rsidRPr="00ED4881" w:rsidRDefault="00DD4DD6" w:rsidP="00B42AB1">
            <w:pPr>
              <w:rPr>
                <w:lang w:val="en-US"/>
              </w:rPr>
            </w:pPr>
            <w:r>
              <w:rPr>
                <w:lang w:val="en-US"/>
              </w:rPr>
              <w:t>900</w:t>
            </w:r>
          </w:p>
        </w:tc>
      </w:tr>
      <w:tr w:rsidR="00DD4DD6" w:rsidTr="00B42AB1">
        <w:tc>
          <w:tcPr>
            <w:tcW w:w="1413" w:type="dxa"/>
          </w:tcPr>
          <w:p w:rsidR="00DD4DD6" w:rsidRDefault="00DD4DD6" w:rsidP="00B42AB1">
            <w:r>
              <w:t>Усовершенствованное сложение</w:t>
            </w:r>
          </w:p>
        </w:tc>
        <w:tc>
          <w:tcPr>
            <w:tcW w:w="1134" w:type="dxa"/>
          </w:tcPr>
          <w:p w:rsidR="00DD4DD6" w:rsidRDefault="00DD4DD6" w:rsidP="00B42AB1">
            <w:r w:rsidRPr="00DD4DD6">
              <w:t>304137</w:t>
            </w:r>
          </w:p>
        </w:tc>
        <w:tc>
          <w:tcPr>
            <w:tcW w:w="1134" w:type="dxa"/>
          </w:tcPr>
          <w:p w:rsidR="00DD4DD6" w:rsidRDefault="00DD4DD6" w:rsidP="00B42AB1">
            <w:r w:rsidRPr="00DD4DD6">
              <w:t>2039856</w:t>
            </w:r>
          </w:p>
        </w:tc>
        <w:tc>
          <w:tcPr>
            <w:tcW w:w="1134" w:type="dxa"/>
          </w:tcPr>
          <w:p w:rsidR="00DD4DD6" w:rsidRDefault="00DD4DD6" w:rsidP="00B42AB1">
            <w:r w:rsidRPr="00DD4DD6">
              <w:t>6443181</w:t>
            </w:r>
          </w:p>
        </w:tc>
        <w:tc>
          <w:tcPr>
            <w:tcW w:w="1134" w:type="dxa"/>
          </w:tcPr>
          <w:p w:rsidR="00DD4DD6" w:rsidRDefault="00DD4DD6" w:rsidP="00B42AB1">
            <w:r w:rsidRPr="00DD4DD6">
              <w:t>14736570</w:t>
            </w:r>
          </w:p>
        </w:tc>
        <w:tc>
          <w:tcPr>
            <w:tcW w:w="1276" w:type="dxa"/>
          </w:tcPr>
          <w:p w:rsidR="00DD4DD6" w:rsidRDefault="00DD4DD6" w:rsidP="00B42AB1">
            <w:r w:rsidRPr="00DD4DD6">
              <w:t>27795186</w:t>
            </w:r>
          </w:p>
        </w:tc>
        <w:tc>
          <w:tcPr>
            <w:tcW w:w="1417" w:type="dxa"/>
          </w:tcPr>
          <w:p w:rsidR="00DD4DD6" w:rsidRDefault="00DD4DD6" w:rsidP="00B42AB1">
            <w:r w:rsidRPr="00DD4DD6">
              <w:t>155447138</w:t>
            </w:r>
          </w:p>
        </w:tc>
      </w:tr>
      <w:tr w:rsidR="00DD4DD6" w:rsidTr="00B42AB1">
        <w:tc>
          <w:tcPr>
            <w:tcW w:w="1413" w:type="dxa"/>
          </w:tcPr>
          <w:p w:rsidR="00DD4DD6" w:rsidRDefault="00DD4DD6" w:rsidP="00B42AB1">
            <w:r>
              <w:t>Обычное сложение</w:t>
            </w:r>
          </w:p>
        </w:tc>
        <w:tc>
          <w:tcPr>
            <w:tcW w:w="1134" w:type="dxa"/>
          </w:tcPr>
          <w:p w:rsidR="00DD4DD6" w:rsidRDefault="00DD4DD6" w:rsidP="00B42AB1">
            <w:r w:rsidRPr="00DD4DD6">
              <w:t>66885</w:t>
            </w:r>
          </w:p>
        </w:tc>
        <w:tc>
          <w:tcPr>
            <w:tcW w:w="1134" w:type="dxa"/>
          </w:tcPr>
          <w:p w:rsidR="00DD4DD6" w:rsidRDefault="00DD4DD6" w:rsidP="00B42AB1">
            <w:r w:rsidRPr="00DD4DD6">
              <w:t>255300</w:t>
            </w:r>
          </w:p>
        </w:tc>
        <w:tc>
          <w:tcPr>
            <w:tcW w:w="1134" w:type="dxa"/>
          </w:tcPr>
          <w:p w:rsidR="00DD4DD6" w:rsidRDefault="00DD4DD6" w:rsidP="00B42AB1">
            <w:r w:rsidRPr="00DD4DD6">
              <w:t>536133</w:t>
            </w:r>
          </w:p>
        </w:tc>
        <w:tc>
          <w:tcPr>
            <w:tcW w:w="1134" w:type="dxa"/>
          </w:tcPr>
          <w:p w:rsidR="00DD4DD6" w:rsidRDefault="00DD4DD6" w:rsidP="00B42AB1">
            <w:r w:rsidRPr="00DD4DD6">
              <w:t>903996</w:t>
            </w:r>
          </w:p>
        </w:tc>
        <w:tc>
          <w:tcPr>
            <w:tcW w:w="1276" w:type="dxa"/>
          </w:tcPr>
          <w:p w:rsidR="00DD4DD6" w:rsidRDefault="00DD4DD6" w:rsidP="00B42AB1">
            <w:r w:rsidRPr="00DD4DD6">
              <w:t>1442664</w:t>
            </w:r>
          </w:p>
        </w:tc>
        <w:tc>
          <w:tcPr>
            <w:tcW w:w="1417" w:type="dxa"/>
          </w:tcPr>
          <w:p w:rsidR="00DD4DD6" w:rsidRDefault="00DD4DD6" w:rsidP="00B42AB1">
            <w:r w:rsidRPr="00DD4DD6">
              <w:t>5410371</w:t>
            </w:r>
          </w:p>
        </w:tc>
      </w:tr>
    </w:tbl>
    <w:p w:rsidR="00DD4DD6" w:rsidRDefault="00DD4DD6" w:rsidP="00DD4DD6"/>
    <w:p w:rsidR="00DD4DD6" w:rsidRDefault="00DD4DD6" w:rsidP="00ED4881">
      <w:r>
        <w:t>Разреженность 97%</w:t>
      </w:r>
    </w:p>
    <w:tbl>
      <w:tblPr>
        <w:tblStyle w:val="a3"/>
        <w:tblW w:w="0" w:type="auto"/>
        <w:tblLayout w:type="fixed"/>
        <w:tblLook w:val="04A0" w:firstRow="1" w:lastRow="0" w:firstColumn="1" w:lastColumn="0" w:noHBand="0" w:noVBand="1"/>
      </w:tblPr>
      <w:tblGrid>
        <w:gridCol w:w="1413"/>
        <w:gridCol w:w="1134"/>
        <w:gridCol w:w="1134"/>
        <w:gridCol w:w="1134"/>
        <w:gridCol w:w="1134"/>
        <w:gridCol w:w="1276"/>
        <w:gridCol w:w="1417"/>
      </w:tblGrid>
      <w:tr w:rsidR="00DD4DD6" w:rsidTr="00B42AB1">
        <w:tc>
          <w:tcPr>
            <w:tcW w:w="1413" w:type="dxa"/>
          </w:tcPr>
          <w:p w:rsidR="00DD4DD6" w:rsidRDefault="00DD4DD6" w:rsidP="00B42AB1"/>
        </w:tc>
        <w:tc>
          <w:tcPr>
            <w:tcW w:w="1134" w:type="dxa"/>
          </w:tcPr>
          <w:p w:rsidR="00DD4DD6" w:rsidRPr="00ED4881" w:rsidRDefault="00DD4DD6" w:rsidP="00B42AB1">
            <w:pPr>
              <w:rPr>
                <w:lang w:val="en-US"/>
              </w:rPr>
            </w:pPr>
            <w:r>
              <w:rPr>
                <w:lang w:val="en-US"/>
              </w:rPr>
              <w:t>100</w:t>
            </w:r>
          </w:p>
        </w:tc>
        <w:tc>
          <w:tcPr>
            <w:tcW w:w="1134" w:type="dxa"/>
          </w:tcPr>
          <w:p w:rsidR="00DD4DD6" w:rsidRPr="00ED4881" w:rsidRDefault="00DD4DD6" w:rsidP="00B42AB1">
            <w:pPr>
              <w:rPr>
                <w:lang w:val="en-US"/>
              </w:rPr>
            </w:pPr>
            <w:r>
              <w:rPr>
                <w:lang w:val="en-US"/>
              </w:rPr>
              <w:t>200</w:t>
            </w:r>
          </w:p>
        </w:tc>
        <w:tc>
          <w:tcPr>
            <w:tcW w:w="1134" w:type="dxa"/>
          </w:tcPr>
          <w:p w:rsidR="00DD4DD6" w:rsidRPr="00ED4881" w:rsidRDefault="00DD4DD6" w:rsidP="00B42AB1">
            <w:pPr>
              <w:rPr>
                <w:lang w:val="en-US"/>
              </w:rPr>
            </w:pPr>
            <w:r>
              <w:rPr>
                <w:lang w:val="en-US"/>
              </w:rPr>
              <w:t>300</w:t>
            </w:r>
          </w:p>
        </w:tc>
        <w:tc>
          <w:tcPr>
            <w:tcW w:w="1134" w:type="dxa"/>
          </w:tcPr>
          <w:p w:rsidR="00DD4DD6" w:rsidRPr="00ED4881" w:rsidRDefault="00DD4DD6" w:rsidP="00B42AB1">
            <w:pPr>
              <w:rPr>
                <w:lang w:val="en-US"/>
              </w:rPr>
            </w:pPr>
            <w:r>
              <w:rPr>
                <w:lang w:val="en-US"/>
              </w:rPr>
              <w:t>400</w:t>
            </w:r>
          </w:p>
        </w:tc>
        <w:tc>
          <w:tcPr>
            <w:tcW w:w="1276" w:type="dxa"/>
          </w:tcPr>
          <w:p w:rsidR="00DD4DD6" w:rsidRPr="00ED4881" w:rsidRDefault="00DD4DD6" w:rsidP="00B42AB1">
            <w:pPr>
              <w:rPr>
                <w:lang w:val="en-US"/>
              </w:rPr>
            </w:pPr>
            <w:r>
              <w:rPr>
                <w:lang w:val="en-US"/>
              </w:rPr>
              <w:t>500</w:t>
            </w:r>
          </w:p>
        </w:tc>
        <w:tc>
          <w:tcPr>
            <w:tcW w:w="1417" w:type="dxa"/>
          </w:tcPr>
          <w:p w:rsidR="00DD4DD6" w:rsidRPr="00ED4881" w:rsidRDefault="00DD4DD6" w:rsidP="00B42AB1">
            <w:pPr>
              <w:rPr>
                <w:lang w:val="en-US"/>
              </w:rPr>
            </w:pPr>
            <w:r>
              <w:rPr>
                <w:lang w:val="en-US"/>
              </w:rPr>
              <w:t>900</w:t>
            </w:r>
          </w:p>
        </w:tc>
      </w:tr>
      <w:tr w:rsidR="00DD4DD6" w:rsidTr="00B42AB1">
        <w:tc>
          <w:tcPr>
            <w:tcW w:w="1413" w:type="dxa"/>
          </w:tcPr>
          <w:p w:rsidR="00DD4DD6" w:rsidRDefault="00DD4DD6" w:rsidP="00B42AB1">
            <w:r>
              <w:t>Усовершенствованное сложение</w:t>
            </w:r>
          </w:p>
        </w:tc>
        <w:tc>
          <w:tcPr>
            <w:tcW w:w="1134" w:type="dxa"/>
          </w:tcPr>
          <w:p w:rsidR="00DD4DD6" w:rsidRDefault="00DD4DD6" w:rsidP="00B42AB1">
            <w:r w:rsidRPr="00DD4DD6">
              <w:t>17754</w:t>
            </w:r>
          </w:p>
        </w:tc>
        <w:tc>
          <w:tcPr>
            <w:tcW w:w="1134" w:type="dxa"/>
          </w:tcPr>
          <w:p w:rsidR="00DD4DD6" w:rsidRDefault="00DD4DD6" w:rsidP="00B42AB1">
            <w:r w:rsidRPr="00DD4DD6">
              <w:t>87891</w:t>
            </w:r>
          </w:p>
        </w:tc>
        <w:tc>
          <w:tcPr>
            <w:tcW w:w="1134" w:type="dxa"/>
          </w:tcPr>
          <w:p w:rsidR="00DD4DD6" w:rsidRDefault="00DD4DD6" w:rsidP="00B42AB1">
            <w:r w:rsidRPr="00DD4DD6">
              <w:t>231597</w:t>
            </w:r>
          </w:p>
        </w:tc>
        <w:tc>
          <w:tcPr>
            <w:tcW w:w="1134" w:type="dxa"/>
          </w:tcPr>
          <w:p w:rsidR="00DD4DD6" w:rsidRDefault="00DD4DD6" w:rsidP="00B42AB1">
            <w:r w:rsidRPr="00DD4DD6">
              <w:t>487689</w:t>
            </w:r>
          </w:p>
        </w:tc>
        <w:tc>
          <w:tcPr>
            <w:tcW w:w="1276" w:type="dxa"/>
          </w:tcPr>
          <w:p w:rsidR="00DD4DD6" w:rsidRDefault="00DD4DD6" w:rsidP="00B42AB1">
            <w:r w:rsidRPr="00DD4DD6">
              <w:t>909300</w:t>
            </w:r>
          </w:p>
        </w:tc>
        <w:tc>
          <w:tcPr>
            <w:tcW w:w="1417" w:type="dxa"/>
          </w:tcPr>
          <w:p w:rsidR="00DD4DD6" w:rsidRDefault="00DD4DD6" w:rsidP="00B42AB1">
            <w:r w:rsidRPr="00DD4DD6">
              <w:t>4448394</w:t>
            </w:r>
          </w:p>
        </w:tc>
      </w:tr>
      <w:tr w:rsidR="00DD4DD6" w:rsidTr="00B42AB1">
        <w:tc>
          <w:tcPr>
            <w:tcW w:w="1413" w:type="dxa"/>
          </w:tcPr>
          <w:p w:rsidR="00DD4DD6" w:rsidRDefault="00DD4DD6" w:rsidP="00B42AB1">
            <w:r>
              <w:t>Обычное сложение</w:t>
            </w:r>
          </w:p>
        </w:tc>
        <w:tc>
          <w:tcPr>
            <w:tcW w:w="1134" w:type="dxa"/>
          </w:tcPr>
          <w:p w:rsidR="00DD4DD6" w:rsidRDefault="00DD4DD6" w:rsidP="00B42AB1">
            <w:r w:rsidRPr="00DD4DD6">
              <w:t>65289</w:t>
            </w:r>
          </w:p>
        </w:tc>
        <w:tc>
          <w:tcPr>
            <w:tcW w:w="1134" w:type="dxa"/>
          </w:tcPr>
          <w:p w:rsidR="00DD4DD6" w:rsidRDefault="00DD4DD6" w:rsidP="00B42AB1">
            <w:r w:rsidRPr="00DD4DD6">
              <w:t>237699</w:t>
            </w:r>
          </w:p>
        </w:tc>
        <w:tc>
          <w:tcPr>
            <w:tcW w:w="1134" w:type="dxa"/>
          </w:tcPr>
          <w:p w:rsidR="00DD4DD6" w:rsidRDefault="00DD4DD6" w:rsidP="00B42AB1">
            <w:r w:rsidRPr="00DD4DD6">
              <w:t>516270</w:t>
            </w:r>
          </w:p>
        </w:tc>
        <w:tc>
          <w:tcPr>
            <w:tcW w:w="1134" w:type="dxa"/>
          </w:tcPr>
          <w:p w:rsidR="00DD4DD6" w:rsidRDefault="00DD4DD6" w:rsidP="00B42AB1">
            <w:r w:rsidRPr="00DD4DD6">
              <w:t>916575</w:t>
            </w:r>
          </w:p>
        </w:tc>
        <w:tc>
          <w:tcPr>
            <w:tcW w:w="1276" w:type="dxa"/>
          </w:tcPr>
          <w:p w:rsidR="00DD4DD6" w:rsidRDefault="00DD4DD6" w:rsidP="00B42AB1">
            <w:r w:rsidRPr="00DD4DD6">
              <w:t>1451664</w:t>
            </w:r>
          </w:p>
        </w:tc>
        <w:tc>
          <w:tcPr>
            <w:tcW w:w="1417" w:type="dxa"/>
          </w:tcPr>
          <w:p w:rsidR="00DD4DD6" w:rsidRDefault="00DD4DD6" w:rsidP="00B42AB1">
            <w:r w:rsidRPr="00DD4DD6">
              <w:t>5418744</w:t>
            </w:r>
          </w:p>
        </w:tc>
      </w:tr>
    </w:tbl>
    <w:p w:rsidR="00DD4DD6" w:rsidRDefault="00DD4DD6" w:rsidP="00DD4DD6"/>
    <w:p w:rsidR="005D0B35" w:rsidRDefault="005D0B35" w:rsidP="00DD4DD6">
      <w:r>
        <w:t>Малое количество элементов</w:t>
      </w:r>
    </w:p>
    <w:tbl>
      <w:tblPr>
        <w:tblStyle w:val="a3"/>
        <w:tblW w:w="0" w:type="auto"/>
        <w:tblLook w:val="04A0" w:firstRow="1" w:lastRow="0" w:firstColumn="1" w:lastColumn="0" w:noHBand="0" w:noVBand="1"/>
      </w:tblPr>
      <w:tblGrid>
        <w:gridCol w:w="2122"/>
        <w:gridCol w:w="1616"/>
        <w:gridCol w:w="1869"/>
        <w:gridCol w:w="1869"/>
        <w:gridCol w:w="1869"/>
      </w:tblGrid>
      <w:tr w:rsidR="003964BA" w:rsidTr="003964BA">
        <w:tc>
          <w:tcPr>
            <w:tcW w:w="2122" w:type="dxa"/>
          </w:tcPr>
          <w:p w:rsidR="003964BA" w:rsidRDefault="003964BA" w:rsidP="00DD4DD6"/>
        </w:tc>
        <w:tc>
          <w:tcPr>
            <w:tcW w:w="1616" w:type="dxa"/>
          </w:tcPr>
          <w:p w:rsidR="003964BA" w:rsidRPr="003964BA" w:rsidRDefault="003964BA" w:rsidP="00DD4DD6">
            <w:pPr>
              <w:rPr>
                <w:lang w:val="en-US"/>
              </w:rPr>
            </w:pPr>
            <w:r>
              <w:rPr>
                <w:lang w:val="en-US"/>
              </w:rPr>
              <w:t>10</w:t>
            </w:r>
          </w:p>
        </w:tc>
        <w:tc>
          <w:tcPr>
            <w:tcW w:w="1869" w:type="dxa"/>
          </w:tcPr>
          <w:p w:rsidR="003964BA" w:rsidRPr="003964BA" w:rsidRDefault="003964BA" w:rsidP="00DD4DD6">
            <w:pPr>
              <w:rPr>
                <w:lang w:val="en-US"/>
              </w:rPr>
            </w:pPr>
            <w:r>
              <w:rPr>
                <w:lang w:val="en-US"/>
              </w:rPr>
              <w:t>20</w:t>
            </w:r>
          </w:p>
        </w:tc>
        <w:tc>
          <w:tcPr>
            <w:tcW w:w="1869" w:type="dxa"/>
          </w:tcPr>
          <w:p w:rsidR="003964BA" w:rsidRPr="003964BA" w:rsidRDefault="003964BA" w:rsidP="00DD4DD6">
            <w:pPr>
              <w:rPr>
                <w:lang w:val="en-US"/>
              </w:rPr>
            </w:pPr>
            <w:r>
              <w:rPr>
                <w:lang w:val="en-US"/>
              </w:rPr>
              <w:t>30</w:t>
            </w:r>
          </w:p>
        </w:tc>
        <w:tc>
          <w:tcPr>
            <w:tcW w:w="1869" w:type="dxa"/>
          </w:tcPr>
          <w:p w:rsidR="003964BA" w:rsidRPr="003964BA" w:rsidRDefault="003964BA" w:rsidP="00DD4DD6">
            <w:pPr>
              <w:rPr>
                <w:lang w:val="en-US"/>
              </w:rPr>
            </w:pPr>
            <w:r>
              <w:rPr>
                <w:lang w:val="en-US"/>
              </w:rPr>
              <w:t>40</w:t>
            </w:r>
          </w:p>
        </w:tc>
      </w:tr>
      <w:tr w:rsidR="003964BA" w:rsidTr="003964BA">
        <w:tc>
          <w:tcPr>
            <w:tcW w:w="2122" w:type="dxa"/>
          </w:tcPr>
          <w:p w:rsidR="003964BA" w:rsidRPr="003964BA" w:rsidRDefault="003964BA" w:rsidP="00DD4DD6">
            <w:pPr>
              <w:rPr>
                <w:lang w:val="en-US"/>
              </w:rPr>
            </w:pPr>
            <w:r>
              <w:rPr>
                <w:lang w:val="en-US"/>
              </w:rPr>
              <w:t>60%</w:t>
            </w:r>
          </w:p>
        </w:tc>
        <w:tc>
          <w:tcPr>
            <w:tcW w:w="1616" w:type="dxa"/>
          </w:tcPr>
          <w:p w:rsidR="003964BA" w:rsidRDefault="004E6853" w:rsidP="00DD4DD6">
            <w:r w:rsidRPr="004E6853">
              <w:t>2763</w:t>
            </w:r>
          </w:p>
        </w:tc>
        <w:tc>
          <w:tcPr>
            <w:tcW w:w="1869" w:type="dxa"/>
          </w:tcPr>
          <w:p w:rsidR="003964BA" w:rsidRDefault="004E6853" w:rsidP="00DD4DD6">
            <w:r w:rsidRPr="004E6853">
              <w:t>12822</w:t>
            </w:r>
          </w:p>
        </w:tc>
        <w:tc>
          <w:tcPr>
            <w:tcW w:w="1869" w:type="dxa"/>
          </w:tcPr>
          <w:p w:rsidR="003964BA" w:rsidRDefault="004E6853" w:rsidP="00DD4DD6">
            <w:r w:rsidRPr="004E6853">
              <w:t>34386</w:t>
            </w:r>
          </w:p>
        </w:tc>
        <w:tc>
          <w:tcPr>
            <w:tcW w:w="1869" w:type="dxa"/>
          </w:tcPr>
          <w:p w:rsidR="003964BA" w:rsidRDefault="004E6853" w:rsidP="00DD4DD6">
            <w:r w:rsidRPr="004E6853">
              <w:t>68568</w:t>
            </w:r>
          </w:p>
        </w:tc>
      </w:tr>
      <w:tr w:rsidR="003964BA" w:rsidTr="003964BA">
        <w:tc>
          <w:tcPr>
            <w:tcW w:w="2122" w:type="dxa"/>
          </w:tcPr>
          <w:p w:rsidR="003964BA" w:rsidRPr="003964BA" w:rsidRDefault="003964BA" w:rsidP="00DD4DD6">
            <w:pPr>
              <w:rPr>
                <w:lang w:val="en-US"/>
              </w:rPr>
            </w:pPr>
            <w:r>
              <w:rPr>
                <w:lang w:val="en-US"/>
              </w:rPr>
              <w:t>80%</w:t>
            </w:r>
          </w:p>
        </w:tc>
        <w:tc>
          <w:tcPr>
            <w:tcW w:w="1616" w:type="dxa"/>
          </w:tcPr>
          <w:p w:rsidR="003964BA" w:rsidRDefault="004E6853" w:rsidP="00DD4DD6">
            <w:r w:rsidRPr="004E6853">
              <w:t>2412</w:t>
            </w:r>
          </w:p>
        </w:tc>
        <w:tc>
          <w:tcPr>
            <w:tcW w:w="1869" w:type="dxa"/>
          </w:tcPr>
          <w:p w:rsidR="003964BA" w:rsidRDefault="004E6853" w:rsidP="00DD4DD6">
            <w:r w:rsidRPr="004E6853">
              <w:t>7509</w:t>
            </w:r>
          </w:p>
        </w:tc>
        <w:tc>
          <w:tcPr>
            <w:tcW w:w="1869" w:type="dxa"/>
          </w:tcPr>
          <w:p w:rsidR="003964BA" w:rsidRDefault="004E6853" w:rsidP="00DD4DD6">
            <w:r w:rsidRPr="004E6853">
              <w:t>11145</w:t>
            </w:r>
          </w:p>
        </w:tc>
        <w:tc>
          <w:tcPr>
            <w:tcW w:w="1869" w:type="dxa"/>
          </w:tcPr>
          <w:p w:rsidR="003964BA" w:rsidRDefault="004E6853" w:rsidP="00DD4DD6">
            <w:r w:rsidRPr="004E6853">
              <w:t>27906</w:t>
            </w:r>
          </w:p>
        </w:tc>
      </w:tr>
      <w:tr w:rsidR="003964BA" w:rsidTr="003964BA">
        <w:tc>
          <w:tcPr>
            <w:tcW w:w="2122" w:type="dxa"/>
          </w:tcPr>
          <w:p w:rsidR="003964BA" w:rsidRPr="003964BA" w:rsidRDefault="003964BA" w:rsidP="00DD4DD6">
            <w:pPr>
              <w:rPr>
                <w:lang w:val="en-US"/>
              </w:rPr>
            </w:pPr>
            <w:r>
              <w:rPr>
                <w:lang w:val="en-US"/>
              </w:rPr>
              <w:t>89%</w:t>
            </w:r>
          </w:p>
        </w:tc>
        <w:tc>
          <w:tcPr>
            <w:tcW w:w="1616" w:type="dxa"/>
          </w:tcPr>
          <w:p w:rsidR="003964BA" w:rsidRDefault="003964BA" w:rsidP="00DD4DD6">
            <w:r w:rsidRPr="003964BA">
              <w:t>1370</w:t>
            </w:r>
          </w:p>
        </w:tc>
        <w:tc>
          <w:tcPr>
            <w:tcW w:w="1869" w:type="dxa"/>
          </w:tcPr>
          <w:p w:rsidR="003964BA" w:rsidRDefault="003964BA" w:rsidP="00DD4DD6">
            <w:r>
              <w:t>2988</w:t>
            </w:r>
          </w:p>
        </w:tc>
        <w:tc>
          <w:tcPr>
            <w:tcW w:w="1869" w:type="dxa"/>
          </w:tcPr>
          <w:p w:rsidR="003964BA" w:rsidRDefault="003964BA" w:rsidP="00DD4DD6">
            <w:r w:rsidRPr="003964BA">
              <w:t>6261</w:t>
            </w:r>
          </w:p>
        </w:tc>
        <w:tc>
          <w:tcPr>
            <w:tcW w:w="1869" w:type="dxa"/>
          </w:tcPr>
          <w:p w:rsidR="003964BA" w:rsidRDefault="003964BA" w:rsidP="00DD4DD6">
            <w:r w:rsidRPr="003964BA">
              <w:t>11280</w:t>
            </w:r>
          </w:p>
        </w:tc>
      </w:tr>
      <w:tr w:rsidR="003964BA" w:rsidTr="003964BA">
        <w:tc>
          <w:tcPr>
            <w:tcW w:w="2122" w:type="dxa"/>
          </w:tcPr>
          <w:p w:rsidR="003964BA" w:rsidRDefault="003964BA" w:rsidP="00DD4DD6">
            <w:r>
              <w:t>Обычное сложение</w:t>
            </w:r>
          </w:p>
        </w:tc>
        <w:tc>
          <w:tcPr>
            <w:tcW w:w="1616" w:type="dxa"/>
          </w:tcPr>
          <w:p w:rsidR="003964BA" w:rsidRDefault="003964BA" w:rsidP="00DD4DD6">
            <w:r w:rsidRPr="003964BA">
              <w:t>1874</w:t>
            </w:r>
          </w:p>
        </w:tc>
        <w:tc>
          <w:tcPr>
            <w:tcW w:w="1869" w:type="dxa"/>
          </w:tcPr>
          <w:p w:rsidR="003964BA" w:rsidRDefault="003964BA" w:rsidP="00DD4DD6">
            <w:r w:rsidRPr="003964BA">
              <w:t>3084</w:t>
            </w:r>
          </w:p>
        </w:tc>
        <w:tc>
          <w:tcPr>
            <w:tcW w:w="1869" w:type="dxa"/>
          </w:tcPr>
          <w:p w:rsidR="003964BA" w:rsidRDefault="003964BA" w:rsidP="00DD4DD6">
            <w:r w:rsidRPr="003964BA">
              <w:t>6639</w:t>
            </w:r>
          </w:p>
        </w:tc>
        <w:tc>
          <w:tcPr>
            <w:tcW w:w="1869" w:type="dxa"/>
          </w:tcPr>
          <w:p w:rsidR="003964BA" w:rsidRDefault="003964BA" w:rsidP="00DD4DD6">
            <w:r w:rsidRPr="003964BA">
              <w:t>12072</w:t>
            </w:r>
          </w:p>
        </w:tc>
      </w:tr>
    </w:tbl>
    <w:p w:rsidR="003964BA" w:rsidRDefault="003964BA" w:rsidP="00DD4DD6"/>
    <w:p w:rsidR="00F9561C" w:rsidRDefault="00F9561C" w:rsidP="00DD4DD6">
      <w:r>
        <w:t xml:space="preserve">По этим данным видно, что обычный алгоритм сложения эффективен при </w:t>
      </w:r>
      <w:proofErr w:type="gramStart"/>
      <w:r>
        <w:t xml:space="preserve">малой </w:t>
      </w:r>
      <w:r w:rsidR="000E4616">
        <w:t xml:space="preserve"> и</w:t>
      </w:r>
      <w:proofErr w:type="gramEnd"/>
      <w:r w:rsidR="000E4616">
        <w:t xml:space="preserve"> средней </w:t>
      </w:r>
      <w:r>
        <w:t>разреженности</w:t>
      </w:r>
      <w:r w:rsidR="000E4616">
        <w:t xml:space="preserve"> матриц. При разреженности 97% о</w:t>
      </w:r>
      <w:r w:rsidR="006858A2">
        <w:t>бычный алгоритм становится менее</w:t>
      </w:r>
      <w:r w:rsidR="000E4616">
        <w:t xml:space="preserve"> эффективным. Связано это с тем, что при усовершенствованном сложении нам приходится изменять сразу 3 объекта. Что касается требуемой памяти, обычный алгоритм сложения становится не эффективным при большой разреженности, так как приходится обрабатывать большое количество нулевых элементов. При малой разреженности он более эффективен, так как траты на хранение 3-х объектов в таком случае довольно большие.</w:t>
      </w:r>
      <w:r w:rsidR="007632D1">
        <w:t xml:space="preserve"> При малом количестве элементов усовершенствованный метод эффективнее при разреженности 89%.</w:t>
      </w:r>
    </w:p>
    <w:p w:rsidR="000E4616" w:rsidRDefault="000E4616" w:rsidP="00DD4DD6"/>
    <w:p w:rsidR="000E4616" w:rsidRPr="000E4616" w:rsidRDefault="000E4616" w:rsidP="00DD4DD6">
      <w:pPr>
        <w:rPr>
          <w:b/>
          <w:sz w:val="28"/>
          <w:szCs w:val="28"/>
        </w:rPr>
      </w:pPr>
      <w:r w:rsidRPr="000E4616">
        <w:rPr>
          <w:b/>
          <w:sz w:val="28"/>
          <w:szCs w:val="28"/>
        </w:rPr>
        <w:t>Контрольные вопросы:</w:t>
      </w:r>
    </w:p>
    <w:p w:rsidR="000E4616" w:rsidRDefault="000E4616" w:rsidP="000E4616">
      <w:pPr>
        <w:pStyle w:val="a6"/>
        <w:numPr>
          <w:ilvl w:val="0"/>
          <w:numId w:val="1"/>
        </w:numPr>
      </w:pPr>
      <w:r>
        <w:t xml:space="preserve">Разреженная матрица – матрица, содержащая много нулей. Хранить матрицы можно в виде линейного связного списка. Также </w:t>
      </w:r>
      <w:r w:rsidRPr="00BD740D">
        <w:t>можно хранить матрицу, используя кольцевой связный список, двунаправленные стеки и очереди. Существует диагональная схема хранен</w:t>
      </w:r>
      <w:r w:rsidR="00BD740D">
        <w:t>ия симметричных матриц, а также</w:t>
      </w:r>
      <w:r w:rsidRPr="00BD740D">
        <w:t xml:space="preserve"> связные схемы разреженного хранения.</w:t>
      </w:r>
    </w:p>
    <w:p w:rsidR="00BD740D" w:rsidRDefault="00BD740D" w:rsidP="000E4616">
      <w:pPr>
        <w:pStyle w:val="a6"/>
        <w:numPr>
          <w:ilvl w:val="0"/>
          <w:numId w:val="1"/>
        </w:numPr>
      </w:pPr>
      <w:r>
        <w:t>При хранении обычной матрицы память выделяется под все элементы, в том числе и нулевые. При хранении разреженной матрицы память выделяется только под ненулевые элементы.</w:t>
      </w:r>
    </w:p>
    <w:p w:rsidR="006858A2" w:rsidRDefault="006858A2" w:rsidP="000E4616">
      <w:pPr>
        <w:pStyle w:val="a6"/>
        <w:numPr>
          <w:ilvl w:val="0"/>
          <w:numId w:val="1"/>
        </w:numPr>
      </w:pPr>
      <w:r>
        <w:t>Принцип обработки заключается в том, что мы просматриваем только ненулевые элементы и осуществляем работу с ними.</w:t>
      </w:r>
    </w:p>
    <w:p w:rsidR="007632D1" w:rsidRDefault="006858A2" w:rsidP="007632D1">
      <w:pPr>
        <w:pStyle w:val="a6"/>
        <w:numPr>
          <w:ilvl w:val="0"/>
          <w:numId w:val="1"/>
        </w:numPr>
      </w:pPr>
      <w:r>
        <w:t xml:space="preserve">Обычный алгоритм сложения эффективен при </w:t>
      </w:r>
      <w:proofErr w:type="gramStart"/>
      <w:r>
        <w:t>малой  и</w:t>
      </w:r>
      <w:proofErr w:type="gramEnd"/>
      <w:r>
        <w:t xml:space="preserve"> средней разреженности матриц. При разреженности 97% обычный алгоритм становится менее эффективным. Связано это с тем, что при усовершенствованном сложении нам приходится изменять сразу 3 объекта. Что касается требуемой памяти, обычный алгоритм сложения становится не эффективным при большой разреженности, так как приходится обрабатывать большое количество нулевых элементов. При малой разреженности он более эффективен, так как траты на хранение 3-х объектов в таком случае довольно большие.</w:t>
      </w:r>
      <w:r w:rsidR="007632D1">
        <w:t xml:space="preserve"> </w:t>
      </w:r>
      <w:r w:rsidR="007632D1">
        <w:t>При малом количестве элементов усовершенствованный метод эффективнее при разреженности 89%.</w:t>
      </w:r>
    </w:p>
    <w:p w:rsidR="006858A2" w:rsidRDefault="006858A2" w:rsidP="007632D1">
      <w:pPr>
        <w:pStyle w:val="a6"/>
      </w:pPr>
    </w:p>
    <w:p w:rsidR="00BD740D" w:rsidRPr="00BD740D" w:rsidRDefault="00BD740D" w:rsidP="006858A2">
      <w:pPr>
        <w:pStyle w:val="a6"/>
      </w:pPr>
      <w:bookmarkStart w:id="0" w:name="_GoBack"/>
      <w:bookmarkEnd w:id="0"/>
    </w:p>
    <w:p w:rsidR="00DD4DD6" w:rsidRPr="00ED4881" w:rsidRDefault="00DD4DD6" w:rsidP="00ED4881"/>
    <w:sectPr w:rsidR="00DD4DD6" w:rsidRPr="00ED4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D447F"/>
    <w:multiLevelType w:val="hybridMultilevel"/>
    <w:tmpl w:val="B09A8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C4"/>
    <w:rsid w:val="000E4616"/>
    <w:rsid w:val="003964BA"/>
    <w:rsid w:val="004E6853"/>
    <w:rsid w:val="005D0B35"/>
    <w:rsid w:val="006858A2"/>
    <w:rsid w:val="006C4A24"/>
    <w:rsid w:val="007632D1"/>
    <w:rsid w:val="00BD740D"/>
    <w:rsid w:val="00CF56C4"/>
    <w:rsid w:val="00DD4DD6"/>
    <w:rsid w:val="00E241CC"/>
    <w:rsid w:val="00ED4881"/>
    <w:rsid w:val="00F95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D53A8-CAFE-4FB1-96C2-E53EC72F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6C4A24"/>
    <w:pPr>
      <w:spacing w:after="0" w:line="240" w:lineRule="auto"/>
    </w:pPr>
    <w:rPr>
      <w:rFonts w:ascii="Courier New" w:eastAsia="Times New Roman" w:hAnsi="Courier New" w:cs="Times New Roman"/>
      <w:sz w:val="20"/>
      <w:szCs w:val="20"/>
      <w:lang w:eastAsia="ru-RU"/>
    </w:rPr>
  </w:style>
  <w:style w:type="character" w:customStyle="1" w:styleId="a5">
    <w:name w:val="Текст Знак"/>
    <w:basedOn w:val="a0"/>
    <w:link w:val="a4"/>
    <w:rsid w:val="006C4A24"/>
    <w:rPr>
      <w:rFonts w:ascii="Courier New" w:eastAsia="Times New Roman" w:hAnsi="Courier New" w:cs="Times New Roman"/>
      <w:sz w:val="20"/>
      <w:szCs w:val="20"/>
      <w:lang w:eastAsia="ru-RU"/>
    </w:rPr>
  </w:style>
  <w:style w:type="paragraph" w:styleId="a6">
    <w:name w:val="List Paragraph"/>
    <w:basedOn w:val="a"/>
    <w:uiPriority w:val="34"/>
    <w:qFormat/>
    <w:rsid w:val="000E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627</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5</cp:revision>
  <dcterms:created xsi:type="dcterms:W3CDTF">2015-11-13T20:18:00Z</dcterms:created>
  <dcterms:modified xsi:type="dcterms:W3CDTF">2015-11-14T11:59:00Z</dcterms:modified>
</cp:coreProperties>
</file>