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ED" w:rsidRDefault="005141ED" w:rsidP="005141ED">
      <w:pPr>
        <w:pStyle w:val="Heading1"/>
      </w:pPr>
      <w:r>
        <w:t>Fuzzy sets and related topics</w:t>
      </w:r>
    </w:p>
    <w:p w:rsidR="005141ED" w:rsidRPr="005141ED" w:rsidRDefault="005141ED" w:rsidP="005141ED"/>
    <w:p w:rsidR="00BC7F9C" w:rsidRDefault="00BC7F9C" w:rsidP="005141ED">
      <w:pPr>
        <w:pStyle w:val="Heading2"/>
        <w:rPr>
          <w:b w:val="0"/>
        </w:rPr>
      </w:pPr>
      <w:r>
        <w:t xml:space="preserve">Question 1. </w:t>
      </w:r>
      <w:r>
        <w:rPr>
          <w:b w:val="0"/>
        </w:rPr>
        <w:t>Answer to the question 4 of chapter 1 from the book Ross, 4</w:t>
      </w:r>
      <w:r>
        <w:rPr>
          <w:b w:val="0"/>
          <w:vertAlign w:val="superscript"/>
        </w:rPr>
        <w:t>th</w:t>
      </w:r>
      <w:r>
        <w:rPr>
          <w:b w:val="0"/>
        </w:rPr>
        <w:t xml:space="preserve"> ed. 2017</w:t>
      </w:r>
    </w:p>
    <w:p w:rsidR="00BC7F9C" w:rsidRDefault="00BC7F9C" w:rsidP="00BC7F9C">
      <w:pPr>
        <w:ind w:left="540" w:firstLine="630"/>
      </w:pPr>
      <w:r>
        <w:t xml:space="preserve">The question asked us to find a membership function to terms “half-full”, “half-empty” and “full” while pointing to a glass of water. </w:t>
      </w:r>
    </w:p>
    <w:p w:rsidR="00F74FC6" w:rsidRDefault="00BC7F9C" w:rsidP="00F74FC6">
      <w:pPr>
        <w:ind w:left="540" w:firstLine="630"/>
      </w:pPr>
      <w:r w:rsidRPr="00BC7F9C">
        <w:rPr>
          <w:b/>
          <w:bCs/>
        </w:rPr>
        <w:t>Answer</w:t>
      </w:r>
      <w:r>
        <w:rPr>
          <w:b/>
          <w:bCs/>
        </w:rPr>
        <w:t xml:space="preserve">: </w:t>
      </w:r>
      <w:r>
        <w:t>The terms half-full or half-</w:t>
      </w:r>
      <w:proofErr w:type="spellStart"/>
      <w:r>
        <w:t>empy</w:t>
      </w:r>
      <w:proofErr w:type="spellEnd"/>
      <w:r>
        <w:t xml:space="preserve"> are ambiguous words. For </w:t>
      </w:r>
      <w:proofErr w:type="gramStart"/>
      <w:r>
        <w:t>example</w:t>
      </w:r>
      <w:proofErr w:type="gramEnd"/>
      <w:r w:rsidR="00F74FC6">
        <w:t xml:space="preserve"> For the term “half-empty”:</w:t>
      </w:r>
    </w:p>
    <w:p w:rsidR="00F74FC6" w:rsidRDefault="00F74FC6" w:rsidP="00F74FC6">
      <w:pPr>
        <w:pStyle w:val="ListParagraph"/>
        <w:numPr>
          <w:ilvl w:val="0"/>
          <w:numId w:val="1"/>
        </w:numPr>
      </w:pPr>
      <w:r>
        <w:t>when our glass of water is full, we can assign zero value to half-empty meaning there is no have empty</w:t>
      </w:r>
      <w:r w:rsidR="00C82249">
        <w:t>.</w:t>
      </w:r>
    </w:p>
    <w:p w:rsidR="00BC7F9C" w:rsidRDefault="00F74FC6" w:rsidP="00F74FC6">
      <w:pPr>
        <w:pStyle w:val="ListParagraph"/>
        <w:numPr>
          <w:ilvl w:val="0"/>
          <w:numId w:val="1"/>
        </w:numPr>
      </w:pPr>
      <w:r>
        <w:t>Or if the glass is empty it’s possible to assign zero value to half-</w:t>
      </w:r>
      <w:proofErr w:type="spellStart"/>
      <w:r>
        <w:t>empy</w:t>
      </w:r>
      <w:proofErr w:type="spellEnd"/>
      <w:r>
        <w:t>.</w:t>
      </w:r>
    </w:p>
    <w:p w:rsidR="00C82249" w:rsidRDefault="00C82249" w:rsidP="004812FD">
      <w:pPr>
        <w:ind w:firstLine="720"/>
      </w:pPr>
      <w:r>
        <w:t>And for the term “half-full”:</w:t>
      </w:r>
    </w:p>
    <w:p w:rsidR="00C82249" w:rsidRDefault="00C82249" w:rsidP="00C82249">
      <w:pPr>
        <w:pStyle w:val="ListParagraph"/>
        <w:numPr>
          <w:ilvl w:val="0"/>
          <w:numId w:val="2"/>
        </w:numPr>
      </w:pPr>
      <w:r>
        <w:t>when our glass of water is full, we can assign zero value to “half-full”.</w:t>
      </w:r>
    </w:p>
    <w:p w:rsidR="00C82249" w:rsidRDefault="00C82249" w:rsidP="00C82249">
      <w:pPr>
        <w:pStyle w:val="ListParagraph"/>
        <w:numPr>
          <w:ilvl w:val="0"/>
          <w:numId w:val="2"/>
        </w:numPr>
      </w:pPr>
      <w:r>
        <w:t>Or if the glass is empty, again we can assign zero value to “half-full”.</w:t>
      </w:r>
    </w:p>
    <w:p w:rsidR="004812FD" w:rsidRDefault="004812FD" w:rsidP="00DF4E51">
      <w:pPr>
        <w:ind w:left="720"/>
      </w:pPr>
      <w:r>
        <w:t xml:space="preserve">With these </w:t>
      </w:r>
      <w:r w:rsidR="00DF4E51">
        <w:t>assumptions</w:t>
      </w:r>
      <w:r>
        <w:t xml:space="preserve"> above we can </w:t>
      </w:r>
      <w:proofErr w:type="spellStart"/>
      <w:r>
        <w:t>aswer</w:t>
      </w:r>
      <w:proofErr w:type="spellEnd"/>
      <w:r>
        <w:t xml:space="preserve"> the question “Does half-full and half-empty have identical membership function?”</w:t>
      </w:r>
      <w:r w:rsidR="006046D9">
        <w:t xml:space="preserve"> As below</w:t>
      </w:r>
    </w:p>
    <w:p w:rsidR="006046D9" w:rsidRDefault="00DF4E51" w:rsidP="00770262">
      <w:pPr>
        <w:ind w:left="720"/>
      </w:pPr>
      <w:r>
        <w:t xml:space="preserve">Because both assumptions have same value assigned for an empty glass of water we can say that both have identical membership function. Below a triangular function is </w:t>
      </w:r>
      <w:r w:rsidR="00770262">
        <w:t>an example of membership function for these terms.</w:t>
      </w:r>
    </w:p>
    <w:p w:rsidR="006046D9" w:rsidRDefault="00DF4E51" w:rsidP="007A001E">
      <w:pPr>
        <w:ind w:left="720"/>
        <w:jc w:val="center"/>
      </w:pPr>
      <w:r>
        <w:rPr>
          <w:noProof/>
        </w:rPr>
        <w:drawing>
          <wp:inline distT="0" distB="0" distL="0" distR="0">
            <wp:extent cx="4922520" cy="24155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001E" w:rsidRDefault="007A001E" w:rsidP="007A001E">
      <w:pPr>
        <w:ind w:left="720"/>
      </w:pPr>
      <w:r>
        <w:t>But for full we can assign another membership function such as S-type membership function.</w:t>
      </w:r>
    </w:p>
    <w:p w:rsidR="007A001E" w:rsidRDefault="00122B6B" w:rsidP="00122B6B">
      <w:pPr>
        <w:ind w:left="720"/>
        <w:rPr>
          <w:noProof/>
        </w:rPr>
      </w:pPr>
      <w:r>
        <w:rPr>
          <w:noProof/>
        </w:rPr>
        <w:t xml:space="preserve">And for conclusion it can be said that, the answer does not solve this ageless riddle. </w:t>
      </w:r>
    </w:p>
    <w:p w:rsidR="005141ED" w:rsidRDefault="005141ED" w:rsidP="00122B6B">
      <w:pPr>
        <w:ind w:left="720"/>
        <w:rPr>
          <w:noProof/>
        </w:rPr>
      </w:pPr>
    </w:p>
    <w:p w:rsidR="005141ED" w:rsidRDefault="00871F5F" w:rsidP="003C756B">
      <w:pPr>
        <w:pStyle w:val="Heading2"/>
        <w:rPr>
          <w:b w:val="0"/>
          <w:bCs/>
        </w:rPr>
      </w:pPr>
      <w:r>
        <w:lastRenderedPageBreak/>
        <w:t xml:space="preserve">Question 2. </w:t>
      </w:r>
      <w:r w:rsidRPr="003C756B">
        <w:rPr>
          <w:b w:val="0"/>
          <w:bCs/>
        </w:rPr>
        <w:t>Use a programming language to answer to the question 2 of the second chapter of Zimmermann, 4</w:t>
      </w:r>
      <w:r w:rsidRPr="003C756B">
        <w:rPr>
          <w:b w:val="0"/>
          <w:bCs/>
          <w:vertAlign w:val="superscript"/>
        </w:rPr>
        <w:t>th</w:t>
      </w:r>
      <w:r w:rsidRPr="003C756B">
        <w:rPr>
          <w:b w:val="0"/>
          <w:bCs/>
        </w:rPr>
        <w:t xml:space="preserve"> </w:t>
      </w:r>
      <w:proofErr w:type="spellStart"/>
      <w:r w:rsidRPr="003C756B">
        <w:rPr>
          <w:b w:val="0"/>
          <w:bCs/>
        </w:rPr>
        <w:t>ed</w:t>
      </w:r>
      <w:proofErr w:type="spellEnd"/>
      <w:r w:rsidRPr="003C756B">
        <w:rPr>
          <w:b w:val="0"/>
          <w:bCs/>
        </w:rPr>
        <w:t>, 2001 book.</w:t>
      </w:r>
    </w:p>
    <w:p w:rsidR="00024937" w:rsidRPr="00024937" w:rsidRDefault="00024937" w:rsidP="00024937"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</w:t>
      </w:r>
      <w:bookmarkStart w:id="0" w:name="_GoBack"/>
      <w:bookmarkEnd w:id="0"/>
      <w:r>
        <w:t xml:space="preserve">form of it </w:t>
      </w:r>
      <w:r w:rsidRPr="009A2547">
        <w:rPr>
          <w:i/>
          <w:iCs/>
        </w:rPr>
        <w:t>main.pdf</w:t>
      </w:r>
    </w:p>
    <w:sectPr w:rsidR="00024937" w:rsidRPr="0002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6AC"/>
    <w:multiLevelType w:val="hybridMultilevel"/>
    <w:tmpl w:val="B31013B8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" w15:restartNumberingAfterBreak="0">
    <w:nsid w:val="31036D0A"/>
    <w:multiLevelType w:val="hybridMultilevel"/>
    <w:tmpl w:val="BD40ECE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28"/>
    <w:rsid w:val="00024937"/>
    <w:rsid w:val="00122B6B"/>
    <w:rsid w:val="00284DF0"/>
    <w:rsid w:val="00301547"/>
    <w:rsid w:val="0035731A"/>
    <w:rsid w:val="003B08A3"/>
    <w:rsid w:val="003C756B"/>
    <w:rsid w:val="004812FD"/>
    <w:rsid w:val="005141ED"/>
    <w:rsid w:val="006046D9"/>
    <w:rsid w:val="00770262"/>
    <w:rsid w:val="007A001E"/>
    <w:rsid w:val="007A17F0"/>
    <w:rsid w:val="00871F5F"/>
    <w:rsid w:val="009A2547"/>
    <w:rsid w:val="009E1F28"/>
    <w:rsid w:val="00BC7F9C"/>
    <w:rsid w:val="00C82249"/>
    <w:rsid w:val="00D51E16"/>
    <w:rsid w:val="00DB19B9"/>
    <w:rsid w:val="00DF4E51"/>
    <w:rsid w:val="00F7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E87C"/>
  <w15:chartTrackingRefBased/>
  <w15:docId w15:val="{1512B65D-A373-4AAB-9B21-36B95B2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F9C"/>
    <w:rPr>
      <w:rFonts w:asciiTheme="majorBidi" w:hAnsiTheme="majorBidi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ED"/>
    <w:pPr>
      <w:keepNext/>
      <w:keepLines/>
      <w:spacing w:before="240" w:after="0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1ED"/>
    <w:pPr>
      <w:keepNext/>
      <w:keepLines/>
      <w:spacing w:before="40" w:after="0"/>
      <w:outlineLvl w:val="1"/>
    </w:pPr>
    <w:rPr>
      <w:rFonts w:eastAsiaTheme="majorEastAsi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ED"/>
    <w:rPr>
      <w:rFonts w:asciiTheme="majorBidi" w:eastAsiaTheme="majorEastAsia" w:hAnsiTheme="majorBidi" w:cs="B Nazani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4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1ED"/>
    <w:rPr>
      <w:rFonts w:asciiTheme="majorBidi" w:eastAsiaTheme="majorEastAsia" w:hAnsiTheme="majorBidi" w:cs="B Nazanin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Membership function</a:t>
            </a:r>
          </a:p>
        </c:rich>
      </c:tx>
      <c:layout>
        <c:manualLayout>
          <c:xMode val="edge"/>
          <c:yMode val="edge"/>
          <c:x val="0.274670093321668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Glass of Water (V0)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D-4533-8875-180BD33BD0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D-4533-8875-180BD33BD0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FD-4533-8875-180BD33BD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47920"/>
        <c:axId val="578246256"/>
      </c:lineChart>
      <c:catAx>
        <c:axId val="57824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6256"/>
        <c:crosses val="autoZero"/>
        <c:auto val="1"/>
        <c:lblAlgn val="ctr"/>
        <c:lblOffset val="100"/>
        <c:noMultiLvlLbl val="0"/>
      </c:catAx>
      <c:valAx>
        <c:axId val="57824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6652960046660832"/>
          <c:y val="0.13702380952380952"/>
          <c:w val="0.25999635462233889"/>
          <c:h val="6.6964754405699281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13</cp:revision>
  <dcterms:created xsi:type="dcterms:W3CDTF">2022-03-25T09:57:00Z</dcterms:created>
  <dcterms:modified xsi:type="dcterms:W3CDTF">2022-03-25T16:14:00Z</dcterms:modified>
</cp:coreProperties>
</file>