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FE08" w14:textId="77777777" w:rsidR="00B0255C" w:rsidRPr="00FF0CD1" w:rsidRDefault="00DA1504">
      <w:pPr>
        <w:rPr>
          <w:color w:val="7F7F7F" w:themeColor="text1" w:themeTint="80"/>
        </w:rPr>
      </w:pPr>
      <w:r w:rsidRPr="00FF0CD1">
        <w:rPr>
          <w:color w:val="7F7F7F" w:themeColor="text1" w:themeTint="80"/>
        </w:rPr>
        <w:t>SMLT</w:t>
      </w:r>
    </w:p>
    <w:p w14:paraId="4B8D67CD" w14:textId="77777777" w:rsidR="00DA1504" w:rsidRPr="00FF0CD1" w:rsidRDefault="00DA150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F0CD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Thomas Hernandez</w:t>
      </w:r>
      <w:r w:rsidRPr="00FF0CD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0CD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1211 S STATE ROAD 7</w:t>
      </w:r>
      <w:r w:rsidRPr="00FF0CD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0CD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DAVIE, FL 33317-5805 </w:t>
      </w:r>
      <w:r w:rsidRPr="00FF0CD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0CD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United States </w:t>
      </w:r>
      <w:r w:rsidRPr="00FF0CD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0CD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 (754)423-4323 </w:t>
      </w:r>
    </w:p>
    <w:p w14:paraId="0AD3F6B9" w14:textId="77777777" w:rsidR="00FF0CD1" w:rsidRPr="00FF0CD1" w:rsidRDefault="00FF0CD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14:paraId="00ACC31F" w14:textId="77777777" w:rsidR="00FF0CD1" w:rsidRPr="00FF0CD1" w:rsidRDefault="00FF0CD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FF0CD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Quail</w:t>
      </w:r>
    </w:p>
    <w:p w14:paraId="7EC61A4E" w14:textId="77777777" w:rsidR="00FF0CD1" w:rsidRPr="00FF0CD1" w:rsidRDefault="00FF0CD1" w:rsidP="00FF0CD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F0CD1">
        <w:rPr>
          <w:color w:val="7F7F7F" w:themeColor="text1" w:themeTint="80"/>
          <w:sz w:val="72"/>
          <w:szCs w:val="72"/>
          <w:lang w:val="en-US"/>
        </w:rPr>
        <w:t>Chantelle Firth</w:t>
      </w:r>
    </w:p>
    <w:p w14:paraId="10EC1C53" w14:textId="77777777" w:rsidR="00FF0CD1" w:rsidRPr="00FF0CD1" w:rsidRDefault="00FF0CD1" w:rsidP="00FF0CD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F0CD1">
        <w:rPr>
          <w:color w:val="7F7F7F" w:themeColor="text1" w:themeTint="80"/>
          <w:sz w:val="72"/>
          <w:szCs w:val="72"/>
          <w:lang w:val="en-US"/>
        </w:rPr>
        <w:t>1 Groves Avenue</w:t>
      </w:r>
    </w:p>
    <w:p w14:paraId="4D075014" w14:textId="77777777" w:rsidR="00FF0CD1" w:rsidRPr="00FF0CD1" w:rsidRDefault="00FF0CD1" w:rsidP="00FF0CD1">
      <w:pPr>
        <w:spacing w:after="0"/>
        <w:rPr>
          <w:color w:val="7F7F7F" w:themeColor="text1" w:themeTint="80"/>
          <w:sz w:val="56"/>
          <w:szCs w:val="56"/>
          <w:lang w:val="en-US"/>
        </w:rPr>
      </w:pPr>
      <w:r w:rsidRPr="00FF0CD1">
        <w:rPr>
          <w:color w:val="7F7F7F" w:themeColor="text1" w:themeTint="80"/>
          <w:sz w:val="56"/>
          <w:szCs w:val="56"/>
          <w:lang w:val="en-US"/>
        </w:rPr>
        <w:t>Attadale, Western Australia 6156</w:t>
      </w:r>
    </w:p>
    <w:p w14:paraId="2C97E463" w14:textId="77777777" w:rsidR="00FF0CD1" w:rsidRDefault="00FF0CD1" w:rsidP="00FF0CD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F0CD1">
        <w:rPr>
          <w:color w:val="7F7F7F" w:themeColor="text1" w:themeTint="80"/>
          <w:sz w:val="72"/>
          <w:szCs w:val="72"/>
          <w:lang w:val="en-US"/>
        </w:rPr>
        <w:t>Australie</w:t>
      </w:r>
      <w:proofErr w:type="spellEnd"/>
      <w:r w:rsidRPr="00FF0CD1">
        <w:rPr>
          <w:color w:val="7F7F7F" w:themeColor="text1" w:themeTint="80"/>
          <w:sz w:val="72"/>
          <w:szCs w:val="72"/>
          <w:lang w:val="en-US"/>
        </w:rPr>
        <w:t xml:space="preserve">  : - :  61499014933</w:t>
      </w:r>
    </w:p>
    <w:p w14:paraId="5A216AA0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4F0472F6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78BB245A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3E6E7A7F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2F5E1FE5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48FA7227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4AFA1377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76C99923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2F04DCE9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689BA099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356CF223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2F91F96A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0E1A230A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1BBEEDB5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06B1FFA4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75A8E39B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6B30B7E1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470B1545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0F3BCC84" w14:textId="77777777" w:rsidR="00BA71F8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</w:p>
    <w:p w14:paraId="04218C45" w14:textId="77777777" w:rsidR="00BA71F8" w:rsidRPr="00E7231D" w:rsidRDefault="00BA71F8" w:rsidP="00BA71F8">
      <w:pPr>
        <w:spacing w:after="0"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lastRenderedPageBreak/>
        <w:t>14</w:t>
      </w:r>
      <w:r w:rsidRPr="00E7231D">
        <w:rPr>
          <w:color w:val="7F7F7F" w:themeColor="text1" w:themeTint="80"/>
          <w:sz w:val="20"/>
          <w:szCs w:val="20"/>
        </w:rPr>
        <w:t xml:space="preserve"> * </w:t>
      </w:r>
      <w:r>
        <w:rPr>
          <w:color w:val="7F7F7F" w:themeColor="text1" w:themeTint="80"/>
          <w:sz w:val="20"/>
          <w:szCs w:val="20"/>
        </w:rPr>
        <w:t>2 X</w:t>
      </w:r>
      <w:r w:rsidRPr="00E7231D">
        <w:rPr>
          <w:color w:val="7F7F7F" w:themeColor="text1" w:themeTint="80"/>
          <w:sz w:val="20"/>
          <w:szCs w:val="20"/>
        </w:rPr>
        <w:t xml:space="preserve"> </w:t>
      </w:r>
    </w:p>
    <w:p w14:paraId="160EDBE8" w14:textId="77777777" w:rsidR="00BA71F8" w:rsidRDefault="00BA71F8" w:rsidP="00BA71F8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 Boutique </w:t>
      </w:r>
      <w:proofErr w:type="spellStart"/>
      <w:r>
        <w:rPr>
          <w:color w:val="7F7F7F" w:themeColor="text1" w:themeTint="80"/>
          <w:sz w:val="72"/>
          <w:szCs w:val="72"/>
        </w:rPr>
        <w:t>MSBirdcage</w:t>
      </w:r>
      <w:proofErr w:type="spellEnd"/>
    </w:p>
    <w:p w14:paraId="53170688" w14:textId="77777777" w:rsidR="00BA71F8" w:rsidRDefault="00BA71F8" w:rsidP="00BA71F8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Entrepôt C Logistique</w:t>
      </w:r>
    </w:p>
    <w:p w14:paraId="3562728A" w14:textId="77777777" w:rsidR="00BA71F8" w:rsidRDefault="00BA71F8" w:rsidP="00BA71F8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5 Av de </w:t>
      </w:r>
      <w:proofErr w:type="spellStart"/>
      <w:r>
        <w:rPr>
          <w:color w:val="7F7F7F" w:themeColor="text1" w:themeTint="80"/>
          <w:sz w:val="72"/>
          <w:szCs w:val="72"/>
        </w:rPr>
        <w:t>Guitayne</w:t>
      </w:r>
      <w:proofErr w:type="spellEnd"/>
      <w:r>
        <w:rPr>
          <w:color w:val="7F7F7F" w:themeColor="text1" w:themeTint="80"/>
          <w:sz w:val="72"/>
          <w:szCs w:val="72"/>
        </w:rPr>
        <w:t xml:space="preserve"> , </w:t>
      </w:r>
      <w:proofErr w:type="spellStart"/>
      <w:r>
        <w:rPr>
          <w:color w:val="7F7F7F" w:themeColor="text1" w:themeTint="80"/>
          <w:sz w:val="72"/>
          <w:szCs w:val="72"/>
        </w:rPr>
        <w:t>Z.Ind</w:t>
      </w:r>
      <w:proofErr w:type="spellEnd"/>
      <w:r>
        <w:rPr>
          <w:color w:val="7F7F7F" w:themeColor="text1" w:themeTint="80"/>
          <w:sz w:val="72"/>
          <w:szCs w:val="72"/>
        </w:rPr>
        <w:t xml:space="preserve"> </w:t>
      </w:r>
      <w:proofErr w:type="spellStart"/>
      <w:r>
        <w:rPr>
          <w:color w:val="7F7F7F" w:themeColor="text1" w:themeTint="80"/>
          <w:sz w:val="72"/>
          <w:szCs w:val="72"/>
        </w:rPr>
        <w:t>Courneau</w:t>
      </w:r>
      <w:proofErr w:type="spellEnd"/>
    </w:p>
    <w:p w14:paraId="1CD0D786" w14:textId="77777777" w:rsidR="00BA71F8" w:rsidRDefault="00BA71F8" w:rsidP="00BA71F8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33610 </w:t>
      </w:r>
      <w:proofErr w:type="spellStart"/>
      <w:r>
        <w:rPr>
          <w:color w:val="7F7F7F" w:themeColor="text1" w:themeTint="80"/>
          <w:sz w:val="72"/>
          <w:szCs w:val="72"/>
        </w:rPr>
        <w:t>Canejan</w:t>
      </w:r>
      <w:proofErr w:type="spellEnd"/>
    </w:p>
    <w:p w14:paraId="12E8FCC9" w14:textId="77777777" w:rsidR="00BA71F8" w:rsidRDefault="00BA71F8" w:rsidP="00BA71F8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France : +33 970469407</w:t>
      </w:r>
    </w:p>
    <w:p w14:paraId="0F365AFA" w14:textId="77777777" w:rsidR="00EA49B5" w:rsidRDefault="00EA49B5" w:rsidP="00BA71F8">
      <w:pPr>
        <w:spacing w:after="0"/>
        <w:rPr>
          <w:color w:val="7F7F7F" w:themeColor="text1" w:themeTint="80"/>
          <w:sz w:val="72"/>
          <w:szCs w:val="72"/>
        </w:rPr>
      </w:pPr>
    </w:p>
    <w:p w14:paraId="334CE5E3" w14:textId="77777777" w:rsidR="00EA49B5" w:rsidRDefault="00EA49B5" w:rsidP="00BA71F8">
      <w:pPr>
        <w:spacing w:after="0"/>
        <w:rPr>
          <w:color w:val="7F7F7F" w:themeColor="text1" w:themeTint="80"/>
        </w:rPr>
      </w:pPr>
      <w:r w:rsidRPr="00EA49B5">
        <w:rPr>
          <w:color w:val="7F7F7F" w:themeColor="text1" w:themeTint="80"/>
        </w:rPr>
        <w:t>11 * 3X</w:t>
      </w:r>
    </w:p>
    <w:p w14:paraId="281C10BB" w14:textId="77777777" w:rsidR="004134FD" w:rsidRPr="00EA49B5" w:rsidRDefault="004134FD" w:rsidP="00BA71F8">
      <w:pPr>
        <w:spacing w:after="0"/>
        <w:rPr>
          <w:color w:val="7F7F7F" w:themeColor="text1" w:themeTint="80"/>
        </w:rPr>
      </w:pPr>
    </w:p>
    <w:p w14:paraId="57BA928D" w14:textId="31BF0F73" w:rsidR="00EA49B5" w:rsidRPr="00EA49B5" w:rsidRDefault="00EA49B5" w:rsidP="00BA71F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A49B5">
        <w:rPr>
          <w:color w:val="7F7F7F" w:themeColor="text1" w:themeTint="80"/>
          <w:sz w:val="72"/>
          <w:szCs w:val="72"/>
          <w:lang w:val="en-US"/>
        </w:rPr>
        <w:t xml:space="preserve">FBA </w:t>
      </w:r>
    </w:p>
    <w:p w14:paraId="2B95030A" w14:textId="77777777" w:rsidR="00EA49B5" w:rsidRPr="00EA49B5" w:rsidRDefault="00EA49B5" w:rsidP="00BA71F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A49B5">
        <w:rPr>
          <w:color w:val="7F7F7F" w:themeColor="text1" w:themeTint="80"/>
          <w:sz w:val="72"/>
          <w:szCs w:val="72"/>
          <w:lang w:val="en-US"/>
        </w:rPr>
        <w:t>MDW2</w:t>
      </w:r>
    </w:p>
    <w:p w14:paraId="0EA26BFB" w14:textId="77777777" w:rsidR="00EA49B5" w:rsidRPr="00EA49B5" w:rsidRDefault="00EA49B5" w:rsidP="00BA71F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A49B5">
        <w:rPr>
          <w:color w:val="7F7F7F" w:themeColor="text1" w:themeTint="80"/>
          <w:sz w:val="72"/>
          <w:szCs w:val="72"/>
          <w:lang w:val="en-US"/>
        </w:rPr>
        <w:t>250 EMERALD DR</w:t>
      </w:r>
    </w:p>
    <w:p w14:paraId="08152B64" w14:textId="77777777" w:rsidR="00EA49B5" w:rsidRDefault="00EA49B5" w:rsidP="00BA71F8">
      <w:pPr>
        <w:spacing w:after="0"/>
        <w:rPr>
          <w:color w:val="7F7F7F" w:themeColor="text1" w:themeTint="80"/>
          <w:sz w:val="72"/>
          <w:szCs w:val="72"/>
          <w:lang w:val="en-US"/>
        </w:rPr>
      </w:pPr>
      <w:r>
        <w:rPr>
          <w:color w:val="7F7F7F" w:themeColor="text1" w:themeTint="80"/>
          <w:sz w:val="72"/>
          <w:szCs w:val="72"/>
          <w:lang w:val="en-US"/>
        </w:rPr>
        <w:t>Joliet, IL 60433-3280</w:t>
      </w:r>
    </w:p>
    <w:p w14:paraId="2F2E5F70" w14:textId="77777777" w:rsidR="00EA49B5" w:rsidRPr="00EA49B5" w:rsidRDefault="00EA49B5" w:rsidP="00BA71F8">
      <w:pPr>
        <w:spacing w:after="0"/>
        <w:rPr>
          <w:color w:val="7F7F7F" w:themeColor="text1" w:themeTint="80"/>
          <w:sz w:val="72"/>
          <w:szCs w:val="72"/>
          <w:lang w:val="en-US"/>
        </w:rPr>
      </w:pPr>
      <w:r>
        <w:rPr>
          <w:color w:val="7F7F7F" w:themeColor="text1" w:themeTint="80"/>
          <w:sz w:val="72"/>
          <w:szCs w:val="72"/>
          <w:lang w:val="en-US"/>
        </w:rPr>
        <w:t>USA - +33</w:t>
      </w:r>
      <w:r w:rsidR="004134FD">
        <w:rPr>
          <w:color w:val="7F7F7F" w:themeColor="text1" w:themeTint="80"/>
          <w:sz w:val="72"/>
          <w:szCs w:val="72"/>
          <w:lang w:val="en-US"/>
        </w:rPr>
        <w:t>970469407</w:t>
      </w:r>
    </w:p>
    <w:p w14:paraId="211029CD" w14:textId="77777777" w:rsidR="00BA71F8" w:rsidRPr="00FF0CD1" w:rsidRDefault="00BA71F8" w:rsidP="00FF0CD1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14:paraId="04205659" w14:textId="77777777" w:rsidR="005C6D85" w:rsidRPr="00FF0CD1" w:rsidRDefault="005C6D85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sectPr w:rsidR="005C6D85" w:rsidRPr="00FF0CD1" w:rsidSect="00345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504"/>
    <w:rsid w:val="001174A4"/>
    <w:rsid w:val="0034533B"/>
    <w:rsid w:val="004134FD"/>
    <w:rsid w:val="005C6D85"/>
    <w:rsid w:val="0079248E"/>
    <w:rsid w:val="00B0255C"/>
    <w:rsid w:val="00BA71F8"/>
    <w:rsid w:val="00DA1504"/>
    <w:rsid w:val="00EA49B5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36F2"/>
  <w15:docId w15:val="{26507869-976A-4628-A41B-2B275C1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5</cp:revision>
  <cp:lastPrinted>2018-06-28T14:19:00Z</cp:lastPrinted>
  <dcterms:created xsi:type="dcterms:W3CDTF">2018-06-27T09:56:00Z</dcterms:created>
  <dcterms:modified xsi:type="dcterms:W3CDTF">2024-04-06T08:35:00Z</dcterms:modified>
</cp:coreProperties>
</file>