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&lt;title&gt;Sports Hub - Home&lt;/title&gt;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Content for the home page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&lt;h1&gt;Sports Hub&lt;/h1&gt;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&lt;li&gt;&lt;a href="football.html"&gt;Football&lt;/a&gt;&lt;/li&gt;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&lt;li&gt;&lt;a href="basketball.html"&gt;Basketball&lt;/a&gt;&lt;/li&gt;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&lt;li&gt;&lt;a href="tennis.html"&gt;Tennis&lt;/a&gt;&lt;/li&gt;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&lt;li&gt;&lt;a href="about.html"&gt;About Us&lt;/a&gt;&lt;/li&gt;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&lt;section id="hero"&gt;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&lt;h2&gt;Welcome to Sports Hub!&lt;/h2&gt;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&lt;p&gt;Your go-to place for the latest sports news and updates.&lt;/p&gt;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&lt;p&gt;&amp;copy; 2023 Sports Hub&lt;/p&gt;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&lt;!-- Similar structure to index.html with content related to football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&lt;!-- Similar structure to index.html with content related to basketball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&lt;!-- Similar structure to index.html with content related to tennis --&gt;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&lt;title&gt;About Us - Sports Hub&lt;/title&gt;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&lt;!-- Content for the about page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&lt;h1&gt;Sports Hub&lt;/h1&gt;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&lt;li&gt;&lt;a href="index.html"&gt;Home&lt;/a&gt;&lt;/li&gt;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&lt;li&gt;&lt;a href="football.html"&gt;Football&lt;/a&gt;&lt;/li&gt;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&lt;li&gt;&lt;a href="basketball.html"&gt;Basketball&lt;/a&gt;&lt;/li&gt;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&lt;li&gt;&lt;a href="tennis.html"&gt;Tennis&lt;/a&gt;&lt;/li&gt;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&lt;li&gt;&lt;a href="about.html"&gt;About Us&lt;/a&gt;&lt;/li&gt;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&lt;section id="about"&gt;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&lt;h2&gt;About Us&lt;/h2&gt;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&lt;p&gt;Welcome to Sports Hub, your ultimate source for sports news and updates. Our team is passionate about delivering the latest information from the world of sports.&lt;/p&gt;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&lt;p&gt;Contact us at info@sportshub.com&lt;/p&gt;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&lt;p&gt;&amp;copy; 2023 Sports Hub&lt;/p&gt;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nav ul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nav ul li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display: inline;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nav a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#hero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background-color: #f0f0f0;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padding: 2em;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background-color: #333;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padding: 1em;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