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E66BF6" w14:textId="77777777" w:rsidR="00361686" w:rsidRPr="00361686" w:rsidRDefault="00361686" w:rsidP="00361686">
      <w:pPr>
        <w:rPr>
          <w:b/>
          <w:bCs/>
        </w:rPr>
      </w:pPr>
      <w:r w:rsidRPr="00361686">
        <w:rPr>
          <w:b/>
          <w:bCs/>
        </w:rPr>
        <w:t xml:space="preserve">Step 1: Open the Power BI project you created in the previous exercise, </w:t>
      </w:r>
      <w:r w:rsidRPr="00361686">
        <w:rPr>
          <w:b/>
          <w:bCs/>
          <w:i/>
          <w:iCs/>
        </w:rPr>
        <w:t>Configuring a Star schema</w:t>
      </w:r>
      <w:r w:rsidRPr="00361686">
        <w:rPr>
          <w:b/>
          <w:bCs/>
        </w:rPr>
        <w:t>.</w:t>
      </w:r>
    </w:p>
    <w:p w14:paraId="3CC8A7E4" w14:textId="77777777" w:rsidR="00361686" w:rsidRPr="00361686" w:rsidRDefault="00361686" w:rsidP="00361686">
      <w:pPr>
        <w:numPr>
          <w:ilvl w:val="0"/>
          <w:numId w:val="1"/>
        </w:numPr>
      </w:pPr>
      <w:r w:rsidRPr="00361686">
        <w:t>Access the project from the file path in which it was saved and open it in Power BI.</w:t>
      </w:r>
    </w:p>
    <w:p w14:paraId="78DDA267" w14:textId="2D8FF841" w:rsidR="00361686" w:rsidRPr="00361686" w:rsidRDefault="00361686" w:rsidP="00361686">
      <w:r w:rsidRPr="00361686">
        <w:drawing>
          <wp:inline distT="0" distB="0" distL="0" distR="0" wp14:anchorId="09A6EA89" wp14:editId="4899C403">
            <wp:extent cx="5972810" cy="3359785"/>
            <wp:effectExtent l="0" t="0" r="8890" b="0"/>
            <wp:docPr id="445235369" name="Picture 16" descr="Open report fe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Open report featu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3BAE" w14:textId="77777777" w:rsidR="00361686" w:rsidRPr="00361686" w:rsidRDefault="00361686" w:rsidP="00361686">
      <w:pPr>
        <w:rPr>
          <w:b/>
          <w:bCs/>
        </w:rPr>
      </w:pPr>
      <w:r w:rsidRPr="00361686">
        <w:rPr>
          <w:b/>
          <w:bCs/>
        </w:rPr>
        <w:t>Step 2: Identify the dimension tables in the star schema that can be normalized further into related tables. </w:t>
      </w:r>
    </w:p>
    <w:p w14:paraId="0F7A8291" w14:textId="77777777" w:rsidR="00361686" w:rsidRPr="00361686" w:rsidRDefault="00361686" w:rsidP="00361686">
      <w:pPr>
        <w:numPr>
          <w:ilvl w:val="0"/>
          <w:numId w:val="2"/>
        </w:numPr>
      </w:pPr>
      <w:r w:rsidRPr="00361686">
        <w:t xml:space="preserve">In the case of the Adventure Works star </w:t>
      </w:r>
      <w:proofErr w:type="gramStart"/>
      <w:r w:rsidRPr="00361686">
        <w:t>schema</w:t>
      </w:r>
      <w:proofErr w:type="gramEnd"/>
      <w:r w:rsidRPr="00361686">
        <w:t xml:space="preserve">, two separate dimension tables can be normalized into look-up tables. These are </w:t>
      </w:r>
      <w:r w:rsidRPr="00361686">
        <w:rPr>
          <w:b/>
          <w:bCs/>
        </w:rPr>
        <w:t>Product</w:t>
      </w:r>
      <w:r w:rsidRPr="00361686">
        <w:t xml:space="preserve"> and </w:t>
      </w:r>
      <w:r w:rsidRPr="00361686">
        <w:rPr>
          <w:b/>
          <w:bCs/>
        </w:rPr>
        <w:t>Region</w:t>
      </w:r>
      <w:r w:rsidRPr="00361686">
        <w:t xml:space="preserve">. You must normalize the </w:t>
      </w:r>
      <w:r w:rsidRPr="00361686">
        <w:rPr>
          <w:b/>
          <w:bCs/>
        </w:rPr>
        <w:t>Product</w:t>
      </w:r>
      <w:r w:rsidRPr="00361686">
        <w:t xml:space="preserve"> table into </w:t>
      </w:r>
      <w:r w:rsidRPr="00361686">
        <w:rPr>
          <w:b/>
          <w:bCs/>
        </w:rPr>
        <w:t>Category</w:t>
      </w:r>
      <w:r w:rsidRPr="00361686">
        <w:t xml:space="preserve"> and </w:t>
      </w:r>
      <w:r w:rsidRPr="00361686">
        <w:rPr>
          <w:b/>
          <w:bCs/>
        </w:rPr>
        <w:t xml:space="preserve">Subcategory </w:t>
      </w:r>
      <w:r w:rsidRPr="00361686">
        <w:t>tables to generate a Product hierarchy.</w:t>
      </w:r>
    </w:p>
    <w:p w14:paraId="69EFADEB" w14:textId="5C9D5305" w:rsidR="00361686" w:rsidRPr="00361686" w:rsidRDefault="00361686" w:rsidP="00361686">
      <w:r w:rsidRPr="00361686">
        <w:drawing>
          <wp:inline distT="0" distB="0" distL="0" distR="0" wp14:anchorId="63804988" wp14:editId="350980AA">
            <wp:extent cx="4571029" cy="2571750"/>
            <wp:effectExtent l="0" t="0" r="1270" b="0"/>
            <wp:docPr id="135437363" name="Picture 15" descr="Product and Region datasets in Power BI data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roduct and Region datasets in Power BI data pan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634" cy="258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07E2" w14:textId="77777777" w:rsidR="00361686" w:rsidRPr="00361686" w:rsidRDefault="00361686" w:rsidP="00361686">
      <w:pPr>
        <w:numPr>
          <w:ilvl w:val="0"/>
          <w:numId w:val="3"/>
        </w:numPr>
      </w:pPr>
      <w:r w:rsidRPr="00361686">
        <w:lastRenderedPageBreak/>
        <w:t xml:space="preserve">In the Power BI Data view, within the </w:t>
      </w:r>
      <w:r w:rsidRPr="00361686">
        <w:rPr>
          <w:b/>
          <w:bCs/>
        </w:rPr>
        <w:t>Calculations</w:t>
      </w:r>
      <w:r w:rsidRPr="00361686">
        <w:t xml:space="preserve"> group, select </w:t>
      </w:r>
      <w:r w:rsidRPr="00361686">
        <w:rPr>
          <w:b/>
          <w:bCs/>
        </w:rPr>
        <w:t>New Table</w:t>
      </w:r>
      <w:r w:rsidRPr="00361686">
        <w:t xml:space="preserve">. Copy and paste the following DAX codes in the formula bar to create a new </w:t>
      </w:r>
      <w:r w:rsidRPr="00361686">
        <w:rPr>
          <w:b/>
          <w:bCs/>
        </w:rPr>
        <w:t>Category</w:t>
      </w:r>
      <w:r w:rsidRPr="00361686">
        <w:t xml:space="preserve"> table. </w:t>
      </w:r>
      <w:r w:rsidRPr="00361686">
        <w:rPr>
          <w:b/>
          <w:bCs/>
        </w:rPr>
        <w:t>Tip:</w:t>
      </w:r>
      <w:r w:rsidRPr="00361686">
        <w:t xml:space="preserve"> If you encounter an error with copy/paste, manually type the query. You’ll explore DAX in more detail in a later module.</w:t>
      </w:r>
    </w:p>
    <w:p w14:paraId="556B3813" w14:textId="77777777" w:rsidR="00361686" w:rsidRPr="00361686" w:rsidRDefault="00361686" w:rsidP="00361686">
      <w:r w:rsidRPr="00361686">
        <w:t>1</w:t>
      </w:r>
    </w:p>
    <w:p w14:paraId="0D531BFA" w14:textId="77777777" w:rsidR="00361686" w:rsidRPr="00361686" w:rsidRDefault="00361686" w:rsidP="00361686">
      <w:r w:rsidRPr="00361686">
        <w:t>Category = GROUPBY ('Product', 'Product'[Category ID], 'Product'[Category])</w:t>
      </w:r>
    </w:p>
    <w:p w14:paraId="48650EF3" w14:textId="63A21D7C" w:rsidR="00361686" w:rsidRPr="00361686" w:rsidRDefault="00361686" w:rsidP="00361686">
      <w:r w:rsidRPr="00361686">
        <w:drawing>
          <wp:inline distT="0" distB="0" distL="0" distR="0" wp14:anchorId="4B91D659" wp14:editId="5B8AA663">
            <wp:extent cx="5942336" cy="3343275"/>
            <wp:effectExtent l="0" t="0" r="1270" b="0"/>
            <wp:docPr id="504240455" name="Picture 14" descr="Power BI DAX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ower BI DAX formul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477" cy="336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64E7" w14:textId="77777777" w:rsidR="00361686" w:rsidRPr="00361686" w:rsidRDefault="00361686" w:rsidP="00361686">
      <w:r w:rsidRPr="00361686">
        <w:t>3. Once input, the DAX code generates a new table, as shown in the following image.</w:t>
      </w:r>
    </w:p>
    <w:p w14:paraId="325AEFF3" w14:textId="6AE3B3BA" w:rsidR="00361686" w:rsidRPr="00361686" w:rsidRDefault="00361686" w:rsidP="00361686">
      <w:r w:rsidRPr="00361686">
        <w:drawing>
          <wp:inline distT="0" distB="0" distL="0" distR="0" wp14:anchorId="34D8FC69" wp14:editId="6A0AA284">
            <wp:extent cx="5353842" cy="3009900"/>
            <wp:effectExtent l="0" t="0" r="0" b="0"/>
            <wp:docPr id="470905" name="Picture 13" descr="Category table in Power 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ategory table in Power B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50" cy="301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404AF" w14:textId="77777777" w:rsidR="00361686" w:rsidRPr="00361686" w:rsidRDefault="00361686" w:rsidP="00361686">
      <w:r w:rsidRPr="00361686">
        <w:lastRenderedPageBreak/>
        <w:t xml:space="preserve">4. Repeat the same process to create a </w:t>
      </w:r>
      <w:r w:rsidRPr="00361686">
        <w:rPr>
          <w:b/>
          <w:bCs/>
        </w:rPr>
        <w:t>Subcategory</w:t>
      </w:r>
      <w:r w:rsidRPr="00361686">
        <w:t xml:space="preserve"> table using the following DAX query. </w:t>
      </w:r>
      <w:r w:rsidRPr="00361686">
        <w:rPr>
          <w:b/>
          <w:bCs/>
        </w:rPr>
        <w:t>Tip:</w:t>
      </w:r>
      <w:r w:rsidRPr="00361686">
        <w:t xml:space="preserve"> If you encounter an error with copy/paste, manually type the query.</w:t>
      </w:r>
    </w:p>
    <w:p w14:paraId="46248B62" w14:textId="77777777" w:rsidR="00361686" w:rsidRPr="00361686" w:rsidRDefault="00361686" w:rsidP="00361686">
      <w:r w:rsidRPr="00361686">
        <w:t>1</w:t>
      </w:r>
    </w:p>
    <w:p w14:paraId="03041854" w14:textId="77777777" w:rsidR="00361686" w:rsidRPr="00361686" w:rsidRDefault="00361686" w:rsidP="00361686">
      <w:r w:rsidRPr="00361686">
        <w:t>Subcategory = GROUPBY ('Product', 'Product'[Subcategory ID], 'Product'[Category ID], 'Product'[Subcategory])</w:t>
      </w:r>
    </w:p>
    <w:p w14:paraId="4F260D4E" w14:textId="77777777" w:rsidR="00361686" w:rsidRPr="00361686" w:rsidRDefault="00361686" w:rsidP="00361686">
      <w:r w:rsidRPr="00361686">
        <w:t>5. Once input, the DAX code generates a new table, as shown in the following image.</w:t>
      </w:r>
    </w:p>
    <w:p w14:paraId="01D94B6C" w14:textId="600CF75E" w:rsidR="00361686" w:rsidRPr="00361686" w:rsidRDefault="00361686" w:rsidP="00361686">
      <w:r w:rsidRPr="00361686">
        <w:drawing>
          <wp:inline distT="0" distB="0" distL="0" distR="0" wp14:anchorId="03580717" wp14:editId="0CAD2900">
            <wp:extent cx="5124450" cy="2882571"/>
            <wp:effectExtent l="0" t="0" r="0" b="0"/>
            <wp:docPr id="9910618" name="Picture 12" descr="Power BI showing the Subcategory table in the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ower BI showing the Subcategory table in the data mode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703" cy="289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2FCD" w14:textId="77777777" w:rsidR="00361686" w:rsidRPr="00361686" w:rsidRDefault="00361686" w:rsidP="00361686">
      <w:pPr>
        <w:rPr>
          <w:b/>
          <w:bCs/>
        </w:rPr>
      </w:pPr>
      <w:r w:rsidRPr="00361686">
        <w:rPr>
          <w:b/>
          <w:bCs/>
        </w:rPr>
        <w:t>Step 3: Configure the Snowflake schema.</w:t>
      </w:r>
    </w:p>
    <w:p w14:paraId="15497C7B" w14:textId="77777777" w:rsidR="00361686" w:rsidRPr="00361686" w:rsidRDefault="00361686" w:rsidP="00361686">
      <w:pPr>
        <w:numPr>
          <w:ilvl w:val="0"/>
          <w:numId w:val="4"/>
        </w:numPr>
      </w:pPr>
      <w:r w:rsidRPr="00361686">
        <w:t xml:space="preserve">Once you finish creating new tables, Power BI attempts to autodetect and establish the </w:t>
      </w:r>
      <w:proofErr w:type="gramStart"/>
      <w:r w:rsidRPr="00361686">
        <w:t>relationships</w:t>
      </w:r>
      <w:proofErr w:type="gramEnd"/>
      <w:r w:rsidRPr="00361686">
        <w:t xml:space="preserve"> between these newly created tables and the already-existing tables. If relationships were automatically created, you need to remove these relationships. </w:t>
      </w:r>
      <w:r w:rsidRPr="00361686">
        <w:rPr>
          <w:b/>
          <w:bCs/>
        </w:rPr>
        <w:t>Select</w:t>
      </w:r>
      <w:r w:rsidRPr="00361686">
        <w:t xml:space="preserve"> and </w:t>
      </w:r>
      <w:r w:rsidRPr="00361686">
        <w:rPr>
          <w:b/>
          <w:bCs/>
        </w:rPr>
        <w:t>right-click</w:t>
      </w:r>
      <w:r w:rsidRPr="00361686">
        <w:t xml:space="preserve"> the </w:t>
      </w:r>
      <w:r w:rsidRPr="00361686">
        <w:rPr>
          <w:b/>
          <w:bCs/>
        </w:rPr>
        <w:t>relationship connector</w:t>
      </w:r>
      <w:r w:rsidRPr="00361686">
        <w:t xml:space="preserve">, then select </w:t>
      </w:r>
      <w:r w:rsidRPr="00361686">
        <w:rPr>
          <w:b/>
          <w:bCs/>
        </w:rPr>
        <w:t>delete</w:t>
      </w:r>
      <w:r w:rsidRPr="00361686">
        <w:t>.</w:t>
      </w:r>
    </w:p>
    <w:p w14:paraId="3F393D36" w14:textId="6C4F200C" w:rsidR="00361686" w:rsidRPr="00361686" w:rsidRDefault="00361686" w:rsidP="00361686">
      <w:r w:rsidRPr="00361686">
        <w:lastRenderedPageBreak/>
        <w:drawing>
          <wp:inline distT="0" distB="0" distL="0" distR="0" wp14:anchorId="6314A0A5" wp14:editId="60C7CEA3">
            <wp:extent cx="5972810" cy="3361690"/>
            <wp:effectExtent l="0" t="0" r="8890" b="0"/>
            <wp:docPr id="1109284256" name="Picture 11" descr="Power BI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ower BI schem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169A" w14:textId="77777777" w:rsidR="00361686" w:rsidRPr="00361686" w:rsidRDefault="00361686" w:rsidP="00361686">
      <w:pPr>
        <w:numPr>
          <w:ilvl w:val="0"/>
          <w:numId w:val="5"/>
        </w:numPr>
      </w:pPr>
      <w:r w:rsidRPr="00361686">
        <w:t xml:space="preserve">Create relationships between the </w:t>
      </w:r>
      <w:r w:rsidRPr="00361686">
        <w:rPr>
          <w:b/>
          <w:bCs/>
        </w:rPr>
        <w:t>Product</w:t>
      </w:r>
      <w:r w:rsidRPr="00361686">
        <w:t xml:space="preserve"> table and </w:t>
      </w:r>
      <w:r w:rsidRPr="00361686">
        <w:rPr>
          <w:b/>
          <w:bCs/>
        </w:rPr>
        <w:t>Subcategory</w:t>
      </w:r>
      <w:r w:rsidRPr="00361686">
        <w:t xml:space="preserve"> tables based on the </w:t>
      </w:r>
      <w:r w:rsidRPr="00361686">
        <w:rPr>
          <w:b/>
          <w:bCs/>
        </w:rPr>
        <w:t>Subcategory ID</w:t>
      </w:r>
      <w:r w:rsidRPr="00361686">
        <w:t xml:space="preserve">. Create further relationships between the </w:t>
      </w:r>
      <w:r w:rsidRPr="00361686">
        <w:rPr>
          <w:b/>
          <w:bCs/>
        </w:rPr>
        <w:t>Category</w:t>
      </w:r>
      <w:r w:rsidRPr="00361686">
        <w:t xml:space="preserve"> and </w:t>
      </w:r>
      <w:r w:rsidRPr="00361686">
        <w:rPr>
          <w:b/>
          <w:bCs/>
        </w:rPr>
        <w:t>Subcategory</w:t>
      </w:r>
      <w:r w:rsidRPr="00361686">
        <w:t xml:space="preserve"> tables based on the </w:t>
      </w:r>
      <w:r w:rsidRPr="00361686">
        <w:rPr>
          <w:b/>
          <w:bCs/>
        </w:rPr>
        <w:t>Category ID</w:t>
      </w:r>
      <w:r w:rsidRPr="00361686">
        <w:t xml:space="preserve">. You can create new relationships from the model view of Power BI desktop by selecting </w:t>
      </w:r>
      <w:r w:rsidRPr="00361686">
        <w:rPr>
          <w:b/>
          <w:bCs/>
        </w:rPr>
        <w:t xml:space="preserve">Manage relationships </w:t>
      </w:r>
      <w:r w:rsidRPr="00361686">
        <w:t>in the Home tab of the top Ribbon menu.</w:t>
      </w:r>
    </w:p>
    <w:p w14:paraId="75E5C2CC" w14:textId="72CAE3B8" w:rsidR="00361686" w:rsidRPr="00361686" w:rsidRDefault="00361686" w:rsidP="00361686">
      <w:r w:rsidRPr="00361686">
        <w:drawing>
          <wp:inline distT="0" distB="0" distL="0" distR="0" wp14:anchorId="2963C8FD" wp14:editId="0DB8FC21">
            <wp:extent cx="3914775" cy="2202114"/>
            <wp:effectExtent l="0" t="0" r="0" b="8255"/>
            <wp:docPr id="429130440" name="Picture 10" descr="Create relationship dialogue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reate relationship dialogue box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554" cy="221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EF670" w14:textId="77777777" w:rsidR="00361686" w:rsidRPr="00361686" w:rsidRDefault="00361686" w:rsidP="00361686">
      <w:pPr>
        <w:numPr>
          <w:ilvl w:val="0"/>
          <w:numId w:val="6"/>
        </w:numPr>
      </w:pPr>
      <w:r w:rsidRPr="00361686">
        <w:t xml:space="preserve">To configure these relationships, access the </w:t>
      </w:r>
      <w:r w:rsidRPr="00361686">
        <w:rPr>
          <w:b/>
          <w:bCs/>
        </w:rPr>
        <w:t>Manage relationships</w:t>
      </w:r>
      <w:r w:rsidRPr="00361686">
        <w:t xml:space="preserve"> dialog box from the </w:t>
      </w:r>
      <w:r w:rsidRPr="00361686">
        <w:rPr>
          <w:b/>
          <w:bCs/>
        </w:rPr>
        <w:t>Model view</w:t>
      </w:r>
      <w:r w:rsidRPr="00361686">
        <w:t xml:space="preserve"> of Power BI desktop. Make sure the cardinality for each relationship is set to </w:t>
      </w:r>
      <w:r w:rsidRPr="00361686">
        <w:rPr>
          <w:b/>
          <w:bCs/>
        </w:rPr>
        <w:t>Many-to-one</w:t>
      </w:r>
      <w:r w:rsidRPr="00361686">
        <w:t xml:space="preserve"> and that all cross-filter directions are set to </w:t>
      </w:r>
      <w:r w:rsidRPr="00361686">
        <w:rPr>
          <w:b/>
          <w:bCs/>
        </w:rPr>
        <w:t>Single</w:t>
      </w:r>
      <w:r w:rsidRPr="00361686">
        <w:t xml:space="preserve">. These new relationships create a </w:t>
      </w:r>
      <w:r w:rsidRPr="00361686">
        <w:rPr>
          <w:b/>
          <w:bCs/>
        </w:rPr>
        <w:t xml:space="preserve">Product </w:t>
      </w:r>
      <w:r w:rsidRPr="00361686">
        <w:t xml:space="preserve">hierarchy. Any filter applied to the </w:t>
      </w:r>
      <w:r w:rsidRPr="00361686">
        <w:rPr>
          <w:b/>
          <w:bCs/>
        </w:rPr>
        <w:t>Category</w:t>
      </w:r>
      <w:r w:rsidRPr="00361686">
        <w:t xml:space="preserve"> table now propagates to the </w:t>
      </w:r>
      <w:r w:rsidRPr="00361686">
        <w:rPr>
          <w:b/>
          <w:bCs/>
        </w:rPr>
        <w:t xml:space="preserve">Sales </w:t>
      </w:r>
      <w:r w:rsidRPr="00361686">
        <w:t xml:space="preserve">fact table to compute the </w:t>
      </w:r>
      <w:r w:rsidRPr="00361686">
        <w:rPr>
          <w:b/>
          <w:bCs/>
        </w:rPr>
        <w:t>Sales</w:t>
      </w:r>
      <w:r w:rsidRPr="00361686">
        <w:t xml:space="preserve"> figures based on each </w:t>
      </w:r>
      <w:r w:rsidRPr="00361686">
        <w:rPr>
          <w:b/>
          <w:bCs/>
        </w:rPr>
        <w:lastRenderedPageBreak/>
        <w:t>Product</w:t>
      </w:r>
      <w:r w:rsidRPr="00361686">
        <w:t xml:space="preserve"> category. This helps to analyze top-performing product categories and make strategic decisions.</w:t>
      </w:r>
    </w:p>
    <w:p w14:paraId="5DF0D092" w14:textId="40DD2A45" w:rsidR="00361686" w:rsidRPr="00361686" w:rsidRDefault="00361686" w:rsidP="00361686">
      <w:r w:rsidRPr="00361686">
        <w:drawing>
          <wp:inline distT="0" distB="0" distL="0" distR="0" wp14:anchorId="74224CBA" wp14:editId="18D71122">
            <wp:extent cx="5972810" cy="3357880"/>
            <wp:effectExtent l="0" t="0" r="8890" b="0"/>
            <wp:docPr id="1735212558" name="Picture 9" descr="Power BI Snowflake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ower BI Snowflake schem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5F7B" w14:textId="77777777" w:rsidR="00361686" w:rsidRPr="00361686" w:rsidRDefault="00361686" w:rsidP="00361686">
      <w:pPr>
        <w:rPr>
          <w:b/>
          <w:bCs/>
        </w:rPr>
      </w:pPr>
      <w:r w:rsidRPr="00361686">
        <w:rPr>
          <w:b/>
          <w:bCs/>
        </w:rPr>
        <w:t>Step 4: Save the project.</w:t>
      </w:r>
    </w:p>
    <w:p w14:paraId="5D21E7D8" w14:textId="77777777" w:rsidR="00361686" w:rsidRPr="00361686" w:rsidRDefault="00361686" w:rsidP="00361686">
      <w:pPr>
        <w:numPr>
          <w:ilvl w:val="0"/>
          <w:numId w:val="7"/>
        </w:numPr>
      </w:pPr>
      <w:r w:rsidRPr="00361686">
        <w:t>Save the Snowflake schema as a new project. Ensure to provide an appropriate name and path to the folder on your local computer.</w:t>
      </w:r>
    </w:p>
    <w:p w14:paraId="78C8348A" w14:textId="77777777" w:rsidR="00361686" w:rsidRPr="00361686" w:rsidRDefault="00361686" w:rsidP="00361686">
      <w:pPr>
        <w:rPr>
          <w:b/>
          <w:bCs/>
        </w:rPr>
      </w:pPr>
      <w:r w:rsidRPr="00361686">
        <w:rPr>
          <w:b/>
          <w:bCs/>
        </w:rPr>
        <w:t>Conclusion</w:t>
      </w:r>
    </w:p>
    <w:p w14:paraId="339481A1" w14:textId="77777777" w:rsidR="00361686" w:rsidRPr="00361686" w:rsidRDefault="00361686" w:rsidP="00361686">
      <w:r w:rsidRPr="00361686">
        <w:t xml:space="preserve">Congratulations! You have successfully migrated a Star schema to a Snowflake schema in Microsoft </w:t>
      </w:r>
      <w:proofErr w:type="spellStart"/>
      <w:r w:rsidRPr="00361686">
        <w:t>PowerBI</w:t>
      </w:r>
      <w:proofErr w:type="spellEnd"/>
      <w:r w:rsidRPr="00361686">
        <w:t xml:space="preserve"> using the Adventure Works database. This new </w:t>
      </w:r>
      <w:proofErr w:type="gramStart"/>
      <w:r w:rsidRPr="00361686">
        <w:t>schema</w:t>
      </w:r>
      <w:proofErr w:type="gramEnd"/>
      <w:r w:rsidRPr="00361686">
        <w:t xml:space="preserve"> will allow for better performance and easier maintenance of your data model. </w:t>
      </w:r>
    </w:p>
    <w:p w14:paraId="633DBBC0" w14:textId="77777777" w:rsidR="00361686" w:rsidRPr="00361686" w:rsidRDefault="00361686" w:rsidP="00361686">
      <w:r w:rsidRPr="00361686">
        <w:t>As an entry-level data analyst, mastering these techniques will help you build efficient and scalable data models for your organization.</w:t>
      </w:r>
    </w:p>
    <w:p w14:paraId="3C2986C1" w14:textId="77777777" w:rsidR="00F661BC" w:rsidRDefault="00F661BC"/>
    <w:sectPr w:rsidR="00F661BC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D7E2E"/>
    <w:multiLevelType w:val="multilevel"/>
    <w:tmpl w:val="1FFC5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9B04F0"/>
    <w:multiLevelType w:val="multilevel"/>
    <w:tmpl w:val="548CF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BC4747"/>
    <w:multiLevelType w:val="multilevel"/>
    <w:tmpl w:val="68C25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81195A"/>
    <w:multiLevelType w:val="multilevel"/>
    <w:tmpl w:val="86A4A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8A432A"/>
    <w:multiLevelType w:val="multilevel"/>
    <w:tmpl w:val="ECA6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7660507"/>
    <w:multiLevelType w:val="multilevel"/>
    <w:tmpl w:val="07A00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6F098A"/>
    <w:multiLevelType w:val="multilevel"/>
    <w:tmpl w:val="557A7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5556707">
    <w:abstractNumId w:val="2"/>
  </w:num>
  <w:num w:numId="2" w16cid:durableId="1128670976">
    <w:abstractNumId w:val="3"/>
  </w:num>
  <w:num w:numId="3" w16cid:durableId="1394543466">
    <w:abstractNumId w:val="6"/>
  </w:num>
  <w:num w:numId="4" w16cid:durableId="1479297768">
    <w:abstractNumId w:val="1"/>
  </w:num>
  <w:num w:numId="5" w16cid:durableId="1072890376">
    <w:abstractNumId w:val="5"/>
  </w:num>
  <w:num w:numId="6" w16cid:durableId="1468740756">
    <w:abstractNumId w:val="0"/>
  </w:num>
  <w:num w:numId="7" w16cid:durableId="15623230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A32"/>
    <w:rsid w:val="00230A32"/>
    <w:rsid w:val="00361686"/>
    <w:rsid w:val="00433C1F"/>
    <w:rsid w:val="007F6D5B"/>
    <w:rsid w:val="00A87883"/>
    <w:rsid w:val="00F6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FF0D7E-284E-4702-AAFB-2DE0FE116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A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0A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0A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0A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0A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0A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0A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0A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0A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A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0A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0A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0A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0A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0A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0A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0A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0A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0A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A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A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0A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0A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0A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0A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0A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0A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0A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0A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38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563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329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06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037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943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281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60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759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067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0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4239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4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81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682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77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38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303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142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9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0069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958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96591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19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881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98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33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0245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22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001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52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9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6193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0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15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80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951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466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978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78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36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047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6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469</Words>
  <Characters>2677</Characters>
  <Application>Microsoft Office Word</Application>
  <DocSecurity>0</DocSecurity>
  <Lines>22</Lines>
  <Paragraphs>6</Paragraphs>
  <ScaleCrop>false</ScaleCrop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Chaker Amine</dc:creator>
  <cp:keywords/>
  <dc:description/>
  <cp:lastModifiedBy>Chaker Amine</cp:lastModifiedBy>
  <cp:revision>2</cp:revision>
  <dcterms:created xsi:type="dcterms:W3CDTF">2025-01-20T20:03:00Z</dcterms:created>
  <dcterms:modified xsi:type="dcterms:W3CDTF">2025-01-20T20:06:00Z</dcterms:modified>
</cp:coreProperties>
</file>