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3AD3F" w14:textId="519072AE" w:rsidR="00F661BC" w:rsidRPr="001B38D4" w:rsidRDefault="00F20F66">
      <w:pPr>
        <w:rPr>
          <w:b/>
          <w:bCs/>
        </w:rPr>
      </w:pPr>
      <w:r w:rsidRPr="001B38D4">
        <w:rPr>
          <w:b/>
          <w:bCs/>
        </w:rPr>
        <w:t>Creating and formatting a KPI Chart</w:t>
      </w:r>
    </w:p>
    <w:p w14:paraId="36740A22" w14:textId="37E6FF11" w:rsidR="00F20F66" w:rsidRDefault="00F20F66" w:rsidP="001B38D4">
      <w:r w:rsidRPr="00F20F66">
        <w:t>A KPI visual typically displays a single metric and its performance against a target or baseline. This makes it easier for viewers to quickly judge performance and identify problems. </w:t>
      </w:r>
    </w:p>
    <w:p w14:paraId="695F0521" w14:textId="36FF29EA" w:rsidR="001B38D4" w:rsidRDefault="001B38D4" w:rsidP="001B38D4"/>
    <w:p w14:paraId="2B90B3BA" w14:textId="77777777" w:rsidR="001B38D4" w:rsidRPr="00F20F66" w:rsidRDefault="001B38D4" w:rsidP="00F20F66"/>
    <w:p w14:paraId="7F41795F" w14:textId="77777777" w:rsidR="00F20F66" w:rsidRPr="00F20F66" w:rsidRDefault="00F20F66"/>
    <w:sectPr w:rsidR="00F20F66" w:rsidRPr="00F20F66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A8"/>
    <w:rsid w:val="001B38D4"/>
    <w:rsid w:val="00302701"/>
    <w:rsid w:val="00433C1F"/>
    <w:rsid w:val="009D29DC"/>
    <w:rsid w:val="00A87883"/>
    <w:rsid w:val="00E939A8"/>
    <w:rsid w:val="00F20F66"/>
    <w:rsid w:val="00F6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2B3F"/>
  <w15:chartTrackingRefBased/>
  <w15:docId w15:val="{DE3A4545-5D04-4E38-BA56-1312B340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Chaker Amine</dc:creator>
  <cp:keywords/>
  <dc:description/>
  <cp:lastModifiedBy>Chaker Amine</cp:lastModifiedBy>
  <cp:revision>3</cp:revision>
  <dcterms:created xsi:type="dcterms:W3CDTF">2025-01-28T11:22:00Z</dcterms:created>
  <dcterms:modified xsi:type="dcterms:W3CDTF">2025-01-28T11:48:00Z</dcterms:modified>
</cp:coreProperties>
</file>