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Lab</w:t>
      </w:r>
      <w:proofErr w:type="spellEnd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Report: SOLID </w:t>
      </w:r>
      <w:proofErr w:type="spellStart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Principles</w:t>
      </w:r>
      <w:proofErr w:type="spellEnd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(</w:t>
      </w:r>
      <w:proofErr w:type="spellStart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Exercises</w:t>
      </w:r>
      <w:proofErr w:type="spellEnd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1 to 4)</w:t>
      </w:r>
    </w:p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Exercise</w:t>
      </w:r>
      <w:proofErr w:type="spellEnd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1</w:t>
      </w:r>
    </w:p>
    <w:p w:rsidR="00F70C8A" w:rsidRPr="00F70C8A" w:rsidRDefault="00F70C8A" w:rsidP="00F70C8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1: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The </w:t>
      </w:r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Invoice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class serves three different actors: Accounting (math rules), UI (printing format), and IT/Database (storage). This gives it three reasons to change, violating the SRP.</w:t>
      </w:r>
    </w:p>
    <w:p w:rsidR="00F70C8A" w:rsidRPr="00F70C8A" w:rsidRDefault="00F70C8A" w:rsidP="00F70C8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2: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Any change to how the subtotal is calculated will break </w:t>
      </w:r>
      <w:proofErr w:type="gram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total(</w:t>
      </w:r>
      <w:proofErr w:type="gramEnd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)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and </w:t>
      </w:r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print()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>. This design smell is fragility.</w:t>
      </w:r>
    </w:p>
    <w:p w:rsidR="00F70C8A" w:rsidRPr="00F70C8A" w:rsidRDefault="00F70C8A" w:rsidP="00F70C8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3 / 4: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(See the attached source code).</w:t>
      </w:r>
    </w:p>
    <w:p w:rsidR="00F70C8A" w:rsidRPr="00F70C8A" w:rsidRDefault="00F70C8A" w:rsidP="00F70C8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Question 5:</w:t>
      </w:r>
    </w:p>
    <w:p w:rsidR="00F70C8A" w:rsidRPr="00F70C8A" w:rsidRDefault="00F70C8A" w:rsidP="00F70C8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proofErr w:type="spell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InvoiceData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>: Stores the customer and item data.</w:t>
      </w:r>
    </w:p>
    <w:p w:rsidR="00F70C8A" w:rsidRPr="00F70C8A" w:rsidRDefault="00F70C8A" w:rsidP="00F70C8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proofErr w:type="spell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InvoiceCalculator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>: Handles the math and taxes.</w:t>
      </w:r>
    </w:p>
    <w:p w:rsidR="00F70C8A" w:rsidRPr="00F70C8A" w:rsidRDefault="00F70C8A" w:rsidP="00F70C8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proofErr w:type="spell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InvoicePrinter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>: Formats the receipt for display.</w:t>
      </w:r>
    </w:p>
    <w:p w:rsidR="00F70C8A" w:rsidRDefault="00F70C8A" w:rsidP="00F70C8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proofErr w:type="spell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InvoiceRepository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>: Handles saving the data.</w:t>
      </w:r>
    </w:p>
    <w:p w:rsidR="00F70C8A" w:rsidRPr="00F70C8A" w:rsidRDefault="00F70C8A" w:rsidP="00F70C8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</w:p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Exercise</w:t>
      </w:r>
      <w:proofErr w:type="spellEnd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2</w:t>
      </w:r>
    </w:p>
    <w:p w:rsidR="00F70C8A" w:rsidRPr="00F70C8A" w:rsidRDefault="00F70C8A" w:rsidP="00F70C8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6: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The code uses polymorphism. It calls the same method on a list of different shipping objects, letting each object calculate its own cost at runtime.</w:t>
      </w:r>
    </w:p>
    <w:p w:rsidR="00F70C8A" w:rsidRPr="00F70C8A" w:rsidRDefault="00F70C8A" w:rsidP="00F70C8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7: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We implemented the Strategy Pattern. It lets us swap different shipping algorithms on the fly without changing the main class.</w:t>
      </w:r>
    </w:p>
    <w:p w:rsid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</w:pPr>
    </w:p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Exercise</w:t>
      </w:r>
      <w:proofErr w:type="spellEnd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3</w:t>
      </w:r>
    </w:p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F70C8A" w:rsidRPr="00F70C8A" w:rsidRDefault="00F70C8A" w:rsidP="00F70C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1: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The program crashes with an </w:t>
      </w:r>
      <w:proofErr w:type="spell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UnsupportedOperationException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. The loop tries to withdraw money from a </w:t>
      </w:r>
      <w:proofErr w:type="spell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FixedTermAccount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>, which blocks withdrawals and throws an error instead.</w:t>
      </w:r>
    </w:p>
    <w:p w:rsidR="00F70C8A" w:rsidRPr="00F70C8A" w:rsidRDefault="00F70C8A" w:rsidP="00F70C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2: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In OOP, inheritance is based on behavior, not real-world categories. The base </w:t>
      </w:r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Account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promises a working </w:t>
      </w:r>
      <w:proofErr w:type="gram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withdraw(</w:t>
      </w:r>
      <w:proofErr w:type="gramEnd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)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method. </w:t>
      </w:r>
      <w:proofErr w:type="spellStart"/>
      <w:r w:rsidRPr="00F70C8A">
        <w:rPr>
          <w:rFonts w:ascii="Courier New" w:eastAsia="Times New Roman" w:hAnsi="Courier New" w:cs="Courier New"/>
          <w:color w:val="1F1F1F"/>
          <w:sz w:val="23"/>
          <w:szCs w:val="23"/>
          <w:lang w:val="en-US" w:eastAsia="fr-FR"/>
        </w:rPr>
        <w:t>FixedTermAccount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breaks this contract, so it shouldn't inherit from it.</w:t>
      </w:r>
    </w:p>
    <w:p w:rsidR="00F70C8A" w:rsidRPr="00F70C8A" w:rsidRDefault="00F70C8A" w:rsidP="00F70C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Question 3: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Postconditions</w:t>
      </w:r>
      <w:proofErr w:type="spellEnd"/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F70C8A" w:rsidRPr="00F70C8A" w:rsidRDefault="00F70C8A" w:rsidP="00F70C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4: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Preconditions. A subclass cannot demand stricter input rules than its parent. If it does, existing client code will crash when trying to use the child object.</w:t>
      </w:r>
    </w:p>
    <w:p w:rsid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</w:pPr>
    </w:p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Exercise</w:t>
      </w:r>
      <w:proofErr w:type="spellEnd"/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4</w:t>
      </w:r>
    </w:p>
    <w:p w:rsidR="00F70C8A" w:rsidRPr="00F70C8A" w:rsidRDefault="00F70C8A" w:rsidP="00F70C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F70C8A" w:rsidRPr="00F70C8A" w:rsidRDefault="00F70C8A" w:rsidP="00F70C8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1: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It uses a "fat" interface. Students are forced to implement teaching methods, and professors are forced to implement tuition methods, breaking cohesion.</w:t>
      </w:r>
    </w:p>
    <w:p w:rsidR="00F70C8A" w:rsidRPr="00F70C8A" w:rsidRDefault="00F70C8A" w:rsidP="00F70C8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2: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Changing a single method signature (like grading) forces us to edit and recompile totally unrelated classes (like Student) just because they share the same bloated interface.</w:t>
      </w:r>
      <w:bookmarkStart w:id="0" w:name="_GoBack"/>
      <w:bookmarkEnd w:id="0"/>
    </w:p>
    <w:p w:rsidR="00F70C8A" w:rsidRPr="00F70C8A" w:rsidRDefault="00F70C8A" w:rsidP="00F70C8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fr-FR"/>
        </w:rPr>
      </w:pPr>
      <w:r w:rsidRPr="00F70C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fr-FR"/>
        </w:rPr>
        <w:t>Question 7:</w:t>
      </w:r>
      <w:r w:rsidRPr="00F70C8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fr-FR"/>
        </w:rPr>
        <w:t xml:space="preserve"> No, one method per interface is over-segregation. Methods that are naturally used together should stay in the same role-specific interface to keep the code clean and practical.</w:t>
      </w:r>
    </w:p>
    <w:p w:rsidR="000F21FB" w:rsidRPr="00F70C8A" w:rsidRDefault="000F21FB" w:rsidP="00F70C8A">
      <w:pPr>
        <w:rPr>
          <w:lang w:val="en-US"/>
        </w:rPr>
      </w:pPr>
    </w:p>
    <w:sectPr w:rsidR="000F21FB" w:rsidRPr="00F70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01E15"/>
    <w:multiLevelType w:val="multilevel"/>
    <w:tmpl w:val="6E46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170968"/>
    <w:multiLevelType w:val="multilevel"/>
    <w:tmpl w:val="1A5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A16803"/>
    <w:multiLevelType w:val="multilevel"/>
    <w:tmpl w:val="1D6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D13D32"/>
    <w:multiLevelType w:val="multilevel"/>
    <w:tmpl w:val="D49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8A"/>
    <w:rsid w:val="000F21FB"/>
    <w:rsid w:val="00F7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38E1B-4074-43CC-BBE9-717EFE65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F70C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2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321</Words>
  <Characters>1771</Characters>
  <Application>Microsoft Office Word</Application>
  <DocSecurity>0</DocSecurity>
  <Lines>14</Lines>
  <Paragraphs>4</Paragraphs>
  <ScaleCrop>false</ScaleCrop>
  <Company>HP Inc.</Company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2026-10-23T21:08:00Z</dcterms:created>
  <dcterms:modified xsi:type="dcterms:W3CDTF">2026-10-23T21:25:00Z</dcterms:modified>
</cp:coreProperties>
</file>