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40785" w14:textId="56066D5E" w:rsidR="0021294D" w:rsidRDefault="00F65E9E">
      <w:r w:rsidRPr="00F65E9E">
        <w:t>Please read the power point i</w:t>
      </w:r>
      <w:r>
        <w:t>t gives the context and the steps that we followed to get everything work.</w:t>
      </w:r>
    </w:p>
    <w:p w14:paraId="4F9E8EE8" w14:textId="77777777" w:rsidR="00F65E9E" w:rsidRDefault="00F65E9E"/>
    <w:p w14:paraId="34C776E2" w14:textId="4E1A83F0" w:rsidR="00F65E9E" w:rsidRDefault="00F65E9E">
      <w:r>
        <w:t xml:space="preserve">You have to install </w:t>
      </w:r>
      <w:proofErr w:type="spellStart"/>
      <w:r>
        <w:t>linx</w:t>
      </w:r>
      <w:proofErr w:type="spellEnd"/>
      <w:r>
        <w:t>, visa, and LabVIEW</w:t>
      </w:r>
    </w:p>
    <w:p w14:paraId="0BF9DEAB" w14:textId="5AD1B16F" w:rsidR="00F65E9E" w:rsidRDefault="00F65E9E">
      <w:r>
        <w:t>Link:</w:t>
      </w:r>
    </w:p>
    <w:p w14:paraId="149C11AA" w14:textId="53FD819F" w:rsidR="00F65E9E" w:rsidRDefault="00F65E9E">
      <w:pPr>
        <w:rPr>
          <w:lang w:val="fr-FR"/>
        </w:rPr>
      </w:pPr>
      <w:hyperlink r:id="rId4" w:history="1">
        <w:r w:rsidRPr="00F65E9E">
          <w:rPr>
            <w:rStyle w:val="Hyperlink"/>
            <w:lang w:val="fr-FR"/>
          </w:rPr>
          <w:t>http://sine.ni.com/nips/cds/view/p/lang/en/nid/212478</w:t>
        </w:r>
      </w:hyperlink>
      <w:r w:rsidRPr="00F65E9E">
        <w:rPr>
          <w:lang w:val="fr-FR"/>
        </w:rPr>
        <w:t xml:space="preserve">   //</w:t>
      </w:r>
      <w:proofErr w:type="spellStart"/>
      <w:r w:rsidRPr="00F65E9E">
        <w:rPr>
          <w:lang w:val="fr-FR"/>
        </w:rPr>
        <w:t>li</w:t>
      </w:r>
      <w:r>
        <w:rPr>
          <w:lang w:val="fr-FR"/>
        </w:rPr>
        <w:t>nx</w:t>
      </w:r>
      <w:proofErr w:type="spellEnd"/>
    </w:p>
    <w:p w14:paraId="3F6282CF" w14:textId="432418AC" w:rsidR="00F65E9E" w:rsidRPr="00F65E9E" w:rsidRDefault="00F65E9E">
      <w:hyperlink r:id="rId5" w:history="1">
        <w:r w:rsidRPr="00F65E9E">
          <w:rPr>
            <w:rStyle w:val="Hyperlink"/>
          </w:rPr>
          <w:t>http://www.ni.com/download/ni-visa-18.0/7597/en/</w:t>
        </w:r>
      </w:hyperlink>
      <w:r w:rsidRPr="00F65E9E">
        <w:t xml:space="preserve">     //visa for </w:t>
      </w:r>
      <w:proofErr w:type="spellStart"/>
      <w:r w:rsidRPr="00F65E9E">
        <w:t>lab</w:t>
      </w:r>
      <w:r>
        <w:t>view</w:t>
      </w:r>
      <w:proofErr w:type="spellEnd"/>
      <w:r>
        <w:t xml:space="preserve"> 2018</w:t>
      </w:r>
    </w:p>
    <w:p w14:paraId="05E35B02" w14:textId="3631DBD0" w:rsidR="00F65E9E" w:rsidRDefault="00F65E9E">
      <w:r>
        <w:t>for more detail visit this website:</w:t>
      </w:r>
    </w:p>
    <w:p w14:paraId="200D46BA" w14:textId="4D621BE6" w:rsidR="00F65E9E" w:rsidRDefault="00F65E9E">
      <w:hyperlink r:id="rId6" w:history="1">
        <w:r w:rsidRPr="00081262">
          <w:rPr>
            <w:rStyle w:val="Hyperlink"/>
          </w:rPr>
          <w:t>https://www.labviewmakerhub.com/doku.php?id=learn:tutorials:libraries:linx:getting_started</w:t>
        </w:r>
      </w:hyperlink>
    </w:p>
    <w:p w14:paraId="47D5293C" w14:textId="579BC51A" w:rsidR="00F65E9E" w:rsidRDefault="00F65E9E"/>
    <w:p w14:paraId="0DE55C47" w14:textId="23F74D8A" w:rsidR="00F65E9E" w:rsidRDefault="00F65E9E">
      <w:r>
        <w:t xml:space="preserve">after you have to put the COM in serial port corresponding to the card that you interfaced </w:t>
      </w:r>
    </w:p>
    <w:p w14:paraId="672C5837" w14:textId="26B26514" w:rsidR="00F65E9E" w:rsidRDefault="00F65E9E">
      <w:r>
        <w:rPr>
          <w:noProof/>
        </w:rPr>
        <w:drawing>
          <wp:inline distT="0" distB="0" distL="0" distR="0" wp14:anchorId="6C82AB45" wp14:editId="6BF164BC">
            <wp:extent cx="2038350" cy="3543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8350" cy="3543300"/>
                    </a:xfrm>
                    <a:prstGeom prst="rect">
                      <a:avLst/>
                    </a:prstGeom>
                  </pic:spPr>
                </pic:pic>
              </a:graphicData>
            </a:graphic>
          </wp:inline>
        </w:drawing>
      </w:r>
    </w:p>
    <w:p w14:paraId="24DC6F95" w14:textId="77777777" w:rsidR="00F65E9E" w:rsidRDefault="00F65E9E"/>
    <w:p w14:paraId="680FFD15" w14:textId="3558159D" w:rsidR="00F65E9E" w:rsidRDefault="00F65E9E">
      <w:r>
        <w:t xml:space="preserve">According to the function described in the power point we have used those parts and components </w:t>
      </w:r>
    </w:p>
    <w:p w14:paraId="0F41FF8E" w14:textId="4262FFD4" w:rsidR="00A40E67" w:rsidRDefault="00A40E67">
      <w:r>
        <w:t>If you want to do the same project as us so, all you have to do to change the zeros in this picture with the pin that you related to the corresponding component</w:t>
      </w:r>
    </w:p>
    <w:p w14:paraId="75029385" w14:textId="6AFD4573" w:rsidR="00A40E67" w:rsidRDefault="00A40E67">
      <w:r>
        <w:rPr>
          <w:noProof/>
        </w:rPr>
        <w:drawing>
          <wp:inline distT="0" distB="0" distL="0" distR="0" wp14:anchorId="0C99EAC9" wp14:editId="7F5386B0">
            <wp:extent cx="5731510" cy="11099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09980"/>
                    </a:xfrm>
                    <a:prstGeom prst="rect">
                      <a:avLst/>
                    </a:prstGeom>
                  </pic:spPr>
                </pic:pic>
              </a:graphicData>
            </a:graphic>
          </wp:inline>
        </w:drawing>
      </w:r>
    </w:p>
    <w:p w14:paraId="115E3A07" w14:textId="2963E1DE" w:rsidR="00A40E67" w:rsidRDefault="00A40E67">
      <w:r>
        <w:rPr>
          <w:noProof/>
        </w:rPr>
        <w:lastRenderedPageBreak/>
        <w:drawing>
          <wp:inline distT="0" distB="0" distL="0" distR="0" wp14:anchorId="6F6C34B6" wp14:editId="549D160D">
            <wp:extent cx="5731510" cy="4079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079875"/>
                    </a:xfrm>
                    <a:prstGeom prst="rect">
                      <a:avLst/>
                    </a:prstGeom>
                  </pic:spPr>
                </pic:pic>
              </a:graphicData>
            </a:graphic>
          </wp:inline>
        </w:drawing>
      </w:r>
    </w:p>
    <w:p w14:paraId="77DCBFC3" w14:textId="0BCDC49E" w:rsidR="00A40E67" w:rsidRDefault="00A40E67">
      <w:r>
        <w:t xml:space="preserve">Those actuators changed with the condition and the values of the sensor of fire (we used </w:t>
      </w:r>
      <w:proofErr w:type="gramStart"/>
      <w:r>
        <w:t>it  in</w:t>
      </w:r>
      <w:proofErr w:type="gramEnd"/>
      <w:r>
        <w:t xml:space="preserve"> place of </w:t>
      </w:r>
      <w:r w:rsidRPr="00A40E67">
        <w:t>gas</w:t>
      </w:r>
      <w:r>
        <w:t xml:space="preserve"> sensor).</w:t>
      </w:r>
    </w:p>
    <w:p w14:paraId="6FFC8BA8" w14:textId="2DEE1DC4" w:rsidR="00A40E67" w:rsidRDefault="00A40E67">
      <w:r>
        <w:t xml:space="preserve">Hope that you enjoy the reading of the presentation and you improve what we done and thank you if you want to ask any question I’ll be there for you </w:t>
      </w:r>
      <w:bookmarkStart w:id="0" w:name="_GoBack"/>
      <w:bookmarkEnd w:id="0"/>
    </w:p>
    <w:p w14:paraId="5BE5DDF6" w14:textId="77777777" w:rsidR="00A40E67" w:rsidRPr="00F65E9E" w:rsidRDefault="00A40E67"/>
    <w:sectPr w:rsidR="00A40E67" w:rsidRPr="00F65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4D"/>
    <w:rsid w:val="0021294D"/>
    <w:rsid w:val="00A40E67"/>
    <w:rsid w:val="00F65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2C2B"/>
  <w15:chartTrackingRefBased/>
  <w15:docId w15:val="{198FDC94-C449-4C68-996D-4CC32E4F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E9E"/>
    <w:rPr>
      <w:color w:val="0563C1" w:themeColor="hyperlink"/>
      <w:u w:val="single"/>
    </w:rPr>
  </w:style>
  <w:style w:type="character" w:styleId="UnresolvedMention">
    <w:name w:val="Unresolved Mention"/>
    <w:basedOn w:val="DefaultParagraphFont"/>
    <w:uiPriority w:val="99"/>
    <w:semiHidden/>
    <w:unhideWhenUsed/>
    <w:rsid w:val="00F65E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abviewmakerhub.com/doku.php?id=learn:tutorials:libraries:linx:getting_started" TargetMode="External"/><Relationship Id="rId11" Type="http://schemas.openxmlformats.org/officeDocument/2006/relationships/theme" Target="theme/theme1.xml"/><Relationship Id="rId5" Type="http://schemas.openxmlformats.org/officeDocument/2006/relationships/hyperlink" Target="http://www.ni.com/download/ni-visa-18.0/7597/en/" TargetMode="External"/><Relationship Id="rId10" Type="http://schemas.openxmlformats.org/officeDocument/2006/relationships/fontTable" Target="fontTable.xml"/><Relationship Id="rId4" Type="http://schemas.openxmlformats.org/officeDocument/2006/relationships/hyperlink" Target="http://sine.ni.com/nips/cds/view/p/lang/en/nid/212478"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haded</dc:creator>
  <cp:keywords/>
  <dc:description/>
  <cp:lastModifiedBy>mohamed haded</cp:lastModifiedBy>
  <cp:revision>2</cp:revision>
  <dcterms:created xsi:type="dcterms:W3CDTF">2018-11-06T20:35:00Z</dcterms:created>
  <dcterms:modified xsi:type="dcterms:W3CDTF">2018-11-06T20:50:00Z</dcterms:modified>
</cp:coreProperties>
</file>