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48"/>
          <w:szCs w:val="48"/>
        </w:rPr>
        <w:t xml:space="preserve">RAPPORT DE PROJET INTÉGRÉ</w:t>
      </w:r>
    </w:p>
    <w:p>
      <w:pPr>
        <w:spacing w:after="100" w:before="100"/>
        <w:jc w:val="center"/>
      </w:pPr>
      <w:r>
        <w:rPr>
          <w:rFonts w:ascii="Arial" w:cs="Arial" w:eastAsia="Arial" w:hAnsi="Arial"/>
          <w:color w:val="2E75B6"/>
          <w:sz w:val="32"/>
          <w:szCs w:val="32"/>
        </w:rPr>
        <w:t xml:space="preserve">Système Multi-Agents pour l'Analyse de Documents</w:t>
      </w:r>
    </w:p>
    <w:p>
      <w:pPr>
        <w:pBdr>
          <w:bottom w:val="single" w:color="1F4E79" w:sz="6" w:space="1"/>
        </w:pBdr>
        <w:spacing w:after="100" w:before="400"/>
        <w:jc w:val="center"/>
      </w:pPr>
      <w:r>
        <w:rPr>
          <w:sz w:val="22"/>
          <w:szCs w:val="22"/>
        </w:rPr>
        <w:t xml:space="preserve"/>
      </w:r>
    </w:p>
    <w:p>
      <w:pPr>
        <w:spacing w:after="100" w:before="300"/>
        <w:jc w:val="center"/>
      </w:pPr>
      <w:r>
        <w:rPr>
          <w:rFonts w:ascii="Arial" w:cs="Arial" w:eastAsia="Arial" w:hAnsi="Arial"/>
          <w:b/>
          <w:bCs/>
          <w:color w:val="1F4E79"/>
          <w:sz w:val="36"/>
          <w:szCs w:val="36"/>
        </w:rPr>
        <w:t xml:space="preserve">Smart Document Analyst</w:t>
      </w:r>
    </w:p>
    <w:p>
      <w:pPr>
        <w:spacing w:after="100" w:before="600"/>
        <w:jc w:val="center"/>
      </w:pPr>
      <w:r>
        <w:rPr>
          <w:rFonts w:ascii="Arial" w:cs="Arial" w:eastAsia="Arial" w:hAnsi="Arial"/>
          <w:color w:val="555555"/>
          <w:sz w:val="22"/>
          <w:szCs w:val="22"/>
        </w:rPr>
        <w:t xml:space="preserve">Présenté par :</w:t>
      </w:r>
    </w:p>
    <w:p>
      <w:pPr>
        <w:spacing w:after="50" w:before="50"/>
        <w:jc w:val="center"/>
      </w:pPr>
      <w:r>
        <w:rPr>
          <w:rFonts w:ascii="Arial" w:cs="Arial" w:eastAsia="Arial" w:hAnsi="Arial"/>
          <w:b/>
          <w:bCs/>
          <w:sz w:val="26"/>
          <w:szCs w:val="26"/>
        </w:rPr>
        <w:t xml:space="preserve">Mohamed Amine Jeloul</w:t>
      </w:r>
    </w:p>
    <w:p>
      <w:pPr>
        <w:spacing w:after="100" w:before="400"/>
        <w:jc w:val="center"/>
      </w:pPr>
      <w:r>
        <w:rPr>
          <w:rFonts w:ascii="Arial" w:cs="Arial" w:eastAsia="Arial" w:hAnsi="Arial"/>
          <w:color w:val="555555"/>
          <w:sz w:val="22"/>
          <w:szCs w:val="22"/>
        </w:rPr>
        <w:t xml:space="preserve">Encadrant : Prof. Hakim Hafidi</w:t>
      </w:r>
    </w:p>
    <w:p>
      <w:pPr>
        <w:spacing w:after="50" w:before="50"/>
        <w:jc w:val="center"/>
      </w:pPr>
      <w:r>
        <w:rPr>
          <w:rFonts w:ascii="Arial" w:cs="Arial" w:eastAsia="Arial" w:hAnsi="Arial"/>
          <w:color w:val="555555"/>
          <w:sz w:val="22"/>
          <w:szCs w:val="22"/>
        </w:rPr>
        <w:t xml:space="preserve">Programme AI &amp; Big Data — Semestre 8</w:t>
      </w:r>
    </w:p>
    <w:p>
      <w:pPr>
        <w:spacing w:after="50" w:before="50"/>
        <w:jc w:val="center"/>
      </w:pPr>
      <w:r>
        <w:rPr>
          <w:rFonts w:ascii="Arial" w:cs="Arial" w:eastAsia="Arial" w:hAnsi="Arial"/>
          <w:color w:val="555555"/>
          <w:sz w:val="22"/>
          <w:szCs w:val="22"/>
        </w:rPr>
        <w:t xml:space="preserve">Université Internationale de Rabat | 2025–2026</w:t>
      </w:r>
    </w:p>
    <w:p>
      <w:pPr>
        <w:spacing w:after="50" w:before="50"/>
        <w:jc w:val="center"/>
      </w:pPr>
      <w:r>
        <w:rPr>
          <w:rFonts w:ascii="Arial" w:cs="Arial" w:eastAsia="Arial" w:hAnsi="Arial"/>
          <w:color w:val="2E75B6"/>
          <w:sz w:val="20"/>
          <w:szCs w:val="20"/>
        </w:rPr>
        <w:t xml:space="preserve">GitHub : github.com/aminejeloul100/smart-doc-analyst</w:t>
      </w:r>
    </w:p>
    <w:p>
      <w:r>
        <w:br w:type="page"/>
      </w:r>
    </w:p>
    <w:p>
      <w:pPr>
        <w:pStyle w:val="Heading1"/>
        <w:spacing w:after="200" w:before="400"/>
      </w:pPr>
      <w:r>
        <w:rPr>
          <w:rFonts w:ascii="Arial" w:cs="Arial" w:eastAsia="Arial" w:hAnsi="Arial"/>
          <w:b/>
          <w:bCs/>
          <w:color w:val="1F4E79"/>
          <w:sz w:val="32"/>
          <w:szCs w:val="32"/>
        </w:rPr>
        <w:t xml:space="preserve">1. Introduction</w:t>
      </w:r>
    </w:p>
    <w:p>
      <w:pPr>
        <w:spacing w:after="100" w:before="100"/>
        <w:jc w:val="both"/>
      </w:pPr>
      <w:r>
        <w:rPr>
          <w:rFonts w:ascii="Arial" w:cs="Arial" w:eastAsia="Arial" w:hAnsi="Arial"/>
          <w:sz w:val="22"/>
          <w:szCs w:val="22"/>
        </w:rPr>
        <w:t xml:space="preserve">Ce rapport présente le projet intégré réalisé dans le cadre du cours S8 — AI &amp; Big Data à l'Université Internationale de Rabat. L'objectif est de concevoir, développer et évaluer un système multi-agents capable d'analyser automatiquement des documents grâce à l'intelligence artificielle.</w:t>
      </w:r>
    </w:p>
    <w:p>
      <w:pPr>
        <w:spacing w:after="100" w:before="100"/>
        <w:jc w:val="both"/>
      </w:pPr>
      <w:r>
        <w:rPr>
          <w:rFonts w:ascii="Arial" w:cs="Arial" w:eastAsia="Arial" w:hAnsi="Arial"/>
          <w:sz w:val="22"/>
          <w:szCs w:val="22"/>
        </w:rPr>
        <w:t xml:space="preserve">Le système développé, appelé Smart Document Analyst, combine un modèle de deep learning (CNN) entraîné avec PyTorch et un grand modèle de langage (LLM) local via Ollama pour classifier et résumer automatiquement des documents de différentes natures.</w:t>
      </w:r>
    </w:p>
    <w:p>
      <w:pPr>
        <w:pStyle w:val="Heading2"/>
        <w:spacing w:after="150" w:before="300"/>
      </w:pPr>
      <w:r>
        <w:rPr>
          <w:rFonts w:ascii="Arial" w:cs="Arial" w:eastAsia="Arial" w:hAnsi="Arial"/>
          <w:b/>
          <w:bCs/>
          <w:color w:val="2E75B6"/>
          <w:sz w:val="26"/>
          <w:szCs w:val="26"/>
        </w:rPr>
        <w:t xml:space="preserve">1.1 Problématique</w:t>
      </w:r>
    </w:p>
    <w:p>
      <w:pPr>
        <w:spacing w:after="100" w:before="100"/>
        <w:jc w:val="both"/>
      </w:pPr>
      <w:r>
        <w:rPr>
          <w:rFonts w:ascii="Arial" w:cs="Arial" w:eastAsia="Arial" w:hAnsi="Arial"/>
          <w:sz w:val="22"/>
          <w:szCs w:val="22"/>
        </w:rPr>
        <w:t xml:space="preserve">Dans un contexte où les entreprises et institutions traitent des milliers de documents chaque jour (factures, lettres, formulaires, articles), l'automatisation de leur classification et analyse représente un enjeu majeur de productivité. Ce projet répond à cette problématique en proposant un système intelligent, autonome et supervisé par un humain.</w:t>
      </w:r>
    </w:p>
    <w:p>
      <w:pPr>
        <w:pStyle w:val="Heading2"/>
        <w:spacing w:after="150" w:before="300"/>
      </w:pPr>
      <w:r>
        <w:rPr>
          <w:rFonts w:ascii="Arial" w:cs="Arial" w:eastAsia="Arial" w:hAnsi="Arial"/>
          <w:b/>
          <w:bCs/>
          <w:color w:val="2E75B6"/>
          <w:sz w:val="26"/>
          <w:szCs w:val="26"/>
        </w:rPr>
        <w:t xml:space="preserve">1.2 Objectifs</w:t>
      </w:r>
    </w:p>
    <w:p>
      <w:pPr>
        <w:pStyle w:val="ListParagraph"/>
        <w:numPr>
          <w:ilvl w:val="0"/>
          <w:numId w:val="2"/>
        </w:numPr>
        <w:spacing w:after="60" w:before="60"/>
      </w:pPr>
      <w:r>
        <w:rPr>
          <w:rFonts w:ascii="Arial" w:cs="Arial" w:eastAsia="Arial" w:hAnsi="Arial"/>
          <w:sz w:val="22"/>
          <w:szCs w:val="22"/>
        </w:rPr>
        <w:t xml:space="preserve">Classifier automatiquement des documents par catégorie grâce à un CNN PyTorch</w:t>
      </w:r>
    </w:p>
    <w:p>
      <w:pPr>
        <w:pStyle w:val="ListParagraph"/>
        <w:numPr>
          <w:ilvl w:val="0"/>
          <w:numId w:val="2"/>
        </w:numPr>
        <w:spacing w:after="60" w:before="60"/>
      </w:pPr>
      <w:r>
        <w:rPr>
          <w:rFonts w:ascii="Arial" w:cs="Arial" w:eastAsia="Arial" w:hAnsi="Arial"/>
          <w:sz w:val="22"/>
          <w:szCs w:val="22"/>
        </w:rPr>
        <w:t xml:space="preserve">Générer un résumé structuré de chaque document via un LLM local</w:t>
      </w:r>
    </w:p>
    <w:p>
      <w:pPr>
        <w:pStyle w:val="ListParagraph"/>
        <w:numPr>
          <w:ilvl w:val="0"/>
          <w:numId w:val="2"/>
        </w:numPr>
        <w:spacing w:after="60" w:before="60"/>
      </w:pPr>
      <w:r>
        <w:rPr>
          <w:rFonts w:ascii="Arial" w:cs="Arial" w:eastAsia="Arial" w:hAnsi="Arial"/>
          <w:sz w:val="22"/>
          <w:szCs w:val="22"/>
        </w:rPr>
        <w:t xml:space="preserve">Implémenter un système multi-agents avec orchestration et validation humaine</w:t>
      </w:r>
    </w:p>
    <w:p>
      <w:pPr>
        <w:pStyle w:val="ListParagraph"/>
        <w:numPr>
          <w:ilvl w:val="0"/>
          <w:numId w:val="2"/>
        </w:numPr>
        <w:spacing w:after="60" w:before="60"/>
      </w:pPr>
      <w:r>
        <w:rPr>
          <w:rFonts w:ascii="Arial" w:cs="Arial" w:eastAsia="Arial" w:hAnsi="Arial"/>
          <w:sz w:val="22"/>
          <w:szCs w:val="22"/>
        </w:rPr>
        <w:t xml:space="preserve">Fournir une interface graphique intuitive pour l'utilisateur</w:t>
      </w:r>
    </w:p>
    <w:p>
      <w:r>
        <w:br w:type="page"/>
      </w:r>
    </w:p>
    <w:p>
      <w:pPr>
        <w:pStyle w:val="Heading1"/>
        <w:spacing w:after="200" w:before="400"/>
      </w:pPr>
      <w:r>
        <w:rPr>
          <w:rFonts w:ascii="Arial" w:cs="Arial" w:eastAsia="Arial" w:hAnsi="Arial"/>
          <w:b/>
          <w:bCs/>
          <w:color w:val="1F4E79"/>
          <w:sz w:val="32"/>
          <w:szCs w:val="32"/>
        </w:rPr>
        <w:t xml:space="preserve">2. Architecture du Système</w:t>
      </w:r>
    </w:p>
    <w:p>
      <w:pPr>
        <w:spacing w:after="100" w:before="100"/>
        <w:jc w:val="left"/>
      </w:pPr>
      <w:r>
        <w:rPr>
          <w:rFonts w:ascii="Arial" w:cs="Arial" w:eastAsia="Arial" w:hAnsi="Arial"/>
          <w:sz w:val="22"/>
          <w:szCs w:val="22"/>
        </w:rPr>
        <w:t xml:space="preserve">Le système est composé de trois composants principaux qui collaborent pour accomplir la tâche d'analyse documentaire :</w:t>
      </w:r>
    </w:p>
    <w:p>
      <w:pPr>
        <w:pStyle w:val="Heading2"/>
        <w:spacing w:after="150" w:before="300"/>
      </w:pPr>
      <w:r>
        <w:rPr>
          <w:rFonts w:ascii="Arial" w:cs="Arial" w:eastAsia="Arial" w:hAnsi="Arial"/>
          <w:b/>
          <w:bCs/>
          <w:color w:val="2E75B6"/>
          <w:sz w:val="26"/>
          <w:szCs w:val="26"/>
        </w:rPr>
        <w:t xml:space="preserve">2.1 Vue Générale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Agent Classificateur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Classifie le document en catégorie</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CNN PyTorch + Gemma3:1b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Résumeur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Génère un résumé structuré</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Gemma3:1b via Ollama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Orchestrateur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Coordonne les agents + HITL</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 Tkinter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Outil CNN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Modèle de classification entraîné</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PyTorch 2.11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Interface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Interface graphique utilisateur</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Tkinter</w:t>
            </w:r>
          </w:p>
        </w:tc>
      </w:tr>
    </w:tbl>
    <w:p>
      <w:pPr>
        <w:spacing w:after="100" w:before="200"/>
      </w:pPr>
    </w:p>
    <w:p>
      <w:pPr>
        <w:pStyle w:val="Heading2"/>
        <w:spacing w:after="150" w:before="300"/>
      </w:pPr>
      <w:r>
        <w:rPr>
          <w:rFonts w:ascii="Arial" w:cs="Arial" w:eastAsia="Arial" w:hAnsi="Arial"/>
          <w:b/>
          <w:bCs/>
          <w:color w:val="2E75B6"/>
          <w:sz w:val="26"/>
          <w:szCs w:val="26"/>
        </w:rPr>
        <w:t xml:space="preserve">2.2 Flux de Traitement</w:t>
      </w:r>
    </w:p>
    <w:p>
      <w:pPr>
        <w:pStyle w:val="ListParagraph"/>
        <w:numPr>
          <w:ilvl w:val="0"/>
          <w:numId w:val="2"/>
        </w:numPr>
        <w:spacing w:after="60" w:before="60"/>
      </w:pPr>
      <w:r>
        <w:rPr>
          <w:rFonts w:ascii="Arial" w:cs="Arial" w:eastAsia="Arial" w:hAnsi="Arial"/>
          <w:sz w:val="22"/>
          <w:szCs w:val="22"/>
        </w:rPr>
        <w:t xml:space="preserve">L'utilisateur choisit un document via l'interface graphique</w:t>
      </w:r>
    </w:p>
    <w:p>
      <w:pPr>
        <w:pStyle w:val="ListParagraph"/>
        <w:numPr>
          <w:ilvl w:val="0"/>
          <w:numId w:val="2"/>
        </w:numPr>
        <w:spacing w:after="60" w:before="60"/>
      </w:pPr>
      <w:r>
        <w:rPr>
          <w:rFonts w:ascii="Arial" w:cs="Arial" w:eastAsia="Arial" w:hAnsi="Arial"/>
          <w:sz w:val="22"/>
          <w:szCs w:val="22"/>
        </w:rPr>
        <w:t xml:space="preserve">L'Agent Classificateur utilise le CNN pour identifier la catégorie du document</w:t>
      </w:r>
    </w:p>
    <w:p>
      <w:pPr>
        <w:pStyle w:val="ListParagraph"/>
        <w:numPr>
          <w:ilvl w:val="0"/>
          <w:numId w:val="2"/>
        </w:numPr>
        <w:spacing w:after="60" w:before="60"/>
      </w:pPr>
      <w:r>
        <w:rPr>
          <w:rFonts w:ascii="Arial" w:cs="Arial" w:eastAsia="Arial" w:hAnsi="Arial"/>
          <w:sz w:val="22"/>
          <w:szCs w:val="22"/>
        </w:rPr>
        <w:t xml:space="preserve">Le système présente le résultat à l'humain pour validation (Human-in-the-Loop)</w:t>
      </w:r>
    </w:p>
    <w:p>
      <w:pPr>
        <w:pStyle w:val="ListParagraph"/>
        <w:numPr>
          <w:ilvl w:val="0"/>
          <w:numId w:val="2"/>
        </w:numPr>
        <w:spacing w:after="60" w:before="60"/>
      </w:pPr>
      <w:r>
        <w:rPr>
          <w:rFonts w:ascii="Arial" w:cs="Arial" w:eastAsia="Arial" w:hAnsi="Arial"/>
          <w:sz w:val="22"/>
          <w:szCs w:val="22"/>
        </w:rPr>
        <w:t xml:space="preserve">L'humain confirme ou corrige la classification</w:t>
      </w:r>
    </w:p>
    <w:p>
      <w:pPr>
        <w:pStyle w:val="ListParagraph"/>
        <w:numPr>
          <w:ilvl w:val="0"/>
          <w:numId w:val="2"/>
        </w:numPr>
        <w:spacing w:after="60" w:before="60"/>
      </w:pPr>
      <w:r>
        <w:rPr>
          <w:rFonts w:ascii="Arial" w:cs="Arial" w:eastAsia="Arial" w:hAnsi="Arial"/>
          <w:sz w:val="22"/>
          <w:szCs w:val="22"/>
        </w:rPr>
        <w:t xml:space="preserve">L'Agent Résumeur génère une analyse structurée du document</w:t>
      </w:r>
    </w:p>
    <w:p>
      <w:pPr>
        <w:pStyle w:val="ListParagraph"/>
        <w:numPr>
          <w:ilvl w:val="0"/>
          <w:numId w:val="2"/>
        </w:numPr>
        <w:spacing w:after="60" w:before="60"/>
      </w:pPr>
      <w:r>
        <w:rPr>
          <w:rFonts w:ascii="Arial" w:cs="Arial" w:eastAsia="Arial" w:hAnsi="Arial"/>
          <w:sz w:val="22"/>
          <w:szCs w:val="22"/>
        </w:rPr>
        <w:t xml:space="preserve">Le rapport final est sauvegardé en JSON dans le dossier logs/</w:t>
      </w:r>
    </w:p>
    <w:p>
      <w:pPr>
        <w:pStyle w:val="Heading2"/>
        <w:spacing w:after="150" w:before="300"/>
      </w:pPr>
      <w:r>
        <w:rPr>
          <w:rFonts w:ascii="Arial" w:cs="Arial" w:eastAsia="Arial" w:hAnsi="Arial"/>
          <w:b/>
          <w:bCs/>
          <w:color w:val="2E75B6"/>
          <w:sz w:val="26"/>
          <w:szCs w:val="26"/>
        </w:rPr>
        <w:t xml:space="preserve">2.3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Agent Framework</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CrewAI</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1.14.4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Backend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 + Gemma3:1b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Deep Learning</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PyTorch</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2.11.0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Tkinter (Python)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Langage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3.11.0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 GitHub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r>
        <w:br w:type="page"/>
      </w:r>
    </w:p>
    <w:p>
      <w:pPr>
        <w:pStyle w:val="Heading1"/>
        <w:spacing w:after="200" w:before="400"/>
      </w:pPr>
      <w:r>
        <w:rPr>
          <w:rFonts w:ascii="Arial" w:cs="Arial" w:eastAsia="Arial" w:hAnsi="Arial"/>
          <w:b/>
          <w:bCs/>
          <w:color w:val="1F4E79"/>
          <w:sz w:val="32"/>
          <w:szCs w:val="32"/>
        </w:rPr>
        <w:t xml:space="preserve">3. Modèle Deep Learning</w:t>
      </w:r>
    </w:p>
    <w:p>
      <w:pPr>
        <w:pStyle w:val="Heading2"/>
        <w:spacing w:after="150" w:before="300"/>
      </w:pPr>
      <w:r>
        <w:rPr>
          <w:rFonts w:ascii="Arial" w:cs="Arial" w:eastAsia="Arial" w:hAnsi="Arial"/>
          <w:b/>
          <w:bCs/>
          <w:color w:val="2E75B6"/>
          <w:sz w:val="26"/>
          <w:szCs w:val="26"/>
        </w:rPr>
        <w:t xml:space="preserve">3.1 Architecture du CNN</w:t>
      </w:r>
    </w:p>
    <w:p>
      <w:pPr>
        <w:spacing w:after="100" w:before="100"/>
        <w:jc w:val="both"/>
      </w:pPr>
      <w:r>
        <w:rPr>
          <w:rFonts w:ascii="Arial" w:cs="Arial" w:eastAsia="Arial" w:hAnsi="Arial"/>
          <w:sz w:val="22"/>
          <w:szCs w:val="22"/>
        </w:rPr>
        <w:t xml:space="preserve">Le modèle de classification est un Réseau de Neurones Convolutif (CNN) développé avec PyTorch. Il est composé de trois blocs de convolution suivis d'un classificateur entièrement connecté.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Paramètres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Conv1</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Conv2D + ReLU + MaxPool</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3→32 filtres, kernel 3x3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Conv2D + ReLU + MaxPool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32→64 filtres, kernel 3x3</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Conv3</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Conv2D + ReLU + MaxPool</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64→128 filtres, kernel 3x3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FC1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 ReLU + Dropout(0.5)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128×28×28 → 256</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FC2</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Linear (Softmax)</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256 → 4 classes</w:t>
            </w:r>
          </w:p>
        </w:tc>
      </w:tr>
    </w:tbl>
    <w:p>
      <w:pPr>
        <w:spacing w:after="100" w:before="200"/>
      </w:pPr>
    </w:p>
    <w:p>
      <w:pPr>
        <w:pStyle w:val="Heading2"/>
        <w:spacing w:after="150" w:before="300"/>
      </w:pPr>
      <w:r>
        <w:rPr>
          <w:rFonts w:ascii="Arial" w:cs="Arial" w:eastAsia="Arial" w:hAnsi="Arial"/>
          <w:b/>
          <w:bCs/>
          <w:color w:val="2E75B6"/>
          <w:sz w:val="26"/>
          <w:szCs w:val="26"/>
        </w:rPr>
        <w:t xml:space="preserve">3.2 Dataset</w:t>
      </w:r>
    </w:p>
    <w:p>
      <w:pPr>
        <w:spacing w:after="100" w:before="100"/>
        <w:jc w:val="left"/>
      </w:pPr>
      <w:r>
        <w:rPr>
          <w:rFonts w:ascii="Arial" w:cs="Arial" w:eastAsia="Arial" w:hAnsi="Arial"/>
          <w:sz w:val="22"/>
          <w:szCs w:val="22"/>
        </w:rPr>
        <w:t xml:space="preserve">Le dataset a été généré synthétiquement avec Python (PIL) pour représenter 4 catégories de documents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Catégorie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Train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Facture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Lettre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Formulaire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Article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320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80</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400</w:t>
            </w:r>
          </w:p>
        </w:tc>
      </w:tr>
    </w:tbl>
    <w:p>
      <w:pPr>
        <w:spacing w:after="100" w:before="200"/>
      </w:pPr>
    </w:p>
    <w:p>
      <w:pPr>
        <w:pStyle w:val="Heading2"/>
        <w:spacing w:after="150" w:before="300"/>
      </w:pPr>
      <w:r>
        <w:rPr>
          <w:rFonts w:ascii="Arial" w:cs="Arial" w:eastAsia="Arial" w:hAnsi="Arial"/>
          <w:b/>
          <w:bCs/>
          <w:color w:val="2E75B6"/>
          <w:sz w:val="26"/>
          <w:szCs w:val="26"/>
        </w:rPr>
        <w:t xml:space="preserve">3.3 Entraînement</w:t>
      </w:r>
    </w:p>
    <w:p>
      <w:pPr>
        <w:spacing w:after="100" w:before="100"/>
        <w:jc w:val="left"/>
      </w:pPr>
      <w:r>
        <w:rPr>
          <w:rFonts w:ascii="Arial" w:cs="Arial" w:eastAsia="Arial" w:hAnsi="Arial"/>
          <w:sz w:val="22"/>
          <w:szCs w:val="22"/>
        </w:rPr>
        <w:t xml:space="preserve">Le modèle a été entraîné sur 10 epochs avec les hyperparamètres suivants :</w:t>
      </w:r>
    </w:p>
    <w:p>
      <w:pPr>
        <w:pStyle w:val="ListParagraph"/>
        <w:numPr>
          <w:ilvl w:val="0"/>
          <w:numId w:val="2"/>
        </w:numPr>
        <w:spacing w:after="60" w:before="60"/>
      </w:pPr>
      <w:r>
        <w:rPr>
          <w:rFonts w:ascii="Arial" w:cs="Arial" w:eastAsia="Arial" w:hAnsi="Arial"/>
          <w:sz w:val="22"/>
          <w:szCs w:val="22"/>
        </w:rPr>
        <w:t xml:space="preserve">Optimiseur : Adam (lr=0.001)</w:t>
      </w:r>
    </w:p>
    <w:p>
      <w:pPr>
        <w:pStyle w:val="ListParagraph"/>
        <w:numPr>
          <w:ilvl w:val="0"/>
          <w:numId w:val="2"/>
        </w:numPr>
        <w:spacing w:after="60" w:before="60"/>
      </w:pPr>
      <w:r>
        <w:rPr>
          <w:rFonts w:ascii="Arial" w:cs="Arial" w:eastAsia="Arial" w:hAnsi="Arial"/>
          <w:sz w:val="22"/>
          <w:szCs w:val="22"/>
        </w:rPr>
        <w:t xml:space="preserve">Fonction de perte : CrossEntropyLoss</w:t>
      </w:r>
    </w:p>
    <w:p>
      <w:pPr>
        <w:pStyle w:val="ListParagraph"/>
        <w:numPr>
          <w:ilvl w:val="0"/>
          <w:numId w:val="2"/>
        </w:numPr>
        <w:spacing w:after="60" w:before="60"/>
      </w:pPr>
      <w:r>
        <w:rPr>
          <w:rFonts w:ascii="Arial" w:cs="Arial" w:eastAsia="Arial" w:hAnsi="Arial"/>
          <w:sz w:val="22"/>
          <w:szCs w:val="22"/>
        </w:rPr>
        <w:t xml:space="preserve">Batch size : 16</w:t>
      </w:r>
    </w:p>
    <w:p>
      <w:pPr>
        <w:pStyle w:val="ListParagraph"/>
        <w:numPr>
          <w:ilvl w:val="0"/>
          <w:numId w:val="2"/>
        </w:numPr>
        <w:spacing w:after="60" w:before="60"/>
      </w:pPr>
      <w:r>
        <w:rPr>
          <w:rFonts w:ascii="Arial" w:cs="Arial" w:eastAsia="Arial" w:hAnsi="Arial"/>
          <w:sz w:val="22"/>
          <w:szCs w:val="22"/>
        </w:rPr>
        <w:t xml:space="preserve">Epochs : 10</w:t>
      </w:r>
    </w:p>
    <w:p>
      <w:pPr>
        <w:spacing w:after="100" w:before="100"/>
        <w:jc w:val="left"/>
      </w:pPr>
      <w:r>
        <w:rPr>
          <w:rFonts w:ascii="Arial" w:cs="Arial" w:eastAsia="Arial" w:hAnsi="Arial"/>
          <w:sz w:val="22"/>
          <w:szCs w:val="22"/>
        </w:rPr>
        <w:t xml:space="preserve">Le modèle a atteint une accuracy de 100% dès la 2ème epoch sur les données d'entraînement, confirmant la capacité du CNN à apprendre les caractéristiques visuelles distinctives de chaque catégorie.</w:t>
      </w:r>
    </w:p>
    <w:p>
      <w:pPr>
        <w:pStyle w:val="Heading2"/>
        <w:spacing w:after="150" w:before="300"/>
      </w:pPr>
      <w:r>
        <w:rPr>
          <w:rFonts w:ascii="Arial" w:cs="Arial" w:eastAsia="Arial" w:hAnsi="Arial"/>
          <w:b/>
          <w:bCs/>
          <w:color w:val="2E75B6"/>
          <w:sz w:val="26"/>
          <w:szCs w:val="26"/>
        </w:rPr>
        <w:t xml:space="preserve">3.4 Évaluation — Matrice de Confusion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1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Article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Facture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Formulaire</w:t>
            </w:r>
          </w:p>
        </w:tc>
        <w:tc>
          <w:tcPr>
            <w:tcW w:type="dxa" w:w="1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Lettre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Article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 ✓</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Formulaire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 ✓</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Lettre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w:t>
            </w:r>
          </w:p>
        </w:tc>
      </w:tr>
    </w:tbl>
    <w:p>
      <w:pPr>
        <w:spacing w:after="100" w:before="100"/>
      </w:pPr>
    </w:p>
    <w:p>
      <w:pPr>
        <w:spacing w:after="100" w:before="100"/>
        <w:jc w:val="left"/>
      </w:pPr>
      <w:r>
        <w:rPr>
          <w:rFonts w:ascii="Arial" w:cs="Arial" w:eastAsia="Arial" w:hAnsi="Arial"/>
          <w:sz w:val="22"/>
          <w:szCs w:val="22"/>
        </w:rPr>
        <w:t xml:space="preserve">Accuracy finale sur le jeu de test : 100% (80/80 documents correctement classifiés)</w:t>
      </w:r>
    </w:p>
    <w:p>
      <w:r>
        <w:br w:type="page"/>
      </w:r>
    </w:p>
    <w:p>
      <w:pPr>
        <w:pStyle w:val="Heading1"/>
        <w:spacing w:after="200" w:before="400"/>
      </w:pPr>
      <w:r>
        <w:rPr>
          <w:rFonts w:ascii="Arial" w:cs="Arial" w:eastAsia="Arial" w:hAnsi="Arial"/>
          <w:b/>
          <w:bCs/>
          <w:color w:val="1F4E79"/>
          <w:sz w:val="32"/>
          <w:szCs w:val="32"/>
        </w:rPr>
        <w:t xml:space="preserve">4. Système Multi-Agents</w:t>
      </w:r>
    </w:p>
    <w:p>
      <w:pPr>
        <w:pStyle w:val="Heading2"/>
        <w:spacing w:after="150" w:before="300"/>
      </w:pPr>
      <w:r>
        <w:rPr>
          <w:rFonts w:ascii="Arial" w:cs="Arial" w:eastAsia="Arial" w:hAnsi="Arial"/>
          <w:b/>
          <w:bCs/>
          <w:color w:val="2E75B6"/>
          <w:sz w:val="26"/>
          <w:szCs w:val="26"/>
        </w:rPr>
        <w:t xml:space="preserve">4.1 Agent Classificateur</w:t>
      </w:r>
    </w:p>
    <w:p>
      <w:pPr>
        <w:spacing w:after="100" w:before="100"/>
        <w:jc w:val="left"/>
      </w:pPr>
      <w:r>
        <w:rPr>
          <w:rFonts w:ascii="Arial" w:cs="Arial" w:eastAsia="Arial" w:hAnsi="Arial"/>
          <w:sz w:val="22"/>
          <w:szCs w:val="22"/>
        </w:rPr>
        <w:t xml:space="preserve">L'agent classificateur est le premier agent du pipeline. Il effectue deux tâches :</w:t>
      </w:r>
    </w:p>
    <w:p>
      <w:pPr>
        <w:pStyle w:val="ListParagraph"/>
        <w:numPr>
          <w:ilvl w:val="0"/>
          <w:numId w:val="2"/>
        </w:numPr>
        <w:spacing w:after="60" w:before="60"/>
      </w:pPr>
      <w:r>
        <w:rPr>
          <w:rFonts w:ascii="Arial" w:cs="Arial" w:eastAsia="Arial" w:hAnsi="Arial"/>
          <w:sz w:val="22"/>
          <w:szCs w:val="22"/>
        </w:rPr>
        <w:t xml:space="preserve">Utilise le CNN PyTorch (via l'outil cnn_tool.py) pour classifier l'image du document</w:t>
      </w:r>
    </w:p>
    <w:p>
      <w:pPr>
        <w:pStyle w:val="ListParagraph"/>
        <w:numPr>
          <w:ilvl w:val="0"/>
          <w:numId w:val="2"/>
        </w:numPr>
        <w:spacing w:after="60" w:before="60"/>
      </w:pPr>
      <w:r>
        <w:rPr>
          <w:rFonts w:ascii="Arial" w:cs="Arial" w:eastAsia="Arial" w:hAnsi="Arial"/>
          <w:sz w:val="22"/>
          <w:szCs w:val="22"/>
        </w:rPr>
        <w:t xml:space="preserve">Utilise le LLM Gemma3:1b pour générer une explication textuelle de la classification</w:t>
      </w:r>
    </w:p>
    <w:p>
      <w:pPr>
        <w:spacing w:after="100" w:before="100"/>
        <w:jc w:val="left"/>
      </w:pPr>
      <w:r>
        <w:rPr>
          <w:rFonts w:ascii="Arial" w:cs="Arial" w:eastAsia="Arial" w:hAnsi="Arial"/>
          <w:sz w:val="22"/>
          <w:szCs w:val="22"/>
        </w:rPr>
        <w:t xml:space="preserve">L'agent retourne la catégorie détectée, le score de confiance, et une explication en langage naturel.</w:t>
      </w:r>
    </w:p>
    <w:p>
      <w:pPr>
        <w:pStyle w:val="Heading2"/>
        <w:spacing w:after="150" w:before="300"/>
      </w:pPr>
      <w:r>
        <w:rPr>
          <w:rFonts w:ascii="Arial" w:cs="Arial" w:eastAsia="Arial" w:hAnsi="Arial"/>
          <w:b/>
          <w:bCs/>
          <w:color w:val="2E75B6"/>
          <w:sz w:val="26"/>
          <w:szCs w:val="26"/>
        </w:rPr>
        <w:t xml:space="preserve">4.2 Agent Résumeur</w:t>
      </w:r>
    </w:p>
    <w:p>
      <w:pPr>
        <w:spacing w:after="100" w:before="100"/>
        <w:jc w:val="left"/>
      </w:pPr>
      <w:r>
        <w:rPr>
          <w:rFonts w:ascii="Arial" w:cs="Arial" w:eastAsia="Arial" w:hAnsi="Arial"/>
          <w:sz w:val="22"/>
          <w:szCs w:val="22"/>
        </w:rPr>
        <w:t xml:space="preserve">L'agent résumeur est le deuxième agent du pipeline. Il reçoit la catégorie validée par l'humain et génère :</w:t>
      </w:r>
    </w:p>
    <w:p>
      <w:pPr>
        <w:pStyle w:val="ListParagraph"/>
        <w:numPr>
          <w:ilvl w:val="0"/>
          <w:numId w:val="2"/>
        </w:numPr>
        <w:spacing w:after="60" w:before="60"/>
      </w:pPr>
      <w:r>
        <w:rPr>
          <w:rFonts w:ascii="Arial" w:cs="Arial" w:eastAsia="Arial" w:hAnsi="Arial"/>
          <w:sz w:val="22"/>
          <w:szCs w:val="22"/>
        </w:rPr>
        <w:t xml:space="preserve">Un résumé professionnel du document en 3 phrases</w:t>
      </w:r>
    </w:p>
    <w:p>
      <w:pPr>
        <w:pStyle w:val="ListParagraph"/>
        <w:numPr>
          <w:ilvl w:val="0"/>
          <w:numId w:val="2"/>
        </w:numPr>
        <w:spacing w:after="60" w:before="60"/>
      </w:pPr>
      <w:r>
        <w:rPr>
          <w:rFonts w:ascii="Arial" w:cs="Arial" w:eastAsia="Arial" w:hAnsi="Arial"/>
          <w:sz w:val="22"/>
          <w:szCs w:val="22"/>
        </w:rPr>
        <w:t xml:space="preserve">Les 3 points clés à retenir</w:t>
      </w:r>
    </w:p>
    <w:p>
      <w:pPr>
        <w:pStyle w:val="ListParagraph"/>
        <w:numPr>
          <w:ilvl w:val="0"/>
          <w:numId w:val="2"/>
        </w:numPr>
        <w:spacing w:after="60" w:before="60"/>
      </w:pPr>
      <w:r>
        <w:rPr>
          <w:rFonts w:ascii="Arial" w:cs="Arial" w:eastAsia="Arial" w:hAnsi="Arial"/>
          <w:sz w:val="22"/>
          <w:szCs w:val="22"/>
        </w:rPr>
        <w:t xml:space="preserve">Une action recommandée basée sur le type de document</w:t>
      </w:r>
    </w:p>
    <w:p>
      <w:pPr>
        <w:pStyle w:val="Heading2"/>
        <w:spacing w:after="150" w:before="300"/>
      </w:pPr>
      <w:r>
        <w:rPr>
          <w:rFonts w:ascii="Arial" w:cs="Arial" w:eastAsia="Arial" w:hAnsi="Arial"/>
          <w:b/>
          <w:bCs/>
          <w:color w:val="2E75B6"/>
          <w:sz w:val="26"/>
          <w:szCs w:val="26"/>
        </w:rPr>
        <w:t xml:space="preserve">4.3 Orchestrateur et Human-in-the-Loop</w:t>
      </w:r>
    </w:p>
    <w:p>
      <w:pPr>
        <w:spacing w:after="100" w:before="100"/>
        <w:jc w:val="both"/>
      </w:pPr>
      <w:r>
        <w:rPr>
          <w:rFonts w:ascii="Arial" w:cs="Arial" w:eastAsia="Arial" w:hAnsi="Arial"/>
          <w:sz w:val="22"/>
          <w:szCs w:val="22"/>
        </w:rPr>
        <w:t xml:space="preserve">L'orchestrateur coordonne l'exécution des deux agents et implémente un checkpoint de validation humaine obligatoire entre les deux agents. Ce point de contrôle permet à l'utilisateur de :</w:t>
      </w:r>
    </w:p>
    <w:p>
      <w:pPr>
        <w:pStyle w:val="ListParagraph"/>
        <w:numPr>
          <w:ilvl w:val="0"/>
          <w:numId w:val="2"/>
        </w:numPr>
        <w:spacing w:after="60" w:before="60"/>
      </w:pPr>
      <w:r>
        <w:rPr>
          <w:rFonts w:ascii="Arial" w:cs="Arial" w:eastAsia="Arial" w:hAnsi="Arial"/>
          <w:sz w:val="22"/>
          <w:szCs w:val="22"/>
        </w:rPr>
        <w:t xml:space="preserve">Confirmer la classification proposée par le CNN</w:t>
      </w:r>
    </w:p>
    <w:p>
      <w:pPr>
        <w:pStyle w:val="ListParagraph"/>
        <w:numPr>
          <w:ilvl w:val="0"/>
          <w:numId w:val="2"/>
        </w:numPr>
        <w:spacing w:after="60" w:before="60"/>
      </w:pPr>
      <w:r>
        <w:rPr>
          <w:rFonts w:ascii="Arial" w:cs="Arial" w:eastAsia="Arial" w:hAnsi="Arial"/>
          <w:sz w:val="22"/>
          <w:szCs w:val="22"/>
        </w:rPr>
        <w:t xml:space="preserve">Corriger la catégorie si le modèle s'est trompé</w:t>
      </w:r>
    </w:p>
    <w:p>
      <w:pPr>
        <w:pStyle w:val="ListParagraph"/>
        <w:numPr>
          <w:ilvl w:val="0"/>
          <w:numId w:val="2"/>
        </w:numPr>
        <w:spacing w:after="60" w:before="60"/>
      </w:pPr>
      <w:r>
        <w:rPr>
          <w:rFonts w:ascii="Arial" w:cs="Arial" w:eastAsia="Arial" w:hAnsi="Arial"/>
          <w:sz w:val="22"/>
          <w:szCs w:val="22"/>
        </w:rPr>
        <w:t xml:space="preserve">Annuler l'analyse si nécessaire</w:t>
      </w:r>
    </w:p>
    <w:p>
      <w:pPr>
        <w:spacing w:after="100" w:before="100"/>
        <w:jc w:val="left"/>
      </w:pPr>
      <w:r>
        <w:rPr>
          <w:rFonts w:ascii="Arial" w:cs="Arial" w:eastAsia="Arial" w:hAnsi="Arial"/>
          <w:sz w:val="22"/>
          <w:szCs w:val="22"/>
        </w:rPr>
        <w:t xml:space="preserve">Cette approche garantit que le système ne produit jamais un rapport sans supervision humaine, ce qui est crucial pour des applications professionnelles.</w:t>
      </w:r>
    </w:p>
    <w:p>
      <w:pPr>
        <w:pStyle w:val="Heading2"/>
        <w:spacing w:after="150" w:before="300"/>
      </w:pPr>
      <w:r>
        <w:rPr>
          <w:rFonts w:ascii="Arial" w:cs="Arial" w:eastAsia="Arial" w:hAnsi="Arial"/>
          <w:b/>
          <w:bCs/>
          <w:color w:val="2E75B6"/>
          <w:sz w:val="26"/>
          <w:szCs w:val="26"/>
        </w:rPr>
        <w:t xml:space="preserve">4.4 Logging</w:t>
      </w:r>
    </w:p>
    <w:p>
      <w:pPr>
        <w:spacing w:after="100" w:before="100"/>
        <w:jc w:val="left"/>
      </w:pPr>
      <w:r>
        <w:rPr>
          <w:rFonts w:ascii="Arial" w:cs="Arial" w:eastAsia="Arial" w:hAnsi="Arial"/>
          <w:sz w:val="22"/>
          <w:szCs w:val="22"/>
        </w:rPr>
        <w:t xml:space="preserve">Chaque action de chaque agent est enregistrée avec un timestamp dans un fichier logs/agents.log au format JSON. Un rapport complet est également sauvegardé pour chaque document analysé.</w:t>
      </w:r>
    </w:p>
    <w:p>
      <w:r>
        <w:br w:type="page"/>
      </w:r>
    </w:p>
    <w:p>
      <w:pPr>
        <w:pStyle w:val="Heading1"/>
        <w:spacing w:after="200" w:before="400"/>
      </w:pPr>
      <w:r>
        <w:rPr>
          <w:rFonts w:ascii="Arial" w:cs="Arial" w:eastAsia="Arial" w:hAnsi="Arial"/>
          <w:b/>
          <w:bCs/>
          <w:color w:val="1F4E79"/>
          <w:sz w:val="32"/>
          <w:szCs w:val="32"/>
        </w:rPr>
        <w:t xml:space="preserve">5. Interface Graphique</w:t>
      </w:r>
    </w:p>
    <w:p>
      <w:pPr>
        <w:spacing w:after="100" w:before="100"/>
        <w:jc w:val="left"/>
      </w:pPr>
      <w:r>
        <w:rPr>
          <w:rFonts w:ascii="Arial" w:cs="Arial" w:eastAsia="Arial" w:hAnsi="Arial"/>
          <w:sz w:val="22"/>
          <w:szCs w:val="22"/>
        </w:rPr>
        <w:t xml:space="preserve">Une interface graphique a été développée avec Tkinter pour faciliter l'utilisation du système. Elle permet à l'utilisateur de :</w:t>
      </w:r>
    </w:p>
    <w:p>
      <w:pPr>
        <w:pStyle w:val="ListParagraph"/>
        <w:numPr>
          <w:ilvl w:val="0"/>
          <w:numId w:val="2"/>
        </w:numPr>
        <w:spacing w:after="60" w:before="60"/>
      </w:pPr>
      <w:r>
        <w:rPr>
          <w:rFonts w:ascii="Arial" w:cs="Arial" w:eastAsia="Arial" w:hAnsi="Arial"/>
          <w:sz w:val="22"/>
          <w:szCs w:val="22"/>
        </w:rPr>
        <w:t xml:space="preserve">Choisir un document via un explorateur de fichiers</w:t>
      </w:r>
    </w:p>
    <w:p>
      <w:pPr>
        <w:pStyle w:val="ListParagraph"/>
        <w:numPr>
          <w:ilvl w:val="0"/>
          <w:numId w:val="2"/>
        </w:numPr>
        <w:spacing w:after="60" w:before="60"/>
      </w:pPr>
      <w:r>
        <w:rPr>
          <w:rFonts w:ascii="Arial" w:cs="Arial" w:eastAsia="Arial" w:hAnsi="Arial"/>
          <w:sz w:val="22"/>
          <w:szCs w:val="22"/>
        </w:rPr>
        <w:t xml:space="preserve">Lancer l'analyse en un clic</w:t>
      </w:r>
    </w:p>
    <w:p>
      <w:pPr>
        <w:pStyle w:val="ListParagraph"/>
        <w:numPr>
          <w:ilvl w:val="0"/>
          <w:numId w:val="2"/>
        </w:numPr>
        <w:spacing w:after="60" w:before="60"/>
      </w:pPr>
      <w:r>
        <w:rPr>
          <w:rFonts w:ascii="Arial" w:cs="Arial" w:eastAsia="Arial" w:hAnsi="Arial"/>
          <w:sz w:val="22"/>
          <w:szCs w:val="22"/>
        </w:rPr>
        <w:t xml:space="preserve">Voir les résultats en temps réel</w:t>
      </w:r>
    </w:p>
    <w:p>
      <w:pPr>
        <w:pStyle w:val="ListParagraph"/>
        <w:numPr>
          <w:ilvl w:val="0"/>
          <w:numId w:val="2"/>
        </w:numPr>
        <w:spacing w:after="60" w:before="60"/>
      </w:pPr>
      <w:r>
        <w:rPr>
          <w:rFonts w:ascii="Arial" w:cs="Arial" w:eastAsia="Arial" w:hAnsi="Arial"/>
          <w:sz w:val="22"/>
          <w:szCs w:val="22"/>
        </w:rPr>
        <w:t xml:space="preserve">Valider ou corriger la classification via une popup</w:t>
      </w:r>
    </w:p>
    <w:p>
      <w:pPr>
        <w:spacing w:after="100" w:before="100"/>
        <w:jc w:val="left"/>
      </w:pPr>
      <w:r>
        <w:rPr>
          <w:rFonts w:ascii="Arial" w:cs="Arial" w:eastAsia="Arial" w:hAnsi="Arial"/>
          <w:sz w:val="22"/>
          <w:szCs w:val="22"/>
        </w:rPr>
        <w:t xml:space="preserve">L'interface utilise un thème sombre professionnel et affiche les résultats de manière claire et structurée.</w:t>
      </w:r>
    </w:p>
    <w:p>
      <w:r>
        <w:br w:type="page"/>
      </w:r>
    </w:p>
    <w:p>
      <w:pPr>
        <w:pStyle w:val="Heading1"/>
        <w:spacing w:after="200" w:before="400"/>
      </w:pPr>
      <w:r>
        <w:rPr>
          <w:rFonts w:ascii="Arial" w:cs="Arial" w:eastAsia="Arial" w:hAnsi="Arial"/>
          <w:b/>
          <w:bCs/>
          <w:color w:val="1F4E79"/>
          <w:sz w:val="32"/>
          <w:szCs w:val="32"/>
        </w:rPr>
        <w:t xml:space="preserve">6. Évaluation et Robustesse</w:t>
      </w:r>
    </w:p>
    <w:p>
      <w:pPr>
        <w:pStyle w:val="Heading2"/>
        <w:spacing w:after="150" w:before="300"/>
      </w:pPr>
      <w:r>
        <w:rPr>
          <w:rFonts w:ascii="Arial" w:cs="Arial" w:eastAsia="Arial" w:hAnsi="Arial"/>
          <w:b/>
          <w:bCs/>
          <w:color w:val="2E75B6"/>
          <w:sz w:val="26"/>
          <w:szCs w:val="26"/>
        </w:rPr>
        <w:t xml:space="preserve">6.1 Résultats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Résultat</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Accuracy CNN (train)</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Accuracy CNN (test)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Catégories supportées</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(facture, lettre, formulaire, article)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Temps d'analyse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~5-10 secondes par document</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Human-in-the-loop</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Implémenté et fonctionnel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Logging JSON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Implémenté</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Gestion d'erreurs</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Implémentée (try/catch)</w:t>
            </w:r>
          </w:p>
        </w:tc>
      </w:tr>
    </w:tbl>
    <w:p>
      <w:pPr>
        <w:spacing w:after="100" w:before="200"/>
      </w:pPr>
    </w:p>
    <w:p>
      <w:pPr>
        <w:pStyle w:val="Heading2"/>
        <w:spacing w:after="150" w:before="300"/>
      </w:pPr>
      <w:r>
        <w:rPr>
          <w:rFonts w:ascii="Arial" w:cs="Arial" w:eastAsia="Arial" w:hAnsi="Arial"/>
          <w:b/>
          <w:bCs/>
          <w:color w:val="2E75B6"/>
          <w:sz w:val="26"/>
          <w:szCs w:val="26"/>
        </w:rPr>
        <w:t xml:space="preserve">6.2 Limites et Perspectives</w:t>
      </w:r>
    </w:p>
    <w:p>
      <w:pPr>
        <w:spacing w:after="100" w:before="100"/>
        <w:jc w:val="left"/>
      </w:pPr>
      <w:r>
        <w:rPr>
          <w:rFonts w:ascii="Arial" w:cs="Arial" w:eastAsia="Arial" w:hAnsi="Arial"/>
          <w:sz w:val="22"/>
          <w:szCs w:val="22"/>
        </w:rPr>
        <w:t xml:space="preserve">Le système présente quelques limites inhérentes à sa conception :</w:t>
      </w:r>
    </w:p>
    <w:p>
      <w:pPr>
        <w:pStyle w:val="ListParagraph"/>
        <w:numPr>
          <w:ilvl w:val="0"/>
          <w:numId w:val="2"/>
        </w:numPr>
        <w:spacing w:after="60" w:before="60"/>
      </w:pPr>
      <w:r>
        <w:rPr>
          <w:rFonts w:ascii="Arial" w:cs="Arial" w:eastAsia="Arial" w:hAnsi="Arial"/>
          <w:sz w:val="22"/>
          <w:szCs w:val="22"/>
        </w:rPr>
        <w:t xml:space="preserve">Le dataset est synthétique — des performances réelles sur des documents réels pourraient être différentes</w:t>
      </w:r>
    </w:p>
    <w:p>
      <w:pPr>
        <w:pStyle w:val="ListParagraph"/>
        <w:numPr>
          <w:ilvl w:val="0"/>
          <w:numId w:val="2"/>
        </w:numPr>
        <w:spacing w:after="60" w:before="60"/>
      </w:pPr>
      <w:r>
        <w:rPr>
          <w:rFonts w:ascii="Arial" w:cs="Arial" w:eastAsia="Arial" w:hAnsi="Arial"/>
          <w:sz w:val="22"/>
          <w:szCs w:val="22"/>
        </w:rPr>
        <w:t xml:space="preserve">Le LLM local (Gemma3:1b) génère parfois des réponses génériques car il ne peut pas lire le contenu réel de l'image</w:t>
      </w:r>
    </w:p>
    <w:p>
      <w:pPr>
        <w:pStyle w:val="ListParagraph"/>
        <w:numPr>
          <w:ilvl w:val="0"/>
          <w:numId w:val="2"/>
        </w:numPr>
        <w:spacing w:after="60" w:before="60"/>
      </w:pPr>
      <w:r>
        <w:rPr>
          <w:rFonts w:ascii="Arial" w:cs="Arial" w:eastAsia="Arial" w:hAnsi="Arial"/>
          <w:sz w:val="22"/>
          <w:szCs w:val="22"/>
        </w:rPr>
        <w:t xml:space="preserve">Le système nécessite Ollama en cours d'exécution sur la machine</w:t>
      </w:r>
    </w:p>
    <w:p>
      <w:pPr>
        <w:spacing w:after="100" w:before="100"/>
        <w:jc w:val="left"/>
      </w:pPr>
      <w:r>
        <w:rPr>
          <w:rFonts w:ascii="Arial" w:cs="Arial" w:eastAsia="Arial" w:hAnsi="Arial"/>
          <w:sz w:val="22"/>
          <w:szCs w:val="22"/>
        </w:rPr>
        <w:t xml:space="preserve">Perspectives d'amélioration :</w:t>
      </w:r>
    </w:p>
    <w:p>
      <w:pPr>
        <w:pStyle w:val="ListParagraph"/>
        <w:numPr>
          <w:ilvl w:val="0"/>
          <w:numId w:val="2"/>
        </w:numPr>
        <w:spacing w:after="60" w:before="60"/>
      </w:pPr>
      <w:r>
        <w:rPr>
          <w:rFonts w:ascii="Arial" w:cs="Arial" w:eastAsia="Arial" w:hAnsi="Arial"/>
          <w:sz w:val="22"/>
          <w:szCs w:val="22"/>
        </w:rPr>
        <w:t xml:space="preserve">Utiliser un vrai dataset de documents (RVL-CDIP) pour un entraînement plus robuste</w:t>
      </w:r>
    </w:p>
    <w:p>
      <w:pPr>
        <w:pStyle w:val="ListParagraph"/>
        <w:numPr>
          <w:ilvl w:val="0"/>
          <w:numId w:val="2"/>
        </w:numPr>
        <w:spacing w:after="60" w:before="60"/>
      </w:pPr>
      <w:r>
        <w:rPr>
          <w:rFonts w:ascii="Arial" w:cs="Arial" w:eastAsia="Arial" w:hAnsi="Arial"/>
          <w:sz w:val="22"/>
          <w:szCs w:val="22"/>
        </w:rPr>
        <w:t xml:space="preserve">Intégrer l'OCR (reconnaissance de texte) pour extraire le contenu réel des documents</w:t>
      </w:r>
    </w:p>
    <w:p>
      <w:pPr>
        <w:pStyle w:val="ListParagraph"/>
        <w:numPr>
          <w:ilvl w:val="0"/>
          <w:numId w:val="2"/>
        </w:numPr>
        <w:spacing w:after="60" w:before="60"/>
      </w:pPr>
      <w:r>
        <w:rPr>
          <w:rFonts w:ascii="Arial" w:cs="Arial" w:eastAsia="Arial" w:hAnsi="Arial"/>
          <w:sz w:val="22"/>
          <w:szCs w:val="22"/>
        </w:rPr>
        <w:t xml:space="preserve">Déployer le système comme application web avec Flask ou FastAPI</w:t>
      </w:r>
    </w:p>
    <w:p>
      <w:r>
        <w:br w:type="page"/>
      </w:r>
    </w:p>
    <w:p>
      <w:pPr>
        <w:pStyle w:val="Heading1"/>
        <w:spacing w:after="200" w:before="400"/>
      </w:pPr>
      <w:r>
        <w:rPr>
          <w:rFonts w:ascii="Arial" w:cs="Arial" w:eastAsia="Arial" w:hAnsi="Arial"/>
          <w:b/>
          <w:bCs/>
          <w:color w:val="1F4E79"/>
          <w:sz w:val="32"/>
          <w:szCs w:val="32"/>
        </w:rPr>
        <w:t xml:space="preserve">7. Conclusion</w:t>
      </w:r>
    </w:p>
    <w:p>
      <w:pPr>
        <w:spacing w:after="100" w:before="100"/>
        <w:jc w:val="both"/>
      </w:pPr>
      <w:r>
        <w:rPr>
          <w:rFonts w:ascii="Arial" w:cs="Arial" w:eastAsia="Arial" w:hAnsi="Arial"/>
          <w:sz w:val="22"/>
          <w:szCs w:val="22"/>
        </w:rPr>
        <w:t xml:space="preserve">Ce projet a permis de concevoir et développer un système multi-agents complet pour l'analyse automatique de documents. Le système répond à toutes les exigences du cahier des charges :</w:t>
      </w:r>
    </w:p>
    <w:p>
      <w:pPr>
        <w:pStyle w:val="ListParagraph"/>
        <w:numPr>
          <w:ilvl w:val="0"/>
          <w:numId w:val="2"/>
        </w:numPr>
        <w:spacing w:after="60" w:before="60"/>
      </w:pPr>
      <w:r>
        <w:rPr>
          <w:rFonts w:ascii="Arial" w:cs="Arial" w:eastAsia="Arial" w:hAnsi="Arial"/>
          <w:sz w:val="22"/>
          <w:szCs w:val="22"/>
        </w:rPr>
        <w:t xml:space="preserve">Un modèle deep learning entraîné avec PyTorch (CNN, 100% accuracy)</w:t>
      </w:r>
    </w:p>
    <w:p>
      <w:pPr>
        <w:pStyle w:val="ListParagraph"/>
        <w:numPr>
          <w:ilvl w:val="0"/>
          <w:numId w:val="2"/>
        </w:numPr>
        <w:spacing w:after="60" w:before="60"/>
      </w:pPr>
      <w:r>
        <w:rPr>
          <w:rFonts w:ascii="Arial" w:cs="Arial" w:eastAsia="Arial" w:hAnsi="Arial"/>
          <w:sz w:val="22"/>
          <w:szCs w:val="22"/>
        </w:rPr>
        <w:t xml:space="preserve">Deux agents spécialisés + un orchestrateur avec CrewAI</w:t>
      </w:r>
    </w:p>
    <w:p>
      <w:pPr>
        <w:pStyle w:val="ListParagraph"/>
        <w:numPr>
          <w:ilvl w:val="0"/>
          <w:numId w:val="2"/>
        </w:numPr>
        <w:spacing w:after="60" w:before="60"/>
      </w:pPr>
      <w:r>
        <w:rPr>
          <w:rFonts w:ascii="Arial" w:cs="Arial" w:eastAsia="Arial" w:hAnsi="Arial"/>
          <w:sz w:val="22"/>
          <w:szCs w:val="22"/>
        </w:rPr>
        <w:t xml:space="preserve">Un point de validation humaine (Human-in-the-Loop)</w:t>
      </w:r>
    </w:p>
    <w:p>
      <w:pPr>
        <w:pStyle w:val="ListParagraph"/>
        <w:numPr>
          <w:ilvl w:val="0"/>
          <w:numId w:val="2"/>
        </w:numPr>
        <w:spacing w:after="60" w:before="60"/>
      </w:pPr>
      <w:r>
        <w:rPr>
          <w:rFonts w:ascii="Arial" w:cs="Arial" w:eastAsia="Arial" w:hAnsi="Arial"/>
          <w:sz w:val="22"/>
          <w:szCs w:val="22"/>
        </w:rPr>
        <w:t xml:space="preserve">Un système de logging JSON complet</w:t>
      </w:r>
    </w:p>
    <w:p>
      <w:pPr>
        <w:pStyle w:val="ListParagraph"/>
        <w:numPr>
          <w:ilvl w:val="0"/>
          <w:numId w:val="2"/>
        </w:numPr>
        <w:spacing w:after="60" w:before="60"/>
      </w:pPr>
      <w:r>
        <w:rPr>
          <w:rFonts w:ascii="Arial" w:cs="Arial" w:eastAsia="Arial" w:hAnsi="Arial"/>
          <w:sz w:val="22"/>
          <w:szCs w:val="22"/>
        </w:rPr>
        <w:t xml:space="preserve">Une interface graphique intuitive</w:t>
      </w:r>
    </w:p>
    <w:p>
      <w:pPr>
        <w:pStyle w:val="ListParagraph"/>
        <w:numPr>
          <w:ilvl w:val="0"/>
          <w:numId w:val="2"/>
        </w:numPr>
        <w:spacing w:after="60" w:before="60"/>
      </w:pPr>
      <w:r>
        <w:rPr>
          <w:rFonts w:ascii="Arial" w:cs="Arial" w:eastAsia="Arial" w:hAnsi="Arial"/>
          <w:sz w:val="22"/>
          <w:szCs w:val="22"/>
        </w:rPr>
        <w:t xml:space="preserve">Le code versionné sur GitHub</w:t>
      </w:r>
    </w:p>
    <w:p>
      <w:pPr>
        <w:spacing w:after="100" w:before="100"/>
        <w:jc w:val="both"/>
      </w:pPr>
      <w:r>
        <w:rPr>
          <w:rFonts w:ascii="Arial" w:cs="Arial" w:eastAsia="Arial" w:hAnsi="Arial"/>
          <w:sz w:val="22"/>
          <w:szCs w:val="22"/>
        </w:rPr>
        <w:t xml:space="preserve">Ce projet m'a permis de maîtriser les concepts fondamentaux des systèmes multi-agents, du deep learning appliqué, et de l'intégration de LLMs locaux dans des pipelines IA autonomes.</w:t>
      </w:r>
    </w:p>
    <w:p>
      <w:r>
        <w:br w:type="page"/>
      </w:r>
    </w:p>
    <w:p>
      <w:pPr>
        <w:pStyle w:val="Heading1"/>
        <w:spacing w:after="200" w:before="400"/>
      </w:pPr>
      <w:r>
        <w:rPr>
          <w:rFonts w:ascii="Arial" w:cs="Arial" w:eastAsia="Arial" w:hAnsi="Arial"/>
          <w:b/>
          <w:bCs/>
          <w:color w:val="1F4E79"/>
          <w:sz w:val="32"/>
          <w:szCs w:val="32"/>
        </w:rPr>
        <w:t xml:space="preserve">Références</w:t>
      </w:r>
    </w:p>
    <w:p>
      <w:pPr>
        <w:pStyle w:val="ListParagraph"/>
        <w:numPr>
          <w:ilvl w:val="0"/>
          <w:numId w:val="2"/>
        </w:numPr>
        <w:spacing w:after="60" w:before="60"/>
      </w:pPr>
      <w:r>
        <w:rPr>
          <w:rFonts w:ascii="Arial" w:cs="Arial" w:eastAsia="Arial" w:hAnsi="Arial"/>
          <w:sz w:val="22"/>
          <w:szCs w:val="22"/>
        </w:rPr>
        <w:t xml:space="preserve">PyTorch Documentation — https://pytorch.org/docs</w:t>
      </w:r>
    </w:p>
    <w:p>
      <w:pPr>
        <w:pStyle w:val="ListParagraph"/>
        <w:numPr>
          <w:ilvl w:val="0"/>
          <w:numId w:val="2"/>
        </w:numPr>
        <w:spacing w:after="60" w:before="60"/>
      </w:pPr>
      <w:r>
        <w:rPr>
          <w:rFonts w:ascii="Arial" w:cs="Arial" w:eastAsia="Arial" w:hAnsi="Arial"/>
          <w:sz w:val="22"/>
          <w:szCs w:val="22"/>
        </w:rPr>
        <w:t xml:space="preserve">CrewAI Documentation — https://docs.crewai.com</w:t>
      </w:r>
    </w:p>
    <w:p>
      <w:pPr>
        <w:pStyle w:val="ListParagraph"/>
        <w:numPr>
          <w:ilvl w:val="0"/>
          <w:numId w:val="2"/>
        </w:numPr>
        <w:spacing w:after="60" w:before="60"/>
      </w:pPr>
      <w:r>
        <w:rPr>
          <w:rFonts w:ascii="Arial" w:cs="Arial" w:eastAsia="Arial" w:hAnsi="Arial"/>
          <w:sz w:val="22"/>
          <w:szCs w:val="22"/>
        </w:rPr>
        <w:t xml:space="preserve">Ollama — https://ollama.com</w:t>
      </w:r>
    </w:p>
    <w:p>
      <w:pPr>
        <w:pStyle w:val="ListParagraph"/>
        <w:numPr>
          <w:ilvl w:val="0"/>
          <w:numId w:val="2"/>
        </w:numPr>
        <w:spacing w:after="60" w:before="60"/>
      </w:pPr>
      <w:r>
        <w:rPr>
          <w:rFonts w:ascii="Arial" w:cs="Arial" w:eastAsia="Arial" w:hAnsi="Arial"/>
          <w:sz w:val="22"/>
          <w:szCs w:val="22"/>
        </w:rPr>
        <w:t xml:space="preserve">Python Tkinter — https://docs.python.org/3/library/tkinter.html</w:t>
      </w:r>
    </w:p>
    <w:p>
      <w:pPr>
        <w:pStyle w:val="ListParagraph"/>
        <w:numPr>
          <w:ilvl w:val="0"/>
          <w:numId w:val="2"/>
        </w:numPr>
        <w:spacing w:after="60" w:before="60"/>
      </w:pPr>
      <w:r>
        <w:rPr>
          <w:rFonts w:ascii="Arial" w:cs="Arial" w:eastAsia="Arial" w:hAnsi="Arial"/>
          <w:sz w:val="22"/>
          <w:szCs w:val="22"/>
        </w:rPr>
        <w:t xml:space="preserve">GitHub Repository — https://github.com/aminejeloul100/smart-doc-analyst</w:t>
      </w:r>
    </w:p>
    <w:p>
      <w:pPr>
        <w:pStyle w:val="ListParagraph"/>
        <w:numPr>
          <w:ilvl w:val="0"/>
          <w:numId w:val="2"/>
        </w:numPr>
        <w:spacing w:after="60" w:before="60"/>
      </w:pPr>
      <w:r>
        <w:rPr>
          <w:rFonts w:ascii="Arial" w:cs="Arial" w:eastAsia="Arial" w:hAnsi="Arial"/>
          <w:sz w:val="22"/>
          <w:szCs w:val="22"/>
        </w:rPr>
        <w:t xml:space="preserve">LeCun, Y. et al. (1998). Gradient-based learning applied to document recognition. Proceedings of the IEEE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Smart Document Analyst | UIR - AI &amp; Big Data S8 | 2025-2026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2026-05-05T21:55:21.403Z</dcterms:created>
  <dcterms:modified xsi:type="dcterms:W3CDTF">2026-05-05T21:55:21.403Z</dcterms:modified>
</cp:coreProperties>
</file>

<file path=docProps/custom.xml><?xml version="1.0" encoding="utf-8"?>
<Properties xmlns="http://schemas.openxmlformats.org/officeDocument/2006/custom-properties" xmlns:vt="http://schemas.openxmlformats.org/officeDocument/2006/docPropsVTypes"/>
</file>