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6E8C" w14:textId="77777777" w:rsidR="00F85C2B" w:rsidRDefault="00F85C2B">
      <w:pPr>
        <w:spacing w:before="1800"/>
      </w:pPr>
    </w:p>
    <w:p w14:paraId="7CF2B51E" w14:textId="77777777" w:rsidR="00F85C2B" w:rsidRDefault="007B03D0">
      <w:pPr>
        <w:spacing w:before="200" w:after="100"/>
        <w:jc w:val="center"/>
      </w:pPr>
      <w:r>
        <w:rPr>
          <w:sz w:val="72"/>
          <w:szCs w:val="72"/>
        </w:rPr>
        <w:t>🌿</w:t>
      </w:r>
    </w:p>
    <w:p w14:paraId="061B2BF3" w14:textId="77777777" w:rsidR="00F85C2B" w:rsidRDefault="007B03D0">
      <w:pPr>
        <w:spacing w:before="200" w:after="200"/>
        <w:jc w:val="center"/>
      </w:pPr>
      <w:r>
        <w:rPr>
          <w:b/>
          <w:bCs/>
          <w:color w:val="1A5C2A"/>
          <w:sz w:val="48"/>
          <w:szCs w:val="48"/>
        </w:rPr>
        <w:t>CAHIER DES CHARGES</w:t>
      </w:r>
    </w:p>
    <w:p w14:paraId="5B71BA0E" w14:textId="492BD74D" w:rsidR="00F85C2B" w:rsidRDefault="007B03D0">
      <w:pPr>
        <w:spacing w:before="100" w:after="400"/>
        <w:jc w:val="center"/>
      </w:pPr>
      <w:r>
        <w:rPr>
          <w:color w:val="2E8B57"/>
          <w:sz w:val="34"/>
          <w:szCs w:val="34"/>
        </w:rPr>
        <w:t xml:space="preserve">Plateforme en ligne — </w:t>
      </w:r>
      <w:proofErr w:type="spellStart"/>
      <w:r w:rsidR="00FC0B4A">
        <w:rPr>
          <w:color w:val="2E8B57"/>
          <w:sz w:val="34"/>
          <w:szCs w:val="34"/>
        </w:rPr>
        <w:t>EcoLog</w:t>
      </w:r>
      <w:proofErr w:type="spellEnd"/>
      <w:r w:rsidR="00FC0B4A">
        <w:rPr>
          <w:color w:val="2E8B57"/>
          <w:sz w:val="34"/>
          <w:szCs w:val="34"/>
        </w:rPr>
        <w:t xml:space="preserve"> Solutions </w:t>
      </w:r>
    </w:p>
    <w:p w14:paraId="34FB8E71" w14:textId="77777777" w:rsidR="00F85C2B" w:rsidRDefault="00F85C2B">
      <w:pPr>
        <w:pBdr>
          <w:bottom w:val="single" w:sz="6" w:space="1" w:color="2E8B57"/>
        </w:pBdr>
        <w:spacing w:before="100" w:after="100"/>
      </w:pPr>
    </w:p>
    <w:p w14:paraId="31945959" w14:textId="77777777" w:rsidR="00F85C2B" w:rsidRDefault="00F85C2B">
      <w:pPr>
        <w:spacing w:before="40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500"/>
      </w:tblGrid>
      <w:tr w:rsidR="00F85C2B" w14:paraId="2A12070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6C12" w14:textId="77777777" w:rsidR="00F85C2B" w:rsidRDefault="007B03D0">
            <w:r>
              <w:rPr>
                <w:b/>
                <w:bCs/>
                <w:color w:val="1A5C2A"/>
              </w:rPr>
              <w:t>Projet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C5FB" w14:textId="3C87B2CD" w:rsidR="00F85C2B" w:rsidRDefault="007B03D0">
            <w:r>
              <w:t xml:space="preserve">Plateforme </w:t>
            </w:r>
            <w:proofErr w:type="spellStart"/>
            <w:r w:rsidR="00FC0B4A">
              <w:rPr>
                <w:color w:val="2E8B57"/>
                <w:sz w:val="34"/>
                <w:szCs w:val="34"/>
              </w:rPr>
              <w:t>EcoLog</w:t>
            </w:r>
            <w:proofErr w:type="spellEnd"/>
            <w:r w:rsidR="00FC0B4A">
              <w:rPr>
                <w:color w:val="2E8B57"/>
                <w:sz w:val="34"/>
                <w:szCs w:val="34"/>
              </w:rPr>
              <w:t xml:space="preserve"> Solutions</w:t>
            </w:r>
          </w:p>
        </w:tc>
      </w:tr>
      <w:tr w:rsidR="00F85C2B" w14:paraId="78DE011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4189" w14:textId="77777777" w:rsidR="00F85C2B" w:rsidRDefault="007B03D0">
            <w:r>
              <w:rPr>
                <w:b/>
                <w:bCs/>
                <w:color w:val="1A5C2A"/>
              </w:rPr>
              <w:t>Version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E702" w14:textId="77777777" w:rsidR="00F85C2B" w:rsidRDefault="007B03D0">
            <w:r>
              <w:t>1.0</w:t>
            </w:r>
          </w:p>
        </w:tc>
      </w:tr>
    </w:tbl>
    <w:p w14:paraId="77DC55CC" w14:textId="77777777" w:rsidR="00F85C2B" w:rsidRDefault="007B03D0">
      <w:r>
        <w:br w:type="page"/>
      </w:r>
    </w:p>
    <w:p w14:paraId="5AD464ED" w14:textId="77777777" w:rsidR="00F85C2B" w:rsidRDefault="007B03D0">
      <w:pPr>
        <w:pStyle w:val="Titre1"/>
      </w:pPr>
      <w:r>
        <w:lastRenderedPageBreak/>
        <w:t>I. Présentation du Projet</w:t>
      </w:r>
    </w:p>
    <w:p w14:paraId="2130AEA4" w14:textId="77777777" w:rsidR="00F85C2B" w:rsidRDefault="00F85C2B">
      <w:pPr>
        <w:pBdr>
          <w:bottom w:val="single" w:sz="6" w:space="1" w:color="2E8B57"/>
        </w:pBdr>
        <w:spacing w:before="100" w:after="100"/>
      </w:pPr>
    </w:p>
    <w:p w14:paraId="63A89B8C" w14:textId="72267668" w:rsidR="00F85C2B" w:rsidRDefault="007B03D0">
      <w:pPr>
        <w:spacing w:before="100" w:after="100"/>
        <w:jc w:val="both"/>
      </w:pPr>
      <w:r>
        <w:t xml:space="preserve">La plateforme </w:t>
      </w:r>
      <w:proofErr w:type="spellStart"/>
      <w:r w:rsidR="00FC0B4A">
        <w:rPr>
          <w:color w:val="2E8B57"/>
          <w:sz w:val="34"/>
          <w:szCs w:val="34"/>
        </w:rPr>
        <w:t>EcoLog</w:t>
      </w:r>
      <w:proofErr w:type="spellEnd"/>
      <w:r w:rsidR="00FC0B4A">
        <w:rPr>
          <w:color w:val="2E8B57"/>
          <w:sz w:val="34"/>
          <w:szCs w:val="34"/>
        </w:rPr>
        <w:t xml:space="preserve"> Solutions </w:t>
      </w:r>
      <w:r>
        <w:t>est une solution numérique innovante dédiée à l'optimisation et à la gestion durable des flux logistiques. Elle vise à connecter les acteurs de la chaîne d'approvisionnement (transporteurs, expéditeurs, entrepôts, clients) tout en minimisant l'empreinte carbone des opérations de transport et de livraison.</w:t>
      </w:r>
    </w:p>
    <w:p w14:paraId="56643F1F" w14:textId="77777777" w:rsidR="00F85C2B" w:rsidRDefault="007B03D0">
      <w:pPr>
        <w:spacing w:before="100" w:after="100"/>
        <w:jc w:val="both"/>
      </w:pPr>
      <w:r>
        <w:t>Dans un contexte mondial où la transition écologique est devenue une priorité stratégique, cette plateforme répond à un double enjeu : améliorer l'efficacité opérationnelle des entreprises logistiques et réduire significativement leurs émissions de CO2.</w:t>
      </w:r>
    </w:p>
    <w:p w14:paraId="5ED66C5D" w14:textId="77777777" w:rsidR="00F85C2B" w:rsidRDefault="007B03D0">
      <w:pPr>
        <w:spacing w:before="200" w:after="100"/>
      </w:pPr>
      <w:r>
        <w:rPr>
          <w:b/>
          <w:bCs/>
          <w:color w:val="1A5C2A"/>
        </w:rPr>
        <w:t>Objectifs principaux :</w:t>
      </w:r>
    </w:p>
    <w:p w14:paraId="63081F66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Digitaliser et centraliser la gestion des opérations logistiques</w:t>
      </w:r>
    </w:p>
    <w:p w14:paraId="49A9704F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Optimiser les itinéraires de transport pour réduire les émissions de gaz à effet de serre</w:t>
      </w:r>
    </w:p>
    <w:p w14:paraId="044661E4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Favoriser l'utilisation de véhicules propres (électriques, hybrides, GNV)</w:t>
      </w:r>
    </w:p>
    <w:p w14:paraId="1B261D7B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Offrir une traçabilité complète et transparente des livraisons</w:t>
      </w:r>
    </w:p>
    <w:p w14:paraId="2045AD42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Calculer et compenser automatiquement le bilan carbone de chaque expédition</w:t>
      </w:r>
    </w:p>
    <w:p w14:paraId="2C1491F2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Faciliter la collaboration entre tous les acteurs de la chaîne logistique</w:t>
      </w:r>
    </w:p>
    <w:p w14:paraId="2C2FCA01" w14:textId="77777777" w:rsidR="00407F57" w:rsidRDefault="00407F57">
      <w:pPr>
        <w:pStyle w:val="Paragraphedeliste"/>
        <w:numPr>
          <w:ilvl w:val="0"/>
          <w:numId w:val="2"/>
        </w:numPr>
        <w:spacing w:before="60" w:after="60"/>
      </w:pPr>
      <w:r>
        <w:t xml:space="preserve">Réduire la consommation d’énergie et créer un champ énergétique </w:t>
      </w:r>
    </w:p>
    <w:p w14:paraId="40656114" w14:textId="77777777" w:rsidR="00F85C2B" w:rsidRDefault="007B03D0">
      <w:r>
        <w:br w:type="page"/>
      </w:r>
    </w:p>
    <w:p w14:paraId="0C4A1881" w14:textId="77777777" w:rsidR="00F85C2B" w:rsidRDefault="007B03D0">
      <w:pPr>
        <w:pStyle w:val="Titre1"/>
      </w:pPr>
      <w:r>
        <w:lastRenderedPageBreak/>
        <w:t>II. Étude de l'Existant</w:t>
      </w:r>
    </w:p>
    <w:p w14:paraId="119AD758" w14:textId="77777777" w:rsidR="00F85C2B" w:rsidRDefault="00F85C2B">
      <w:pPr>
        <w:pBdr>
          <w:bottom w:val="single" w:sz="6" w:space="1" w:color="2E8B57"/>
        </w:pBdr>
        <w:spacing w:before="100" w:after="100"/>
      </w:pPr>
    </w:p>
    <w:p w14:paraId="7C441392" w14:textId="77777777" w:rsidR="00F85C2B" w:rsidRDefault="007B03D0">
      <w:pPr>
        <w:spacing w:before="100" w:after="100"/>
        <w:jc w:val="both"/>
      </w:pPr>
      <w:r>
        <w:t>L'analyse du marché existant révèle plusieurs solutions concurrentes dont les forces et limites sont présentées ci-dessous :</w:t>
      </w:r>
    </w:p>
    <w:p w14:paraId="5AAFC89D" w14:textId="77777777" w:rsidR="00F85C2B" w:rsidRDefault="00F85C2B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426"/>
        <w:gridCol w:w="2400"/>
      </w:tblGrid>
      <w:tr w:rsidR="00F85C2B" w14:paraId="2B492CF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0238D" w14:textId="77777777" w:rsidR="00F85C2B" w:rsidRDefault="007B03D0">
            <w:r>
              <w:rPr>
                <w:b/>
                <w:bCs/>
                <w:color w:val="FFFFFF"/>
              </w:rPr>
              <w:t>Plateforme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09D03" w14:textId="77777777" w:rsidR="00F85C2B" w:rsidRDefault="007B03D0">
            <w:r>
              <w:rPr>
                <w:b/>
                <w:bCs/>
                <w:color w:val="FFFFFF"/>
              </w:rPr>
              <w:t>Forces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425D2" w14:textId="77777777" w:rsidR="00F85C2B" w:rsidRDefault="007B03D0">
            <w:r>
              <w:rPr>
                <w:b/>
                <w:bCs/>
                <w:color w:val="FFFFFF"/>
              </w:rPr>
              <w:t>Faiblesses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BF028" w14:textId="77777777" w:rsidR="00F85C2B" w:rsidRDefault="007B03D0">
            <w:r>
              <w:rPr>
                <w:b/>
                <w:bCs/>
                <w:color w:val="FFFFFF"/>
              </w:rPr>
              <w:t>Aspect Green</w:t>
            </w:r>
          </w:p>
        </w:tc>
      </w:tr>
      <w:tr w:rsidR="00F85C2B" w14:paraId="6B40DAA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B726" w14:textId="77777777" w:rsidR="00F85C2B" w:rsidRDefault="007B03D0">
            <w:proofErr w:type="spellStart"/>
            <w:r>
              <w:rPr>
                <w:sz w:val="21"/>
                <w:szCs w:val="21"/>
              </w:rPr>
              <w:t>Shippeo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FCFB" w14:textId="77777777" w:rsidR="00F85C2B" w:rsidRDefault="007B03D0">
            <w:r>
              <w:rPr>
                <w:sz w:val="21"/>
                <w:szCs w:val="21"/>
              </w:rPr>
              <w:t>Visibilité temps réel, intégration ERP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EA4C" w14:textId="77777777" w:rsidR="00F85C2B" w:rsidRDefault="007B03D0">
            <w:r>
              <w:rPr>
                <w:sz w:val="21"/>
                <w:szCs w:val="21"/>
              </w:rPr>
              <w:t>Coût élevé, complexe à déployer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3988" w14:textId="77777777" w:rsidR="00F85C2B" w:rsidRDefault="007B03D0">
            <w:r>
              <w:rPr>
                <w:sz w:val="21"/>
                <w:szCs w:val="21"/>
              </w:rPr>
              <w:t>Limité, pas de calcul CO2 intégré</w:t>
            </w:r>
          </w:p>
        </w:tc>
      </w:tr>
      <w:tr w:rsidR="00F85C2B" w14:paraId="3647FEC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97CE" w14:textId="77777777" w:rsidR="00F85C2B" w:rsidRDefault="007B03D0">
            <w:r>
              <w:rPr>
                <w:sz w:val="21"/>
                <w:szCs w:val="21"/>
              </w:rPr>
              <w:t>Samsara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90FA" w14:textId="77777777" w:rsidR="00F85C2B" w:rsidRDefault="007B03D0">
            <w:r>
              <w:rPr>
                <w:sz w:val="21"/>
                <w:szCs w:val="21"/>
              </w:rPr>
              <w:t>Suivi GPS avancé, gestion flotte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AA2C" w14:textId="77777777" w:rsidR="00F85C2B" w:rsidRDefault="007B03D0">
            <w:r>
              <w:rPr>
                <w:sz w:val="21"/>
                <w:szCs w:val="21"/>
              </w:rPr>
              <w:t>Orienté transport routier uniquement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54A4" w14:textId="77777777" w:rsidR="00F85C2B" w:rsidRDefault="007B03D0">
            <w:proofErr w:type="spellStart"/>
            <w:r>
              <w:rPr>
                <w:sz w:val="21"/>
                <w:szCs w:val="21"/>
              </w:rPr>
              <w:t>Reporting</w:t>
            </w:r>
            <w:proofErr w:type="spellEnd"/>
            <w:r>
              <w:rPr>
                <w:sz w:val="21"/>
                <w:szCs w:val="21"/>
              </w:rPr>
              <w:t xml:space="preserve"> carbone basique</w:t>
            </w:r>
          </w:p>
        </w:tc>
      </w:tr>
      <w:tr w:rsidR="00F85C2B" w14:paraId="0F8AE69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1087" w14:textId="77777777" w:rsidR="00F85C2B" w:rsidRDefault="007B03D0">
            <w:proofErr w:type="spellStart"/>
            <w:r>
              <w:rPr>
                <w:sz w:val="21"/>
                <w:szCs w:val="21"/>
              </w:rPr>
              <w:t>Transplace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B96C" w14:textId="77777777" w:rsidR="00F85C2B" w:rsidRDefault="007B03D0">
            <w:r>
              <w:rPr>
                <w:sz w:val="21"/>
                <w:szCs w:val="21"/>
              </w:rPr>
              <w:t>Optimisation des charges, TMS complet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4EC8" w14:textId="77777777" w:rsidR="00F85C2B" w:rsidRDefault="007B03D0">
            <w:r>
              <w:rPr>
                <w:sz w:val="21"/>
                <w:szCs w:val="21"/>
              </w:rPr>
              <w:t>Peu adapté aux PME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4ACF" w14:textId="77777777" w:rsidR="00F85C2B" w:rsidRDefault="007B03D0">
            <w:r>
              <w:rPr>
                <w:sz w:val="21"/>
                <w:szCs w:val="21"/>
              </w:rPr>
              <w:t>Aucune fonctionnalité verte</w:t>
            </w:r>
          </w:p>
        </w:tc>
      </w:tr>
      <w:tr w:rsidR="00F85C2B" w14:paraId="15810A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8D83" w14:textId="77777777" w:rsidR="00F85C2B" w:rsidRDefault="007B03D0">
            <w:r>
              <w:rPr>
                <w:sz w:val="21"/>
                <w:szCs w:val="21"/>
              </w:rPr>
              <w:t>project44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BAF4" w14:textId="77777777" w:rsidR="00F85C2B" w:rsidRDefault="007B03D0">
            <w:r>
              <w:rPr>
                <w:sz w:val="21"/>
                <w:szCs w:val="21"/>
              </w:rPr>
              <w:t xml:space="preserve">Réseau mondial, </w:t>
            </w:r>
            <w:proofErr w:type="spellStart"/>
            <w:r>
              <w:rPr>
                <w:sz w:val="21"/>
                <w:szCs w:val="21"/>
              </w:rPr>
              <w:t>multi-modal</w:t>
            </w:r>
            <w:proofErr w:type="spellEnd"/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C662" w14:textId="77777777" w:rsidR="00F85C2B" w:rsidRDefault="007B03D0">
            <w:r>
              <w:rPr>
                <w:sz w:val="21"/>
                <w:szCs w:val="21"/>
              </w:rPr>
              <w:t>Interface complexe, prix élevé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69BB" w14:textId="77777777" w:rsidR="00F85C2B" w:rsidRDefault="007B03D0">
            <w:r>
              <w:rPr>
                <w:sz w:val="21"/>
                <w:szCs w:val="21"/>
              </w:rPr>
              <w:t>Bilan carbone optionnel</w:t>
            </w:r>
          </w:p>
        </w:tc>
      </w:tr>
      <w:tr w:rsidR="00F85C2B" w14:paraId="3FD8624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87E8" w14:textId="77777777" w:rsidR="00F85C2B" w:rsidRDefault="007B03D0">
            <w:r>
              <w:rPr>
                <w:sz w:val="21"/>
                <w:szCs w:val="21"/>
              </w:rPr>
              <w:t>Solutions locales (ERP)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8023" w14:textId="77777777" w:rsidR="00F85C2B" w:rsidRDefault="007B03D0">
            <w:r>
              <w:rPr>
                <w:sz w:val="21"/>
                <w:szCs w:val="21"/>
              </w:rPr>
              <w:t>Personnalisables, intégration métier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82AD" w14:textId="77777777" w:rsidR="00F85C2B" w:rsidRDefault="007B03D0">
            <w:r>
              <w:rPr>
                <w:sz w:val="21"/>
                <w:szCs w:val="21"/>
              </w:rPr>
              <w:t>Pas de vision inter-entreprises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F706" w14:textId="77777777" w:rsidR="00F85C2B" w:rsidRDefault="007B03D0">
            <w:r>
              <w:rPr>
                <w:sz w:val="21"/>
                <w:szCs w:val="21"/>
              </w:rPr>
              <w:t>Non concerné</w:t>
            </w:r>
          </w:p>
        </w:tc>
      </w:tr>
    </w:tbl>
    <w:p w14:paraId="6B3FAB2A" w14:textId="77777777" w:rsidR="00F85C2B" w:rsidRDefault="00F85C2B">
      <w:pPr>
        <w:spacing w:before="200"/>
      </w:pPr>
    </w:p>
    <w:p w14:paraId="049654E2" w14:textId="77777777" w:rsidR="00F85C2B" w:rsidRDefault="007B03D0">
      <w:pPr>
        <w:spacing w:before="100" w:after="100"/>
        <w:jc w:val="both"/>
      </w:pPr>
      <w:r>
        <w:t>Conclusion : Aucune solution existante ne propose une approche holistique combinant optimisation logistique, calcul d'empreinte carbone en temps réel, et mise en réseau des acteurs autour d'objectifs de durabilité partagés.</w:t>
      </w:r>
    </w:p>
    <w:p w14:paraId="164327DD" w14:textId="77777777" w:rsidR="00F85C2B" w:rsidRDefault="007B03D0">
      <w:r>
        <w:br w:type="page"/>
      </w:r>
    </w:p>
    <w:p w14:paraId="295D00E2" w14:textId="77777777" w:rsidR="00F85C2B" w:rsidRDefault="007B03D0">
      <w:pPr>
        <w:pStyle w:val="Titre1"/>
      </w:pPr>
      <w:r>
        <w:lastRenderedPageBreak/>
        <w:t>III. Solution Proposée</w:t>
      </w:r>
    </w:p>
    <w:p w14:paraId="6FF7AF65" w14:textId="77777777" w:rsidR="00F85C2B" w:rsidRDefault="00F85C2B">
      <w:pPr>
        <w:pBdr>
          <w:bottom w:val="single" w:sz="6" w:space="1" w:color="2E8B57"/>
        </w:pBdr>
        <w:spacing w:before="100" w:after="100"/>
      </w:pPr>
    </w:p>
    <w:p w14:paraId="0C10B8F8" w14:textId="77777777" w:rsidR="00F85C2B" w:rsidRDefault="007B03D0">
      <w:pPr>
        <w:spacing w:before="100" w:after="100"/>
        <w:jc w:val="both"/>
      </w:pPr>
      <w:r>
        <w:t>Green Logistique propose une plateforme web et mobile tout-en-un, conçue pour répondre aux défis environnementaux et opérationnels de la logistique moderne. Elle s'articule autour de cinq piliers fondamentaux :</w:t>
      </w:r>
    </w:p>
    <w:p w14:paraId="7894BE8F" w14:textId="77777777" w:rsidR="00F85C2B" w:rsidRDefault="007B03D0">
      <w:pPr>
        <w:spacing w:before="200" w:after="100"/>
      </w:pPr>
      <w:r>
        <w:rPr>
          <w:b/>
          <w:bCs/>
          <w:color w:val="2E8B57"/>
        </w:rPr>
        <w:t>1. Gestion Intelligente des Expéditions</w:t>
      </w:r>
    </w:p>
    <w:p w14:paraId="7D5F6430" w14:textId="77777777" w:rsidR="00F85C2B" w:rsidRDefault="007B03D0">
      <w:pPr>
        <w:spacing w:before="100" w:after="100"/>
        <w:jc w:val="both"/>
      </w:pPr>
      <w:r>
        <w:t>Un tableau de bord centralisé permettant la création, le suivi et la gestion complète des expéditions avec des algorithmes d'optimisation des itinéraires tenant compte des contraintes environnementales.</w:t>
      </w:r>
    </w:p>
    <w:p w14:paraId="4F938989" w14:textId="77777777" w:rsidR="00F85C2B" w:rsidRDefault="007B03D0">
      <w:pPr>
        <w:spacing w:before="200" w:after="100"/>
      </w:pPr>
      <w:r>
        <w:rPr>
          <w:b/>
          <w:bCs/>
          <w:color w:val="2E8B57"/>
        </w:rPr>
        <w:t>2. Calculateur Carbone en Temps Réel</w:t>
      </w:r>
    </w:p>
    <w:p w14:paraId="6A102F99" w14:textId="77777777" w:rsidR="00F85C2B" w:rsidRDefault="007B03D0">
      <w:pPr>
        <w:spacing w:before="100" w:after="100"/>
        <w:jc w:val="both"/>
      </w:pPr>
      <w:r>
        <w:t>Chaque expédition est associée à un bilan carbone calculé automatiquement selon le type de véhicule, la distance, la charge transportée et le mode de transport. Des alternatives écologiques sont suggérées en temps réel.</w:t>
      </w:r>
    </w:p>
    <w:p w14:paraId="09FEF0D4" w14:textId="77777777" w:rsidR="00F85C2B" w:rsidRDefault="007B03D0">
      <w:pPr>
        <w:spacing w:before="200" w:after="100"/>
      </w:pPr>
      <w:r>
        <w:rPr>
          <w:b/>
          <w:bCs/>
          <w:color w:val="2E8B57"/>
        </w:rPr>
        <w:t>3. Marketplace de Compensation Carbone</w:t>
      </w:r>
    </w:p>
    <w:p w14:paraId="1469AC3E" w14:textId="77777777" w:rsidR="00F85C2B" w:rsidRDefault="007B03D0">
      <w:pPr>
        <w:spacing w:before="100" w:after="100"/>
        <w:jc w:val="both"/>
      </w:pPr>
      <w:r>
        <w:t>Les entreprises peuvent acheter des crédits carbone certifiés directement depuis la plateforme pour compenser leurs émissions résiduelles et atteindre la neutralité carbone.</w:t>
      </w:r>
    </w:p>
    <w:p w14:paraId="350174FB" w14:textId="77777777" w:rsidR="00F85C2B" w:rsidRDefault="007B03D0">
      <w:pPr>
        <w:spacing w:before="200" w:after="100"/>
      </w:pPr>
      <w:r>
        <w:rPr>
          <w:b/>
          <w:bCs/>
          <w:color w:val="2E8B57"/>
        </w:rPr>
        <w:t>4. Réseau de Transporteurs Verts</w:t>
      </w:r>
    </w:p>
    <w:p w14:paraId="13F18C57" w14:textId="77777777" w:rsidR="00F85C2B" w:rsidRDefault="007B03D0">
      <w:pPr>
        <w:spacing w:before="100" w:after="100"/>
        <w:jc w:val="both"/>
      </w:pPr>
      <w:r>
        <w:t>Un annuaire de transporteurs certifiés engagés dans la transition écologique, avec un système de notation environnementale et de mise en relation automatique.</w:t>
      </w:r>
    </w:p>
    <w:p w14:paraId="34A1A033" w14:textId="77777777" w:rsidR="00F85C2B" w:rsidRDefault="007B03D0">
      <w:pPr>
        <w:spacing w:before="200" w:after="100"/>
      </w:pPr>
      <w:r>
        <w:rPr>
          <w:b/>
          <w:bCs/>
          <w:color w:val="2E8B57"/>
        </w:rPr>
        <w:t xml:space="preserve">5. </w:t>
      </w:r>
      <w:proofErr w:type="spellStart"/>
      <w:r>
        <w:rPr>
          <w:b/>
          <w:bCs/>
          <w:color w:val="2E8B57"/>
        </w:rPr>
        <w:t>Reporting</w:t>
      </w:r>
      <w:proofErr w:type="spellEnd"/>
      <w:r>
        <w:rPr>
          <w:b/>
          <w:bCs/>
          <w:color w:val="2E8B57"/>
        </w:rPr>
        <w:t xml:space="preserve"> et Conformité ESG</w:t>
      </w:r>
    </w:p>
    <w:p w14:paraId="378BA004" w14:textId="77777777" w:rsidR="00F85C2B" w:rsidRDefault="007B03D0">
      <w:pPr>
        <w:spacing w:before="100" w:after="100"/>
        <w:jc w:val="both"/>
      </w:pPr>
      <w:r>
        <w:t>Des rapports automatisés conformes aux normes ESG (</w:t>
      </w:r>
      <w:proofErr w:type="spellStart"/>
      <w:r>
        <w:t>Environmental</w:t>
      </w:r>
      <w:proofErr w:type="spellEnd"/>
      <w:r>
        <w:t xml:space="preserve">, Social, </w:t>
      </w:r>
      <w:proofErr w:type="spellStart"/>
      <w:r>
        <w:t>Governance</w:t>
      </w:r>
      <w:proofErr w:type="spellEnd"/>
      <w:r>
        <w:t>) pour aider les entreprises à respecter leurs obligations réglementaires et communiquer sur leurs engagements durables.</w:t>
      </w:r>
    </w:p>
    <w:p w14:paraId="02868AFB" w14:textId="77777777" w:rsidR="00F85C2B" w:rsidRDefault="007B03D0">
      <w:r>
        <w:br w:type="page"/>
      </w:r>
    </w:p>
    <w:p w14:paraId="7E8E6445" w14:textId="77777777" w:rsidR="00F85C2B" w:rsidRDefault="007B03D0">
      <w:pPr>
        <w:pStyle w:val="Titre1"/>
      </w:pPr>
      <w:r>
        <w:lastRenderedPageBreak/>
        <w:t>IV. Les Besoins Fonctionnels</w:t>
      </w:r>
    </w:p>
    <w:p w14:paraId="37A9A7E6" w14:textId="77777777" w:rsidR="00F85C2B" w:rsidRDefault="00F85C2B">
      <w:pPr>
        <w:pBdr>
          <w:bottom w:val="single" w:sz="6" w:space="1" w:color="2E8B57"/>
        </w:pBdr>
        <w:spacing w:before="100" w:after="100"/>
      </w:pPr>
    </w:p>
    <w:p w14:paraId="029B04A4" w14:textId="77777777" w:rsidR="00F85C2B" w:rsidRDefault="007B03D0">
      <w:pPr>
        <w:pStyle w:val="Titre2"/>
      </w:pPr>
      <w:r>
        <w:t>4.1 Gestion des Utilisateurs</w:t>
      </w:r>
    </w:p>
    <w:p w14:paraId="100DB224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 xml:space="preserve">Inscription et authentification sécurisée (email, </w:t>
      </w:r>
      <w:proofErr w:type="spellStart"/>
      <w:r>
        <w:t>OAuth</w:t>
      </w:r>
      <w:proofErr w:type="spellEnd"/>
      <w:r>
        <w:t>, SSO)</w:t>
      </w:r>
    </w:p>
    <w:p w14:paraId="7877C926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Gestion des rôles : Administrateur, Expéditeur, Transporteur, Client</w:t>
      </w:r>
    </w:p>
    <w:p w14:paraId="266C9EE2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Profil entreprise avec certification environnementale</w:t>
      </w:r>
    </w:p>
    <w:p w14:paraId="3018031E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Tableau de bord personnalisé par rôle</w:t>
      </w:r>
    </w:p>
    <w:p w14:paraId="243C6686" w14:textId="77777777" w:rsidR="00F85C2B" w:rsidRDefault="007B03D0">
      <w:pPr>
        <w:pStyle w:val="Titre2"/>
      </w:pPr>
      <w:r>
        <w:t>4.2 Gestion des Expéditions</w:t>
      </w:r>
    </w:p>
    <w:p w14:paraId="3C35E73D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Création d'expéditions avec paramètres détaillés (poids, volume, destination, délais)</w:t>
      </w:r>
    </w:p>
    <w:p w14:paraId="7AF4F0B7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Attribution automatique ou manuelle à un transporteur</w:t>
      </w:r>
    </w:p>
    <w:p w14:paraId="21C3895A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Suivi GPS en temps réel des livraisons</w:t>
      </w:r>
    </w:p>
    <w:p w14:paraId="657918AF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Notifications et alertes automatiques (SMS, e-mail, push)</w:t>
      </w:r>
    </w:p>
    <w:p w14:paraId="71B4ED5A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Gestion des documents de transport (CMR, bon de livraison, facture)</w:t>
      </w:r>
    </w:p>
    <w:p w14:paraId="45029898" w14:textId="77777777" w:rsidR="00F85C2B" w:rsidRDefault="007B03D0">
      <w:pPr>
        <w:pStyle w:val="Titre2"/>
      </w:pPr>
      <w:r>
        <w:t>4.3 Calcul et Gestion du Bilan Carbone</w:t>
      </w:r>
    </w:p>
    <w:p w14:paraId="0FA4E5A6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Calcul automatique des émissions CO2 par expédition</w:t>
      </w:r>
    </w:p>
    <w:p w14:paraId="440AD065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Comparaison des options de transport selon leur impact environnemental</w:t>
      </w:r>
    </w:p>
    <w:p w14:paraId="6DE98A48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Historique et évolution du bilan carbone par entreprise</w:t>
      </w:r>
    </w:p>
    <w:p w14:paraId="336AD2F5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Suggestions d'optimisation écologique</w:t>
      </w:r>
    </w:p>
    <w:p w14:paraId="242BE2F0" w14:textId="77777777" w:rsidR="00F85C2B" w:rsidRDefault="007B03D0">
      <w:pPr>
        <w:pStyle w:val="Titre2"/>
      </w:pPr>
      <w:r>
        <w:t>4.4 Marketplace et Compensation</w:t>
      </w:r>
    </w:p>
    <w:p w14:paraId="42ADD42C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Achat de crédits carbone certifiés (Gold Standard, VCS)</w:t>
      </w:r>
    </w:p>
    <w:p w14:paraId="21B184A9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Partenariat avec des projets de reforestation et d'énergie renouvelable</w:t>
      </w:r>
    </w:p>
    <w:p w14:paraId="323B17B8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Génération de certificats de compensation carbone</w:t>
      </w:r>
    </w:p>
    <w:p w14:paraId="2009BCE5" w14:textId="77777777" w:rsidR="00F85C2B" w:rsidRDefault="007B03D0">
      <w:pPr>
        <w:pStyle w:val="Titre2"/>
      </w:pPr>
      <w:r>
        <w:t xml:space="preserve">4.5 </w:t>
      </w:r>
      <w:proofErr w:type="spellStart"/>
      <w:r>
        <w:t>Reporting</w:t>
      </w:r>
      <w:proofErr w:type="spellEnd"/>
      <w:r>
        <w:t xml:space="preserve"> et Analytics</w:t>
      </w:r>
    </w:p>
    <w:p w14:paraId="30A068DF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Tableaux de bord avec indicateurs clés (KPI logistiques et environnementaux)</w:t>
      </w:r>
    </w:p>
    <w:p w14:paraId="14E3F806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Rapports ESG exportables (PDF, Excel)</w:t>
      </w:r>
    </w:p>
    <w:p w14:paraId="08AEBCD3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Analyse prédictive des émissions futures</w:t>
      </w:r>
    </w:p>
    <w:p w14:paraId="328E986F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Comparaison sectorielle (benchmarking)</w:t>
      </w:r>
    </w:p>
    <w:p w14:paraId="237AB37E" w14:textId="77777777" w:rsidR="00F85C2B" w:rsidRDefault="007B03D0">
      <w:r>
        <w:br w:type="page"/>
      </w:r>
    </w:p>
    <w:p w14:paraId="3544A218" w14:textId="77777777" w:rsidR="00F85C2B" w:rsidRDefault="007B03D0">
      <w:pPr>
        <w:pStyle w:val="Titre1"/>
      </w:pPr>
      <w:r>
        <w:lastRenderedPageBreak/>
        <w:t>V. Les Besoins Non Fonctionnels</w:t>
      </w:r>
    </w:p>
    <w:p w14:paraId="250B4AD6" w14:textId="77777777" w:rsidR="00F85C2B" w:rsidRDefault="00F85C2B">
      <w:pPr>
        <w:pBdr>
          <w:bottom w:val="single" w:sz="6" w:space="1" w:color="2E8B57"/>
        </w:pBd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85C2B" w14:paraId="65373DBA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BE99" w14:textId="77777777" w:rsidR="00F85C2B" w:rsidRDefault="007B03D0">
            <w:r>
              <w:rPr>
                <w:b/>
                <w:bCs/>
                <w:color w:val="FFFFFF"/>
              </w:rPr>
              <w:t>Catégorie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6B8AA" w14:textId="77777777" w:rsidR="00F85C2B" w:rsidRDefault="007B03D0">
            <w:r>
              <w:rPr>
                <w:b/>
                <w:bCs/>
                <w:color w:val="FFFFFF"/>
              </w:rPr>
              <w:t>Exigences</w:t>
            </w:r>
          </w:p>
        </w:tc>
      </w:tr>
      <w:tr w:rsidR="00F85C2B" w14:paraId="238F6EA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FEF6" w14:textId="77777777" w:rsidR="00F85C2B" w:rsidRDefault="007B03D0"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D68B" w14:textId="77777777" w:rsidR="00F85C2B" w:rsidRDefault="007B03D0">
            <w:r>
              <w:rPr>
                <w:sz w:val="21"/>
                <w:szCs w:val="21"/>
              </w:rPr>
              <w:t>Temps de chargement &lt; 2 secondes, support de 10 000 utilisateurs simultanés, disponibilité 99,9% (SLA)</w:t>
            </w:r>
          </w:p>
        </w:tc>
      </w:tr>
      <w:tr w:rsidR="00F85C2B" w14:paraId="4DBD3F9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0CE7" w14:textId="77777777" w:rsidR="00F85C2B" w:rsidRDefault="007B03D0">
            <w:r>
              <w:rPr>
                <w:sz w:val="21"/>
                <w:szCs w:val="21"/>
              </w:rPr>
              <w:t>Sécurité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ED03" w14:textId="77777777" w:rsidR="00F85C2B" w:rsidRDefault="007B03D0">
            <w:r>
              <w:rPr>
                <w:sz w:val="21"/>
                <w:szCs w:val="21"/>
              </w:rPr>
              <w:t>Chiffrement SSL/TLS, authentification multi-facteurs (MFA), conformité RGPD, audit logs complets</w:t>
            </w:r>
          </w:p>
        </w:tc>
      </w:tr>
      <w:tr w:rsidR="00F85C2B" w14:paraId="66C38DC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6F59" w14:textId="77777777" w:rsidR="00F85C2B" w:rsidRDefault="007B03D0">
            <w:r>
              <w:rPr>
                <w:sz w:val="21"/>
                <w:szCs w:val="21"/>
              </w:rPr>
              <w:t>Scalabilité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8E2F" w14:textId="77777777" w:rsidR="00F85C2B" w:rsidRDefault="007B03D0">
            <w:r>
              <w:rPr>
                <w:sz w:val="21"/>
                <w:szCs w:val="21"/>
              </w:rPr>
              <w:t xml:space="preserve">Architecture </w:t>
            </w:r>
            <w:proofErr w:type="spellStart"/>
            <w:r>
              <w:rPr>
                <w:sz w:val="21"/>
                <w:szCs w:val="21"/>
              </w:rPr>
              <w:t>microservices</w:t>
            </w:r>
            <w:proofErr w:type="spellEnd"/>
            <w:r>
              <w:rPr>
                <w:sz w:val="21"/>
                <w:szCs w:val="21"/>
              </w:rPr>
              <w:t>, déploiement cloud auto-scalable (AWS/Azure/GCP), base de données distribuée</w:t>
            </w:r>
          </w:p>
        </w:tc>
      </w:tr>
      <w:tr w:rsidR="00F85C2B" w14:paraId="1602655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9416" w14:textId="77777777" w:rsidR="00F85C2B" w:rsidRDefault="007B03D0">
            <w:r>
              <w:rPr>
                <w:sz w:val="21"/>
                <w:szCs w:val="21"/>
              </w:rPr>
              <w:t>Accessibilité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0D0D" w14:textId="77777777" w:rsidR="00F85C2B" w:rsidRDefault="007B03D0">
            <w:r>
              <w:rPr>
                <w:sz w:val="21"/>
                <w:szCs w:val="21"/>
              </w:rPr>
              <w:t>Interface responsive (mobile-first), conformité WCAG 2.1 (accessibilité), support multilingue (FR, EN, AR)</w:t>
            </w:r>
          </w:p>
        </w:tc>
      </w:tr>
      <w:tr w:rsidR="00F85C2B" w14:paraId="0813A04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AE97" w14:textId="77777777" w:rsidR="00F85C2B" w:rsidRDefault="007B03D0">
            <w:r>
              <w:rPr>
                <w:sz w:val="21"/>
                <w:szCs w:val="21"/>
              </w:rPr>
              <w:t>Maintenabilité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DDF4" w14:textId="77777777" w:rsidR="00F85C2B" w:rsidRDefault="007B03D0">
            <w:r>
              <w:rPr>
                <w:sz w:val="21"/>
                <w:szCs w:val="21"/>
              </w:rPr>
              <w:t>Code documenté, tests automatisés (couverture &gt; 80%), déploiement CI/CD, monitoring en temps réel</w:t>
            </w:r>
          </w:p>
        </w:tc>
      </w:tr>
      <w:tr w:rsidR="00F85C2B" w14:paraId="48D8A12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6876" w14:textId="77777777" w:rsidR="00F85C2B" w:rsidRDefault="007B03D0">
            <w:r>
              <w:rPr>
                <w:sz w:val="21"/>
                <w:szCs w:val="21"/>
              </w:rPr>
              <w:t>Interopérabilité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6370" w14:textId="77777777" w:rsidR="00F85C2B" w:rsidRDefault="007B03D0">
            <w:r>
              <w:rPr>
                <w:sz w:val="21"/>
                <w:szCs w:val="21"/>
              </w:rPr>
              <w:t>API REST ouverte, intégration avec ERP (SAP, Oracle), connexion aux plateformes de e-commerce</w:t>
            </w:r>
          </w:p>
        </w:tc>
      </w:tr>
      <w:tr w:rsidR="00F85C2B" w14:paraId="2906A7E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D486" w14:textId="77777777" w:rsidR="00F85C2B" w:rsidRDefault="007B03D0">
            <w:r>
              <w:rPr>
                <w:sz w:val="21"/>
                <w:szCs w:val="21"/>
              </w:rPr>
              <w:t>Durabilité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F3B9" w14:textId="77777777" w:rsidR="00F85C2B" w:rsidRDefault="007B03D0">
            <w:r>
              <w:rPr>
                <w:sz w:val="21"/>
                <w:szCs w:val="21"/>
              </w:rPr>
              <w:t>Hébergement sur serveurs verts (énergie renouvelable), optimisation des ressources serveur</w:t>
            </w:r>
          </w:p>
        </w:tc>
      </w:tr>
    </w:tbl>
    <w:p w14:paraId="7F64C68C" w14:textId="77777777" w:rsidR="00F85C2B" w:rsidRDefault="007B03D0">
      <w:r>
        <w:br w:type="page"/>
      </w:r>
    </w:p>
    <w:p w14:paraId="5821E371" w14:textId="77777777" w:rsidR="00F85C2B" w:rsidRDefault="007B03D0">
      <w:pPr>
        <w:pStyle w:val="Titre1"/>
      </w:pPr>
      <w:r>
        <w:lastRenderedPageBreak/>
        <w:t>VI. Analyse et Conception de l'Application</w:t>
      </w:r>
    </w:p>
    <w:p w14:paraId="271F4630" w14:textId="77777777" w:rsidR="00F85C2B" w:rsidRDefault="00F85C2B">
      <w:pPr>
        <w:pBdr>
          <w:bottom w:val="single" w:sz="6" w:space="1" w:color="2E8B57"/>
        </w:pBdr>
        <w:spacing w:before="100" w:after="100"/>
      </w:pPr>
    </w:p>
    <w:p w14:paraId="75D454A2" w14:textId="77777777" w:rsidR="00F85C2B" w:rsidRDefault="007B03D0">
      <w:pPr>
        <w:pStyle w:val="Titre2"/>
      </w:pPr>
      <w:r>
        <w:t>6.1 Diagramme de Cas d'Utilisation</w:t>
      </w:r>
    </w:p>
    <w:p w14:paraId="6DBFC9B4" w14:textId="77777777" w:rsidR="00F85C2B" w:rsidRDefault="007B03D0">
      <w:pPr>
        <w:spacing w:before="100" w:after="100"/>
        <w:jc w:val="both"/>
      </w:pPr>
      <w:r>
        <w:t>Le diagramme de cas d'utilisation identifie les interactions entre les acteurs du système et les fonctionnalités de la plateforme.</w:t>
      </w:r>
    </w:p>
    <w:p w14:paraId="71A9EC28" w14:textId="77777777" w:rsidR="00F85C2B" w:rsidRDefault="007B03D0">
      <w:pPr>
        <w:spacing w:before="200" w:after="100"/>
      </w:pPr>
      <w:r>
        <w:rPr>
          <w:b/>
          <w:bCs/>
          <w:color w:val="1A5C2A"/>
        </w:rPr>
        <w:t>Acteurs identifiés :</w:t>
      </w:r>
    </w:p>
    <w:p w14:paraId="1ED5BEC8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Administrateur : gère les utilisateurs, configure la plateforme, accède à tous les rapports</w:t>
      </w:r>
    </w:p>
    <w:p w14:paraId="0904C910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Expéditeur : crée des expéditions, consulte le bilan carbone, achète des crédits de compensation</w:t>
      </w:r>
    </w:p>
    <w:p w14:paraId="17A22C74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Transporteur : reçoit et accepte des missions, met à jour le statut des livraisons, renseigne les données de transport</w:t>
      </w:r>
    </w:p>
    <w:p w14:paraId="4390161D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Client final : suit ses commandes en temps réel, reçoit les documents de livraison</w:t>
      </w:r>
    </w:p>
    <w:p w14:paraId="09AD2450" w14:textId="77777777" w:rsidR="00F85C2B" w:rsidRDefault="007B03D0">
      <w:pPr>
        <w:spacing w:before="200" w:after="100"/>
      </w:pPr>
      <w:r>
        <w:rPr>
          <w:b/>
          <w:bCs/>
          <w:color w:val="1A5C2A"/>
        </w:rPr>
        <w:t>Cas d'utilisation principaux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26"/>
        <w:gridCol w:w="5000"/>
      </w:tblGrid>
      <w:tr w:rsidR="00F85C2B" w14:paraId="4607FAAA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6D95E" w14:textId="77777777" w:rsidR="00F85C2B" w:rsidRDefault="007B03D0">
            <w:r>
              <w:rPr>
                <w:b/>
                <w:bCs/>
                <w:color w:val="FFFFFF"/>
              </w:rPr>
              <w:t>Acteur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DCFDA" w14:textId="77777777" w:rsidR="00F85C2B" w:rsidRDefault="007B03D0">
            <w:r>
              <w:rPr>
                <w:b/>
                <w:bCs/>
                <w:color w:val="FFFFFF"/>
              </w:rPr>
              <w:t>Cas d'utilisation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BBCD5" w14:textId="77777777" w:rsidR="00F85C2B" w:rsidRDefault="007B03D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85C2B" w14:paraId="43BAAB5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29F1" w14:textId="77777777" w:rsidR="00F85C2B" w:rsidRDefault="007B03D0">
            <w:r>
              <w:rPr>
                <w:sz w:val="21"/>
                <w:szCs w:val="21"/>
              </w:rPr>
              <w:t>Expéditeur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E8C2" w14:textId="77777777" w:rsidR="00F85C2B" w:rsidRDefault="007B03D0">
            <w:r>
              <w:rPr>
                <w:sz w:val="21"/>
                <w:szCs w:val="21"/>
              </w:rPr>
              <w:t>Créer une expédition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04A9" w14:textId="77777777" w:rsidR="00F85C2B" w:rsidRDefault="007B03D0">
            <w:r>
              <w:rPr>
                <w:sz w:val="21"/>
                <w:szCs w:val="21"/>
              </w:rPr>
              <w:t>Saisir les informations d'envoi et choisir un transporteur</w:t>
            </w:r>
          </w:p>
        </w:tc>
      </w:tr>
      <w:tr w:rsidR="00F85C2B" w14:paraId="6D8107B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5B28" w14:textId="77777777" w:rsidR="00F85C2B" w:rsidRDefault="007B03D0">
            <w:r>
              <w:rPr>
                <w:sz w:val="21"/>
                <w:szCs w:val="21"/>
              </w:rPr>
              <w:t>Expéditeur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07F6" w14:textId="77777777" w:rsidR="00F85C2B" w:rsidRDefault="007B03D0">
            <w:r>
              <w:rPr>
                <w:sz w:val="21"/>
                <w:szCs w:val="21"/>
              </w:rPr>
              <w:t>Voir le bilan carbone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6114" w14:textId="77777777" w:rsidR="00F85C2B" w:rsidRDefault="007B03D0">
            <w:r>
              <w:rPr>
                <w:sz w:val="21"/>
                <w:szCs w:val="21"/>
              </w:rPr>
              <w:t>Consulter les émissions CO2 de ses expéditions</w:t>
            </w:r>
          </w:p>
        </w:tc>
      </w:tr>
      <w:tr w:rsidR="00F85C2B" w14:paraId="336784D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F451" w14:textId="77777777" w:rsidR="00F85C2B" w:rsidRDefault="007B03D0">
            <w:r>
              <w:rPr>
                <w:sz w:val="21"/>
                <w:szCs w:val="21"/>
              </w:rPr>
              <w:t>Transporteur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6C37" w14:textId="77777777" w:rsidR="00F85C2B" w:rsidRDefault="007B03D0">
            <w:r>
              <w:rPr>
                <w:sz w:val="21"/>
                <w:szCs w:val="21"/>
              </w:rPr>
              <w:t>Gérer les missions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5AF0" w14:textId="77777777" w:rsidR="00F85C2B" w:rsidRDefault="007B03D0">
            <w:r>
              <w:rPr>
                <w:sz w:val="21"/>
                <w:szCs w:val="21"/>
              </w:rPr>
              <w:t>Accepter, refuser ou mettre à jour une livraison</w:t>
            </w:r>
          </w:p>
        </w:tc>
      </w:tr>
      <w:tr w:rsidR="00F85C2B" w14:paraId="6902494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721D" w14:textId="77777777" w:rsidR="00F85C2B" w:rsidRDefault="007B03D0">
            <w:r>
              <w:rPr>
                <w:sz w:val="21"/>
                <w:szCs w:val="21"/>
              </w:rPr>
              <w:t>Client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85BF" w14:textId="77777777" w:rsidR="00F85C2B" w:rsidRDefault="007B03D0">
            <w:r>
              <w:rPr>
                <w:sz w:val="21"/>
                <w:szCs w:val="21"/>
              </w:rPr>
              <w:t>Suivre une livraison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C79A" w14:textId="77777777" w:rsidR="00F85C2B" w:rsidRDefault="007B03D0">
            <w:r>
              <w:rPr>
                <w:sz w:val="21"/>
                <w:szCs w:val="21"/>
              </w:rPr>
              <w:t>Tracer en temps réel la position de sa commande</w:t>
            </w:r>
          </w:p>
        </w:tc>
      </w:tr>
      <w:tr w:rsidR="00F85C2B" w14:paraId="47D69EF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AC3E" w14:textId="77777777" w:rsidR="00F85C2B" w:rsidRDefault="007B03D0">
            <w:r>
              <w:rPr>
                <w:sz w:val="21"/>
                <w:szCs w:val="21"/>
              </w:rPr>
              <w:t>Administrateur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87A2" w14:textId="77777777" w:rsidR="00F85C2B" w:rsidRDefault="007B03D0">
            <w:r>
              <w:rPr>
                <w:sz w:val="21"/>
                <w:szCs w:val="21"/>
              </w:rPr>
              <w:t>Gérer les utilisateurs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4C23" w14:textId="77777777" w:rsidR="00F85C2B" w:rsidRDefault="007B03D0">
            <w:r>
              <w:rPr>
                <w:sz w:val="21"/>
                <w:szCs w:val="21"/>
              </w:rPr>
              <w:t>Créer, modifier, désactiver des comptes</w:t>
            </w:r>
          </w:p>
        </w:tc>
      </w:tr>
      <w:tr w:rsidR="00F85C2B" w14:paraId="5D108E5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A282" w14:textId="77777777" w:rsidR="00F85C2B" w:rsidRDefault="007B03D0">
            <w:r>
              <w:rPr>
                <w:sz w:val="21"/>
                <w:szCs w:val="21"/>
              </w:rPr>
              <w:t>Expéditeur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05DB" w14:textId="77777777" w:rsidR="00F85C2B" w:rsidRDefault="007B03D0">
            <w:r>
              <w:rPr>
                <w:sz w:val="21"/>
                <w:szCs w:val="21"/>
              </w:rPr>
              <w:t>Acheter des crédits CO2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77FA" w14:textId="77777777" w:rsidR="00F85C2B" w:rsidRDefault="007B03D0">
            <w:r>
              <w:rPr>
                <w:sz w:val="21"/>
                <w:szCs w:val="21"/>
              </w:rPr>
              <w:t>Compenser les émissions via la marketplace</w:t>
            </w:r>
          </w:p>
        </w:tc>
      </w:tr>
    </w:tbl>
    <w:p w14:paraId="5F321F69" w14:textId="77777777" w:rsidR="00F85C2B" w:rsidRDefault="00F85C2B">
      <w:pPr>
        <w:spacing w:before="300"/>
      </w:pPr>
    </w:p>
    <w:p w14:paraId="20EBDDA2" w14:textId="77777777" w:rsidR="00F85C2B" w:rsidRDefault="007B03D0">
      <w:pPr>
        <w:pStyle w:val="Titre2"/>
      </w:pPr>
      <w:r>
        <w:t>6.2 Diagramme des Classes</w:t>
      </w:r>
    </w:p>
    <w:p w14:paraId="13A24534" w14:textId="77777777" w:rsidR="00F85C2B" w:rsidRDefault="007B03D0">
      <w:pPr>
        <w:spacing w:before="100" w:after="100"/>
        <w:jc w:val="both"/>
      </w:pPr>
      <w:r>
        <w:t>Le diagramme des classes modélise la structure statique de l'application et les relations entre les entités du domaine.</w:t>
      </w:r>
    </w:p>
    <w:p w14:paraId="53459BF4" w14:textId="77777777" w:rsidR="00F85C2B" w:rsidRDefault="007B03D0">
      <w:pPr>
        <w:spacing w:before="200" w:after="100"/>
      </w:pPr>
      <w:r>
        <w:rPr>
          <w:b/>
          <w:bCs/>
          <w:color w:val="1A5C2A"/>
        </w:rPr>
        <w:t>Classes principales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71"/>
        <w:gridCol w:w="3355"/>
      </w:tblGrid>
      <w:tr w:rsidR="00F85C2B" w14:paraId="5D1A826E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CC518" w14:textId="77777777" w:rsidR="00F85C2B" w:rsidRDefault="007B03D0">
            <w:r>
              <w:rPr>
                <w:b/>
                <w:bCs/>
                <w:color w:val="FFFFFF"/>
              </w:rPr>
              <w:t>Classe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2014F" w14:textId="77777777" w:rsidR="00F85C2B" w:rsidRDefault="007B03D0">
            <w:r>
              <w:rPr>
                <w:b/>
                <w:bCs/>
                <w:color w:val="FFFFFF"/>
              </w:rPr>
              <w:t>Attributs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91A81" w14:textId="77777777" w:rsidR="00F85C2B" w:rsidRDefault="007B03D0">
            <w:r>
              <w:rPr>
                <w:b/>
                <w:bCs/>
                <w:color w:val="FFFFFF"/>
              </w:rPr>
              <w:t>Méthodes</w:t>
            </w:r>
          </w:p>
        </w:tc>
      </w:tr>
      <w:tr w:rsidR="00F85C2B" w14:paraId="34660C9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9F4F" w14:textId="77777777" w:rsidR="00F85C2B" w:rsidRDefault="007B03D0">
            <w:r>
              <w:rPr>
                <w:sz w:val="21"/>
                <w:szCs w:val="21"/>
              </w:rPr>
              <w:t>Utilisateur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825F" w14:textId="77777777" w:rsidR="00F85C2B" w:rsidRDefault="007B03D0">
            <w:r>
              <w:rPr>
                <w:sz w:val="21"/>
                <w:szCs w:val="21"/>
              </w:rPr>
              <w:t xml:space="preserve">id, nom, email, </w:t>
            </w:r>
            <w:proofErr w:type="spellStart"/>
            <w:r>
              <w:rPr>
                <w:sz w:val="21"/>
                <w:szCs w:val="21"/>
              </w:rPr>
              <w:t>role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motDePasse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dateCreation</w:t>
            </w:r>
            <w:proofErr w:type="spellEnd"/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6D33" w14:textId="77777777" w:rsidR="00F85C2B" w:rsidRDefault="007B03D0">
            <w:proofErr w:type="spellStart"/>
            <w:proofErr w:type="gramStart"/>
            <w:r>
              <w:rPr>
                <w:sz w:val="21"/>
                <w:szCs w:val="21"/>
              </w:rPr>
              <w:t>seConnecter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seDeconnecter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modifierProfil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  <w:tr w:rsidR="00F85C2B" w14:paraId="2B5B0F4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5571" w14:textId="77777777" w:rsidR="00F85C2B" w:rsidRDefault="007B03D0">
            <w:r>
              <w:rPr>
                <w:sz w:val="21"/>
                <w:szCs w:val="21"/>
              </w:rPr>
              <w:t>Expédition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BB6D" w14:textId="77777777" w:rsidR="00F85C2B" w:rsidRDefault="007B03D0"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reference</w:t>
            </w:r>
            <w:proofErr w:type="spellEnd"/>
            <w:r>
              <w:rPr>
                <w:sz w:val="21"/>
                <w:szCs w:val="21"/>
              </w:rPr>
              <w:t xml:space="preserve">, poids, volume, statut, </w:t>
            </w:r>
            <w:proofErr w:type="spellStart"/>
            <w:r>
              <w:rPr>
                <w:sz w:val="21"/>
                <w:szCs w:val="21"/>
              </w:rPr>
              <w:t>dateCreation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datelivraison</w:t>
            </w:r>
            <w:proofErr w:type="spellEnd"/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033C" w14:textId="77777777" w:rsidR="00F85C2B" w:rsidRDefault="007B03D0">
            <w:proofErr w:type="gramStart"/>
            <w:r>
              <w:rPr>
                <w:sz w:val="21"/>
                <w:szCs w:val="21"/>
              </w:rPr>
              <w:t>calculerCO</w:t>
            </w:r>
            <w:proofErr w:type="gramEnd"/>
            <w:r>
              <w:rPr>
                <w:sz w:val="21"/>
                <w:szCs w:val="21"/>
              </w:rPr>
              <w:t xml:space="preserve">2(), </w:t>
            </w:r>
            <w:proofErr w:type="spellStart"/>
            <w:proofErr w:type="gramStart"/>
            <w:r>
              <w:rPr>
                <w:sz w:val="21"/>
                <w:szCs w:val="21"/>
              </w:rPr>
              <w:t>assignerTransporteur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mettreAJourStatut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  <w:tr w:rsidR="00F85C2B" w14:paraId="56AFD3D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FC93" w14:textId="77777777" w:rsidR="00F85C2B" w:rsidRDefault="007B03D0">
            <w:r>
              <w:rPr>
                <w:sz w:val="21"/>
                <w:szCs w:val="21"/>
              </w:rPr>
              <w:t>Transporteur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7A0F" w14:textId="77777777" w:rsidR="00F85C2B" w:rsidRDefault="007B03D0">
            <w:r>
              <w:rPr>
                <w:sz w:val="21"/>
                <w:szCs w:val="21"/>
              </w:rPr>
              <w:t xml:space="preserve">id, nom, </w:t>
            </w:r>
            <w:proofErr w:type="spellStart"/>
            <w:r>
              <w:rPr>
                <w:sz w:val="21"/>
                <w:szCs w:val="21"/>
              </w:rPr>
              <w:t>typeVehicule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certificationVerte</w:t>
            </w:r>
            <w:proofErr w:type="spellEnd"/>
            <w:r>
              <w:rPr>
                <w:sz w:val="21"/>
                <w:szCs w:val="21"/>
              </w:rPr>
              <w:t>, capacite, notation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3F15" w14:textId="77777777" w:rsidR="00F85C2B" w:rsidRDefault="007B03D0">
            <w:proofErr w:type="spellStart"/>
            <w:proofErr w:type="gramStart"/>
            <w:r>
              <w:rPr>
                <w:sz w:val="21"/>
                <w:szCs w:val="21"/>
              </w:rPr>
              <w:t>accepterMission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refuserMission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mettreAJourPosition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  <w:tr w:rsidR="00F85C2B" w14:paraId="68866DB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607C" w14:textId="77777777" w:rsidR="00F85C2B" w:rsidRDefault="007B03D0">
            <w:proofErr w:type="spellStart"/>
            <w:r>
              <w:rPr>
                <w:sz w:val="21"/>
                <w:szCs w:val="21"/>
              </w:rPr>
              <w:t>BilanCarbone</w:t>
            </w:r>
            <w:proofErr w:type="spellEnd"/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4C6B" w14:textId="77777777" w:rsidR="00F85C2B" w:rsidRDefault="007B03D0">
            <w:r>
              <w:rPr>
                <w:sz w:val="21"/>
                <w:szCs w:val="21"/>
              </w:rPr>
              <w:t xml:space="preserve">id, emissionsCO2, </w:t>
            </w:r>
            <w:proofErr w:type="spellStart"/>
            <w:r>
              <w:rPr>
                <w:sz w:val="21"/>
                <w:szCs w:val="21"/>
              </w:rPr>
              <w:t>dateCalcul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methodologie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facteurEmission</w:t>
            </w:r>
            <w:proofErr w:type="spellEnd"/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5068" w14:textId="77777777" w:rsidR="00F85C2B" w:rsidRDefault="007B03D0">
            <w:proofErr w:type="gramStart"/>
            <w:r>
              <w:rPr>
                <w:sz w:val="21"/>
                <w:szCs w:val="21"/>
              </w:rPr>
              <w:t>calculer(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genererRapport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comparerOptions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  <w:tr w:rsidR="00F85C2B" w14:paraId="0EB2675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C759" w14:textId="77777777" w:rsidR="00F85C2B" w:rsidRDefault="007B03D0">
            <w:proofErr w:type="spellStart"/>
            <w:r>
              <w:rPr>
                <w:sz w:val="21"/>
                <w:szCs w:val="21"/>
              </w:rPr>
              <w:lastRenderedPageBreak/>
              <w:t>CompensationCarbone</w:t>
            </w:r>
            <w:proofErr w:type="spellEnd"/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47D9" w14:textId="77777777" w:rsidR="00F85C2B" w:rsidRDefault="007B03D0">
            <w:r>
              <w:rPr>
                <w:sz w:val="21"/>
                <w:szCs w:val="21"/>
              </w:rPr>
              <w:t xml:space="preserve">id, quantiteCO2, prix, </w:t>
            </w:r>
            <w:proofErr w:type="spellStart"/>
            <w:r>
              <w:rPr>
                <w:sz w:val="21"/>
                <w:szCs w:val="21"/>
              </w:rPr>
              <w:t>projetAssocie</w:t>
            </w:r>
            <w:proofErr w:type="spellEnd"/>
            <w:r>
              <w:rPr>
                <w:sz w:val="21"/>
                <w:szCs w:val="21"/>
              </w:rPr>
              <w:t>, certificat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1140" w14:textId="77777777" w:rsidR="00F85C2B" w:rsidRDefault="007B03D0">
            <w:proofErr w:type="gramStart"/>
            <w:r>
              <w:rPr>
                <w:sz w:val="21"/>
                <w:szCs w:val="21"/>
              </w:rPr>
              <w:t>acheter(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genererCertificat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gramStart"/>
            <w:r>
              <w:rPr>
                <w:sz w:val="21"/>
                <w:szCs w:val="21"/>
              </w:rPr>
              <w:t>valider(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  <w:tr w:rsidR="00F85C2B" w14:paraId="06E1657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6890" w14:textId="77777777" w:rsidR="00F85C2B" w:rsidRDefault="007B03D0">
            <w:proofErr w:type="spellStart"/>
            <w:r>
              <w:rPr>
                <w:sz w:val="21"/>
                <w:szCs w:val="21"/>
              </w:rPr>
              <w:t>Itineraire</w:t>
            </w:r>
            <w:proofErr w:type="spellEnd"/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49DC" w14:textId="77777777" w:rsidR="00F85C2B" w:rsidRDefault="007B03D0">
            <w:r>
              <w:rPr>
                <w:sz w:val="21"/>
                <w:szCs w:val="21"/>
              </w:rPr>
              <w:t xml:space="preserve">id, origine, destination, distance, </w:t>
            </w:r>
            <w:proofErr w:type="spellStart"/>
            <w:r>
              <w:rPr>
                <w:sz w:val="21"/>
                <w:szCs w:val="21"/>
              </w:rPr>
              <w:t>modeTransport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dureeEstimee</w:t>
            </w:r>
            <w:proofErr w:type="spellEnd"/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45FB" w14:textId="77777777" w:rsidR="00F85C2B" w:rsidRDefault="007B03D0">
            <w:proofErr w:type="gramStart"/>
            <w:r>
              <w:rPr>
                <w:sz w:val="21"/>
                <w:szCs w:val="21"/>
              </w:rPr>
              <w:t>optimiser(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calculerEmpreinte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getAlternatives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</w:tbl>
    <w:p w14:paraId="0FFEFB79" w14:textId="77777777" w:rsidR="00F85C2B" w:rsidRDefault="007B03D0">
      <w:pPr>
        <w:spacing w:before="200" w:after="100"/>
      </w:pPr>
      <w:r>
        <w:rPr>
          <w:b/>
          <w:bCs/>
          <w:color w:val="1A5C2A"/>
        </w:rPr>
        <w:t>Relations entre classes :</w:t>
      </w:r>
    </w:p>
    <w:p w14:paraId="440217FD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Utilisateur (1) --- (N) Expédition : Un utilisateur peut créer plusieurs expéditions</w:t>
      </w:r>
    </w:p>
    <w:p w14:paraId="1F5F263F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 xml:space="preserve">Expédition (1) --- (1) </w:t>
      </w:r>
      <w:proofErr w:type="spellStart"/>
      <w:r>
        <w:t>BilanCarbone</w:t>
      </w:r>
      <w:proofErr w:type="spellEnd"/>
      <w:r>
        <w:t xml:space="preserve"> : Chaque expédition possède un bilan carbone</w:t>
      </w:r>
    </w:p>
    <w:p w14:paraId="204AF07E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Expédition (N) --- (1) Transporteur : Plusieurs expéditions peuvent être assignées à un transporteur</w:t>
      </w:r>
    </w:p>
    <w:p w14:paraId="75F8CEB0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 xml:space="preserve">Expédition (1) --- (1) </w:t>
      </w:r>
      <w:proofErr w:type="spellStart"/>
      <w:r>
        <w:t>Itineraire</w:t>
      </w:r>
      <w:proofErr w:type="spellEnd"/>
      <w:r>
        <w:t xml:space="preserve"> : Chaque expédition suit un itinéraire optimisé</w:t>
      </w:r>
    </w:p>
    <w:p w14:paraId="651E29A0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BilanCarbone</w:t>
      </w:r>
      <w:proofErr w:type="spellEnd"/>
      <w:r>
        <w:t xml:space="preserve"> (1) --- (N) </w:t>
      </w:r>
      <w:proofErr w:type="spellStart"/>
      <w:r>
        <w:t>CompensationCarbone</w:t>
      </w:r>
      <w:proofErr w:type="spellEnd"/>
      <w:r>
        <w:t xml:space="preserve"> : Un bilan peut être compensé par plusieurs achats</w:t>
      </w:r>
    </w:p>
    <w:p w14:paraId="512FCA59" w14:textId="77777777" w:rsidR="00F85C2B" w:rsidRDefault="00F85C2B">
      <w:pPr>
        <w:spacing w:before="300"/>
      </w:pPr>
    </w:p>
    <w:p w14:paraId="31728F66" w14:textId="77777777" w:rsidR="00F85C2B" w:rsidRDefault="007B03D0">
      <w:pPr>
        <w:pStyle w:val="Titre2"/>
      </w:pPr>
      <w:r>
        <w:t>6.3 Diagrammes de Séquences</w:t>
      </w:r>
    </w:p>
    <w:p w14:paraId="12F41872" w14:textId="77777777" w:rsidR="00F85C2B" w:rsidRDefault="007B03D0">
      <w:pPr>
        <w:spacing w:before="100" w:after="100"/>
        <w:jc w:val="both"/>
      </w:pPr>
      <w:r>
        <w:t>Les diagrammes de séquences illustrent les interactions temporelles entre les composants du système pour les cas d'utilisation principaux.</w:t>
      </w:r>
    </w:p>
    <w:p w14:paraId="395A7F78" w14:textId="77777777" w:rsidR="00F85C2B" w:rsidRDefault="007B03D0">
      <w:pPr>
        <w:spacing w:before="200" w:after="100"/>
      </w:pPr>
      <w:r>
        <w:rPr>
          <w:b/>
          <w:bCs/>
          <w:color w:val="2E8B57"/>
        </w:rPr>
        <w:t>Scénario 1 : Création d'une Expédition et Calcul Carbone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1995"/>
        <w:gridCol w:w="6191"/>
      </w:tblGrid>
      <w:tr w:rsidR="00F85C2B" w14:paraId="4DA348D4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8DEF5" w14:textId="77777777" w:rsidR="00F85C2B" w:rsidRDefault="007B03D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E37F8" w14:textId="77777777" w:rsidR="00F85C2B" w:rsidRDefault="007B03D0">
            <w:r>
              <w:rPr>
                <w:b/>
                <w:bCs/>
                <w:color w:val="FFFFFF"/>
              </w:rPr>
              <w:t>Acteur/Système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5EC33" w14:textId="77777777" w:rsidR="00F85C2B" w:rsidRDefault="007B03D0">
            <w:r>
              <w:rPr>
                <w:b/>
                <w:bCs/>
                <w:color w:val="FFFFFF"/>
              </w:rPr>
              <w:t>Action</w:t>
            </w:r>
          </w:p>
        </w:tc>
      </w:tr>
      <w:tr w:rsidR="00F85C2B" w14:paraId="791525A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C0DD" w14:textId="77777777" w:rsidR="00F85C2B" w:rsidRDefault="007B03D0">
            <w:r>
              <w:rPr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9B93" w14:textId="77777777" w:rsidR="00F85C2B" w:rsidRDefault="007B03D0">
            <w:r>
              <w:rPr>
                <w:sz w:val="21"/>
                <w:szCs w:val="21"/>
              </w:rPr>
              <w:t>Expéditeur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4692" w14:textId="77777777" w:rsidR="00F85C2B" w:rsidRDefault="007B03D0">
            <w:r>
              <w:rPr>
                <w:sz w:val="21"/>
                <w:szCs w:val="21"/>
              </w:rPr>
              <w:t>Se connecte à la plateforme et accède au formulaire de création d'expédition</w:t>
            </w:r>
          </w:p>
        </w:tc>
      </w:tr>
      <w:tr w:rsidR="00F85C2B" w14:paraId="73EF726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76F9" w14:textId="77777777" w:rsidR="00F85C2B" w:rsidRDefault="007B03D0">
            <w:r>
              <w:rPr>
                <w:sz w:val="21"/>
                <w:szCs w:val="21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F94F" w14:textId="77777777" w:rsidR="00F85C2B" w:rsidRDefault="007B03D0">
            <w:r>
              <w:rPr>
                <w:sz w:val="21"/>
                <w:szCs w:val="21"/>
              </w:rPr>
              <w:t>Interface Web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3725" w14:textId="77777777" w:rsidR="00F85C2B" w:rsidRDefault="007B03D0">
            <w:r>
              <w:rPr>
                <w:sz w:val="21"/>
                <w:szCs w:val="21"/>
              </w:rPr>
              <w:t>Affiche le formulaire avec les champs requis (destination, poids, délai, type de marchandise)</w:t>
            </w:r>
          </w:p>
        </w:tc>
      </w:tr>
      <w:tr w:rsidR="00F85C2B" w14:paraId="391D32D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1C9B" w14:textId="77777777" w:rsidR="00F85C2B" w:rsidRDefault="007B03D0">
            <w:r>
              <w:rPr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46E5" w14:textId="77777777" w:rsidR="00F85C2B" w:rsidRDefault="007B03D0">
            <w:r>
              <w:rPr>
                <w:sz w:val="21"/>
                <w:szCs w:val="21"/>
              </w:rPr>
              <w:t>Expéditeur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77D6" w14:textId="77777777" w:rsidR="00F85C2B" w:rsidRDefault="007B03D0">
            <w:r>
              <w:rPr>
                <w:sz w:val="21"/>
                <w:szCs w:val="21"/>
              </w:rPr>
              <w:t>Remplit le formulaire et soumet la demande d'expédition</w:t>
            </w:r>
          </w:p>
        </w:tc>
      </w:tr>
      <w:tr w:rsidR="00F85C2B" w14:paraId="4FD0B9D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5E98" w14:textId="77777777" w:rsidR="00F85C2B" w:rsidRDefault="007B03D0">
            <w:r>
              <w:rPr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AEEF" w14:textId="77777777" w:rsidR="00F85C2B" w:rsidRDefault="007B03D0">
            <w:r>
              <w:rPr>
                <w:sz w:val="21"/>
                <w:szCs w:val="21"/>
              </w:rPr>
              <w:t>Serveur API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C5C4" w14:textId="77777777" w:rsidR="00F85C2B" w:rsidRDefault="007B03D0">
            <w:r>
              <w:rPr>
                <w:sz w:val="21"/>
                <w:szCs w:val="21"/>
              </w:rPr>
              <w:t>Valide les données, crée l'expédition en base de données (statut : En attente)</w:t>
            </w:r>
          </w:p>
        </w:tc>
      </w:tr>
      <w:tr w:rsidR="00F85C2B" w14:paraId="023DF6F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F59B" w14:textId="77777777" w:rsidR="00F85C2B" w:rsidRDefault="007B03D0">
            <w:r>
              <w:rPr>
                <w:sz w:val="21"/>
                <w:szCs w:val="21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F621" w14:textId="77777777" w:rsidR="00F85C2B" w:rsidRDefault="007B03D0">
            <w:r>
              <w:rPr>
                <w:sz w:val="21"/>
                <w:szCs w:val="21"/>
              </w:rPr>
              <w:t>Module Carbone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1A04" w14:textId="77777777" w:rsidR="00F85C2B" w:rsidRDefault="007B03D0">
            <w:r>
              <w:rPr>
                <w:sz w:val="21"/>
                <w:szCs w:val="21"/>
              </w:rPr>
              <w:t>Calcule automatiquement les émissions CO2 selon l'itinéraire et le mode de transport</w:t>
            </w:r>
          </w:p>
        </w:tc>
      </w:tr>
      <w:tr w:rsidR="00F85C2B" w14:paraId="52B6B16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A166" w14:textId="77777777" w:rsidR="00F85C2B" w:rsidRDefault="007B03D0">
            <w:r>
              <w:rPr>
                <w:sz w:val="21"/>
                <w:szCs w:val="21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91F5" w14:textId="77777777" w:rsidR="00F85C2B" w:rsidRDefault="007B03D0">
            <w:r>
              <w:rPr>
                <w:sz w:val="21"/>
                <w:szCs w:val="21"/>
              </w:rPr>
              <w:t>Module Matching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4EC" w14:textId="77777777" w:rsidR="00F85C2B" w:rsidRDefault="007B03D0">
            <w:r>
              <w:rPr>
                <w:sz w:val="21"/>
                <w:szCs w:val="21"/>
              </w:rPr>
              <w:t>Recherche et sélectionne les transporteurs disponibles certifiés verts</w:t>
            </w:r>
          </w:p>
        </w:tc>
      </w:tr>
      <w:tr w:rsidR="00F85C2B" w14:paraId="2B692C8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D9AA" w14:textId="77777777" w:rsidR="00F85C2B" w:rsidRDefault="007B03D0">
            <w:r>
              <w:rPr>
                <w:sz w:val="21"/>
                <w:szCs w:val="21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1929" w14:textId="77777777" w:rsidR="00F85C2B" w:rsidRDefault="007B03D0">
            <w:r>
              <w:rPr>
                <w:sz w:val="21"/>
                <w:szCs w:val="21"/>
              </w:rPr>
              <w:t>Système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21E4" w14:textId="77777777" w:rsidR="00F85C2B" w:rsidRDefault="007B03D0">
            <w:r>
              <w:rPr>
                <w:sz w:val="21"/>
                <w:szCs w:val="21"/>
              </w:rPr>
              <w:t>Envoie des notifications aux transporteurs correspondants</w:t>
            </w:r>
          </w:p>
        </w:tc>
      </w:tr>
      <w:tr w:rsidR="00F85C2B" w14:paraId="364DBF6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04E4" w14:textId="77777777" w:rsidR="00F85C2B" w:rsidRDefault="007B03D0">
            <w:r>
              <w:rPr>
                <w:sz w:val="21"/>
                <w:szCs w:val="21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9477" w14:textId="77777777" w:rsidR="00F85C2B" w:rsidRDefault="007B03D0">
            <w:r>
              <w:rPr>
                <w:sz w:val="21"/>
                <w:szCs w:val="21"/>
              </w:rPr>
              <w:t>Interface Web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79F6" w14:textId="77777777" w:rsidR="00F85C2B" w:rsidRDefault="007B03D0">
            <w:r>
              <w:rPr>
                <w:sz w:val="21"/>
                <w:szCs w:val="21"/>
              </w:rPr>
              <w:t>Affiche le récapitulatif de l'expédition avec le bilan carbone estimé et les transporteurs proposés</w:t>
            </w:r>
          </w:p>
        </w:tc>
      </w:tr>
    </w:tbl>
    <w:p w14:paraId="5FB41DD1" w14:textId="77777777" w:rsidR="00F85C2B" w:rsidRDefault="00F85C2B">
      <w:pPr>
        <w:spacing w:before="200"/>
      </w:pPr>
    </w:p>
    <w:p w14:paraId="1BE8C780" w14:textId="77777777" w:rsidR="00F85C2B" w:rsidRDefault="007B03D0">
      <w:pPr>
        <w:spacing w:before="200" w:after="100"/>
      </w:pPr>
      <w:r>
        <w:rPr>
          <w:b/>
          <w:bCs/>
          <w:color w:val="2E8B57"/>
        </w:rPr>
        <w:t>Scénario 2 : Suivi de Livraison en Temps Réel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1995"/>
        <w:gridCol w:w="6191"/>
      </w:tblGrid>
      <w:tr w:rsidR="00F85C2B" w14:paraId="5D9D111C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A348B" w14:textId="77777777" w:rsidR="00F85C2B" w:rsidRDefault="007B03D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E976D" w14:textId="77777777" w:rsidR="00F85C2B" w:rsidRDefault="007B03D0">
            <w:r>
              <w:rPr>
                <w:b/>
                <w:bCs/>
                <w:color w:val="FFFFFF"/>
              </w:rPr>
              <w:t>Acteur/Système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4361F" w14:textId="77777777" w:rsidR="00F85C2B" w:rsidRDefault="007B03D0">
            <w:r>
              <w:rPr>
                <w:b/>
                <w:bCs/>
                <w:color w:val="FFFFFF"/>
              </w:rPr>
              <w:t>Action</w:t>
            </w:r>
          </w:p>
        </w:tc>
      </w:tr>
      <w:tr w:rsidR="00F85C2B" w14:paraId="400ACBC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54CF" w14:textId="77777777" w:rsidR="00F85C2B" w:rsidRDefault="007B03D0">
            <w:r>
              <w:rPr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69C9" w14:textId="77777777" w:rsidR="00F85C2B" w:rsidRDefault="007B03D0">
            <w:r>
              <w:rPr>
                <w:sz w:val="21"/>
                <w:szCs w:val="21"/>
              </w:rPr>
              <w:t>Transporteur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FCBE" w14:textId="77777777" w:rsidR="00F85C2B" w:rsidRDefault="007B03D0">
            <w:r>
              <w:rPr>
                <w:sz w:val="21"/>
                <w:szCs w:val="21"/>
              </w:rPr>
              <w:t>Démarre la mission et active le suivi GPS via l'application mobile</w:t>
            </w:r>
          </w:p>
        </w:tc>
      </w:tr>
      <w:tr w:rsidR="00F85C2B" w14:paraId="30CE64C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96EF" w14:textId="77777777" w:rsidR="00F85C2B" w:rsidRDefault="007B03D0">
            <w:r>
              <w:rPr>
                <w:sz w:val="21"/>
                <w:szCs w:val="21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3746" w14:textId="77777777" w:rsidR="00F85C2B" w:rsidRDefault="007B03D0">
            <w:r>
              <w:rPr>
                <w:sz w:val="21"/>
                <w:szCs w:val="21"/>
              </w:rPr>
              <w:t>App Mobile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5A5C" w14:textId="77777777" w:rsidR="00F85C2B" w:rsidRDefault="007B03D0">
            <w:r>
              <w:rPr>
                <w:sz w:val="21"/>
                <w:szCs w:val="21"/>
              </w:rPr>
              <w:t>Envoie les coordonnées GPS au serveur toutes les 30 secondes</w:t>
            </w:r>
          </w:p>
        </w:tc>
      </w:tr>
      <w:tr w:rsidR="00F85C2B" w14:paraId="6B0404C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C23D" w14:textId="77777777" w:rsidR="00F85C2B" w:rsidRDefault="007B03D0">
            <w:r>
              <w:rPr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94D9" w14:textId="77777777" w:rsidR="00F85C2B" w:rsidRDefault="007B03D0">
            <w:r>
              <w:rPr>
                <w:sz w:val="21"/>
                <w:szCs w:val="21"/>
              </w:rPr>
              <w:t>Serveur API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17E2" w14:textId="77777777" w:rsidR="00F85C2B" w:rsidRDefault="007B03D0">
            <w:r>
              <w:rPr>
                <w:sz w:val="21"/>
                <w:szCs w:val="21"/>
              </w:rPr>
              <w:t>Met à jour la position de l'expédition en temps réel</w:t>
            </w:r>
          </w:p>
        </w:tc>
      </w:tr>
      <w:tr w:rsidR="00F85C2B" w14:paraId="1A6E259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31AB" w14:textId="77777777" w:rsidR="00F85C2B" w:rsidRDefault="007B03D0">
            <w:r>
              <w:rPr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2BD6" w14:textId="77777777" w:rsidR="00F85C2B" w:rsidRDefault="007B03D0">
            <w:r>
              <w:rPr>
                <w:sz w:val="21"/>
                <w:szCs w:val="21"/>
              </w:rPr>
              <w:t>Client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8BDC" w14:textId="77777777" w:rsidR="00F85C2B" w:rsidRDefault="007B03D0">
            <w:r>
              <w:rPr>
                <w:sz w:val="21"/>
                <w:szCs w:val="21"/>
              </w:rPr>
              <w:t>Consulte l'interface web/mobile pour suivre sa livraison</w:t>
            </w:r>
          </w:p>
        </w:tc>
      </w:tr>
      <w:tr w:rsidR="00F85C2B" w14:paraId="6EDE1E5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6502" w14:textId="77777777" w:rsidR="00F85C2B" w:rsidRDefault="007B03D0">
            <w:r>
              <w:rPr>
                <w:sz w:val="21"/>
                <w:szCs w:val="21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ABF4" w14:textId="77777777" w:rsidR="00F85C2B" w:rsidRDefault="007B03D0">
            <w:r>
              <w:rPr>
                <w:sz w:val="21"/>
                <w:szCs w:val="21"/>
              </w:rPr>
              <w:t>Interface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B29D" w14:textId="77777777" w:rsidR="00F85C2B" w:rsidRDefault="007B03D0">
            <w:r>
              <w:rPr>
                <w:sz w:val="21"/>
                <w:szCs w:val="21"/>
              </w:rPr>
              <w:t>Affiche la carte avec la position du véhicule et l'heure d'arrivée estimée</w:t>
            </w:r>
          </w:p>
        </w:tc>
      </w:tr>
      <w:tr w:rsidR="00F85C2B" w14:paraId="5DE2DF4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636C" w14:textId="77777777" w:rsidR="00F85C2B" w:rsidRDefault="007B03D0">
            <w:r>
              <w:rPr>
                <w:sz w:val="21"/>
                <w:szCs w:val="21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0278" w14:textId="77777777" w:rsidR="00F85C2B" w:rsidRDefault="007B03D0">
            <w:r>
              <w:rPr>
                <w:sz w:val="21"/>
                <w:szCs w:val="21"/>
              </w:rPr>
              <w:t>Système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A66F" w14:textId="77777777" w:rsidR="00F85C2B" w:rsidRDefault="007B03D0">
            <w:r>
              <w:rPr>
                <w:sz w:val="21"/>
                <w:szCs w:val="21"/>
              </w:rPr>
              <w:t>Envoie une notification push au client à l'approche de la livraison</w:t>
            </w:r>
          </w:p>
        </w:tc>
      </w:tr>
      <w:tr w:rsidR="00F85C2B" w14:paraId="1D3F7F0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1A75" w14:textId="77777777" w:rsidR="00F85C2B" w:rsidRDefault="007B03D0">
            <w:r>
              <w:rPr>
                <w:sz w:val="21"/>
                <w:szCs w:val="21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EF05" w14:textId="77777777" w:rsidR="00F85C2B" w:rsidRDefault="007B03D0">
            <w:r>
              <w:rPr>
                <w:sz w:val="21"/>
                <w:szCs w:val="21"/>
              </w:rPr>
              <w:t>Transporteur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579B" w14:textId="77777777" w:rsidR="00F85C2B" w:rsidRDefault="007B03D0">
            <w:r>
              <w:rPr>
                <w:sz w:val="21"/>
                <w:szCs w:val="21"/>
              </w:rPr>
              <w:t>Confirme la livraison et prend une photo de preuve</w:t>
            </w:r>
          </w:p>
        </w:tc>
      </w:tr>
      <w:tr w:rsidR="00F85C2B" w14:paraId="092E7BD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A981" w14:textId="77777777" w:rsidR="00F85C2B" w:rsidRDefault="007B03D0">
            <w:r>
              <w:rPr>
                <w:sz w:val="21"/>
                <w:szCs w:val="21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91E8" w14:textId="77777777" w:rsidR="00F85C2B" w:rsidRDefault="007B03D0">
            <w:r>
              <w:rPr>
                <w:sz w:val="21"/>
                <w:szCs w:val="21"/>
              </w:rPr>
              <w:t>Système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352C" w14:textId="77777777" w:rsidR="00F85C2B" w:rsidRDefault="007B03D0">
            <w:r>
              <w:rPr>
                <w:sz w:val="21"/>
                <w:szCs w:val="21"/>
              </w:rPr>
              <w:t>Génère le bon de livraison électronique et met à jour le bilan carbone final</w:t>
            </w:r>
          </w:p>
        </w:tc>
      </w:tr>
    </w:tbl>
    <w:p w14:paraId="57513940" w14:textId="77777777" w:rsidR="00F85C2B" w:rsidRDefault="007B03D0">
      <w:r>
        <w:br w:type="page"/>
      </w:r>
    </w:p>
    <w:p w14:paraId="620E1FCB" w14:textId="77777777" w:rsidR="00F85C2B" w:rsidRDefault="007B03D0">
      <w:pPr>
        <w:pStyle w:val="Titre1"/>
      </w:pPr>
      <w:r>
        <w:lastRenderedPageBreak/>
        <w:t>VII. Choix Technologiques</w:t>
      </w:r>
    </w:p>
    <w:p w14:paraId="52E69CE4" w14:textId="77777777" w:rsidR="00F85C2B" w:rsidRDefault="00F85C2B">
      <w:pPr>
        <w:pBdr>
          <w:bottom w:val="single" w:sz="6" w:space="1" w:color="2E8B57"/>
        </w:pBdr>
        <w:spacing w:before="100" w:after="100"/>
      </w:pPr>
    </w:p>
    <w:p w14:paraId="741DB11D" w14:textId="77777777" w:rsidR="00F85C2B" w:rsidRDefault="007B03D0">
      <w:pPr>
        <w:pStyle w:val="Titre2"/>
      </w:pPr>
      <w:r>
        <w:t>7.1 Architecture Générale</w:t>
      </w:r>
    </w:p>
    <w:p w14:paraId="3220A105" w14:textId="77777777" w:rsidR="00F85C2B" w:rsidRDefault="007B03D0">
      <w:pPr>
        <w:spacing w:before="100" w:after="100"/>
        <w:jc w:val="both"/>
      </w:pPr>
      <w:r>
        <w:t xml:space="preserve">L'application sera développée selon une architecture </w:t>
      </w:r>
      <w:proofErr w:type="spellStart"/>
      <w:r>
        <w:t>microservices</w:t>
      </w:r>
      <w:proofErr w:type="spellEnd"/>
      <w:r>
        <w:t xml:space="preserve"> déployée sur le cloud, garantissant scalabilité, résilience et facilité de maintenance. Chaque service est indépendant et communique via des APIs RESTful et des files de messages asynchrones.</w:t>
      </w:r>
    </w:p>
    <w:p w14:paraId="28CDFD7B" w14:textId="77777777" w:rsidR="00F85C2B" w:rsidRDefault="00F85C2B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F85C2B" w14:paraId="1197C56A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22829" w14:textId="77777777" w:rsidR="00F85C2B" w:rsidRDefault="007B03D0"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B6384" w14:textId="77777777" w:rsidR="00F85C2B" w:rsidRDefault="007B03D0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7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5A8C0" w14:textId="77777777" w:rsidR="00F85C2B" w:rsidRDefault="007B03D0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F85C2B" w14:paraId="3600B6D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2A0F" w14:textId="77777777" w:rsidR="00F85C2B" w:rsidRDefault="007B03D0">
            <w:r>
              <w:rPr>
                <w:sz w:val="21"/>
                <w:szCs w:val="21"/>
              </w:rPr>
              <w:t>Frontend Web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3DEC" w14:textId="77777777" w:rsidR="00F85C2B" w:rsidRDefault="007B03D0">
            <w:r>
              <w:rPr>
                <w:sz w:val="21"/>
                <w:szCs w:val="21"/>
              </w:rPr>
              <w:t xml:space="preserve">React.js + </w:t>
            </w:r>
            <w:proofErr w:type="spellStart"/>
            <w:r>
              <w:rPr>
                <w:sz w:val="21"/>
                <w:szCs w:val="21"/>
              </w:rPr>
              <w:t>TypeScript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2A3F" w14:textId="77777777" w:rsidR="00F85C2B" w:rsidRDefault="007B03D0">
            <w:r>
              <w:rPr>
                <w:sz w:val="21"/>
                <w:szCs w:val="21"/>
              </w:rPr>
              <w:t>Composants réutilisables, typage fort, grande communauté</w:t>
            </w:r>
          </w:p>
        </w:tc>
      </w:tr>
      <w:tr w:rsidR="00F85C2B" w14:paraId="640B262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04A3" w14:textId="77777777" w:rsidR="00F85C2B" w:rsidRDefault="007B03D0">
            <w:r>
              <w:rPr>
                <w:sz w:val="21"/>
                <w:szCs w:val="21"/>
              </w:rPr>
              <w:t>Application Mobile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B356" w14:textId="77777777" w:rsidR="00F85C2B" w:rsidRDefault="007B03D0"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 xml:space="preserve"> Native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C714" w14:textId="77777777" w:rsidR="00F85C2B" w:rsidRDefault="007B03D0">
            <w:r>
              <w:rPr>
                <w:sz w:val="21"/>
                <w:szCs w:val="21"/>
              </w:rPr>
              <w:t>Code partagé iOS/Android, performances natives</w:t>
            </w:r>
          </w:p>
        </w:tc>
      </w:tr>
      <w:tr w:rsidR="00F85C2B" w14:paraId="14CA5CB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8DFE" w14:textId="77777777" w:rsidR="00F85C2B" w:rsidRDefault="007B03D0">
            <w:r>
              <w:rPr>
                <w:sz w:val="21"/>
                <w:szCs w:val="21"/>
              </w:rPr>
              <w:t>Backend API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001F" w14:textId="77777777" w:rsidR="00F85C2B" w:rsidRDefault="007B03D0">
            <w:r>
              <w:rPr>
                <w:sz w:val="21"/>
                <w:szCs w:val="21"/>
              </w:rPr>
              <w:t xml:space="preserve">Node.js + Express / </w:t>
            </w:r>
            <w:proofErr w:type="spellStart"/>
            <w:r>
              <w:rPr>
                <w:sz w:val="21"/>
                <w:szCs w:val="21"/>
              </w:rPr>
              <w:t>NestJS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7D9A" w14:textId="77777777" w:rsidR="00F85C2B" w:rsidRDefault="007B03D0">
            <w:r>
              <w:rPr>
                <w:sz w:val="21"/>
                <w:szCs w:val="21"/>
              </w:rPr>
              <w:t>Performant, non-bloquant, idéal pour les APIs temps réel</w:t>
            </w:r>
          </w:p>
        </w:tc>
      </w:tr>
      <w:tr w:rsidR="00F85C2B" w14:paraId="23B27DF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447A" w14:textId="77777777" w:rsidR="00F85C2B" w:rsidRDefault="007B03D0">
            <w:r>
              <w:rPr>
                <w:sz w:val="21"/>
                <w:szCs w:val="21"/>
              </w:rPr>
              <w:t>Base de données principale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C30E" w14:textId="77777777" w:rsidR="00F85C2B" w:rsidRDefault="007B03D0">
            <w:r>
              <w:rPr>
                <w:sz w:val="21"/>
                <w:szCs w:val="21"/>
              </w:rPr>
              <w:t>PostgreSQL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B58B" w14:textId="77777777" w:rsidR="00F85C2B" w:rsidRDefault="007B03D0">
            <w:r>
              <w:rPr>
                <w:sz w:val="21"/>
                <w:szCs w:val="21"/>
              </w:rPr>
              <w:t>Relationnelle, ACID, support JSON, open source</w:t>
            </w:r>
          </w:p>
        </w:tc>
      </w:tr>
      <w:tr w:rsidR="00F85C2B" w14:paraId="4210DAD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8EB3" w14:textId="77777777" w:rsidR="00F85C2B" w:rsidRDefault="007B03D0">
            <w:r>
              <w:rPr>
                <w:sz w:val="21"/>
                <w:szCs w:val="21"/>
              </w:rPr>
              <w:t>Cache &amp; Sessions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1E13" w14:textId="77777777" w:rsidR="00F85C2B" w:rsidRDefault="007B03D0">
            <w:r>
              <w:rPr>
                <w:sz w:val="21"/>
                <w:szCs w:val="21"/>
              </w:rPr>
              <w:t>Redis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AFD2" w14:textId="77777777" w:rsidR="00F85C2B" w:rsidRDefault="007B03D0">
            <w:r>
              <w:rPr>
                <w:sz w:val="21"/>
                <w:szCs w:val="21"/>
              </w:rPr>
              <w:t>Haute performance, sessions distribuées, pub/</w:t>
            </w:r>
            <w:proofErr w:type="spellStart"/>
            <w:r>
              <w:rPr>
                <w:sz w:val="21"/>
                <w:szCs w:val="21"/>
              </w:rPr>
              <w:t>sub</w:t>
            </w:r>
            <w:proofErr w:type="spellEnd"/>
          </w:p>
        </w:tc>
      </w:tr>
      <w:tr w:rsidR="00F85C2B" w14:paraId="1CDC641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2661" w14:textId="77777777" w:rsidR="00F85C2B" w:rsidRDefault="007B03D0">
            <w:r>
              <w:rPr>
                <w:sz w:val="21"/>
                <w:szCs w:val="21"/>
              </w:rPr>
              <w:t>Messagerie asynchrone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25C3" w14:textId="77777777" w:rsidR="00F85C2B" w:rsidRDefault="007B03D0">
            <w:r>
              <w:rPr>
                <w:sz w:val="21"/>
                <w:szCs w:val="21"/>
              </w:rPr>
              <w:t xml:space="preserve">Apache Kafka / </w:t>
            </w:r>
            <w:proofErr w:type="spellStart"/>
            <w:r>
              <w:rPr>
                <w:sz w:val="21"/>
                <w:szCs w:val="21"/>
              </w:rPr>
              <w:t>RabbitMQ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9176" w14:textId="77777777" w:rsidR="00F85C2B" w:rsidRDefault="007B03D0">
            <w:r>
              <w:rPr>
                <w:sz w:val="21"/>
                <w:szCs w:val="21"/>
              </w:rPr>
              <w:t>Découplage des services, traitement événementiel</w:t>
            </w:r>
          </w:p>
        </w:tc>
      </w:tr>
      <w:tr w:rsidR="00F85C2B" w14:paraId="60595C4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286" w14:textId="77777777" w:rsidR="00F85C2B" w:rsidRDefault="007B03D0">
            <w:r>
              <w:rPr>
                <w:sz w:val="21"/>
                <w:szCs w:val="21"/>
              </w:rPr>
              <w:t>Cartographie &amp; GPS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230C" w14:textId="77777777" w:rsidR="00F85C2B" w:rsidRDefault="007B03D0">
            <w:proofErr w:type="spellStart"/>
            <w:r>
              <w:rPr>
                <w:sz w:val="21"/>
                <w:szCs w:val="21"/>
              </w:rPr>
              <w:t>Mapbox</w:t>
            </w:r>
            <w:proofErr w:type="spellEnd"/>
            <w:r>
              <w:rPr>
                <w:sz w:val="21"/>
                <w:szCs w:val="21"/>
              </w:rPr>
              <w:t xml:space="preserve"> / Google </w:t>
            </w:r>
            <w:proofErr w:type="spellStart"/>
            <w:r>
              <w:rPr>
                <w:sz w:val="21"/>
                <w:szCs w:val="21"/>
              </w:rPr>
              <w:t>Maps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716F" w14:textId="77777777" w:rsidR="00F85C2B" w:rsidRDefault="007B03D0">
            <w:r>
              <w:rPr>
                <w:sz w:val="21"/>
                <w:szCs w:val="21"/>
              </w:rPr>
              <w:t>Cartographie précise, calcul d'itinéraires optimisés</w:t>
            </w:r>
          </w:p>
        </w:tc>
      </w:tr>
      <w:tr w:rsidR="00F85C2B" w14:paraId="778541F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0F65" w14:textId="77777777" w:rsidR="00F85C2B" w:rsidRDefault="007B03D0">
            <w:r>
              <w:rPr>
                <w:sz w:val="21"/>
                <w:szCs w:val="21"/>
              </w:rPr>
              <w:t>Stockage fichiers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7C58" w14:textId="77777777" w:rsidR="00F85C2B" w:rsidRDefault="007B03D0">
            <w:r>
              <w:rPr>
                <w:sz w:val="21"/>
                <w:szCs w:val="21"/>
              </w:rPr>
              <w:t>AWS S3 / MinIO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0FF6" w14:textId="77777777" w:rsidR="00F85C2B" w:rsidRDefault="007B03D0">
            <w:r>
              <w:rPr>
                <w:sz w:val="21"/>
                <w:szCs w:val="21"/>
              </w:rPr>
              <w:t>Stockage sécurisé des documents et preuves de livraison</w:t>
            </w:r>
          </w:p>
        </w:tc>
      </w:tr>
      <w:tr w:rsidR="00F85C2B" w14:paraId="449830D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3BEE" w14:textId="77777777" w:rsidR="00F85C2B" w:rsidRDefault="007B03D0">
            <w:r>
              <w:rPr>
                <w:sz w:val="21"/>
                <w:szCs w:val="21"/>
              </w:rPr>
              <w:t>Infrastructure Cloud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F0E8" w14:textId="77777777" w:rsidR="00F85C2B" w:rsidRDefault="007B03D0">
            <w:r>
              <w:rPr>
                <w:sz w:val="21"/>
                <w:szCs w:val="21"/>
              </w:rPr>
              <w:t>AWS / Azure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A6C9" w14:textId="77777777" w:rsidR="00F85C2B" w:rsidRDefault="007B03D0">
            <w:r>
              <w:rPr>
                <w:sz w:val="21"/>
                <w:szCs w:val="21"/>
              </w:rPr>
              <w:t>Scalabilité automatique, haute disponibilité, certifié vert</w:t>
            </w:r>
          </w:p>
        </w:tc>
      </w:tr>
      <w:tr w:rsidR="00F85C2B" w14:paraId="31F155D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1D9E" w14:textId="77777777" w:rsidR="00F85C2B" w:rsidRDefault="007B03D0">
            <w:r>
              <w:rPr>
                <w:sz w:val="21"/>
                <w:szCs w:val="21"/>
              </w:rPr>
              <w:t>CI/CD &amp; DevOps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FFC1" w14:textId="77777777" w:rsidR="00F85C2B" w:rsidRDefault="007B03D0">
            <w:r>
              <w:rPr>
                <w:sz w:val="21"/>
                <w:szCs w:val="21"/>
              </w:rPr>
              <w:t xml:space="preserve">Docker + </w:t>
            </w:r>
            <w:proofErr w:type="spellStart"/>
            <w:r>
              <w:rPr>
                <w:sz w:val="21"/>
                <w:szCs w:val="21"/>
              </w:rPr>
              <w:t>Kubernetes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GitLab</w:t>
            </w:r>
            <w:proofErr w:type="spellEnd"/>
            <w:r>
              <w:rPr>
                <w:sz w:val="21"/>
                <w:szCs w:val="21"/>
              </w:rPr>
              <w:t xml:space="preserve"> CI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6249" w14:textId="77777777" w:rsidR="00F85C2B" w:rsidRDefault="007B03D0">
            <w:r>
              <w:rPr>
                <w:sz w:val="21"/>
                <w:szCs w:val="21"/>
              </w:rPr>
              <w:t>Déploiement automatisé, isolation des services</w:t>
            </w:r>
          </w:p>
        </w:tc>
      </w:tr>
      <w:tr w:rsidR="00F85C2B" w14:paraId="59650C3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4830" w14:textId="77777777" w:rsidR="00F85C2B" w:rsidRDefault="007B03D0">
            <w:r>
              <w:rPr>
                <w:sz w:val="21"/>
                <w:szCs w:val="21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0651" w14:textId="77777777" w:rsidR="00F85C2B" w:rsidRDefault="007B03D0">
            <w:r>
              <w:rPr>
                <w:sz w:val="21"/>
                <w:szCs w:val="21"/>
              </w:rPr>
              <w:t xml:space="preserve">Prometheus + </w:t>
            </w:r>
            <w:proofErr w:type="spellStart"/>
            <w:r>
              <w:rPr>
                <w:sz w:val="21"/>
                <w:szCs w:val="21"/>
              </w:rPr>
              <w:t>Grafana</w:t>
            </w:r>
            <w:proofErr w:type="spellEnd"/>
            <w:r>
              <w:rPr>
                <w:sz w:val="21"/>
                <w:szCs w:val="21"/>
              </w:rPr>
              <w:t xml:space="preserve"> + ELK Stack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4A0F" w14:textId="77777777" w:rsidR="00F85C2B" w:rsidRDefault="007B03D0">
            <w:r>
              <w:rPr>
                <w:sz w:val="21"/>
                <w:szCs w:val="21"/>
              </w:rPr>
              <w:t>Supervision en temps réel, logs centralisés, alertes</w:t>
            </w:r>
          </w:p>
        </w:tc>
      </w:tr>
      <w:tr w:rsidR="00F85C2B" w14:paraId="186AADB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BA68" w14:textId="77777777" w:rsidR="00F85C2B" w:rsidRDefault="007B03D0">
            <w:r>
              <w:rPr>
                <w:sz w:val="21"/>
                <w:szCs w:val="21"/>
              </w:rPr>
              <w:t>Sécurité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D722" w14:textId="77777777" w:rsidR="00F85C2B" w:rsidRDefault="007B03D0">
            <w:r>
              <w:rPr>
                <w:sz w:val="21"/>
                <w:szCs w:val="21"/>
              </w:rPr>
              <w:t xml:space="preserve">JWT + </w:t>
            </w:r>
            <w:proofErr w:type="spellStart"/>
            <w:r>
              <w:rPr>
                <w:sz w:val="21"/>
                <w:szCs w:val="21"/>
              </w:rPr>
              <w:t>OAuth</w:t>
            </w:r>
            <w:proofErr w:type="spellEnd"/>
            <w:r>
              <w:rPr>
                <w:sz w:val="21"/>
                <w:szCs w:val="21"/>
              </w:rPr>
              <w:t xml:space="preserve"> 2.0 + Vault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2BC2" w14:textId="77777777" w:rsidR="00F85C2B" w:rsidRDefault="007B03D0">
            <w:r>
              <w:rPr>
                <w:sz w:val="21"/>
                <w:szCs w:val="21"/>
              </w:rPr>
              <w:t>Authentification sécurisée, gestion des secrets</w:t>
            </w:r>
          </w:p>
        </w:tc>
      </w:tr>
    </w:tbl>
    <w:p w14:paraId="4F96D8BD" w14:textId="77777777" w:rsidR="00F85C2B" w:rsidRDefault="00F85C2B">
      <w:pPr>
        <w:spacing w:before="300"/>
      </w:pPr>
    </w:p>
    <w:p w14:paraId="69059849" w14:textId="77777777" w:rsidR="00F85C2B" w:rsidRDefault="007B03D0">
      <w:pPr>
        <w:pStyle w:val="Titre2"/>
      </w:pPr>
      <w:r>
        <w:t>7.2 Calcul de l'Empreinte Carbone</w:t>
      </w:r>
    </w:p>
    <w:p w14:paraId="16B00941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Utilisation des facteurs d'émission de l'ADEME (Agence de la transition écologique)</w:t>
      </w:r>
    </w:p>
    <w:p w14:paraId="7A5FC931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Intégration de l'API Carbon Interface pour les calculs standardisés</w:t>
      </w:r>
    </w:p>
    <w:p w14:paraId="47B6610D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Méthodologie conforme au GHG Protocol (Greenhouse Gas Protocol)</w:t>
      </w:r>
    </w:p>
    <w:p w14:paraId="3AB5FA21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Prise en compte du Scope 1, 2 et 3 des émissions</w:t>
      </w:r>
    </w:p>
    <w:p w14:paraId="7249859F" w14:textId="77777777" w:rsidR="00F85C2B" w:rsidRDefault="00F85C2B">
      <w:pPr>
        <w:spacing w:before="300"/>
      </w:pPr>
    </w:p>
    <w:p w14:paraId="09982977" w14:textId="77777777" w:rsidR="00F85C2B" w:rsidRDefault="007B03D0">
      <w:pPr>
        <w:pStyle w:val="Titre2"/>
      </w:pPr>
      <w:r>
        <w:lastRenderedPageBreak/>
        <w:t>7.3 Engagements Environnementaux de la Plateforme</w:t>
      </w:r>
    </w:p>
    <w:p w14:paraId="2D7B61B8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Hébergement sur des serveurs alimentés à 100% par des énergies renouvelables</w:t>
      </w:r>
    </w:p>
    <w:p w14:paraId="71609F1D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Optimisation du code pour minimiser la consommation énergétique des serveurs</w:t>
      </w:r>
    </w:p>
    <w:p w14:paraId="22C5227C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Compensation carbone de toutes les émissions liées à l'infrastructure technique</w:t>
      </w:r>
    </w:p>
    <w:p w14:paraId="7FC8A7C4" w14:textId="77777777" w:rsidR="00F85C2B" w:rsidRDefault="007B03D0">
      <w:pPr>
        <w:pStyle w:val="Paragraphedeliste"/>
        <w:numPr>
          <w:ilvl w:val="0"/>
          <w:numId w:val="2"/>
        </w:numPr>
        <w:spacing w:before="60" w:after="60"/>
      </w:pPr>
      <w:r>
        <w:t>Rapport annuel de durabilité de la plateforme elle-même</w:t>
      </w:r>
    </w:p>
    <w:p w14:paraId="4FD8F74C" w14:textId="77777777" w:rsidR="00F85C2B" w:rsidRDefault="00F85C2B">
      <w:pPr>
        <w:spacing w:before="400"/>
      </w:pPr>
    </w:p>
    <w:p w14:paraId="51940A6E" w14:textId="77777777" w:rsidR="00F85C2B" w:rsidRDefault="00F85C2B">
      <w:pPr>
        <w:pBdr>
          <w:bottom w:val="single" w:sz="6" w:space="1" w:color="2E8B57"/>
        </w:pBdr>
        <w:spacing w:before="100" w:after="100"/>
      </w:pPr>
    </w:p>
    <w:p w14:paraId="37610669" w14:textId="77777777" w:rsidR="00F85C2B" w:rsidRDefault="007B03D0">
      <w:pPr>
        <w:spacing w:before="100" w:after="100"/>
        <w:jc w:val="both"/>
      </w:pPr>
      <w:r>
        <w:rPr>
          <w:i/>
          <w:iCs/>
          <w:color w:val="666666"/>
        </w:rPr>
        <w:t>Ce cahier des charges constitue le document de référence pour le développement de la plateforme Green Logistique. Il sera mis à jour au fur et à mesure de l'avancement du projet et des retours des parties prenantes.</w:t>
      </w:r>
    </w:p>
    <w:sectPr w:rsidR="00F85C2B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48A35" w14:textId="77777777" w:rsidR="00DE114A" w:rsidRDefault="00DE114A">
      <w:r>
        <w:separator/>
      </w:r>
    </w:p>
  </w:endnote>
  <w:endnote w:type="continuationSeparator" w:id="0">
    <w:p w14:paraId="27A47B0F" w14:textId="77777777" w:rsidR="00DE114A" w:rsidRDefault="00DE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4977" w14:textId="77777777" w:rsidR="00F85C2B" w:rsidRDefault="007B03D0">
    <w:pPr>
      <w:pBdr>
        <w:top w:val="single" w:sz="4" w:space="1" w:color="2E8B57"/>
      </w:pBdr>
      <w:tabs>
        <w:tab w:val="right" w:pos="9026"/>
      </w:tabs>
    </w:pPr>
    <w:r>
      <w:rPr>
        <w:color w:val="1A5C2A"/>
        <w:sz w:val="18"/>
        <w:szCs w:val="18"/>
      </w:rPr>
      <w:t>© 2025 Green Logistique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B4859">
      <w:rPr>
        <w:noProof/>
        <w:color w:val="666666"/>
        <w:sz w:val="18"/>
        <w:szCs w:val="18"/>
      </w:rPr>
      <w:t>8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B4859">
      <w:rPr>
        <w:noProof/>
        <w:color w:val="666666"/>
        <w:sz w:val="18"/>
        <w:szCs w:val="18"/>
      </w:rPr>
      <w:t>11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2A754" w14:textId="77777777" w:rsidR="00DE114A" w:rsidRDefault="00DE114A">
      <w:r>
        <w:separator/>
      </w:r>
    </w:p>
  </w:footnote>
  <w:footnote w:type="continuationSeparator" w:id="0">
    <w:p w14:paraId="5777A03E" w14:textId="77777777" w:rsidR="00DE114A" w:rsidRDefault="00DE1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78B0" w14:textId="77777777" w:rsidR="00F85C2B" w:rsidRDefault="007B03D0">
    <w:pPr>
      <w:pBdr>
        <w:bottom w:val="single" w:sz="4" w:space="1" w:color="2E8B57"/>
      </w:pBdr>
    </w:pPr>
    <w:r>
      <w:rPr>
        <w:i/>
        <w:iCs/>
        <w:color w:val="1A5C2A"/>
        <w:sz w:val="18"/>
        <w:szCs w:val="18"/>
      </w:rPr>
      <w:t>Cahier des Charges — Plateforme Green Logistique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279DD"/>
    <w:multiLevelType w:val="hybridMultilevel"/>
    <w:tmpl w:val="AEEE63EE"/>
    <w:lvl w:ilvl="0" w:tplc="40822898">
      <w:start w:val="1"/>
      <w:numFmt w:val="decimal"/>
      <w:lvlText w:val="%1."/>
      <w:lvlJc w:val="left"/>
      <w:pPr>
        <w:ind w:left="720" w:hanging="360"/>
      </w:pPr>
    </w:lvl>
    <w:lvl w:ilvl="1" w:tplc="BAFAAF4C">
      <w:numFmt w:val="decimal"/>
      <w:lvlText w:val=""/>
      <w:lvlJc w:val="left"/>
    </w:lvl>
    <w:lvl w:ilvl="2" w:tplc="92485F82">
      <w:numFmt w:val="decimal"/>
      <w:lvlText w:val=""/>
      <w:lvlJc w:val="left"/>
    </w:lvl>
    <w:lvl w:ilvl="3" w:tplc="8CEEFA9A">
      <w:numFmt w:val="decimal"/>
      <w:lvlText w:val=""/>
      <w:lvlJc w:val="left"/>
    </w:lvl>
    <w:lvl w:ilvl="4" w:tplc="95345C2E">
      <w:numFmt w:val="decimal"/>
      <w:lvlText w:val=""/>
      <w:lvlJc w:val="left"/>
    </w:lvl>
    <w:lvl w:ilvl="5" w:tplc="E26872FA">
      <w:numFmt w:val="decimal"/>
      <w:lvlText w:val=""/>
      <w:lvlJc w:val="left"/>
    </w:lvl>
    <w:lvl w:ilvl="6" w:tplc="633C5E60">
      <w:numFmt w:val="decimal"/>
      <w:lvlText w:val=""/>
      <w:lvlJc w:val="left"/>
    </w:lvl>
    <w:lvl w:ilvl="7" w:tplc="F356BE74">
      <w:numFmt w:val="decimal"/>
      <w:lvlText w:val=""/>
      <w:lvlJc w:val="left"/>
    </w:lvl>
    <w:lvl w:ilvl="8" w:tplc="07BC3C16">
      <w:numFmt w:val="decimal"/>
      <w:lvlText w:val=""/>
      <w:lvlJc w:val="left"/>
    </w:lvl>
  </w:abstractNum>
  <w:abstractNum w:abstractNumId="1" w15:restartNumberingAfterBreak="0">
    <w:nsid w:val="67626DFB"/>
    <w:multiLevelType w:val="hybridMultilevel"/>
    <w:tmpl w:val="1DF8215E"/>
    <w:lvl w:ilvl="0" w:tplc="57D872F0">
      <w:start w:val="1"/>
      <w:numFmt w:val="bullet"/>
      <w:lvlText w:val="•"/>
      <w:lvlJc w:val="left"/>
      <w:pPr>
        <w:ind w:left="720" w:hanging="360"/>
      </w:pPr>
    </w:lvl>
    <w:lvl w:ilvl="1" w:tplc="E8D617B0">
      <w:numFmt w:val="decimal"/>
      <w:lvlText w:val=""/>
      <w:lvlJc w:val="left"/>
    </w:lvl>
    <w:lvl w:ilvl="2" w:tplc="16DAEB42">
      <w:numFmt w:val="decimal"/>
      <w:lvlText w:val=""/>
      <w:lvlJc w:val="left"/>
    </w:lvl>
    <w:lvl w:ilvl="3" w:tplc="C7D01D44">
      <w:numFmt w:val="decimal"/>
      <w:lvlText w:val=""/>
      <w:lvlJc w:val="left"/>
    </w:lvl>
    <w:lvl w:ilvl="4" w:tplc="294A48F0">
      <w:numFmt w:val="decimal"/>
      <w:lvlText w:val=""/>
      <w:lvlJc w:val="left"/>
    </w:lvl>
    <w:lvl w:ilvl="5" w:tplc="8328208A">
      <w:numFmt w:val="decimal"/>
      <w:lvlText w:val=""/>
      <w:lvlJc w:val="left"/>
    </w:lvl>
    <w:lvl w:ilvl="6" w:tplc="AB4E47F0">
      <w:numFmt w:val="decimal"/>
      <w:lvlText w:val=""/>
      <w:lvlJc w:val="left"/>
    </w:lvl>
    <w:lvl w:ilvl="7" w:tplc="0E7C0302">
      <w:numFmt w:val="decimal"/>
      <w:lvlText w:val=""/>
      <w:lvlJc w:val="left"/>
    </w:lvl>
    <w:lvl w:ilvl="8" w:tplc="E0AA7404">
      <w:numFmt w:val="decimal"/>
      <w:lvlText w:val=""/>
      <w:lvlJc w:val="left"/>
    </w:lvl>
  </w:abstractNum>
  <w:abstractNum w:abstractNumId="2" w15:restartNumberingAfterBreak="0">
    <w:nsid w:val="796618AC"/>
    <w:multiLevelType w:val="hybridMultilevel"/>
    <w:tmpl w:val="6980F466"/>
    <w:lvl w:ilvl="0" w:tplc="7F4AAE10">
      <w:start w:val="1"/>
      <w:numFmt w:val="bullet"/>
      <w:lvlText w:val="●"/>
      <w:lvlJc w:val="left"/>
      <w:pPr>
        <w:ind w:left="720" w:hanging="360"/>
      </w:pPr>
    </w:lvl>
    <w:lvl w:ilvl="1" w:tplc="35F0AFCC">
      <w:start w:val="1"/>
      <w:numFmt w:val="bullet"/>
      <w:lvlText w:val="○"/>
      <w:lvlJc w:val="left"/>
      <w:pPr>
        <w:ind w:left="1440" w:hanging="360"/>
      </w:pPr>
    </w:lvl>
    <w:lvl w:ilvl="2" w:tplc="AF4C8CA4">
      <w:start w:val="1"/>
      <w:numFmt w:val="bullet"/>
      <w:lvlText w:val="■"/>
      <w:lvlJc w:val="left"/>
      <w:pPr>
        <w:ind w:left="2160" w:hanging="360"/>
      </w:pPr>
    </w:lvl>
    <w:lvl w:ilvl="3" w:tplc="0124363C">
      <w:start w:val="1"/>
      <w:numFmt w:val="bullet"/>
      <w:lvlText w:val="●"/>
      <w:lvlJc w:val="left"/>
      <w:pPr>
        <w:ind w:left="2880" w:hanging="360"/>
      </w:pPr>
    </w:lvl>
    <w:lvl w:ilvl="4" w:tplc="EDDE25BA">
      <w:start w:val="1"/>
      <w:numFmt w:val="bullet"/>
      <w:lvlText w:val="○"/>
      <w:lvlJc w:val="left"/>
      <w:pPr>
        <w:ind w:left="3600" w:hanging="360"/>
      </w:pPr>
    </w:lvl>
    <w:lvl w:ilvl="5" w:tplc="A81832FC">
      <w:start w:val="1"/>
      <w:numFmt w:val="bullet"/>
      <w:lvlText w:val="■"/>
      <w:lvlJc w:val="left"/>
      <w:pPr>
        <w:ind w:left="4320" w:hanging="360"/>
      </w:pPr>
    </w:lvl>
    <w:lvl w:ilvl="6" w:tplc="6EF2CE28">
      <w:start w:val="1"/>
      <w:numFmt w:val="bullet"/>
      <w:lvlText w:val="●"/>
      <w:lvlJc w:val="left"/>
      <w:pPr>
        <w:ind w:left="5040" w:hanging="360"/>
      </w:pPr>
    </w:lvl>
    <w:lvl w:ilvl="7" w:tplc="725EE8EE">
      <w:start w:val="1"/>
      <w:numFmt w:val="bullet"/>
      <w:lvlText w:val="●"/>
      <w:lvlJc w:val="left"/>
      <w:pPr>
        <w:ind w:left="5760" w:hanging="360"/>
      </w:pPr>
    </w:lvl>
    <w:lvl w:ilvl="8" w:tplc="98544CE2">
      <w:start w:val="1"/>
      <w:numFmt w:val="bullet"/>
      <w:lvlText w:val="●"/>
      <w:lvlJc w:val="left"/>
      <w:pPr>
        <w:ind w:left="6480" w:hanging="360"/>
      </w:pPr>
    </w:lvl>
  </w:abstractNum>
  <w:num w:numId="1" w16cid:durableId="1616206811">
    <w:abstractNumId w:val="2"/>
    <w:lvlOverride w:ilvl="0">
      <w:startOverride w:val="1"/>
    </w:lvlOverride>
  </w:num>
  <w:num w:numId="2" w16cid:durableId="749816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C2B"/>
    <w:rsid w:val="001B4859"/>
    <w:rsid w:val="00407F57"/>
    <w:rsid w:val="007B03D0"/>
    <w:rsid w:val="00CB2CBE"/>
    <w:rsid w:val="00DE114A"/>
    <w:rsid w:val="00F85C2B"/>
    <w:rsid w:val="00FC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76CF"/>
  <w15:docId w15:val="{79050553-F345-47D0-BE23-024CD680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200"/>
      <w:outlineLvl w:val="0"/>
    </w:pPr>
    <w:rPr>
      <w:b/>
      <w:bCs/>
      <w:color w:val="1A5C2A"/>
      <w:sz w:val="32"/>
      <w:szCs w:val="32"/>
    </w:rPr>
  </w:style>
  <w:style w:type="paragraph" w:styleId="Titre2">
    <w:name w:val="heading 2"/>
    <w:qFormat/>
    <w:pPr>
      <w:spacing w:before="300" w:after="150"/>
      <w:outlineLvl w:val="1"/>
    </w:pPr>
    <w:rPr>
      <w:b/>
      <w:bCs/>
      <w:color w:val="2E8B57"/>
      <w:sz w:val="26"/>
      <w:szCs w:val="26"/>
    </w:rPr>
  </w:style>
  <w:style w:type="paragraph" w:styleId="Titre3">
    <w:name w:val="heading 3"/>
    <w:qFormat/>
    <w:pPr>
      <w:spacing w:before="200" w:after="100"/>
      <w:outlineLvl w:val="2"/>
    </w:pPr>
    <w:rPr>
      <w:b/>
      <w:bCs/>
      <w:color w:val="1A5C2A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1893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Amine FRAD</cp:lastModifiedBy>
  <cp:revision>4</cp:revision>
  <dcterms:created xsi:type="dcterms:W3CDTF">2026-03-06T20:44:00Z</dcterms:created>
  <dcterms:modified xsi:type="dcterms:W3CDTF">2026-04-28T20:53:00Z</dcterms:modified>
</cp:coreProperties>
</file>