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SHAP Analysis Explanation (Simple but Detailed)</w:t>
      </w:r>
    </w:p>
    <w:p>
      <w:pPr>
        <w:pStyle w:val="Heading2"/>
        <w:bidi w:val="0"/>
        <w:jc w:val="start"/>
        <w:rPr/>
      </w:pPr>
      <w:r>
        <w:rPr/>
        <w:t>1. What is the purpose of SHAP analysis?</w:t>
      </w:r>
    </w:p>
    <w:p>
      <w:pPr>
        <w:pStyle w:val="BodyText"/>
        <w:bidi w:val="0"/>
        <w:jc w:val="start"/>
        <w:rPr/>
      </w:pPr>
      <w:r>
        <w:rPr/>
        <w:t xml:space="preserve">You already built an </w:t>
      </w:r>
      <w:r>
        <w:rPr>
          <w:rStyle w:val="Strong"/>
        </w:rPr>
        <w:t>XGBoost credit risk model</w:t>
      </w:r>
      <w:r>
        <w:rPr/>
        <w:t xml:space="preserve"> that predicts whether a customer will default: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Class 1 → Default (high-risk customer)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Class 0 → Non-default (low-risk customer)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The model can give a prediction: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Customer A → Default probability = 0.85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But the important question is:</w:t>
      </w:r>
    </w:p>
    <w:p>
      <w:pPr>
        <w:pStyle w:val="BlockQuotation"/>
        <w:bidi w:val="0"/>
        <w:jc w:val="start"/>
        <w:rPr/>
      </w:pPr>
      <w:r>
        <w:rPr/>
        <w:t>Why did the model give this prediction?</w:t>
      </w:r>
    </w:p>
    <w:p>
      <w:pPr>
        <w:pStyle w:val="BodyText"/>
        <w:bidi w:val="0"/>
        <w:jc w:val="start"/>
        <w:rPr/>
      </w:pPr>
      <w:r>
        <w:rPr/>
        <w:t>SHAP helps answer this question.</w:t>
      </w:r>
    </w:p>
    <w:p>
      <w:pPr>
        <w:pStyle w:val="BodyText"/>
        <w:bidi w:val="0"/>
        <w:jc w:val="start"/>
        <w:rPr/>
      </w:pPr>
      <w:r>
        <w:rPr/>
        <w:t xml:space="preserve">SHAP is like a </w:t>
      </w:r>
      <w:r>
        <w:rPr>
          <w:rStyle w:val="Strong"/>
        </w:rPr>
        <w:t>detective for the AI model</w:t>
      </w:r>
      <w:r>
        <w:rPr/>
        <w:t>. It explains: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Which features influenced the decision?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How much did each feature contribute?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Did a feature increase or decrease the default probability?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Creating SHAP Explainer</w:t>
      </w:r>
    </w:p>
    <w:p>
      <w:pPr>
        <w:pStyle w:val="BodyText"/>
        <w:bidi w:val="0"/>
        <w:jc w:val="start"/>
        <w:rPr/>
      </w:pPr>
      <w:r>
        <w:rPr/>
        <w:t>Code: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explainer = shap.TreeExplainer(final_model)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Your model is: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XGBClassifier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XGBoost is a tree-based algorithm, so: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TreeExplainer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is the best SHAP method.</w:t>
      </w:r>
    </w:p>
    <w:p>
      <w:pPr>
        <w:pStyle w:val="BodyText"/>
        <w:bidi w:val="0"/>
        <w:jc w:val="start"/>
        <w:rPr/>
      </w:pPr>
      <w:r>
        <w:rPr/>
        <w:t>It calculates how much each feature contributes to the model output.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Why did you use only 2000 samples?</w:t>
      </w:r>
    </w:p>
    <w:p>
      <w:pPr>
        <w:pStyle w:val="BodyText"/>
        <w:bidi w:val="0"/>
        <w:jc w:val="start"/>
        <w:rPr/>
      </w:pPr>
      <w:r>
        <w:rPr/>
        <w:t>Your test dataset: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5000 customers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SHAP calculation can be computationally expensive.</w:t>
      </w:r>
    </w:p>
    <w:p>
      <w:pPr>
        <w:pStyle w:val="BodyText"/>
        <w:bidi w:val="0"/>
        <w:jc w:val="start"/>
        <w:rPr/>
      </w:pPr>
      <w:r>
        <w:rPr/>
        <w:t>Therefore: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5000 samples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Random sample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2000 samples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were selected.</w:t>
      </w:r>
    </w:p>
    <w:p>
      <w:pPr>
        <w:pStyle w:val="BodyText"/>
        <w:bidi w:val="0"/>
        <w:jc w:val="start"/>
        <w:rPr/>
      </w:pPr>
      <w:r>
        <w:rPr/>
        <w:t>This provides: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Faster computation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Reliable interpretation </w:t>
      </w:r>
    </w:p>
    <w:p>
      <w:pPr>
        <w:pStyle w:val="BodyText"/>
        <w:bidi w:val="0"/>
        <w:jc w:val="start"/>
        <w:rPr/>
      </w:pPr>
      <w:r>
        <w:rPr/>
        <w:t>The 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Using sample of 2000 instances for SHAP analysis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SHAP computation complete!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means SHAP successfully calculated feature contributions.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SHAP Summary Plot (Beeswarm)</w:t>
      </w:r>
    </w:p>
    <w:p>
      <w:pPr>
        <w:pStyle w:val="BodyText"/>
        <w:bidi w:val="0"/>
        <w:jc w:val="start"/>
        <w:rPr/>
      </w:pPr>
      <w:r>
        <w:rPr/>
        <w:t>This is the most important SHAP visualization.</w:t>
      </w:r>
    </w:p>
    <w:p>
      <w:pPr>
        <w:pStyle w:val="BodyText"/>
        <w:bidi w:val="0"/>
        <w:jc w:val="start"/>
        <w:rPr/>
      </w:pPr>
      <w:r>
        <w:rPr/>
        <w:t>It shows: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Feature importance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Direction of influence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Distribution across customers </w:t>
      </w:r>
    </w:p>
    <w:p>
      <w:pPr>
        <w:pStyle w:val="BodyText"/>
        <w:bidi w:val="0"/>
        <w:jc w:val="start"/>
        <w:rPr/>
      </w:pPr>
      <w:r>
        <w:rPr/>
        <w:t>Each dot represents: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</w:rPr>
        <w:t>one customer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Colors: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Red → high feature value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Blue → low feature value 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BodyText"/>
        <w:bidi w:val="0"/>
        <w:jc w:val="start"/>
        <w:rPr/>
      </w:pPr>
      <w:r>
        <w:rPr/>
        <w:t>For: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7" w:name="code-block-viewer_Copy_7"/>
      <w:bookmarkEnd w:id="7"/>
      <w:r>
        <w:rPr>
          <w:rStyle w:val="SourceText"/>
        </w:rPr>
        <w:t>credit_score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If blue points move toward higher SHAP values:</w:t>
      </w:r>
    </w:p>
    <w:p>
      <w:pPr>
        <w:pStyle w:val="BodyText"/>
        <w:bidi w:val="0"/>
        <w:jc w:val="start"/>
        <w:rPr/>
      </w:pPr>
      <w:r>
        <w:rPr/>
        <w:t>It means: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" w:name="code-block-viewer_Copy_8"/>
      <w:bookmarkEnd w:id="8"/>
      <w:r>
        <w:rPr>
          <w:rStyle w:val="SourceText"/>
        </w:rPr>
        <w:t>Low credit score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Higher default risk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SHAP Feature Importance Ranking</w:t>
      </w:r>
    </w:p>
    <w:p>
      <w:pPr>
        <w:pStyle w:val="BodyText"/>
        <w:bidi w:val="0"/>
        <w:jc w:val="start"/>
        <w:rPr/>
      </w:pPr>
      <w:r>
        <w:rPr/>
        <w:t>The model calculated:</w:t>
      </w:r>
    </w:p>
    <w:p>
      <w:pPr>
        <w:pStyle w:val="BodyText"/>
        <w:bidi w:val="0"/>
        <w:jc w:val="start"/>
        <w:rPr/>
      </w:pPr>
      <w:r>
        <w:rPr/>
        <w:t xml:space="preserve">Mean(∣SHAP∣)Mean(|SHAP|)Mean(∣SHAP∣) </w:t>
      </w:r>
    </w:p>
    <w:p>
      <w:pPr>
        <w:pStyle w:val="BodyText"/>
        <w:bidi w:val="0"/>
        <w:jc w:val="start"/>
        <w:rPr/>
      </w:pPr>
      <w:r>
        <w:rPr/>
        <w:t>This means:</w:t>
      </w:r>
    </w:p>
    <w:p>
      <w:pPr>
        <w:pStyle w:val="BodyText"/>
        <w:bidi w:val="0"/>
        <w:jc w:val="start"/>
        <w:rPr/>
      </w:pPr>
      <w:r>
        <w:rPr/>
        <w:t>"The average impact of each feature on predictions."</w:t>
      </w:r>
    </w:p>
    <w:p>
      <w:pPr>
        <w:pStyle w:val="BodyText"/>
        <w:bidi w:val="0"/>
        <w:jc w:val="start"/>
        <w:rPr/>
      </w:pPr>
      <w:r>
        <w:rPr/>
        <w:t>Your results:</w:t>
      </w:r>
    </w:p>
    <w:tbl>
      <w:tblPr>
        <w:tblW w:w="71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81"/>
        <w:gridCol w:w="2931"/>
        <w:gridCol w:w="2005"/>
        <w:gridCol w:w="1497"/>
      </w:tblGrid>
      <w:tr>
        <w:trPr>
          <w:tblHeader w:val="true"/>
        </w:trPr>
        <w:tc>
          <w:tcPr>
            <w:tcW w:w="6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Rank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SHAP Importance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Contribution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credit_score_scaled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1.925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19.20%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debt_to_income_ratio_scaled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1.591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15.87%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credit_history_years_scaled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0.963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9.60%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loan_to_income_ratio_scaled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0.866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8.64%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loan_intent_Education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0.816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8.14%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Interpretation of Top Features</w:t>
      </w:r>
    </w:p>
    <w:p>
      <w:pPr>
        <w:pStyle w:val="Heading2"/>
        <w:bidi w:val="0"/>
        <w:jc w:val="start"/>
        <w:rPr/>
      </w:pPr>
      <w:r>
        <w:rPr/>
        <w:t>1. Credit Score</w:t>
      </w:r>
    </w:p>
    <w:p>
      <w:pPr>
        <w:pStyle w:val="BodyText"/>
        <w:bidi w:val="0"/>
        <w:jc w:val="start"/>
        <w:rPr/>
      </w:pPr>
      <w:r>
        <w:rPr/>
        <w:t>Importance: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9" w:name="code-block-viewer_Copy_9"/>
      <w:bookmarkEnd w:id="9"/>
      <w:r>
        <w:rPr>
          <w:rStyle w:val="SourceText"/>
        </w:rPr>
        <w:t>19.20%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is the most important feature.</w:t>
      </w:r>
    </w:p>
    <w:p>
      <w:pPr>
        <w:pStyle w:val="BodyText"/>
        <w:bidi w:val="0"/>
        <w:jc w:val="start"/>
        <w:rPr/>
      </w:pPr>
      <w:r>
        <w:rPr/>
        <w:t>Meaning:</w:t>
      </w:r>
    </w:p>
    <w:p>
      <w:pPr>
        <w:pStyle w:val="BodyText"/>
        <w:bidi w:val="0"/>
        <w:jc w:val="start"/>
        <w:rPr/>
      </w:pPr>
      <w:r>
        <w:rPr/>
        <w:t>The model relies heavily on customer credit history quality.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BodyText"/>
        <w:bidi w:val="0"/>
        <w:jc w:val="start"/>
        <w:rPr/>
      </w:pPr>
      <w:r>
        <w:rPr/>
        <w:t>Customer 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0" w:name="code-block-viewer_Copy_10"/>
      <w:bookmarkEnd w:id="10"/>
      <w:r>
        <w:rPr>
          <w:rStyle w:val="SourceText"/>
        </w:rPr>
        <w:t>Credit score = high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Model interpretation: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1" w:name="code-block-viewer_Copy_11"/>
      <w:bookmarkEnd w:id="11"/>
      <w:r>
        <w:rPr>
          <w:rStyle w:val="SourceText"/>
        </w:rPr>
        <w:t>Lower default probability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Customer B: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2" w:name="code-block-viewer_Copy_12"/>
      <w:bookmarkEnd w:id="12"/>
      <w:r>
        <w:rPr>
          <w:rStyle w:val="SourceText"/>
        </w:rPr>
        <w:t>Credit score = low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Model interpretation: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3" w:name="code-block-viewer_Copy_13"/>
      <w:bookmarkEnd w:id="13"/>
      <w:r>
        <w:rPr>
          <w:rStyle w:val="SourceText"/>
        </w:rPr>
        <w:t>Higher default probability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makes business sense because banks already use credit scores for risk assessment.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Debt-to-Income Ratio</w:t>
      </w:r>
    </w:p>
    <w:p>
      <w:pPr>
        <w:pStyle w:val="BodyText"/>
        <w:bidi w:val="0"/>
        <w:jc w:val="start"/>
        <w:rPr/>
      </w:pPr>
      <w:r>
        <w:rPr/>
        <w:t>Importance: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4" w:name="code-block-viewer_Copy_14"/>
      <w:bookmarkEnd w:id="14"/>
      <w:r>
        <w:rPr>
          <w:rStyle w:val="SourceText"/>
        </w:rPr>
        <w:t>15.87%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measures:</w:t>
      </w:r>
    </w:p>
    <w:p>
      <w:pPr>
        <w:pStyle w:val="BodyText"/>
        <w:bidi w:val="0"/>
        <w:jc w:val="start"/>
        <w:rPr/>
      </w:pPr>
      <w:r>
        <w:rPr/>
        <w:t xml:space="preserve">Debt/IncomeDebt / IncomeDebt/Income 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BodyText"/>
        <w:bidi w:val="0"/>
        <w:jc w:val="start"/>
        <w:rPr/>
      </w:pPr>
      <w:r>
        <w:rPr/>
        <w:t>Customer 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5" w:name="code-block-viewer_Copy_15"/>
      <w:bookmarkEnd w:id="15"/>
      <w:r>
        <w:rPr>
          <w:rStyle w:val="SourceText"/>
        </w:rPr>
        <w:t>Income = €5000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Debt = €500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Ratio = 10%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Lower risk.</w:t>
      </w:r>
    </w:p>
    <w:p>
      <w:pPr>
        <w:pStyle w:val="BodyText"/>
        <w:bidi w:val="0"/>
        <w:jc w:val="start"/>
        <w:rPr/>
      </w:pPr>
      <w:r>
        <w:rPr/>
        <w:t>Customer B: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6" w:name="code-block-viewer_Copy_16"/>
      <w:bookmarkEnd w:id="16"/>
      <w:r>
        <w:rPr>
          <w:rStyle w:val="SourceText"/>
        </w:rPr>
        <w:t>Income = €5000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Debt = €4000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Ratio = 80%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Higher risk.</w:t>
      </w:r>
    </w:p>
    <w:p>
      <w:pPr>
        <w:pStyle w:val="BodyText"/>
        <w:bidi w:val="0"/>
        <w:jc w:val="start"/>
        <w:rPr/>
      </w:pPr>
      <w:r>
        <w:rPr/>
        <w:t>The model learned that customers with heavy debt compared to income are more likely to default.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Credit History Years</w:t>
      </w:r>
    </w:p>
    <w:p>
      <w:pPr>
        <w:pStyle w:val="BodyText"/>
        <w:bidi w:val="0"/>
        <w:jc w:val="start"/>
        <w:rPr/>
      </w:pPr>
      <w:r>
        <w:rPr/>
        <w:t>Importance: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7" w:name="code-block-viewer_Copy_17"/>
      <w:bookmarkEnd w:id="17"/>
      <w:r>
        <w:rPr>
          <w:rStyle w:val="SourceText"/>
        </w:rPr>
        <w:t>9.60%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Meaning:</w:t>
      </w:r>
    </w:p>
    <w:p>
      <w:pPr>
        <w:pStyle w:val="BodyText"/>
        <w:bidi w:val="0"/>
        <w:jc w:val="start"/>
        <w:rPr/>
      </w:pPr>
      <w:r>
        <w:rPr/>
        <w:t>The length of credit history affects risk.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BodyText"/>
        <w:bidi w:val="0"/>
        <w:jc w:val="start"/>
        <w:rPr/>
      </w:pPr>
      <w:r>
        <w:rPr/>
        <w:t>Customer 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8" w:name="code-block-viewer_Copy_18"/>
      <w:bookmarkEnd w:id="18"/>
      <w:r>
        <w:rPr>
          <w:rStyle w:val="SourceText"/>
        </w:rPr>
        <w:t>10 years credit history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More reliable.</w:t>
      </w:r>
    </w:p>
    <w:p>
      <w:pPr>
        <w:pStyle w:val="BodyText"/>
        <w:bidi w:val="0"/>
        <w:jc w:val="start"/>
        <w:rPr/>
      </w:pPr>
      <w:r>
        <w:rPr/>
        <w:t>Customer B: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9" w:name="code-block-viewer_Copy_19"/>
      <w:bookmarkEnd w:id="19"/>
      <w:r>
        <w:rPr>
          <w:rStyle w:val="SourceText"/>
        </w:rPr>
        <w:t>3 months credit history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Less information available.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Loan-to-Income Ratio</w:t>
      </w:r>
    </w:p>
    <w:p>
      <w:pPr>
        <w:pStyle w:val="BodyText"/>
        <w:bidi w:val="0"/>
        <w:jc w:val="start"/>
        <w:rPr/>
      </w:pPr>
      <w:r>
        <w:rPr/>
        <w:t>Importance: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0" w:name="code-block-viewer_Copy_20"/>
      <w:bookmarkEnd w:id="20"/>
      <w:r>
        <w:rPr>
          <w:rStyle w:val="SourceText"/>
        </w:rPr>
        <w:t>8.64%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measures:</w:t>
      </w:r>
    </w:p>
    <w:p>
      <w:pPr>
        <w:pStyle w:val="BodyText"/>
        <w:bidi w:val="0"/>
        <w:jc w:val="start"/>
        <w:rPr/>
      </w:pPr>
      <w:r>
        <w:rPr/>
        <w:t xml:space="preserve">LoanAmount/IncomeLoan Amount / IncomeLoanAmount/Income 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BodyText"/>
        <w:bidi w:val="0"/>
        <w:jc w:val="start"/>
        <w:rPr/>
      </w:pPr>
      <w:r>
        <w:rPr/>
        <w:t>Customer 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1" w:name="code-block-viewer_Copy_21"/>
      <w:bookmarkEnd w:id="21"/>
      <w:r>
        <w:rPr>
          <w:rStyle w:val="SourceText"/>
        </w:rPr>
        <w:t>Income = €5000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Loan = €10000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Reasonable.</w:t>
      </w:r>
    </w:p>
    <w:p>
      <w:pPr>
        <w:pStyle w:val="BodyText"/>
        <w:bidi w:val="0"/>
        <w:jc w:val="start"/>
        <w:rPr/>
      </w:pPr>
      <w:r>
        <w:rPr/>
        <w:t>Customer B: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2" w:name="code-block-viewer_Copy_22"/>
      <w:bookmarkEnd w:id="22"/>
      <w:r>
        <w:rPr>
          <w:rStyle w:val="SourceText"/>
        </w:rPr>
        <w:t>Income = €5000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Loan = €100000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Higher risk.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Loan Intent: Education</w:t>
      </w:r>
    </w:p>
    <w:p>
      <w:pPr>
        <w:pStyle w:val="BodyText"/>
        <w:bidi w:val="0"/>
        <w:jc w:val="start"/>
        <w:rPr/>
      </w:pPr>
      <w:r>
        <w:rPr/>
        <w:t>Importance: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3" w:name="code-block-viewer_Copy_23"/>
      <w:bookmarkEnd w:id="23"/>
      <w:r>
        <w:rPr>
          <w:rStyle w:val="SourceText"/>
        </w:rPr>
        <w:t>8.14%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 purpose of the loan also affects risk.</w:t>
      </w:r>
    </w:p>
    <w:p>
      <w:pPr>
        <w:pStyle w:val="BodyText"/>
        <w:bidi w:val="0"/>
        <w:jc w:val="start"/>
        <w:rPr/>
      </w:pPr>
      <w:r>
        <w:rPr/>
        <w:t>The model learned that different loan purposes have different default patterns.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Mean SHAP Value Interpretation</w:t>
      </w:r>
    </w:p>
    <w:p>
      <w:pPr>
        <w:pStyle w:val="BodyText"/>
        <w:bidi w:val="0"/>
        <w:jc w:val="start"/>
        <w:rPr/>
      </w:pPr>
      <w:r>
        <w:rPr/>
        <w:t>Your table contains: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4" w:name="code-block-viewer_Copy_24"/>
      <w:bookmarkEnd w:id="24"/>
      <w:r>
        <w:rPr>
          <w:rStyle w:val="SourceText"/>
        </w:rPr>
        <w:t>mean_shap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shows the direction.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5" w:name="code-block-viewer_Copy_25"/>
      <w:bookmarkEnd w:id="25"/>
      <w:r>
        <w:rPr>
          <w:rStyle w:val="SourceText"/>
        </w:rPr>
        <w:t>credit_score_scaled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mean_shap = +0.285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Positive SHAP value: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6" w:name="code-block-viewer_Copy_26"/>
      <w:bookmarkEnd w:id="26"/>
      <w:r>
        <w:rPr>
          <w:rStyle w:val="SourceText"/>
        </w:rPr>
        <w:t>Feature increases default probability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Negative SHAP value: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7" w:name="code-block-viewer_Copy_27"/>
      <w:bookmarkEnd w:id="27"/>
      <w:r>
        <w:rPr>
          <w:rStyle w:val="SourceText"/>
        </w:rPr>
        <w:t>Feature decreases default probability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</w:t>
      </w:r>
      <w:r>
        <w:rPr>
          <w:color w:val="FF4000"/>
        </w:rPr>
        <w:t>. Cumulative Importance</w:t>
      </w:r>
    </w:p>
    <w:p>
      <w:pPr>
        <w:pStyle w:val="BodyText"/>
        <w:bidi w:val="0"/>
        <w:jc w:val="start"/>
        <w:rPr>
          <w:color w:val="FF4000"/>
        </w:rPr>
      </w:pPr>
      <w:r>
        <w:rPr>
          <w:color w:val="FF4000"/>
        </w:rPr>
        <w:t>Your result: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8" w:name="code-block-viewer_Copy_28"/>
      <w:bookmarkEnd w:id="28"/>
      <w:r>
        <w:rPr>
          <w:rStyle w:val="SourceText"/>
          <w:color w:val="FF4000"/>
        </w:rPr>
        <w:t>Top 10 features explain: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FF4000"/>
        </w:rPr>
        <w:t>84.60%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color w:val="FF4000"/>
        </w:rPr>
      </w:pPr>
      <w:r>
        <w:rPr>
          <w:color w:val="FF4000"/>
        </w:rPr>
        <w:t>Meaning:</w:t>
      </w:r>
    </w:p>
    <w:p>
      <w:pPr>
        <w:pStyle w:val="BodyText"/>
        <w:bidi w:val="0"/>
        <w:jc w:val="start"/>
        <w:rPr>
          <w:color w:val="FF4000"/>
        </w:rPr>
      </w:pPr>
      <w:r>
        <w:rPr>
          <w:color w:val="FF4000"/>
        </w:rPr>
        <w:t>Although the model uses 23 features, only 10 features explain most of the decision.</w:t>
      </w:r>
    </w:p>
    <w:p>
      <w:pPr>
        <w:pStyle w:val="BodyText"/>
        <w:bidi w:val="0"/>
        <w:jc w:val="start"/>
        <w:rPr>
          <w:color w:val="FF4000"/>
        </w:rPr>
      </w:pPr>
      <w:r>
        <w:rPr>
          <w:color w:val="FF4000"/>
        </w:rPr>
        <w:t>This is very important for model transparency.</w:t>
      </w:r>
    </w:p>
    <w:p>
      <w:pPr>
        <w:pStyle w:val="BodyText"/>
        <w:bidi w:val="0"/>
        <w:jc w:val="start"/>
        <w:rPr>
          <w:color w:val="FF4000"/>
        </w:rPr>
      </w:pPr>
      <w:r>
        <w:rPr>
          <w:color w:val="FF4000"/>
        </w:rPr>
        <w:t>You can say:</w:t>
      </w:r>
    </w:p>
    <w:p>
      <w:pPr>
        <w:pStyle w:val="BlockQuotation"/>
        <w:bidi w:val="0"/>
        <w:jc w:val="start"/>
        <w:rPr>
          <w:color w:val="FF4000"/>
        </w:rPr>
      </w:pPr>
      <w:r>
        <w:rPr>
          <w:color w:val="FF4000"/>
        </w:rPr>
        <w:t>The model decisions are mainly driven by a small number of economically meaningful variables.</w:t>
      </w:r>
    </w:p>
    <w:p>
      <w:pPr>
        <w:pStyle w:val="BlockQuotation"/>
        <w:bidi w:val="0"/>
        <w:jc w:val="start"/>
        <w:rPr>
          <w:color w:val="FF4000"/>
        </w:rPr>
      </w:pPr>
      <w:r>
        <w:rPr>
          <w:color w:val="FF4000"/>
        </w:rPr>
      </w:r>
    </w:p>
    <w:p>
      <w:pPr>
        <w:pStyle w:val="Heading1"/>
        <w:bidi w:val="0"/>
        <w:jc w:val="start"/>
        <w:rPr>
          <w:color w:val="000000"/>
        </w:rPr>
      </w:pPr>
      <w:r>
        <w:rPr>
          <w:color w:val="000000"/>
        </w:rPr>
        <w:t>9. Waterfall Plot Explanation</w:t>
      </w: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A waterfall plot explains one individual prediction.</w:t>
      </w:r>
    </w:p>
    <w:p>
      <w:pPr>
        <w:pStyle w:val="Heading2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True Positive Example</w:t>
      </w: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color w:val="FF4000"/>
        </w:rPr>
      </w:pPr>
      <w:bookmarkStart w:id="29" w:name="code-block-viewer_Copy_29"/>
      <w:bookmarkEnd w:id="29"/>
      <w:r>
        <w:rPr>
          <w:rStyle w:val="SourceText"/>
          <w:color w:val="000000"/>
        </w:rPr>
        <w:t>Actual = 1</w:t>
      </w:r>
    </w:p>
    <w:p>
      <w:pPr>
        <w:pStyle w:val="PreformattedText"/>
        <w:bidi w:val="0"/>
        <w:spacing w:before="0" w:after="283"/>
        <w:jc w:val="start"/>
        <w:rPr>
          <w:color w:val="FF4000"/>
        </w:rPr>
      </w:pPr>
      <w:r>
        <w:rPr>
          <w:rStyle w:val="SourceText"/>
          <w:color w:val="000000"/>
        </w:rPr>
        <w:t>Predicted = 1</w:t>
      </w:r>
    </w:p>
    <w:p>
      <w:pPr>
        <w:pStyle w:val="Preformatted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</w:r>
    </w:p>
    <w:p>
      <w:pPr>
        <w:pStyle w:val="PreformattedText"/>
        <w:bidi w:val="0"/>
        <w:spacing w:before="0" w:after="283"/>
        <w:jc w:val="start"/>
        <w:rPr>
          <w:color w:val="FF4000"/>
        </w:rPr>
      </w:pPr>
      <w:r>
        <w:rPr>
          <w:rStyle w:val="SourceText"/>
          <w:color w:val="000000"/>
        </w:rPr>
        <w:t>Probability = 0.6779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Meaning:</w:t>
      </w: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The customer actually defaulted, and the model correctly detected it.</w:t>
      </w: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The waterfall plot shows:</w:t>
      </w: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color w:val="FF4000"/>
        </w:rPr>
      </w:pPr>
      <w:bookmarkStart w:id="30" w:name="code-block-viewer_Copy_30"/>
      <w:bookmarkEnd w:id="30"/>
      <w:r>
        <w:rPr>
          <w:rStyle w:val="SourceText"/>
          <w:color w:val="000000"/>
        </w:rPr>
        <w:t>Low credit score        +0.30</w:t>
      </w:r>
    </w:p>
    <w:p>
      <w:pPr>
        <w:pStyle w:val="PreformattedText"/>
        <w:bidi w:val="0"/>
        <w:spacing w:before="0" w:after="283"/>
        <w:jc w:val="start"/>
        <w:rPr>
          <w:color w:val="FF4000"/>
        </w:rPr>
      </w:pPr>
      <w:r>
        <w:rPr>
          <w:rStyle w:val="SourceText"/>
          <w:color w:val="000000"/>
        </w:rPr>
        <w:t>High debt ratio         +0.25</w:t>
      </w:r>
    </w:p>
    <w:p>
      <w:pPr>
        <w:pStyle w:val="PreformattedText"/>
        <w:bidi w:val="0"/>
        <w:spacing w:before="0" w:after="283"/>
        <w:jc w:val="start"/>
        <w:rPr>
          <w:color w:val="FF4000"/>
        </w:rPr>
      </w:pPr>
      <w:r>
        <w:rPr>
          <w:rStyle w:val="SourceText"/>
          <w:color w:val="000000"/>
        </w:rPr>
        <w:t>Short credit history    +0.15</w:t>
      </w:r>
    </w:p>
    <w:p>
      <w:pPr>
        <w:pStyle w:val="Preformatted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</w:r>
    </w:p>
    <w:p>
      <w:pPr>
        <w:pStyle w:val="PreformattedText"/>
        <w:bidi w:val="0"/>
        <w:spacing w:before="0" w:after="283"/>
        <w:jc w:val="start"/>
        <w:rPr>
          <w:color w:val="FF4000"/>
        </w:rPr>
      </w:pPr>
      <w:r>
        <w:rPr>
          <w:rStyle w:val="SourceText"/>
          <w:color w:val="000000"/>
        </w:rPr>
        <w:t>Final probability:</w:t>
      </w:r>
    </w:p>
    <w:p>
      <w:pPr>
        <w:pStyle w:val="PreformattedText"/>
        <w:bidi w:val="0"/>
        <w:spacing w:before="0" w:after="283"/>
        <w:jc w:val="start"/>
        <w:rPr>
          <w:color w:val="FF4000"/>
        </w:rPr>
      </w:pPr>
      <w:r>
        <w:rPr>
          <w:rStyle w:val="SourceText"/>
          <w:color w:val="000000"/>
        </w:rPr>
        <w:t>0.68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These features pushed the prediction toward default.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2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True Negative Example</w:t>
      </w: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color w:val="FF4000"/>
        </w:rPr>
      </w:pPr>
      <w:bookmarkStart w:id="31" w:name="code-block-viewer_Copy_31"/>
      <w:bookmarkEnd w:id="31"/>
      <w:r>
        <w:rPr>
          <w:rStyle w:val="SourceText"/>
          <w:color w:val="000000"/>
        </w:rPr>
        <w:t>Actual = 0</w:t>
      </w:r>
    </w:p>
    <w:p>
      <w:pPr>
        <w:pStyle w:val="PreformattedText"/>
        <w:bidi w:val="0"/>
        <w:spacing w:before="0" w:after="283"/>
        <w:jc w:val="start"/>
        <w:rPr>
          <w:color w:val="FF4000"/>
        </w:rPr>
      </w:pPr>
      <w:r>
        <w:rPr>
          <w:rStyle w:val="SourceText"/>
          <w:color w:val="000000"/>
        </w:rPr>
        <w:t>Predicted = 0</w:t>
      </w:r>
    </w:p>
    <w:p>
      <w:pPr>
        <w:pStyle w:val="Preformatted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</w:r>
    </w:p>
    <w:p>
      <w:pPr>
        <w:pStyle w:val="PreformattedText"/>
        <w:bidi w:val="0"/>
        <w:spacing w:before="0" w:after="283"/>
        <w:jc w:val="start"/>
        <w:rPr>
          <w:color w:val="FF4000"/>
        </w:rPr>
      </w:pPr>
      <w:r>
        <w:rPr>
          <w:rStyle w:val="SourceText"/>
          <w:color w:val="000000"/>
        </w:rPr>
        <w:t>Probability = 0.0528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Meaning:</w:t>
      </w: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The customer was safe, and the model correctly predicted low risk.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2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False Negative Example (Important)</w:t>
      </w: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color w:val="FF4000"/>
        </w:rPr>
      </w:pPr>
      <w:bookmarkStart w:id="32" w:name="code-block-viewer_Copy_32"/>
      <w:bookmarkEnd w:id="32"/>
      <w:r>
        <w:rPr>
          <w:rStyle w:val="SourceText"/>
          <w:color w:val="000000"/>
        </w:rPr>
        <w:t>Actual = 1</w:t>
      </w:r>
    </w:p>
    <w:p>
      <w:pPr>
        <w:pStyle w:val="PreformattedText"/>
        <w:bidi w:val="0"/>
        <w:spacing w:before="0" w:after="283"/>
        <w:jc w:val="start"/>
        <w:rPr>
          <w:color w:val="FF4000"/>
        </w:rPr>
      </w:pPr>
      <w:r>
        <w:rPr>
          <w:rStyle w:val="SourceText"/>
          <w:color w:val="000000"/>
        </w:rPr>
        <w:t>Predicted = 0</w:t>
      </w:r>
    </w:p>
    <w:p>
      <w:pPr>
        <w:pStyle w:val="Preformatted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</w:r>
    </w:p>
    <w:p>
      <w:pPr>
        <w:pStyle w:val="PreformattedText"/>
        <w:bidi w:val="0"/>
        <w:spacing w:before="0" w:after="283"/>
        <w:jc w:val="start"/>
        <w:rPr>
          <w:color w:val="FF4000"/>
        </w:rPr>
      </w:pPr>
      <w:r>
        <w:rPr>
          <w:rStyle w:val="SourceText"/>
          <w:color w:val="000000"/>
        </w:rPr>
        <w:t>Probability = 0.2735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Meaning:</w:t>
      </w: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The customer actually defaulted, but the model missed it.</w:t>
      </w: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Why?</w:t>
      </w: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Your threshold: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color w:val="FF4000"/>
        </w:rPr>
      </w:pPr>
      <w:bookmarkStart w:id="33" w:name="code-block-viewer_Copy_33"/>
      <w:bookmarkEnd w:id="33"/>
      <w:r>
        <w:rPr>
          <w:rStyle w:val="SourceText"/>
          <w:color w:val="000000"/>
        </w:rPr>
        <w:t>0.28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The prediction: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color w:val="FF4000"/>
        </w:rPr>
      </w:pPr>
      <w:bookmarkStart w:id="34" w:name="code-block-viewer_Copy_34"/>
      <w:bookmarkEnd w:id="34"/>
      <w:r>
        <w:rPr>
          <w:rStyle w:val="SourceText"/>
          <w:color w:val="000000"/>
        </w:rPr>
        <w:t>0.2735 &lt; 0.28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Therefore: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color w:val="FF4000"/>
        </w:rPr>
      </w:pPr>
      <w:bookmarkStart w:id="35" w:name="code-block-viewer_Copy_35"/>
      <w:bookmarkEnd w:id="35"/>
      <w:r>
        <w:rPr>
          <w:rStyle w:val="SourceText"/>
          <w:color w:val="000000"/>
        </w:rPr>
        <w:t>Model classified as non-default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This is the most important error for banks.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2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False Positive Example</w:t>
      </w: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color w:val="FF4000"/>
        </w:rPr>
      </w:pPr>
      <w:bookmarkStart w:id="36" w:name="code-block-viewer_Copy_36"/>
      <w:bookmarkEnd w:id="36"/>
      <w:r>
        <w:rPr>
          <w:rStyle w:val="SourceText"/>
          <w:color w:val="000000"/>
        </w:rPr>
        <w:t>Actual = 0</w:t>
      </w:r>
    </w:p>
    <w:p>
      <w:pPr>
        <w:pStyle w:val="PreformattedText"/>
        <w:bidi w:val="0"/>
        <w:spacing w:before="0" w:after="283"/>
        <w:jc w:val="start"/>
        <w:rPr>
          <w:color w:val="FF4000"/>
        </w:rPr>
      </w:pPr>
      <w:r>
        <w:rPr>
          <w:rStyle w:val="SourceText"/>
          <w:color w:val="000000"/>
        </w:rPr>
        <w:t>Predicted = 1</w:t>
      </w:r>
    </w:p>
    <w:p>
      <w:pPr>
        <w:pStyle w:val="Preformatted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</w:r>
    </w:p>
    <w:p>
      <w:pPr>
        <w:pStyle w:val="PreformattedText"/>
        <w:bidi w:val="0"/>
        <w:spacing w:before="0" w:after="283"/>
        <w:jc w:val="start"/>
        <w:rPr>
          <w:color w:val="FF4000"/>
        </w:rPr>
      </w:pPr>
      <w:r>
        <w:rPr>
          <w:rStyle w:val="SourceText"/>
          <w:color w:val="000000"/>
        </w:rPr>
        <w:t>Probability = 0.5342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Meaning:</w:t>
      </w: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The customer was good, but the model classified them as risky.</w:t>
      </w: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The bank may reject a good customer.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1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10. Dependence Plot</w:t>
      </w: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Dependence plots answer:</w:t>
      </w:r>
    </w:p>
    <w:p>
      <w:pPr>
        <w:pStyle w:val="BlockQuotation"/>
        <w:bidi w:val="0"/>
        <w:jc w:val="start"/>
        <w:rPr>
          <w:color w:val="000000"/>
        </w:rPr>
      </w:pPr>
      <w:r>
        <w:rPr>
          <w:color w:val="000000"/>
        </w:rPr>
        <w:t>How does changing a feature value affect the prediction?</w:t>
      </w: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Example:</w:t>
      </w: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For credit score: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color w:val="FF4000"/>
        </w:rPr>
      </w:pPr>
      <w:bookmarkStart w:id="37" w:name="code-block-viewer_Copy_37"/>
      <w:bookmarkEnd w:id="37"/>
      <w:r>
        <w:rPr>
          <w:rStyle w:val="SourceText"/>
          <w:color w:val="000000"/>
        </w:rPr>
        <w:t>Credit Score</w:t>
      </w:r>
    </w:p>
    <w:p>
      <w:pPr>
        <w:pStyle w:val="PreformattedText"/>
        <w:bidi w:val="0"/>
        <w:spacing w:before="0" w:after="283"/>
        <w:jc w:val="start"/>
        <w:rPr>
          <w:color w:val="FF4000"/>
        </w:rPr>
      </w:pPr>
      <w:r>
        <w:rPr>
          <w:rStyle w:val="SourceText"/>
          <w:color w:val="000000"/>
        </w:rPr>
        <w:t xml:space="preserve">      </w:t>
      </w:r>
      <w:r>
        <w:rPr>
          <w:rStyle w:val="SourceText"/>
          <w:color w:val="000000"/>
        </w:rPr>
        <w:t>|</w:t>
      </w:r>
    </w:p>
    <w:p>
      <w:pPr>
        <w:pStyle w:val="PreformattedText"/>
        <w:bidi w:val="0"/>
        <w:spacing w:before="0" w:after="283"/>
        <w:jc w:val="start"/>
        <w:rPr>
          <w:color w:val="FF4000"/>
        </w:rPr>
      </w:pPr>
      <w:r>
        <w:rPr>
          <w:rStyle w:val="SourceText"/>
          <w:color w:val="000000"/>
        </w:rPr>
        <w:t xml:space="preserve">      ↓</w:t>
      </w:r>
    </w:p>
    <w:p>
      <w:pPr>
        <w:pStyle w:val="PreformattedText"/>
        <w:bidi w:val="0"/>
        <w:spacing w:before="0" w:after="283"/>
        <w:jc w:val="start"/>
        <w:rPr>
          <w:color w:val="FF4000"/>
        </w:rPr>
      </w:pPr>
      <w:r>
        <w:rPr>
          <w:rStyle w:val="SourceText"/>
          <w:color w:val="000000"/>
        </w:rPr>
        <w:t>Default Probability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It shows whether: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color w:val="000000"/>
        </w:rPr>
      </w:pPr>
      <w:r>
        <w:rPr>
          <w:color w:val="000000"/>
        </w:rPr>
        <w:t xml:space="preserve">Higher credit score reduces risk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000000"/>
        </w:rPr>
      </w:pPr>
      <w:r>
        <w:rPr>
          <w:color w:val="000000"/>
        </w:rPr>
        <w:t xml:space="preserve">Lower credit score increases risk 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1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11. Why was SHAP Interaction Analysis skipped?</w:t>
      </w: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The output says: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color w:val="FF4000"/>
        </w:rPr>
      </w:pPr>
      <w:bookmarkStart w:id="38" w:name="code-block-viewer_Copy_38"/>
      <w:bookmarkEnd w:id="38"/>
      <w:r>
        <w:rPr>
          <w:rStyle w:val="SourceText"/>
          <w:color w:val="000000"/>
        </w:rPr>
        <w:t>Dataset too large (2000 samples)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because interaction analysis is expensive.</w:t>
      </w: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Your code requires: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color w:val="FF4000"/>
        </w:rPr>
      </w:pPr>
      <w:bookmarkStart w:id="39" w:name="code-block-viewer_Copy_39"/>
      <w:bookmarkEnd w:id="39"/>
      <w:r>
        <w:rPr>
          <w:rStyle w:val="SourceText"/>
          <w:color w:val="000000"/>
        </w:rPr>
        <w:t>samples &lt;= 500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but you have: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color w:val="FF4000"/>
        </w:rPr>
      </w:pPr>
      <w:bookmarkStart w:id="40" w:name="code-block-viewer_Copy_40"/>
      <w:bookmarkEnd w:id="40"/>
      <w:r>
        <w:rPr>
          <w:rStyle w:val="SourceText"/>
          <w:color w:val="000000"/>
        </w:rPr>
        <w:t>2000 samples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Therefore, it was skipped.</w:t>
      </w: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This is normal.</w:t>
      </w:r>
    </w:p>
    <w:p>
      <w:pPr>
        <w:pStyle w:val="HorizontalLine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1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12. Final SHAP Business Interpretation</w:t>
      </w:r>
    </w:p>
    <w:p>
      <w:pPr>
        <w:pStyle w:val="BodyText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A good explanation for your thesis defense:</w:t>
      </w:r>
    </w:p>
    <w:p>
      <w:pPr>
        <w:pStyle w:val="BlockQuotation"/>
        <w:bidi w:val="0"/>
        <w:jc w:val="start"/>
        <w:rPr>
          <w:color w:val="000000"/>
        </w:rPr>
      </w:pPr>
      <w:r>
        <w:rPr>
          <w:color w:val="000000"/>
        </w:rPr>
        <w:t>"SHAP analysis was performed to interpret the XGBoost credit risk model. The results showed that credit score, debt-to-income ratio, credit history length, loan-to-income ratio, and loan purpose were the most influential predictors. The top 10 features explained approximately 84.6% of the model decisions, demonstrating that the model relies mainly on meaningful financial variables. This improves model transparency and supports its practical application in banking credit risk assessment."</w:t>
      </w:r>
    </w:p>
    <w:p>
      <w:pPr>
        <w:pStyle w:val="BlockQuotation"/>
        <w:bidi w:val="0"/>
        <w:jc w:val="start"/>
        <w:rPr>
          <w:color w:val="FF4000"/>
        </w:rPr>
      </w:pPr>
      <w:r>
        <w:rPr>
          <w:color w:val="FF4000"/>
        </w:rPr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LibreOffice/26.2.4.2$Windows_X86_64 LibreOffice_project/0229ac93fcf0d7cbc6376066c6f35021cef002dc</Application>
  <AppVersion>15.0000</AppVersion>
  <Pages>10</Pages>
  <Words>915</Words>
  <Characters>5273</Characters>
  <CharactersWithSpaces>5997</CharactersWithSpaces>
  <Paragraphs>248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2026-07-19T11:33:53Z</dcterms:created>
  <dc:creator/>
  <dc:description/>
  <dc:language>en-US</dc:language>
  <cp:lastModifiedBy/>
  <dcterms:modified xsi:type="dcterms:W3CDTF">2026-07-19T11:46:04Z</dcterms:modified>
  <cp:revision>2</cp:revision>
  <dc:subject/>
  <dc:title/>
</cp:coreProperties>
</file>