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Reliability Monitoring &amp; Selective Prediction Framework — Detailed Explanation</w:t>
      </w:r>
    </w:p>
    <w:p>
      <w:pPr>
        <w:pStyle w:val="BodyText"/>
        <w:bidi w:val="0"/>
        <w:jc w:val="start"/>
        <w:rPr/>
      </w:pPr>
      <w:r>
        <w:rPr/>
        <w:t xml:space="preserve">This code is the </w:t>
      </w:r>
      <w:r>
        <w:rPr>
          <w:rStyle w:val="Strong"/>
        </w:rPr>
        <w:t>production monitoring system</w:t>
      </w:r>
      <w:r>
        <w:rPr/>
        <w:t xml:space="preserve"> for your credit risk model.</w:t>
      </w:r>
    </w:p>
    <w:p>
      <w:pPr>
        <w:pStyle w:val="BodyText"/>
        <w:bidi w:val="0"/>
        <w:jc w:val="start"/>
        <w:rPr/>
      </w:pPr>
      <w:r>
        <w:rPr/>
        <w:t>After building and evaluating your XGBoost loan default prediction model, this framework answers an important real-world question:</w:t>
      </w:r>
    </w:p>
    <w:p>
      <w:pPr>
        <w:pStyle w:val="BlockQuotation"/>
        <w:bidi w:val="0"/>
        <w:jc w:val="start"/>
        <w:rPr/>
      </w:pPr>
      <w:r>
        <w:rPr/>
        <w:t>"After deploying this model in a bank, how do we know if it is still working correctly months later?"</w:t>
      </w:r>
    </w:p>
    <w:p>
      <w:pPr>
        <w:pStyle w:val="BodyText"/>
        <w:bidi w:val="0"/>
        <w:jc w:val="start"/>
        <w:rPr/>
      </w:pPr>
      <w:r>
        <w:rPr/>
        <w:t>A machine learning model can become unreliable because:</w:t>
      </w:r>
    </w:p>
    <w:p>
      <w:pPr>
        <w:pStyle w:val="BodyText"/>
        <w:numPr>
          <w:ilvl w:val="0"/>
          <w:numId w:val="1"/>
        </w:numPr>
        <w:tabs>
          <w:tab w:val="clear" w:pos="709"/>
          <w:tab w:val="left" w:pos="709" w:leader="none"/>
        </w:tabs>
        <w:bidi w:val="0"/>
        <w:spacing w:before="0" w:after="0"/>
        <w:ind w:hanging="283" w:start="709"/>
        <w:jc w:val="start"/>
        <w:rPr/>
      </w:pPr>
      <w:r>
        <w:rPr/>
        <w:t xml:space="preserve">Customer behavior changes </w:t>
      </w:r>
    </w:p>
    <w:p>
      <w:pPr>
        <w:pStyle w:val="BodyText"/>
        <w:numPr>
          <w:ilvl w:val="0"/>
          <w:numId w:val="1"/>
        </w:numPr>
        <w:tabs>
          <w:tab w:val="clear" w:pos="709"/>
          <w:tab w:val="left" w:pos="709" w:leader="none"/>
        </w:tabs>
        <w:bidi w:val="0"/>
        <w:spacing w:before="0" w:after="0"/>
        <w:ind w:hanging="283" w:start="709"/>
        <w:jc w:val="start"/>
        <w:rPr/>
      </w:pPr>
      <w:r>
        <w:rPr/>
        <w:t xml:space="preserve">Economic conditions change </w:t>
      </w:r>
    </w:p>
    <w:p>
      <w:pPr>
        <w:pStyle w:val="BodyText"/>
        <w:numPr>
          <w:ilvl w:val="0"/>
          <w:numId w:val="1"/>
        </w:numPr>
        <w:tabs>
          <w:tab w:val="clear" w:pos="709"/>
          <w:tab w:val="left" w:pos="709" w:leader="none"/>
        </w:tabs>
        <w:bidi w:val="0"/>
        <w:spacing w:before="0" w:after="0"/>
        <w:ind w:hanging="283" w:start="709"/>
        <w:jc w:val="start"/>
        <w:rPr/>
      </w:pPr>
      <w:r>
        <w:rPr/>
        <w:t xml:space="preserve">Loan policies change </w:t>
      </w:r>
    </w:p>
    <w:p>
      <w:pPr>
        <w:pStyle w:val="BodyText"/>
        <w:numPr>
          <w:ilvl w:val="0"/>
          <w:numId w:val="1"/>
        </w:numPr>
        <w:tabs>
          <w:tab w:val="clear" w:pos="709"/>
          <w:tab w:val="left" w:pos="709" w:leader="none"/>
        </w:tabs>
        <w:bidi w:val="0"/>
        <w:spacing w:before="0" w:after="0"/>
        <w:ind w:hanging="283" w:start="709"/>
        <w:jc w:val="start"/>
        <w:rPr/>
      </w:pPr>
      <w:r>
        <w:rPr/>
        <w:t xml:space="preserve">Data distributions change </w:t>
      </w:r>
    </w:p>
    <w:p>
      <w:pPr>
        <w:pStyle w:val="BodyText"/>
        <w:numPr>
          <w:ilvl w:val="0"/>
          <w:numId w:val="1"/>
        </w:numPr>
        <w:tabs>
          <w:tab w:val="clear" w:pos="709"/>
          <w:tab w:val="left" w:pos="709" w:leader="none"/>
        </w:tabs>
        <w:bidi w:val="0"/>
        <w:ind w:hanging="283" w:start="709"/>
        <w:jc w:val="start"/>
        <w:rPr/>
      </w:pPr>
      <w:r>
        <w:rPr/>
        <w:t xml:space="preserve">Model performance decreases over time </w:t>
      </w:r>
    </w:p>
    <w:p>
      <w:pPr>
        <w:pStyle w:val="BodyText"/>
        <w:bidi w:val="0"/>
        <w:jc w:val="start"/>
        <w:rPr/>
      </w:pPr>
      <w:r>
        <w:rPr/>
        <w:t>This framework continuously checks:</w:t>
      </w:r>
    </w:p>
    <w:p>
      <w:pPr>
        <w:pStyle w:val="BodyText"/>
        <w:numPr>
          <w:ilvl w:val="0"/>
          <w:numId w:val="2"/>
        </w:numPr>
        <w:tabs>
          <w:tab w:val="clear" w:pos="709"/>
          <w:tab w:val="left" w:pos="709" w:leader="none"/>
        </w:tabs>
        <w:bidi w:val="0"/>
        <w:spacing w:before="0" w:after="0"/>
        <w:ind w:hanging="283" w:start="709"/>
        <w:jc w:val="start"/>
        <w:rPr/>
      </w:pPr>
      <w:r>
        <w:rPr>
          <w:rStyle w:val="Strong"/>
        </w:rPr>
        <w:t>Data Drift</w:t>
      </w:r>
      <w:r>
        <w:rPr/>
        <w:t xml:space="preserve"> → Are customer characteristics changing? </w:t>
      </w:r>
    </w:p>
    <w:p>
      <w:pPr>
        <w:pStyle w:val="BodyText"/>
        <w:numPr>
          <w:ilvl w:val="0"/>
          <w:numId w:val="2"/>
        </w:numPr>
        <w:tabs>
          <w:tab w:val="clear" w:pos="709"/>
          <w:tab w:val="left" w:pos="709" w:leader="none"/>
        </w:tabs>
        <w:bidi w:val="0"/>
        <w:spacing w:before="0" w:after="0"/>
        <w:ind w:hanging="283" w:start="709"/>
        <w:jc w:val="start"/>
        <w:rPr/>
      </w:pPr>
      <w:r>
        <w:rPr>
          <w:rStyle w:val="Strong"/>
        </w:rPr>
        <w:t>Prediction Drift</w:t>
      </w:r>
      <w:r>
        <w:rPr/>
        <w:t xml:space="preserve"> → Is the model producing different risk scores? </w:t>
      </w:r>
    </w:p>
    <w:p>
      <w:pPr>
        <w:pStyle w:val="BodyText"/>
        <w:numPr>
          <w:ilvl w:val="0"/>
          <w:numId w:val="2"/>
        </w:numPr>
        <w:tabs>
          <w:tab w:val="clear" w:pos="709"/>
          <w:tab w:val="left" w:pos="709" w:leader="none"/>
        </w:tabs>
        <w:bidi w:val="0"/>
        <w:spacing w:before="0" w:after="0"/>
        <w:ind w:hanging="283" w:start="709"/>
        <w:jc w:val="start"/>
        <w:rPr/>
      </w:pPr>
      <w:r>
        <w:rPr>
          <w:rStyle w:val="Strong"/>
        </w:rPr>
        <w:t>Performance Drift</w:t>
      </w:r>
      <w:r>
        <w:rPr/>
        <w:t xml:space="preserve"> → Is the model becoming worse? </w:t>
      </w:r>
    </w:p>
    <w:p>
      <w:pPr>
        <w:pStyle w:val="BodyText"/>
        <w:numPr>
          <w:ilvl w:val="0"/>
          <w:numId w:val="2"/>
        </w:numPr>
        <w:tabs>
          <w:tab w:val="clear" w:pos="709"/>
          <w:tab w:val="left" w:pos="709" w:leader="none"/>
        </w:tabs>
        <w:bidi w:val="0"/>
        <w:ind w:hanging="283" w:start="709"/>
        <w:jc w:val="start"/>
        <w:rPr/>
      </w:pPr>
      <w:r>
        <w:rPr>
          <w:rStyle w:val="Strong"/>
        </w:rPr>
        <w:t>Automated Monitoring</w:t>
      </w:r>
      <w:r>
        <w:rPr/>
        <w:t xml:space="preserve"> → Can we run this every night automatically? </w:t>
      </w:r>
    </w:p>
    <w:p>
      <w:pPr>
        <w:pStyle w:val="HorizontalLine"/>
        <w:bidi w:val="0"/>
        <w:jc w:val="start"/>
        <w:rPr/>
      </w:pPr>
      <w:r>
        <w:rPr/>
      </w:r>
    </w:p>
    <w:p>
      <w:pPr>
        <w:pStyle w:val="Heading1"/>
        <w:bidi w:val="0"/>
        <w:jc w:val="start"/>
        <w:rPr/>
      </w:pPr>
      <w:r>
        <w:rPr/>
        <w:t>Overall Architecture</w:t>
      </w:r>
    </w:p>
    <w:p>
      <w:pPr>
        <w:pStyle w:val="BodyText"/>
        <w:bidi w:val="0"/>
        <w:jc w:val="start"/>
        <w:rPr/>
      </w:pPr>
      <w:r>
        <w:rPr/>
        <w:t>The monitoring pipeline:</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New Loan Applications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Feature Monitoring</w:t>
      </w:r>
    </w:p>
    <w:p>
      <w:pPr>
        <w:pStyle w:val="PreformattedText"/>
        <w:bidi w:val="0"/>
        <w:jc w:val="start"/>
        <w:rPr/>
      </w:pPr>
      <w:r>
        <w:rPr>
          <w:rStyle w:val="SourceText"/>
        </w:rPr>
        <w:t xml:space="preserve"> </w:t>
      </w:r>
      <w:r>
        <w:rPr>
          <w:rStyle w:val="SourceText"/>
        </w:rPr>
        <w:t>(PSI + KS Test)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Model Prediction</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Prediction Monitoring</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Real Default Labels Available?</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Performance Monitoring</w:t>
      </w:r>
    </w:p>
    <w:p>
      <w:pPr>
        <w:pStyle w:val="PreformattedText"/>
        <w:bidi w:val="0"/>
        <w:jc w:val="start"/>
        <w:rPr/>
      </w:pPr>
      <w:r>
        <w:rPr>
          <w:rStyle w:val="SourceText"/>
        </w:rPr>
        <w:t xml:space="preserve"> </w:t>
      </w:r>
      <w:r>
        <w:rPr>
          <w:rStyle w:val="SourceText"/>
        </w:rPr>
        <w:t>(AUC, FN, FP, Cost)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Alert System</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PART 1 — Establishing Reference Baseline</w:t>
      </w:r>
    </w:p>
    <w:p>
      <w:pPr>
        <w:pStyle w:val="Heading2"/>
        <w:bidi w:val="0"/>
        <w:jc w:val="start"/>
        <w:rPr/>
      </w:pPr>
      <w:r>
        <w:rPr/>
        <w:t>Purpose</w:t>
      </w:r>
    </w:p>
    <w:p>
      <w:pPr>
        <w:pStyle w:val="BodyText"/>
        <w:bidi w:val="0"/>
        <w:jc w:val="start"/>
        <w:rPr/>
      </w:pPr>
      <w:r>
        <w:rPr/>
        <w:t>Before monitoring changes, we need a comparison point.</w:t>
      </w:r>
    </w:p>
    <w:p>
      <w:pPr>
        <w:pStyle w:val="BodyText"/>
        <w:bidi w:val="0"/>
        <w:jc w:val="start"/>
        <w:rPr/>
      </w:pPr>
      <w:r>
        <w:rPr/>
        <w:t>The model needs to know:</w:t>
      </w:r>
    </w:p>
    <w:p>
      <w:pPr>
        <w:pStyle w:val="BlockQuotation"/>
        <w:bidi w:val="0"/>
        <w:jc w:val="start"/>
        <w:rPr/>
      </w:pPr>
      <w:r>
        <w:rPr/>
        <w:t>"What was normal when the model was working well?"</w:t>
      </w:r>
    </w:p>
    <w:p>
      <w:pPr>
        <w:pStyle w:val="BodyText"/>
        <w:bidi w:val="0"/>
        <w:jc w:val="start"/>
        <w:rPr/>
      </w:pPr>
      <w:r>
        <w:rPr/>
        <w:t>You selected: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X_reference = X_val_final.copy()</w:t>
      </w:r>
    </w:p>
    <w:p>
      <w:pPr>
        <w:pStyle w:val="PreformattedText"/>
        <w:bidi w:val="0"/>
        <w:spacing w:before="0" w:after="283"/>
        <w:jc w:val="start"/>
        <w:rPr/>
      </w:pPr>
      <w:r>
        <w:rPr>
          <w:rStyle w:val="SourceText"/>
        </w:rPr>
        <w:t>y_reference = y_val.copy()</w:t>
      </w:r>
    </w:p>
    <w:p>
      <w:pPr>
        <w:sectPr>
          <w:type w:val="continuous"/>
          <w:pgSz w:w="11906" w:h="16838"/>
          <w:pgMar w:left="1134" w:right="1134" w:gutter="0" w:header="0" w:top="1134" w:footer="0" w:bottom="1134"/>
          <w:formProt w:val="false"/>
          <w:textDirection w:val="lrTb"/>
        </w:sectPr>
      </w:pPr>
    </w:p>
    <w:p>
      <w:pPr>
        <w:pStyle w:val="BodyText"/>
        <w:bidi w:val="0"/>
        <w:jc w:val="start"/>
        <w:rPr/>
      </w:pPr>
      <w:r>
        <w:rPr>
          <w:color w:val="FF4000"/>
        </w:rPr>
        <w:t xml:space="preserve">The validation dataset becomes the </w:t>
      </w:r>
      <w:r>
        <w:rPr>
          <w:rStyle w:val="Strong"/>
          <w:color w:val="FF4000"/>
        </w:rPr>
        <w:t>baseline population</w:t>
      </w:r>
      <w:r>
        <w:rPr>
          <w:color w:val="FF4000"/>
        </w:rPr>
        <w:t>.</w:t>
      </w:r>
    </w:p>
    <w:p>
      <w:pPr>
        <w:pStyle w:val="BodyText"/>
        <w:bidi w:val="0"/>
        <w:jc w:val="start"/>
        <w:rPr>
          <w:color w:val="FF4000"/>
        </w:rPr>
      </w:pPr>
      <w:r>
        <w:rPr>
          <w:color w:val="FF4000"/>
        </w:rPr>
        <w:t>Why validation data?</w:t>
      </w:r>
    </w:p>
    <w:p>
      <w:pPr>
        <w:pStyle w:val="BodyText"/>
        <w:bidi w:val="0"/>
        <w:jc w:val="start"/>
        <w:rPr>
          <w:color w:val="FF4000"/>
        </w:rPr>
      </w:pPr>
      <w:r>
        <w:rPr>
          <w:color w:val="FF4000"/>
        </w:rPr>
        <w:t>Because:</w:t>
      </w:r>
    </w:p>
    <w:p>
      <w:pPr>
        <w:pStyle w:val="BodyText"/>
        <w:numPr>
          <w:ilvl w:val="0"/>
          <w:numId w:val="3"/>
        </w:numPr>
        <w:tabs>
          <w:tab w:val="clear" w:pos="709"/>
          <w:tab w:val="left" w:pos="709" w:leader="none"/>
        </w:tabs>
        <w:bidi w:val="0"/>
        <w:spacing w:before="0" w:after="0"/>
        <w:ind w:hanging="283" w:start="709"/>
        <w:jc w:val="start"/>
        <w:rPr>
          <w:color w:val="FF4000"/>
        </w:rPr>
      </w:pPr>
      <w:r>
        <w:rPr>
          <w:color w:val="FF4000"/>
        </w:rPr>
        <w:t xml:space="preserve">Training data is used to build the model </w:t>
      </w:r>
    </w:p>
    <w:p>
      <w:pPr>
        <w:pStyle w:val="BodyText"/>
        <w:numPr>
          <w:ilvl w:val="0"/>
          <w:numId w:val="3"/>
        </w:numPr>
        <w:tabs>
          <w:tab w:val="clear" w:pos="709"/>
          <w:tab w:val="left" w:pos="709" w:leader="none"/>
        </w:tabs>
        <w:bidi w:val="0"/>
        <w:spacing w:before="0" w:after="0"/>
        <w:ind w:hanging="283" w:start="709"/>
        <w:jc w:val="start"/>
        <w:rPr>
          <w:color w:val="FF4000"/>
        </w:rPr>
      </w:pPr>
      <w:r>
        <w:rPr>
          <w:color w:val="FF4000"/>
        </w:rPr>
        <w:t xml:space="preserve">Test data is used for final evaluation </w:t>
      </w:r>
    </w:p>
    <w:p>
      <w:pPr>
        <w:pStyle w:val="BodyText"/>
        <w:numPr>
          <w:ilvl w:val="0"/>
          <w:numId w:val="3"/>
        </w:numPr>
        <w:tabs>
          <w:tab w:val="clear" w:pos="709"/>
          <w:tab w:val="left" w:pos="709" w:leader="none"/>
        </w:tabs>
        <w:bidi w:val="0"/>
        <w:ind w:hanging="283" w:start="709"/>
        <w:jc w:val="start"/>
        <w:rPr>
          <w:color w:val="FF4000"/>
        </w:rPr>
      </w:pPr>
      <w:r>
        <w:rPr>
          <w:color w:val="FF4000"/>
        </w:rPr>
        <w:t xml:space="preserve">Validation data represents unseen real-world customers </w:t>
      </w:r>
    </w:p>
    <w:p>
      <w:pPr>
        <w:pStyle w:val="BodyText"/>
        <w:bidi w:val="0"/>
        <w:jc w:val="start"/>
        <w:rPr>
          <w:color w:val="FF4000"/>
        </w:rPr>
      </w:pPr>
      <w:r>
        <w:rPr>
          <w:color w:val="FF4000"/>
        </w:rPr>
        <w:t>So it is a good reference.</w:t>
      </w:r>
    </w:p>
    <w:p>
      <w:pPr>
        <w:pStyle w:val="Normal"/>
        <w:bidi w:val="0"/>
        <w:jc w:val="start"/>
        <w:rPr/>
      </w:pPr>
      <w:r>
        <w:rPr/>
      </w:r>
    </w:p>
    <w:p>
      <w:pPr>
        <w:pStyle w:val="Heading1"/>
        <w:bidi w:val="0"/>
        <w:jc w:val="start"/>
        <w:rPr/>
      </w:pPr>
      <w:r>
        <w:rPr/>
        <w:t>Model Predictions on Reference Data</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 w:name="code-block-viewer_Copy_1"/>
      <w:bookmarkEnd w:id="1"/>
      <w:r>
        <w:rPr>
          <w:rStyle w:val="SourceText"/>
        </w:rPr>
        <w:t>y_reference_pred_proba = final_model.predict_proba(X_reference)[:,1]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Example:</w:t>
      </w:r>
    </w:p>
    <w:p>
      <w:pPr>
        <w:pStyle w:val="BodyText"/>
        <w:bidi w:val="0"/>
        <w:jc w:val="start"/>
        <w:rPr/>
      </w:pPr>
      <w:r>
        <w:rPr/>
        <w:t>A customer receives: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 w:name="code-block-viewer_Copy_2"/>
      <w:bookmarkEnd w:id="2"/>
      <w:r>
        <w:rPr>
          <w:rStyle w:val="SourceText"/>
        </w:rPr>
        <w:t>Model probability = 0.82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 w:name="code-block-viewer_Copy_3"/>
      <w:bookmarkEnd w:id="3"/>
      <w:r>
        <w:rPr>
          <w:rStyle w:val="SourceText"/>
        </w:rPr>
        <w:t>82% probability of default</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color w:val="FF4000"/>
        </w:rPr>
      </w:pPr>
      <w:r>
        <w:rPr>
          <w:color w:val="FF4000"/>
        </w:rPr>
        <w:t>Feature Statistics</w:t>
      </w:r>
    </w:p>
    <w:p>
      <w:pPr>
        <w:pStyle w:val="BodyText"/>
        <w:bidi w:val="0"/>
        <w:jc w:val="start"/>
        <w:rPr>
          <w:color w:val="FF4000"/>
        </w:rPr>
      </w:pPr>
      <w:r>
        <w:rPr>
          <w:color w:val="FF4000"/>
        </w:rPr>
        <w:t>For every feature: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 w:name="code-block-viewer_Copy_4"/>
      <w:bookmarkEnd w:id="4"/>
      <w:r>
        <w:rPr>
          <w:rStyle w:val="SourceText"/>
          <w:color w:val="FF4000"/>
        </w:rPr>
        <w:t>reference_stats[feature]</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The code saves:</w:t>
      </w:r>
    </w:p>
    <w:p>
      <w:pPr>
        <w:pStyle w:val="BodyText"/>
        <w:bidi w:val="0"/>
        <w:jc w:val="start"/>
        <w:rPr>
          <w:color w:val="FF4000"/>
        </w:rPr>
      </w:pPr>
      <w:r>
        <w:rPr>
          <w:color w:val="FF4000"/>
        </w:rPr>
        <w:t>For numerical features:</w:t>
      </w:r>
    </w:p>
    <w:p>
      <w:pPr>
        <w:pStyle w:val="BodyText"/>
        <w:bidi w:val="0"/>
        <w:jc w:val="start"/>
        <w:rPr>
          <w:color w:val="FF4000"/>
        </w:rPr>
      </w:pPr>
      <w:r>
        <w:rPr>
          <w:color w:val="FF4000"/>
        </w:rPr>
        <w:t>Example:</w:t>
      </w:r>
    </w:p>
    <w:p>
      <w:pPr>
        <w:pStyle w:val="BodyText"/>
        <w:bidi w:val="0"/>
        <w:jc w:val="start"/>
        <w:rPr>
          <w:color w:val="FF4000"/>
        </w:rPr>
      </w:pPr>
      <w:r>
        <w:rPr>
          <w:color w:val="FF4000"/>
        </w:rPr>
        <w:t>credit_score: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color w:val="FF4000"/>
        </w:rPr>
        <w:t>Mean = 700</w:t>
      </w:r>
    </w:p>
    <w:p>
      <w:pPr>
        <w:pStyle w:val="PreformattedText"/>
        <w:bidi w:val="0"/>
        <w:jc w:val="start"/>
        <w:rPr/>
      </w:pPr>
      <w:r>
        <w:rPr>
          <w:rStyle w:val="SourceText"/>
          <w:color w:val="FF4000"/>
        </w:rPr>
        <w:t>Std = 50</w:t>
      </w:r>
    </w:p>
    <w:p>
      <w:pPr>
        <w:pStyle w:val="PreformattedText"/>
        <w:bidi w:val="0"/>
        <w:jc w:val="start"/>
        <w:rPr/>
      </w:pPr>
      <w:r>
        <w:rPr>
          <w:rStyle w:val="SourceText"/>
          <w:color w:val="FF4000"/>
        </w:rPr>
        <w:t>Min = 450</w:t>
      </w:r>
    </w:p>
    <w:p>
      <w:pPr>
        <w:pStyle w:val="PreformattedText"/>
        <w:bidi w:val="0"/>
        <w:jc w:val="start"/>
        <w:rPr/>
      </w:pPr>
      <w:r>
        <w:rPr>
          <w:rStyle w:val="SourceText"/>
          <w:color w:val="FF4000"/>
        </w:rPr>
        <w:t>Max = 850</w:t>
      </w:r>
    </w:p>
    <w:p>
      <w:pPr>
        <w:pStyle w:val="PreformattedText"/>
        <w:bidi w:val="0"/>
        <w:jc w:val="start"/>
        <w:rPr/>
      </w:pPr>
      <w:r>
        <w:rPr>
          <w:rStyle w:val="SourceText"/>
          <w:color w:val="FF4000"/>
        </w:rPr>
        <w:t>Q25 = 650</w:t>
      </w:r>
    </w:p>
    <w:p>
      <w:pPr>
        <w:pStyle w:val="PreformattedText"/>
        <w:bidi w:val="0"/>
        <w:jc w:val="start"/>
        <w:rPr/>
      </w:pPr>
      <w:r>
        <w:rPr>
          <w:rStyle w:val="SourceText"/>
          <w:color w:val="FF4000"/>
        </w:rPr>
        <w:t>Q50 = 710</w:t>
      </w:r>
    </w:p>
    <w:p>
      <w:pPr>
        <w:pStyle w:val="PreformattedText"/>
        <w:bidi w:val="0"/>
        <w:spacing w:before="0" w:after="283"/>
        <w:jc w:val="start"/>
        <w:rPr/>
      </w:pPr>
      <w:r>
        <w:rPr>
          <w:rStyle w:val="SourceText"/>
          <w:color w:val="FF4000"/>
        </w:rPr>
        <w:t>Q75 = 760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Why?</w:t>
      </w:r>
    </w:p>
    <w:p>
      <w:pPr>
        <w:pStyle w:val="BodyText"/>
        <w:bidi w:val="0"/>
        <w:jc w:val="start"/>
        <w:rPr/>
      </w:pPr>
      <w:r>
        <w:rPr/>
        <w:t>Because later we compare:</w:t>
      </w:r>
    </w:p>
    <w:p>
      <w:pPr>
        <w:pStyle w:val="BodyText"/>
        <w:bidi w:val="0"/>
        <w:jc w:val="start"/>
        <w:rPr/>
      </w:pPr>
      <w:r>
        <w:rPr/>
        <w:t>Old customers: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 w:name="code-block-viewer_Copy_6"/>
      <w:bookmarkEnd w:id="6"/>
      <w:r>
        <w:rPr>
          <w:rStyle w:val="SourceText"/>
        </w:rPr>
        <w:t>credit_score average = 700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New customers: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 w:name="code-block-viewer_Copy_7"/>
      <w:bookmarkEnd w:id="7"/>
      <w:r>
        <w:rPr>
          <w:rStyle w:val="SourceText"/>
        </w:rPr>
        <w:t>credit_score average = 620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model may behave differently.</w:t>
      </w:r>
    </w:p>
    <w:p>
      <w:pPr>
        <w:pStyle w:val="HorizontalLine"/>
        <w:bidi w:val="0"/>
        <w:jc w:val="start"/>
        <w:rPr/>
      </w:pPr>
      <w:r>
        <w:rPr/>
      </w:r>
    </w:p>
    <w:p>
      <w:pPr>
        <w:pStyle w:val="Heading1"/>
        <w:bidi w:val="0"/>
        <w:jc w:val="start"/>
        <w:rPr/>
      </w:pPr>
      <w:r>
        <w:rPr/>
        <w:t>Prediction Baseline</w:t>
      </w:r>
    </w:p>
    <w:p>
      <w:pPr>
        <w:pStyle w:val="BodyText"/>
        <w:bidi w:val="0"/>
        <w:jc w:val="start"/>
        <w:rPr/>
      </w:pPr>
      <w:r>
        <w:rPr/>
        <w:t>The code calculates: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 w:name="code-block-viewer_Copy_8"/>
      <w:bookmarkEnd w:id="8"/>
      <w:r>
        <w:rPr>
          <w:rStyle w:val="SourceText"/>
        </w:rPr>
        <w:t>reference_pred_stats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Results: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Mean probability:</w:t>
      </w:r>
    </w:p>
    <w:p>
      <w:pPr>
        <w:pStyle w:val="PreformattedText"/>
        <w:bidi w:val="0"/>
        <w:spacing w:before="0" w:after="283"/>
        <w:jc w:val="start"/>
        <w:rPr/>
      </w:pPr>
      <w:r>
        <w:rPr>
          <w:rStyle w:val="SourceText"/>
        </w:rPr>
        <w:t>0.5404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BodyText"/>
        <w:bidi w:val="0"/>
        <w:jc w:val="start"/>
        <w:rPr/>
      </w:pPr>
      <w:r>
        <w:rPr/>
        <w:t>The average customer received: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0" w:name="code-block-viewer_Copy_10"/>
      <w:bookmarkEnd w:id="10"/>
      <w:r>
        <w:rPr>
          <w:rStyle w:val="SourceText"/>
        </w:rPr>
        <w:t>54% default probability</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color w:val="FF4000"/>
        </w:rPr>
      </w:pPr>
      <w:r>
        <w:rPr>
          <w:color w:val="FF4000"/>
        </w:rPr>
        <w:t>Approval Rate</w:t>
      </w:r>
    </w:p>
    <w:p>
      <w:pPr>
        <w:pStyle w:val="BodyText"/>
        <w:bidi w:val="0"/>
        <w:jc w:val="start"/>
        <w:rPr>
          <w:color w:val="FF4000"/>
        </w:rPr>
      </w:pPr>
      <w:r>
        <w:rPr>
          <w:color w:val="FF4000"/>
        </w:rPr>
        <w:t>Your threshold: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1" w:name="code-block-viewer_Copy_11"/>
      <w:bookmarkEnd w:id="11"/>
      <w:r>
        <w:rPr>
          <w:rStyle w:val="SourceText"/>
          <w:color w:val="FF4000"/>
        </w:rPr>
        <w:t>threshold = 0.28</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Decision rule: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2"/>
      <w:bookmarkEnd w:id="12"/>
      <w:r>
        <w:rPr>
          <w:rStyle w:val="SourceText"/>
          <w:color w:val="FF4000"/>
        </w:rPr>
        <w:t>Probability &lt; 0.28</w:t>
      </w:r>
    </w:p>
    <w:p>
      <w:pPr>
        <w:pStyle w:val="PreformattedText"/>
        <w:bidi w:val="0"/>
        <w:jc w:val="start"/>
        <w:rPr/>
      </w:pPr>
      <w:r>
        <w:rPr>
          <w:rStyle w:val="SourceText"/>
          <w:color w:val="FF4000"/>
        </w:rPr>
        <w:t xml:space="preserve">        </w:t>
      </w:r>
      <w:r>
        <w:rPr>
          <w:rStyle w:val="SourceText"/>
          <w:color w:val="FF4000"/>
        </w:rPr>
        <w:t>|</w:t>
      </w:r>
    </w:p>
    <w:p>
      <w:pPr>
        <w:pStyle w:val="PreformattedText"/>
        <w:bidi w:val="0"/>
        <w:jc w:val="start"/>
        <w:rPr/>
      </w:pPr>
      <w:r>
        <w:rPr>
          <w:rStyle w:val="SourceText"/>
          <w:color w:val="FF4000"/>
        </w:rPr>
        <w:t xml:space="preserve">        ↓</w:t>
      </w:r>
    </w:p>
    <w:p>
      <w:pPr>
        <w:pStyle w:val="PreformattedText"/>
        <w:bidi w:val="0"/>
        <w:jc w:val="start"/>
        <w:rPr/>
      </w:pPr>
      <w:r>
        <w:rPr>
          <w:rStyle w:val="SourceText"/>
          <w:color w:val="FF4000"/>
        </w:rPr>
        <w:t>Approve loan</w:t>
      </w:r>
    </w:p>
    <w:p>
      <w:pPr>
        <w:pStyle w:val="PreformattedText"/>
        <w:bidi w:val="0"/>
        <w:jc w:val="start"/>
        <w:rPr>
          <w:color w:val="FF4000"/>
        </w:rPr>
      </w:pPr>
      <w:r>
        <w:rPr>
          <w:color w:val="FF4000"/>
        </w:rPr>
      </w:r>
    </w:p>
    <w:p>
      <w:pPr>
        <w:pStyle w:val="PreformattedText"/>
        <w:bidi w:val="0"/>
        <w:jc w:val="start"/>
        <w:rPr>
          <w:color w:val="FF4000"/>
        </w:rPr>
      </w:pPr>
      <w:r>
        <w:rPr>
          <w:color w:val="FF4000"/>
        </w:rPr>
      </w:r>
    </w:p>
    <w:p>
      <w:pPr>
        <w:pStyle w:val="PreformattedText"/>
        <w:bidi w:val="0"/>
        <w:jc w:val="start"/>
        <w:rPr/>
      </w:pPr>
      <w:r>
        <w:rPr>
          <w:rStyle w:val="SourceText"/>
          <w:color w:val="FF4000"/>
        </w:rPr>
        <w:t>Probability &gt;=0.28</w:t>
      </w:r>
    </w:p>
    <w:p>
      <w:pPr>
        <w:pStyle w:val="PreformattedText"/>
        <w:bidi w:val="0"/>
        <w:jc w:val="start"/>
        <w:rPr/>
      </w:pPr>
      <w:r>
        <w:rPr>
          <w:rStyle w:val="SourceText"/>
          <w:color w:val="FF4000"/>
        </w:rPr>
        <w:t xml:space="preserve">        </w:t>
      </w:r>
      <w:r>
        <w:rPr>
          <w:rStyle w:val="SourceText"/>
          <w:color w:val="FF4000"/>
        </w:rPr>
        <w:t>|</w:t>
      </w:r>
    </w:p>
    <w:p>
      <w:pPr>
        <w:pStyle w:val="PreformattedText"/>
        <w:bidi w:val="0"/>
        <w:jc w:val="start"/>
        <w:rPr/>
      </w:pPr>
      <w:r>
        <w:rPr>
          <w:rStyle w:val="SourceText"/>
          <w:color w:val="FF4000"/>
        </w:rPr>
        <w:t xml:space="preserve">        ↓</w:t>
      </w:r>
    </w:p>
    <w:p>
      <w:pPr>
        <w:pStyle w:val="PreformattedText"/>
        <w:bidi w:val="0"/>
        <w:spacing w:before="0" w:after="283"/>
        <w:jc w:val="start"/>
        <w:rPr/>
      </w:pPr>
      <w:r>
        <w:rPr>
          <w:rStyle w:val="SourceText"/>
          <w:color w:val="FF4000"/>
        </w:rPr>
        <w:t>Reject / investigate</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Your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3" w:name="code-block-viewer_Copy_13"/>
      <w:bookmarkEnd w:id="13"/>
      <w:r>
        <w:rPr>
          <w:rStyle w:val="SourceText"/>
          <w:color w:val="FF4000"/>
        </w:rPr>
        <w:t>Approval Rate:</w:t>
      </w:r>
    </w:p>
    <w:p>
      <w:pPr>
        <w:pStyle w:val="PreformattedText"/>
        <w:bidi w:val="0"/>
        <w:spacing w:before="0" w:after="283"/>
        <w:jc w:val="start"/>
        <w:rPr/>
      </w:pPr>
      <w:r>
        <w:rPr>
          <w:rStyle w:val="SourceText"/>
          <w:color w:val="FF4000"/>
        </w:rPr>
        <w:t>38.62%</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Meaning:</w:t>
      </w:r>
    </w:p>
    <w:p>
      <w:pPr>
        <w:pStyle w:val="BodyText"/>
        <w:bidi w:val="0"/>
        <w:jc w:val="start"/>
        <w:rPr>
          <w:color w:val="FF4000"/>
        </w:rPr>
      </w:pPr>
      <w:r>
        <w:rPr>
          <w:color w:val="FF4000"/>
        </w:rPr>
        <w:t>Out of 100 customers: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4" w:name="code-block-viewer_Copy_14"/>
      <w:bookmarkEnd w:id="14"/>
      <w:r>
        <w:rPr>
          <w:rStyle w:val="SourceText"/>
          <w:color w:val="FF4000"/>
        </w:rPr>
        <w:t>39 customers approved</w:t>
      </w:r>
    </w:p>
    <w:p>
      <w:pPr>
        <w:pStyle w:val="PreformattedText"/>
        <w:bidi w:val="0"/>
        <w:spacing w:before="0" w:after="283"/>
        <w:jc w:val="start"/>
        <w:rPr/>
      </w:pPr>
      <w:r>
        <w:rPr>
          <w:rStyle w:val="SourceText"/>
          <w:color w:val="FF4000"/>
        </w:rPr>
        <w:t>61 customers rejected</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Reference Performance</w:t>
      </w:r>
    </w:p>
    <w:p>
      <w:pPr>
        <w:pStyle w:val="BodyText"/>
        <w:bidi w:val="0"/>
        <w:jc w:val="start"/>
        <w:rPr/>
      </w:pPr>
      <w:r>
        <w:rPr/>
        <w:t>Your baseline: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5" w:name="code-block-viewer_Copy_15"/>
      <w:bookmarkEnd w:id="15"/>
      <w:r>
        <w:rPr>
          <w:rStyle w:val="SourceText"/>
          <w:color w:val="FF4000"/>
        </w:rPr>
        <w:t>AUC:</w:t>
      </w:r>
    </w:p>
    <w:p>
      <w:pPr>
        <w:pStyle w:val="PreformattedText"/>
        <w:bidi w:val="0"/>
        <w:spacing w:before="0" w:after="283"/>
        <w:jc w:val="start"/>
        <w:rPr/>
      </w:pPr>
      <w:r>
        <w:rPr>
          <w:rStyle w:val="SourceText"/>
          <w:color w:val="FF4000"/>
        </w:rPr>
        <w:t>0.9718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Very strong.</w:t>
      </w:r>
    </w:p>
    <w:p>
      <w:pPr>
        <w:pStyle w:val="BodyText"/>
        <w:bidi w:val="0"/>
        <w:jc w:val="start"/>
        <w:rPr/>
      </w:pPr>
      <w:r>
        <w:rPr/>
        <w:t>Interpretation:</w:t>
      </w:r>
    </w:p>
    <w:p>
      <w:pPr>
        <w:pStyle w:val="BodyText"/>
        <w:bidi w:val="0"/>
        <w:jc w:val="start"/>
        <w:rPr/>
      </w:pPr>
      <w:r>
        <w:rPr/>
        <w:t>The model can separate:</w:t>
      </w:r>
    </w:p>
    <w:p>
      <w:pPr>
        <w:pStyle w:val="BodyText"/>
        <w:bidi w:val="0"/>
        <w:jc w:val="start"/>
        <w:rPr>
          <w:color w:val="FF4000"/>
        </w:rPr>
      </w:pPr>
      <w:r>
        <w:rPr>
          <w:color w:val="FF4000"/>
        </w:rPr>
        <w:t>Good customers vs risky customers</w:t>
      </w:r>
    </w:p>
    <w:p>
      <w:pPr>
        <w:pStyle w:val="BodyText"/>
        <w:bidi w:val="0"/>
        <w:jc w:val="start"/>
        <w:rPr/>
      </w:pPr>
      <w:r>
        <w:rPr/>
        <w:t>with:</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6" w:name="code-block-viewer_Copy_16"/>
      <w:bookmarkEnd w:id="16"/>
      <w:r>
        <w:rPr>
          <w:rStyle w:val="SourceText"/>
        </w:rPr>
        <w:t>97.18% ability</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t>Confusion Matrix Baseline</w:t>
      </w:r>
    </w:p>
    <w:p>
      <w:pPr>
        <w:pStyle w:val="BodyText"/>
        <w:bidi w:val="0"/>
        <w:jc w:val="start"/>
        <w:rPr/>
      </w:pPr>
      <w:r>
        <w:rPr/>
        <w:t>Your validation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7" w:name="code-block-viewer_Copy_17"/>
      <w:bookmarkEnd w:id="17"/>
      <w:r>
        <w:rPr>
          <w:rStyle w:val="SourceText"/>
        </w:rPr>
        <w:t>FN = 88</w:t>
      </w:r>
    </w:p>
    <w:p>
      <w:pPr>
        <w:pStyle w:val="PreformattedText"/>
        <w:bidi w:val="0"/>
        <w:spacing w:before="0" w:after="283"/>
        <w:jc w:val="start"/>
        <w:rPr/>
      </w:pPr>
      <w:r>
        <w:rPr>
          <w:rStyle w:val="SourceText"/>
        </w:rPr>
        <w:t>FP = 404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Heading3"/>
        <w:bidi w:val="0"/>
        <w:jc w:val="start"/>
        <w:rPr/>
      </w:pPr>
      <w:r>
        <w:rPr/>
        <w:t>False Negative (FN)</w:t>
      </w:r>
    </w:p>
    <w:p>
      <w:pPr>
        <w:pStyle w:val="BodyText"/>
        <w:bidi w:val="0"/>
        <w:jc w:val="start"/>
        <w:rPr/>
      </w:pPr>
      <w:r>
        <w:rPr/>
        <w:t>A risky customer classified as safe.</w:t>
      </w:r>
    </w:p>
    <w:p>
      <w:pPr>
        <w:pStyle w:val="BodyText"/>
        <w:bidi w:val="0"/>
        <w:jc w:val="start"/>
        <w:rPr/>
      </w:pPr>
      <w:r>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8" w:name="code-block-viewer_Copy_18"/>
      <w:bookmarkEnd w:id="18"/>
      <w:r>
        <w:rPr>
          <w:rStyle w:val="SourceText"/>
        </w:rPr>
        <w:t>Real:</w:t>
      </w:r>
    </w:p>
    <w:p>
      <w:pPr>
        <w:pStyle w:val="PreformattedText"/>
        <w:bidi w:val="0"/>
        <w:jc w:val="start"/>
        <w:rPr/>
      </w:pPr>
      <w:r>
        <w:rPr>
          <w:rStyle w:val="SourceText"/>
        </w:rPr>
        <w:t>Default</w:t>
      </w:r>
    </w:p>
    <w:p>
      <w:pPr>
        <w:pStyle w:val="PreformattedText"/>
        <w:bidi w:val="0"/>
        <w:jc w:val="start"/>
        <w:rPr/>
      </w:pPr>
      <w:r>
        <w:rPr/>
      </w:r>
    </w:p>
    <w:p>
      <w:pPr>
        <w:pStyle w:val="PreformattedText"/>
        <w:bidi w:val="0"/>
        <w:jc w:val="start"/>
        <w:rPr/>
      </w:pPr>
      <w:r>
        <w:rPr>
          <w:rStyle w:val="SourceText"/>
        </w:rPr>
        <w:t>Model:</w:t>
      </w:r>
    </w:p>
    <w:p>
      <w:pPr>
        <w:pStyle w:val="PreformattedText"/>
        <w:bidi w:val="0"/>
        <w:spacing w:before="0" w:after="283"/>
        <w:jc w:val="start"/>
        <w:rPr/>
      </w:pPr>
      <w:r>
        <w:rPr>
          <w:rStyle w:val="SourceText"/>
        </w:rPr>
        <w:t>Approve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Dangerous for bank.</w:t>
      </w:r>
    </w:p>
    <w:p>
      <w:pPr>
        <w:pStyle w:val="BodyText"/>
        <w:bidi w:val="0"/>
        <w:jc w:val="start"/>
        <w:rPr/>
      </w:pPr>
      <w:r>
        <w:rPr/>
        <w:t>You missed: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9" w:name="code-block-viewer_Copy_19"/>
      <w:bookmarkEnd w:id="19"/>
      <w:r>
        <w:rPr>
          <w:rStyle w:val="SourceText"/>
        </w:rPr>
        <w:t>88 risky customers</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3"/>
        <w:bidi w:val="0"/>
        <w:jc w:val="start"/>
        <w:rPr/>
      </w:pPr>
      <w:r>
        <w:rPr/>
        <w:t>False Positive (FP)</w:t>
      </w:r>
    </w:p>
    <w:p>
      <w:pPr>
        <w:pStyle w:val="BodyText"/>
        <w:bidi w:val="0"/>
        <w:jc w:val="start"/>
        <w:rPr/>
      </w:pPr>
      <w:r>
        <w:rPr/>
        <w:t>A safe customer classified as risky.</w:t>
      </w:r>
    </w:p>
    <w:p>
      <w:pPr>
        <w:pStyle w:val="BodyText"/>
        <w:bidi w:val="0"/>
        <w:jc w:val="start"/>
        <w:rPr/>
      </w:pPr>
      <w:r>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0" w:name="code-block-viewer_Copy_20"/>
      <w:bookmarkEnd w:id="20"/>
      <w:r>
        <w:rPr>
          <w:rStyle w:val="SourceText"/>
        </w:rPr>
        <w:t>Real:</w:t>
      </w:r>
    </w:p>
    <w:p>
      <w:pPr>
        <w:pStyle w:val="PreformattedText"/>
        <w:bidi w:val="0"/>
        <w:jc w:val="start"/>
        <w:rPr/>
      </w:pPr>
      <w:r>
        <w:rPr>
          <w:rStyle w:val="SourceText"/>
        </w:rPr>
        <w:t>No default</w:t>
      </w:r>
    </w:p>
    <w:p>
      <w:pPr>
        <w:pStyle w:val="PreformattedText"/>
        <w:bidi w:val="0"/>
        <w:jc w:val="start"/>
        <w:rPr/>
      </w:pPr>
      <w:r>
        <w:rPr/>
      </w:r>
    </w:p>
    <w:p>
      <w:pPr>
        <w:pStyle w:val="PreformattedText"/>
        <w:bidi w:val="0"/>
        <w:jc w:val="start"/>
        <w:rPr/>
      </w:pPr>
      <w:r>
        <w:rPr>
          <w:rStyle w:val="SourceText"/>
        </w:rPr>
        <w:t>Model:</w:t>
      </w:r>
    </w:p>
    <w:p>
      <w:pPr>
        <w:pStyle w:val="PreformattedText"/>
        <w:bidi w:val="0"/>
        <w:spacing w:before="0" w:after="283"/>
        <w:jc w:val="start"/>
        <w:rPr/>
      </w:pPr>
      <w:r>
        <w:rPr>
          <w:rStyle w:val="SourceText"/>
        </w:rPr>
        <w:t>Reject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You rejected: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1" w:name="code-block-viewer_Copy_21"/>
      <w:bookmarkEnd w:id="21"/>
      <w:r>
        <w:rPr>
          <w:rStyle w:val="SourceText"/>
        </w:rPr>
        <w:t>404 good customers</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color w:val="FF4000"/>
        </w:rPr>
      </w:pPr>
      <w:r>
        <w:rPr>
          <w:color w:val="FF4000"/>
        </w:rPr>
        <w:t>FP/FN Ratio</w:t>
      </w:r>
    </w:p>
    <w:p>
      <w:pPr>
        <w:pStyle w:val="BodyText"/>
        <w:bidi w:val="0"/>
        <w:jc w:val="start"/>
        <w:rPr>
          <w:color w:val="FF4000"/>
        </w:rPr>
      </w:pPr>
      <w:r>
        <w:rPr>
          <w:color w:val="FF4000"/>
        </w:rPr>
        <w:t>You have: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2" w:name="code-block-viewer_Copy_22"/>
      <w:bookmarkEnd w:id="22"/>
      <w:r>
        <w:rPr>
          <w:rStyle w:val="SourceText"/>
          <w:color w:val="FF4000"/>
        </w:rPr>
        <w:t>FP/FN = 4.59</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Meaning:</w:t>
      </w:r>
    </w:p>
    <w:p>
      <w:pPr>
        <w:pStyle w:val="BodyText"/>
        <w:bidi w:val="0"/>
        <w:jc w:val="start"/>
        <w:rPr>
          <w:color w:val="FF4000"/>
        </w:rPr>
      </w:pPr>
      <w:r>
        <w:rPr>
          <w:color w:val="FF4000"/>
        </w:rPr>
        <w:t>For every missed default: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3" w:name="code-block-viewer_Copy_23"/>
      <w:bookmarkEnd w:id="23"/>
      <w:r>
        <w:rPr>
          <w:rStyle w:val="SourceText"/>
          <w:color w:val="FF4000"/>
        </w:rPr>
        <w:t>approximately 5 good customers are rejected</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Cost Calculation</w:t>
      </w:r>
    </w:p>
    <w:p>
      <w:pPr>
        <w:pStyle w:val="BodyText"/>
        <w:bidi w:val="0"/>
        <w:jc w:val="start"/>
        <w:rPr/>
      </w:pPr>
      <w:r>
        <w:rPr/>
        <w:t>Your cost: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4" w:name="code-block-viewer_Copy_24"/>
      <w:bookmarkEnd w:id="24"/>
      <w:r>
        <w:rPr>
          <w:rStyle w:val="SourceText"/>
        </w:rPr>
        <w:t>cost = 2.5*FN + FP</w:t>
      </w:r>
    </w:p>
    <w:p>
      <w:pPr>
        <w:sectPr>
          <w:type w:val="continuous"/>
          <w:pgSz w:w="11906" w:h="16838"/>
          <w:pgMar w:left="1134" w:right="1134" w:gutter="0" w:header="0" w:top="1134" w:footer="0" w:bottom="1134"/>
          <w:formProt w:val="false"/>
          <w:textDirection w:val="lrTb"/>
        </w:sectPr>
      </w:pPr>
    </w:p>
    <w:p>
      <w:pPr>
        <w:pStyle w:val="BodyText"/>
        <w:bidi w:val="0"/>
        <w:jc w:val="start"/>
        <w:rPr/>
      </w:pPr>
      <w:r>
        <w:rPr/>
        <w:t>Formula:</w:t>
      </w:r>
    </w:p>
    <w:p>
      <w:pPr>
        <w:pStyle w:val="BodyText"/>
        <w:bidi w:val="0"/>
        <w:jc w:val="start"/>
        <w:rPr/>
      </w:pPr>
      <w:r>
        <w:rPr/>
        <w:t>Cost=2.5(FN)+1(FP)</w:t>
      </w:r>
    </w:p>
    <w:p>
      <w:pPr>
        <w:pStyle w:val="BodyText"/>
        <w:bidi w:val="0"/>
        <w:jc w:val="start"/>
        <w:rPr/>
      </w:pPr>
      <w:r>
        <w:rPr/>
        <w:t>Why?</w:t>
      </w:r>
    </w:p>
    <w:p>
      <w:pPr>
        <w:pStyle w:val="BodyText"/>
        <w:bidi w:val="0"/>
        <w:jc w:val="start"/>
        <w:rPr/>
      </w:pPr>
      <w:r>
        <w:rPr/>
        <w:t>Because:</w:t>
      </w:r>
    </w:p>
    <w:p>
      <w:pPr>
        <w:pStyle w:val="BodyText"/>
        <w:bidi w:val="0"/>
        <w:jc w:val="start"/>
        <w:rPr/>
      </w:pPr>
      <w:r>
        <w:rPr/>
        <w:t>Missing a default is more expensive.</w:t>
      </w:r>
    </w:p>
    <w:p>
      <w:pPr>
        <w:pStyle w:val="BodyText"/>
        <w:bidi w:val="0"/>
        <w:jc w:val="start"/>
        <w:rPr/>
      </w:pPr>
      <w:r>
        <w:rPr/>
        <w:t>Example:</w:t>
      </w:r>
    </w:p>
    <w:p>
      <w:pPr>
        <w:pStyle w:val="BodyText"/>
        <w:bidi w:val="0"/>
        <w:jc w:val="start"/>
        <w:rPr/>
      </w:pPr>
      <w:r>
        <w:rPr/>
        <w:t>A customer defaults:</w:t>
      </w:r>
    </w:p>
    <w:p>
      <w:pPr>
        <w:pStyle w:val="BodyText"/>
        <w:bidi w:val="0"/>
        <w:jc w:val="start"/>
        <w:rPr/>
      </w:pPr>
      <w:r>
        <w:rPr/>
        <w:t>Loss:</w:t>
      </w:r>
    </w:p>
    <w:p>
      <w:pPr>
        <w:pStyle w:val="BodyText"/>
        <w:bidi w:val="0"/>
        <w:jc w:val="start"/>
        <w:rPr/>
      </w:pPr>
      <w:r>
        <w:rPr/>
        <w:t>€</w:t>
      </w:r>
      <w:r>
        <w:rPr/>
        <w:t>50,000</w:t>
      </w:r>
    </w:p>
    <w:p>
      <w:pPr>
        <w:pStyle w:val="BodyText"/>
        <w:bidi w:val="0"/>
        <w:jc w:val="start"/>
        <w:rPr/>
      </w:pPr>
      <w:r>
        <w:rPr/>
        <w:t>Rejecting a good customer:</w:t>
      </w:r>
    </w:p>
    <w:p>
      <w:pPr>
        <w:pStyle w:val="BodyText"/>
        <w:bidi w:val="0"/>
        <w:jc w:val="start"/>
        <w:rPr/>
      </w:pPr>
      <w:r>
        <w:rPr/>
        <w:t>Lost profit:</w:t>
      </w:r>
    </w:p>
    <w:p>
      <w:pPr>
        <w:pStyle w:val="BodyText"/>
        <w:bidi w:val="0"/>
        <w:jc w:val="start"/>
        <w:rPr/>
      </w:pPr>
      <w:r>
        <w:rPr/>
        <w:t>€</w:t>
      </w:r>
      <w:r>
        <w:rPr/>
        <w:t>500</w:t>
      </w:r>
    </w:p>
    <w:p>
      <w:pPr>
        <w:pStyle w:val="BodyText"/>
        <w:bidi w:val="0"/>
        <w:jc w:val="start"/>
        <w:rPr/>
      </w:pPr>
      <w:r>
        <w:rPr/>
        <w:t>Therefore:</w:t>
      </w:r>
    </w:p>
    <w:p>
      <w:pPr>
        <w:pStyle w:val="BodyText"/>
        <w:bidi w:val="0"/>
        <w:jc w:val="start"/>
        <w:rPr/>
      </w:pPr>
      <w:r>
        <w:rPr/>
        <w:t>FN has higher penalty.</w:t>
      </w:r>
    </w:p>
    <w:p>
      <w:pPr>
        <w:pStyle w:val="HorizontalLine"/>
        <w:bidi w:val="0"/>
        <w:jc w:val="start"/>
        <w:rPr/>
      </w:pPr>
      <w:r>
        <w:rPr/>
      </w:r>
    </w:p>
    <w:p>
      <w:pPr>
        <w:pStyle w:val="BodyText"/>
        <w:bidi w:val="0"/>
        <w:jc w:val="start"/>
        <w:rPr/>
      </w:pPr>
      <w:r>
        <w:rPr/>
        <w:t>Your baseline cost: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5" w:name="code-block-viewer_Copy_25"/>
      <w:bookmarkEnd w:id="25"/>
      <w:r>
        <w:rPr>
          <w:rStyle w:val="SourceText"/>
        </w:rPr>
        <w:t>2.5 × 88 + 404</w:t>
      </w:r>
    </w:p>
    <w:p>
      <w:pPr>
        <w:pStyle w:val="PreformattedText"/>
        <w:bidi w:val="0"/>
        <w:jc w:val="start"/>
        <w:rPr/>
      </w:pPr>
      <w:r>
        <w:rPr/>
      </w:r>
    </w:p>
    <w:p>
      <w:pPr>
        <w:pStyle w:val="PreformattedText"/>
        <w:bidi w:val="0"/>
        <w:jc w:val="start"/>
        <w:rPr/>
      </w:pPr>
      <w:r>
        <w:rPr>
          <w:rStyle w:val="SourceText"/>
        </w:rPr>
        <w:t>=220+404</w:t>
      </w:r>
    </w:p>
    <w:p>
      <w:pPr>
        <w:pStyle w:val="PreformattedText"/>
        <w:bidi w:val="0"/>
        <w:jc w:val="start"/>
        <w:rPr/>
      </w:pPr>
      <w:r>
        <w:rPr/>
      </w:r>
    </w:p>
    <w:p>
      <w:pPr>
        <w:pStyle w:val="PreformattedText"/>
        <w:bidi w:val="0"/>
        <w:spacing w:before="0" w:after="283"/>
        <w:jc w:val="start"/>
        <w:rPr/>
      </w:pPr>
      <w:r>
        <w:rPr>
          <w:rStyle w:val="SourceText"/>
        </w:rPr>
        <w:t>=624</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color w:val="FF4000"/>
        </w:rPr>
      </w:pPr>
      <w:r>
        <w:rPr>
          <w:color w:val="FF4000"/>
        </w:rPr>
        <w:t>PART 2 — PSI Monitoring</w:t>
      </w:r>
    </w:p>
    <w:p>
      <w:pPr>
        <w:pStyle w:val="Heading2"/>
        <w:bidi w:val="0"/>
        <w:jc w:val="start"/>
        <w:rPr/>
      </w:pPr>
      <w:r>
        <w:rPr/>
        <w:t>What is PSI?</w:t>
      </w:r>
    </w:p>
    <w:p>
      <w:pPr>
        <w:pStyle w:val="BodyText"/>
        <w:bidi w:val="0"/>
        <w:jc w:val="start"/>
        <w:rPr>
          <w:color w:val="FF4000"/>
        </w:rPr>
      </w:pPr>
      <w:r>
        <w:rPr>
          <w:color w:val="FF4000"/>
        </w:rPr>
        <w:t>Population Stability Index measures:</w:t>
      </w:r>
    </w:p>
    <w:p>
      <w:pPr>
        <w:pStyle w:val="BlockQuotation"/>
        <w:bidi w:val="0"/>
        <w:jc w:val="start"/>
        <w:rPr>
          <w:color w:val="FF4000"/>
        </w:rPr>
      </w:pPr>
      <w:r>
        <w:rPr>
          <w:color w:val="FF4000"/>
        </w:rPr>
        <w:t>"Has the customer population changed?"</w:t>
      </w:r>
    </w:p>
    <w:p>
      <w:pPr>
        <w:pStyle w:val="BodyText"/>
        <w:bidi w:val="0"/>
        <w:jc w:val="start"/>
        <w:rPr/>
      </w:pPr>
      <w:r>
        <w:rPr/>
        <w:t>Example:</w:t>
      </w:r>
    </w:p>
    <w:p>
      <w:pPr>
        <w:pStyle w:val="BodyText"/>
        <w:bidi w:val="0"/>
        <w:jc w:val="start"/>
        <w:rPr>
          <w:color w:val="FF4000"/>
        </w:rPr>
      </w:pPr>
      <w:r>
        <w:rPr>
          <w:color w:val="FF4000"/>
        </w:rPr>
        <w:t>When model was built:</w:t>
      </w:r>
    </w:p>
    <w:p>
      <w:pPr>
        <w:pStyle w:val="BodyText"/>
        <w:bidi w:val="0"/>
        <w:jc w:val="start"/>
        <w:rPr>
          <w:color w:val="FF4000"/>
        </w:rPr>
      </w:pPr>
      <w:r>
        <w:rPr>
          <w:color w:val="FF4000"/>
        </w:rPr>
        <w:t>Age distribution: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6" w:name="code-block-viewer_Copy_26"/>
      <w:bookmarkEnd w:id="26"/>
      <w:r>
        <w:rPr>
          <w:rStyle w:val="SourceText"/>
          <w:color w:val="FF4000"/>
        </w:rPr>
        <w:t>20-30 years: 20%</w:t>
      </w:r>
    </w:p>
    <w:p>
      <w:pPr>
        <w:pStyle w:val="PreformattedText"/>
        <w:bidi w:val="0"/>
        <w:jc w:val="start"/>
        <w:rPr/>
      </w:pPr>
      <w:r>
        <w:rPr>
          <w:rStyle w:val="SourceText"/>
          <w:color w:val="FF4000"/>
        </w:rPr>
        <w:t>30-50 years: 50%</w:t>
      </w:r>
    </w:p>
    <w:p>
      <w:pPr>
        <w:pStyle w:val="PreformattedText"/>
        <w:bidi w:val="0"/>
        <w:spacing w:before="0" w:after="283"/>
        <w:jc w:val="start"/>
        <w:rPr/>
      </w:pPr>
      <w:r>
        <w:rPr>
          <w:rStyle w:val="SourceText"/>
          <w:color w:val="FF4000"/>
        </w:rPr>
        <w:t>50+ years: 30%</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After deployment: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7" w:name="code-block-viewer_Copy_27"/>
      <w:bookmarkEnd w:id="27"/>
      <w:r>
        <w:rPr>
          <w:rStyle w:val="SourceText"/>
          <w:color w:val="FF4000"/>
        </w:rPr>
        <w:t>20-30 years: 60%</w:t>
      </w:r>
    </w:p>
    <w:p>
      <w:pPr>
        <w:pStyle w:val="PreformattedText"/>
        <w:bidi w:val="0"/>
        <w:jc w:val="start"/>
        <w:rPr/>
      </w:pPr>
      <w:r>
        <w:rPr>
          <w:rStyle w:val="SourceText"/>
          <w:color w:val="FF4000"/>
        </w:rPr>
        <w:t>30-50 years: 30%</w:t>
      </w:r>
    </w:p>
    <w:p>
      <w:pPr>
        <w:pStyle w:val="PreformattedText"/>
        <w:bidi w:val="0"/>
        <w:spacing w:before="0" w:after="283"/>
        <w:jc w:val="start"/>
        <w:rPr/>
      </w:pPr>
      <w:r>
        <w:rPr>
          <w:rStyle w:val="SourceText"/>
          <w:color w:val="FF4000"/>
        </w:rPr>
        <w:t>50+: 10%</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The population changed.</w:t>
      </w:r>
    </w:p>
    <w:p>
      <w:pPr>
        <w:pStyle w:val="BodyText"/>
        <w:bidi w:val="0"/>
        <w:jc w:val="start"/>
        <w:rPr/>
      </w:pPr>
      <w:r>
        <w:rPr/>
        <w:t>The model may become unreliable.</w:t>
      </w:r>
    </w:p>
    <w:p>
      <w:pPr>
        <w:pStyle w:val="HorizontalLine"/>
        <w:bidi w:val="0"/>
        <w:jc w:val="start"/>
        <w:rPr/>
      </w:pPr>
      <w:r>
        <w:rPr/>
      </w:r>
    </w:p>
    <w:p>
      <w:pPr>
        <w:pStyle w:val="Heading1"/>
        <w:bidi w:val="0"/>
        <w:jc w:val="start"/>
        <w:rPr/>
      </w:pPr>
      <w:r>
        <w:rPr/>
        <w:t>PSI Formula</w:t>
      </w:r>
    </w:p>
    <w:p>
      <w:pPr>
        <w:pStyle w:val="BodyText"/>
        <w:bidi w:val="0"/>
        <w:spacing w:before="0" w:after="0"/>
        <w:jc w:val="center"/>
        <w:rPr>
          <w:color w:val="FF4000"/>
        </w:rPr>
      </w:pPr>
      <w:r>
        <w:rPr>
          <w:color w:val="FF4000"/>
        </w:rPr>
        <w:t>PSI=∑(New%−Old%)×ln(New%Old%)</w:t>
      </w:r>
    </w:p>
    <w:p>
      <w:pPr>
        <w:pStyle w:val="HorizontalLine"/>
        <w:bidi w:val="0"/>
        <w:jc w:val="start"/>
        <w:rPr/>
      </w:pPr>
      <w:r>
        <w:rPr/>
      </w:r>
    </w:p>
    <w:p>
      <w:pPr>
        <w:pStyle w:val="Heading1"/>
        <w:bidi w:val="0"/>
        <w:jc w:val="start"/>
        <w:rPr>
          <w:color w:val="FF4000"/>
        </w:rPr>
      </w:pPr>
      <w:r>
        <w:rPr>
          <w:color w:val="FF4000"/>
        </w:rPr>
        <w:t>PSI Interpretation</w:t>
      </w:r>
    </w:p>
    <w:p>
      <w:pPr>
        <w:pStyle w:val="BodyText"/>
        <w:bidi w:val="0"/>
        <w:jc w:val="start"/>
        <w:rPr/>
      </w:pPr>
      <w:r>
        <w:rPr/>
        <w:t>Your code uses:</w:t>
      </w:r>
    </w:p>
    <w:tbl>
      <w:tblPr>
        <w:tblW w:w="2144" w:type="dxa"/>
        <w:jc w:val="start"/>
        <w:tblInd w:w="0" w:type="dxa"/>
        <w:tblLayout w:type="fixed"/>
        <w:tblCellMar>
          <w:top w:w="28" w:type="dxa"/>
          <w:start w:w="28" w:type="dxa"/>
          <w:bottom w:w="28" w:type="dxa"/>
          <w:end w:w="28" w:type="dxa"/>
        </w:tblCellMar>
      </w:tblPr>
      <w:tblGrid>
        <w:gridCol w:w="800"/>
        <w:gridCol w:w="1344"/>
      </w:tblGrid>
      <w:tr>
        <w:trPr>
          <w:tblHeader w:val="true"/>
        </w:trPr>
        <w:tc>
          <w:tcPr>
            <w:tcW w:w="800" w:type="dxa"/>
            <w:tcBorders/>
            <w:vAlign w:val="center"/>
          </w:tcPr>
          <w:p>
            <w:pPr>
              <w:pStyle w:val="TableHeading"/>
              <w:bidi w:val="0"/>
              <w:rPr>
                <w:color w:val="FF4000"/>
              </w:rPr>
            </w:pPr>
            <w:r>
              <w:rPr>
                <w:color w:val="FF4000"/>
              </w:rPr>
              <w:t>PSI</w:t>
            </w:r>
          </w:p>
        </w:tc>
        <w:tc>
          <w:tcPr>
            <w:tcW w:w="1344" w:type="dxa"/>
            <w:tcBorders/>
            <w:vAlign w:val="center"/>
          </w:tcPr>
          <w:p>
            <w:pPr>
              <w:pStyle w:val="TableHeading"/>
              <w:bidi w:val="0"/>
              <w:rPr>
                <w:color w:val="FF4000"/>
              </w:rPr>
            </w:pPr>
            <w:r>
              <w:rPr>
                <w:color w:val="FF4000"/>
              </w:rPr>
              <w:t>Meaning</w:t>
            </w:r>
          </w:p>
        </w:tc>
      </w:tr>
      <w:tr>
        <w:trPr/>
        <w:tc>
          <w:tcPr>
            <w:tcW w:w="800" w:type="dxa"/>
            <w:tcBorders/>
            <w:vAlign w:val="center"/>
          </w:tcPr>
          <w:p>
            <w:pPr>
              <w:pStyle w:val="TableContents"/>
              <w:bidi w:val="0"/>
              <w:jc w:val="start"/>
              <w:rPr>
                <w:color w:val="FF4000"/>
              </w:rPr>
            </w:pPr>
            <w:r>
              <w:rPr>
                <w:color w:val="FF4000"/>
              </w:rPr>
              <w:t>&lt;0.1</w:t>
            </w:r>
          </w:p>
        </w:tc>
        <w:tc>
          <w:tcPr>
            <w:tcW w:w="1344" w:type="dxa"/>
            <w:tcBorders/>
            <w:vAlign w:val="center"/>
          </w:tcPr>
          <w:p>
            <w:pPr>
              <w:pStyle w:val="TableContents"/>
              <w:bidi w:val="0"/>
              <w:jc w:val="start"/>
              <w:rPr>
                <w:color w:val="FF4000"/>
              </w:rPr>
            </w:pPr>
            <w:r>
              <w:rPr>
                <w:color w:val="FF4000"/>
              </w:rPr>
              <w:t>Stable</w:t>
            </w:r>
          </w:p>
        </w:tc>
      </w:tr>
      <w:tr>
        <w:trPr/>
        <w:tc>
          <w:tcPr>
            <w:tcW w:w="800" w:type="dxa"/>
            <w:tcBorders/>
            <w:vAlign w:val="center"/>
          </w:tcPr>
          <w:p>
            <w:pPr>
              <w:pStyle w:val="TableContents"/>
              <w:bidi w:val="0"/>
              <w:jc w:val="start"/>
              <w:rPr>
                <w:color w:val="FF4000"/>
              </w:rPr>
            </w:pPr>
            <w:r>
              <w:rPr>
                <w:color w:val="FF4000"/>
              </w:rPr>
              <w:t>0.1-0.2</w:t>
            </w:r>
          </w:p>
        </w:tc>
        <w:tc>
          <w:tcPr>
            <w:tcW w:w="1344" w:type="dxa"/>
            <w:tcBorders/>
            <w:vAlign w:val="center"/>
          </w:tcPr>
          <w:p>
            <w:pPr>
              <w:pStyle w:val="TableContents"/>
              <w:bidi w:val="0"/>
              <w:jc w:val="start"/>
              <w:rPr>
                <w:color w:val="FF4000"/>
              </w:rPr>
            </w:pPr>
            <w:r>
              <w:rPr>
                <w:color w:val="FF4000"/>
              </w:rPr>
              <w:t>Monitor</w:t>
            </w:r>
          </w:p>
        </w:tc>
      </w:tr>
      <w:tr>
        <w:trPr/>
        <w:tc>
          <w:tcPr>
            <w:tcW w:w="800" w:type="dxa"/>
            <w:tcBorders/>
            <w:vAlign w:val="center"/>
          </w:tcPr>
          <w:p>
            <w:pPr>
              <w:pStyle w:val="TableContents"/>
              <w:bidi w:val="0"/>
              <w:jc w:val="start"/>
              <w:rPr>
                <w:color w:val="FF4000"/>
              </w:rPr>
            </w:pPr>
            <w:r>
              <w:rPr>
                <w:color w:val="FF4000"/>
              </w:rPr>
              <w:t>&gt;0.2</w:t>
            </w:r>
          </w:p>
        </w:tc>
        <w:tc>
          <w:tcPr>
            <w:tcW w:w="1344" w:type="dxa"/>
            <w:tcBorders/>
            <w:vAlign w:val="center"/>
          </w:tcPr>
          <w:p>
            <w:pPr>
              <w:pStyle w:val="TableContents"/>
              <w:bidi w:val="0"/>
              <w:jc w:val="start"/>
              <w:rPr>
                <w:color w:val="FF4000"/>
              </w:rPr>
            </w:pPr>
            <w:r>
              <w:rPr>
                <w:color w:val="FF4000"/>
              </w:rPr>
              <w:t>Serious drift</w:t>
            </w:r>
          </w:p>
        </w:tc>
      </w:tr>
    </w:tbl>
    <w:p>
      <w:pPr>
        <w:pStyle w:val="BodyText"/>
        <w:bidi w:val="0"/>
        <w:jc w:val="start"/>
        <w:rPr>
          <w:color w:val="FF4000"/>
        </w:rPr>
      </w:pPr>
      <w:r>
        <w:rPr>
          <w:color w:val="FF4000"/>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8" w:name="code-block-viewer_Copy_28"/>
      <w:bookmarkEnd w:id="28"/>
      <w:r>
        <w:rPr>
          <w:rStyle w:val="SourceText"/>
          <w:color w:val="FF4000"/>
        </w:rPr>
        <w:t>credit_score PSI = 0.35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Alert: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9" w:name="code-block-viewer_Copy_29"/>
      <w:bookmarkEnd w:id="29"/>
      <w:r>
        <w:rPr>
          <w:rStyle w:val="SourceText"/>
        </w:rPr>
        <w:t>Customer credit quality changed significantly</w:t>
      </w:r>
    </w:p>
    <w:p>
      <w:pPr>
        <w:sectPr>
          <w:type w:val="continuous"/>
          <w:pgSz w:w="11906" w:h="16838"/>
          <w:pgMar w:left="1134" w:right="1134" w:gutter="0" w:header="0" w:top="1134" w:footer="0" w:bottom="1134"/>
          <w:formProt w:val="false"/>
          <w:textDirection w:val="lrTb"/>
        </w:sectPr>
      </w:pPr>
    </w:p>
    <w:p>
      <w:pPr>
        <w:pStyle w:val="BodyText"/>
        <w:bidi w:val="0"/>
        <w:jc w:val="start"/>
        <w:rPr>
          <w:rStyle w:val="Strong"/>
        </w:rPr>
      </w:pPr>
      <w:r>
        <w:rPr/>
      </w:r>
    </w:p>
    <w:p>
      <w:pPr>
        <w:pStyle w:val="BodyText"/>
        <w:bidi w:val="0"/>
        <w:jc w:val="start"/>
        <w:rPr/>
      </w:pPr>
      <w:r>
        <w:rPr>
          <w:rStyle w:val="Strong"/>
        </w:rPr>
        <w:t>"</w:t>
      </w:r>
      <w:r>
        <w:rPr>
          <w:rStyle w:val="Strong"/>
          <w:color w:val="FF4000"/>
        </w:rPr>
        <w:t>Why did you choose PSI &gt; 0.2 as severe drift?"</w:t>
      </w:r>
    </w:p>
    <w:p>
      <w:pPr>
        <w:pStyle w:val="BlockQuotation"/>
        <w:bidi w:val="0"/>
        <w:spacing w:lineRule="auto" w:line="276" w:before="0" w:after="140"/>
        <w:jc w:val="start"/>
        <w:rPr>
          <w:color w:val="FF4000"/>
        </w:rPr>
      </w:pPr>
      <w:r>
        <w:rPr>
          <w:color w:val="FF4000"/>
        </w:rPr>
        <w:t xml:space="preserve">"The PSI thresholds were not arbitrarily selected. They follow commonly </w:t>
      </w:r>
      <w:r>
        <w:rPr>
          <w:color w:val="2A6099"/>
        </w:rPr>
        <w:t>adopted industry practices</w:t>
      </w:r>
      <w:r>
        <w:rPr>
          <w:color w:val="FF4000"/>
        </w:rPr>
        <w:t xml:space="preserve"> in credit risk model monitoring. A PSI below 0.1 indicates negligible distribution change, values between 0.1 and 0.2 indicate moderate change requiring investigation, and values above 0.2 indicate significant population shift that may affect model reliability. These thresholds are used as operational alert levels rather than strict statistical limits."</w:t>
      </w:r>
    </w:p>
    <w:p>
      <w:pPr>
        <w:pStyle w:val="BodyText"/>
        <w:bidi w:val="0"/>
        <w:jc w:val="start"/>
        <w:rPr/>
      </w:pPr>
      <w:r>
        <w:rPr/>
      </w:r>
    </w:p>
    <w:p>
      <w:pPr>
        <w:pStyle w:val="Heading1"/>
        <w:bidi w:val="0"/>
        <w:jc w:val="start"/>
        <w:rPr>
          <w:color w:val="FF4000"/>
        </w:rPr>
      </w:pPr>
      <w:r>
        <w:rPr>
          <w:color w:val="FF4000"/>
        </w:rPr>
        <w:t>PART 3 — KS Statistic</w:t>
      </w:r>
    </w:p>
    <w:p>
      <w:pPr>
        <w:pStyle w:val="Heading2"/>
        <w:bidi w:val="0"/>
        <w:jc w:val="start"/>
        <w:rPr/>
      </w:pPr>
      <w:r>
        <w:rPr/>
        <w:t>What is KS?</w:t>
      </w:r>
    </w:p>
    <w:p>
      <w:pPr>
        <w:pStyle w:val="BodyText"/>
        <w:bidi w:val="0"/>
        <w:jc w:val="start"/>
        <w:rPr/>
      </w:pPr>
      <w:r>
        <w:rPr/>
        <w:t>Kolmogorov-Smirnov test compares two distributions.</w:t>
      </w:r>
    </w:p>
    <w:p>
      <w:pPr>
        <w:pStyle w:val="BodyText"/>
        <w:bidi w:val="0"/>
        <w:jc w:val="end"/>
        <w:rPr>
          <w:rFonts w:ascii="2  Mitra_1 (MRT)" w:hAnsi="2  Mitra_1 (MRT)" w:cs="2  Mitra_1 (MRT)"/>
          <w:color w:val="FF4000"/>
        </w:rPr>
      </w:pPr>
      <w:r>
        <w:rPr>
          <w:rFonts w:cs="2  Mitra_1 (MRT)" w:ascii="2  Mitra_1 (MRT)" w:hAnsi="2  Mitra_1 (MRT)"/>
          <w:color w:val="FF4000"/>
        </w:rPr>
        <w:t xml:space="preserve">KS </w:t>
      </w:r>
      <w:r>
        <w:rPr>
          <w:rFonts w:ascii="2  Mitra_1 (MRT)" w:hAnsi="2  Mitra_1 (MRT)" w:cs="2  Mitra_1 (MRT)"/>
          <w:color w:val="FF4000"/>
          <w:rtl w:val="true"/>
        </w:rPr>
        <w:t>بزرگ‌ترین فاصله بین دو منحنی تجمعی</w:t>
      </w:r>
      <w:r>
        <w:rPr>
          <w:rFonts w:ascii="2  Mitra_1 (MRT)" w:hAnsi="2  Mitra_1 (MRT)" w:cs="2  Mitra_1 (MRT)"/>
          <w:color w:val="FF4000"/>
        </w:rPr>
        <w:t xml:space="preserve"> </w:t>
      </w:r>
      <w:r>
        <w:rPr>
          <w:rFonts w:cs="2  Mitra_1 (MRT)" w:ascii="2  Mitra_1 (MRT)" w:hAnsi="2  Mitra_1 (MRT)"/>
          <w:color w:val="FF4000"/>
        </w:rPr>
        <w:t xml:space="preserve">(CDF) </w:t>
      </w:r>
      <w:r>
        <w:rPr>
          <w:rFonts w:ascii="2  Mitra_1 (MRT)" w:hAnsi="2  Mitra_1 (MRT)" w:cs="2  Mitra_1 (MRT)"/>
          <w:color w:val="FF4000"/>
          <w:rtl w:val="true"/>
        </w:rPr>
        <w:t>است</w:t>
      </w:r>
      <w:r>
        <w:rPr>
          <w:rFonts w:cs="2  Mitra_1 (MRT)" w:ascii="2  Mitra_1 (MRT)" w:hAnsi="2  Mitra_1 (MRT)"/>
          <w:color w:val="FF4000"/>
        </w:rPr>
        <w:t>.</w:t>
      </w:r>
    </w:p>
    <w:p>
      <w:pPr>
        <w:pStyle w:val="BodyText"/>
        <w:bidi w:val="0"/>
        <w:jc w:val="start"/>
        <w:rPr/>
      </w:pPr>
      <w:r>
        <w:rPr/>
      </w:r>
    </w:p>
    <w:p>
      <w:pPr>
        <w:pStyle w:val="BodyText"/>
        <w:bidi w:val="0"/>
        <w:jc w:val="start"/>
        <w:rPr/>
      </w:pPr>
      <w:r>
        <w:rPr/>
        <w:t>Question:</w:t>
      </w:r>
    </w:p>
    <w:p>
      <w:pPr>
        <w:pStyle w:val="BlockQuotation"/>
        <w:bidi w:val="0"/>
        <w:jc w:val="start"/>
        <w:rPr>
          <w:color w:val="FF4000"/>
        </w:rPr>
      </w:pPr>
      <w:r>
        <w:rPr>
          <w:color w:val="FF4000"/>
        </w:rPr>
        <w:t>"Are these two populations statistically different?"</w:t>
      </w:r>
    </w:p>
    <w:p>
      <w:pPr>
        <w:pStyle w:val="BodyText"/>
        <w:bidi w:val="0"/>
        <w:jc w:val="start"/>
        <w:rPr>
          <w:color w:val="FF4000"/>
        </w:rPr>
      </w:pPr>
      <w:r>
        <w:rPr>
          <w:color w:val="FF4000"/>
        </w:rPr>
        <w:t>Example:</w:t>
      </w:r>
    </w:p>
    <w:p>
      <w:pPr>
        <w:pStyle w:val="BodyText"/>
        <w:bidi w:val="0"/>
        <w:jc w:val="start"/>
        <w:rPr>
          <w:color w:val="FF4000"/>
        </w:rPr>
      </w:pPr>
      <w:r>
        <w:rPr>
          <w:color w:val="FF4000"/>
        </w:rPr>
        <w:t>Old credit scores: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0" w:name="code-block-viewer_Copy_30"/>
      <w:bookmarkEnd w:id="30"/>
      <w:r>
        <w:rPr>
          <w:rStyle w:val="SourceText"/>
          <w:color w:val="FF4000"/>
        </w:rPr>
        <w:t>500,600,700,750</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New credit scores: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1" w:name="code-block-viewer_Copy_31"/>
      <w:bookmarkEnd w:id="31"/>
      <w:r>
        <w:rPr>
          <w:rStyle w:val="SourceText"/>
          <w:color w:val="FF4000"/>
        </w:rPr>
        <w:t>300,400,500,550</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KS detects this difference.</w:t>
      </w:r>
    </w:p>
    <w:p>
      <w:pPr>
        <w:pStyle w:val="HorizontalLine"/>
        <w:bidi w:val="0"/>
        <w:jc w:val="start"/>
        <w:rPr/>
      </w:pPr>
      <w:r>
        <w:rPr/>
      </w:r>
    </w:p>
    <w:p>
      <w:pPr>
        <w:pStyle w:val="BodyText"/>
        <w:bidi w:val="0"/>
        <w:jc w:val="start"/>
        <w:rPr/>
      </w:pPr>
      <w:r>
        <w:rPr/>
        <w:t>Interpretation:</w:t>
      </w:r>
    </w:p>
    <w:tbl>
      <w:tblPr>
        <w:tblW w:w="2124" w:type="dxa"/>
        <w:jc w:val="start"/>
        <w:tblInd w:w="0" w:type="dxa"/>
        <w:tblLayout w:type="fixed"/>
        <w:tblCellMar>
          <w:top w:w="28" w:type="dxa"/>
          <w:start w:w="28" w:type="dxa"/>
          <w:bottom w:w="28" w:type="dxa"/>
          <w:end w:w="28" w:type="dxa"/>
        </w:tblCellMar>
      </w:tblPr>
      <w:tblGrid>
        <w:gridCol w:w="920"/>
        <w:gridCol w:w="1204"/>
      </w:tblGrid>
      <w:tr>
        <w:trPr>
          <w:tblHeader w:val="true"/>
        </w:trPr>
        <w:tc>
          <w:tcPr>
            <w:tcW w:w="920" w:type="dxa"/>
            <w:tcBorders/>
            <w:vAlign w:val="center"/>
          </w:tcPr>
          <w:p>
            <w:pPr>
              <w:pStyle w:val="TableHeading"/>
              <w:bidi w:val="0"/>
              <w:rPr>
                <w:color w:val="FF4000"/>
              </w:rPr>
            </w:pPr>
            <w:r>
              <w:rPr>
                <w:color w:val="FF4000"/>
              </w:rPr>
              <w:t>KS</w:t>
            </w:r>
          </w:p>
        </w:tc>
        <w:tc>
          <w:tcPr>
            <w:tcW w:w="1204" w:type="dxa"/>
            <w:tcBorders/>
            <w:vAlign w:val="center"/>
          </w:tcPr>
          <w:p>
            <w:pPr>
              <w:pStyle w:val="TableHeading"/>
              <w:bidi w:val="0"/>
              <w:rPr>
                <w:color w:val="FF4000"/>
              </w:rPr>
            </w:pPr>
            <w:r>
              <w:rPr>
                <w:color w:val="FF4000"/>
              </w:rPr>
              <w:t>Meaning</w:t>
            </w:r>
          </w:p>
        </w:tc>
      </w:tr>
      <w:tr>
        <w:trPr/>
        <w:tc>
          <w:tcPr>
            <w:tcW w:w="920" w:type="dxa"/>
            <w:tcBorders/>
            <w:vAlign w:val="center"/>
          </w:tcPr>
          <w:p>
            <w:pPr>
              <w:pStyle w:val="TableContents"/>
              <w:bidi w:val="0"/>
              <w:jc w:val="start"/>
              <w:rPr>
                <w:color w:val="FF4000"/>
              </w:rPr>
            </w:pPr>
            <w:r>
              <w:rPr>
                <w:color w:val="FF4000"/>
              </w:rPr>
              <w:t>&lt;0.05</w:t>
            </w:r>
          </w:p>
        </w:tc>
        <w:tc>
          <w:tcPr>
            <w:tcW w:w="1204" w:type="dxa"/>
            <w:tcBorders/>
            <w:vAlign w:val="center"/>
          </w:tcPr>
          <w:p>
            <w:pPr>
              <w:pStyle w:val="TableContents"/>
              <w:bidi w:val="0"/>
              <w:jc w:val="start"/>
              <w:rPr>
                <w:color w:val="FF4000"/>
              </w:rPr>
            </w:pPr>
            <w:r>
              <w:rPr>
                <w:color w:val="FF4000"/>
              </w:rPr>
              <w:t>Stable</w:t>
            </w:r>
          </w:p>
        </w:tc>
      </w:tr>
      <w:tr>
        <w:trPr/>
        <w:tc>
          <w:tcPr>
            <w:tcW w:w="920" w:type="dxa"/>
            <w:tcBorders/>
            <w:vAlign w:val="center"/>
          </w:tcPr>
          <w:p>
            <w:pPr>
              <w:pStyle w:val="TableContents"/>
              <w:bidi w:val="0"/>
              <w:jc w:val="start"/>
              <w:rPr>
                <w:color w:val="FF4000"/>
              </w:rPr>
            </w:pPr>
            <w:r>
              <w:rPr>
                <w:color w:val="FF4000"/>
              </w:rPr>
              <w:t>0.05-0.1</w:t>
            </w:r>
          </w:p>
        </w:tc>
        <w:tc>
          <w:tcPr>
            <w:tcW w:w="1204" w:type="dxa"/>
            <w:tcBorders/>
            <w:vAlign w:val="center"/>
          </w:tcPr>
          <w:p>
            <w:pPr>
              <w:pStyle w:val="TableContents"/>
              <w:bidi w:val="0"/>
              <w:jc w:val="start"/>
              <w:rPr>
                <w:color w:val="FF4000"/>
              </w:rPr>
            </w:pPr>
            <w:r>
              <w:rPr>
                <w:color w:val="FF4000"/>
              </w:rPr>
              <w:t>Moderate</w:t>
            </w:r>
          </w:p>
        </w:tc>
      </w:tr>
      <w:tr>
        <w:trPr/>
        <w:tc>
          <w:tcPr>
            <w:tcW w:w="920" w:type="dxa"/>
            <w:tcBorders/>
            <w:vAlign w:val="center"/>
          </w:tcPr>
          <w:p>
            <w:pPr>
              <w:pStyle w:val="TableContents"/>
              <w:bidi w:val="0"/>
              <w:jc w:val="start"/>
              <w:rPr>
                <w:color w:val="FF4000"/>
              </w:rPr>
            </w:pPr>
            <w:r>
              <w:rPr>
                <w:color w:val="FF4000"/>
              </w:rPr>
              <w:t>&gt;0.1</w:t>
            </w:r>
          </w:p>
        </w:tc>
        <w:tc>
          <w:tcPr>
            <w:tcW w:w="1204" w:type="dxa"/>
            <w:tcBorders/>
            <w:vAlign w:val="center"/>
          </w:tcPr>
          <w:p>
            <w:pPr>
              <w:pStyle w:val="TableContents"/>
              <w:bidi w:val="0"/>
              <w:jc w:val="start"/>
              <w:rPr>
                <w:color w:val="FF4000"/>
              </w:rPr>
            </w:pPr>
            <w:r>
              <w:rPr>
                <w:color w:val="FF4000"/>
              </w:rPr>
              <w:t>Significant</w:t>
            </w:r>
          </w:p>
        </w:tc>
      </w:tr>
    </w:tbl>
    <w:p>
      <w:pPr>
        <w:pStyle w:val="HorizontalLine"/>
        <w:bidi w:val="0"/>
        <w:jc w:val="start"/>
        <w:rPr/>
      </w:pPr>
      <w:r>
        <w:rPr/>
      </w:r>
    </w:p>
    <w:p>
      <w:pPr>
        <w:pStyle w:val="BodyText"/>
        <w:bidi w:val="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تفسیر</w:t>
      </w:r>
      <w:r>
        <w:rPr>
          <w:rFonts w:ascii="2  Mitra_1 (MRT)" w:hAnsi="2  Mitra_1 (MRT)" w:cs="2  Mitra_1 (MRT)"/>
          <w:color w:val="FF4000"/>
        </w:rPr>
        <w:t xml:space="preserve"> </w:t>
      </w:r>
      <w:r>
        <w:rPr>
          <w:rFonts w:cs="2  Mitra_1 (MRT)" w:ascii="2  Mitra_1 (MRT)" w:hAnsi="2  Mitra_1 (MRT)"/>
          <w:color w:val="FF4000"/>
        </w:rPr>
        <w:t xml:space="preserve">KS </w:t>
      </w:r>
      <w:r>
        <w:rPr>
          <w:rFonts w:ascii="2  Mitra_1 (MRT)" w:hAnsi="2  Mitra_1 (MRT)" w:cs="2  Mitra_1 (MRT)"/>
          <w:color w:val="FF4000"/>
          <w:rtl w:val="true"/>
        </w:rPr>
        <w:t>در مانیتورینگ مدل</w:t>
      </w:r>
    </w:p>
    <w:p>
      <w:pPr>
        <w:pStyle w:val="BodyText"/>
        <w:bidi w:val="0"/>
        <w:jc w:val="end"/>
        <w:rPr>
          <w:rFonts w:ascii="2  Mitra_1 (MRT)" w:hAnsi="2  Mitra_1 (MRT)" w:cs="2  Mitra_1 (MRT)"/>
          <w:color w:val="FF4000"/>
        </w:rPr>
      </w:pPr>
      <w:r>
        <w:rPr>
          <w:rFonts w:ascii="2  Mitra_1 (MRT)" w:hAnsi="2  Mitra_1 (MRT)" w:cs="2  Mitra_1 (MRT)"/>
          <w:color w:val="FF4000"/>
          <w:rtl w:val="true"/>
        </w:rPr>
        <w:t>در</w:t>
      </w:r>
      <w:r>
        <w:rPr>
          <w:rFonts w:ascii="2  Mitra_1 (MRT)" w:hAnsi="2  Mitra_1 (MRT)" w:cs="2  Mitra_1 (MRT)"/>
          <w:color w:val="FF4000"/>
        </w:rPr>
        <w:t xml:space="preserve"> </w:t>
      </w:r>
      <w:r>
        <w:rPr>
          <w:rFonts w:cs="2  Mitra_1 (MRT)" w:ascii="2  Mitra_1 (MRT)" w:hAnsi="2  Mitra_1 (MRT)"/>
          <w:color w:val="FF4000"/>
        </w:rPr>
        <w:t xml:space="preserve">Machine Learning </w:t>
      </w:r>
      <w:r>
        <w:rPr>
          <w:rFonts w:ascii="2  Mitra_1 (MRT)" w:hAnsi="2  Mitra_1 (MRT)" w:cs="2  Mitra_1 (MRT)"/>
          <w:color w:val="FF4000"/>
          <w:rtl w:val="true"/>
        </w:rPr>
        <w:t>معمولاً</w:t>
      </w:r>
      <w:r>
        <w:rPr>
          <w:rFonts w:cs="2  Mitra_1 (MRT)" w:ascii="2  Mitra_1 (MRT)" w:hAnsi="2  Mitra_1 (MRT)"/>
          <w:color w:val="FF4000"/>
        </w:rPr>
        <w:t>:</w:t>
      </w:r>
    </w:p>
    <w:tbl>
      <w:tblPr>
        <w:tblW w:w="3019" w:type="dxa"/>
        <w:jc w:val="start"/>
        <w:tblInd w:w="0" w:type="dxa"/>
        <w:tblLayout w:type="fixed"/>
        <w:tblCellMar>
          <w:top w:w="28" w:type="dxa"/>
          <w:start w:w="28" w:type="dxa"/>
          <w:bottom w:w="28" w:type="dxa"/>
          <w:end w:w="28" w:type="dxa"/>
        </w:tblCellMar>
      </w:tblPr>
      <w:tblGrid>
        <w:gridCol w:w="1160"/>
        <w:gridCol w:w="1859"/>
      </w:tblGrid>
      <w:tr>
        <w:trPr>
          <w:tblHeader w:val="true"/>
        </w:trPr>
        <w:tc>
          <w:tcPr>
            <w:tcW w:w="1160" w:type="dxa"/>
            <w:tcBorders/>
            <w:vAlign w:val="center"/>
          </w:tcPr>
          <w:p>
            <w:pPr>
              <w:pStyle w:val="TableHeading"/>
              <w:bidi w:val="0"/>
              <w:jc w:val="end"/>
              <w:rPr>
                <w:rFonts w:ascii="2  Mitra_1 (MRT)" w:hAnsi="2  Mitra_1 (MRT)" w:cs="2  Mitra_1 (MRT)"/>
                <w:color w:val="FF4000"/>
              </w:rPr>
            </w:pPr>
            <w:r>
              <w:rPr>
                <w:rFonts w:cs="2  Mitra_1 (MRT)" w:ascii="2  Mitra_1 (MRT)" w:hAnsi="2  Mitra_1 (MRT)"/>
                <w:color w:val="FF4000"/>
              </w:rPr>
              <w:t>KS value</w:t>
            </w:r>
          </w:p>
        </w:tc>
        <w:tc>
          <w:tcPr>
            <w:tcW w:w="1859" w:type="dxa"/>
            <w:tcBorders/>
            <w:vAlign w:val="center"/>
          </w:tcPr>
          <w:p>
            <w:pPr>
              <w:pStyle w:val="TableHeading"/>
              <w:bidi w:val="0"/>
              <w:jc w:val="end"/>
              <w:rPr>
                <w:rFonts w:ascii="2  Mitra_1 (MRT)" w:hAnsi="2  Mitra_1 (MRT)" w:cs="2  Mitra_1 (MRT)"/>
                <w:color w:val="FF4000"/>
              </w:rPr>
            </w:pPr>
            <w:r>
              <w:rPr>
                <w:rFonts w:cs="2  Mitra_1 (MRT)" w:ascii="2  Mitra_1 (MRT)" w:hAnsi="2  Mitra_1 (MRT)"/>
                <w:color w:val="FF4000"/>
              </w:rPr>
              <w:t>Meaning</w:t>
            </w:r>
          </w:p>
        </w:tc>
      </w:tr>
      <w:tr>
        <w:trPr/>
        <w:tc>
          <w:tcPr>
            <w:tcW w:w="1160"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&lt; 0.05</w:t>
            </w:r>
          </w:p>
        </w:tc>
        <w:tc>
          <w:tcPr>
            <w:tcW w:w="1859" w:type="dxa"/>
            <w:tcBorders/>
            <w:vAlign w:val="center"/>
          </w:tcPr>
          <w:p>
            <w:pPr>
              <w:pStyle w:val="TableContents"/>
              <w:bidi w:val="0"/>
              <w:jc w:val="end"/>
              <w:rPr>
                <w:rFonts w:ascii="2  Mitra_1 (MRT)" w:hAnsi="2  Mitra_1 (MRT)" w:cs="2  Mitra_1 (MRT)"/>
                <w:color w:val="FF4000"/>
              </w:rPr>
            </w:pPr>
            <w:r>
              <w:rPr>
                <w:rFonts w:ascii="2  Mitra_1 (MRT)" w:hAnsi="2  Mitra_1 (MRT)" w:cs="2  Mitra_1 (MRT)"/>
                <w:color w:val="FF4000"/>
                <w:rtl w:val="true"/>
              </w:rPr>
              <w:t>تغییر بسیار کم</w:t>
            </w:r>
          </w:p>
        </w:tc>
      </w:tr>
      <w:tr>
        <w:trPr/>
        <w:tc>
          <w:tcPr>
            <w:tcW w:w="1160"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0.05 - 0.10</w:t>
            </w:r>
          </w:p>
        </w:tc>
        <w:tc>
          <w:tcPr>
            <w:tcW w:w="1859" w:type="dxa"/>
            <w:tcBorders/>
            <w:vAlign w:val="center"/>
          </w:tcPr>
          <w:p>
            <w:pPr>
              <w:pStyle w:val="TableContents"/>
              <w:bidi w:val="0"/>
              <w:jc w:val="end"/>
              <w:rPr>
                <w:rFonts w:ascii="2  Mitra_1 (MRT)" w:hAnsi="2  Mitra_1 (MRT)" w:cs="2  Mitra_1 (MRT)"/>
                <w:color w:val="FF4000"/>
              </w:rPr>
            </w:pPr>
            <w:r>
              <w:rPr>
                <w:rFonts w:ascii="2  Mitra_1 (MRT)" w:hAnsi="2  Mitra_1 (MRT)" w:cs="2  Mitra_1 (MRT)"/>
                <w:color w:val="FF4000"/>
                <w:rtl w:val="true"/>
              </w:rPr>
              <w:t>تغییر متوسط</w:t>
            </w:r>
          </w:p>
        </w:tc>
      </w:tr>
      <w:tr>
        <w:trPr/>
        <w:tc>
          <w:tcPr>
            <w:tcW w:w="1160"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&gt; 0.10</w:t>
            </w:r>
          </w:p>
        </w:tc>
        <w:tc>
          <w:tcPr>
            <w:tcW w:w="1859" w:type="dxa"/>
            <w:tcBorders/>
            <w:vAlign w:val="center"/>
          </w:tcPr>
          <w:p>
            <w:pPr>
              <w:pStyle w:val="TableContents"/>
              <w:bidi w:val="0"/>
              <w:jc w:val="end"/>
              <w:rPr>
                <w:rFonts w:ascii="2  Mitra_1 (MRT)" w:hAnsi="2  Mitra_1 (MRT)" w:cs="2  Mitra_1 (MRT)"/>
                <w:color w:val="FF4000"/>
              </w:rPr>
            </w:pPr>
            <w:r>
              <w:rPr>
                <w:rFonts w:ascii="2  Mitra_1 (MRT)" w:hAnsi="2  Mitra_1 (MRT)" w:cs="2  Mitra_1 (MRT)"/>
                <w:color w:val="FF4000"/>
                <w:rtl w:val="true"/>
              </w:rPr>
              <w:t>تغییر قابل توجه</w:t>
            </w:r>
          </w:p>
        </w:tc>
      </w:tr>
    </w:tbl>
    <w:p>
      <w:pPr>
        <w:pStyle w:val="BodyText"/>
        <w:bidi w:val="0"/>
        <w:jc w:val="end"/>
        <w:rPr>
          <w:rFonts w:ascii="2  Mitra_1 (MRT)" w:hAnsi="2  Mitra_1 (MRT)" w:cs="2  Mitra_1 (MRT)"/>
          <w:color w:val="FF4000"/>
        </w:rPr>
      </w:pPr>
      <w:r>
        <w:rPr>
          <w:rFonts w:ascii="2  Mitra_1 (MRT)" w:hAnsi="2  Mitra_1 (MRT)" w:cs="2  Mitra_1 (MRT)"/>
          <w:color w:val="FF4000"/>
          <w:rtl w:val="true"/>
        </w:rPr>
        <w:t>اما نکته مهم</w:t>
      </w:r>
      <w:r>
        <w:rPr>
          <w:rFonts w:cs="2  Mitra_1 (MRT)" w:ascii="2  Mitra_1 (MRT)" w:hAnsi="2  Mitra_1 (MRT)"/>
          <w:color w:val="FF4000"/>
        </w:rPr>
        <w:t>:</w:t>
      </w:r>
    </w:p>
    <w:p>
      <w:pPr>
        <w:pStyle w:val="BodyText"/>
        <w:bidi w:val="0"/>
        <w:jc w:val="end"/>
        <w:rPr/>
      </w:pPr>
      <w:r>
        <w:rPr>
          <w:rFonts w:ascii="2  Mitra_1 (MRT)" w:hAnsi="2  Mitra_1 (MRT)" w:cs="2  Mitra_1 (MRT)"/>
          <w:color w:val="FF4000"/>
          <w:rtl w:val="true"/>
        </w:rPr>
        <w:t xml:space="preserve">این اعداد </w:t>
      </w:r>
      <w:r>
        <w:rPr>
          <w:rStyle w:val="Strong"/>
          <w:rFonts w:ascii="2  Mitra_1 (MRT)" w:hAnsi="2  Mitra_1 (MRT)" w:cs="2  Mitra_1 (MRT)"/>
          <w:color w:val="FF4000"/>
          <w:rtl w:val="true"/>
        </w:rPr>
        <w:t>قانون جهانی نیستند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مثل</w:t>
      </w:r>
      <w:r>
        <w:rPr>
          <w:rFonts w:ascii="2  Mitra_1 (MRT)" w:hAnsi="2  Mitra_1 (MRT)" w:cs="2  Mitra_1 (MRT)"/>
          <w:color w:val="FF4000"/>
        </w:rPr>
        <w:t xml:space="preserve"> </w:t>
      </w:r>
      <w:r>
        <w:rPr>
          <w:rFonts w:cs="2  Mitra_1 (MRT)" w:ascii="2  Mitra_1 (MRT)" w:hAnsi="2  Mitra_1 (MRT)"/>
          <w:color w:val="FF4000"/>
        </w:rPr>
        <w:t xml:space="preserve">PSI </w:t>
      </w:r>
      <w:r>
        <w:rPr>
          <w:rFonts w:ascii="2  Mitra_1 (MRT)" w:hAnsi="2  Mitra_1 (MRT)" w:cs="2  Mitra_1 (MRT)"/>
          <w:color w:val="FF4000"/>
          <w:rtl w:val="true"/>
        </w:rPr>
        <w:t>که پرسیدی، این</w:t>
      </w:r>
      <w:r>
        <w:rPr>
          <w:rFonts w:ascii="2  Mitra_1 (MRT)" w:hAnsi="2  Mitra_1 (MRT)" w:cs="2  Mitra_1 (MRT)"/>
          <w:color w:val="FF4000"/>
        </w:rPr>
        <w:t xml:space="preserve"> </w:t>
      </w:r>
      <w:r>
        <w:rPr>
          <w:rFonts w:cs="2  Mitra_1 (MRT)" w:ascii="2  Mitra_1 (MRT)" w:hAnsi="2  Mitra_1 (MRT)"/>
          <w:color w:val="FF4000"/>
        </w:rPr>
        <w:t>Threshold</w:t>
      </w:r>
      <w:r>
        <w:rPr>
          <w:rFonts w:ascii="2  Mitra_1 (MRT)" w:hAnsi="2  Mitra_1 (MRT)" w:cs="2  Mitra_1 (MRT)"/>
          <w:color w:val="FF4000"/>
          <w:rtl w:val="true"/>
        </w:rPr>
        <w:t>ها از یک قانون ریاضی ثابت نیامده‌اند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آنها از</w:t>
      </w:r>
      <w:r>
        <w:rPr>
          <w:rFonts w:cs="2  Mitra_1 (MRT)" w:ascii="2  Mitra_1 (MRT)" w:hAnsi="2  Mitra_1 (MRT)"/>
          <w:color w:val="FF4000"/>
        </w:rPr>
        <w:t>:</w:t>
      </w:r>
    </w:p>
    <w:p>
      <w:pPr>
        <w:pStyle w:val="BodyText"/>
        <w:numPr>
          <w:ilvl w:val="0"/>
          <w:numId w:val="6"/>
        </w:numPr>
        <w:tabs>
          <w:tab w:val="clear" w:pos="709"/>
          <w:tab w:val="left" w:pos="709" w:leader="none"/>
        </w:tabs>
        <w:bidi w:val="0"/>
        <w:spacing w:before="0" w:after="0"/>
        <w:ind w:hanging="283" w:start="709"/>
        <w:jc w:val="end"/>
        <w:rPr>
          <w:rFonts w:ascii="2  Mitra_1 (MRT)" w:hAnsi="2  Mitra_1 (MRT)" w:cs="2  Mitra_1 (MRT)"/>
          <w:color w:val="FF4000"/>
        </w:rPr>
      </w:pPr>
      <w:r>
        <w:rPr>
          <w:rFonts w:ascii="2  Mitra_1 (MRT)" w:hAnsi="2  Mitra_1 (MRT)" w:cs="2  Mitra_1 (MRT)"/>
          <w:color w:val="FF4000"/>
          <w:rtl w:val="true"/>
        </w:rPr>
        <w:t>تجربه صنعت</w:t>
      </w:r>
      <w:r>
        <w:rPr>
          <w:rFonts w:ascii="2  Mitra_1 (MRT)" w:hAnsi="2  Mitra_1 (MRT)" w:cs="2  Mitra_1 (MRT)"/>
          <w:color w:val="FF4000"/>
        </w:rPr>
        <w:t xml:space="preserve"> </w:t>
      </w:r>
    </w:p>
    <w:p>
      <w:pPr>
        <w:pStyle w:val="BodyText"/>
        <w:numPr>
          <w:ilvl w:val="0"/>
          <w:numId w:val="6"/>
        </w:numPr>
        <w:tabs>
          <w:tab w:val="clear" w:pos="709"/>
          <w:tab w:val="left" w:pos="709" w:leader="none"/>
        </w:tabs>
        <w:bidi w:val="0"/>
        <w:spacing w:before="0" w:after="0"/>
        <w:ind w:hanging="283" w:start="709"/>
        <w:jc w:val="end"/>
        <w:rPr>
          <w:rFonts w:ascii="2  Mitra_1 (MRT)" w:hAnsi="2  Mitra_1 (MRT)" w:cs="2  Mitra_1 (MRT)"/>
          <w:color w:val="FF4000"/>
        </w:rPr>
      </w:pPr>
      <w:r>
        <w:rPr>
          <w:rFonts w:ascii="2  Mitra_1 (MRT)" w:hAnsi="2  Mitra_1 (MRT)" w:cs="2  Mitra_1 (MRT)"/>
          <w:color w:val="FF4000"/>
          <w:rtl w:val="true"/>
        </w:rPr>
        <w:t>استانداردهای بانکداری</w:t>
      </w:r>
      <w:r>
        <w:rPr>
          <w:rFonts w:ascii="2  Mitra_1 (MRT)" w:hAnsi="2  Mitra_1 (MRT)" w:cs="2  Mitra_1 (MRT)"/>
          <w:color w:val="FF4000"/>
        </w:rPr>
        <w:t xml:space="preserve"> </w:t>
      </w:r>
    </w:p>
    <w:p>
      <w:pPr>
        <w:pStyle w:val="BodyText"/>
        <w:numPr>
          <w:ilvl w:val="0"/>
          <w:numId w:val="6"/>
        </w:numPr>
        <w:tabs>
          <w:tab w:val="clear" w:pos="709"/>
          <w:tab w:val="left" w:pos="709" w:leader="none"/>
        </w:tabs>
        <w:bidi w:val="0"/>
        <w:spacing w:before="0" w:after="0"/>
        <w:ind w:hanging="283" w:start="709"/>
        <w:jc w:val="end"/>
        <w:rPr>
          <w:rFonts w:ascii="2  Mitra_1 (MRT)" w:hAnsi="2  Mitra_1 (MRT)" w:cs="2  Mitra_1 (MRT)"/>
          <w:color w:val="FF4000"/>
        </w:rPr>
      </w:pPr>
      <w:r>
        <w:rPr>
          <w:rFonts w:cs="2  Mitra_1 (MRT)" w:ascii="2  Mitra_1 (MRT)" w:hAnsi="2  Mitra_1 (MRT)"/>
          <w:color w:val="FF4000"/>
        </w:rPr>
        <w:t xml:space="preserve">Model Risk Management </w:t>
      </w:r>
    </w:p>
    <w:p>
      <w:pPr>
        <w:pStyle w:val="BodyText"/>
        <w:numPr>
          <w:ilvl w:val="0"/>
          <w:numId w:val="6"/>
        </w:numPr>
        <w:tabs>
          <w:tab w:val="clear" w:pos="709"/>
          <w:tab w:val="left" w:pos="709" w:leader="none"/>
        </w:tabs>
        <w:bidi w:val="0"/>
        <w:spacing w:before="0" w:after="0"/>
        <w:ind w:hanging="283" w:start="709"/>
        <w:jc w:val="end"/>
        <w:rPr>
          <w:rFonts w:ascii="2  Mitra_1 (MRT)" w:hAnsi="2  Mitra_1 (MRT)" w:cs="2  Mitra_1 (MRT)"/>
          <w:color w:val="FF4000"/>
        </w:rPr>
      </w:pPr>
      <w:r>
        <w:rPr>
          <w:rFonts w:ascii="2  Mitra_1 (MRT)" w:hAnsi="2  Mitra_1 (MRT)" w:cs="2  Mitra_1 (MRT)"/>
          <w:color w:val="FF4000"/>
          <w:rtl w:val="true"/>
        </w:rPr>
        <w:t>مقالات</w:t>
      </w:r>
      <w:r>
        <w:rPr>
          <w:rFonts w:ascii="2  Mitra_1 (MRT)" w:hAnsi="2  Mitra_1 (MRT)" w:cs="2  Mitra_1 (MRT)"/>
          <w:color w:val="FF4000"/>
        </w:rPr>
        <w:t xml:space="preserve"> </w:t>
      </w:r>
      <w:r>
        <w:rPr>
          <w:rFonts w:cs="2  Mitra_1 (MRT)" w:ascii="2  Mitra_1 (MRT)" w:hAnsi="2  Mitra_1 (MRT)"/>
          <w:color w:val="FF4000"/>
        </w:rPr>
        <w:t xml:space="preserve">Credit Scoring </w:t>
      </w:r>
    </w:p>
    <w:p>
      <w:pPr>
        <w:pStyle w:val="BodyText"/>
        <w:numPr>
          <w:ilvl w:val="0"/>
          <w:numId w:val="6"/>
        </w:numPr>
        <w:tabs>
          <w:tab w:val="clear" w:pos="709"/>
          <w:tab w:val="left" w:pos="709" w:leader="none"/>
        </w:tabs>
        <w:bidi w:val="0"/>
        <w:ind w:hanging="283" w:start="709"/>
        <w:jc w:val="end"/>
        <w:rPr>
          <w:rFonts w:ascii="2  Mitra_1 (MRT)" w:hAnsi="2  Mitra_1 (MRT)" w:cs="2  Mitra_1 (MRT)"/>
          <w:color w:val="FF4000"/>
        </w:rPr>
      </w:pPr>
      <w:r>
        <w:rPr>
          <w:rFonts w:ascii="2  Mitra_1 (MRT)" w:hAnsi="2  Mitra_1 (MRT)" w:cs="2  Mitra_1 (MRT)"/>
          <w:color w:val="FF4000"/>
          <w:rtl w:val="true"/>
        </w:rPr>
        <w:t>استانداردهای</w:t>
      </w:r>
      <w:r>
        <w:rPr>
          <w:rFonts w:ascii="2  Mitra_1 (MRT)" w:hAnsi="2  Mitra_1 (MRT)" w:cs="2  Mitra_1 (MRT)"/>
          <w:color w:val="FF4000"/>
        </w:rPr>
        <w:t xml:space="preserve"> </w:t>
      </w:r>
      <w:r>
        <w:rPr>
          <w:rFonts w:cs="2  Mitra_1 (MRT)" w:ascii="2  Mitra_1 (MRT)" w:hAnsi="2  Mitra_1 (MRT)"/>
          <w:color w:val="FF4000"/>
        </w:rPr>
        <w:t xml:space="preserve">Validation </w:t>
      </w:r>
      <w:r>
        <w:rPr>
          <w:rFonts w:ascii="2  Mitra_1 (MRT)" w:hAnsi="2  Mitra_1 (MRT)" w:cs="2  Mitra_1 (MRT)"/>
          <w:color w:val="FF4000"/>
          <w:rtl w:val="true"/>
        </w:rPr>
        <w:t>مدل</w:t>
      </w:r>
      <w:r>
        <w:rPr>
          <w:rFonts w:ascii="2  Mitra_1 (MRT)" w:hAnsi="2  Mitra_1 (MRT)" w:cs="2  Mitra_1 (MRT)"/>
          <w:color w:val="FF4000"/>
        </w:rPr>
        <w:t xml:space="preserve"> </w:t>
      </w:r>
    </w:p>
    <w:p>
      <w:pPr>
        <w:pStyle w:val="BodyText"/>
        <w:bidi w:val="0"/>
        <w:jc w:val="end"/>
        <w:rPr>
          <w:rFonts w:ascii="2  Mitra_1 (MRT)" w:hAnsi="2  Mitra_1 (MRT)" w:cs="2  Mitra_1 (MRT)"/>
          <w:color w:val="FF4000"/>
        </w:rPr>
      </w:pPr>
      <w:r>
        <w:rPr>
          <w:rFonts w:ascii="2  Mitra_1 (MRT)" w:hAnsi="2  Mitra_1 (MRT)" w:cs="2  Mitra_1 (MRT)"/>
          <w:color w:val="FF4000"/>
          <w:rtl w:val="true"/>
        </w:rPr>
        <w:t>آمده‌اند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r>
    </w:p>
    <w:p>
      <w:pPr>
        <w:pStyle w:val="Heading1"/>
        <w:bidi w:val="0"/>
        <w:jc w:val="start"/>
        <w:rPr/>
      </w:pPr>
      <w:r>
        <w:rPr/>
        <w:t>PART 4 — Feature Drift Monitoring</w:t>
      </w:r>
    </w:p>
    <w:p>
      <w:pPr>
        <w:pStyle w:val="BodyText"/>
        <w:bidi w:val="0"/>
        <w:jc w:val="start"/>
        <w:rPr/>
      </w:pPr>
      <w:r>
        <w:rPr/>
        <w:t>Function: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2" w:name="code-block-viewer_Copy_32"/>
      <w:bookmarkEnd w:id="32"/>
      <w:r>
        <w:rPr>
          <w:rStyle w:val="SourceText"/>
        </w:rPr>
        <w:t>monitor_data_drift()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Checks every feature.</w:t>
      </w:r>
    </w:p>
    <w:p>
      <w:pPr>
        <w:pStyle w:val="BodyText"/>
        <w:bidi w:val="0"/>
        <w:jc w:val="start"/>
        <w:rPr/>
      </w:pPr>
      <w:r>
        <w:rPr/>
        <w:t>Example 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3" w:name="code-block-viewer_Copy_33"/>
      <w:bookmarkEnd w:id="33"/>
      <w:r>
        <w:rPr>
          <w:rStyle w:val="SourceText"/>
        </w:rPr>
        <w:t>Feature                 PSI     KS      Status</w:t>
      </w:r>
    </w:p>
    <w:p>
      <w:pPr>
        <w:pStyle w:val="PreformattedText"/>
        <w:bidi w:val="0"/>
        <w:jc w:val="start"/>
        <w:rPr/>
      </w:pPr>
      <w:r>
        <w:rPr/>
      </w:r>
    </w:p>
    <w:p>
      <w:pPr>
        <w:pStyle w:val="PreformattedText"/>
        <w:bidi w:val="0"/>
        <w:jc w:val="start"/>
        <w:rPr/>
      </w:pPr>
      <w:r>
        <w:rPr>
          <w:rStyle w:val="SourceText"/>
        </w:rPr>
        <w:t>credit_score           0.04    0.03    Stable</w:t>
      </w:r>
    </w:p>
    <w:p>
      <w:pPr>
        <w:pStyle w:val="PreformattedText"/>
        <w:bidi w:val="0"/>
        <w:jc w:val="start"/>
        <w:rPr/>
      </w:pPr>
      <w:r>
        <w:rPr/>
      </w:r>
    </w:p>
    <w:p>
      <w:pPr>
        <w:pStyle w:val="PreformattedText"/>
        <w:bidi w:val="0"/>
        <w:jc w:val="start"/>
        <w:rPr/>
      </w:pPr>
      <w:r>
        <w:rPr>
          <w:rStyle w:val="SourceText"/>
        </w:rPr>
        <w:t>income                 0.22    0.15    Severe</w:t>
      </w:r>
    </w:p>
    <w:p>
      <w:pPr>
        <w:pStyle w:val="PreformattedText"/>
        <w:bidi w:val="0"/>
        <w:jc w:val="start"/>
        <w:rPr/>
      </w:pPr>
      <w:r>
        <w:rPr/>
      </w:r>
    </w:p>
    <w:p>
      <w:pPr>
        <w:pStyle w:val="PreformattedText"/>
        <w:bidi w:val="0"/>
        <w:spacing w:before="0" w:after="283"/>
        <w:jc w:val="start"/>
        <w:rPr/>
      </w:pPr>
      <w:r>
        <w:rPr>
          <w:rStyle w:val="SourceText"/>
        </w:rPr>
        <w:t>loan_amount            0.12    0.08    Moderate</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BodyText"/>
        <w:bidi w:val="0"/>
        <w:jc w:val="start"/>
        <w:rPr/>
      </w:pPr>
      <w:r>
        <w:rPr/>
        <w:t>If:</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4" w:name="code-block-viewer_Copy_34"/>
      <w:bookmarkEnd w:id="34"/>
      <w:r>
        <w:rPr>
          <w:rStyle w:val="SourceText"/>
        </w:rPr>
        <w:t>credit_score changes strongly</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Bank receives: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5" w:name="code-block-viewer_Copy_35"/>
      <w:bookmarkEnd w:id="35"/>
      <w:r>
        <w:rPr>
          <w:rStyle w:val="SourceText"/>
        </w:rPr>
        <w:t>Investigate data changes</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color w:val="FF4000"/>
        </w:rPr>
      </w:pPr>
      <w:r>
        <w:rPr>
          <w:color w:val="FF4000"/>
        </w:rPr>
        <w:t>PART 5 — Prediction Drift Monitoring</w:t>
      </w:r>
    </w:p>
    <w:p>
      <w:pPr>
        <w:pStyle w:val="BodyText"/>
        <w:bidi w:val="0"/>
        <w:jc w:val="start"/>
        <w:rPr>
          <w:color w:val="FF4000"/>
        </w:rPr>
      </w:pPr>
      <w:r>
        <w:rPr>
          <w:color w:val="FF4000"/>
        </w:rPr>
        <w:t>This checks:</w:t>
      </w:r>
    </w:p>
    <w:p>
      <w:pPr>
        <w:pStyle w:val="BodyText"/>
        <w:bidi w:val="0"/>
        <w:jc w:val="start"/>
        <w:rPr>
          <w:color w:val="FF4000"/>
        </w:rPr>
      </w:pPr>
      <w:r>
        <w:rPr>
          <w:color w:val="FF4000"/>
        </w:rPr>
        <w:t>Not the customers.</w:t>
      </w:r>
    </w:p>
    <w:p>
      <w:pPr>
        <w:pStyle w:val="BodyText"/>
        <w:bidi w:val="0"/>
        <w:jc w:val="start"/>
        <w:rPr>
          <w:color w:val="FF4000"/>
        </w:rPr>
      </w:pPr>
      <w:r>
        <w:rPr>
          <w:color w:val="FF4000"/>
        </w:rPr>
        <w:t>But the model output.</w:t>
      </w:r>
    </w:p>
    <w:p>
      <w:pPr>
        <w:pStyle w:val="BodyText"/>
        <w:bidi w:val="0"/>
        <w:jc w:val="start"/>
        <w:rPr>
          <w:color w:val="FF4000"/>
        </w:rPr>
      </w:pPr>
      <w:r>
        <w:rPr>
          <w:color w:val="FF4000"/>
        </w:rPr>
        <w:t>Question:</w:t>
      </w:r>
    </w:p>
    <w:p>
      <w:pPr>
        <w:pStyle w:val="BlockQuotation"/>
        <w:bidi w:val="0"/>
        <w:jc w:val="start"/>
        <w:rPr>
          <w:color w:val="FF4000"/>
        </w:rPr>
      </w:pPr>
      <w:r>
        <w:rPr>
          <w:color w:val="FF4000"/>
        </w:rPr>
        <w:t>"Is the model producing different risk scores?"</w:t>
      </w:r>
    </w:p>
    <w:p>
      <w:pPr>
        <w:pStyle w:val="BodyText"/>
        <w:bidi w:val="0"/>
        <w:jc w:val="start"/>
        <w:rPr>
          <w:color w:val="FF4000"/>
        </w:rPr>
      </w:pPr>
      <w:r>
        <w:rPr>
          <w:color w:val="FF4000"/>
        </w:rPr>
        <w:t>Example:</w:t>
      </w:r>
    </w:p>
    <w:p>
      <w:pPr>
        <w:pStyle w:val="BodyText"/>
        <w:bidi w:val="0"/>
        <w:jc w:val="start"/>
        <w:rPr>
          <w:color w:val="FF4000"/>
        </w:rPr>
      </w:pPr>
      <w:r>
        <w:rPr>
          <w:color w:val="FF4000"/>
        </w:rPr>
        <w:t>Before: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6" w:name="code-block-viewer_Copy_36"/>
      <w:bookmarkEnd w:id="36"/>
      <w:r>
        <w:rPr>
          <w:rStyle w:val="SourceText"/>
          <w:color w:val="FF4000"/>
        </w:rPr>
        <w:t>Average prediction probability:</w:t>
      </w:r>
    </w:p>
    <w:p>
      <w:pPr>
        <w:pStyle w:val="PreformattedText"/>
        <w:bidi w:val="0"/>
        <w:jc w:val="start"/>
        <w:rPr>
          <w:color w:val="FF4000"/>
        </w:rPr>
      </w:pPr>
      <w:r>
        <w:rPr>
          <w:color w:val="FF4000"/>
        </w:rPr>
      </w:r>
    </w:p>
    <w:p>
      <w:pPr>
        <w:pStyle w:val="PreformattedText"/>
        <w:bidi w:val="0"/>
        <w:spacing w:before="0" w:after="283"/>
        <w:jc w:val="start"/>
        <w:rPr/>
      </w:pPr>
      <w:r>
        <w:rPr>
          <w:rStyle w:val="SourceText"/>
          <w:color w:val="FF4000"/>
        </w:rPr>
        <w:t>0.54</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After 6 months: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7" w:name="code-block-viewer_Copy_37"/>
      <w:bookmarkEnd w:id="37"/>
      <w:r>
        <w:rPr>
          <w:rStyle w:val="SourceText"/>
          <w:color w:val="FF4000"/>
        </w:rPr>
        <w:t>0.75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BodyText"/>
        <w:bidi w:val="0"/>
        <w:jc w:val="start"/>
        <w:rPr/>
      </w:pPr>
      <w:r>
        <w:rPr/>
        <w:t>Model suddenly thinks everybody is risky.</w:t>
      </w:r>
    </w:p>
    <w:p>
      <w:pPr>
        <w:pStyle w:val="BodyText"/>
        <w:bidi w:val="0"/>
        <w:jc w:val="start"/>
        <w:rPr/>
      </w:pPr>
      <w:r>
        <w:rPr/>
        <w:t>Possible reasons:</w:t>
      </w:r>
    </w:p>
    <w:p>
      <w:pPr>
        <w:pStyle w:val="BodyText"/>
        <w:numPr>
          <w:ilvl w:val="0"/>
          <w:numId w:val="4"/>
        </w:numPr>
        <w:tabs>
          <w:tab w:val="clear" w:pos="709"/>
          <w:tab w:val="left" w:pos="709" w:leader="none"/>
        </w:tabs>
        <w:bidi w:val="0"/>
        <w:spacing w:before="0" w:after="0"/>
        <w:ind w:hanging="283" w:start="709"/>
        <w:jc w:val="start"/>
        <w:rPr/>
      </w:pPr>
      <w:r>
        <w:rPr/>
        <w:t xml:space="preserve">Economic crisis </w:t>
      </w:r>
    </w:p>
    <w:p>
      <w:pPr>
        <w:pStyle w:val="BodyText"/>
        <w:numPr>
          <w:ilvl w:val="0"/>
          <w:numId w:val="4"/>
        </w:numPr>
        <w:tabs>
          <w:tab w:val="clear" w:pos="709"/>
          <w:tab w:val="left" w:pos="709" w:leader="none"/>
        </w:tabs>
        <w:bidi w:val="0"/>
        <w:spacing w:before="0" w:after="0"/>
        <w:ind w:hanging="283" w:start="709"/>
        <w:jc w:val="start"/>
        <w:rPr/>
      </w:pPr>
      <w:r>
        <w:rPr/>
        <w:t xml:space="preserve">Data pipeline problem </w:t>
      </w:r>
    </w:p>
    <w:p>
      <w:pPr>
        <w:pStyle w:val="BodyText"/>
        <w:numPr>
          <w:ilvl w:val="0"/>
          <w:numId w:val="4"/>
        </w:numPr>
        <w:tabs>
          <w:tab w:val="clear" w:pos="709"/>
          <w:tab w:val="left" w:pos="709" w:leader="none"/>
        </w:tabs>
        <w:bidi w:val="0"/>
        <w:ind w:hanging="283" w:start="709"/>
        <w:jc w:val="start"/>
        <w:rPr/>
      </w:pPr>
      <w:r>
        <w:rPr/>
        <w:t xml:space="preserve">Feature changes </w:t>
      </w:r>
    </w:p>
    <w:p>
      <w:pPr>
        <w:pStyle w:val="HorizontalLine"/>
        <w:bidi w:val="0"/>
        <w:jc w:val="start"/>
        <w:rPr/>
      </w:pPr>
      <w:r>
        <w:rPr/>
      </w:r>
    </w:p>
    <w:p>
      <w:pPr>
        <w:pStyle w:val="BodyText"/>
        <w:bidi w:val="0"/>
        <w:jc w:val="start"/>
        <w:rPr/>
      </w:pPr>
      <w:r>
        <w:rPr/>
        <w:t>Your monitoring checks:</w:t>
      </w:r>
    </w:p>
    <w:p>
      <w:pPr>
        <w:pStyle w:val="Heading2"/>
        <w:bidi w:val="0"/>
        <w:jc w:val="start"/>
        <w:rPr/>
      </w:pPr>
      <w:r>
        <w:rPr/>
        <w:t>Mean Probability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8" w:name="code-block-viewer_Copy_38"/>
      <w:bookmarkEnd w:id="38"/>
      <w:r>
        <w:rPr>
          <w:rStyle w:val="SourceText"/>
        </w:rPr>
        <w:t>mean_prob</w:t>
      </w:r>
    </w:p>
    <w:p>
      <w:pPr>
        <w:sectPr>
          <w:type w:val="continuous"/>
          <w:pgSz w:w="11906" w:h="16838"/>
          <w:pgMar w:left="1134" w:right="1134" w:gutter="0" w:header="0" w:top="1134" w:footer="0" w:bottom="1134"/>
          <w:formProt w:val="false"/>
          <w:textDirection w:val="lrTb"/>
        </w:sectPr>
      </w:pPr>
    </w:p>
    <w:p>
      <w:pPr>
        <w:pStyle w:val="Heading2"/>
        <w:bidi w:val="0"/>
        <w:jc w:val="start"/>
        <w:rPr/>
      </w:pPr>
      <w:r>
        <w:rPr/>
        <w:t>Approval Rate</w:t>
      </w:r>
    </w:p>
    <w:p>
      <w:pPr>
        <w:pStyle w:val="BodyText"/>
        <w:bidi w:val="0"/>
        <w:jc w:val="start"/>
        <w:rPr/>
      </w:pPr>
      <w:r>
        <w:rPr/>
        <w:t>Example:</w:t>
      </w:r>
    </w:p>
    <w:p>
      <w:pPr>
        <w:pStyle w:val="BodyText"/>
        <w:bidi w:val="0"/>
        <w:jc w:val="start"/>
        <w:rPr/>
      </w:pPr>
      <w:r>
        <w:rPr/>
        <w:t>Before: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9" w:name="code-block-viewer_Copy_39"/>
      <w:bookmarkEnd w:id="39"/>
      <w:r>
        <w:rPr>
          <w:rStyle w:val="SourceText"/>
        </w:rPr>
        <w:t>Approval = 38%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After: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0" w:name="code-block-viewer_Copy_40"/>
      <w:bookmarkEnd w:id="40"/>
      <w:r>
        <w:rPr>
          <w:rStyle w:val="SourceText"/>
        </w:rPr>
        <w:t>Approval = 10%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Problem.</w:t>
      </w:r>
    </w:p>
    <w:p>
      <w:pPr>
        <w:pStyle w:val="HorizontalLine"/>
        <w:bidi w:val="0"/>
        <w:jc w:val="start"/>
        <w:rPr/>
      </w:pPr>
      <w:r>
        <w:rPr/>
      </w:r>
    </w:p>
    <w:p>
      <w:pPr>
        <w:pStyle w:val="Heading1"/>
        <w:bidi w:val="0"/>
        <w:jc w:val="start"/>
        <w:rPr>
          <w:color w:val="FF4000"/>
        </w:rPr>
      </w:pPr>
      <w:r>
        <w:rPr>
          <w:color w:val="FF4000"/>
        </w:rPr>
        <w:t>PART 6 — Performance Monitoring</w:t>
      </w:r>
    </w:p>
    <w:p>
      <w:pPr>
        <w:pStyle w:val="BodyText"/>
        <w:bidi w:val="0"/>
        <w:jc w:val="start"/>
        <w:rPr>
          <w:color w:val="FF4000"/>
        </w:rPr>
      </w:pPr>
      <w:r>
        <w:rPr>
          <w:color w:val="FF4000"/>
        </w:rPr>
        <w:t>This happens when real labels arrive.</w:t>
      </w:r>
    </w:p>
    <w:p>
      <w:pPr>
        <w:pStyle w:val="BodyText"/>
        <w:bidi w:val="0"/>
        <w:jc w:val="start"/>
        <w:rPr>
          <w:color w:val="FF4000"/>
        </w:rPr>
      </w:pPr>
      <w:r>
        <w:rPr>
          <w:color w:val="FF4000"/>
        </w:rPr>
        <w:t>Example:</w:t>
      </w:r>
    </w:p>
    <w:p>
      <w:pPr>
        <w:pStyle w:val="BodyText"/>
        <w:bidi w:val="0"/>
        <w:jc w:val="start"/>
        <w:rPr>
          <w:color w:val="FF4000"/>
        </w:rPr>
      </w:pPr>
      <w:r>
        <w:rPr>
          <w:color w:val="FF4000"/>
        </w:rPr>
        <w:t>Loan issued today.</w:t>
      </w:r>
    </w:p>
    <w:p>
      <w:pPr>
        <w:pStyle w:val="BodyText"/>
        <w:bidi w:val="0"/>
        <w:jc w:val="start"/>
        <w:rPr>
          <w:color w:val="FF4000"/>
        </w:rPr>
      </w:pPr>
      <w:r>
        <w:rPr>
          <w:color w:val="FF4000"/>
        </w:rPr>
        <w:t>After 12 months:</w:t>
      </w:r>
    </w:p>
    <w:p>
      <w:pPr>
        <w:pStyle w:val="BodyText"/>
        <w:bidi w:val="0"/>
        <w:jc w:val="start"/>
        <w:rPr>
          <w:color w:val="FF4000"/>
        </w:rPr>
      </w:pPr>
      <w:r>
        <w:rPr>
          <w:color w:val="FF4000"/>
        </w:rPr>
        <w:t>We know:</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1" w:name="code-block-viewer_Copy_41"/>
      <w:bookmarkEnd w:id="41"/>
      <w:r>
        <w:rPr>
          <w:rStyle w:val="SourceText"/>
          <w:color w:val="FF4000"/>
        </w:rPr>
        <w:t>Did customer default?</w:t>
      </w:r>
    </w:p>
    <w:p>
      <w:pPr>
        <w:sectPr>
          <w:type w:val="continuous"/>
          <w:pgSz w:w="11906" w:h="16838"/>
          <w:pgMar w:left="1134" w:right="1134" w:gutter="0" w:header="0" w:top="1134" w:footer="0" w:bottom="1134"/>
          <w:formProt w:val="false"/>
          <w:textDirection w:val="lrTb"/>
        </w:sectPr>
      </w:pPr>
    </w:p>
    <w:p>
      <w:pPr>
        <w:pStyle w:val="BodyText"/>
        <w:bidi w:val="0"/>
        <w:jc w:val="start"/>
        <w:rPr>
          <w:color w:val="2A6099"/>
        </w:rPr>
      </w:pPr>
      <w:r>
        <w:rPr>
          <w:color w:val="2A6099"/>
        </w:rPr>
        <w:t>Then calculate:</w:t>
      </w:r>
    </w:p>
    <w:p>
      <w:pPr>
        <w:pStyle w:val="BodyText"/>
        <w:numPr>
          <w:ilvl w:val="0"/>
          <w:numId w:val="5"/>
        </w:numPr>
        <w:tabs>
          <w:tab w:val="clear" w:pos="709"/>
          <w:tab w:val="left" w:pos="709" w:leader="none"/>
        </w:tabs>
        <w:bidi w:val="0"/>
        <w:spacing w:before="0" w:after="0"/>
        <w:ind w:hanging="283" w:start="709"/>
        <w:jc w:val="start"/>
        <w:rPr>
          <w:color w:val="2A6099"/>
        </w:rPr>
      </w:pPr>
      <w:r>
        <w:rPr>
          <w:color w:val="2A6099"/>
        </w:rPr>
        <w:t xml:space="preserve">AUC </w:t>
      </w:r>
    </w:p>
    <w:p>
      <w:pPr>
        <w:pStyle w:val="BodyText"/>
        <w:numPr>
          <w:ilvl w:val="0"/>
          <w:numId w:val="5"/>
        </w:numPr>
        <w:tabs>
          <w:tab w:val="clear" w:pos="709"/>
          <w:tab w:val="left" w:pos="709" w:leader="none"/>
        </w:tabs>
        <w:bidi w:val="0"/>
        <w:spacing w:before="0" w:after="0"/>
        <w:ind w:hanging="283" w:start="709"/>
        <w:jc w:val="start"/>
        <w:rPr>
          <w:color w:val="2A6099"/>
        </w:rPr>
      </w:pPr>
      <w:r>
        <w:rPr>
          <w:color w:val="2A6099"/>
        </w:rPr>
        <w:t xml:space="preserve">FN </w:t>
      </w:r>
    </w:p>
    <w:p>
      <w:pPr>
        <w:pStyle w:val="BodyText"/>
        <w:numPr>
          <w:ilvl w:val="0"/>
          <w:numId w:val="5"/>
        </w:numPr>
        <w:tabs>
          <w:tab w:val="clear" w:pos="709"/>
          <w:tab w:val="left" w:pos="709" w:leader="none"/>
        </w:tabs>
        <w:bidi w:val="0"/>
        <w:spacing w:before="0" w:after="0"/>
        <w:ind w:hanging="283" w:start="709"/>
        <w:jc w:val="start"/>
        <w:rPr>
          <w:color w:val="2A6099"/>
        </w:rPr>
      </w:pPr>
      <w:r>
        <w:rPr>
          <w:color w:val="2A6099"/>
        </w:rPr>
        <w:t xml:space="preserve">FP </w:t>
      </w:r>
    </w:p>
    <w:p>
      <w:pPr>
        <w:pStyle w:val="BodyText"/>
        <w:numPr>
          <w:ilvl w:val="0"/>
          <w:numId w:val="5"/>
        </w:numPr>
        <w:tabs>
          <w:tab w:val="clear" w:pos="709"/>
          <w:tab w:val="left" w:pos="709" w:leader="none"/>
        </w:tabs>
        <w:bidi w:val="0"/>
        <w:ind w:hanging="283" w:start="709"/>
        <w:jc w:val="start"/>
        <w:rPr>
          <w:color w:val="2A6099"/>
        </w:rPr>
      </w:pPr>
      <w:r>
        <w:rPr>
          <w:color w:val="2A6099"/>
        </w:rPr>
        <w:t xml:space="preserve">Cost </w:t>
      </w:r>
    </w:p>
    <w:p>
      <w:pPr>
        <w:pStyle w:val="HorizontalLine"/>
        <w:bidi w:val="0"/>
        <w:jc w:val="start"/>
        <w:rPr>
          <w:color w:val="FF4000"/>
        </w:rPr>
      </w:pPr>
      <w:r>
        <w:rPr>
          <w:color w:val="FF4000"/>
        </w:rPr>
      </w:r>
    </w:p>
    <w:p>
      <w:pPr>
        <w:pStyle w:val="BodyText"/>
        <w:bidi w:val="0"/>
        <w:jc w:val="start"/>
        <w:rPr>
          <w:color w:val="FF4000"/>
        </w:rPr>
      </w:pPr>
      <w:r>
        <w:rPr>
          <w:color w:val="FF4000"/>
        </w:rPr>
        <w:t>The function checks:</w:t>
      </w:r>
    </w:p>
    <w:p>
      <w:pPr>
        <w:pStyle w:val="Heading2"/>
        <w:bidi w:val="0"/>
        <w:jc w:val="start"/>
        <w:rPr>
          <w:color w:val="FF4000"/>
        </w:rPr>
      </w:pPr>
      <w:r>
        <w:rPr>
          <w:color w:val="FF4000"/>
        </w:rPr>
        <w:t>AUC Drop</w:t>
      </w:r>
    </w:p>
    <w:p>
      <w:pPr>
        <w:pStyle w:val="BodyText"/>
        <w:bidi w:val="0"/>
        <w:jc w:val="start"/>
        <w:rPr>
          <w:color w:val="FF4000"/>
        </w:rPr>
      </w:pPr>
      <w:r>
        <w:rPr>
          <w:color w:val="FF4000"/>
        </w:rPr>
        <w:t>Alert if:</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2" w:name="code-block-viewer_Copy_42"/>
      <w:bookmarkEnd w:id="42"/>
      <w:r>
        <w:rPr>
          <w:rStyle w:val="SourceText"/>
          <w:color w:val="FF4000"/>
        </w:rPr>
        <w:t>AUC &lt; 0.95</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or: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3" w:name="code-block-viewer_Copy_43"/>
      <w:bookmarkEnd w:id="43"/>
      <w:r>
        <w:rPr>
          <w:rStyle w:val="SourceText"/>
          <w:color w:val="FF4000"/>
        </w:rPr>
        <w:t>AUC decreases by 0.02</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Example:</w:t>
      </w:r>
    </w:p>
    <w:p>
      <w:pPr>
        <w:pStyle w:val="BodyText"/>
        <w:bidi w:val="0"/>
        <w:jc w:val="start"/>
        <w:rPr>
          <w:color w:val="FF4000"/>
        </w:rPr>
      </w:pPr>
      <w:r>
        <w:rPr>
          <w:color w:val="FF4000"/>
        </w:rPr>
        <w:t>Before: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4" w:name="code-block-viewer_Copy_44"/>
      <w:bookmarkEnd w:id="44"/>
      <w:r>
        <w:rPr>
          <w:rStyle w:val="SourceText"/>
          <w:color w:val="FF4000"/>
        </w:rPr>
        <w:t>AUC=0.972</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After: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5" w:name="code-block-viewer_Copy_45"/>
      <w:bookmarkEnd w:id="45"/>
      <w:r>
        <w:rPr>
          <w:rStyle w:val="SourceText"/>
          <w:color w:val="FF4000"/>
        </w:rPr>
        <w:t>AUC=0.93</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Problem.</w:t>
      </w:r>
    </w:p>
    <w:p>
      <w:pPr>
        <w:pStyle w:val="HorizontalLine"/>
        <w:bidi w:val="0"/>
        <w:jc w:val="start"/>
        <w:rPr>
          <w:color w:val="FF4000"/>
        </w:rPr>
      </w:pPr>
      <w:r>
        <w:rPr>
          <w:color w:val="FF4000"/>
        </w:rPr>
      </w:r>
    </w:p>
    <w:p>
      <w:pPr>
        <w:pStyle w:val="Heading2"/>
        <w:bidi w:val="0"/>
        <w:jc w:val="start"/>
        <w:rPr>
          <w:color w:val="FF4000"/>
        </w:rPr>
      </w:pPr>
      <w:r>
        <w:rPr>
          <w:color w:val="FF4000"/>
        </w:rPr>
        <w:t>FN Increase</w:t>
      </w:r>
    </w:p>
    <w:p>
      <w:pPr>
        <w:pStyle w:val="BodyText"/>
        <w:bidi w:val="0"/>
        <w:jc w:val="start"/>
        <w:rPr>
          <w:color w:val="FF4000"/>
        </w:rPr>
      </w:pPr>
      <w:r>
        <w:rPr>
          <w:color w:val="FF4000"/>
        </w:rPr>
        <w:t>Baseline: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6" w:name="code-block-viewer_Copy_46"/>
      <w:bookmarkEnd w:id="46"/>
      <w:r>
        <w:rPr>
          <w:rStyle w:val="SourceText"/>
          <w:color w:val="FF4000"/>
        </w:rPr>
        <w:t>FN=88</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If:</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7" w:name="code-block-viewer_Copy_47"/>
      <w:bookmarkEnd w:id="47"/>
      <w:r>
        <w:rPr>
          <w:rStyle w:val="SourceText"/>
          <w:color w:val="FF4000"/>
        </w:rPr>
        <w:t>FN &gt; 132</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(1.5 times higher)</w:t>
      </w:r>
    </w:p>
    <w:p>
      <w:pPr>
        <w:pStyle w:val="BodyText"/>
        <w:bidi w:val="0"/>
        <w:jc w:val="start"/>
        <w:rPr>
          <w:color w:val="FF4000"/>
        </w:rPr>
      </w:pPr>
      <w:r>
        <w:rPr>
          <w:color w:val="FF4000"/>
        </w:rPr>
        <w:t>Alert.</w:t>
      </w:r>
    </w:p>
    <w:p>
      <w:pPr>
        <w:pStyle w:val="HorizontalLine"/>
        <w:bidi w:val="0"/>
        <w:jc w:val="start"/>
        <w:rPr/>
      </w:pPr>
      <w:r>
        <w:rPr/>
      </w:r>
    </w:p>
    <w:p>
      <w:pPr>
        <w:pStyle w:val="Heading1"/>
        <w:bidi w:val="0"/>
        <w:jc w:val="start"/>
        <w:rPr>
          <w:color w:val="FF4000"/>
        </w:rPr>
      </w:pPr>
      <w:r>
        <w:rPr>
          <w:color w:val="FF4000"/>
        </w:rPr>
        <w:t>PART 7 — Nightly Monitoring Job</w:t>
      </w:r>
    </w:p>
    <w:p>
      <w:pPr>
        <w:pStyle w:val="BodyText"/>
        <w:bidi w:val="0"/>
        <w:jc w:val="start"/>
        <w:rPr/>
      </w:pPr>
      <w:r>
        <w:rPr/>
        <w:t>This simulates production.</w:t>
      </w:r>
    </w:p>
    <w:p>
      <w:pPr>
        <w:pStyle w:val="BodyText"/>
        <w:bidi w:val="0"/>
        <w:jc w:val="start"/>
        <w:rPr/>
      </w:pPr>
      <w:r>
        <w:rPr/>
        <w:t>Every night: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8" w:name="code-block-viewer_Copy_48"/>
      <w:bookmarkEnd w:id="48"/>
      <w:r>
        <w:rPr>
          <w:rStyle w:val="SourceText"/>
        </w:rPr>
        <w:t>02:00 AM</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system runs: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9" w:name="code-block-viewer_Copy_49"/>
      <w:bookmarkEnd w:id="49"/>
      <w:r>
        <w:rPr>
          <w:rStyle w:val="SourceText"/>
        </w:rPr>
        <w:t>1. Get new loans</w:t>
      </w:r>
    </w:p>
    <w:p>
      <w:pPr>
        <w:pStyle w:val="PreformattedText"/>
        <w:bidi w:val="0"/>
        <w:jc w:val="start"/>
        <w:rPr/>
      </w:pPr>
      <w:r>
        <w:rPr/>
      </w:r>
    </w:p>
    <w:p>
      <w:pPr>
        <w:pStyle w:val="PreformattedText"/>
        <w:bidi w:val="0"/>
        <w:jc w:val="start"/>
        <w:rPr/>
      </w:pPr>
      <w:r>
        <w:rPr>
          <w:rStyle w:val="SourceText"/>
        </w:rPr>
        <w:t>2. Predict risk</w:t>
      </w:r>
    </w:p>
    <w:p>
      <w:pPr>
        <w:pStyle w:val="PreformattedText"/>
        <w:bidi w:val="0"/>
        <w:jc w:val="start"/>
        <w:rPr/>
      </w:pPr>
      <w:r>
        <w:rPr/>
      </w:r>
    </w:p>
    <w:p>
      <w:pPr>
        <w:pStyle w:val="PreformattedText"/>
        <w:bidi w:val="0"/>
        <w:jc w:val="start"/>
        <w:rPr/>
      </w:pPr>
      <w:r>
        <w:rPr>
          <w:rStyle w:val="SourceText"/>
        </w:rPr>
        <w:t>3. Check drift</w:t>
      </w:r>
    </w:p>
    <w:p>
      <w:pPr>
        <w:pStyle w:val="PreformattedText"/>
        <w:bidi w:val="0"/>
        <w:jc w:val="start"/>
        <w:rPr/>
      </w:pPr>
      <w:r>
        <w:rPr/>
      </w:r>
    </w:p>
    <w:p>
      <w:pPr>
        <w:pStyle w:val="PreformattedText"/>
        <w:bidi w:val="0"/>
        <w:jc w:val="start"/>
        <w:rPr/>
      </w:pPr>
      <w:r>
        <w:rPr>
          <w:rStyle w:val="SourceText"/>
        </w:rPr>
        <w:t>4. Check performance</w:t>
      </w:r>
    </w:p>
    <w:p>
      <w:pPr>
        <w:pStyle w:val="PreformattedText"/>
        <w:bidi w:val="0"/>
        <w:jc w:val="start"/>
        <w:rPr/>
      </w:pPr>
      <w:r>
        <w:rPr/>
      </w:r>
    </w:p>
    <w:p>
      <w:pPr>
        <w:pStyle w:val="PreformattedText"/>
        <w:bidi w:val="0"/>
        <w:jc w:val="start"/>
        <w:rPr/>
      </w:pPr>
      <w:r>
        <w:rPr>
          <w:rStyle w:val="SourceText"/>
        </w:rPr>
        <w:t>5. Save results</w:t>
      </w:r>
    </w:p>
    <w:p>
      <w:pPr>
        <w:pStyle w:val="PreformattedText"/>
        <w:bidi w:val="0"/>
        <w:jc w:val="start"/>
        <w:rPr/>
      </w:pPr>
      <w:r>
        <w:rPr/>
      </w:r>
    </w:p>
    <w:p>
      <w:pPr>
        <w:pStyle w:val="PreformattedText"/>
        <w:bidi w:val="0"/>
        <w:spacing w:before="0" w:after="283"/>
        <w:jc w:val="start"/>
        <w:rPr/>
      </w:pPr>
      <w:r>
        <w:rPr>
          <w:rStyle w:val="SourceText"/>
        </w:rPr>
        <w:t>6. Send alert if needed</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Your Final Monitoring Result</w:t>
      </w:r>
    </w:p>
    <w:p>
      <w:pPr>
        <w:pStyle w:val="BodyText"/>
        <w:bidi w:val="0"/>
        <w:jc w:val="start"/>
        <w:rPr/>
      </w:pPr>
      <w:r>
        <w:rPr/>
        <w:t>Your 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0" w:name="code-block-viewer_Copy_50"/>
      <w:bookmarkEnd w:id="50"/>
      <w:r>
        <w:rPr>
          <w:rStyle w:val="SourceText"/>
        </w:rPr>
        <w:t>NIGHTLY MONITORING JOB STARTED</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The system checked: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1" w:name="code-block-viewer_Copy_51"/>
      <w:bookmarkEnd w:id="51"/>
      <w:r>
        <w:rPr>
          <w:rStyle w:val="SourceText"/>
          <w:color w:val="FF4000"/>
        </w:rPr>
        <w:t>5000 customers</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Performance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2" w:name="code-block-viewer_Copy_52"/>
      <w:bookmarkEnd w:id="52"/>
      <w:r>
        <w:rPr>
          <w:rStyle w:val="SourceText"/>
        </w:rPr>
        <w:t>AUC:</w:t>
      </w:r>
    </w:p>
    <w:p>
      <w:pPr>
        <w:pStyle w:val="PreformattedText"/>
        <w:bidi w:val="0"/>
        <w:spacing w:before="0" w:after="283"/>
        <w:jc w:val="start"/>
        <w:rPr/>
      </w:pPr>
      <w:r>
        <w:rPr>
          <w:rStyle w:val="SourceText"/>
        </w:rPr>
        <w:t>0.9763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Compare:</w:t>
      </w:r>
    </w:p>
    <w:p>
      <w:pPr>
        <w:pStyle w:val="BodyText"/>
        <w:bidi w:val="0"/>
        <w:jc w:val="start"/>
        <w:rPr/>
      </w:pPr>
      <w:r>
        <w:rPr/>
        <w:t>Baseline: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3" w:name="code-block-viewer_Copy_53"/>
      <w:bookmarkEnd w:id="53"/>
      <w:r>
        <w:rPr>
          <w:rStyle w:val="SourceText"/>
        </w:rPr>
        <w:t>0.9718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New:</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4" w:name="code-block-viewer_Copy_54"/>
      <w:bookmarkEnd w:id="54"/>
      <w:r>
        <w:rPr>
          <w:rStyle w:val="SourceText"/>
        </w:rPr>
        <w:t>0.9763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model improved slightly.</w:t>
      </w:r>
    </w:p>
    <w:p>
      <w:pPr>
        <w:pStyle w:val="BodyText"/>
        <w:bidi w:val="0"/>
        <w:jc w:val="start"/>
        <w:rPr/>
      </w:pPr>
      <w:r>
        <w:rPr/>
        <w:t>No problem.</w:t>
      </w:r>
    </w:p>
    <w:p>
      <w:pPr>
        <w:pStyle w:val="HorizontalLine"/>
        <w:bidi w:val="0"/>
        <w:jc w:val="start"/>
        <w:rPr/>
      </w:pPr>
      <w:r>
        <w:rPr/>
      </w:r>
    </w:p>
    <w:p>
      <w:pPr>
        <w:pStyle w:val="Heading1"/>
        <w:bidi w:val="0"/>
        <w:jc w:val="start"/>
        <w:rPr/>
      </w:pPr>
      <w:r>
        <w:rPr/>
        <w:t>Errors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5" w:name="code-block-viewer_Copy_55"/>
      <w:bookmarkEnd w:id="55"/>
      <w:r>
        <w:rPr>
          <w:rStyle w:val="SourceText"/>
        </w:rPr>
        <w:t>FN = 75</w:t>
      </w:r>
    </w:p>
    <w:p>
      <w:pPr>
        <w:pStyle w:val="PreformattedText"/>
        <w:bidi w:val="0"/>
        <w:spacing w:before="0" w:after="283"/>
        <w:jc w:val="start"/>
        <w:rPr/>
      </w:pPr>
      <w:r>
        <w:rPr>
          <w:rStyle w:val="SourceText"/>
        </w:rPr>
        <w:t>FP = 383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Compared with baseline:</w:t>
      </w:r>
    </w:p>
    <w:p>
      <w:pPr>
        <w:pStyle w:val="BodyText"/>
        <w:bidi w:val="0"/>
        <w:jc w:val="start"/>
        <w:rPr/>
      </w:pPr>
      <w:r>
        <w:rPr/>
        <w:t>Baseline: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6" w:name="code-block-viewer_Copy_56"/>
      <w:bookmarkEnd w:id="56"/>
      <w:r>
        <w:rPr>
          <w:rStyle w:val="SourceText"/>
        </w:rPr>
        <w:t>FN=88</w:t>
      </w:r>
    </w:p>
    <w:p>
      <w:pPr>
        <w:pStyle w:val="PreformattedText"/>
        <w:bidi w:val="0"/>
        <w:spacing w:before="0" w:after="283"/>
        <w:jc w:val="start"/>
        <w:rPr/>
      </w:pPr>
      <w:r>
        <w:rPr>
          <w:rStyle w:val="SourceText"/>
        </w:rPr>
        <w:t>FP=404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New:</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7" w:name="code-block-viewer_Copy_57"/>
      <w:bookmarkEnd w:id="57"/>
      <w:r>
        <w:rPr>
          <w:rStyle w:val="SourceText"/>
        </w:rPr>
        <w:t>FN decreased</w:t>
      </w:r>
    </w:p>
    <w:p>
      <w:pPr>
        <w:pStyle w:val="PreformattedText"/>
        <w:bidi w:val="0"/>
        <w:spacing w:before="0" w:after="283"/>
        <w:jc w:val="start"/>
        <w:rPr/>
      </w:pPr>
      <w:r>
        <w:rPr>
          <w:rStyle w:val="SourceText"/>
        </w:rPr>
        <w:t>FP decreased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Better.</w:t>
      </w:r>
    </w:p>
    <w:p>
      <w:pPr>
        <w:pStyle w:val="HorizontalLine"/>
        <w:bidi w:val="0"/>
        <w:jc w:val="start"/>
        <w:rPr/>
      </w:pPr>
      <w:r>
        <w:rPr/>
      </w:r>
    </w:p>
    <w:p>
      <w:pPr>
        <w:pStyle w:val="Heading1"/>
        <w:bidi w:val="0"/>
        <w:jc w:val="start"/>
        <w:rPr/>
      </w:pPr>
      <w:r>
        <w:rPr/>
        <w:t>Prediction PSI</w:t>
      </w:r>
    </w:p>
    <w:p>
      <w:pPr>
        <w:pStyle w:val="BodyText"/>
        <w:bidi w:val="0"/>
        <w:jc w:val="start"/>
        <w:rPr/>
      </w:pPr>
      <w:r>
        <w:rPr/>
        <w:t>Your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8" w:name="code-block-viewer_Copy_58"/>
      <w:bookmarkEnd w:id="58"/>
      <w:r>
        <w:rPr>
          <w:rStyle w:val="SourceText"/>
        </w:rPr>
        <w:t>Prediction PSI = 0.0050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Interpretation:</w:t>
      </w:r>
    </w:p>
    <w:p>
      <w:pPr>
        <w:pStyle w:val="BodyText"/>
        <w:bidi w:val="0"/>
        <w:jc w:val="start"/>
        <w:rPr/>
      </w:pPr>
      <w:r>
        <w:rPr/>
        <w:t>Threshold: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9" w:name="code-block-viewer_Copy_59"/>
      <w:bookmarkEnd w:id="59"/>
      <w:r>
        <w:rPr>
          <w:rStyle w:val="SourceText"/>
        </w:rPr>
        <w:t>0.1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Your value: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0" w:name="code-block-viewer_Copy_60"/>
      <w:bookmarkEnd w:id="60"/>
      <w:r>
        <w:rPr>
          <w:rStyle w:val="SourceText"/>
        </w:rPr>
        <w:t>0.005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Very small.</w:t>
      </w:r>
    </w:p>
    <w:p>
      <w:pPr>
        <w:pStyle w:val="BodyText"/>
        <w:bidi w:val="0"/>
        <w:jc w:val="start"/>
        <w:rPr/>
      </w:pPr>
      <w:r>
        <w:rPr/>
        <w:t>Meaning:</w:t>
      </w:r>
    </w:p>
    <w:p>
      <w:pPr>
        <w:pStyle w:val="BodyText"/>
        <w:bidi w:val="0"/>
        <w:jc w:val="start"/>
        <w:rPr/>
      </w:pPr>
      <w:r>
        <w:rPr/>
        <w:t>The model predictions are almost identical.</w:t>
      </w:r>
    </w:p>
    <w:p>
      <w:pPr>
        <w:pStyle w:val="BodyText"/>
        <w:bidi w:val="0"/>
        <w:jc w:val="start"/>
        <w:rPr/>
      </w:pPr>
      <w:r>
        <w:rPr/>
        <w:t>No prediction drift.</w:t>
      </w:r>
    </w:p>
    <w:p>
      <w:pPr>
        <w:pStyle w:val="HorizontalLine"/>
        <w:bidi w:val="0"/>
        <w:jc w:val="start"/>
        <w:rPr/>
      </w:pPr>
      <w:r>
        <w:rPr/>
      </w:r>
    </w:p>
    <w:p>
      <w:pPr>
        <w:pStyle w:val="Heading1"/>
        <w:bidi w:val="0"/>
        <w:jc w:val="start"/>
        <w:rPr/>
      </w:pPr>
      <w:r>
        <w:rPr/>
        <w:t>Final Decision</w:t>
      </w:r>
    </w:p>
    <w:p>
      <w:pPr>
        <w:pStyle w:val="BodyText"/>
        <w:bidi w:val="0"/>
        <w:jc w:val="start"/>
        <w:rPr/>
      </w:pPr>
      <w:r>
        <w:rPr/>
        <w:t>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1" w:name="code-block-viewer_Copy_61"/>
      <w:bookmarkEnd w:id="61"/>
      <w:r>
        <w:rPr>
          <w:rStyle w:val="SourceText"/>
        </w:rPr>
        <w:t xml:space="preserve">✓ </w:t>
      </w:r>
      <w:r>
        <w:rPr>
          <w:rStyle w:val="SourceText"/>
        </w:rPr>
        <w:t>No drift or performance issues detected tonight.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BodyText"/>
        <w:bidi w:val="0"/>
        <w:jc w:val="start"/>
        <w:rPr/>
      </w:pPr>
      <w:r>
        <w:rPr/>
        <w:t>The model is healthy.</w:t>
      </w:r>
    </w:p>
    <w:p>
      <w:pPr>
        <w:pStyle w:val="BodyText"/>
        <w:bidi w:val="0"/>
        <w:jc w:val="start"/>
        <w:rPr/>
      </w:pPr>
      <w:r>
        <w:rPr/>
        <w:t>The bank can continue using it.</w:t>
      </w:r>
    </w:p>
    <w:p>
      <w:pPr>
        <w:pStyle w:val="HorizontalLine"/>
        <w:bidi w:val="0"/>
        <w:jc w:val="start"/>
        <w:rPr/>
      </w:pPr>
      <w:r>
        <w:rPr/>
      </w:r>
    </w:p>
    <w:p>
      <w:pPr>
        <w:pStyle w:val="Heading1"/>
        <w:bidi w:val="0"/>
        <w:jc w:val="start"/>
        <w:rPr/>
      </w:pPr>
      <w:r>
        <w:rPr/>
        <w:t>Business Interpretation (Simple)</w:t>
      </w:r>
    </w:p>
    <w:p>
      <w:pPr>
        <w:pStyle w:val="BodyText"/>
        <w:bidi w:val="0"/>
        <w:jc w:val="start"/>
        <w:rPr/>
      </w:pPr>
      <w:r>
        <w:rPr/>
        <w:t>Imagine the bank has a robot that decides loan risk.</w:t>
      </w:r>
    </w:p>
    <w:p>
      <w:pPr>
        <w:pStyle w:val="BodyText"/>
        <w:bidi w:val="0"/>
        <w:jc w:val="start"/>
        <w:rPr/>
      </w:pPr>
      <w:r>
        <w:rPr/>
        <w:t>Every night we ask:</w:t>
      </w:r>
    </w:p>
    <w:p>
      <w:pPr>
        <w:pStyle w:val="Heading3"/>
        <w:bidi w:val="0"/>
        <w:jc w:val="start"/>
        <w:rPr/>
      </w:pPr>
      <w:r>
        <w:rPr/>
        <w:t>Question 1:</w:t>
      </w:r>
    </w:p>
    <w:p>
      <w:pPr>
        <w:pStyle w:val="BodyText"/>
        <w:bidi w:val="0"/>
        <w:jc w:val="start"/>
        <w:rPr/>
      </w:pPr>
      <w:r>
        <w:rPr/>
        <w:t>"Are customers changing?"</w:t>
      </w:r>
    </w:p>
    <w:p>
      <w:pPr>
        <w:pStyle w:val="BodyText"/>
        <w:bidi w:val="0"/>
        <w:jc w:val="start"/>
        <w:rPr/>
      </w:pPr>
      <w:r>
        <w:rPr/>
        <w:t>Answer: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2" w:name="code-block-viewer_Copy_62"/>
      <w:bookmarkEnd w:id="62"/>
      <w:r>
        <w:rPr>
          <w:rStyle w:val="SourceText"/>
        </w:rPr>
        <w:t>No</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3"/>
        <w:bidi w:val="0"/>
        <w:jc w:val="start"/>
        <w:rPr/>
      </w:pPr>
      <w:r>
        <w:rPr/>
        <w:t>Question 2:</w:t>
      </w:r>
    </w:p>
    <w:p>
      <w:pPr>
        <w:pStyle w:val="BodyText"/>
        <w:bidi w:val="0"/>
        <w:jc w:val="start"/>
        <w:rPr/>
      </w:pPr>
      <w:r>
        <w:rPr/>
        <w:t>"Is the robot giving strange predictions?"</w:t>
      </w:r>
    </w:p>
    <w:p>
      <w:pPr>
        <w:pStyle w:val="BodyText"/>
        <w:bidi w:val="0"/>
        <w:jc w:val="start"/>
        <w:rPr/>
      </w:pPr>
      <w:r>
        <w:rPr/>
        <w:t>Answer: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3" w:name="code-block-viewer_Copy_63"/>
      <w:bookmarkEnd w:id="63"/>
      <w:r>
        <w:rPr>
          <w:rStyle w:val="SourceText"/>
        </w:rPr>
        <w:t>No</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3"/>
        <w:bidi w:val="0"/>
        <w:jc w:val="start"/>
        <w:rPr/>
      </w:pPr>
      <w:r>
        <w:rPr/>
        <w:t>Question 3:</w:t>
      </w:r>
    </w:p>
    <w:p>
      <w:pPr>
        <w:pStyle w:val="BodyText"/>
        <w:bidi w:val="0"/>
        <w:jc w:val="start"/>
        <w:rPr/>
      </w:pPr>
      <w:r>
        <w:rPr/>
        <w:t>"Is the robot becoming worse?"</w:t>
      </w:r>
    </w:p>
    <w:p>
      <w:pPr>
        <w:pStyle w:val="BodyText"/>
        <w:bidi w:val="0"/>
        <w:jc w:val="start"/>
        <w:rPr/>
      </w:pPr>
      <w:r>
        <w:rPr/>
        <w:t>Answer: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4" w:name="code-block-viewer_Copy_64"/>
      <w:bookmarkEnd w:id="64"/>
      <w:r>
        <w:rPr>
          <w:rStyle w:val="SourceText"/>
        </w:rPr>
        <w:t>No</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BodyText"/>
        <w:bidi w:val="0"/>
        <w:jc w:val="start"/>
        <w:rPr/>
      </w:pPr>
      <w:r>
        <w:rPr/>
        <w:t>Therefore: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5" w:name="code-block-viewer_Copy_65"/>
      <w:bookmarkEnd w:id="65"/>
      <w:r>
        <w:rPr>
          <w:rStyle w:val="SourceText"/>
        </w:rPr>
        <w:t>Model is reliable.</w:t>
      </w:r>
    </w:p>
    <w:p>
      <w:pPr>
        <w:pStyle w:val="PreformattedText"/>
        <w:bidi w:val="0"/>
        <w:jc w:val="start"/>
        <w:rPr/>
      </w:pPr>
      <w:r>
        <w:rPr>
          <w:rStyle w:val="SourceText"/>
        </w:rPr>
        <w:t>No retraining required.</w:t>
      </w:r>
    </w:p>
    <w:p>
      <w:pPr>
        <w:pStyle w:val="PreformattedText"/>
        <w:bidi w:val="0"/>
        <w:spacing w:before="0" w:after="283"/>
        <w:jc w:val="start"/>
        <w:rPr/>
      </w:pPr>
      <w:r>
        <w:rPr>
          <w:rStyle w:val="SourceText"/>
        </w:rPr>
        <w:t>No investigation required.</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2  Mitra_1 (MRT)">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TotalTime>
  <Application>LibreOffice/26.2.4.2$Windows_X86_64 LibreOffice_project/0229ac93fcf0d7cbc6376066c6f35021cef002dc</Application>
  <AppVersion>15.0000</AppVersion>
  <Pages>14</Pages>
  <Words>1149</Words>
  <Characters>6529</Characters>
  <CharactersWithSpaces>7535</CharactersWithSpaces>
  <Paragraphs>391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2026-07-19T11:49:24Z</dcterms:created>
  <dc:creator/>
  <dc:description/>
  <dc:language>en-US</dc:language>
  <cp:lastModifiedBy/>
  <dcterms:modified xsi:type="dcterms:W3CDTF">2026-07-19T13:09:31Z</dcterms:modified>
  <cp:revision>10</cp:revision>
  <dc:subject/>
  <dc:title/>
</cp:coreProperties>
</file>