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Georgia" w:cs="Georgia" w:eastAsia="Georgia" w:hAnsi="Georgia"/>
          <w:b/>
          <w:bCs/>
          <w:color w:val="14110F"/>
          <w:sz w:val="32"/>
          <w:szCs w:val="32"/>
        </w:rPr>
        <w:t xml:space="preserve">Consent &amp; Release Form</w:t>
      </w:r>
    </w:p>
    <w:p>
      <w:pPr>
        <w:spacing w:after="220"/>
        <w:jc w:val="center"/>
      </w:pPr>
      <w:r>
        <w:rPr>
          <w:rFonts w:ascii="Calibri" w:cs="Calibri" w:eastAsia="Calibri" w:hAnsi="Calibri"/>
          <w:i/>
          <w:iCs/>
          <w:color w:val="7A5C2A"/>
          <w:sz w:val="20"/>
          <w:szCs w:val="20"/>
        </w:rPr>
        <w:t xml:space="preserve">Micro-needling with PRF (Platelet-Rich Fibrin) Treatment</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6300"/>
        <w:gridCol w:w="3050"/>
      </w:tblGrid>
      <w:tr>
        <w:tc>
          <w:tcPr>
            <w:tcW w:type="dxa" w:w="6300"/>
            <w:tcMar>
              <w:right w:type="dxa" w:w="200"/>
            </w:tcMar>
          </w:tcPr>
          <w:p>
            <w:pPr>
              <w:spacing w:after="30" w:before="160"/>
            </w:pPr>
            <w:r>
              <w:rPr>
                <w:rFonts w:ascii="Calibri" w:cs="Calibri" w:eastAsia="Calibri" w:hAnsi="Calibri"/>
                <w:b/>
                <w:bCs/>
                <w:color w:val="14110F"/>
                <w:sz w:val="19"/>
                <w:szCs w:val="19"/>
              </w:rPr>
              <w:t xml:space="preserve">Patient Name (print)</w:t>
            </w:r>
          </w:p>
          <w:p>
            <w:pPr>
              <w:pBdr>
                <w:bottom w:val="single" w:color="14110F" w:sz="4" w:space="1"/>
              </w:pBdr>
              <w:spacing w:after="40"/>
            </w:pPr>
            <w:r>
              <w:rPr>
                <w:rFonts w:ascii="Calibri" w:cs="Calibri" w:eastAsia="Calibri" w:hAnsi="Calibri"/>
                <w:sz w:val="19"/>
                <w:szCs w:val="19"/>
              </w:rPr>
              <w:t xml:space="preserve"> </w:t>
            </w:r>
          </w:p>
        </w:tc>
        <w:tc>
          <w:tcPr>
            <w:tcW w:type="dxa" w:w="3050"/>
            <w:tcMar>
              <w:right w:type="dxa" w:w="200"/>
            </w:tcMar>
          </w:tcPr>
          <w:p>
            <w:pPr>
              <w:spacing w:after="30" w:before="160"/>
            </w:pPr>
            <w:r>
              <w:rPr>
                <w:rFonts w:ascii="Calibri" w:cs="Calibri" w:eastAsia="Calibri" w:hAnsi="Calibri"/>
                <w:b/>
                <w:bCs/>
                <w:color w:val="14110F"/>
                <w:sz w:val="19"/>
                <w:szCs w:val="19"/>
              </w:rPr>
              <w:t xml:space="preserve">Date</w:t>
            </w:r>
          </w:p>
          <w:p>
            <w:pPr>
              <w:pBdr>
                <w:bottom w:val="single" w:color="14110F" w:sz="4" w:space="1"/>
              </w:pBdr>
              <w:spacing w:after="40"/>
            </w:pPr>
            <w:r>
              <w:rPr>
                <w:rFonts w:ascii="Calibri" w:cs="Calibri" w:eastAsia="Calibri" w:hAnsi="Calibri"/>
                <w:sz w:val="19"/>
                <w:szCs w:val="19"/>
              </w:rPr>
              <w:t xml:space="preserve"> </w:t>
            </w:r>
          </w:p>
        </w:tc>
      </w:tr>
    </w:tbl>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9350"/>
      </w:tblGrid>
      <w:tr>
        <w:tc>
          <w:tcPr>
            <w:tcW w:type="dxa" w:w="9350"/>
            <w:tcMar>
              <w:right w:type="dxa" w:w="200"/>
            </w:tcMar>
          </w:tcPr>
          <w:p>
            <w:pPr>
              <w:spacing w:after="30" w:before="160"/>
            </w:pPr>
            <w:r>
              <w:rPr>
                <w:rFonts w:ascii="Calibri" w:cs="Calibri" w:eastAsia="Calibri" w:hAnsi="Calibri"/>
                <w:b/>
                <w:bCs/>
                <w:color w:val="14110F"/>
                <w:sz w:val="19"/>
                <w:szCs w:val="19"/>
              </w:rPr>
              <w:t xml:space="preserve">Address</w:t>
            </w:r>
          </w:p>
          <w:p>
            <w:pPr>
              <w:pBdr>
                <w:bottom w:val="single" w:color="14110F" w:sz="4" w:space="1"/>
              </w:pBdr>
              <w:spacing w:after="40"/>
            </w:pPr>
            <w:r>
              <w:rPr>
                <w:rFonts w:ascii="Calibri" w:cs="Calibri" w:eastAsia="Calibri" w:hAnsi="Calibri"/>
                <w:sz w:val="19"/>
                <w:szCs w:val="19"/>
              </w:rPr>
              <w:t xml:space="preserve"> </w:t>
            </w:r>
          </w:p>
        </w:tc>
      </w:tr>
    </w:tbl>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4675"/>
        <w:gridCol w:w="4675"/>
      </w:tblGrid>
      <w:tr>
        <w:tc>
          <w:tcPr>
            <w:tcW w:type="dxa" w:w="4675"/>
            <w:tcMar>
              <w:right w:type="dxa" w:w="200"/>
            </w:tcMar>
          </w:tcPr>
          <w:p>
            <w:pPr>
              <w:spacing w:after="30" w:before="160"/>
            </w:pPr>
            <w:r>
              <w:rPr>
                <w:rFonts w:ascii="Calibri" w:cs="Calibri" w:eastAsia="Calibri" w:hAnsi="Calibri"/>
                <w:b/>
                <w:bCs/>
                <w:color w:val="14110F"/>
                <w:sz w:val="19"/>
                <w:szCs w:val="19"/>
              </w:rPr>
              <w:t xml:space="preserve">Email</w:t>
            </w:r>
          </w:p>
          <w:p>
            <w:pPr>
              <w:pBdr>
                <w:bottom w:val="single" w:color="14110F" w:sz="4" w:space="1"/>
              </w:pBdr>
              <w:spacing w:after="40"/>
            </w:pPr>
            <w:r>
              <w:rPr>
                <w:rFonts w:ascii="Calibri" w:cs="Calibri" w:eastAsia="Calibri" w:hAnsi="Calibri"/>
                <w:sz w:val="19"/>
                <w:szCs w:val="19"/>
              </w:rPr>
              <w:t xml:space="preserve"> </w:t>
            </w:r>
          </w:p>
        </w:tc>
        <w:tc>
          <w:tcPr>
            <w:tcW w:type="dxa" w:w="4675"/>
            <w:tcMar>
              <w:right w:type="dxa" w:w="200"/>
            </w:tcMar>
          </w:tcPr>
          <w:p>
            <w:pPr>
              <w:spacing w:after="30" w:before="160"/>
            </w:pPr>
            <w:r>
              <w:rPr>
                <w:rFonts w:ascii="Calibri" w:cs="Calibri" w:eastAsia="Calibri" w:hAnsi="Calibri"/>
                <w:b/>
                <w:bCs/>
                <w:color w:val="14110F"/>
                <w:sz w:val="19"/>
                <w:szCs w:val="19"/>
              </w:rPr>
              <w:t xml:space="preserve">Phone</w:t>
            </w:r>
          </w:p>
          <w:p>
            <w:pPr>
              <w:pBdr>
                <w:bottom w:val="single" w:color="14110F" w:sz="4" w:space="1"/>
              </w:pBdr>
              <w:spacing w:after="40"/>
            </w:pPr>
            <w:r>
              <w:rPr>
                <w:rFonts w:ascii="Calibri" w:cs="Calibri" w:eastAsia="Calibri" w:hAnsi="Calibri"/>
                <w:sz w:val="19"/>
                <w:szCs w:val="19"/>
              </w:rPr>
              <w:t xml:space="preserve"> </w:t>
            </w:r>
          </w:p>
        </w:tc>
      </w:tr>
    </w:tbl>
    <w:p>
      <w:pPr>
        <w:pBdr>
          <w:bottom w:val="single" w:color="C9A24B" w:sz="4" w:space="3"/>
        </w:pBdr>
        <w:spacing w:after="110" w:before="260"/>
      </w:pPr>
      <w:r>
        <w:rPr>
          <w:rFonts w:ascii="Georgia" w:cs="Georgia" w:eastAsia="Georgia" w:hAnsi="Georgia"/>
          <w:b/>
          <w:bCs/>
          <w:color w:val="2F3A2B"/>
          <w:spacing w:val="8"/>
          <w:sz w:val="22"/>
          <w:szCs w:val="22"/>
        </w:rPr>
        <w:t xml:space="preserve">TO THE PATIENT</w:t>
      </w:r>
    </w:p>
    <w:p>
      <w:pPr>
        <w:spacing w:after="140" w:line="268"/>
        <w:jc w:val="both"/>
      </w:pPr>
      <w:r>
        <w:rPr>
          <w:rFonts w:ascii="Calibri" w:cs="Calibri" w:eastAsia="Calibri" w:hAnsi="Calibri"/>
          <w:color w:val="14110F"/>
          <w:sz w:val="21"/>
          <w:szCs w:val="21"/>
        </w:rPr>
        <w:t xml:space="preserve">It is important that you are informed about your skin condition and proposed treatment, including the potential benefits and risks involved. This disclosure is not meant to alarm you — it is simply an effort to inform you fully so that you may give or withhold your consent to treatment.</w:t>
      </w:r>
    </w:p>
    <w:p>
      <w:pPr>
        <w:spacing w:after="140" w:line="268"/>
        <w:jc w:val="both"/>
      </w:pPr>
      <w:r>
        <w:rPr>
          <w:rFonts w:ascii="Calibri" w:cs="Calibri" w:eastAsia="Calibri" w:hAnsi="Calibri"/>
          <w:color w:val="14110F"/>
          <w:sz w:val="21"/>
          <w:szCs w:val="21"/>
        </w:rPr>
        <w:t xml:space="preserve">I, ______________________________________________________ (address as above), have requested a Micro-needling with PRF treatment from House of Rose Aesthetics to attempt to improve my facial expression lines, skin texture, tone, and/or overall skin quality.</w:t>
      </w:r>
    </w:p>
    <w:p>
      <w:pPr>
        <w:spacing w:after="160" w:line="268"/>
        <w:jc w:val="both"/>
      </w:pPr>
      <w:r>
        <w:rPr>
          <w:rFonts w:ascii="Calibri" w:cs="Calibri" w:eastAsia="Calibri" w:hAnsi="Calibri"/>
          <w:color w:val="14110F"/>
          <w:sz w:val="21"/>
          <w:szCs w:val="21"/>
        </w:rPr>
        <w:t xml:space="preserve">The practice of esthetics is not an exact science, and no guarantees can be or have been made concerning expected results. I understand that a series of appointments is typically required to see the full benefit of this treatment, and that individual results vary.</w:t>
      </w:r>
    </w:p>
    <w:p>
      <w:pPr>
        <w:pBdr>
          <w:bottom w:val="single" w:color="C9A24B" w:sz="4" w:space="3"/>
        </w:pBdr>
        <w:spacing w:after="110" w:before="260"/>
      </w:pPr>
      <w:r>
        <w:rPr>
          <w:rFonts w:ascii="Georgia" w:cs="Georgia" w:eastAsia="Georgia" w:hAnsi="Georgia"/>
          <w:b/>
          <w:bCs/>
          <w:color w:val="2F3A2B"/>
          <w:spacing w:val="8"/>
          <w:sz w:val="22"/>
          <w:szCs w:val="22"/>
        </w:rPr>
        <w:t xml:space="preserve">ABOUT THE PROCEDURE</w:t>
      </w:r>
    </w:p>
    <w:p>
      <w:pPr>
        <w:spacing w:after="160" w:line="268"/>
        <w:jc w:val="both"/>
      </w:pPr>
      <w:r>
        <w:rPr>
          <w:rFonts w:ascii="Calibri" w:cs="Calibri" w:eastAsia="Calibri" w:hAnsi="Calibri"/>
          <w:color w:val="14110F"/>
          <w:sz w:val="21"/>
          <w:szCs w:val="21"/>
        </w:rPr>
        <w:t xml:space="preserve">Micro-needling with PRF combines controlled micro-channeling of the skin with platelet-rich fibrin derived from a small sample of your own blood, drawn on-site immediately prior to treatment and processed in a centrifuge before topical application. This is a non-invasive, topical application of PRF — no injections are performed as part of this service.</w:t>
      </w:r>
    </w:p>
    <w:p>
      <w:pPr>
        <w:pBdr>
          <w:bottom w:val="single" w:color="C9A24B" w:sz="4" w:space="3"/>
        </w:pBdr>
        <w:spacing w:after="110" w:before="260"/>
      </w:pPr>
      <w:r>
        <w:rPr>
          <w:rFonts w:ascii="Georgia" w:cs="Georgia" w:eastAsia="Georgia" w:hAnsi="Georgia"/>
          <w:b/>
          <w:bCs/>
          <w:color w:val="2F3A2B"/>
          <w:spacing w:val="8"/>
          <w:sz w:val="22"/>
          <w:szCs w:val="22"/>
        </w:rPr>
        <w:t xml:space="preserve">RISKS &amp; SIDE EFFECTS</w:t>
      </w:r>
    </w:p>
    <w:p>
      <w:pPr>
        <w:spacing w:after="100" w:line="268"/>
        <w:jc w:val="both"/>
      </w:pPr>
      <w:r>
        <w:rPr>
          <w:rFonts w:ascii="Calibri" w:cs="Calibri" w:eastAsia="Calibri" w:hAnsi="Calibri"/>
          <w:color w:val="14110F"/>
          <w:sz w:val="21"/>
          <w:szCs w:val="21"/>
        </w:rPr>
        <w:t xml:space="preserve">Side effects and complications are usually minimal and temporary. You may occasionally experience:</w:t>
      </w:r>
    </w:p>
    <w:p>
      <w:pPr>
        <w:pStyle w:val="ListParagraph"/>
        <w:numPr>
          <w:ilvl w:val="0"/>
          <w:numId w:val="2"/>
        </w:numPr>
        <w:spacing w:after="90"/>
      </w:pPr>
      <w:r>
        <w:rPr>
          <w:rFonts w:ascii="Calibri" w:cs="Calibri" w:eastAsia="Calibri" w:hAnsi="Calibri"/>
          <w:color w:val="14110F"/>
          <w:sz w:val="21"/>
          <w:szCs w:val="21"/>
        </w:rPr>
        <w:t xml:space="preserve">Erythema (redness), warmth, or a sunburn-like sensation</w:t>
      </w:r>
    </w:p>
    <w:p>
      <w:pPr>
        <w:pStyle w:val="ListParagraph"/>
        <w:numPr>
          <w:ilvl w:val="0"/>
          <w:numId w:val="2"/>
        </w:numPr>
        <w:spacing w:after="90"/>
      </w:pPr>
      <w:r>
        <w:rPr>
          <w:rFonts w:ascii="Calibri" w:cs="Calibri" w:eastAsia="Calibri" w:hAnsi="Calibri"/>
          <w:color w:val="14110F"/>
          <w:sz w:val="21"/>
          <w:szCs w:val="21"/>
        </w:rPr>
        <w:t xml:space="preserve">Pinpoint bleeding, bruising, or petechiae in the treatment area</w:t>
      </w:r>
    </w:p>
    <w:p>
      <w:pPr>
        <w:pStyle w:val="ListParagraph"/>
        <w:numPr>
          <w:ilvl w:val="0"/>
          <w:numId w:val="2"/>
        </w:numPr>
        <w:spacing w:after="90"/>
      </w:pPr>
      <w:r>
        <w:rPr>
          <w:rFonts w:ascii="Calibri" w:cs="Calibri" w:eastAsia="Calibri" w:hAnsi="Calibri"/>
          <w:color w:val="14110F"/>
          <w:sz w:val="21"/>
          <w:szCs w:val="21"/>
        </w:rPr>
        <w:t xml:space="preserve">Temporary swelling, dryness, flaking, or discomfort</w:t>
      </w:r>
    </w:p>
    <w:p>
      <w:pPr>
        <w:pStyle w:val="ListParagraph"/>
        <w:numPr>
          <w:ilvl w:val="0"/>
          <w:numId w:val="2"/>
        </w:numPr>
        <w:spacing w:after="90"/>
      </w:pPr>
      <w:r>
        <w:rPr>
          <w:rFonts w:ascii="Calibri" w:cs="Calibri" w:eastAsia="Calibri" w:hAnsi="Calibri"/>
          <w:color w:val="14110F"/>
          <w:sz w:val="21"/>
          <w:szCs w:val="21"/>
        </w:rPr>
        <w:t xml:space="preserve">Mild bruising, tenderness, or lightheadedness at the blood-draw site</w:t>
      </w:r>
    </w:p>
    <w:p>
      <w:pPr>
        <w:pStyle w:val="ListParagraph"/>
        <w:numPr>
          <w:ilvl w:val="0"/>
          <w:numId w:val="2"/>
        </w:numPr>
        <w:spacing w:after="90"/>
      </w:pPr>
      <w:r>
        <w:rPr>
          <w:rFonts w:ascii="Calibri" w:cs="Calibri" w:eastAsia="Calibri" w:hAnsi="Calibri"/>
          <w:color w:val="14110F"/>
          <w:sz w:val="21"/>
          <w:szCs w:val="21"/>
        </w:rPr>
        <w:t xml:space="preserve">Rarely: infection, prolonged redness, hyperpigmentation, or scarring</w:t>
      </w:r>
    </w:p>
    <w:p>
      <w:pPr>
        <w:spacing w:after="160" w:line="268"/>
        <w:jc w:val="both"/>
      </w:pPr>
      <w:r>
        <w:rPr>
          <w:rFonts w:ascii="Calibri" w:cs="Calibri" w:eastAsia="Calibri" w:hAnsi="Calibri"/>
          <w:color w:val="14110F"/>
          <w:sz w:val="21"/>
          <w:szCs w:val="21"/>
        </w:rPr>
        <w:t xml:space="preserve">I have been advised of the risks involved in this treatment, its expected benefits, and available alternatives, including no treatment at all. I confirm I have disclosed any relevant medical conditions, medications, blood disorders, or pregnancy status to my provider prior to treatment.</w:t>
      </w:r>
    </w:p>
    <w:p>
      <w:pPr>
        <w:pBdr>
          <w:bottom w:val="single" w:color="C9A24B" w:sz="4" w:space="3"/>
        </w:pBdr>
        <w:spacing w:after="110" w:before="260"/>
      </w:pPr>
      <w:r>
        <w:rPr>
          <w:rFonts w:ascii="Georgia" w:cs="Georgia" w:eastAsia="Georgia" w:hAnsi="Georgia"/>
          <w:b/>
          <w:bCs/>
          <w:color w:val="2F3A2B"/>
          <w:spacing w:val="8"/>
          <w:sz w:val="22"/>
          <w:szCs w:val="22"/>
        </w:rPr>
        <w:t xml:space="preserve">RELEASE</w:t>
      </w:r>
    </w:p>
    <w:p>
      <w:pPr>
        <w:spacing w:after="140" w:line="268"/>
        <w:jc w:val="both"/>
      </w:pPr>
      <w:r>
        <w:rPr>
          <w:rFonts w:ascii="Calibri" w:cs="Calibri" w:eastAsia="Calibri" w:hAnsi="Calibri"/>
          <w:color w:val="14110F"/>
          <w:sz w:val="21"/>
          <w:szCs w:val="21"/>
        </w:rPr>
        <w:t xml:space="preserve">I agree to indemnify, hold harmless, and release from any and all liability House of Rose Aesthetics, and its owners, providers, employees, and affiliates, for any condition, result, or negligence known or unknown that may arise as a consequence of any treatment I receive.</w:t>
      </w:r>
    </w:p>
    <w:p>
      <w:pPr>
        <w:spacing w:after="60" w:line="268"/>
        <w:jc w:val="both"/>
      </w:pPr>
      <w:r>
        <w:rPr>
          <w:rFonts w:ascii="Calibri" w:cs="Calibri" w:eastAsia="Calibri" w:hAnsi="Calibri"/>
          <w:b/>
          <w:bCs/>
          <w:color w:val="14110F"/>
          <w:sz w:val="21"/>
          <w:szCs w:val="21"/>
        </w:rPr>
        <w:t xml:space="preserve">I certify that I have read this form, that I have had sufficient opportunity to ask questions and discuss my concerns, and that all of my questions have been answered to my satisfaction. I consent to this procedure today and for all subsequent Micro-needling with PRF treatments performed at House of Rose Aesthetics.</w:t>
      </w:r>
    </w:p>
    <w:p>
      <w:pPr>
        <w:spacing w:after="220" w:line="268"/>
        <w:jc w:val="center"/>
      </w:pPr>
      <w:r>
        <w:rPr>
          <w:rFonts w:ascii="Calibri" w:cs="Calibri" w:eastAsia="Calibri" w:hAnsi="Calibri"/>
          <w:b/>
          <w:bCs/>
          <w:color w:val="7A5C2A"/>
          <w:sz w:val="17"/>
          <w:szCs w:val="17"/>
        </w:rPr>
        <w:t xml:space="preserve">PLEASE TAKE THE TIME TO READ THIS CAREFULLY AND TO UNDERSTAND ANY ACCOMPANYING INFORMATION BEFORE SIGNING.</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6300"/>
        <w:gridCol w:w="3050"/>
      </w:tblGrid>
      <w:tr>
        <w:tc>
          <w:tcPr>
            <w:tcW w:type="dxa" w:w="6300"/>
            <w:tcMar>
              <w:right w:type="dxa" w:w="200"/>
            </w:tcMar>
          </w:tcPr>
          <w:p>
            <w:pPr>
              <w:spacing w:after="30" w:before="160"/>
            </w:pPr>
            <w:r>
              <w:rPr>
                <w:rFonts w:ascii="Calibri" w:cs="Calibri" w:eastAsia="Calibri" w:hAnsi="Calibri"/>
                <w:b/>
                <w:bCs/>
                <w:color w:val="14110F"/>
                <w:sz w:val="19"/>
                <w:szCs w:val="19"/>
              </w:rPr>
              <w:t xml:space="preserve">Patient Signature</w:t>
            </w:r>
          </w:p>
          <w:p>
            <w:pPr>
              <w:pBdr>
                <w:bottom w:val="single" w:color="14110F" w:sz="4" w:space="1"/>
              </w:pBdr>
              <w:spacing w:after="40"/>
            </w:pPr>
            <w:r>
              <w:rPr>
                <w:rFonts w:ascii="Calibri" w:cs="Calibri" w:eastAsia="Calibri" w:hAnsi="Calibri"/>
                <w:sz w:val="19"/>
                <w:szCs w:val="19"/>
              </w:rPr>
              <w:t xml:space="preserve"> </w:t>
            </w:r>
          </w:p>
        </w:tc>
        <w:tc>
          <w:tcPr>
            <w:tcW w:type="dxa" w:w="3050"/>
            <w:tcMar>
              <w:right w:type="dxa" w:w="200"/>
            </w:tcMar>
          </w:tcPr>
          <w:p>
            <w:pPr>
              <w:spacing w:after="30" w:before="160"/>
            </w:pPr>
            <w:r>
              <w:rPr>
                <w:rFonts w:ascii="Calibri" w:cs="Calibri" w:eastAsia="Calibri" w:hAnsi="Calibri"/>
                <w:b/>
                <w:bCs/>
                <w:color w:val="14110F"/>
                <w:sz w:val="19"/>
                <w:szCs w:val="19"/>
              </w:rPr>
              <w:t xml:space="preserve">Date</w:t>
            </w:r>
          </w:p>
          <w:p>
            <w:pPr>
              <w:pBdr>
                <w:bottom w:val="single" w:color="14110F" w:sz="4" w:space="1"/>
              </w:pBdr>
              <w:spacing w:after="40"/>
            </w:pPr>
            <w:r>
              <w:rPr>
                <w:rFonts w:ascii="Calibri" w:cs="Calibri" w:eastAsia="Calibri" w:hAnsi="Calibri"/>
                <w:sz w:val="19"/>
                <w:szCs w:val="19"/>
              </w:rPr>
              <w:t xml:space="preserve"> </w:t>
            </w:r>
          </w:p>
        </w:tc>
      </w:tr>
    </w:tbl>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6300"/>
        <w:gridCol w:w="3050"/>
      </w:tblGrid>
      <w:tr>
        <w:tc>
          <w:tcPr>
            <w:tcW w:type="dxa" w:w="6300"/>
            <w:tcMar>
              <w:right w:type="dxa" w:w="200"/>
            </w:tcMar>
          </w:tcPr>
          <w:p>
            <w:pPr>
              <w:spacing w:after="30" w:before="160"/>
            </w:pPr>
            <w:r>
              <w:rPr>
                <w:rFonts w:ascii="Calibri" w:cs="Calibri" w:eastAsia="Calibri" w:hAnsi="Calibri"/>
                <w:b/>
                <w:bCs/>
                <w:color w:val="14110F"/>
                <w:sz w:val="19"/>
                <w:szCs w:val="19"/>
              </w:rPr>
              <w:t xml:space="preserve">Provider / Esthetician Signature</w:t>
            </w:r>
          </w:p>
          <w:p>
            <w:pPr>
              <w:pBdr>
                <w:bottom w:val="single" w:color="14110F" w:sz="4" w:space="1"/>
              </w:pBdr>
              <w:spacing w:after="40"/>
            </w:pPr>
            <w:r>
              <w:rPr>
                <w:rFonts w:ascii="Calibri" w:cs="Calibri" w:eastAsia="Calibri" w:hAnsi="Calibri"/>
                <w:sz w:val="19"/>
                <w:szCs w:val="19"/>
              </w:rPr>
              <w:t xml:space="preserve"> </w:t>
            </w:r>
          </w:p>
        </w:tc>
        <w:tc>
          <w:tcPr>
            <w:tcW w:type="dxa" w:w="3050"/>
            <w:tcMar>
              <w:right w:type="dxa" w:w="200"/>
            </w:tcMar>
          </w:tcPr>
          <w:p>
            <w:pPr>
              <w:spacing w:after="30" w:before="160"/>
            </w:pPr>
            <w:r>
              <w:rPr>
                <w:rFonts w:ascii="Calibri" w:cs="Calibri" w:eastAsia="Calibri" w:hAnsi="Calibri"/>
                <w:b/>
                <w:bCs/>
                <w:color w:val="14110F"/>
                <w:sz w:val="19"/>
                <w:szCs w:val="19"/>
              </w:rPr>
              <w:t xml:space="preserve">Date</w:t>
            </w:r>
          </w:p>
          <w:p>
            <w:pPr>
              <w:pBdr>
                <w:bottom w:val="single" w:color="14110F" w:sz="4" w:space="1"/>
              </w:pBdr>
              <w:spacing w:after="40"/>
            </w:pPr>
            <w:r>
              <w:rPr>
                <w:rFonts w:ascii="Calibri" w:cs="Calibri" w:eastAsia="Calibri" w:hAnsi="Calibri"/>
                <w:sz w:val="19"/>
                <w:szCs w:val="19"/>
              </w:rPr>
              <w:t xml:space="preserve"> </w:t>
            </w:r>
          </w:p>
        </w:tc>
      </w:tr>
    </w:tbl>
    <w:sectPr>
      <w:headerReference w:type="default" r:id="rId7"/>
      <w:footerReference w:type="default" r:id="rId8"/>
      <w:pgSz w:w="12240" w:h="15840" w:orient="portrait"/>
      <w:pgMar w:top="1150" w:right="1080" w:bottom="11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4B" w:sz="4" w:space="4"/>
      </w:pBdr>
      <w:spacing w:after="20" w:before="60"/>
      <w:jc w:val="center"/>
    </w:pPr>
    <w:r>
      <w:rPr>
        <w:rFonts w:ascii="Calibri" w:cs="Calibri" w:eastAsia="Calibri" w:hAnsi="Calibri"/>
        <w:color w:val="5E5548"/>
        <w:sz w:val="14"/>
        <w:szCs w:val="14"/>
      </w:rPr>
      <w:t xml:space="preserve">525 E Olympia Ave, Unit 9, Punta Gorda, FL 33950   •   (844) 941-7673   •   info@houseofrosefl.com   •   houseofrosefl.com</w:t>
    </w:r>
  </w:p>
  <w:p>
    <w:pPr>
      <w:jc w:val="center"/>
    </w:pPr>
    <w:r>
      <w:rPr>
        <w:rFonts w:ascii="Calibri" w:cs="Calibri" w:eastAsia="Calibri" w:hAnsi="Calibri"/>
        <w:i/>
        <w:iCs/>
        <w:color w:val="8A7259"/>
        <w:sz w:val="12"/>
        <w:szCs w:val="12"/>
      </w:rPr>
      <w:t xml:space="preserve">Patient Copy — Retain for Your Records</w:t>
    </w:r>
    <w:r>
      <w:rPr>
        <w:rFonts w:ascii="Calibri" w:cs="Calibri" w:eastAsia="Calibri" w:hAnsi="Calibri"/>
        <w:color w:val="8A7259"/>
        <w:sz w:val="12"/>
        <w:szCs w:val="12"/>
      </w:rPr>
      <w:t xml:space="preserve">   |   Page </w:t>
    </w:r>
    <w:r>
      <w:rPr>
        <w:rFonts w:ascii="Calibri" w:cs="Calibri" w:eastAsia="Calibri" w:hAnsi="Calibri"/>
        <w:color w:val="8A7259"/>
        <w:sz w:val="12"/>
        <w:szCs w:val="12"/>
      </w:rPr>
      <w:fldChar w:fldCharType="begin"/>
      <w:instrText xml:space="preserve">PAGE</w:instrText>
      <w:fldChar w:fldCharType="separate"/>
      <w:fldChar w:fldCharType="end"/>
    </w:r>
    <w:r>
      <w:rPr>
        <w:rFonts w:ascii="Calibri" w:cs="Calibri" w:eastAsia="Calibri" w:hAnsi="Calibri"/>
        <w:color w:val="8A7259"/>
        <w:sz w:val="12"/>
        <w:szCs w:val="12"/>
      </w:rPr>
      <w:t xml:space="preserve"> of </w:t>
    </w:r>
    <w:r>
      <w:rPr>
        <w:rFonts w:ascii="Calibri" w:cs="Calibri" w:eastAsia="Calibri" w:hAnsi="Calibri"/>
        <w:color w:val="8A7259"/>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285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323850"/>
                  </a:xfrm>
                  <a:prstGeom prst="rect">
                    <a:avLst/>
                  </a:prstGeom>
                </pic:spPr>
              </pic:pic>
            </a:graphicData>
          </a:graphic>
        </wp:inline>
      </w:drawing>
    </w:r>
  </w:p>
  <w:p>
    <w:pPr>
      <w:spacing w:after="20"/>
      <w:jc w:val="center"/>
    </w:pPr>
    <w:r>
      <w:rPr>
        <w:rFonts w:ascii="Georgia" w:cs="Georgia" w:eastAsia="Georgia" w:hAnsi="Georgia"/>
        <w:b/>
        <w:bCs/>
        <w:color w:val="14110F"/>
        <w:spacing w:val="24"/>
        <w:sz w:val="19"/>
        <w:szCs w:val="19"/>
      </w:rPr>
      <w:t xml:space="preserve">HOUSE OF ROSE AESTHETICS</w:t>
    </w:r>
  </w:p>
  <w:p>
    <w:pPr>
      <w:pBdr>
        <w:bottom w:val="single" w:color="C9A24B" w:sz="6" w:space="4"/>
      </w:pBdr>
      <w:spacing w:after="100"/>
      <w:jc w:val="center"/>
    </w:pPr>
    <w:r>
      <w:rPr>
        <w:rFonts w:ascii="Calibri" w:cs="Calibri" w:eastAsia="Calibri" w:hAnsi="Calibri"/>
        <w:b/>
        <w:bCs/>
        <w:color w:val="7A5C2A"/>
        <w:spacing w:val="16"/>
        <w:sz w:val="14"/>
        <w:szCs w:val="14"/>
      </w:rPr>
      <w:t xml:space="preserve">CONSENT &amp; RELEASE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7A5C2A"/>
      </w:rPr>
    </w:lvl>
    <w:lvl w:ilvl="1" w15:tentative="1">
      <w:start w:val="1"/>
      <w:numFmt w:val="bullet"/>
      <w:lvlText w:val="–"/>
      <w:lvlJc w:val="left"/>
      <w:pPr>
        <w:ind w:left="720" w:hanging="260"/>
      </w:pPr>
      <w:rPr>
        <w:color w:val="7A5C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4b1f1d6b3c387c5f51e89e66a076bb0b44d883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2026-07-13T01:56:17.804Z</dcterms:created>
  <dcterms:modified xsi:type="dcterms:W3CDTF">2026-07-13T01:56:17.804Z</dcterms:modified>
</cp:coreProperties>
</file>

<file path=docProps/custom.xml><?xml version="1.0" encoding="utf-8"?>
<Properties xmlns="http://schemas.openxmlformats.org/officeDocument/2006/custom-properties" xmlns:vt="http://schemas.openxmlformats.org/officeDocument/2006/docPropsVTypes"/>
</file>