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ABE" w:rsidRDefault="00142F60" w:rsidP="00142F60">
      <w:pPr>
        <w:jc w:val="center"/>
        <w:rPr>
          <w:b/>
          <w:sz w:val="36"/>
          <w:szCs w:val="36"/>
        </w:rPr>
      </w:pPr>
      <w:r>
        <w:rPr>
          <w:b/>
          <w:sz w:val="36"/>
          <w:szCs w:val="36"/>
        </w:rPr>
        <w:t>Tips for Using the BrowserStack Testing Framework</w:t>
      </w:r>
    </w:p>
    <w:p w:rsidR="00142F60" w:rsidRDefault="00142F60" w:rsidP="00142F60">
      <w:pPr>
        <w:rPr>
          <w:sz w:val="24"/>
          <w:szCs w:val="24"/>
        </w:rPr>
      </w:pPr>
    </w:p>
    <w:p w:rsidR="00142F60" w:rsidRDefault="00142F60" w:rsidP="00142F60">
      <w:pPr>
        <w:jc w:val="both"/>
        <w:rPr>
          <w:sz w:val="24"/>
          <w:szCs w:val="24"/>
        </w:rPr>
      </w:pPr>
      <w:r>
        <w:rPr>
          <w:sz w:val="24"/>
          <w:szCs w:val="24"/>
        </w:rPr>
        <w:t xml:space="preserve">The BrowserStack testing framework has been integrated into an older version of the </w:t>
      </w:r>
      <w:proofErr w:type="spellStart"/>
      <w:r>
        <w:rPr>
          <w:sz w:val="24"/>
          <w:szCs w:val="24"/>
        </w:rPr>
        <w:t>SmartFactory.platform</w:t>
      </w:r>
      <w:proofErr w:type="spellEnd"/>
      <w:r>
        <w:rPr>
          <w:sz w:val="24"/>
          <w:szCs w:val="24"/>
        </w:rPr>
        <w:t xml:space="preserve"> codebase.  This was done to complete the changes so that BrowserStack tests can be run alongside unit tests.  You might choose to run them automatically with unit tests, but most likely once a full suite of tests </w:t>
      </w:r>
      <w:r w:rsidR="00732D6B">
        <w:rPr>
          <w:sz w:val="24"/>
          <w:szCs w:val="24"/>
        </w:rPr>
        <w:t>has</w:t>
      </w:r>
      <w:r>
        <w:rPr>
          <w:sz w:val="24"/>
          <w:szCs w:val="24"/>
        </w:rPr>
        <w:t xml:space="preserve"> been developed it will be too slow to run all the time.</w:t>
      </w:r>
    </w:p>
    <w:p w:rsidR="00142F60" w:rsidRDefault="00142F60" w:rsidP="00142F60">
      <w:pPr>
        <w:jc w:val="both"/>
        <w:rPr>
          <w:sz w:val="24"/>
          <w:szCs w:val="24"/>
        </w:rPr>
      </w:pPr>
      <w:r>
        <w:rPr>
          <w:sz w:val="24"/>
          <w:szCs w:val="24"/>
        </w:rPr>
        <w:t xml:space="preserve">In the screenshot below, you can see that the projects </w:t>
      </w:r>
      <w:proofErr w:type="spellStart"/>
      <w:proofErr w:type="gramStart"/>
      <w:r>
        <w:rPr>
          <w:sz w:val="24"/>
          <w:szCs w:val="24"/>
        </w:rPr>
        <w:t>project.browserstack</w:t>
      </w:r>
      <w:proofErr w:type="gramEnd"/>
      <w:r>
        <w:rPr>
          <w:sz w:val="24"/>
          <w:szCs w:val="24"/>
        </w:rPr>
        <w:t>.tests</w:t>
      </w:r>
      <w:proofErr w:type="spellEnd"/>
      <w:r>
        <w:rPr>
          <w:sz w:val="24"/>
          <w:szCs w:val="24"/>
        </w:rPr>
        <w:t xml:space="preserve"> and </w:t>
      </w:r>
      <w:proofErr w:type="spellStart"/>
      <w:r>
        <w:rPr>
          <w:sz w:val="24"/>
          <w:szCs w:val="24"/>
        </w:rPr>
        <w:t>Test.Library</w:t>
      </w:r>
      <w:proofErr w:type="spellEnd"/>
      <w:r>
        <w:rPr>
          <w:sz w:val="24"/>
          <w:szCs w:val="24"/>
        </w:rPr>
        <w:t xml:space="preserve"> will eventually need to be merged with </w:t>
      </w:r>
      <w:r w:rsidR="00024ADA">
        <w:rPr>
          <w:sz w:val="24"/>
          <w:szCs w:val="24"/>
        </w:rPr>
        <w:t xml:space="preserve">the latest version of </w:t>
      </w:r>
      <w:r>
        <w:rPr>
          <w:sz w:val="24"/>
          <w:szCs w:val="24"/>
        </w:rPr>
        <w:t>the main codebase.</w:t>
      </w:r>
    </w:p>
    <w:p w:rsidR="00142F60" w:rsidRDefault="00142F60" w:rsidP="00142F60">
      <w:pPr>
        <w:jc w:val="both"/>
        <w:rPr>
          <w:sz w:val="24"/>
          <w:szCs w:val="24"/>
        </w:rPr>
      </w:pPr>
      <w:r>
        <w:rPr>
          <w:noProof/>
          <w:sz w:val="24"/>
          <w:szCs w:val="24"/>
        </w:rPr>
        <w:lastRenderedPageBreak/>
        <w:drawing>
          <wp:inline distT="0" distB="0" distL="0" distR="0">
            <wp:extent cx="3457575" cy="82306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owserStackTests.jpg"/>
                    <pic:cNvPicPr/>
                  </pic:nvPicPr>
                  <pic:blipFill>
                    <a:blip r:embed="rId5">
                      <a:extLst>
                        <a:ext uri="{28A0092B-C50C-407E-A947-70E740481C1C}">
                          <a14:useLocalDpi xmlns:a14="http://schemas.microsoft.com/office/drawing/2010/main" val="0"/>
                        </a:ext>
                      </a:extLst>
                    </a:blip>
                    <a:stretch>
                      <a:fillRect/>
                    </a:stretch>
                  </pic:blipFill>
                  <pic:spPr>
                    <a:xfrm>
                      <a:off x="0" y="0"/>
                      <a:ext cx="3457575" cy="8230628"/>
                    </a:xfrm>
                    <a:prstGeom prst="rect">
                      <a:avLst/>
                    </a:prstGeom>
                  </pic:spPr>
                </pic:pic>
              </a:graphicData>
            </a:graphic>
          </wp:inline>
        </w:drawing>
      </w:r>
    </w:p>
    <w:p w:rsidR="00142F60" w:rsidRDefault="00142F60" w:rsidP="00142F60">
      <w:pPr>
        <w:jc w:val="both"/>
        <w:rPr>
          <w:sz w:val="24"/>
          <w:szCs w:val="24"/>
        </w:rPr>
        <w:sectPr w:rsidR="00142F60" w:rsidSect="00142F60">
          <w:pgSz w:w="12240" w:h="15840"/>
          <w:pgMar w:top="1440" w:right="1440" w:bottom="1440" w:left="1440" w:header="720" w:footer="720" w:gutter="0"/>
          <w:cols w:space="720"/>
          <w:docGrid w:linePitch="360"/>
        </w:sectPr>
      </w:pPr>
    </w:p>
    <w:p w:rsidR="00D26498" w:rsidRDefault="00142F60" w:rsidP="00142F60">
      <w:pPr>
        <w:jc w:val="both"/>
        <w:rPr>
          <w:sz w:val="24"/>
          <w:szCs w:val="24"/>
        </w:rPr>
      </w:pPr>
      <w:r>
        <w:rPr>
          <w:sz w:val="24"/>
          <w:szCs w:val="24"/>
        </w:rPr>
        <w:lastRenderedPageBreak/>
        <w:t xml:space="preserve">Tests can be run by right clicking the tests and selecting Run.  Two examples are provided:  </w:t>
      </w:r>
      <w:proofErr w:type="spellStart"/>
      <w:r>
        <w:rPr>
          <w:sz w:val="24"/>
          <w:szCs w:val="24"/>
        </w:rPr>
        <w:t>TheMainMenuTest</w:t>
      </w:r>
      <w:proofErr w:type="spellEnd"/>
      <w:r>
        <w:rPr>
          <w:sz w:val="24"/>
          <w:szCs w:val="24"/>
        </w:rPr>
        <w:t xml:space="preserve"> and </w:t>
      </w:r>
      <w:proofErr w:type="spellStart"/>
      <w:r>
        <w:rPr>
          <w:sz w:val="24"/>
          <w:szCs w:val="24"/>
        </w:rPr>
        <w:t>TheUserMenuTest</w:t>
      </w:r>
      <w:proofErr w:type="spellEnd"/>
      <w:r>
        <w:rPr>
          <w:sz w:val="24"/>
          <w:szCs w:val="24"/>
        </w:rPr>
        <w:t>.</w:t>
      </w:r>
    </w:p>
    <w:p w:rsidR="00142F60" w:rsidRDefault="00142F60" w:rsidP="00142F60">
      <w:pPr>
        <w:jc w:val="both"/>
        <w:rPr>
          <w:sz w:val="24"/>
          <w:szCs w:val="24"/>
        </w:rPr>
      </w:pPr>
    </w:p>
    <w:p w:rsidR="00142F60" w:rsidRDefault="00142F60" w:rsidP="00142F60">
      <w:pPr>
        <w:jc w:val="both"/>
        <w:rPr>
          <w:sz w:val="24"/>
          <w:szCs w:val="24"/>
        </w:rPr>
      </w:pPr>
      <w:r>
        <w:rPr>
          <w:noProof/>
          <w:sz w:val="24"/>
          <w:szCs w:val="24"/>
        </w:rPr>
        <w:drawing>
          <wp:inline distT="0" distB="0" distL="0" distR="0">
            <wp:extent cx="8439150" cy="52412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nningTests..jpg"/>
                    <pic:cNvPicPr/>
                  </pic:nvPicPr>
                  <pic:blipFill>
                    <a:blip r:embed="rId6">
                      <a:extLst>
                        <a:ext uri="{28A0092B-C50C-407E-A947-70E740481C1C}">
                          <a14:useLocalDpi xmlns:a14="http://schemas.microsoft.com/office/drawing/2010/main" val="0"/>
                        </a:ext>
                      </a:extLst>
                    </a:blip>
                    <a:stretch>
                      <a:fillRect/>
                    </a:stretch>
                  </pic:blipFill>
                  <pic:spPr>
                    <a:xfrm>
                      <a:off x="0" y="0"/>
                      <a:ext cx="8466099" cy="5257953"/>
                    </a:xfrm>
                    <a:prstGeom prst="rect">
                      <a:avLst/>
                    </a:prstGeom>
                  </pic:spPr>
                </pic:pic>
              </a:graphicData>
            </a:graphic>
          </wp:inline>
        </w:drawing>
      </w:r>
    </w:p>
    <w:p w:rsidR="00D26498" w:rsidRDefault="00D26498" w:rsidP="00142F60">
      <w:pPr>
        <w:jc w:val="both"/>
        <w:rPr>
          <w:sz w:val="24"/>
          <w:szCs w:val="24"/>
        </w:rPr>
        <w:sectPr w:rsidR="00D26498" w:rsidSect="00142F60">
          <w:pgSz w:w="15840" w:h="12240" w:orient="landscape"/>
          <w:pgMar w:top="1440" w:right="1440" w:bottom="1440" w:left="1440" w:header="720" w:footer="720" w:gutter="0"/>
          <w:cols w:space="720"/>
          <w:docGrid w:linePitch="360"/>
        </w:sectPr>
      </w:pPr>
    </w:p>
    <w:p w:rsidR="00D26498" w:rsidRDefault="00D26498" w:rsidP="00142F60">
      <w:pPr>
        <w:jc w:val="both"/>
        <w:rPr>
          <w:sz w:val="24"/>
          <w:szCs w:val="24"/>
        </w:rPr>
      </w:pPr>
      <w:r>
        <w:rPr>
          <w:sz w:val="24"/>
          <w:szCs w:val="24"/>
        </w:rPr>
        <w:lastRenderedPageBreak/>
        <w:t xml:space="preserve">By highlighting </w:t>
      </w:r>
      <w:proofErr w:type="spellStart"/>
      <w:r>
        <w:rPr>
          <w:sz w:val="24"/>
          <w:szCs w:val="24"/>
        </w:rPr>
        <w:t>TheMainMenuTest</w:t>
      </w:r>
      <w:proofErr w:type="spellEnd"/>
      <w:r>
        <w:rPr>
          <w:sz w:val="24"/>
          <w:szCs w:val="24"/>
        </w:rPr>
        <w:t>, we can see the details behind why the test failed.  In this case, the reason is “Automate testing time expired.”  This message tells us that we made it to the BrowserStack site, but our account was not allowed to continue.  This is as far as we can go without a license.</w:t>
      </w:r>
    </w:p>
    <w:p w:rsidR="00024ADA" w:rsidRDefault="00024ADA" w:rsidP="00142F60">
      <w:pPr>
        <w:jc w:val="both"/>
        <w:rPr>
          <w:sz w:val="24"/>
          <w:szCs w:val="24"/>
        </w:rPr>
      </w:pPr>
      <w:r>
        <w:rPr>
          <w:sz w:val="24"/>
          <w:szCs w:val="24"/>
        </w:rPr>
        <w:t>Notice that the test ran twice:  once for Windows 10 and once for Windows 7.  These are the only two environments currently specified for testing.</w:t>
      </w:r>
    </w:p>
    <w:p w:rsidR="00D26498" w:rsidRDefault="00D26498" w:rsidP="00142F60">
      <w:pPr>
        <w:jc w:val="both"/>
        <w:rPr>
          <w:sz w:val="24"/>
          <w:szCs w:val="24"/>
        </w:rPr>
      </w:pPr>
      <w:r>
        <w:rPr>
          <w:sz w:val="24"/>
          <w:szCs w:val="24"/>
        </w:rPr>
        <w:t xml:space="preserve">Clicking the blue “Output” text causes </w:t>
      </w:r>
      <w:r w:rsidR="002D1BBE">
        <w:rPr>
          <w:sz w:val="24"/>
          <w:szCs w:val="24"/>
        </w:rPr>
        <w:t>the window</w:t>
      </w:r>
      <w:r>
        <w:rPr>
          <w:sz w:val="24"/>
          <w:szCs w:val="24"/>
        </w:rPr>
        <w:t xml:space="preserve"> shown in the left pane to appear.  This is where </w:t>
      </w:r>
      <w:proofErr w:type="spellStart"/>
      <w:r>
        <w:rPr>
          <w:sz w:val="24"/>
          <w:szCs w:val="24"/>
        </w:rPr>
        <w:t>Console.Writeline</w:t>
      </w:r>
      <w:proofErr w:type="spellEnd"/>
      <w:r>
        <w:rPr>
          <w:sz w:val="24"/>
          <w:szCs w:val="24"/>
        </w:rPr>
        <w:t xml:space="preserve"> statements can be seen in the Visual Studio environment.  In this case, the message “Testing BrowserStack Logging…</w:t>
      </w:r>
      <w:proofErr w:type="spellStart"/>
      <w:r>
        <w:rPr>
          <w:sz w:val="24"/>
          <w:szCs w:val="24"/>
        </w:rPr>
        <w:t>MainMenuTest</w:t>
      </w:r>
      <w:proofErr w:type="spellEnd"/>
      <w:r>
        <w:rPr>
          <w:sz w:val="24"/>
          <w:szCs w:val="24"/>
        </w:rPr>
        <w:t xml:space="preserve">” is within the code.  By placing these </w:t>
      </w:r>
      <w:proofErr w:type="spellStart"/>
      <w:r>
        <w:rPr>
          <w:sz w:val="24"/>
          <w:szCs w:val="24"/>
        </w:rPr>
        <w:t>Console.Writeline</w:t>
      </w:r>
      <w:proofErr w:type="spellEnd"/>
      <w:r>
        <w:rPr>
          <w:sz w:val="24"/>
          <w:szCs w:val="24"/>
        </w:rPr>
        <w:t xml:space="preserve"> statements in the environment with the rest of the codebase, it was planned that these statements would be viewable from DevOps with the other error messages.  This provides an excellent opportunity to provide as much detail as possible on exactly why the test failed.</w:t>
      </w:r>
    </w:p>
    <w:p w:rsidR="00D26498" w:rsidRPr="00D26498" w:rsidRDefault="00D26498" w:rsidP="00D26498">
      <w:pPr>
        <w:rPr>
          <w:rFonts w:cstheme="minorHAnsi"/>
          <w:sz w:val="24"/>
          <w:szCs w:val="24"/>
        </w:rPr>
      </w:pPr>
      <w:r>
        <w:rPr>
          <w:rFonts w:cstheme="minorHAnsi"/>
          <w:sz w:val="24"/>
          <w:szCs w:val="24"/>
        </w:rPr>
        <w:t>The</w:t>
      </w:r>
      <w:r w:rsidRPr="00D26498">
        <w:rPr>
          <w:rFonts w:cstheme="minorHAnsi"/>
          <w:sz w:val="24"/>
          <w:szCs w:val="24"/>
        </w:rPr>
        <w:t xml:space="preserve"> </w:t>
      </w:r>
      <w:proofErr w:type="spellStart"/>
      <w:r w:rsidRPr="00D26498">
        <w:rPr>
          <w:rFonts w:cstheme="minorHAnsi"/>
          <w:sz w:val="24"/>
          <w:szCs w:val="24"/>
        </w:rPr>
        <w:t>InitClass</w:t>
      </w:r>
      <w:proofErr w:type="spellEnd"/>
      <w:r w:rsidRPr="00D26498">
        <w:rPr>
          <w:rFonts w:cstheme="minorHAnsi"/>
          <w:sz w:val="24"/>
          <w:szCs w:val="24"/>
        </w:rPr>
        <w:t xml:space="preserve"> function</w:t>
      </w:r>
      <w:r>
        <w:rPr>
          <w:rFonts w:cstheme="minorHAnsi"/>
          <w:sz w:val="24"/>
          <w:szCs w:val="24"/>
        </w:rPr>
        <w:t xml:space="preserve"> (under Configuration/</w:t>
      </w:r>
      <w:proofErr w:type="spellStart"/>
      <w:r>
        <w:rPr>
          <w:rFonts w:cstheme="minorHAnsi"/>
          <w:sz w:val="24"/>
          <w:szCs w:val="24"/>
        </w:rPr>
        <w:t>CommonConfiguration</w:t>
      </w:r>
      <w:proofErr w:type="spellEnd"/>
      <w:r>
        <w:rPr>
          <w:rFonts w:cstheme="minorHAnsi"/>
          <w:sz w:val="24"/>
          <w:szCs w:val="24"/>
        </w:rPr>
        <w:t>)</w:t>
      </w:r>
      <w:r w:rsidRPr="00D26498">
        <w:rPr>
          <w:rFonts w:cstheme="minorHAnsi"/>
          <w:sz w:val="24"/>
          <w:szCs w:val="24"/>
        </w:rPr>
        <w:t xml:space="preserve"> </w:t>
      </w:r>
      <w:r>
        <w:rPr>
          <w:rFonts w:cstheme="minorHAnsi"/>
          <w:sz w:val="24"/>
          <w:szCs w:val="24"/>
        </w:rPr>
        <w:t>is where the connection with BrowserStack is setup</w:t>
      </w:r>
      <w:r w:rsidRPr="00D26498">
        <w:rPr>
          <w:rFonts w:cstheme="minorHAnsi"/>
          <w:sz w:val="24"/>
          <w:szCs w:val="24"/>
        </w:rPr>
        <w:t>:</w:t>
      </w:r>
    </w:p>
    <w:p w:rsidR="00D26498" w:rsidRPr="00D26498" w:rsidRDefault="00D26498" w:rsidP="00D26498">
      <w:pPr>
        <w:autoSpaceDE w:val="0"/>
        <w:autoSpaceDN w:val="0"/>
        <w:rPr>
          <w:rFonts w:cstheme="minorHAnsi"/>
          <w:color w:val="000000"/>
          <w:sz w:val="24"/>
          <w:szCs w:val="24"/>
        </w:rPr>
      </w:pPr>
      <w:r w:rsidRPr="00D26498">
        <w:rPr>
          <w:rFonts w:cstheme="minorHAnsi"/>
          <w:color w:val="0000FF"/>
          <w:sz w:val="24"/>
          <w:szCs w:val="24"/>
        </w:rPr>
        <w:t>public</w:t>
      </w:r>
      <w:r w:rsidRPr="00D26498">
        <w:rPr>
          <w:rFonts w:cstheme="minorHAnsi"/>
          <w:color w:val="000000"/>
          <w:sz w:val="24"/>
          <w:szCs w:val="24"/>
        </w:rPr>
        <w:t xml:space="preserve"> </w:t>
      </w:r>
      <w:r w:rsidRPr="00D26498">
        <w:rPr>
          <w:rFonts w:cstheme="minorHAnsi"/>
          <w:color w:val="0000FF"/>
          <w:sz w:val="24"/>
          <w:szCs w:val="24"/>
        </w:rPr>
        <w:t>static</w:t>
      </w:r>
      <w:r w:rsidRPr="00D26498">
        <w:rPr>
          <w:rFonts w:cstheme="minorHAnsi"/>
          <w:color w:val="000000"/>
          <w:sz w:val="24"/>
          <w:szCs w:val="24"/>
        </w:rPr>
        <w:t xml:space="preserve"> </w:t>
      </w:r>
      <w:r w:rsidRPr="00D26498">
        <w:rPr>
          <w:rFonts w:cstheme="minorHAnsi"/>
          <w:color w:val="0000FF"/>
          <w:sz w:val="24"/>
          <w:szCs w:val="24"/>
        </w:rPr>
        <w:t>void</w:t>
      </w:r>
      <w:r w:rsidRPr="00D26498">
        <w:rPr>
          <w:rFonts w:cstheme="minorHAnsi"/>
          <w:color w:val="000000"/>
          <w:sz w:val="24"/>
          <w:szCs w:val="24"/>
        </w:rPr>
        <w:t xml:space="preserve"> </w:t>
      </w:r>
      <w:proofErr w:type="spellStart"/>
      <w:proofErr w:type="gramStart"/>
      <w:r w:rsidRPr="00D26498">
        <w:rPr>
          <w:rFonts w:cstheme="minorHAnsi"/>
          <w:color w:val="000000"/>
          <w:sz w:val="24"/>
          <w:szCs w:val="24"/>
        </w:rPr>
        <w:t>InitClass</w:t>
      </w:r>
      <w:proofErr w:type="spellEnd"/>
      <w:r w:rsidRPr="00D26498">
        <w:rPr>
          <w:rFonts w:cstheme="minorHAnsi"/>
          <w:color w:val="000000"/>
          <w:sz w:val="24"/>
          <w:szCs w:val="24"/>
        </w:rPr>
        <w:t>(</w:t>
      </w:r>
      <w:proofErr w:type="spellStart"/>
      <w:proofErr w:type="gramEnd"/>
      <w:r w:rsidRPr="00D26498">
        <w:rPr>
          <w:rFonts w:cstheme="minorHAnsi"/>
          <w:color w:val="000000"/>
          <w:sz w:val="24"/>
          <w:szCs w:val="24"/>
        </w:rPr>
        <w:t>TestContext</w:t>
      </w:r>
      <w:proofErr w:type="spellEnd"/>
      <w:r w:rsidRPr="00D26498">
        <w:rPr>
          <w:rFonts w:cstheme="minorHAnsi"/>
          <w:color w:val="000000"/>
          <w:sz w:val="24"/>
          <w:szCs w:val="24"/>
        </w:rPr>
        <w:t xml:space="preserve"> </w:t>
      </w:r>
      <w:proofErr w:type="spellStart"/>
      <w:r w:rsidRPr="00D26498">
        <w:rPr>
          <w:rFonts w:cstheme="minorHAnsi"/>
          <w:color w:val="000000"/>
          <w:sz w:val="24"/>
          <w:szCs w:val="24"/>
        </w:rPr>
        <w:t>testContext</w:t>
      </w:r>
      <w:proofErr w:type="spellEnd"/>
      <w:r w:rsidRPr="00D26498">
        <w:rPr>
          <w:rFonts w:cstheme="minorHAnsi"/>
          <w:color w:val="000000"/>
          <w:sz w:val="24"/>
          <w:szCs w:val="24"/>
        </w:rPr>
        <w:t xml:space="preserve">, </w:t>
      </w:r>
      <w:r w:rsidRPr="00D26498">
        <w:rPr>
          <w:rFonts w:cstheme="minorHAnsi"/>
          <w:color w:val="0000FF"/>
          <w:sz w:val="24"/>
          <w:szCs w:val="24"/>
        </w:rPr>
        <w:t>out</w:t>
      </w:r>
      <w:r w:rsidRPr="00D26498">
        <w:rPr>
          <w:rFonts w:cstheme="minorHAnsi"/>
          <w:color w:val="000000"/>
          <w:sz w:val="24"/>
          <w:szCs w:val="24"/>
        </w:rPr>
        <w:t xml:space="preserve"> </w:t>
      </w:r>
      <w:proofErr w:type="spellStart"/>
      <w:r w:rsidRPr="00D26498">
        <w:rPr>
          <w:rFonts w:cstheme="minorHAnsi"/>
          <w:color w:val="000000"/>
          <w:sz w:val="24"/>
          <w:szCs w:val="24"/>
        </w:rPr>
        <w:t>IWebDriver</w:t>
      </w:r>
      <w:proofErr w:type="spellEnd"/>
      <w:r w:rsidRPr="00D26498">
        <w:rPr>
          <w:rFonts w:cstheme="minorHAnsi"/>
          <w:color w:val="000000"/>
          <w:sz w:val="24"/>
          <w:szCs w:val="24"/>
        </w:rPr>
        <w:t xml:space="preserve"> </w:t>
      </w:r>
      <w:proofErr w:type="spellStart"/>
      <w:r w:rsidRPr="00D26498">
        <w:rPr>
          <w:rFonts w:cstheme="minorHAnsi"/>
          <w:color w:val="000000"/>
          <w:sz w:val="24"/>
          <w:szCs w:val="24"/>
        </w:rPr>
        <w:t>webDriver</w:t>
      </w:r>
      <w:proofErr w:type="spellEnd"/>
      <w:r w:rsidRPr="00D26498">
        <w:rPr>
          <w:rFonts w:cstheme="minorHAnsi"/>
          <w:color w:val="000000"/>
          <w:sz w:val="24"/>
          <w:szCs w:val="24"/>
        </w:rPr>
        <w:t xml:space="preserve">, </w:t>
      </w:r>
      <w:r w:rsidRPr="00D26498">
        <w:rPr>
          <w:rFonts w:cstheme="minorHAnsi"/>
          <w:color w:val="0000FF"/>
          <w:sz w:val="24"/>
          <w:szCs w:val="24"/>
        </w:rPr>
        <w:t>out</w:t>
      </w:r>
      <w:r w:rsidRPr="00D26498">
        <w:rPr>
          <w:rFonts w:cstheme="minorHAnsi"/>
          <w:color w:val="000000"/>
          <w:sz w:val="24"/>
          <w:szCs w:val="24"/>
        </w:rPr>
        <w:t xml:space="preserve"> </w:t>
      </w:r>
      <w:proofErr w:type="spellStart"/>
      <w:r w:rsidRPr="00D26498">
        <w:rPr>
          <w:rFonts w:cstheme="minorHAnsi"/>
          <w:color w:val="000000"/>
          <w:sz w:val="24"/>
          <w:szCs w:val="24"/>
        </w:rPr>
        <w:t>BrowserStackDriver</w:t>
      </w:r>
      <w:proofErr w:type="spellEnd"/>
      <w:r w:rsidRPr="00D26498">
        <w:rPr>
          <w:rFonts w:cstheme="minorHAnsi"/>
          <w:color w:val="000000"/>
          <w:sz w:val="24"/>
          <w:szCs w:val="24"/>
        </w:rPr>
        <w:t xml:space="preserve"> </w:t>
      </w:r>
      <w:proofErr w:type="spellStart"/>
      <w:r w:rsidRPr="00D26498">
        <w:rPr>
          <w:rFonts w:cstheme="minorHAnsi"/>
          <w:color w:val="000000"/>
          <w:sz w:val="24"/>
          <w:szCs w:val="24"/>
        </w:rPr>
        <w:t>browserStackDriver</w:t>
      </w:r>
      <w:proofErr w:type="spellEnd"/>
      <w:r w:rsidRPr="00D26498">
        <w:rPr>
          <w:rFonts w:cstheme="minorHAnsi"/>
          <w:color w:val="000000"/>
          <w:sz w:val="24"/>
          <w:szCs w:val="24"/>
        </w:rPr>
        <w:t>,</w:t>
      </w:r>
    </w:p>
    <w:p w:rsidR="00D26498" w:rsidRPr="00D26498" w:rsidRDefault="00D26498" w:rsidP="00D26498">
      <w:pPr>
        <w:autoSpaceDE w:val="0"/>
        <w:autoSpaceDN w:val="0"/>
        <w:rPr>
          <w:rFonts w:cstheme="minorHAnsi"/>
          <w:color w:val="000000"/>
          <w:sz w:val="24"/>
          <w:szCs w:val="24"/>
        </w:rPr>
      </w:pPr>
      <w:r w:rsidRPr="00D26498">
        <w:rPr>
          <w:rFonts w:cstheme="minorHAnsi"/>
          <w:color w:val="000000"/>
          <w:sz w:val="24"/>
          <w:szCs w:val="24"/>
        </w:rPr>
        <w:t xml:space="preserve">      String OS, String </w:t>
      </w:r>
      <w:proofErr w:type="spellStart"/>
      <w:r w:rsidRPr="00D26498">
        <w:rPr>
          <w:rFonts w:cstheme="minorHAnsi"/>
          <w:color w:val="000000"/>
          <w:sz w:val="24"/>
          <w:szCs w:val="24"/>
        </w:rPr>
        <w:t>OSVersion</w:t>
      </w:r>
      <w:proofErr w:type="spellEnd"/>
      <w:r w:rsidRPr="00D26498">
        <w:rPr>
          <w:rFonts w:cstheme="minorHAnsi"/>
          <w:color w:val="000000"/>
          <w:sz w:val="24"/>
          <w:szCs w:val="24"/>
        </w:rPr>
        <w:t xml:space="preserve">, String browser, String </w:t>
      </w:r>
      <w:proofErr w:type="spellStart"/>
      <w:r w:rsidRPr="00D26498">
        <w:rPr>
          <w:rFonts w:cstheme="minorHAnsi"/>
          <w:color w:val="000000"/>
          <w:sz w:val="24"/>
          <w:szCs w:val="24"/>
        </w:rPr>
        <w:t>browserVersion</w:t>
      </w:r>
      <w:proofErr w:type="spellEnd"/>
      <w:r w:rsidRPr="00D26498">
        <w:rPr>
          <w:rFonts w:cstheme="minorHAnsi"/>
          <w:color w:val="000000"/>
          <w:sz w:val="24"/>
          <w:szCs w:val="24"/>
        </w:rPr>
        <w:t>)</w:t>
      </w:r>
    </w:p>
    <w:p w:rsidR="00D26498" w:rsidRPr="00D26498" w:rsidRDefault="00D26498" w:rsidP="00D26498">
      <w:pPr>
        <w:autoSpaceDE w:val="0"/>
        <w:autoSpaceDN w:val="0"/>
        <w:rPr>
          <w:rFonts w:cstheme="minorHAnsi"/>
          <w:color w:val="000000"/>
          <w:sz w:val="24"/>
          <w:szCs w:val="24"/>
        </w:rPr>
      </w:pPr>
      <w:r w:rsidRPr="00D26498">
        <w:rPr>
          <w:rFonts w:cstheme="minorHAnsi"/>
          <w:color w:val="000000"/>
          <w:sz w:val="24"/>
          <w:szCs w:val="24"/>
        </w:rPr>
        <w:t>    {</w:t>
      </w:r>
    </w:p>
    <w:p w:rsidR="00D26498" w:rsidRPr="00D26498" w:rsidRDefault="00D26498" w:rsidP="00D26498">
      <w:pPr>
        <w:autoSpaceDE w:val="0"/>
        <w:autoSpaceDN w:val="0"/>
        <w:rPr>
          <w:rFonts w:cstheme="minorHAnsi"/>
          <w:color w:val="000000"/>
          <w:sz w:val="24"/>
          <w:szCs w:val="24"/>
        </w:rPr>
      </w:pPr>
      <w:r w:rsidRPr="00D26498">
        <w:rPr>
          <w:rFonts w:cstheme="minorHAnsi"/>
          <w:color w:val="000000"/>
          <w:sz w:val="24"/>
          <w:szCs w:val="24"/>
        </w:rPr>
        <w:t xml:space="preserve">      </w:t>
      </w:r>
      <w:r w:rsidRPr="00D26498">
        <w:rPr>
          <w:rFonts w:cstheme="minorHAnsi"/>
          <w:color w:val="0000FF"/>
          <w:sz w:val="24"/>
          <w:szCs w:val="24"/>
        </w:rPr>
        <w:t>var</w:t>
      </w:r>
      <w:r w:rsidRPr="00D26498">
        <w:rPr>
          <w:rFonts w:cstheme="minorHAnsi"/>
          <w:color w:val="000000"/>
          <w:sz w:val="24"/>
          <w:szCs w:val="24"/>
        </w:rPr>
        <w:t xml:space="preserve"> options = </w:t>
      </w:r>
      <w:r w:rsidRPr="00D26498">
        <w:rPr>
          <w:rFonts w:cstheme="minorHAnsi"/>
          <w:color w:val="0000FF"/>
          <w:sz w:val="24"/>
          <w:szCs w:val="24"/>
        </w:rPr>
        <w:t>new</w:t>
      </w:r>
      <w:r w:rsidRPr="00D26498">
        <w:rPr>
          <w:rFonts w:cstheme="minorHAnsi"/>
          <w:color w:val="000000"/>
          <w:sz w:val="24"/>
          <w:szCs w:val="24"/>
        </w:rPr>
        <w:t xml:space="preserve"> </w:t>
      </w:r>
      <w:proofErr w:type="spellStart"/>
      <w:r w:rsidRPr="00D26498">
        <w:rPr>
          <w:rFonts w:cstheme="minorHAnsi"/>
          <w:color w:val="000000"/>
          <w:sz w:val="24"/>
          <w:szCs w:val="24"/>
        </w:rPr>
        <w:t>TestOptions</w:t>
      </w:r>
      <w:proofErr w:type="spellEnd"/>
    </w:p>
    <w:p w:rsidR="00D26498" w:rsidRPr="00D26498" w:rsidRDefault="00D26498" w:rsidP="00D26498">
      <w:pPr>
        <w:autoSpaceDE w:val="0"/>
        <w:autoSpaceDN w:val="0"/>
        <w:rPr>
          <w:rFonts w:cstheme="minorHAnsi"/>
          <w:color w:val="000000"/>
          <w:sz w:val="24"/>
          <w:szCs w:val="24"/>
        </w:rPr>
      </w:pPr>
      <w:r w:rsidRPr="00D26498">
        <w:rPr>
          <w:rFonts w:cstheme="minorHAnsi"/>
          <w:color w:val="000000"/>
          <w:sz w:val="24"/>
          <w:szCs w:val="24"/>
        </w:rPr>
        <w:t>      {</w:t>
      </w:r>
    </w:p>
    <w:p w:rsidR="00D26498" w:rsidRPr="00D26498" w:rsidRDefault="00D26498" w:rsidP="00D26498">
      <w:pPr>
        <w:autoSpaceDE w:val="0"/>
        <w:autoSpaceDN w:val="0"/>
        <w:rPr>
          <w:rFonts w:cstheme="minorHAnsi"/>
          <w:color w:val="000000"/>
          <w:sz w:val="24"/>
          <w:szCs w:val="24"/>
        </w:rPr>
      </w:pPr>
      <w:r w:rsidRPr="00D26498">
        <w:rPr>
          <w:rFonts w:cstheme="minorHAnsi"/>
          <w:color w:val="000000"/>
          <w:sz w:val="24"/>
          <w:szCs w:val="24"/>
        </w:rPr>
        <w:t xml:space="preserve">        </w:t>
      </w:r>
      <w:proofErr w:type="spellStart"/>
      <w:r w:rsidRPr="00D26498">
        <w:rPr>
          <w:rFonts w:cstheme="minorHAnsi"/>
          <w:color w:val="000000"/>
          <w:sz w:val="24"/>
          <w:szCs w:val="24"/>
        </w:rPr>
        <w:t>Os</w:t>
      </w:r>
      <w:proofErr w:type="spellEnd"/>
      <w:r w:rsidRPr="00D26498">
        <w:rPr>
          <w:rFonts w:cstheme="minorHAnsi"/>
          <w:color w:val="000000"/>
          <w:sz w:val="24"/>
          <w:szCs w:val="24"/>
        </w:rPr>
        <w:t xml:space="preserve"> = OS,</w:t>
      </w:r>
    </w:p>
    <w:p w:rsidR="00D26498" w:rsidRPr="00D26498" w:rsidRDefault="00D26498" w:rsidP="00D26498">
      <w:pPr>
        <w:autoSpaceDE w:val="0"/>
        <w:autoSpaceDN w:val="0"/>
        <w:rPr>
          <w:rFonts w:cstheme="minorHAnsi"/>
          <w:color w:val="000000"/>
          <w:sz w:val="24"/>
          <w:szCs w:val="24"/>
        </w:rPr>
      </w:pPr>
      <w:r w:rsidRPr="00D26498">
        <w:rPr>
          <w:rFonts w:cstheme="minorHAnsi"/>
          <w:color w:val="000000"/>
          <w:sz w:val="24"/>
          <w:szCs w:val="24"/>
        </w:rPr>
        <w:t xml:space="preserve">        </w:t>
      </w:r>
      <w:proofErr w:type="spellStart"/>
      <w:r w:rsidRPr="00D26498">
        <w:rPr>
          <w:rFonts w:cstheme="minorHAnsi"/>
          <w:color w:val="000000"/>
          <w:sz w:val="24"/>
          <w:szCs w:val="24"/>
        </w:rPr>
        <w:t>OsVersion</w:t>
      </w:r>
      <w:proofErr w:type="spellEnd"/>
      <w:r w:rsidRPr="00D26498">
        <w:rPr>
          <w:rFonts w:cstheme="minorHAnsi"/>
          <w:color w:val="000000"/>
          <w:sz w:val="24"/>
          <w:szCs w:val="24"/>
        </w:rPr>
        <w:t xml:space="preserve"> = </w:t>
      </w:r>
      <w:proofErr w:type="spellStart"/>
      <w:r w:rsidRPr="00D26498">
        <w:rPr>
          <w:rFonts w:cstheme="minorHAnsi"/>
          <w:color w:val="000000"/>
          <w:sz w:val="24"/>
          <w:szCs w:val="24"/>
        </w:rPr>
        <w:t>OSVersion</w:t>
      </w:r>
      <w:proofErr w:type="spellEnd"/>
      <w:r w:rsidRPr="00D26498">
        <w:rPr>
          <w:rFonts w:cstheme="minorHAnsi"/>
          <w:color w:val="000000"/>
          <w:sz w:val="24"/>
          <w:szCs w:val="24"/>
        </w:rPr>
        <w:t>,</w:t>
      </w:r>
    </w:p>
    <w:p w:rsidR="00D26498" w:rsidRPr="00D26498" w:rsidRDefault="00D26498" w:rsidP="00D26498">
      <w:pPr>
        <w:autoSpaceDE w:val="0"/>
        <w:autoSpaceDN w:val="0"/>
        <w:rPr>
          <w:rFonts w:cstheme="minorHAnsi"/>
          <w:color w:val="000000"/>
          <w:sz w:val="24"/>
          <w:szCs w:val="24"/>
        </w:rPr>
      </w:pPr>
      <w:r w:rsidRPr="00D26498">
        <w:rPr>
          <w:rFonts w:cstheme="minorHAnsi"/>
          <w:color w:val="000000"/>
          <w:sz w:val="24"/>
          <w:szCs w:val="24"/>
        </w:rPr>
        <w:t>        Browser = browser,</w:t>
      </w:r>
    </w:p>
    <w:p w:rsidR="00D26498" w:rsidRPr="00D26498" w:rsidRDefault="00D26498" w:rsidP="00D26498">
      <w:pPr>
        <w:autoSpaceDE w:val="0"/>
        <w:autoSpaceDN w:val="0"/>
        <w:rPr>
          <w:rFonts w:cstheme="minorHAnsi"/>
          <w:color w:val="000000"/>
          <w:sz w:val="24"/>
          <w:szCs w:val="24"/>
        </w:rPr>
      </w:pPr>
      <w:r w:rsidRPr="00D26498">
        <w:rPr>
          <w:rFonts w:cstheme="minorHAnsi"/>
          <w:color w:val="000000"/>
          <w:sz w:val="24"/>
          <w:szCs w:val="24"/>
        </w:rPr>
        <w:t xml:space="preserve">        </w:t>
      </w:r>
      <w:proofErr w:type="spellStart"/>
      <w:r w:rsidRPr="00D26498">
        <w:rPr>
          <w:rFonts w:cstheme="minorHAnsi"/>
          <w:color w:val="000000"/>
          <w:sz w:val="24"/>
          <w:szCs w:val="24"/>
        </w:rPr>
        <w:t>BrowserVersion</w:t>
      </w:r>
      <w:proofErr w:type="spellEnd"/>
      <w:r w:rsidRPr="00D26498">
        <w:rPr>
          <w:rFonts w:cstheme="minorHAnsi"/>
          <w:color w:val="000000"/>
          <w:sz w:val="24"/>
          <w:szCs w:val="24"/>
        </w:rPr>
        <w:t xml:space="preserve"> = </w:t>
      </w:r>
      <w:proofErr w:type="spellStart"/>
      <w:r w:rsidRPr="00D26498">
        <w:rPr>
          <w:rFonts w:cstheme="minorHAnsi"/>
          <w:color w:val="000000"/>
          <w:sz w:val="24"/>
          <w:szCs w:val="24"/>
        </w:rPr>
        <w:t>browserVersion</w:t>
      </w:r>
      <w:proofErr w:type="spellEnd"/>
      <w:r w:rsidRPr="00D26498">
        <w:rPr>
          <w:rFonts w:cstheme="minorHAnsi"/>
          <w:color w:val="000000"/>
          <w:sz w:val="24"/>
          <w:szCs w:val="24"/>
        </w:rPr>
        <w:t>,</w:t>
      </w:r>
    </w:p>
    <w:p w:rsidR="00D26498" w:rsidRPr="00D26498" w:rsidRDefault="00D26498" w:rsidP="00D26498">
      <w:pPr>
        <w:autoSpaceDE w:val="0"/>
        <w:autoSpaceDN w:val="0"/>
        <w:rPr>
          <w:rFonts w:cstheme="minorHAnsi"/>
          <w:color w:val="000000"/>
          <w:sz w:val="24"/>
          <w:szCs w:val="24"/>
        </w:rPr>
      </w:pPr>
      <w:r w:rsidRPr="00D26498">
        <w:rPr>
          <w:rFonts w:cstheme="minorHAnsi"/>
          <w:color w:val="000000"/>
          <w:sz w:val="24"/>
          <w:szCs w:val="24"/>
        </w:rPr>
        <w:t xml:space="preserve">        </w:t>
      </w:r>
      <w:proofErr w:type="spellStart"/>
      <w:r w:rsidRPr="00D26498">
        <w:rPr>
          <w:rFonts w:cstheme="minorHAnsi"/>
          <w:color w:val="000000"/>
          <w:sz w:val="24"/>
          <w:szCs w:val="24"/>
        </w:rPr>
        <w:t>BrowserStackUser</w:t>
      </w:r>
      <w:proofErr w:type="spellEnd"/>
      <w:r w:rsidRPr="00D26498">
        <w:rPr>
          <w:rFonts w:cstheme="minorHAnsi"/>
          <w:color w:val="000000"/>
          <w:sz w:val="24"/>
          <w:szCs w:val="24"/>
        </w:rPr>
        <w:t xml:space="preserve"> = </w:t>
      </w:r>
      <w:r w:rsidRPr="00D26498">
        <w:rPr>
          <w:rFonts w:cstheme="minorHAnsi"/>
          <w:color w:val="A31515"/>
          <w:sz w:val="24"/>
          <w:szCs w:val="24"/>
        </w:rPr>
        <w:t>"billmelvin1"</w:t>
      </w:r>
      <w:r w:rsidRPr="00D26498">
        <w:rPr>
          <w:rFonts w:cstheme="minorHAnsi"/>
          <w:color w:val="000000"/>
          <w:sz w:val="24"/>
          <w:szCs w:val="24"/>
        </w:rPr>
        <w:t>,</w:t>
      </w:r>
    </w:p>
    <w:p w:rsidR="00D26498" w:rsidRPr="00D26498" w:rsidRDefault="00D26498" w:rsidP="00D26498">
      <w:pPr>
        <w:autoSpaceDE w:val="0"/>
        <w:autoSpaceDN w:val="0"/>
        <w:rPr>
          <w:rFonts w:cstheme="minorHAnsi"/>
          <w:color w:val="000000"/>
          <w:sz w:val="24"/>
          <w:szCs w:val="24"/>
        </w:rPr>
      </w:pPr>
      <w:r w:rsidRPr="00D26498">
        <w:rPr>
          <w:rFonts w:cstheme="minorHAnsi"/>
          <w:color w:val="000000"/>
          <w:sz w:val="24"/>
          <w:szCs w:val="24"/>
        </w:rPr>
        <w:t xml:space="preserve">        </w:t>
      </w:r>
      <w:proofErr w:type="spellStart"/>
      <w:r w:rsidRPr="00D26498">
        <w:rPr>
          <w:rFonts w:cstheme="minorHAnsi"/>
          <w:color w:val="000000"/>
          <w:sz w:val="24"/>
          <w:szCs w:val="24"/>
        </w:rPr>
        <w:t>BrowserStackAccessKey</w:t>
      </w:r>
      <w:proofErr w:type="spellEnd"/>
      <w:r w:rsidRPr="00D26498">
        <w:rPr>
          <w:rFonts w:cstheme="minorHAnsi"/>
          <w:color w:val="000000"/>
          <w:sz w:val="24"/>
          <w:szCs w:val="24"/>
        </w:rPr>
        <w:t xml:space="preserve"> = </w:t>
      </w:r>
      <w:r w:rsidRPr="00D26498">
        <w:rPr>
          <w:rFonts w:cstheme="minorHAnsi"/>
          <w:color w:val="A31515"/>
          <w:sz w:val="24"/>
          <w:szCs w:val="24"/>
        </w:rPr>
        <w:t>"</w:t>
      </w:r>
      <w:proofErr w:type="spellStart"/>
      <w:r w:rsidRPr="00D26498">
        <w:rPr>
          <w:rFonts w:cstheme="minorHAnsi"/>
          <w:color w:val="A31515"/>
          <w:sz w:val="24"/>
          <w:szCs w:val="24"/>
        </w:rPr>
        <w:t>xxxxxx</w:t>
      </w:r>
      <w:proofErr w:type="spellEnd"/>
      <w:r w:rsidRPr="00D26498">
        <w:rPr>
          <w:rFonts w:cstheme="minorHAnsi"/>
          <w:color w:val="A31515"/>
          <w:sz w:val="24"/>
          <w:szCs w:val="24"/>
        </w:rPr>
        <w:t>"</w:t>
      </w:r>
      <w:r w:rsidRPr="00D26498">
        <w:rPr>
          <w:rFonts w:cstheme="minorHAnsi"/>
          <w:color w:val="000000"/>
          <w:sz w:val="24"/>
          <w:szCs w:val="24"/>
        </w:rPr>
        <w:t>,</w:t>
      </w:r>
    </w:p>
    <w:p w:rsidR="00D26498" w:rsidRPr="00D26498" w:rsidRDefault="00D26498" w:rsidP="00D26498">
      <w:pPr>
        <w:autoSpaceDE w:val="0"/>
        <w:autoSpaceDN w:val="0"/>
        <w:rPr>
          <w:rFonts w:cstheme="minorHAnsi"/>
          <w:color w:val="000000"/>
          <w:sz w:val="24"/>
          <w:szCs w:val="24"/>
        </w:rPr>
      </w:pPr>
      <w:r w:rsidRPr="00D26498">
        <w:rPr>
          <w:rFonts w:cstheme="minorHAnsi"/>
          <w:color w:val="000000"/>
          <w:sz w:val="24"/>
          <w:szCs w:val="24"/>
        </w:rPr>
        <w:t xml:space="preserve">        </w:t>
      </w:r>
      <w:proofErr w:type="spellStart"/>
      <w:r w:rsidRPr="00D26498">
        <w:rPr>
          <w:rFonts w:cstheme="minorHAnsi"/>
          <w:color w:val="000000"/>
          <w:sz w:val="24"/>
          <w:szCs w:val="24"/>
        </w:rPr>
        <w:t>BrowserStackDebug</w:t>
      </w:r>
      <w:proofErr w:type="spellEnd"/>
      <w:r w:rsidRPr="00D26498">
        <w:rPr>
          <w:rFonts w:cstheme="minorHAnsi"/>
          <w:color w:val="000000"/>
          <w:sz w:val="24"/>
          <w:szCs w:val="24"/>
        </w:rPr>
        <w:t xml:space="preserve"> = </w:t>
      </w:r>
      <w:r w:rsidRPr="00D26498">
        <w:rPr>
          <w:rFonts w:cstheme="minorHAnsi"/>
          <w:color w:val="0000FF"/>
          <w:sz w:val="24"/>
          <w:szCs w:val="24"/>
        </w:rPr>
        <w:t>true</w:t>
      </w:r>
      <w:r w:rsidRPr="00D26498">
        <w:rPr>
          <w:rFonts w:cstheme="minorHAnsi"/>
          <w:color w:val="000000"/>
          <w:sz w:val="24"/>
          <w:szCs w:val="24"/>
        </w:rPr>
        <w:t>,</w:t>
      </w:r>
    </w:p>
    <w:p w:rsidR="00D26498" w:rsidRPr="00D26498" w:rsidRDefault="00D26498" w:rsidP="00D26498">
      <w:pPr>
        <w:autoSpaceDE w:val="0"/>
        <w:autoSpaceDN w:val="0"/>
        <w:rPr>
          <w:rFonts w:cstheme="minorHAnsi"/>
          <w:color w:val="000000"/>
          <w:sz w:val="24"/>
          <w:szCs w:val="24"/>
        </w:rPr>
      </w:pPr>
      <w:r w:rsidRPr="00D26498">
        <w:rPr>
          <w:rFonts w:cstheme="minorHAnsi"/>
          <w:color w:val="000000"/>
          <w:sz w:val="24"/>
          <w:szCs w:val="24"/>
        </w:rPr>
        <w:t xml:space="preserve">        </w:t>
      </w:r>
      <w:proofErr w:type="spellStart"/>
      <w:r w:rsidRPr="00D26498">
        <w:rPr>
          <w:rFonts w:cstheme="minorHAnsi"/>
          <w:color w:val="000000"/>
          <w:sz w:val="24"/>
          <w:szCs w:val="24"/>
        </w:rPr>
        <w:t>BrowserStackServer</w:t>
      </w:r>
      <w:proofErr w:type="spellEnd"/>
      <w:r w:rsidRPr="00D26498">
        <w:rPr>
          <w:rFonts w:cstheme="minorHAnsi"/>
          <w:color w:val="000000"/>
          <w:sz w:val="24"/>
          <w:szCs w:val="24"/>
        </w:rPr>
        <w:t xml:space="preserve"> = </w:t>
      </w:r>
      <w:r w:rsidRPr="00D26498">
        <w:rPr>
          <w:rFonts w:cstheme="minorHAnsi"/>
          <w:color w:val="A31515"/>
          <w:sz w:val="24"/>
          <w:szCs w:val="24"/>
        </w:rPr>
        <w:t>"hub-cloud.browserstack.com"</w:t>
      </w:r>
    </w:p>
    <w:p w:rsidR="00D26498" w:rsidRPr="00D26498" w:rsidRDefault="00D26498" w:rsidP="00D26498">
      <w:pPr>
        <w:autoSpaceDE w:val="0"/>
        <w:autoSpaceDN w:val="0"/>
        <w:rPr>
          <w:rFonts w:cstheme="minorHAnsi"/>
          <w:color w:val="000000"/>
          <w:sz w:val="24"/>
          <w:szCs w:val="24"/>
        </w:rPr>
      </w:pPr>
      <w:r w:rsidRPr="00D26498">
        <w:rPr>
          <w:rFonts w:cstheme="minorHAnsi"/>
          <w:color w:val="000000"/>
          <w:sz w:val="24"/>
          <w:szCs w:val="24"/>
        </w:rPr>
        <w:t>      };</w:t>
      </w:r>
    </w:p>
    <w:p w:rsidR="00D26498" w:rsidRPr="00D26498" w:rsidRDefault="00D26498" w:rsidP="00D26498">
      <w:pPr>
        <w:autoSpaceDE w:val="0"/>
        <w:autoSpaceDN w:val="0"/>
        <w:rPr>
          <w:rFonts w:cstheme="minorHAnsi"/>
          <w:color w:val="000000"/>
          <w:sz w:val="24"/>
          <w:szCs w:val="24"/>
        </w:rPr>
      </w:pPr>
      <w:r w:rsidRPr="00D26498">
        <w:rPr>
          <w:rFonts w:cstheme="minorHAnsi"/>
          <w:color w:val="000000"/>
          <w:sz w:val="24"/>
          <w:szCs w:val="24"/>
        </w:rPr>
        <w:t>      _</w:t>
      </w:r>
      <w:proofErr w:type="spellStart"/>
      <w:r w:rsidRPr="00D26498">
        <w:rPr>
          <w:rFonts w:cstheme="minorHAnsi"/>
          <w:color w:val="000000"/>
          <w:sz w:val="24"/>
          <w:szCs w:val="24"/>
        </w:rPr>
        <w:t>bsDriver</w:t>
      </w:r>
      <w:proofErr w:type="spellEnd"/>
      <w:r w:rsidRPr="00D26498">
        <w:rPr>
          <w:rFonts w:cstheme="minorHAnsi"/>
          <w:color w:val="000000"/>
          <w:sz w:val="24"/>
          <w:szCs w:val="24"/>
        </w:rPr>
        <w:t xml:space="preserve"> = </w:t>
      </w:r>
      <w:r w:rsidRPr="00D26498">
        <w:rPr>
          <w:rFonts w:cstheme="minorHAnsi"/>
          <w:color w:val="0000FF"/>
          <w:sz w:val="24"/>
          <w:szCs w:val="24"/>
        </w:rPr>
        <w:t>new</w:t>
      </w:r>
      <w:r w:rsidRPr="00D26498">
        <w:rPr>
          <w:rFonts w:cstheme="minorHAnsi"/>
          <w:color w:val="000000"/>
          <w:sz w:val="24"/>
          <w:szCs w:val="24"/>
        </w:rPr>
        <w:t xml:space="preserve"> </w:t>
      </w:r>
      <w:proofErr w:type="spellStart"/>
      <w:r w:rsidRPr="00D26498">
        <w:rPr>
          <w:rFonts w:cstheme="minorHAnsi"/>
          <w:color w:val="000000"/>
          <w:sz w:val="24"/>
          <w:szCs w:val="24"/>
        </w:rPr>
        <w:t>BrowserStackDriver</w:t>
      </w:r>
      <w:proofErr w:type="spellEnd"/>
      <w:r w:rsidRPr="00D26498">
        <w:rPr>
          <w:rFonts w:cstheme="minorHAnsi"/>
          <w:color w:val="000000"/>
          <w:sz w:val="24"/>
          <w:szCs w:val="24"/>
        </w:rPr>
        <w:t>(options);</w:t>
      </w:r>
    </w:p>
    <w:p w:rsidR="00D26498" w:rsidRPr="00D26498" w:rsidRDefault="00D26498" w:rsidP="00D26498">
      <w:pPr>
        <w:autoSpaceDE w:val="0"/>
        <w:autoSpaceDN w:val="0"/>
        <w:rPr>
          <w:rFonts w:cstheme="minorHAnsi"/>
          <w:color w:val="000000"/>
          <w:sz w:val="24"/>
          <w:szCs w:val="24"/>
        </w:rPr>
      </w:pPr>
      <w:r w:rsidRPr="00D26498">
        <w:rPr>
          <w:rFonts w:cstheme="minorHAnsi"/>
          <w:color w:val="000000"/>
          <w:sz w:val="24"/>
          <w:szCs w:val="24"/>
        </w:rPr>
        <w:lastRenderedPageBreak/>
        <w:t>      _driver = _</w:t>
      </w:r>
      <w:proofErr w:type="spellStart"/>
      <w:r w:rsidRPr="00D26498">
        <w:rPr>
          <w:rFonts w:cstheme="minorHAnsi"/>
          <w:color w:val="000000"/>
          <w:sz w:val="24"/>
          <w:szCs w:val="24"/>
        </w:rPr>
        <w:t>bsDriver.Init</w:t>
      </w:r>
      <w:proofErr w:type="spellEnd"/>
      <w:r w:rsidRPr="00D26498">
        <w:rPr>
          <w:rFonts w:cstheme="minorHAnsi"/>
          <w:color w:val="000000"/>
          <w:sz w:val="24"/>
          <w:szCs w:val="24"/>
        </w:rPr>
        <w:t>();</w:t>
      </w:r>
    </w:p>
    <w:p w:rsidR="00D26498" w:rsidRPr="00D26498" w:rsidRDefault="00D26498" w:rsidP="00D26498">
      <w:pPr>
        <w:autoSpaceDE w:val="0"/>
        <w:autoSpaceDN w:val="0"/>
        <w:rPr>
          <w:rFonts w:cstheme="minorHAnsi"/>
          <w:color w:val="000000"/>
          <w:sz w:val="24"/>
          <w:szCs w:val="24"/>
        </w:rPr>
      </w:pPr>
    </w:p>
    <w:p w:rsidR="00D26498" w:rsidRPr="00D26498" w:rsidRDefault="00D26498" w:rsidP="00D26498">
      <w:pPr>
        <w:autoSpaceDE w:val="0"/>
        <w:autoSpaceDN w:val="0"/>
        <w:rPr>
          <w:rFonts w:cstheme="minorHAnsi"/>
          <w:color w:val="000000"/>
          <w:sz w:val="24"/>
          <w:szCs w:val="24"/>
        </w:rPr>
      </w:pPr>
      <w:r w:rsidRPr="00D26498">
        <w:rPr>
          <w:rFonts w:cstheme="minorHAnsi"/>
          <w:color w:val="000000"/>
          <w:sz w:val="24"/>
          <w:szCs w:val="24"/>
        </w:rPr>
        <w:t xml:space="preserve">      </w:t>
      </w:r>
      <w:proofErr w:type="spellStart"/>
      <w:r w:rsidRPr="00D26498">
        <w:rPr>
          <w:rFonts w:cstheme="minorHAnsi"/>
          <w:color w:val="000000"/>
          <w:sz w:val="24"/>
          <w:szCs w:val="24"/>
        </w:rPr>
        <w:t>browserStackDriver</w:t>
      </w:r>
      <w:proofErr w:type="spellEnd"/>
      <w:r w:rsidRPr="00D26498">
        <w:rPr>
          <w:rFonts w:cstheme="minorHAnsi"/>
          <w:color w:val="000000"/>
          <w:sz w:val="24"/>
          <w:szCs w:val="24"/>
        </w:rPr>
        <w:t xml:space="preserve"> = _</w:t>
      </w:r>
      <w:proofErr w:type="spellStart"/>
      <w:r w:rsidRPr="00D26498">
        <w:rPr>
          <w:rFonts w:cstheme="minorHAnsi"/>
          <w:color w:val="000000"/>
          <w:sz w:val="24"/>
          <w:szCs w:val="24"/>
        </w:rPr>
        <w:t>bsDriver</w:t>
      </w:r>
      <w:proofErr w:type="spellEnd"/>
      <w:r w:rsidRPr="00D26498">
        <w:rPr>
          <w:rFonts w:cstheme="minorHAnsi"/>
          <w:color w:val="000000"/>
          <w:sz w:val="24"/>
          <w:szCs w:val="24"/>
        </w:rPr>
        <w:t>;</w:t>
      </w:r>
    </w:p>
    <w:p w:rsidR="00D26498" w:rsidRPr="00D26498" w:rsidRDefault="00D26498" w:rsidP="00D26498">
      <w:pPr>
        <w:autoSpaceDE w:val="0"/>
        <w:autoSpaceDN w:val="0"/>
        <w:rPr>
          <w:rFonts w:cstheme="minorHAnsi"/>
          <w:color w:val="000000"/>
          <w:sz w:val="24"/>
          <w:szCs w:val="24"/>
        </w:rPr>
      </w:pPr>
      <w:r w:rsidRPr="00D26498">
        <w:rPr>
          <w:rFonts w:cstheme="minorHAnsi"/>
          <w:color w:val="000000"/>
          <w:sz w:val="24"/>
          <w:szCs w:val="24"/>
        </w:rPr>
        <w:t xml:space="preserve">      </w:t>
      </w:r>
      <w:proofErr w:type="spellStart"/>
      <w:r w:rsidRPr="00D26498">
        <w:rPr>
          <w:rFonts w:cstheme="minorHAnsi"/>
          <w:color w:val="000000"/>
          <w:sz w:val="24"/>
          <w:szCs w:val="24"/>
        </w:rPr>
        <w:t>webDriver</w:t>
      </w:r>
      <w:proofErr w:type="spellEnd"/>
      <w:r w:rsidRPr="00D26498">
        <w:rPr>
          <w:rFonts w:cstheme="minorHAnsi"/>
          <w:color w:val="000000"/>
          <w:sz w:val="24"/>
          <w:szCs w:val="24"/>
        </w:rPr>
        <w:t xml:space="preserve"> = _driver;</w:t>
      </w:r>
    </w:p>
    <w:p w:rsidR="00D26498" w:rsidRPr="00D26498" w:rsidRDefault="00D26498" w:rsidP="00D26498">
      <w:pPr>
        <w:rPr>
          <w:rFonts w:cstheme="minorHAnsi"/>
          <w:color w:val="000000"/>
          <w:sz w:val="24"/>
          <w:szCs w:val="24"/>
        </w:rPr>
      </w:pPr>
      <w:r w:rsidRPr="00D26498">
        <w:rPr>
          <w:rFonts w:cstheme="minorHAnsi"/>
          <w:color w:val="000000"/>
          <w:sz w:val="24"/>
          <w:szCs w:val="24"/>
        </w:rPr>
        <w:t>    }</w:t>
      </w:r>
    </w:p>
    <w:p w:rsidR="00D26498" w:rsidRPr="00D26498" w:rsidRDefault="00D26498" w:rsidP="00D26498">
      <w:pPr>
        <w:rPr>
          <w:rFonts w:cstheme="minorHAnsi"/>
          <w:color w:val="000000"/>
          <w:sz w:val="24"/>
          <w:szCs w:val="24"/>
        </w:rPr>
      </w:pPr>
    </w:p>
    <w:p w:rsidR="00D26498" w:rsidRPr="00D26498" w:rsidRDefault="00D26498" w:rsidP="00D26498">
      <w:pPr>
        <w:rPr>
          <w:rFonts w:cstheme="minorHAnsi"/>
          <w:color w:val="000000"/>
          <w:sz w:val="24"/>
          <w:szCs w:val="24"/>
        </w:rPr>
      </w:pPr>
      <w:r w:rsidRPr="00D26498">
        <w:rPr>
          <w:rFonts w:cstheme="minorHAnsi"/>
          <w:color w:val="000000"/>
          <w:sz w:val="24"/>
          <w:szCs w:val="24"/>
        </w:rPr>
        <w:t xml:space="preserve">As you can see, this is connecting to the browser stack server at “hub-cloud.browserstack.com”.  The </w:t>
      </w:r>
      <w:proofErr w:type="spellStart"/>
      <w:r w:rsidRPr="00D26498">
        <w:rPr>
          <w:rFonts w:cstheme="minorHAnsi"/>
          <w:color w:val="000000"/>
          <w:sz w:val="24"/>
          <w:szCs w:val="24"/>
        </w:rPr>
        <w:t>BrowserStackUser</w:t>
      </w:r>
      <w:proofErr w:type="spellEnd"/>
      <w:r w:rsidRPr="00D26498">
        <w:rPr>
          <w:rFonts w:cstheme="minorHAnsi"/>
          <w:color w:val="000000"/>
          <w:sz w:val="24"/>
          <w:szCs w:val="24"/>
        </w:rPr>
        <w:t xml:space="preserve"> is “billmelvin1” which is why I have not checked it in.  With a licensed account, a “</w:t>
      </w:r>
      <w:proofErr w:type="spellStart"/>
      <w:r w:rsidRPr="00D26498">
        <w:rPr>
          <w:rFonts w:cstheme="minorHAnsi"/>
          <w:color w:val="000000"/>
          <w:sz w:val="24"/>
          <w:szCs w:val="24"/>
        </w:rPr>
        <w:t>qa_user</w:t>
      </w:r>
      <w:proofErr w:type="spellEnd"/>
      <w:r w:rsidRPr="00D26498">
        <w:rPr>
          <w:rFonts w:cstheme="minorHAnsi"/>
          <w:color w:val="000000"/>
          <w:sz w:val="24"/>
          <w:szCs w:val="24"/>
        </w:rPr>
        <w:t xml:space="preserve">” type of account with its own </w:t>
      </w:r>
      <w:proofErr w:type="spellStart"/>
      <w:r w:rsidRPr="00D26498">
        <w:rPr>
          <w:rFonts w:cstheme="minorHAnsi"/>
          <w:color w:val="000000"/>
          <w:sz w:val="24"/>
          <w:szCs w:val="24"/>
        </w:rPr>
        <w:t>BrowserStackAccessKey</w:t>
      </w:r>
      <w:proofErr w:type="spellEnd"/>
      <w:r w:rsidR="00CE5572">
        <w:rPr>
          <w:rFonts w:cstheme="minorHAnsi"/>
          <w:color w:val="000000"/>
          <w:sz w:val="24"/>
          <w:szCs w:val="24"/>
        </w:rPr>
        <w:t xml:space="preserve"> should be possible</w:t>
      </w:r>
      <w:r w:rsidRPr="00D26498">
        <w:rPr>
          <w:rFonts w:cstheme="minorHAnsi"/>
          <w:color w:val="000000"/>
          <w:sz w:val="24"/>
          <w:szCs w:val="24"/>
        </w:rPr>
        <w:t>.</w:t>
      </w:r>
    </w:p>
    <w:p w:rsidR="00D26498" w:rsidRPr="00D26498" w:rsidRDefault="00D26498" w:rsidP="00D26498">
      <w:pPr>
        <w:rPr>
          <w:rFonts w:cstheme="minorHAnsi"/>
          <w:sz w:val="24"/>
          <w:szCs w:val="24"/>
        </w:rPr>
      </w:pPr>
      <w:r w:rsidRPr="00D26498">
        <w:rPr>
          <w:rFonts w:cstheme="minorHAnsi"/>
          <w:sz w:val="24"/>
          <w:szCs w:val="24"/>
        </w:rPr>
        <w:t>Using this connection to the cloud, the sample script I gave has:</w:t>
      </w:r>
    </w:p>
    <w:p w:rsidR="00D26498" w:rsidRPr="00D26498" w:rsidRDefault="00D26498" w:rsidP="00D26498">
      <w:pPr>
        <w:rPr>
          <w:rFonts w:cstheme="minorHAnsi"/>
          <w:color w:val="000000"/>
          <w:sz w:val="24"/>
          <w:szCs w:val="24"/>
        </w:rPr>
      </w:pPr>
      <w:r w:rsidRPr="00D26498">
        <w:rPr>
          <w:rFonts w:cstheme="minorHAnsi"/>
          <w:color w:val="000000"/>
          <w:sz w:val="24"/>
          <w:szCs w:val="24"/>
        </w:rPr>
        <w:t>driver.Navigate().GoToUrl(</w:t>
      </w:r>
      <w:r w:rsidRPr="00D26498">
        <w:rPr>
          <w:rFonts w:cstheme="minorHAnsi"/>
          <w:color w:val="A31515"/>
          <w:sz w:val="24"/>
          <w:szCs w:val="24"/>
        </w:rPr>
        <w:t>"</w:t>
      </w:r>
      <w:hyperlink r:id="rId7" w:history="1">
        <w:r w:rsidRPr="00D26498">
          <w:rPr>
            <w:rStyle w:val="Hyperlink"/>
            <w:rFonts w:cstheme="minorHAnsi"/>
            <w:sz w:val="24"/>
            <w:szCs w:val="24"/>
          </w:rPr>
          <w:t>https://qa-mi-sfp-as-01.azurewebsites.net</w:t>
        </w:r>
      </w:hyperlink>
      <w:r w:rsidRPr="00D26498">
        <w:rPr>
          <w:rFonts w:cstheme="minorHAnsi"/>
          <w:color w:val="A31515"/>
          <w:sz w:val="24"/>
          <w:szCs w:val="24"/>
        </w:rPr>
        <w:t>"</w:t>
      </w:r>
      <w:r w:rsidRPr="00D26498">
        <w:rPr>
          <w:rFonts w:cstheme="minorHAnsi"/>
          <w:color w:val="000000"/>
          <w:sz w:val="24"/>
          <w:szCs w:val="24"/>
        </w:rPr>
        <w:t>);</w:t>
      </w:r>
    </w:p>
    <w:p w:rsidR="00D26498" w:rsidRDefault="004425EE" w:rsidP="00D26498">
      <w:pPr>
        <w:rPr>
          <w:rFonts w:cstheme="minorHAnsi"/>
          <w:color w:val="000000"/>
          <w:sz w:val="24"/>
          <w:szCs w:val="24"/>
        </w:rPr>
      </w:pPr>
      <w:r>
        <w:rPr>
          <w:rFonts w:cstheme="minorHAnsi"/>
          <w:color w:val="000000"/>
          <w:sz w:val="24"/>
          <w:szCs w:val="24"/>
        </w:rPr>
        <w:t>This tells BrowserStack to test against the web site at this URL.  Any public facing instance can be specified here.</w:t>
      </w:r>
    </w:p>
    <w:p w:rsidR="004425EE" w:rsidRPr="00D26498" w:rsidRDefault="004425EE" w:rsidP="00D26498">
      <w:pPr>
        <w:rPr>
          <w:rFonts w:cstheme="minorHAnsi"/>
          <w:color w:val="000000"/>
          <w:sz w:val="24"/>
          <w:szCs w:val="24"/>
        </w:rPr>
      </w:pPr>
      <w:r>
        <w:rPr>
          <w:rFonts w:cstheme="minorHAnsi"/>
          <w:color w:val="000000"/>
          <w:sz w:val="24"/>
          <w:szCs w:val="24"/>
        </w:rPr>
        <w:t xml:space="preserve">Another important area is </w:t>
      </w:r>
      <w:proofErr w:type="spellStart"/>
      <w:r>
        <w:rPr>
          <w:rFonts w:cstheme="minorHAnsi"/>
          <w:color w:val="000000"/>
          <w:sz w:val="24"/>
          <w:szCs w:val="24"/>
        </w:rPr>
        <w:t>Environments.cs</w:t>
      </w:r>
      <w:proofErr w:type="spellEnd"/>
      <w:r>
        <w:rPr>
          <w:rFonts w:cstheme="minorHAnsi"/>
          <w:color w:val="000000"/>
          <w:sz w:val="24"/>
          <w:szCs w:val="24"/>
        </w:rPr>
        <w:t xml:space="preserve"> (under Configuration).  This is where the list of environments to be tested against is specified.  Each test will be run against each environment contained in this file.</w:t>
      </w:r>
    </w:p>
    <w:p w:rsidR="00D26498" w:rsidRDefault="00CE5572" w:rsidP="00142F60">
      <w:pPr>
        <w:jc w:val="both"/>
        <w:rPr>
          <w:rFonts w:cstheme="minorHAnsi"/>
          <w:sz w:val="24"/>
          <w:szCs w:val="24"/>
        </w:rPr>
      </w:pPr>
      <w:r>
        <w:rPr>
          <w:rFonts w:cstheme="minorHAnsi"/>
          <w:sz w:val="24"/>
          <w:szCs w:val="24"/>
        </w:rPr>
        <w:t xml:space="preserve">The two examples provided are very basic and are based on the output from a tool called </w:t>
      </w:r>
      <w:proofErr w:type="spellStart"/>
      <w:r>
        <w:rPr>
          <w:rFonts w:cstheme="minorHAnsi"/>
          <w:sz w:val="24"/>
          <w:szCs w:val="24"/>
        </w:rPr>
        <w:t>Katalon</w:t>
      </w:r>
      <w:proofErr w:type="spellEnd"/>
      <w:r>
        <w:rPr>
          <w:rFonts w:cstheme="minorHAnsi"/>
          <w:sz w:val="24"/>
          <w:szCs w:val="24"/>
        </w:rPr>
        <w:t xml:space="preserve"> (very similar to Selenium).</w:t>
      </w:r>
    </w:p>
    <w:p w:rsidR="008731D4" w:rsidRDefault="008731D4" w:rsidP="00142F60">
      <w:pPr>
        <w:jc w:val="both"/>
        <w:rPr>
          <w:rFonts w:cstheme="minorHAnsi"/>
          <w:sz w:val="24"/>
          <w:szCs w:val="24"/>
        </w:rPr>
      </w:pPr>
      <w:r>
        <w:rPr>
          <w:rFonts w:cstheme="minorHAnsi"/>
          <w:sz w:val="24"/>
          <w:szCs w:val="24"/>
        </w:rPr>
        <w:t xml:space="preserve">An important discovery was that some tests fail because a control is referenced before it has been loaded.  So, some wait statements are needed in some areas to provide </w:t>
      </w:r>
      <w:r w:rsidR="001F4D6C">
        <w:rPr>
          <w:rFonts w:cstheme="minorHAnsi"/>
          <w:sz w:val="24"/>
          <w:szCs w:val="24"/>
        </w:rPr>
        <w:t>enough</w:t>
      </w:r>
      <w:bookmarkStart w:id="0" w:name="_GoBack"/>
      <w:bookmarkEnd w:id="0"/>
      <w:r>
        <w:rPr>
          <w:rFonts w:cstheme="minorHAnsi"/>
          <w:sz w:val="24"/>
          <w:szCs w:val="24"/>
        </w:rPr>
        <w:t xml:space="preserve"> time.  That is the intent of statements such as:</w:t>
      </w:r>
    </w:p>
    <w:p w:rsidR="008731D4" w:rsidRDefault="008731D4" w:rsidP="008731D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wait.Until</w:t>
      </w:r>
      <w:proofErr w:type="gramEnd"/>
      <w:r>
        <w:rPr>
          <w:rFonts w:ascii="Consolas" w:hAnsi="Consolas" w:cs="Consolas"/>
          <w:color w:val="000000"/>
          <w:sz w:val="19"/>
          <w:szCs w:val="19"/>
        </w:rPr>
        <w:t>(SeleniumExtras.WaitHelpers.ExpectedConditions.ElementToBeClickable(</w:t>
      </w:r>
    </w:p>
    <w:p w:rsidR="008731D4" w:rsidRDefault="008731D4" w:rsidP="008731D4">
      <w:pPr>
        <w:jc w:val="both"/>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By.CssSelector</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svg</w:t>
      </w:r>
      <w:proofErr w:type="spellEnd"/>
      <w:r>
        <w:rPr>
          <w:rFonts w:ascii="Consolas" w:hAnsi="Consolas" w:cs="Consolas"/>
          <w:color w:val="A31515"/>
          <w:sz w:val="19"/>
          <w:szCs w:val="19"/>
        </w:rPr>
        <w:t>-inline--</w:t>
      </w:r>
      <w:proofErr w:type="spellStart"/>
      <w:r>
        <w:rPr>
          <w:rFonts w:ascii="Consolas" w:hAnsi="Consolas" w:cs="Consolas"/>
          <w:color w:val="A31515"/>
          <w:sz w:val="19"/>
          <w:szCs w:val="19"/>
        </w:rPr>
        <w:t>fa:nth-child</w:t>
      </w:r>
      <w:proofErr w:type="spellEnd"/>
      <w:r>
        <w:rPr>
          <w:rFonts w:ascii="Consolas" w:hAnsi="Consolas" w:cs="Consolas"/>
          <w:color w:val="A31515"/>
          <w:sz w:val="19"/>
          <w:szCs w:val="19"/>
        </w:rPr>
        <w:t>(3)"</w:t>
      </w:r>
      <w:r>
        <w:rPr>
          <w:rFonts w:ascii="Consolas" w:hAnsi="Consolas" w:cs="Consolas"/>
          <w:color w:val="000000"/>
          <w:sz w:val="19"/>
          <w:szCs w:val="19"/>
        </w:rPr>
        <w:t>)));</w:t>
      </w:r>
    </w:p>
    <w:p w:rsidR="008731D4" w:rsidRPr="00D26498" w:rsidRDefault="008731D4" w:rsidP="008731D4">
      <w:pPr>
        <w:jc w:val="both"/>
        <w:rPr>
          <w:rFonts w:cstheme="minorHAnsi"/>
          <w:sz w:val="24"/>
          <w:szCs w:val="24"/>
        </w:rPr>
      </w:pPr>
      <w:r>
        <w:rPr>
          <w:rFonts w:cstheme="minorHAnsi"/>
          <w:sz w:val="24"/>
          <w:szCs w:val="24"/>
        </w:rPr>
        <w:t>This code waits for “.</w:t>
      </w:r>
      <w:proofErr w:type="spellStart"/>
      <w:r>
        <w:rPr>
          <w:rFonts w:cstheme="minorHAnsi"/>
          <w:sz w:val="24"/>
          <w:szCs w:val="24"/>
        </w:rPr>
        <w:t>svg</w:t>
      </w:r>
      <w:proofErr w:type="spellEnd"/>
      <w:r>
        <w:rPr>
          <w:rFonts w:cstheme="minorHAnsi"/>
          <w:sz w:val="24"/>
          <w:szCs w:val="24"/>
        </w:rPr>
        <w:t>-inline—</w:t>
      </w:r>
      <w:proofErr w:type="spellStart"/>
      <w:proofErr w:type="gramStart"/>
      <w:r>
        <w:rPr>
          <w:rFonts w:cstheme="minorHAnsi"/>
          <w:sz w:val="24"/>
          <w:szCs w:val="24"/>
        </w:rPr>
        <w:t>fa:nth</w:t>
      </w:r>
      <w:proofErr w:type="gramEnd"/>
      <w:r>
        <w:rPr>
          <w:rFonts w:cstheme="minorHAnsi"/>
          <w:sz w:val="24"/>
          <w:szCs w:val="24"/>
        </w:rPr>
        <w:t>-child</w:t>
      </w:r>
      <w:proofErr w:type="spellEnd"/>
      <w:r>
        <w:rPr>
          <w:rFonts w:cstheme="minorHAnsi"/>
          <w:sz w:val="24"/>
          <w:szCs w:val="24"/>
        </w:rPr>
        <w:t xml:space="preserve">(3)” to be clickable before continuing.  The wait command waits 10 seconds and the </w:t>
      </w:r>
      <w:proofErr w:type="spellStart"/>
      <w:r>
        <w:rPr>
          <w:rFonts w:cstheme="minorHAnsi"/>
          <w:sz w:val="24"/>
          <w:szCs w:val="24"/>
        </w:rPr>
        <w:t>waitLonger</w:t>
      </w:r>
      <w:proofErr w:type="spellEnd"/>
      <w:r>
        <w:rPr>
          <w:rFonts w:cstheme="minorHAnsi"/>
          <w:sz w:val="24"/>
          <w:szCs w:val="24"/>
        </w:rPr>
        <w:t xml:space="preserve"> command waits 60 seconds.  Those are currently defined in the code and should be put someplace common as I suspect that most tests will need this technique.</w:t>
      </w:r>
    </w:p>
    <w:sectPr w:rsidR="008731D4" w:rsidRPr="00D26498" w:rsidSect="00D26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F60"/>
    <w:rsid w:val="00024ADA"/>
    <w:rsid w:val="00142F60"/>
    <w:rsid w:val="001D2ABE"/>
    <w:rsid w:val="001F4D6C"/>
    <w:rsid w:val="002D1BBE"/>
    <w:rsid w:val="004425EE"/>
    <w:rsid w:val="00732D6B"/>
    <w:rsid w:val="008731D4"/>
    <w:rsid w:val="00CE5572"/>
    <w:rsid w:val="00D26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64E71"/>
  <w15:chartTrackingRefBased/>
  <w15:docId w15:val="{867A3A38-DB69-4D18-8250-E26F14D1A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2F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2F60"/>
    <w:rPr>
      <w:rFonts w:ascii="Segoe UI" w:hAnsi="Segoe UI" w:cs="Segoe UI"/>
      <w:sz w:val="18"/>
      <w:szCs w:val="18"/>
    </w:rPr>
  </w:style>
  <w:style w:type="character" w:styleId="Hyperlink">
    <w:name w:val="Hyperlink"/>
    <w:basedOn w:val="DefaultParagraphFont"/>
    <w:uiPriority w:val="99"/>
    <w:semiHidden/>
    <w:unhideWhenUsed/>
    <w:rsid w:val="00D2649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70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ur02.safelinks.protection.outlook.com/?url=https%3A%2F%2Fqa-mi-sfp-as-01.azurewebsites.net&amp;data=02%7C01%7C%7C686ffcbdc64c4684dd4108d6d77a56f8%7C1b16ab3eb8f64fe39f3e2db7fe549f6a%7C0%7C0%7C636933317789811716&amp;sdata=tPlW6YpCzas0jZkZ%2Fkay39yCvnqPOau7xbXWI2ECKoo%3D&amp;reserved=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9C842-F037-4AAC-A897-6549D90AA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Bill</dc:creator>
  <cp:keywords/>
  <dc:description/>
  <cp:lastModifiedBy>MELVIN Bill</cp:lastModifiedBy>
  <cp:revision>6</cp:revision>
  <dcterms:created xsi:type="dcterms:W3CDTF">2019-05-22T20:34:00Z</dcterms:created>
  <dcterms:modified xsi:type="dcterms:W3CDTF">2019-05-22T21:56:00Z</dcterms:modified>
</cp:coreProperties>
</file>