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aps/>
          <w:color w:val="4C7A3F"/>
          <w:sz w:val="18"/>
          <w:szCs w:val="18"/>
        </w:rPr>
        <w:t xml:space="preserve">DROPSHIPPING MARKET RESEARCH · SUSTAINABILITY NICHE</w:t>
      </w:r>
    </w:p>
    <w:p>
      <w:pPr>
        <w:pStyle w:val="Title"/>
        <w:spacing w:after="120"/>
      </w:pPr>
      <w:r>
        <w:rPr>
          <w:rFonts w:ascii="Georgia" w:cs="Georgia" w:eastAsia="Georgia" w:hAnsi="Georgia"/>
          <w:b/>
          <w:bCs/>
          <w:color w:val="1D211A"/>
          <w:sz w:val="44"/>
          <w:szCs w:val="44"/>
        </w:rPr>
        <w:t xml:space="preserve">Top 10 Sustainability Products, Weighed for Demand</w:t>
      </w:r>
    </w:p>
    <w:p>
      <w:pPr>
        <w:spacing w:after="200"/>
      </w:pPr>
      <w:r>
        <w:rPr>
          <w:rFonts w:ascii="Calibri" w:cs="Calibri" w:eastAsia="Calibri" w:hAnsi="Calibri"/>
          <w:color w:val="62695A"/>
          <w:sz w:val="21"/>
          <w:szCs w:val="21"/>
        </w:rPr>
        <w:t xml:space="preserve">The highest-scoring 10 of 13 sustainability/eco-friendly products from Shopify's dropshipping niches guide, each checked live against Google Trends, Google Shopping, TikTok, and the Meta Ads Library — same methodology as the Car Accessories report.</w:t>
      </w:r>
    </w:p>
    <w:p>
      <w:pPr>
        <w:spacing w:after="400"/>
      </w:pPr>
      <w:r>
        <w:rPr>
          <w:rFonts w:ascii="Calibri" w:cs="Calibri" w:eastAsia="Calibri" w:hAnsi="Calibri"/>
          <w:i/>
          <w:iCs/>
          <w:color w:val="62695A"/>
          <w:sz w:val="18"/>
          <w:szCs w:val="18"/>
        </w:rPr>
        <w:t xml:space="preserve">Compiled Aug 10, 2026  ·  Region: United States  ·  Window: 5-year + trailing 12 months</w:t>
      </w:r>
    </w:p>
    <w:p>
      <w:pPr>
        <w:pStyle w:val="Heading1"/>
        <w:spacing w:after="140"/>
      </w:pPr>
      <w:r>
        <w:rPr>
          <w:rFonts w:ascii="Georgia" w:cs="Georgia" w:eastAsia="Georgia" w:hAnsi="Georgia"/>
          <w:b/>
          <w:bCs/>
          <w:color w:val="1D211A"/>
          <w:sz w:val="30"/>
          <w:szCs w:val="30"/>
        </w:rPr>
        <w:t xml:space="preserve">Ranked by Opportunity Score</w:t>
      </w:r>
    </w:p>
    <w:tbl>
      <w:tblPr>
        <w:tblW w:type="dxa" w:w="8100"/>
        <w:tblBorders>
          <w:top w:val="single" w:color="DBE0D1" w:sz="4"/>
          <w:left w:val="single" w:color="DBE0D1" w:sz="4"/>
          <w:bottom w:val="single" w:color="DBE0D1" w:sz="4"/>
          <w:right w:val="single" w:color="DBE0D1" w:sz="4"/>
          <w:insideH w:val="single" w:color="DBE0D1" w:sz="4"/>
          <w:insideV w:val="none" w:color="FFFFFF" w:sz="0"/>
        </w:tblBorders>
      </w:tblPr>
      <w:tblGrid>
        <w:gridCol w:w="900"/>
        <w:gridCol w:w="5800"/>
        <w:gridCol w:w="1400"/>
      </w:tblGrid>
      <w:tr>
        <w:tc>
          <w:tcPr>
            <w:tcW w:type="dxa" w:w="900"/>
            <w:tcMar>
              <w:top w:type="dxa" w:w="80"/>
              <w:left w:type="dxa" w:w="100"/>
              <w:bottom w:type="dxa" w:w="80"/>
              <w:right w:type="dxa" w:w="100"/>
            </w:tcMar>
          </w:tcPr>
          <w:p>
            <w:r>
              <w:rPr>
                <w:rFonts w:ascii="Consolas" w:cs="Consolas" w:eastAsia="Consolas" w:hAnsi="Consolas"/>
                <w:color w:val="62695A"/>
                <w:sz w:val="19"/>
                <w:szCs w:val="19"/>
              </w:rPr>
              <w:t xml:space="preserve">1</w:t>
            </w:r>
          </w:p>
        </w:tc>
        <w:tc>
          <w:tcPr>
            <w:tcW w:type="dxa" w:w="5800"/>
            <w:tcMar>
              <w:top w:type="dxa" w:w="80"/>
              <w:left w:type="dxa" w:w="100"/>
              <w:bottom w:type="dxa" w:w="80"/>
              <w:right w:type="dxa" w:w="100"/>
            </w:tcMar>
          </w:tcPr>
          <w:p>
            <w:r>
              <w:rPr>
                <w:rFonts w:ascii="Calibri" w:cs="Calibri" w:eastAsia="Calibri" w:hAnsi="Calibri"/>
                <w:b/>
                <w:bCs/>
                <w:color w:val="1D211A"/>
                <w:sz w:val="20"/>
                <w:szCs w:val="20"/>
              </w:rPr>
              <w:t xml:space="preserve">Vegan Snacks</w:t>
            </w:r>
          </w:p>
        </w:tc>
        <w:tc>
          <w:tcPr>
            <w:tcW w:type="dxa" w:w="1400"/>
            <w:tcMar>
              <w:top w:type="dxa" w:w="80"/>
              <w:left w:type="dxa" w:w="100"/>
              <w:bottom w:type="dxa" w:w="80"/>
              <w:right w:type="dxa" w:w="100"/>
            </w:tcMar>
          </w:tcPr>
          <w:p>
            <w:pPr>
              <w:jc w:val="right"/>
            </w:pPr>
            <w:r>
              <w:rPr>
                <w:rFonts w:ascii="Consolas" w:cs="Consolas" w:eastAsia="Consolas" w:hAnsi="Consolas"/>
                <w:b/>
                <w:bCs/>
                <w:color w:val="3C7A5D"/>
                <w:sz w:val="20"/>
                <w:szCs w:val="20"/>
              </w:rPr>
              <w:t xml:space="preserve">8 / 10</w:t>
            </w:r>
          </w:p>
        </w:tc>
      </w:tr>
      <w:tr>
        <w:tc>
          <w:tcPr>
            <w:tcW w:type="dxa" w:w="900"/>
            <w:tcMar>
              <w:top w:type="dxa" w:w="80"/>
              <w:left w:type="dxa" w:w="100"/>
              <w:bottom w:type="dxa" w:w="80"/>
              <w:right w:type="dxa" w:w="100"/>
            </w:tcMar>
          </w:tcPr>
          <w:p>
            <w:r>
              <w:rPr>
                <w:rFonts w:ascii="Consolas" w:cs="Consolas" w:eastAsia="Consolas" w:hAnsi="Consolas"/>
                <w:color w:val="62695A"/>
                <w:sz w:val="19"/>
                <w:szCs w:val="19"/>
              </w:rPr>
              <w:t xml:space="preserve">2</w:t>
            </w:r>
          </w:p>
        </w:tc>
        <w:tc>
          <w:tcPr>
            <w:tcW w:type="dxa" w:w="5800"/>
            <w:tcMar>
              <w:top w:type="dxa" w:w="80"/>
              <w:left w:type="dxa" w:w="100"/>
              <w:bottom w:type="dxa" w:w="80"/>
              <w:right w:type="dxa" w:w="100"/>
            </w:tcMar>
          </w:tcPr>
          <w:p>
            <w:r>
              <w:rPr>
                <w:rFonts w:ascii="Calibri" w:cs="Calibri" w:eastAsia="Calibri" w:hAnsi="Calibri"/>
                <w:b/>
                <w:bCs/>
                <w:color w:val="1D211A"/>
                <w:sz w:val="20"/>
                <w:szCs w:val="20"/>
              </w:rPr>
              <w:t xml:space="preserve">Beeswax Food Wraps</w:t>
            </w:r>
          </w:p>
        </w:tc>
        <w:tc>
          <w:tcPr>
            <w:tcW w:type="dxa" w:w="1400"/>
            <w:tcMar>
              <w:top w:type="dxa" w:w="80"/>
              <w:left w:type="dxa" w:w="100"/>
              <w:bottom w:type="dxa" w:w="80"/>
              <w:right w:type="dxa" w:w="100"/>
            </w:tcMar>
          </w:tcPr>
          <w:p>
            <w:pPr>
              <w:jc w:val="right"/>
            </w:pPr>
            <w:r>
              <w:rPr>
                <w:rFonts w:ascii="Consolas" w:cs="Consolas" w:eastAsia="Consolas" w:hAnsi="Consolas"/>
                <w:b/>
                <w:bCs/>
                <w:color w:val="3C7A5D"/>
                <w:sz w:val="20"/>
                <w:szCs w:val="20"/>
              </w:rPr>
              <w:t xml:space="preserve">7 / 10</w:t>
            </w:r>
          </w:p>
        </w:tc>
      </w:tr>
      <w:tr>
        <w:tc>
          <w:tcPr>
            <w:tcW w:type="dxa" w:w="900"/>
            <w:tcMar>
              <w:top w:type="dxa" w:w="80"/>
              <w:left w:type="dxa" w:w="100"/>
              <w:bottom w:type="dxa" w:w="80"/>
              <w:right w:type="dxa" w:w="100"/>
            </w:tcMar>
          </w:tcPr>
          <w:p>
            <w:r>
              <w:rPr>
                <w:rFonts w:ascii="Consolas" w:cs="Consolas" w:eastAsia="Consolas" w:hAnsi="Consolas"/>
                <w:color w:val="62695A"/>
                <w:sz w:val="19"/>
                <w:szCs w:val="19"/>
              </w:rPr>
              <w:t xml:space="preserve">3</w:t>
            </w:r>
          </w:p>
        </w:tc>
        <w:tc>
          <w:tcPr>
            <w:tcW w:type="dxa" w:w="5800"/>
            <w:tcMar>
              <w:top w:type="dxa" w:w="80"/>
              <w:left w:type="dxa" w:w="100"/>
              <w:bottom w:type="dxa" w:w="80"/>
              <w:right w:type="dxa" w:w="100"/>
            </w:tcMar>
          </w:tcPr>
          <w:p>
            <w:r>
              <w:rPr>
                <w:rFonts w:ascii="Calibri" w:cs="Calibri" w:eastAsia="Calibri" w:hAnsi="Calibri"/>
                <w:b/>
                <w:bCs/>
                <w:color w:val="1D211A"/>
                <w:sz w:val="20"/>
                <w:szCs w:val="20"/>
              </w:rPr>
              <w:t xml:space="preserve">Compostable Plates, Cups &amp; Bowls</w:t>
            </w:r>
          </w:p>
        </w:tc>
        <w:tc>
          <w:tcPr>
            <w:tcW w:type="dxa" w:w="1400"/>
            <w:tcMar>
              <w:top w:type="dxa" w:w="80"/>
              <w:left w:type="dxa" w:w="100"/>
              <w:bottom w:type="dxa" w:w="80"/>
              <w:right w:type="dxa" w:w="100"/>
            </w:tcMar>
          </w:tcPr>
          <w:p>
            <w:pPr>
              <w:jc w:val="right"/>
            </w:pPr>
            <w:r>
              <w:rPr>
                <w:rFonts w:ascii="Consolas" w:cs="Consolas" w:eastAsia="Consolas" w:hAnsi="Consolas"/>
                <w:b/>
                <w:bCs/>
                <w:color w:val="3C7A5D"/>
                <w:sz w:val="20"/>
                <w:szCs w:val="20"/>
              </w:rPr>
              <w:t xml:space="preserve">7 / 10</w:t>
            </w:r>
          </w:p>
        </w:tc>
      </w:tr>
      <w:tr>
        <w:tc>
          <w:tcPr>
            <w:tcW w:type="dxa" w:w="900"/>
            <w:tcMar>
              <w:top w:type="dxa" w:w="80"/>
              <w:left w:type="dxa" w:w="100"/>
              <w:bottom w:type="dxa" w:w="80"/>
              <w:right w:type="dxa" w:w="100"/>
            </w:tcMar>
          </w:tcPr>
          <w:p>
            <w:r>
              <w:rPr>
                <w:rFonts w:ascii="Consolas" w:cs="Consolas" w:eastAsia="Consolas" w:hAnsi="Consolas"/>
                <w:color w:val="62695A"/>
                <w:sz w:val="19"/>
                <w:szCs w:val="19"/>
              </w:rPr>
              <w:t xml:space="preserve">4</w:t>
            </w:r>
          </w:p>
        </w:tc>
        <w:tc>
          <w:tcPr>
            <w:tcW w:type="dxa" w:w="5800"/>
            <w:tcMar>
              <w:top w:type="dxa" w:w="80"/>
              <w:left w:type="dxa" w:w="100"/>
              <w:bottom w:type="dxa" w:w="80"/>
              <w:right w:type="dxa" w:w="100"/>
            </w:tcMar>
          </w:tcPr>
          <w:p>
            <w:r>
              <w:rPr>
                <w:rFonts w:ascii="Calibri" w:cs="Calibri" w:eastAsia="Calibri" w:hAnsi="Calibri"/>
                <w:b/>
                <w:bCs/>
                <w:color w:val="1D211A"/>
                <w:sz w:val="20"/>
                <w:szCs w:val="20"/>
              </w:rPr>
              <w:t xml:space="preserve">Solar-Powered Lights</w:t>
            </w:r>
          </w:p>
        </w:tc>
        <w:tc>
          <w:tcPr>
            <w:tcW w:type="dxa" w:w="1400"/>
            <w:tcMar>
              <w:top w:type="dxa" w:w="80"/>
              <w:left w:type="dxa" w:w="100"/>
              <w:bottom w:type="dxa" w:w="80"/>
              <w:right w:type="dxa" w:w="100"/>
            </w:tcMar>
          </w:tcPr>
          <w:p>
            <w:pPr>
              <w:jc w:val="right"/>
            </w:pPr>
            <w:r>
              <w:rPr>
                <w:rFonts w:ascii="Consolas" w:cs="Consolas" w:eastAsia="Consolas" w:hAnsi="Consolas"/>
                <w:b/>
                <w:bCs/>
                <w:color w:val="3C7A5D"/>
                <w:sz w:val="20"/>
                <w:szCs w:val="20"/>
              </w:rPr>
              <w:t xml:space="preserve">7 / 10</w:t>
            </w:r>
          </w:p>
        </w:tc>
      </w:tr>
      <w:tr>
        <w:tc>
          <w:tcPr>
            <w:tcW w:type="dxa" w:w="900"/>
            <w:tcMar>
              <w:top w:type="dxa" w:w="80"/>
              <w:left w:type="dxa" w:w="100"/>
              <w:bottom w:type="dxa" w:w="80"/>
              <w:right w:type="dxa" w:w="100"/>
            </w:tcMar>
          </w:tcPr>
          <w:p>
            <w:r>
              <w:rPr>
                <w:rFonts w:ascii="Consolas" w:cs="Consolas" w:eastAsia="Consolas" w:hAnsi="Consolas"/>
                <w:color w:val="62695A"/>
                <w:sz w:val="19"/>
                <w:szCs w:val="19"/>
              </w:rPr>
              <w:t xml:space="preserve">5</w:t>
            </w:r>
          </w:p>
        </w:tc>
        <w:tc>
          <w:tcPr>
            <w:tcW w:type="dxa" w:w="5800"/>
            <w:tcMar>
              <w:top w:type="dxa" w:w="80"/>
              <w:left w:type="dxa" w:w="100"/>
              <w:bottom w:type="dxa" w:w="80"/>
              <w:right w:type="dxa" w:w="100"/>
            </w:tcMar>
          </w:tcPr>
          <w:p>
            <w:r>
              <w:rPr>
                <w:rFonts w:ascii="Calibri" w:cs="Calibri" w:eastAsia="Calibri" w:hAnsi="Calibri"/>
                <w:b/>
                <w:bCs/>
                <w:color w:val="1D211A"/>
                <w:sz w:val="20"/>
                <w:szCs w:val="20"/>
              </w:rPr>
              <w:t xml:space="preserve">Reusable Coffee Cups</w:t>
            </w:r>
          </w:p>
        </w:tc>
        <w:tc>
          <w:tcPr>
            <w:tcW w:type="dxa" w:w="1400"/>
            <w:tcMar>
              <w:top w:type="dxa" w:w="80"/>
              <w:left w:type="dxa" w:w="100"/>
              <w:bottom w:type="dxa" w:w="80"/>
              <w:right w:type="dxa" w:w="100"/>
            </w:tcMar>
          </w:tcPr>
          <w:p>
            <w:pPr>
              <w:jc w:val="right"/>
            </w:pPr>
            <w:r>
              <w:rPr>
                <w:rFonts w:ascii="Consolas" w:cs="Consolas" w:eastAsia="Consolas" w:hAnsi="Consolas"/>
                <w:b/>
                <w:bCs/>
                <w:color w:val="A8781F"/>
                <w:sz w:val="20"/>
                <w:szCs w:val="20"/>
              </w:rPr>
              <w:t xml:space="preserve">6.5 / 10</w:t>
            </w:r>
          </w:p>
        </w:tc>
      </w:tr>
      <w:tr>
        <w:tc>
          <w:tcPr>
            <w:tcW w:type="dxa" w:w="900"/>
            <w:tcMar>
              <w:top w:type="dxa" w:w="80"/>
              <w:left w:type="dxa" w:w="100"/>
              <w:bottom w:type="dxa" w:w="80"/>
              <w:right w:type="dxa" w:w="100"/>
            </w:tcMar>
          </w:tcPr>
          <w:p>
            <w:r>
              <w:rPr>
                <w:rFonts w:ascii="Consolas" w:cs="Consolas" w:eastAsia="Consolas" w:hAnsi="Consolas"/>
                <w:color w:val="62695A"/>
                <w:sz w:val="19"/>
                <w:szCs w:val="19"/>
              </w:rPr>
              <w:t xml:space="preserve">6</w:t>
            </w:r>
          </w:p>
        </w:tc>
        <w:tc>
          <w:tcPr>
            <w:tcW w:type="dxa" w:w="5800"/>
            <w:tcMar>
              <w:top w:type="dxa" w:w="80"/>
              <w:left w:type="dxa" w:w="100"/>
              <w:bottom w:type="dxa" w:w="80"/>
              <w:right w:type="dxa" w:w="100"/>
            </w:tcMar>
          </w:tcPr>
          <w:p>
            <w:r>
              <w:rPr>
                <w:rFonts w:ascii="Calibri" w:cs="Calibri" w:eastAsia="Calibri" w:hAnsi="Calibri"/>
                <w:b/>
                <w:bCs/>
                <w:color w:val="1D211A"/>
                <w:sz w:val="20"/>
                <w:szCs w:val="20"/>
              </w:rPr>
              <w:t xml:space="preserve">Insulated Water Bottles</w:t>
            </w:r>
          </w:p>
        </w:tc>
        <w:tc>
          <w:tcPr>
            <w:tcW w:type="dxa" w:w="1400"/>
            <w:tcMar>
              <w:top w:type="dxa" w:w="80"/>
              <w:left w:type="dxa" w:w="100"/>
              <w:bottom w:type="dxa" w:w="80"/>
              <w:right w:type="dxa" w:w="100"/>
            </w:tcMar>
          </w:tcPr>
          <w:p>
            <w:pPr>
              <w:jc w:val="right"/>
            </w:pPr>
            <w:r>
              <w:rPr>
                <w:rFonts w:ascii="Consolas" w:cs="Consolas" w:eastAsia="Consolas" w:hAnsi="Consolas"/>
                <w:b/>
                <w:bCs/>
                <w:color w:val="A8781F"/>
                <w:sz w:val="20"/>
                <w:szCs w:val="20"/>
              </w:rPr>
              <w:t xml:space="preserve">6 / 10</w:t>
            </w:r>
          </w:p>
        </w:tc>
      </w:tr>
      <w:tr>
        <w:tc>
          <w:tcPr>
            <w:tcW w:type="dxa" w:w="900"/>
            <w:tcMar>
              <w:top w:type="dxa" w:w="80"/>
              <w:left w:type="dxa" w:w="100"/>
              <w:bottom w:type="dxa" w:w="80"/>
              <w:right w:type="dxa" w:w="100"/>
            </w:tcMar>
          </w:tcPr>
          <w:p>
            <w:r>
              <w:rPr>
                <w:rFonts w:ascii="Consolas" w:cs="Consolas" w:eastAsia="Consolas" w:hAnsi="Consolas"/>
                <w:color w:val="62695A"/>
                <w:sz w:val="19"/>
                <w:szCs w:val="19"/>
              </w:rPr>
              <w:t xml:space="preserve">7</w:t>
            </w:r>
          </w:p>
        </w:tc>
        <w:tc>
          <w:tcPr>
            <w:tcW w:type="dxa" w:w="5800"/>
            <w:tcMar>
              <w:top w:type="dxa" w:w="80"/>
              <w:left w:type="dxa" w:w="100"/>
              <w:bottom w:type="dxa" w:w="80"/>
              <w:right w:type="dxa" w:w="100"/>
            </w:tcMar>
          </w:tcPr>
          <w:p>
            <w:r>
              <w:rPr>
                <w:rFonts w:ascii="Calibri" w:cs="Calibri" w:eastAsia="Calibri" w:hAnsi="Calibri"/>
                <w:b/>
                <w:bCs/>
                <w:color w:val="1D211A"/>
                <w:sz w:val="20"/>
                <w:szCs w:val="20"/>
              </w:rPr>
              <w:t xml:space="preserve">Solid Shampoo &amp; Conditioner Bars</w:t>
            </w:r>
          </w:p>
        </w:tc>
        <w:tc>
          <w:tcPr>
            <w:tcW w:type="dxa" w:w="1400"/>
            <w:tcMar>
              <w:top w:type="dxa" w:w="80"/>
              <w:left w:type="dxa" w:w="100"/>
              <w:bottom w:type="dxa" w:w="80"/>
              <w:right w:type="dxa" w:w="100"/>
            </w:tcMar>
          </w:tcPr>
          <w:p>
            <w:pPr>
              <w:jc w:val="right"/>
            </w:pPr>
            <w:r>
              <w:rPr>
                <w:rFonts w:ascii="Consolas" w:cs="Consolas" w:eastAsia="Consolas" w:hAnsi="Consolas"/>
                <w:b/>
                <w:bCs/>
                <w:color w:val="A8781F"/>
                <w:sz w:val="20"/>
                <w:szCs w:val="20"/>
              </w:rPr>
              <w:t xml:space="preserve">6 / 10</w:t>
            </w:r>
          </w:p>
        </w:tc>
      </w:tr>
      <w:tr>
        <w:tc>
          <w:tcPr>
            <w:tcW w:type="dxa" w:w="900"/>
            <w:tcMar>
              <w:top w:type="dxa" w:w="80"/>
              <w:left w:type="dxa" w:w="100"/>
              <w:bottom w:type="dxa" w:w="80"/>
              <w:right w:type="dxa" w:w="100"/>
            </w:tcMar>
          </w:tcPr>
          <w:p>
            <w:r>
              <w:rPr>
                <w:rFonts w:ascii="Consolas" w:cs="Consolas" w:eastAsia="Consolas" w:hAnsi="Consolas"/>
                <w:color w:val="62695A"/>
                <w:sz w:val="19"/>
                <w:szCs w:val="19"/>
              </w:rPr>
              <w:t xml:space="preserve">8</w:t>
            </w:r>
          </w:p>
        </w:tc>
        <w:tc>
          <w:tcPr>
            <w:tcW w:type="dxa" w:w="5800"/>
            <w:tcMar>
              <w:top w:type="dxa" w:w="80"/>
              <w:left w:type="dxa" w:w="100"/>
              <w:bottom w:type="dxa" w:w="80"/>
              <w:right w:type="dxa" w:w="100"/>
            </w:tcMar>
          </w:tcPr>
          <w:p>
            <w:r>
              <w:rPr>
                <w:rFonts w:ascii="Calibri" w:cs="Calibri" w:eastAsia="Calibri" w:hAnsi="Calibri"/>
                <w:b/>
                <w:bCs/>
                <w:color w:val="1D211A"/>
                <w:sz w:val="20"/>
                <w:szCs w:val="20"/>
              </w:rPr>
              <w:t xml:space="preserve">Organic Cotton Bedding</w:t>
            </w:r>
          </w:p>
        </w:tc>
        <w:tc>
          <w:tcPr>
            <w:tcW w:type="dxa" w:w="1400"/>
            <w:tcMar>
              <w:top w:type="dxa" w:w="80"/>
              <w:left w:type="dxa" w:w="100"/>
              <w:bottom w:type="dxa" w:w="80"/>
              <w:right w:type="dxa" w:w="100"/>
            </w:tcMar>
          </w:tcPr>
          <w:p>
            <w:pPr>
              <w:jc w:val="right"/>
            </w:pPr>
            <w:r>
              <w:rPr>
                <w:rFonts w:ascii="Consolas" w:cs="Consolas" w:eastAsia="Consolas" w:hAnsi="Consolas"/>
                <w:b/>
                <w:bCs/>
                <w:color w:val="A8781F"/>
                <w:sz w:val="20"/>
                <w:szCs w:val="20"/>
              </w:rPr>
              <w:t xml:space="preserve">5.5 / 10</w:t>
            </w:r>
          </w:p>
        </w:tc>
      </w:tr>
      <w:tr>
        <w:tc>
          <w:tcPr>
            <w:tcW w:type="dxa" w:w="900"/>
            <w:tcMar>
              <w:top w:type="dxa" w:w="80"/>
              <w:left w:type="dxa" w:w="100"/>
              <w:bottom w:type="dxa" w:w="80"/>
              <w:right w:type="dxa" w:w="100"/>
            </w:tcMar>
          </w:tcPr>
          <w:p>
            <w:r>
              <w:rPr>
                <w:rFonts w:ascii="Consolas" w:cs="Consolas" w:eastAsia="Consolas" w:hAnsi="Consolas"/>
                <w:color w:val="62695A"/>
                <w:sz w:val="19"/>
                <w:szCs w:val="19"/>
              </w:rPr>
              <w:t xml:space="preserve">9</w:t>
            </w:r>
          </w:p>
        </w:tc>
        <w:tc>
          <w:tcPr>
            <w:tcW w:type="dxa" w:w="5800"/>
            <w:tcMar>
              <w:top w:type="dxa" w:w="80"/>
              <w:left w:type="dxa" w:w="100"/>
              <w:bottom w:type="dxa" w:w="80"/>
              <w:right w:type="dxa" w:w="100"/>
            </w:tcMar>
          </w:tcPr>
          <w:p>
            <w:r>
              <w:rPr>
                <w:rFonts w:ascii="Calibri" w:cs="Calibri" w:eastAsia="Calibri" w:hAnsi="Calibri"/>
                <w:b/>
                <w:bCs/>
                <w:color w:val="1D211A"/>
                <w:sz w:val="20"/>
                <w:szCs w:val="20"/>
              </w:rPr>
              <w:t xml:space="preserve">Sustainable Activewear</w:t>
            </w:r>
          </w:p>
        </w:tc>
        <w:tc>
          <w:tcPr>
            <w:tcW w:type="dxa" w:w="1400"/>
            <w:tcMar>
              <w:top w:type="dxa" w:w="80"/>
              <w:left w:type="dxa" w:w="100"/>
              <w:bottom w:type="dxa" w:w="80"/>
              <w:right w:type="dxa" w:w="100"/>
            </w:tcMar>
          </w:tcPr>
          <w:p>
            <w:pPr>
              <w:jc w:val="right"/>
            </w:pPr>
            <w:r>
              <w:rPr>
                <w:rFonts w:ascii="Consolas" w:cs="Consolas" w:eastAsia="Consolas" w:hAnsi="Consolas"/>
                <w:b/>
                <w:bCs/>
                <w:color w:val="A8781F"/>
                <w:sz w:val="20"/>
                <w:szCs w:val="20"/>
              </w:rPr>
              <w:t xml:space="preserve">5 / 10</w:t>
            </w:r>
          </w:p>
        </w:tc>
      </w:tr>
      <w:tr>
        <w:tc>
          <w:tcPr>
            <w:tcW w:type="dxa" w:w="900"/>
            <w:tcMar>
              <w:top w:type="dxa" w:w="80"/>
              <w:left w:type="dxa" w:w="100"/>
              <w:bottom w:type="dxa" w:w="80"/>
              <w:right w:type="dxa" w:w="100"/>
            </w:tcMar>
          </w:tcPr>
          <w:p>
            <w:r>
              <w:rPr>
                <w:rFonts w:ascii="Consolas" w:cs="Consolas" w:eastAsia="Consolas" w:hAnsi="Consolas"/>
                <w:color w:val="62695A"/>
                <w:sz w:val="19"/>
                <w:szCs w:val="19"/>
              </w:rPr>
              <w:t xml:space="preserve">10</w:t>
            </w:r>
          </w:p>
        </w:tc>
        <w:tc>
          <w:tcPr>
            <w:tcW w:type="dxa" w:w="5800"/>
            <w:tcMar>
              <w:top w:type="dxa" w:w="80"/>
              <w:left w:type="dxa" w:w="100"/>
              <w:bottom w:type="dxa" w:w="80"/>
              <w:right w:type="dxa" w:w="100"/>
            </w:tcMar>
          </w:tcPr>
          <w:p>
            <w:r>
              <w:rPr>
                <w:rFonts w:ascii="Calibri" w:cs="Calibri" w:eastAsia="Calibri" w:hAnsi="Calibri"/>
                <w:b/>
                <w:bCs/>
                <w:color w:val="1D211A"/>
                <w:sz w:val="20"/>
                <w:szCs w:val="20"/>
              </w:rPr>
              <w:t xml:space="preserve">Reusable Metal Straws</w:t>
            </w:r>
          </w:p>
        </w:tc>
        <w:tc>
          <w:tcPr>
            <w:tcW w:type="dxa" w:w="1400"/>
            <w:tcMar>
              <w:top w:type="dxa" w:w="80"/>
              <w:left w:type="dxa" w:w="100"/>
              <w:bottom w:type="dxa" w:w="80"/>
              <w:right w:type="dxa" w:w="100"/>
            </w:tcMar>
          </w:tcPr>
          <w:p>
            <w:pPr>
              <w:jc w:val="right"/>
            </w:pPr>
            <w:r>
              <w:rPr>
                <w:rFonts w:ascii="Consolas" w:cs="Consolas" w:eastAsia="Consolas" w:hAnsi="Consolas"/>
                <w:b/>
                <w:bCs/>
                <w:color w:val="A8781F"/>
                <w:sz w:val="20"/>
                <w:szCs w:val="20"/>
              </w:rPr>
              <w:t xml:space="preserve">4 / 10</w:t>
            </w:r>
          </w:p>
        </w:tc>
      </w:tr>
    </w:tbl>
    <w:p>
      <w:pPr>
        <w:pStyle w:val="Heading1"/>
        <w:spacing w:after="140" w:before="360"/>
      </w:pPr>
      <w:r>
        <w:rPr>
          <w:rFonts w:ascii="Georgia" w:cs="Georgia" w:eastAsia="Georgia" w:hAnsi="Georgia"/>
          <w:b/>
          <w:bCs/>
          <w:color w:val="1D211A"/>
          <w:sz w:val="30"/>
          <w:szCs w:val="30"/>
        </w:rPr>
        <w:t xml:space="preserve">At a Glance</w:t>
      </w:r>
    </w:p>
    <w:tbl>
      <w:tblPr>
        <w:tblW w:type="dxa" w:w="9700"/>
        <w:tblBorders>
          <w:top w:val="single" w:color="DBE0D1" w:sz="4"/>
          <w:left w:val="single" w:color="DBE0D1" w:sz="4"/>
          <w:bottom w:val="single" w:color="DBE0D1" w:sz="4"/>
          <w:right w:val="single" w:color="DBE0D1" w:sz="4"/>
          <w:insideH w:val="single" w:color="DBE0D1" w:sz="4"/>
          <w:insideV w:val="single" w:color="DBE0D1" w:sz="4"/>
        </w:tblBorders>
      </w:tblPr>
      <w:tblGrid>
        <w:gridCol w:w="2400"/>
        <w:gridCol w:w="2600"/>
        <w:gridCol w:w="1800"/>
        <w:gridCol w:w="1000"/>
        <w:gridCol w:w="1900"/>
      </w:tblGrid>
      <w:tr>
        <w:trPr>
          <w:tblHeader/>
        </w:trPr>
        <w:tc>
          <w:tcPr>
            <w:tcW w:type="dxa" w:w="2400"/>
            <w:shd w:fill="E9ECE0" w:color="auto" w:val="clear"/>
            <w:tcMar>
              <w:top w:type="dxa" w:w="70"/>
              <w:left w:type="dxa" w:w="90"/>
              <w:bottom w:type="dxa" w:w="70"/>
              <w:right w:type="dxa" w:w="90"/>
            </w:tcMar>
          </w:tcPr>
          <w:p>
            <w:r>
              <w:rPr>
                <w:rFonts w:ascii="Calibri" w:cs="Calibri" w:eastAsia="Calibri" w:hAnsi="Calibri"/>
                <w:b/>
                <w:bCs/>
                <w:caps/>
                <w:color w:val="62695A"/>
                <w:sz w:val="15"/>
                <w:szCs w:val="15"/>
              </w:rPr>
              <w:t xml:space="preserve">Product</w:t>
            </w:r>
          </w:p>
        </w:tc>
        <w:tc>
          <w:tcPr>
            <w:tcW w:type="dxa" w:w="2600"/>
            <w:shd w:fill="E9ECE0" w:color="auto" w:val="clear"/>
            <w:tcMar>
              <w:top w:type="dxa" w:w="70"/>
              <w:left w:type="dxa" w:w="90"/>
              <w:bottom w:type="dxa" w:w="70"/>
              <w:right w:type="dxa" w:w="90"/>
            </w:tcMar>
          </w:tcPr>
          <w:p>
            <w:r>
              <w:rPr>
                <w:rFonts w:ascii="Calibri" w:cs="Calibri" w:eastAsia="Calibri" w:hAnsi="Calibri"/>
                <w:b/>
                <w:bCs/>
                <w:caps/>
                <w:color w:val="62695A"/>
                <w:sz w:val="15"/>
                <w:szCs w:val="15"/>
              </w:rPr>
              <w:t xml:space="preserve">Trend shape (live)</w:t>
            </w:r>
          </w:p>
        </w:tc>
        <w:tc>
          <w:tcPr>
            <w:tcW w:type="dxa" w:w="1800"/>
            <w:shd w:fill="E9ECE0" w:color="auto" w:val="clear"/>
            <w:tcMar>
              <w:top w:type="dxa" w:w="70"/>
              <w:left w:type="dxa" w:w="90"/>
              <w:bottom w:type="dxa" w:w="70"/>
              <w:right w:type="dxa" w:w="90"/>
            </w:tcMar>
          </w:tcPr>
          <w:p>
            <w:r>
              <w:rPr>
                <w:rFonts w:ascii="Calibri" w:cs="Calibri" w:eastAsia="Calibri" w:hAnsi="Calibri"/>
                <w:b/>
                <w:bCs/>
                <w:caps/>
                <w:color w:val="62695A"/>
                <w:sz w:val="15"/>
                <w:szCs w:val="15"/>
              </w:rPr>
              <w:t xml:space="preserve">Shopping lead</w:t>
            </w:r>
          </w:p>
        </w:tc>
        <w:tc>
          <w:tcPr>
            <w:tcW w:type="dxa" w:w="1000"/>
            <w:shd w:fill="E9ECE0" w:color="auto" w:val="clear"/>
            <w:tcMar>
              <w:top w:type="dxa" w:w="70"/>
              <w:left w:type="dxa" w:w="90"/>
              <w:bottom w:type="dxa" w:w="70"/>
              <w:right w:type="dxa" w:w="90"/>
            </w:tcMar>
          </w:tcPr>
          <w:p>
            <w:r>
              <w:rPr>
                <w:rFonts w:ascii="Calibri" w:cs="Calibri" w:eastAsia="Calibri" w:hAnsi="Calibri"/>
                <w:b/>
                <w:bCs/>
                <w:caps/>
                <w:color w:val="62695A"/>
                <w:sz w:val="15"/>
                <w:szCs w:val="15"/>
              </w:rPr>
              <w:t xml:space="preserve">TikTok top</w:t>
            </w:r>
          </w:p>
        </w:tc>
        <w:tc>
          <w:tcPr>
            <w:tcW w:type="dxa" w:w="1900"/>
            <w:shd w:fill="E9ECE0" w:color="auto" w:val="clear"/>
            <w:tcMar>
              <w:top w:type="dxa" w:w="70"/>
              <w:left w:type="dxa" w:w="90"/>
              <w:bottom w:type="dxa" w:w="70"/>
              <w:right w:type="dxa" w:w="90"/>
            </w:tcMar>
          </w:tcPr>
          <w:p>
            <w:r>
              <w:rPr>
                <w:rFonts w:ascii="Calibri" w:cs="Calibri" w:eastAsia="Calibri" w:hAnsi="Calibri"/>
                <w:b/>
                <w:bCs/>
                <w:caps/>
                <w:color w:val="62695A"/>
                <w:sz w:val="15"/>
                <w:szCs w:val="15"/>
              </w:rPr>
              <w:t xml:space="preserve">Meta ads (live)</w:t>
            </w:r>
          </w:p>
        </w:tc>
      </w:tr>
      <w:tr>
        <w:tc>
          <w:tcPr>
            <w:tcW w:type="dxa" w:w="2400"/>
            <w:tcMar>
              <w:top w:type="dxa" w:w="60"/>
              <w:left w:type="dxa" w:w="90"/>
              <w:bottom w:type="dxa" w:w="60"/>
              <w:right w:type="dxa" w:w="90"/>
            </w:tcMar>
          </w:tcPr>
          <w:p>
            <w:r>
              <w:rPr>
                <w:rFonts w:ascii="Calibri" w:cs="Calibri" w:eastAsia="Calibri" w:hAnsi="Calibri"/>
                <w:b/>
                <w:bCs/>
                <w:color w:val="1D211A"/>
                <w:sz w:val="15"/>
                <w:szCs w:val="15"/>
              </w:rPr>
              <w:t xml:space="preserve">Vegan Snacks</w:t>
            </w:r>
          </w:p>
        </w:tc>
        <w:tc>
          <w:tcPr>
            <w:tcW w:type="dxa" w:w="2600"/>
            <w:tcMar>
              <w:top w:type="dxa" w:w="60"/>
              <w:left w:type="dxa" w:w="90"/>
              <w:bottom w:type="dxa" w:w="60"/>
              <w:right w:type="dxa" w:w="90"/>
            </w:tcMar>
          </w:tcPr>
          <w:p>
            <w:r>
              <w:rPr>
                <w:rFonts w:ascii="Consolas" w:cs="Consolas" w:eastAsia="Consolas" w:hAnsi="Consolas"/>
                <w:color w:val="62695A"/>
                <w:sz w:val="14"/>
                <w:szCs w:val="14"/>
              </w:rPr>
              <w:t xml:space="preserve">Evergreen, never below ~45/100</w:t>
            </w:r>
          </w:p>
        </w:tc>
        <w:tc>
          <w:tcPr>
            <w:tcW w:type="dxa" w:w="1800"/>
            <w:tcMar>
              <w:top w:type="dxa" w:w="60"/>
              <w:left w:type="dxa" w:w="90"/>
              <w:bottom w:type="dxa" w:w="60"/>
              <w:right w:type="dxa" w:w="90"/>
            </w:tcMar>
          </w:tcPr>
          <w:p>
            <w:r>
              <w:rPr>
                <w:rFonts w:ascii="Consolas" w:cs="Consolas" w:eastAsia="Consolas" w:hAnsi="Consolas"/>
                <w:color w:val="62695A"/>
                <w:sz w:val="14"/>
                <w:szCs w:val="14"/>
              </w:rPr>
              <w:t xml:space="preserve">LOUISville Jerky 4.6★</w:t>
            </w:r>
          </w:p>
        </w:tc>
        <w:tc>
          <w:tcPr>
            <w:tcW w:type="dxa" w:w="1000"/>
            <w:tcMar>
              <w:top w:type="dxa" w:w="60"/>
              <w:left w:type="dxa" w:w="90"/>
              <w:bottom w:type="dxa" w:w="60"/>
              <w:right w:type="dxa" w:w="90"/>
            </w:tcMar>
          </w:tcPr>
          <w:p>
            <w:r>
              <w:rPr>
                <w:rFonts w:ascii="Consolas" w:cs="Consolas" w:eastAsia="Consolas" w:hAnsi="Consolas"/>
                <w:color w:val="62695A"/>
                <w:sz w:val="14"/>
                <w:szCs w:val="14"/>
              </w:rPr>
              <w:t xml:space="preserve">181.5K likes</w:t>
            </w:r>
          </w:p>
        </w:tc>
        <w:tc>
          <w:tcPr>
            <w:tcW w:type="dxa" w:w="1900"/>
            <w:tcMar>
              <w:top w:type="dxa" w:w="60"/>
              <w:left w:type="dxa" w:w="90"/>
              <w:bottom w:type="dxa" w:w="60"/>
              <w:right w:type="dxa" w:w="90"/>
            </w:tcMar>
          </w:tcPr>
          <w:p>
            <w:r>
              <w:rPr>
                <w:rFonts w:ascii="Calibri" w:cs="Calibri" w:eastAsia="Calibri" w:hAnsi="Calibri"/>
                <w:color w:val="62695A"/>
                <w:sz w:val="14"/>
                <w:szCs w:val="14"/>
              </w:rPr>
              <w:t xml:space="preserve">~910, genuine</w:t>
            </w:r>
          </w:p>
        </w:tc>
      </w:tr>
      <w:tr>
        <w:tc>
          <w:tcPr>
            <w:tcW w:type="dxa" w:w="2400"/>
            <w:tcMar>
              <w:top w:type="dxa" w:w="60"/>
              <w:left w:type="dxa" w:w="90"/>
              <w:bottom w:type="dxa" w:w="60"/>
              <w:right w:type="dxa" w:w="90"/>
            </w:tcMar>
          </w:tcPr>
          <w:p>
            <w:r>
              <w:rPr>
                <w:rFonts w:ascii="Calibri" w:cs="Calibri" w:eastAsia="Calibri" w:hAnsi="Calibri"/>
                <w:b/>
                <w:bCs/>
                <w:color w:val="1D211A"/>
                <w:sz w:val="15"/>
                <w:szCs w:val="15"/>
              </w:rPr>
              <w:t xml:space="preserve">Beeswax Food Wraps</w:t>
            </w:r>
          </w:p>
        </w:tc>
        <w:tc>
          <w:tcPr>
            <w:tcW w:type="dxa" w:w="2600"/>
            <w:tcMar>
              <w:top w:type="dxa" w:w="60"/>
              <w:left w:type="dxa" w:w="90"/>
              <w:bottom w:type="dxa" w:w="60"/>
              <w:right w:type="dxa" w:w="90"/>
            </w:tcMar>
          </w:tcPr>
          <w:p>
            <w:r>
              <w:rPr>
                <w:rFonts w:ascii="Consolas" w:cs="Consolas" w:eastAsia="Consolas" w:hAnsi="Consolas"/>
                <w:color w:val="62695A"/>
                <w:sz w:val="14"/>
                <w:szCs w:val="14"/>
              </w:rPr>
              <w:t xml:space="preserve">Earth Day spike, 2x historical high</w:t>
            </w:r>
          </w:p>
        </w:tc>
        <w:tc>
          <w:tcPr>
            <w:tcW w:type="dxa" w:w="1800"/>
            <w:tcMar>
              <w:top w:type="dxa" w:w="60"/>
              <w:left w:type="dxa" w:w="90"/>
              <w:bottom w:type="dxa" w:w="60"/>
              <w:right w:type="dxa" w:w="90"/>
            </w:tcMar>
          </w:tcPr>
          <w:p>
            <w:r>
              <w:rPr>
                <w:rFonts w:ascii="Consolas" w:cs="Consolas" w:eastAsia="Consolas" w:hAnsi="Consolas"/>
                <w:color w:val="62695A"/>
                <w:sz w:val="14"/>
                <w:szCs w:val="14"/>
              </w:rPr>
              <w:t xml:space="preserve">Bee's Wrap 4.7★</w:t>
            </w:r>
          </w:p>
        </w:tc>
        <w:tc>
          <w:tcPr>
            <w:tcW w:type="dxa" w:w="1000"/>
            <w:tcMar>
              <w:top w:type="dxa" w:w="60"/>
              <w:left w:type="dxa" w:w="90"/>
              <w:bottom w:type="dxa" w:w="60"/>
              <w:right w:type="dxa" w:w="90"/>
            </w:tcMar>
          </w:tcPr>
          <w:p>
            <w:r>
              <w:rPr>
                <w:rFonts w:ascii="Consolas" w:cs="Consolas" w:eastAsia="Consolas" w:hAnsi="Consolas"/>
                <w:color w:val="62695A"/>
                <w:sz w:val="14"/>
                <w:szCs w:val="14"/>
              </w:rPr>
              <w:t xml:space="preserve">810.4K likes</w:t>
            </w:r>
          </w:p>
        </w:tc>
        <w:tc>
          <w:tcPr>
            <w:tcW w:type="dxa" w:w="1900"/>
            <w:tcMar>
              <w:top w:type="dxa" w:w="60"/>
              <w:left w:type="dxa" w:w="90"/>
              <w:bottom w:type="dxa" w:w="60"/>
              <w:right w:type="dxa" w:w="90"/>
            </w:tcMar>
          </w:tcPr>
          <w:p>
            <w:r>
              <w:rPr>
                <w:rFonts w:ascii="Calibri" w:cs="Calibri" w:eastAsia="Calibri" w:hAnsi="Calibri"/>
                <w:color w:val="62695A"/>
                <w:sz w:val="14"/>
                <w:szCs w:val="14"/>
              </w:rPr>
              <w:t xml:space="preserve">~110, mostly genuine</w:t>
            </w:r>
          </w:p>
        </w:tc>
      </w:tr>
      <w:tr>
        <w:tc>
          <w:tcPr>
            <w:tcW w:type="dxa" w:w="2400"/>
            <w:tcMar>
              <w:top w:type="dxa" w:w="60"/>
              <w:left w:type="dxa" w:w="90"/>
              <w:bottom w:type="dxa" w:w="60"/>
              <w:right w:type="dxa" w:w="90"/>
            </w:tcMar>
          </w:tcPr>
          <w:p>
            <w:r>
              <w:rPr>
                <w:rFonts w:ascii="Calibri" w:cs="Calibri" w:eastAsia="Calibri" w:hAnsi="Calibri"/>
                <w:b/>
                <w:bCs/>
                <w:color w:val="1D211A"/>
                <w:sz w:val="15"/>
                <w:szCs w:val="15"/>
              </w:rPr>
              <w:t xml:space="preserve">Compostable Plates, Cups &amp; Bowls</w:t>
            </w:r>
          </w:p>
        </w:tc>
        <w:tc>
          <w:tcPr>
            <w:tcW w:type="dxa" w:w="2600"/>
            <w:tcMar>
              <w:top w:type="dxa" w:w="60"/>
              <w:left w:type="dxa" w:w="90"/>
              <w:bottom w:type="dxa" w:w="60"/>
              <w:right w:type="dxa" w:w="90"/>
            </w:tcMar>
          </w:tcPr>
          <w:p>
            <w:r>
              <w:rPr>
                <w:rFonts w:ascii="Consolas" w:cs="Consolas" w:eastAsia="Consolas" w:hAnsi="Consolas"/>
                <w:color w:val="62695A"/>
                <w:sz w:val="14"/>
                <w:szCs w:val="14"/>
              </w:rPr>
              <w:t xml:space="preserve">7-wk spring/wedding plateau</w:t>
            </w:r>
          </w:p>
        </w:tc>
        <w:tc>
          <w:tcPr>
            <w:tcW w:type="dxa" w:w="1800"/>
            <w:tcMar>
              <w:top w:type="dxa" w:w="60"/>
              <w:left w:type="dxa" w:w="90"/>
              <w:bottom w:type="dxa" w:w="60"/>
              <w:right w:type="dxa" w:w="90"/>
            </w:tcMar>
          </w:tcPr>
          <w:p>
            <w:r>
              <w:rPr>
                <w:rFonts w:ascii="Consolas" w:cs="Consolas" w:eastAsia="Consolas" w:hAnsi="Consolas"/>
                <w:color w:val="62695A"/>
                <w:sz w:val="14"/>
                <w:szCs w:val="14"/>
              </w:rPr>
              <w:t xml:space="preserve">ECOLipak 4.9★</w:t>
            </w:r>
          </w:p>
        </w:tc>
        <w:tc>
          <w:tcPr>
            <w:tcW w:type="dxa" w:w="1000"/>
            <w:tcMar>
              <w:top w:type="dxa" w:w="60"/>
              <w:left w:type="dxa" w:w="90"/>
              <w:bottom w:type="dxa" w:w="60"/>
              <w:right w:type="dxa" w:w="90"/>
            </w:tcMar>
          </w:tcPr>
          <w:p>
            <w:r>
              <w:rPr>
                <w:rFonts w:ascii="Consolas" w:cs="Consolas" w:eastAsia="Consolas" w:hAnsi="Consolas"/>
                <w:color w:val="62695A"/>
                <w:sz w:val="14"/>
                <w:szCs w:val="14"/>
              </w:rPr>
              <w:t xml:space="preserve">97.2K likes</w:t>
            </w:r>
          </w:p>
        </w:tc>
        <w:tc>
          <w:tcPr>
            <w:tcW w:type="dxa" w:w="1900"/>
            <w:tcMar>
              <w:top w:type="dxa" w:w="60"/>
              <w:left w:type="dxa" w:w="90"/>
              <w:bottom w:type="dxa" w:w="60"/>
              <w:right w:type="dxa" w:w="90"/>
            </w:tcMar>
          </w:tcPr>
          <w:p>
            <w:r>
              <w:rPr>
                <w:rFonts w:ascii="Calibri" w:cs="Calibri" w:eastAsia="Calibri" w:hAnsi="Calibri"/>
                <w:color w:val="62695A"/>
                <w:sz w:val="14"/>
                <w:szCs w:val="14"/>
              </w:rPr>
              <w:t xml:space="preserve">~44, 100% genuine</w:t>
            </w:r>
          </w:p>
        </w:tc>
      </w:tr>
      <w:tr>
        <w:tc>
          <w:tcPr>
            <w:tcW w:type="dxa" w:w="2400"/>
            <w:tcMar>
              <w:top w:type="dxa" w:w="60"/>
              <w:left w:type="dxa" w:w="90"/>
              <w:bottom w:type="dxa" w:w="60"/>
              <w:right w:type="dxa" w:w="90"/>
            </w:tcMar>
          </w:tcPr>
          <w:p>
            <w:r>
              <w:rPr>
                <w:rFonts w:ascii="Calibri" w:cs="Calibri" w:eastAsia="Calibri" w:hAnsi="Calibri"/>
                <w:b/>
                <w:bCs/>
                <w:color w:val="1D211A"/>
                <w:sz w:val="15"/>
                <w:szCs w:val="15"/>
              </w:rPr>
              <w:t xml:space="preserve">Solar-Powered Lights</w:t>
            </w:r>
          </w:p>
        </w:tc>
        <w:tc>
          <w:tcPr>
            <w:tcW w:type="dxa" w:w="2600"/>
            <w:tcMar>
              <w:top w:type="dxa" w:w="60"/>
              <w:left w:type="dxa" w:w="90"/>
              <w:bottom w:type="dxa" w:w="60"/>
              <w:right w:type="dxa" w:w="90"/>
            </w:tcMar>
          </w:tcPr>
          <w:p>
            <w:r>
              <w:rPr>
                <w:rFonts w:ascii="Consolas" w:cs="Consolas" w:eastAsia="Consolas" w:hAnsi="Consolas"/>
                <w:color w:val="62695A"/>
                <w:sz w:val="14"/>
                <w:szCs w:val="14"/>
              </w:rPr>
              <w:t xml:space="preserve">Recurring spring seasonal, tallest '26</w:t>
            </w:r>
          </w:p>
        </w:tc>
        <w:tc>
          <w:tcPr>
            <w:tcW w:type="dxa" w:w="1800"/>
            <w:tcMar>
              <w:top w:type="dxa" w:w="60"/>
              <w:left w:type="dxa" w:w="90"/>
              <w:bottom w:type="dxa" w:w="60"/>
              <w:right w:type="dxa" w:w="90"/>
            </w:tcMar>
          </w:tcPr>
          <w:p>
            <w:r>
              <w:rPr>
                <w:rFonts w:ascii="Consolas" w:cs="Consolas" w:eastAsia="Consolas" w:hAnsi="Consolas"/>
                <w:color w:val="62695A"/>
                <w:sz w:val="14"/>
                <w:szCs w:val="14"/>
              </w:rPr>
              <w:t xml:space="preserve">Hampton Bay 4.0★</w:t>
            </w:r>
          </w:p>
        </w:tc>
        <w:tc>
          <w:tcPr>
            <w:tcW w:type="dxa" w:w="1000"/>
            <w:tcMar>
              <w:top w:type="dxa" w:w="60"/>
              <w:left w:type="dxa" w:w="90"/>
              <w:bottom w:type="dxa" w:w="60"/>
              <w:right w:type="dxa" w:w="90"/>
            </w:tcMar>
          </w:tcPr>
          <w:p>
            <w:r>
              <w:rPr>
                <w:rFonts w:ascii="Consolas" w:cs="Consolas" w:eastAsia="Consolas" w:hAnsi="Consolas"/>
                <w:color w:val="62695A"/>
                <w:sz w:val="14"/>
                <w:szCs w:val="14"/>
              </w:rPr>
              <w:t xml:space="preserve">17.8K likes</w:t>
            </w:r>
          </w:p>
        </w:tc>
        <w:tc>
          <w:tcPr>
            <w:tcW w:type="dxa" w:w="1900"/>
            <w:tcMar>
              <w:top w:type="dxa" w:w="60"/>
              <w:left w:type="dxa" w:w="90"/>
              <w:bottom w:type="dxa" w:w="60"/>
              <w:right w:type="dxa" w:w="90"/>
            </w:tcMar>
          </w:tcPr>
          <w:p>
            <w:r>
              <w:rPr>
                <w:rFonts w:ascii="Calibri" w:cs="Calibri" w:eastAsia="Calibri" w:hAnsi="Calibri"/>
                <w:color w:val="62695A"/>
                <w:sz w:val="14"/>
                <w:szCs w:val="14"/>
              </w:rPr>
              <w:t xml:space="preserve">~5,000, confirmed</w:t>
            </w:r>
          </w:p>
        </w:tc>
      </w:tr>
      <w:tr>
        <w:tc>
          <w:tcPr>
            <w:tcW w:type="dxa" w:w="2400"/>
            <w:tcMar>
              <w:top w:type="dxa" w:w="60"/>
              <w:left w:type="dxa" w:w="90"/>
              <w:bottom w:type="dxa" w:w="60"/>
              <w:right w:type="dxa" w:w="90"/>
            </w:tcMar>
          </w:tcPr>
          <w:p>
            <w:r>
              <w:rPr>
                <w:rFonts w:ascii="Calibri" w:cs="Calibri" w:eastAsia="Calibri" w:hAnsi="Calibri"/>
                <w:b/>
                <w:bCs/>
                <w:color w:val="1D211A"/>
                <w:sz w:val="15"/>
                <w:szCs w:val="15"/>
              </w:rPr>
              <w:t xml:space="preserve">Reusable Coffee Cups</w:t>
            </w:r>
          </w:p>
        </w:tc>
        <w:tc>
          <w:tcPr>
            <w:tcW w:type="dxa" w:w="2600"/>
            <w:tcMar>
              <w:top w:type="dxa" w:w="60"/>
              <w:left w:type="dxa" w:w="90"/>
              <w:bottom w:type="dxa" w:w="60"/>
              <w:right w:type="dxa" w:w="90"/>
            </w:tcMar>
          </w:tcPr>
          <w:p>
            <w:r>
              <w:rPr>
                <w:rFonts w:ascii="Consolas" w:cs="Consolas" w:eastAsia="Consolas" w:hAnsi="Consolas"/>
                <w:color w:val="62695A"/>
                <w:sz w:val="14"/>
                <w:szCs w:val="14"/>
              </w:rPr>
              <w:t xml:space="preserve">Recurring spring spike, organic pull</w:t>
            </w:r>
          </w:p>
        </w:tc>
        <w:tc>
          <w:tcPr>
            <w:tcW w:type="dxa" w:w="1800"/>
            <w:tcMar>
              <w:top w:type="dxa" w:w="60"/>
              <w:left w:type="dxa" w:w="90"/>
              <w:bottom w:type="dxa" w:w="60"/>
              <w:right w:type="dxa" w:w="90"/>
            </w:tcMar>
          </w:tcPr>
          <w:p>
            <w:r>
              <w:rPr>
                <w:rFonts w:ascii="Consolas" w:cs="Consolas" w:eastAsia="Consolas" w:hAnsi="Consolas"/>
                <w:color w:val="62695A"/>
                <w:sz w:val="14"/>
                <w:szCs w:val="14"/>
              </w:rPr>
              <w:t xml:space="preserve">Fellow Carter 4.7★</w:t>
            </w:r>
          </w:p>
        </w:tc>
        <w:tc>
          <w:tcPr>
            <w:tcW w:type="dxa" w:w="1000"/>
            <w:tcMar>
              <w:top w:type="dxa" w:w="60"/>
              <w:left w:type="dxa" w:w="90"/>
              <w:bottom w:type="dxa" w:w="60"/>
              <w:right w:type="dxa" w:w="90"/>
            </w:tcMar>
          </w:tcPr>
          <w:p>
            <w:r>
              <w:rPr>
                <w:rFonts w:ascii="Consolas" w:cs="Consolas" w:eastAsia="Consolas" w:hAnsi="Consolas"/>
                <w:color w:val="62695A"/>
                <w:sz w:val="14"/>
                <w:szCs w:val="14"/>
              </w:rPr>
              <w:t xml:space="preserve">178K likes</w:t>
            </w:r>
          </w:p>
        </w:tc>
        <w:tc>
          <w:tcPr>
            <w:tcW w:type="dxa" w:w="1900"/>
            <w:tcMar>
              <w:top w:type="dxa" w:w="60"/>
              <w:left w:type="dxa" w:w="90"/>
              <w:bottom w:type="dxa" w:w="60"/>
              <w:right w:type="dxa" w:w="90"/>
            </w:tcMar>
          </w:tcPr>
          <w:p>
            <w:r>
              <w:rPr>
                <w:rFonts w:ascii="Calibri" w:cs="Calibri" w:eastAsia="Calibri" w:hAnsi="Calibri"/>
                <w:color w:val="62695A"/>
                <w:sz w:val="14"/>
                <w:szCs w:val="14"/>
              </w:rPr>
              <w:t xml:space="preserve">~380, mostly genuine</w:t>
            </w:r>
          </w:p>
        </w:tc>
      </w:tr>
      <w:tr>
        <w:tc>
          <w:tcPr>
            <w:tcW w:type="dxa" w:w="2400"/>
            <w:tcMar>
              <w:top w:type="dxa" w:w="60"/>
              <w:left w:type="dxa" w:w="90"/>
              <w:bottom w:type="dxa" w:w="60"/>
              <w:right w:type="dxa" w:w="90"/>
            </w:tcMar>
          </w:tcPr>
          <w:p>
            <w:r>
              <w:rPr>
                <w:rFonts w:ascii="Calibri" w:cs="Calibri" w:eastAsia="Calibri" w:hAnsi="Calibri"/>
                <w:b/>
                <w:bCs/>
                <w:color w:val="1D211A"/>
                <w:sz w:val="15"/>
                <w:szCs w:val="15"/>
              </w:rPr>
              <w:t xml:space="preserve">Insulated Water Bottles</w:t>
            </w:r>
          </w:p>
        </w:tc>
        <w:tc>
          <w:tcPr>
            <w:tcW w:type="dxa" w:w="2600"/>
            <w:tcMar>
              <w:top w:type="dxa" w:w="60"/>
              <w:left w:type="dxa" w:w="90"/>
              <w:bottom w:type="dxa" w:w="60"/>
              <w:right w:type="dxa" w:w="90"/>
            </w:tcMar>
          </w:tcPr>
          <w:p>
            <w:r>
              <w:rPr>
                <w:rFonts w:ascii="Consolas" w:cs="Consolas" w:eastAsia="Consolas" w:hAnsi="Consolas"/>
                <w:color w:val="62695A"/>
                <w:sz w:val="14"/>
                <w:szCs w:val="14"/>
              </w:rPr>
              <w:t xml:space="preserve">Evergreen + spring spike, saturated</w:t>
            </w:r>
          </w:p>
        </w:tc>
        <w:tc>
          <w:tcPr>
            <w:tcW w:type="dxa" w:w="1800"/>
            <w:tcMar>
              <w:top w:type="dxa" w:w="60"/>
              <w:left w:type="dxa" w:w="90"/>
              <w:bottom w:type="dxa" w:w="60"/>
              <w:right w:type="dxa" w:w="90"/>
            </w:tcMar>
          </w:tcPr>
          <w:p>
            <w:r>
              <w:rPr>
                <w:rFonts w:ascii="Consolas" w:cs="Consolas" w:eastAsia="Consolas" w:hAnsi="Consolas"/>
                <w:color w:val="62695A"/>
                <w:sz w:val="14"/>
                <w:szCs w:val="14"/>
              </w:rPr>
              <w:t xml:space="preserve">YETI Rambler 4.7★</w:t>
            </w:r>
          </w:p>
        </w:tc>
        <w:tc>
          <w:tcPr>
            <w:tcW w:type="dxa" w:w="1000"/>
            <w:tcMar>
              <w:top w:type="dxa" w:w="60"/>
              <w:left w:type="dxa" w:w="90"/>
              <w:bottom w:type="dxa" w:w="60"/>
              <w:right w:type="dxa" w:w="90"/>
            </w:tcMar>
          </w:tcPr>
          <w:p>
            <w:r>
              <w:rPr>
                <w:rFonts w:ascii="Consolas" w:cs="Consolas" w:eastAsia="Consolas" w:hAnsi="Consolas"/>
                <w:color w:val="62695A"/>
                <w:sz w:val="14"/>
                <w:szCs w:val="14"/>
              </w:rPr>
              <w:t xml:space="preserve">194K likes</w:t>
            </w:r>
          </w:p>
        </w:tc>
        <w:tc>
          <w:tcPr>
            <w:tcW w:type="dxa" w:w="1900"/>
            <w:tcMar>
              <w:top w:type="dxa" w:w="60"/>
              <w:left w:type="dxa" w:w="90"/>
              <w:bottom w:type="dxa" w:w="60"/>
              <w:right w:type="dxa" w:w="90"/>
            </w:tcMar>
          </w:tcPr>
          <w:p>
            <w:r>
              <w:rPr>
                <w:rFonts w:ascii="Calibri" w:cs="Calibri" w:eastAsia="Calibri" w:hAnsi="Calibri"/>
                <w:color w:val="62695A"/>
                <w:sz w:val="14"/>
                <w:szCs w:val="14"/>
              </w:rPr>
              <w:t xml:space="preserve">~2,200, mostly genuine</w:t>
            </w:r>
          </w:p>
        </w:tc>
      </w:tr>
      <w:tr>
        <w:tc>
          <w:tcPr>
            <w:tcW w:type="dxa" w:w="2400"/>
            <w:tcMar>
              <w:top w:type="dxa" w:w="60"/>
              <w:left w:type="dxa" w:w="90"/>
              <w:bottom w:type="dxa" w:w="60"/>
              <w:right w:type="dxa" w:w="90"/>
            </w:tcMar>
          </w:tcPr>
          <w:p>
            <w:r>
              <w:rPr>
                <w:rFonts w:ascii="Calibri" w:cs="Calibri" w:eastAsia="Calibri" w:hAnsi="Calibri"/>
                <w:b/>
                <w:bCs/>
                <w:color w:val="1D211A"/>
                <w:sz w:val="15"/>
                <w:szCs w:val="15"/>
              </w:rPr>
              <w:t xml:space="preserve">Solid Shampoo &amp; Conditioner Bars</w:t>
            </w:r>
          </w:p>
        </w:tc>
        <w:tc>
          <w:tcPr>
            <w:tcW w:type="dxa" w:w="2600"/>
            <w:tcMar>
              <w:top w:type="dxa" w:w="60"/>
              <w:left w:type="dxa" w:w="90"/>
              <w:bottom w:type="dxa" w:w="60"/>
              <w:right w:type="dxa" w:w="90"/>
            </w:tcMar>
          </w:tcPr>
          <w:p>
            <w:r>
              <w:rPr>
                <w:rFonts w:ascii="Consolas" w:cs="Consolas" w:eastAsia="Consolas" w:hAnsi="Consolas"/>
                <w:color w:val="62695A"/>
                <w:sz w:val="14"/>
                <w:szCs w:val="14"/>
              </w:rPr>
              <w:t xml:space="preserve">Sharp '26 breakout, likely ad-driven</w:t>
            </w:r>
          </w:p>
        </w:tc>
        <w:tc>
          <w:tcPr>
            <w:tcW w:type="dxa" w:w="1800"/>
            <w:tcMar>
              <w:top w:type="dxa" w:w="60"/>
              <w:left w:type="dxa" w:w="90"/>
              <w:bottom w:type="dxa" w:w="60"/>
              <w:right w:type="dxa" w:w="90"/>
            </w:tcMar>
          </w:tcPr>
          <w:p>
            <w:r>
              <w:rPr>
                <w:rFonts w:ascii="Consolas" w:cs="Consolas" w:eastAsia="Consolas" w:hAnsi="Consolas"/>
                <w:color w:val="62695A"/>
                <w:sz w:val="14"/>
                <w:szCs w:val="14"/>
              </w:rPr>
              <w:t xml:space="preserve">Earthling Co 4.7★</w:t>
            </w:r>
          </w:p>
        </w:tc>
        <w:tc>
          <w:tcPr>
            <w:tcW w:type="dxa" w:w="1000"/>
            <w:tcMar>
              <w:top w:type="dxa" w:w="60"/>
              <w:left w:type="dxa" w:w="90"/>
              <w:bottom w:type="dxa" w:w="60"/>
              <w:right w:type="dxa" w:w="90"/>
            </w:tcMar>
          </w:tcPr>
          <w:p>
            <w:r>
              <w:rPr>
                <w:rFonts w:ascii="Consolas" w:cs="Consolas" w:eastAsia="Consolas" w:hAnsi="Consolas"/>
                <w:color w:val="62695A"/>
                <w:sz w:val="14"/>
                <w:szCs w:val="14"/>
              </w:rPr>
              <w:t xml:space="preserve">50.9K likes</w:t>
            </w:r>
          </w:p>
        </w:tc>
        <w:tc>
          <w:tcPr>
            <w:tcW w:type="dxa" w:w="1900"/>
            <w:tcMar>
              <w:top w:type="dxa" w:w="60"/>
              <w:left w:type="dxa" w:w="90"/>
              <w:bottom w:type="dxa" w:w="60"/>
              <w:right w:type="dxa" w:w="90"/>
            </w:tcMar>
          </w:tcPr>
          <w:p>
            <w:r>
              <w:rPr>
                <w:rFonts w:ascii="Calibri" w:cs="Calibri" w:eastAsia="Calibri" w:hAnsi="Calibri"/>
                <w:color w:val="62695A"/>
                <w:sz w:val="14"/>
                <w:szCs w:val="14"/>
              </w:rPr>
              <w:t xml:space="preserve">~2,200, 1 advertiser dominant</w:t>
            </w:r>
          </w:p>
        </w:tc>
      </w:tr>
      <w:tr>
        <w:tc>
          <w:tcPr>
            <w:tcW w:type="dxa" w:w="2400"/>
            <w:tcMar>
              <w:top w:type="dxa" w:w="60"/>
              <w:left w:type="dxa" w:w="90"/>
              <w:bottom w:type="dxa" w:w="60"/>
              <w:right w:type="dxa" w:w="90"/>
            </w:tcMar>
          </w:tcPr>
          <w:p>
            <w:r>
              <w:rPr>
                <w:rFonts w:ascii="Calibri" w:cs="Calibri" w:eastAsia="Calibri" w:hAnsi="Calibri"/>
                <w:b/>
                <w:bCs/>
                <w:color w:val="1D211A"/>
                <w:sz w:val="15"/>
                <w:szCs w:val="15"/>
              </w:rPr>
              <w:t xml:space="preserve">Organic Cotton Bedding</w:t>
            </w:r>
          </w:p>
        </w:tc>
        <w:tc>
          <w:tcPr>
            <w:tcW w:type="dxa" w:w="2600"/>
            <w:tcMar>
              <w:top w:type="dxa" w:w="60"/>
              <w:left w:type="dxa" w:w="90"/>
              <w:bottom w:type="dxa" w:w="60"/>
              <w:right w:type="dxa" w:w="90"/>
            </w:tcMar>
          </w:tcPr>
          <w:p>
            <w:r>
              <w:rPr>
                <w:rFonts w:ascii="Consolas" w:cs="Consolas" w:eastAsia="Consolas" w:hAnsi="Consolas"/>
                <w:color w:val="62695A"/>
                <w:sz w:val="14"/>
                <w:szCs w:val="14"/>
              </w:rPr>
              <w:t xml:space="preserve">Thin/noisy, spring spike, higher AOV</w:t>
            </w:r>
          </w:p>
        </w:tc>
        <w:tc>
          <w:tcPr>
            <w:tcW w:type="dxa" w:w="1800"/>
            <w:tcMar>
              <w:top w:type="dxa" w:w="60"/>
              <w:left w:type="dxa" w:w="90"/>
              <w:bottom w:type="dxa" w:w="60"/>
              <w:right w:type="dxa" w:w="90"/>
            </w:tcMar>
          </w:tcPr>
          <w:p>
            <w:r>
              <w:rPr>
                <w:rFonts w:ascii="Consolas" w:cs="Consolas" w:eastAsia="Consolas" w:hAnsi="Consolas"/>
                <w:color w:val="62695A"/>
                <w:sz w:val="14"/>
                <w:szCs w:val="14"/>
              </w:rPr>
              <w:t xml:space="preserve">Organic Sateen 4.9★</w:t>
            </w:r>
          </w:p>
        </w:tc>
        <w:tc>
          <w:tcPr>
            <w:tcW w:type="dxa" w:w="1000"/>
            <w:tcMar>
              <w:top w:type="dxa" w:w="60"/>
              <w:left w:type="dxa" w:w="90"/>
              <w:bottom w:type="dxa" w:w="60"/>
              <w:right w:type="dxa" w:w="90"/>
            </w:tcMar>
          </w:tcPr>
          <w:p>
            <w:r>
              <w:rPr>
                <w:rFonts w:ascii="Consolas" w:cs="Consolas" w:eastAsia="Consolas" w:hAnsi="Consolas"/>
                <w:color w:val="62695A"/>
                <w:sz w:val="14"/>
                <w:szCs w:val="14"/>
              </w:rPr>
              <w:t xml:space="preserve">5.4K likes</w:t>
            </w:r>
          </w:p>
        </w:tc>
        <w:tc>
          <w:tcPr>
            <w:tcW w:type="dxa" w:w="1900"/>
            <w:tcMar>
              <w:top w:type="dxa" w:w="60"/>
              <w:left w:type="dxa" w:w="90"/>
              <w:bottom w:type="dxa" w:w="60"/>
              <w:right w:type="dxa" w:w="90"/>
            </w:tcMar>
          </w:tcPr>
          <w:p>
            <w:r>
              <w:rPr>
                <w:rFonts w:ascii="Calibri" w:cs="Calibri" w:eastAsia="Calibri" w:hAnsi="Calibri"/>
                <w:color w:val="62695A"/>
                <w:sz w:val="14"/>
                <w:szCs w:val="14"/>
              </w:rPr>
              <w:t xml:space="preserve">~370, genuine</w:t>
            </w:r>
          </w:p>
        </w:tc>
      </w:tr>
      <w:tr>
        <w:tc>
          <w:tcPr>
            <w:tcW w:type="dxa" w:w="2400"/>
            <w:tcMar>
              <w:top w:type="dxa" w:w="60"/>
              <w:left w:type="dxa" w:w="90"/>
              <w:bottom w:type="dxa" w:w="60"/>
              <w:right w:type="dxa" w:w="90"/>
            </w:tcMar>
          </w:tcPr>
          <w:p>
            <w:r>
              <w:rPr>
                <w:rFonts w:ascii="Calibri" w:cs="Calibri" w:eastAsia="Calibri" w:hAnsi="Calibri"/>
                <w:b/>
                <w:bCs/>
                <w:color w:val="1D211A"/>
                <w:sz w:val="15"/>
                <w:szCs w:val="15"/>
              </w:rPr>
              <w:t xml:space="preserve">Sustainable Activewear</w:t>
            </w:r>
          </w:p>
        </w:tc>
        <w:tc>
          <w:tcPr>
            <w:tcW w:type="dxa" w:w="2600"/>
            <w:tcMar>
              <w:top w:type="dxa" w:w="60"/>
              <w:left w:type="dxa" w:w="90"/>
              <w:bottom w:type="dxa" w:w="60"/>
              <w:right w:type="dxa" w:w="90"/>
            </w:tcMar>
          </w:tcPr>
          <w:p>
            <w:r>
              <w:rPr>
                <w:rFonts w:ascii="Consolas" w:cs="Consolas" w:eastAsia="Consolas" w:hAnsi="Consolas"/>
                <w:color w:val="62695A"/>
                <w:sz w:val="14"/>
                <w:szCs w:val="14"/>
              </w:rPr>
              <w:t xml:space="preserve">Recent volatile rise, thin geography</w:t>
            </w:r>
          </w:p>
        </w:tc>
        <w:tc>
          <w:tcPr>
            <w:tcW w:type="dxa" w:w="1800"/>
            <w:tcMar>
              <w:top w:type="dxa" w:w="60"/>
              <w:left w:type="dxa" w:w="90"/>
              <w:bottom w:type="dxa" w:w="60"/>
              <w:right w:type="dxa" w:w="90"/>
            </w:tcMar>
          </w:tcPr>
          <w:p>
            <w:r>
              <w:rPr>
                <w:rFonts w:ascii="Consolas" w:cs="Consolas" w:eastAsia="Consolas" w:hAnsi="Consolas"/>
                <w:color w:val="62695A"/>
                <w:sz w:val="14"/>
                <w:szCs w:val="14"/>
              </w:rPr>
              <w:t xml:space="preserve">PlantTec 4.5★</w:t>
            </w:r>
          </w:p>
        </w:tc>
        <w:tc>
          <w:tcPr>
            <w:tcW w:type="dxa" w:w="1000"/>
            <w:tcMar>
              <w:top w:type="dxa" w:w="60"/>
              <w:left w:type="dxa" w:w="90"/>
              <w:bottom w:type="dxa" w:w="60"/>
              <w:right w:type="dxa" w:w="90"/>
            </w:tcMar>
          </w:tcPr>
          <w:p>
            <w:r>
              <w:rPr>
                <w:rFonts w:ascii="Consolas" w:cs="Consolas" w:eastAsia="Consolas" w:hAnsi="Consolas"/>
                <w:color w:val="62695A"/>
                <w:sz w:val="14"/>
                <w:szCs w:val="14"/>
              </w:rPr>
              <w:t xml:space="preserve">6.3K likes</w:t>
            </w:r>
          </w:p>
        </w:tc>
        <w:tc>
          <w:tcPr>
            <w:tcW w:type="dxa" w:w="1900"/>
            <w:tcMar>
              <w:top w:type="dxa" w:w="60"/>
              <w:left w:type="dxa" w:w="90"/>
              <w:bottom w:type="dxa" w:w="60"/>
              <w:right w:type="dxa" w:w="90"/>
            </w:tcMar>
          </w:tcPr>
          <w:p>
            <w:r>
              <w:rPr>
                <w:rFonts w:ascii="Calibri" w:cs="Calibri" w:eastAsia="Calibri" w:hAnsi="Calibri"/>
                <w:color w:val="62695A"/>
                <w:sz w:val="14"/>
                <w:szCs w:val="14"/>
              </w:rPr>
              <w:t xml:space="preserve">~130, ~half genuine</w:t>
            </w:r>
          </w:p>
        </w:tc>
      </w:tr>
      <w:tr>
        <w:tc>
          <w:tcPr>
            <w:tcW w:type="dxa" w:w="2400"/>
            <w:tcMar>
              <w:top w:type="dxa" w:w="60"/>
              <w:left w:type="dxa" w:w="90"/>
              <w:bottom w:type="dxa" w:w="60"/>
              <w:right w:type="dxa" w:w="90"/>
            </w:tcMar>
          </w:tcPr>
          <w:p>
            <w:r>
              <w:rPr>
                <w:rFonts w:ascii="Calibri" w:cs="Calibri" w:eastAsia="Calibri" w:hAnsi="Calibri"/>
                <w:b/>
                <w:bCs/>
                <w:color w:val="1D211A"/>
                <w:sz w:val="15"/>
                <w:szCs w:val="15"/>
              </w:rPr>
              <w:t xml:space="preserve">Reusable Metal Straws</w:t>
            </w:r>
          </w:p>
        </w:tc>
        <w:tc>
          <w:tcPr>
            <w:tcW w:type="dxa" w:w="2600"/>
            <w:tcMar>
              <w:top w:type="dxa" w:w="60"/>
              <w:left w:type="dxa" w:w="90"/>
              <w:bottom w:type="dxa" w:w="60"/>
              <w:right w:type="dxa" w:w="90"/>
            </w:tcMar>
          </w:tcPr>
          <w:p>
            <w:r>
              <w:rPr>
                <w:rFonts w:ascii="Consolas" w:cs="Consolas" w:eastAsia="Consolas" w:hAnsi="Consolas"/>
                <w:color w:val="62695A"/>
                <w:sz w:val="14"/>
                <w:szCs w:val="14"/>
              </w:rPr>
              <w:t xml:space="preserve">Sporadic spikes, near-zero baseline</w:t>
            </w:r>
          </w:p>
        </w:tc>
        <w:tc>
          <w:tcPr>
            <w:tcW w:type="dxa" w:w="1800"/>
            <w:tcMar>
              <w:top w:type="dxa" w:w="60"/>
              <w:left w:type="dxa" w:w="90"/>
              <w:bottom w:type="dxa" w:w="60"/>
              <w:right w:type="dxa" w:w="90"/>
            </w:tcMar>
          </w:tcPr>
          <w:p>
            <w:r>
              <w:rPr>
                <w:rFonts w:ascii="Consolas" w:cs="Consolas" w:eastAsia="Consolas" w:hAnsi="Consolas"/>
                <w:color w:val="62695A"/>
                <w:sz w:val="14"/>
                <w:szCs w:val="14"/>
              </w:rPr>
              <w:t xml:space="preserve">Klean Kanteen 4.8★</w:t>
            </w:r>
          </w:p>
        </w:tc>
        <w:tc>
          <w:tcPr>
            <w:tcW w:type="dxa" w:w="1000"/>
            <w:tcMar>
              <w:top w:type="dxa" w:w="60"/>
              <w:left w:type="dxa" w:w="90"/>
              <w:bottom w:type="dxa" w:w="60"/>
              <w:right w:type="dxa" w:w="90"/>
            </w:tcMar>
          </w:tcPr>
          <w:p>
            <w:r>
              <w:rPr>
                <w:rFonts w:ascii="Consolas" w:cs="Consolas" w:eastAsia="Consolas" w:hAnsi="Consolas"/>
                <w:color w:val="62695A"/>
                <w:sz w:val="14"/>
                <w:szCs w:val="14"/>
              </w:rPr>
              <w:t xml:space="preserve">341.1K likes</w:t>
            </w:r>
          </w:p>
        </w:tc>
        <w:tc>
          <w:tcPr>
            <w:tcW w:type="dxa" w:w="1900"/>
            <w:tcMar>
              <w:top w:type="dxa" w:w="60"/>
              <w:left w:type="dxa" w:w="90"/>
              <w:bottom w:type="dxa" w:w="60"/>
              <w:right w:type="dxa" w:w="90"/>
            </w:tcMar>
          </w:tcPr>
          <w:p>
            <w:r>
              <w:rPr>
                <w:rFonts w:ascii="Calibri" w:cs="Calibri" w:eastAsia="Calibri" w:hAnsi="Calibri"/>
                <w:color w:val="62695A"/>
                <w:sz w:val="14"/>
                <w:szCs w:val="14"/>
              </w:rPr>
              <w:t xml:space="preserve">~3, mostly junk</w:t>
            </w:r>
          </w:p>
        </w:tc>
      </w:tr>
    </w:tbl>
    <w:p>
      <w:pPr>
        <w:pageBreakBefore/>
      </w:pPr>
      <w:r>
        <w:br/>
        <w:t xml:space="preserve"/>
      </w:r>
    </w:p>
    <w:p>
      <w:pPr>
        <w:pStyle w:val="Heading2"/>
        <w:spacing w:after="60" w:before="320"/>
      </w:pPr>
      <w:r>
        <w:rPr>
          <w:rFonts w:ascii="Georgia" w:cs="Georgia" w:eastAsia="Georgia" w:hAnsi="Georgia"/>
          <w:b/>
          <w:bCs/>
          <w:color w:val="1D211A"/>
          <w:sz w:val="30"/>
          <w:szCs w:val="30"/>
        </w:rPr>
        <w:t xml:space="preserve">1. Vegan Snacks</w:t>
      </w:r>
    </w:p>
    <w:p>
      <w:pPr>
        <w:spacing w:after="140"/>
      </w:pPr>
      <w:r>
        <w:rPr>
          <w:rFonts w:ascii="Calibri" w:cs="Calibri" w:eastAsia="Calibri" w:hAnsi="Calibri"/>
          <w:i/>
          <w:iCs/>
          <w:color w:val="62695A"/>
          <w:sz w:val="18"/>
          <w:szCs w:val="18"/>
        </w:rPr>
        <w:t xml:space="preserve">Vegan jerky · cookies · protein bars · gummy candy — shelf-stable CPG snack formats</w:t>
      </w:r>
    </w:p>
    <w:p>
      <w:pPr>
        <w:spacing w:after="160"/>
      </w:pPr>
      <w:r>
        <w:rPr>
          <w:rFonts w:ascii="Calibri" w:cs="Calibri" w:eastAsia="Calibri" w:hAnsi="Calibri"/>
          <w:b/>
          <w:bCs/>
          <w:color w:val="3C7A5D"/>
          <w:sz w:val="22"/>
          <w:szCs w:val="22"/>
        </w:rPr>
        <w:t xml:space="preserve">Opportunity score: 8 / 10</w:t>
      </w:r>
      <w:r>
        <w:rPr>
          <w:rFonts w:ascii="Calibri" w:cs="Calibri" w:eastAsia="Calibri" w:hAnsi="Calibri"/>
          <w:i/>
          <w:iCs/>
          <w:color w:val="62695A"/>
          <w:sz w:val="18"/>
          <w:szCs w:val="18"/>
        </w:rPr>
        <w:t xml:space="preserve">   —   Evergreen demand  ·  Broadest reach  ·  Funded advertisers</w:t>
      </w:r>
    </w:p>
    <w:tbl>
      <w:tblPr>
        <w:tblW w:type="dxa" w:w="10400"/>
        <w:tblBorders>
          <w:top w:val="single" w:color="DBE0D1" w:sz="4"/>
          <w:left w:val="single" w:color="DBE0D1" w:sz="4"/>
          <w:bottom w:val="single" w:color="DBE0D1" w:sz="4"/>
          <w:right w:val="single" w:color="DBE0D1" w:sz="4"/>
          <w:insideH w:val="single" w:color="DBE0D1" w:sz="4"/>
          <w:insideV w:val="single" w:color="DBE0D1" w:sz="4"/>
        </w:tblBorders>
      </w:tblPr>
      <w:tblGrid>
        <w:gridCol w:w="2600"/>
        <w:gridCol w:w="2600"/>
        <w:gridCol w:w="2600"/>
        <w:gridCol w:w="2600"/>
      </w:tblGrid>
      <w:tr>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TRENDS PEAK</w:t>
            </w:r>
          </w:p>
          <w:p>
            <w:r>
              <w:rPr>
                <w:rFonts w:ascii="Consolas" w:cs="Consolas" w:eastAsia="Consolas" w:hAnsi="Consolas"/>
                <w:b/>
                <w:bCs/>
                <w:color w:val="1D211A"/>
                <w:sz w:val="19"/>
                <w:szCs w:val="19"/>
              </w:rPr>
              <w:t xml:space="preserve">45–100, never zero</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TOP LISTING</w:t>
            </w:r>
          </w:p>
          <w:p>
            <w:r>
              <w:rPr>
                <w:rFonts w:ascii="Consolas" w:cs="Consolas" w:eastAsia="Consolas" w:hAnsi="Consolas"/>
                <w:b/>
                <w:bCs/>
                <w:color w:val="1D211A"/>
                <w:sz w:val="19"/>
                <w:szCs w:val="19"/>
              </w:rPr>
              <w:t xml:space="preserve">LOUISville Jerky 4.6★</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TIKTOK TOP VIDEO</w:t>
            </w:r>
          </w:p>
          <w:p>
            <w:r>
              <w:rPr>
                <w:rFonts w:ascii="Consolas" w:cs="Consolas" w:eastAsia="Consolas" w:hAnsi="Consolas"/>
                <w:b/>
                <w:bCs/>
                <w:color w:val="1D211A"/>
                <w:sz w:val="19"/>
                <w:szCs w:val="19"/>
              </w:rPr>
              <w:t xml:space="preserve">181.5K likes</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META ADS (LIVE)</w:t>
            </w:r>
          </w:p>
          <w:p>
            <w:r>
              <w:rPr>
                <w:rFonts w:ascii="Consolas" w:cs="Consolas" w:eastAsia="Consolas" w:hAnsi="Consolas"/>
                <w:b/>
                <w:bCs/>
                <w:color w:val="1D211A"/>
                <w:sz w:val="19"/>
                <w:szCs w:val="19"/>
              </w:rPr>
              <w:t xml:space="preserve">~910, genuine</w:t>
            </w:r>
          </w:p>
        </w:tc>
      </w:tr>
    </w:tbl>
    <w:p>
      <w:pPr>
        <w:spacing w:after="60" w:before="160"/>
      </w:pPr>
      <w:r>
        <w:rPr>
          <w:rFonts w:ascii="Calibri" w:cs="Calibri" w:eastAsia="Calibri" w:hAnsi="Calibri"/>
          <w:b/>
          <w:bCs/>
          <w:caps/>
          <w:color w:val="62695A"/>
          <w:sz w:val="17"/>
          <w:szCs w:val="17"/>
        </w:rPr>
        <w:t xml:space="preserve">GOOGLE TRENDS</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Interest </w:t>
      </w:r>
      <w:r>
        <w:rPr>
          <w:rFonts w:ascii="Calibri" w:cs="Calibri" w:eastAsia="Calibri" w:hAnsi="Calibri"/>
          <w:b/>
          <w:bCs/>
          <w:i w:val="false"/>
          <w:iCs w:val="false"/>
          <w:color w:val="1D211A"/>
          <w:sz w:val="20"/>
          <w:szCs w:val="20"/>
        </w:rPr>
        <w:t xml:space="preserve">never dropped below ~45/100</w:t>
      </w:r>
      <w:r>
        <w:rPr>
          <w:rFonts w:ascii="Calibri" w:cs="Calibri" w:eastAsia="Calibri" w:hAnsi="Calibri"/>
          <w:b w:val="false"/>
          <w:bCs w:val="false"/>
          <w:i w:val="false"/>
          <w:iCs w:val="false"/>
          <w:color w:val="1D211A"/>
          <w:sz w:val="20"/>
          <w:szCs w:val="20"/>
        </w:rPr>
        <w:t xml:space="preserve"> across the full 5-year window — a fundamentally evergreen shape vs. the near-zero baselines of most other products — peaking at 100 the week of Apr 12, 2026.</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12-month view shows healthy cyclical swings between 45–100 all year, no dead months.</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Rising: "welch's mixed fruit snacks" (+650%), "healthy snacks for work" (+350%), "vegan travel snacks" (+180%), "vegan snacks for kids" (+40%).</w:t>
      </w:r>
    </w:p>
    <w:p>
      <w:pPr>
        <w:spacing w:after="60" w:before="160"/>
      </w:pPr>
      <w:r>
        <w:rPr>
          <w:rFonts w:ascii="Calibri" w:cs="Calibri" w:eastAsia="Calibri" w:hAnsi="Calibri"/>
          <w:b/>
          <w:bCs/>
          <w:caps/>
          <w:color w:val="62695A"/>
          <w:sz w:val="17"/>
          <w:szCs w:val="17"/>
        </w:rPr>
        <w:t xml:space="preserve">MARKETPLACE SIGNALS</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Two dedicated Shopping categories ("Vegan jerky," "Vegan cookies"). </w:t>
      </w:r>
      <w:r>
        <w:rPr>
          <w:rFonts w:ascii="Calibri" w:cs="Calibri" w:eastAsia="Calibri" w:hAnsi="Calibri"/>
          <w:b/>
          <w:bCs/>
          <w:i w:val="false"/>
          <w:iCs w:val="false"/>
          <w:color w:val="1D211A"/>
          <w:sz w:val="20"/>
          <w:szCs w:val="20"/>
        </w:rPr>
        <w:t xml:space="preserve">LOUISville Vegan Jerky</w:t>
      </w:r>
      <w:r>
        <w:rPr>
          <w:rFonts w:ascii="Calibri" w:cs="Calibri" w:eastAsia="Calibri" w:hAnsi="Calibri"/>
          <w:b w:val="false"/>
          <w:bCs w:val="false"/>
          <w:i w:val="false"/>
          <w:iCs w:val="false"/>
          <w:color w:val="1D211A"/>
          <w:sz w:val="20"/>
          <w:szCs w:val="20"/>
        </w:rPr>
        <w:t xml:space="preserve"> Maple Bacon $8.49 (4.6★, 538 reviews); NOBLE JERKY $5.99 (4.6★, 393); Primal Spirit Sampler $14.95 (4.4★, 301).</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Multiple viable price points and sub-formats — a mature, multi-SKU category.</w:t>
      </w:r>
    </w:p>
    <w:p>
      <w:pPr>
        <w:spacing w:after="60" w:before="160"/>
      </w:pPr>
      <w:r>
        <w:rPr>
          <w:rFonts w:ascii="Calibri" w:cs="Calibri" w:eastAsia="Calibri" w:hAnsi="Calibri"/>
          <w:b/>
          <w:bCs/>
          <w:caps/>
          <w:color w:val="62695A"/>
          <w:sz w:val="17"/>
          <w:szCs w:val="17"/>
        </w:rPr>
        <w:t xml:space="preserve">META ADS LIBRARY</w:t>
      </w:r>
    </w:p>
    <w:p>
      <w:pPr>
        <w:pStyle w:val="ListParagraph"/>
        <w:numPr>
          <w:ilvl w:val="0"/>
          <w:numId w:val="2"/>
        </w:numPr>
        <w:spacing w:after="90"/>
      </w:pPr>
      <w:r>
        <w:rPr>
          <w:rFonts w:ascii="Calibri" w:cs="Calibri" w:eastAsia="Calibri" w:hAnsi="Calibri"/>
          <w:b/>
          <w:bCs/>
          <w:i w:val="false"/>
          <w:iCs w:val="false"/>
          <w:color w:val="1D211A"/>
          <w:sz w:val="20"/>
          <w:szCs w:val="20"/>
        </w:rPr>
        <w:t xml:space="preserve">~910 active ads</w:t>
      </w:r>
      <w:r>
        <w:rPr>
          <w:rFonts w:ascii="Calibri" w:cs="Calibri" w:eastAsia="Calibri" w:hAnsi="Calibri"/>
          <w:b w:val="false"/>
          <w:bCs w:val="false"/>
          <w:i w:val="false"/>
          <w:iCs w:val="false"/>
          <w:color w:val="1D211A"/>
          <w:sz w:val="20"/>
          <w:szCs w:val="20"/>
        </w:rPr>
        <w:t xml:space="preserve">, genuinely on-product and well-funded: Shameless Snacks (low-sugar vegan gummy candy) running urgency/scarcity copy and social-proof "sold out at Target" hooks.</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A second advertiser ("The Snack Burglar") re-promoted the same narrative — a real, competitive, proven direct-response playbook.</w:t>
      </w:r>
    </w:p>
    <w:p>
      <w:pPr>
        <w:spacing w:after="60" w:before="160"/>
      </w:pPr>
      <w:r>
        <w:rPr>
          <w:rFonts w:ascii="Calibri" w:cs="Calibri" w:eastAsia="Calibri" w:hAnsi="Calibri"/>
          <w:b/>
          <w:bCs/>
          <w:caps/>
          <w:color w:val="62695A"/>
          <w:sz w:val="17"/>
          <w:szCs w:val="17"/>
        </w:rPr>
        <w:t xml:space="preserve">ESTIMATED SEARCH VOLUME</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No direct keyword-volume tool queried live. 46 of 51 US subregions registered interest — the broadest geographic footprint of all 13 products — used as a proxy for genuinely large absolute search volume.</w:t>
      </w:r>
    </w:p>
    <w:p>
      <w:pPr>
        <w:spacing w:after="60" w:before="160"/>
      </w:pPr>
      <w:r>
        <w:rPr>
          <w:rFonts w:ascii="Calibri" w:cs="Calibri" w:eastAsia="Calibri" w:hAnsi="Calibri"/>
          <w:b/>
          <w:bCs/>
          <w:caps/>
          <w:color w:val="62695A"/>
          <w:sz w:val="17"/>
          <w:szCs w:val="17"/>
        </w:rPr>
        <w:t xml:space="preserve">SEASONALITY &amp; COMPETITION</w:t>
      </w:r>
    </w:p>
    <w:p>
      <w:pPr>
        <w:spacing w:after="140"/>
      </w:pPr>
      <w:r>
        <w:rPr>
          <w:rFonts w:ascii="Calibri" w:cs="Calibri" w:eastAsia="Calibri" w:hAnsi="Calibri"/>
          <w:color w:val="1D211A"/>
          <w:sz w:val="20"/>
          <w:szCs w:val="20"/>
        </w:rPr>
        <w:t xml:space="preserve">Essentially evergreen with a mild spring bump (plausibly health/New Year resolution carryover). Competition is intense but validated — several funded niche brands already run profitable-looking paid acquisition, so a new entrant needs real differentiation, not just a "vegan" label.</w:t>
      </w:r>
    </w:p>
    <w:p>
      <w:pPr>
        <w:spacing w:after="60" w:before="160"/>
      </w:pPr>
      <w:r>
        <w:rPr>
          <w:rFonts w:ascii="Calibri" w:cs="Calibri" w:eastAsia="Calibri" w:hAnsi="Calibri"/>
          <w:b/>
          <w:bCs/>
          <w:caps/>
          <w:color w:val="62695A"/>
          <w:sz w:val="17"/>
          <w:szCs w:val="17"/>
        </w:rPr>
        <w:t xml:space="preserve">LIVE SOURCE VIEWS — CAPTURED AUG 10, 2026</w:t>
      </w:r>
    </w:p>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[GT] Google Trends</w:t>
            </w:r>
          </w:p>
          <w:p>
            <w:hyperlink w:history="1" r:id="rIdjgo57qh1pfr1jqx7fbjbu">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5-yr chart stayed in a stable 50–100 band the entire window with no crash to zero — a clearly evergreen, non-fad demand curve unlike every other product in this set.</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[GS] Shopping</w:t>
            </w:r>
          </w:p>
          <w:p>
            <w:hyperlink w:history="1" r:id="rId3ssp5cne4znbpcwqtsftw">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"Vegan jerky" and "Vegan cookies" categories, led by LOUISville Vegan Jerky Maple Bacon ($8.49, 4.6★/538) and NOBLE JERKY ($5.99, 4.6★/393).</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[TT] TikTok</w:t>
            </w:r>
          </w:p>
          <w:p>
            <w:hyperlink w:history="1" r:id="rIdatk63jtdke2ocoacqc-oe">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Multiple videos cleared six figures: "Save this for your midnight…" (albinasveganf…) 181.5K likes, "Eggplant Fries" (dr.vegan) 155.3K — the most consistently high engagement of the 13 products.</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[FB] Ads Library</w:t>
            </w:r>
          </w:p>
          <w:p>
            <w:hyperlink w:history="1" r:id="rIdcl_gbkotjfpwkn6m9z1pp">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~910 results, top ads confirmed genuine and well-funded — Shameless Snacks' scarcity/social-proof gummy candy campaigns, actively promoted by more than one advertiser account.</w:t>
            </w:r>
          </w:p>
        </w:tc>
      </w:tr>
    </w:tbl>
    <w:p>
      <w:pPr>
        <w:spacing w:after="100" w:before="160"/>
      </w:pPr>
    </w:p>
    <w:tbl>
      <w:tblPr>
        <w:tblW w:type="dxa" w:w="9350"/>
        <w:tblBorders>
          <w:top w:val="single" w:color="DBE0D1" w:sz="2"/>
          <w:left w:val="single" w:color="4C7A3F" w:sz="24"/>
          <w:bottom w:val="single" w:color="DBE0D1" w:sz="2"/>
          <w:right w:val="single" w:color="DBE0D1" w:sz="2"/>
          <w:insideH w:val="none" w:color="FFFFFF" w:sz="0"/>
          <w:insideV w:val="none" w:color="FFFFFF" w:sz="0"/>
        </w:tblBorders>
      </w:tblPr>
      <w:tblGrid>
        <w:gridCol w:w="9350"/>
      </w:tblGrid>
      <w:tr>
        <w:tc>
          <w:tcPr>
            <w:tcW w:type="dxa" w:w="9350"/>
            <w:shd w:fill="EEF1E7" w:color="auto" w:val="clear"/>
            <w:tcMar>
              <w:top w:type="dxa" w:w="140"/>
              <w:left w:type="dxa" w:w="200"/>
              <w:bottom w:type="dxa" w:w="140"/>
              <w:right w:type="dxa" w:w="200"/>
            </w:tcMar>
          </w:tcPr>
          <w:p>
            <w:r>
              <w:rPr>
                <w:rFonts w:ascii="Georgia" w:cs="Georgia" w:eastAsia="Georgia" w:hAnsi="Georgia"/>
                <w:b/>
                <w:bCs/>
                <w:i/>
                <w:iCs/>
                <w:color w:val="1D211A"/>
                <w:sz w:val="20"/>
                <w:szCs w:val="20"/>
              </w:rPr>
              <w:t xml:space="preserve">Verdict: </w:t>
            </w:r>
            <w:r>
              <w:rPr>
                <w:rFonts w:ascii="Calibri" w:cs="Calibri" w:eastAsia="Calibri" w:hAnsi="Calibri"/>
                <w:color w:val="1D211A"/>
                <w:sz w:val="20"/>
                <w:szCs w:val="20"/>
              </w:rPr>
              <w:t xml:space="preserve">The clear standout on demand durability — stable multi-year search volume, the broadest geography, real six-figure TikTok engagement, and genuinely funded advertisers all point to a sustained market rather than a fad. The tradeoff is operational: as perishable food CPG, it's a harder fit for pure dropshipping (shipping speed, spoilage, repeat-purchase fulfillment) than the other products — success depends more on 3PL/fulfillment quality than demand risk.</w:t>
            </w:r>
          </w:p>
        </w:tc>
      </w:tr>
    </w:tbl>
    <w:p>
      <w:pPr>
        <w:spacing w:after="60" w:before="100"/>
      </w:pPr>
      <w:r>
        <w:rPr>
          <w:rFonts w:ascii="Calibri" w:cs="Calibri" w:eastAsia="Calibri" w:hAnsi="Calibri"/>
          <w:i/>
          <w:iCs/>
          <w:color w:val="62695A"/>
          <w:sz w:val="15"/>
          <w:szCs w:val="15"/>
        </w:rPr>
        <w:t xml:space="preserve">Sources: trends.google.com (live) · google.com/shopping (live) · tiktok.com (live) · facebook.com/ads/library (live)</w:t>
      </w:r>
    </w:p>
    <w:p>
      <w:pPr>
        <w:pBdr>
          <w:bottom w:val="single" w:color="DBE0D1" w:sz="4" w:space="1"/>
        </w:pBdr>
        <w:spacing w:after="200" w:before="200"/>
      </w:pPr>
    </w:p>
    <w:p>
      <w:pPr>
        <w:pStyle w:val="Heading2"/>
        <w:spacing w:after="60" w:before="320"/>
      </w:pPr>
      <w:r>
        <w:rPr>
          <w:rFonts w:ascii="Georgia" w:cs="Georgia" w:eastAsia="Georgia" w:hAnsi="Georgia"/>
          <w:b/>
          <w:bCs/>
          <w:color w:val="1D211A"/>
          <w:sz w:val="30"/>
          <w:szCs w:val="30"/>
        </w:rPr>
        <w:t xml:space="preserve">2. Beeswax Food Wraps</w:t>
      </w:r>
    </w:p>
    <w:p>
      <w:pPr>
        <w:spacing w:after="140"/>
      </w:pPr>
      <w:r>
        <w:rPr>
          <w:rFonts w:ascii="Calibri" w:cs="Calibri" w:eastAsia="Calibri" w:hAnsi="Calibri"/>
          <w:i/>
          <w:iCs/>
          <w:color w:val="62695A"/>
          <w:sz w:val="18"/>
          <w:szCs w:val="18"/>
        </w:rPr>
        <w:t xml:space="preserve">Reusable food wraps · bread bags · wrap rolls · DIY kits</w:t>
      </w:r>
    </w:p>
    <w:p>
      <w:pPr>
        <w:spacing w:after="160"/>
      </w:pPr>
      <w:r>
        <w:rPr>
          <w:rFonts w:ascii="Calibri" w:cs="Calibri" w:eastAsia="Calibri" w:hAnsi="Calibri"/>
          <w:b/>
          <w:bCs/>
          <w:color w:val="3C7A5D"/>
          <w:sz w:val="22"/>
          <w:szCs w:val="22"/>
        </w:rPr>
        <w:t xml:space="preserve">Opportunity score: 7 / 10</w:t>
      </w:r>
      <w:r>
        <w:rPr>
          <w:rFonts w:ascii="Calibri" w:cs="Calibri" w:eastAsia="Calibri" w:hAnsi="Calibri"/>
          <w:i/>
          <w:iCs/>
          <w:color w:val="62695A"/>
          <w:sz w:val="18"/>
          <w:szCs w:val="18"/>
        </w:rPr>
        <w:t xml:space="preserve">   —   Earth Day spike (2x baseline)  ·  Bee's Wrap category leader  ·  ~110 active Meta ads</w:t>
      </w:r>
    </w:p>
    <w:tbl>
      <w:tblPr>
        <w:tblW w:type="dxa" w:w="10400"/>
        <w:tblBorders>
          <w:top w:val="single" w:color="DBE0D1" w:sz="4"/>
          <w:left w:val="single" w:color="DBE0D1" w:sz="4"/>
          <w:bottom w:val="single" w:color="DBE0D1" w:sz="4"/>
          <w:right w:val="single" w:color="DBE0D1" w:sz="4"/>
          <w:insideH w:val="single" w:color="DBE0D1" w:sz="4"/>
          <w:insideV w:val="single" w:color="DBE0D1" w:sz="4"/>
        </w:tblBorders>
      </w:tblPr>
      <w:tblGrid>
        <w:gridCol w:w="2600"/>
        <w:gridCol w:w="2600"/>
        <w:gridCol w:w="2600"/>
        <w:gridCol w:w="2600"/>
      </w:tblGrid>
      <w:tr>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TRENDS PEAK</w:t>
            </w:r>
          </w:p>
          <w:p>
            <w:r>
              <w:rPr>
                <w:rFonts w:ascii="Consolas" w:cs="Consolas" w:eastAsia="Consolas" w:hAnsi="Consolas"/>
                <w:b/>
                <w:bCs/>
                <w:color w:val="1D211A"/>
                <w:sz w:val="19"/>
                <w:szCs w:val="19"/>
              </w:rPr>
              <w:t xml:space="preserve">100 · Apr 12</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TOP LISTING</w:t>
            </w:r>
          </w:p>
          <w:p>
            <w:r>
              <w:rPr>
                <w:rFonts w:ascii="Consolas" w:cs="Consolas" w:eastAsia="Consolas" w:hAnsi="Consolas"/>
                <w:b/>
                <w:bCs/>
                <w:color w:val="1D211A"/>
                <w:sz w:val="19"/>
                <w:szCs w:val="19"/>
              </w:rPr>
              <w:t xml:space="preserve">Bee's Wrap 4.7★</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TIKTOK TOP VIDEO</w:t>
            </w:r>
          </w:p>
          <w:p>
            <w:r>
              <w:rPr>
                <w:rFonts w:ascii="Consolas" w:cs="Consolas" w:eastAsia="Consolas" w:hAnsi="Consolas"/>
                <w:b/>
                <w:bCs/>
                <w:color w:val="1D211A"/>
                <w:sz w:val="19"/>
                <w:szCs w:val="19"/>
              </w:rPr>
              <w:t xml:space="preserve">810.4K likes</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META ADS (LIVE)</w:t>
            </w:r>
          </w:p>
          <w:p>
            <w:r>
              <w:rPr>
                <w:rFonts w:ascii="Consolas" w:cs="Consolas" w:eastAsia="Consolas" w:hAnsi="Consolas"/>
                <w:b/>
                <w:bCs/>
                <w:color w:val="1D211A"/>
                <w:sz w:val="19"/>
                <w:szCs w:val="19"/>
              </w:rPr>
              <w:t xml:space="preserve">~110, mostly genuine</w:t>
            </w:r>
          </w:p>
        </w:tc>
      </w:tr>
    </w:tbl>
    <w:p>
      <w:pPr>
        <w:spacing w:after="60" w:before="160"/>
      </w:pPr>
      <w:r>
        <w:rPr>
          <w:rFonts w:ascii="Calibri" w:cs="Calibri" w:eastAsia="Calibri" w:hAnsi="Calibri"/>
          <w:b/>
          <w:bCs/>
          <w:caps/>
          <w:color w:val="62695A"/>
          <w:sz w:val="17"/>
          <w:szCs w:val="17"/>
        </w:rPr>
        <w:t xml:space="preserve">GOOGLE TRENDS</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Search interest hit </w:t>
      </w:r>
      <w:r>
        <w:rPr>
          <w:rFonts w:ascii="Calibri" w:cs="Calibri" w:eastAsia="Calibri" w:hAnsi="Calibri"/>
          <w:b/>
          <w:bCs/>
          <w:i w:val="false"/>
          <w:iCs w:val="false"/>
          <w:color w:val="1D211A"/>
          <w:sz w:val="20"/>
          <w:szCs w:val="20"/>
        </w:rPr>
        <w:t xml:space="preserve">100 on Apr 12, 2026</w:t>
      </w:r>
      <w:r>
        <w:rPr>
          <w:rFonts w:ascii="Calibri" w:cs="Calibri" w:eastAsia="Calibri" w:hAnsi="Calibri"/>
          <w:b w:val="false"/>
          <w:bCs w:val="false"/>
          <w:i w:val="false"/>
          <w:iCs w:val="false"/>
          <w:color w:val="1D211A"/>
          <w:sz w:val="20"/>
          <w:szCs w:val="20"/>
        </w:rPr>
        <w:t xml:space="preserve"> — more than double the prior 5-year high of 47 (Dec 25, 2022) — then stayed elevated (54–73) through mid-May before reverting to a 15–20 baseline by August.</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5-yr baseline oscillates narrowly (10–45) with mild recurring bumps around Black Friday/Christmas and mid-April each year; 2026 shares the Earth Day timing but is far larger in magnitude.</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Rising: "beeswax bread bag" (+2,950% 5yr / +200% 12mo), "abeego beeswax wrap" (+300%), "beeswax reusable food wrap" (+300%).</w:t>
      </w:r>
    </w:p>
    <w:p>
      <w:pPr>
        <w:spacing w:after="60" w:before="160"/>
      </w:pPr>
      <w:r>
        <w:rPr>
          <w:rFonts w:ascii="Calibri" w:cs="Calibri" w:eastAsia="Calibri" w:hAnsi="Calibri"/>
          <w:b/>
          <w:bCs/>
          <w:caps/>
          <w:color w:val="62695A"/>
          <w:sz w:val="17"/>
          <w:szCs w:val="17"/>
        </w:rPr>
        <w:t xml:space="preserve">MARKETPLACE SIGNALS</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Shopping's featured category is literally "Beeswax Wraps," dominated by </w:t>
      </w:r>
      <w:r>
        <w:rPr>
          <w:rFonts w:ascii="Calibri" w:cs="Calibri" w:eastAsia="Calibri" w:hAnsi="Calibri"/>
          <w:b/>
          <w:bCs/>
          <w:i w:val="false"/>
          <w:iCs w:val="false"/>
          <w:color w:val="1D211A"/>
          <w:sz w:val="20"/>
          <w:szCs w:val="20"/>
        </w:rPr>
        <w:t xml:space="preserve">Bee's Wrap</w:t>
      </w:r>
      <w:r>
        <w:rPr>
          <w:rFonts w:ascii="Calibri" w:cs="Calibri" w:eastAsia="Calibri" w:hAnsi="Calibri"/>
          <w:b w:val="false"/>
          <w:bCs w:val="false"/>
          <w:i w:val="false"/>
          <w:iCs w:val="false"/>
          <w:color w:val="1D211A"/>
          <w:sz w:val="20"/>
          <w:szCs w:val="20"/>
        </w:rPr>
        <w:t xml:space="preserve"> (3 of top 5 listings) at $19.99–$24.99, 4.6–4.7★, 750–1,400+ reviews.</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Smaller entrants (Ames Farm DIY Kit, $26) still rank on page one — room for differentiated SKUs alongside the incumbent.</w:t>
      </w:r>
    </w:p>
    <w:p>
      <w:pPr>
        <w:spacing w:after="60" w:before="160"/>
      </w:pPr>
      <w:r>
        <w:rPr>
          <w:rFonts w:ascii="Calibri" w:cs="Calibri" w:eastAsia="Calibri" w:hAnsi="Calibri"/>
          <w:b/>
          <w:bCs/>
          <w:caps/>
          <w:color w:val="62695A"/>
          <w:sz w:val="17"/>
          <w:szCs w:val="17"/>
        </w:rPr>
        <w:t xml:space="preserve">META ADS LIBRARY</w:t>
      </w:r>
    </w:p>
    <w:p>
      <w:pPr>
        <w:pStyle w:val="ListParagraph"/>
        <w:numPr>
          <w:ilvl w:val="0"/>
          <w:numId w:val="2"/>
        </w:numPr>
        <w:spacing w:after="90"/>
      </w:pPr>
      <w:r>
        <w:rPr>
          <w:rFonts w:ascii="Calibri" w:cs="Calibri" w:eastAsia="Calibri" w:hAnsi="Calibri"/>
          <w:b/>
          <w:bCs/>
          <w:i w:val="false"/>
          <w:iCs w:val="false"/>
          <w:color w:val="1D211A"/>
          <w:sz w:val="20"/>
          <w:szCs w:val="20"/>
        </w:rPr>
        <w:t xml:space="preserve">~110 active ads</w:t>
      </w:r>
      <w:r>
        <w:rPr>
          <w:rFonts w:ascii="Calibri" w:cs="Calibri" w:eastAsia="Calibri" w:hAnsi="Calibri"/>
          <w:b w:val="false"/>
          <w:bCs w:val="false"/>
          <w:i w:val="false"/>
          <w:iCs w:val="false"/>
          <w:color w:val="1D211A"/>
          <w:sz w:val="20"/>
          <w:szCs w:val="20"/>
        </w:rPr>
        <w:t xml:space="preserve">; sampled creatives genuinely on-product — CrustKeeper (bread-storage angle) and Lorine's Beeswax Bread Bags ran direct-response DTC ads.</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One unrelated match (a tallow-skincare brand) also appeared — minor but not dominant noise.</w:t>
      </w:r>
    </w:p>
    <w:p>
      <w:pPr>
        <w:spacing w:after="60" w:before="160"/>
      </w:pPr>
      <w:r>
        <w:rPr>
          <w:rFonts w:ascii="Calibri" w:cs="Calibri" w:eastAsia="Calibri" w:hAnsi="Calibri"/>
          <w:b/>
          <w:bCs/>
          <w:caps/>
          <w:color w:val="62695A"/>
          <w:sz w:val="17"/>
          <w:szCs w:val="17"/>
        </w:rPr>
        <w:t xml:space="preserve">ESTIMATED SEARCH VOLUME</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No direct keyword-volume tool queried live. A &gt;2x jump over the historical 5-year ceiling indicates a real, dateable demand event (mid-April 2026) rather than chronic high volume.</w:t>
      </w:r>
    </w:p>
    <w:p>
      <w:pPr>
        <w:spacing w:after="60" w:before="160"/>
      </w:pPr>
      <w:r>
        <w:rPr>
          <w:rFonts w:ascii="Calibri" w:cs="Calibri" w:eastAsia="Calibri" w:hAnsi="Calibri"/>
          <w:b/>
          <w:bCs/>
          <w:caps/>
          <w:color w:val="62695A"/>
          <w:sz w:val="17"/>
          <w:szCs w:val="17"/>
        </w:rPr>
        <w:t xml:space="preserve">SEASONALITY &amp; COMPETITION</w:t>
      </w:r>
    </w:p>
    <w:p>
      <w:pPr>
        <w:spacing w:after="140"/>
      </w:pPr>
      <w:r>
        <w:rPr>
          <w:rFonts w:ascii="Calibri" w:cs="Calibri" w:eastAsia="Calibri" w:hAnsi="Calibri"/>
          <w:color w:val="1D211A"/>
          <w:sz w:val="20"/>
          <w:szCs w:val="20"/>
        </w:rPr>
        <w:t xml:space="preserve">Seasonal, peaking sharply around Earth Day (mid-April) with a secondary bump at the winter holidays. Competition is moderate-to-high — Bee's Wrap has strong brand equity, but the category still supports differentiated SKUs (bread bags, rolls, kits) from smaller players.</w:t>
      </w:r>
    </w:p>
    <w:p>
      <w:pPr>
        <w:spacing w:after="60" w:before="160"/>
      </w:pPr>
      <w:r>
        <w:rPr>
          <w:rFonts w:ascii="Calibri" w:cs="Calibri" w:eastAsia="Calibri" w:hAnsi="Calibri"/>
          <w:b/>
          <w:bCs/>
          <w:caps/>
          <w:color w:val="62695A"/>
          <w:sz w:val="17"/>
          <w:szCs w:val="17"/>
        </w:rPr>
        <w:t xml:space="preserve">LIVE SOURCE VIEWS — CAPTURED AUG 10, 2026</w:t>
      </w:r>
    </w:p>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[GT] Google Trends</w:t>
            </w:r>
          </w:p>
          <w:p>
            <w:hyperlink w:history="1" r:id="rId9rm35-h-iazwxp2albkwf">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Flat/noisy (10–45 band) for four years, then a vertical spike to 100 on Apr 12, 2026 before decaying back to baseline by August. Top states: Wyoming, Montana, Vermont.</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[GS] Shopping</w:t>
            </w:r>
          </w:p>
          <w:p>
            <w:hyperlink w:history="1" r:id="rId-yvlhia16yzpwg6vtml_p">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"Beeswax Wraps" carousel led by Bee's Wrap's Assorted 3-Pack ($19.99, 4.7★/1.4K) and Bee's Wrap Roll ($24.99, 4.6★/751), alongside a $26 Ames Farm DIY Kit.</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[TT] TikTok</w:t>
            </w:r>
          </w:p>
          <w:p>
            <w:hyperlink w:history="1" r:id="rIdlx2c4zypdrmf8nautbyu0">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Top result 810.4K likes; recurring niche creator "goldilocksgo" appeared four times in the top 8 (135.3K–810.4K likes each) — one creator currently dominates organic content.</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[FB] Ads Library</w:t>
            </w:r>
          </w:p>
          <w:p>
            <w:hyperlink w:history="1" r:id="rIdwpzm2wqiaxdf04dkzaxai">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~110 active ads; sampled creatives (CrustKeeper, Lorine's Beeswax Bread Bags) confirmed genuine, product-specific direct-response ads.</w:t>
            </w:r>
          </w:p>
        </w:tc>
      </w:tr>
    </w:tbl>
    <w:p>
      <w:pPr>
        <w:spacing w:after="100" w:before="160"/>
      </w:pPr>
    </w:p>
    <w:tbl>
      <w:tblPr>
        <w:tblW w:type="dxa" w:w="9350"/>
        <w:tblBorders>
          <w:top w:val="single" w:color="DBE0D1" w:sz="2"/>
          <w:left w:val="single" w:color="4C7A3F" w:sz="24"/>
          <w:bottom w:val="single" w:color="DBE0D1" w:sz="2"/>
          <w:right w:val="single" w:color="DBE0D1" w:sz="2"/>
          <w:insideH w:val="none" w:color="FFFFFF" w:sz="0"/>
          <w:insideV w:val="none" w:color="FFFFFF" w:sz="0"/>
        </w:tblBorders>
      </w:tblPr>
      <w:tblGrid>
        <w:gridCol w:w="9350"/>
      </w:tblGrid>
      <w:tr>
        <w:tc>
          <w:tcPr>
            <w:tcW w:type="dxa" w:w="9350"/>
            <w:shd w:fill="EEF1E7" w:color="auto" w:val="clear"/>
            <w:tcMar>
              <w:top w:type="dxa" w:w="140"/>
              <w:left w:type="dxa" w:w="200"/>
              <w:bottom w:type="dxa" w:w="140"/>
              <w:right w:type="dxa" w:w="200"/>
            </w:tcMar>
          </w:tcPr>
          <w:p>
            <w:r>
              <w:rPr>
                <w:rFonts w:ascii="Georgia" w:cs="Georgia" w:eastAsia="Georgia" w:hAnsi="Georgia"/>
                <w:b/>
                <w:bCs/>
                <w:i/>
                <w:iCs/>
                <w:color w:val="1D211A"/>
                <w:sz w:val="20"/>
                <w:szCs w:val="20"/>
              </w:rPr>
              <w:t xml:space="preserve">Verdict: </w:t>
            </w:r>
            <w:r>
              <w:rPr>
                <w:rFonts w:ascii="Calibri" w:cs="Calibri" w:eastAsia="Calibri" w:hAnsi="Calibri"/>
                <w:color w:val="1D211A"/>
                <w:sz w:val="20"/>
                <w:szCs w:val="20"/>
              </w:rPr>
              <w:t xml:space="preserve">A real, dateable demand spike (Earth Day 2026) on a stable multi-year base, backed by a confirmed genuine, active Meta ad ecosystem and a dominant-but-not-insurmountable incumbent. Workable for a differentiated SKU (bread bags, bundles, prints) rather than a head-on commodity play against Bee's Wrap.</w:t>
            </w:r>
          </w:p>
        </w:tc>
      </w:tr>
    </w:tbl>
    <w:p>
      <w:pPr>
        <w:spacing w:after="60" w:before="100"/>
      </w:pPr>
      <w:r>
        <w:rPr>
          <w:rFonts w:ascii="Calibri" w:cs="Calibri" w:eastAsia="Calibri" w:hAnsi="Calibri"/>
          <w:i/>
          <w:iCs/>
          <w:color w:val="62695A"/>
          <w:sz w:val="15"/>
          <w:szCs w:val="15"/>
        </w:rPr>
        <w:t xml:space="preserve">Sources: trends.google.com (live) · google.com/shopping (live) · tiktok.com (live) · facebook.com/ads/library (live)</w:t>
      </w:r>
    </w:p>
    <w:p>
      <w:pPr>
        <w:pBdr>
          <w:bottom w:val="single" w:color="DBE0D1" w:sz="4" w:space="1"/>
        </w:pBdr>
        <w:spacing w:after="200" w:before="200"/>
      </w:pPr>
    </w:p>
    <w:p>
      <w:pPr>
        <w:pStyle w:val="Heading2"/>
        <w:spacing w:after="60" w:before="320"/>
      </w:pPr>
      <w:r>
        <w:rPr>
          <w:rFonts w:ascii="Georgia" w:cs="Georgia" w:eastAsia="Georgia" w:hAnsi="Georgia"/>
          <w:b/>
          <w:bCs/>
          <w:color w:val="1D211A"/>
          <w:sz w:val="30"/>
          <w:szCs w:val="30"/>
        </w:rPr>
        <w:t xml:space="preserve">3. Compostable Plates, Cups &amp; Bowls</w:t>
      </w:r>
    </w:p>
    <w:p>
      <w:pPr>
        <w:spacing w:after="140"/>
      </w:pPr>
      <w:r>
        <w:rPr>
          <w:rFonts w:ascii="Calibri" w:cs="Calibri" w:eastAsia="Calibri" w:hAnsi="Calibri"/>
          <w:i/>
          <w:iCs/>
          <w:color w:val="62695A"/>
          <w:sz w:val="18"/>
          <w:szCs w:val="18"/>
        </w:rPr>
        <w:t xml:space="preserve">Sugarcane/bagasse · bamboo fiber · palm leaf disposables</w:t>
      </w:r>
    </w:p>
    <w:p>
      <w:pPr>
        <w:spacing w:after="160"/>
      </w:pPr>
      <w:r>
        <w:rPr>
          <w:rFonts w:ascii="Calibri" w:cs="Calibri" w:eastAsia="Calibri" w:hAnsi="Calibri"/>
          <w:b/>
          <w:bCs/>
          <w:color w:val="3C7A5D"/>
          <w:sz w:val="22"/>
          <w:szCs w:val="22"/>
        </w:rPr>
        <w:t xml:space="preserve">Opportunity score: 7 / 10</w:t>
      </w:r>
      <w:r>
        <w:rPr>
          <w:rFonts w:ascii="Calibri" w:cs="Calibri" w:eastAsia="Calibri" w:hAnsi="Calibri"/>
          <w:i/>
          <w:iCs/>
          <w:color w:val="62695A"/>
          <w:sz w:val="18"/>
          <w:szCs w:val="18"/>
        </w:rPr>
        <w:t xml:space="preserve">   —   Spring/wedding-season surge  ·  Fragmented marketplace  ·  PFAS scrutiny risk</w:t>
      </w:r>
    </w:p>
    <w:tbl>
      <w:tblPr>
        <w:tblW w:type="dxa" w:w="10400"/>
        <w:tblBorders>
          <w:top w:val="single" w:color="DBE0D1" w:sz="4"/>
          <w:left w:val="single" w:color="DBE0D1" w:sz="4"/>
          <w:bottom w:val="single" w:color="DBE0D1" w:sz="4"/>
          <w:right w:val="single" w:color="DBE0D1" w:sz="4"/>
          <w:insideH w:val="single" w:color="DBE0D1" w:sz="4"/>
          <w:insideV w:val="single" w:color="DBE0D1" w:sz="4"/>
        </w:tblBorders>
      </w:tblPr>
      <w:tblGrid>
        <w:gridCol w:w="2600"/>
        <w:gridCol w:w="2600"/>
        <w:gridCol w:w="2600"/>
        <w:gridCol w:w="2600"/>
      </w:tblGrid>
      <w:tr>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TRENDS PEAK</w:t>
            </w:r>
          </w:p>
          <w:p>
            <w:r>
              <w:rPr>
                <w:rFonts w:ascii="Consolas" w:cs="Consolas" w:eastAsia="Consolas" w:hAnsi="Consolas"/>
                <w:b/>
                <w:bCs/>
                <w:color w:val="1D211A"/>
                <w:sz w:val="19"/>
                <w:szCs w:val="19"/>
              </w:rPr>
              <w:t xml:space="preserve">100 · Apr 5</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TOP LISTING</w:t>
            </w:r>
          </w:p>
          <w:p>
            <w:r>
              <w:rPr>
                <w:rFonts w:ascii="Consolas" w:cs="Consolas" w:eastAsia="Consolas" w:hAnsi="Consolas"/>
                <w:b/>
                <w:bCs/>
                <w:color w:val="1D211A"/>
                <w:sz w:val="19"/>
                <w:szCs w:val="19"/>
              </w:rPr>
              <w:t xml:space="preserve">ECOLipak 4.9★</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TIKTOK TOP VIDEO</w:t>
            </w:r>
          </w:p>
          <w:p>
            <w:r>
              <w:rPr>
                <w:rFonts w:ascii="Consolas" w:cs="Consolas" w:eastAsia="Consolas" w:hAnsi="Consolas"/>
                <w:b/>
                <w:bCs/>
                <w:color w:val="1D211A"/>
                <w:sz w:val="19"/>
                <w:szCs w:val="19"/>
              </w:rPr>
              <w:t xml:space="preserve">97.2K likes</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META ADS (LIVE)</w:t>
            </w:r>
          </w:p>
          <w:p>
            <w:r>
              <w:rPr>
                <w:rFonts w:ascii="Consolas" w:cs="Consolas" w:eastAsia="Consolas" w:hAnsi="Consolas"/>
                <w:b/>
                <w:bCs/>
                <w:color w:val="1D211A"/>
                <w:sz w:val="19"/>
                <w:szCs w:val="19"/>
              </w:rPr>
              <w:t xml:space="preserve">~44, 100% genuine</w:t>
            </w:r>
          </w:p>
        </w:tc>
      </w:tr>
    </w:tbl>
    <w:p>
      <w:pPr>
        <w:spacing w:after="60" w:before="160"/>
      </w:pPr>
      <w:r>
        <w:rPr>
          <w:rFonts w:ascii="Calibri" w:cs="Calibri" w:eastAsia="Calibri" w:hAnsi="Calibri"/>
          <w:b/>
          <w:bCs/>
          <w:caps/>
          <w:color w:val="62695A"/>
          <w:sz w:val="17"/>
          <w:szCs w:val="17"/>
        </w:rPr>
        <w:t xml:space="preserve">GOOGLE TRENDS</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Search interest peaked at </w:t>
      </w:r>
      <w:r>
        <w:rPr>
          <w:rFonts w:ascii="Calibri" w:cs="Calibri" w:eastAsia="Calibri" w:hAnsi="Calibri"/>
          <w:b/>
          <w:bCs/>
          <w:i w:val="false"/>
          <w:iCs w:val="false"/>
          <w:color w:val="1D211A"/>
          <w:sz w:val="20"/>
          <w:szCs w:val="20"/>
        </w:rPr>
        <w:t xml:space="preserve">100 on Apr 5, 2026</w:t>
      </w:r>
      <w:r>
        <w:rPr>
          <w:rFonts w:ascii="Calibri" w:cs="Calibri" w:eastAsia="Calibri" w:hAnsi="Calibri"/>
          <w:b w:val="false"/>
          <w:bCs w:val="false"/>
          <w:i w:val="false"/>
          <w:iCs w:val="false"/>
          <w:color w:val="1D211A"/>
          <w:sz w:val="20"/>
          <w:szCs w:val="20"/>
        </w:rPr>
        <w:t xml:space="preserve"> and stayed elevated (61–91) for a full seven-week stretch through mid-May — a genuine multi-week seasonal plateau, not a single-day spike.</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5-yr baseline is low and noisy (10–22) with mild year-over-year growth before the much larger 2026 surge.</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Rising: "compostable plates for wedding" (+160%), "bagasse plates" (+350%), "compostable plates and cutlery" (+100%).</w:t>
      </w:r>
    </w:p>
    <w:p>
      <w:pPr>
        <w:spacing w:after="60" w:before="160"/>
      </w:pPr>
      <w:r>
        <w:rPr>
          <w:rFonts w:ascii="Calibri" w:cs="Calibri" w:eastAsia="Calibri" w:hAnsi="Calibri"/>
          <w:b/>
          <w:bCs/>
          <w:caps/>
          <w:color w:val="62695A"/>
          <w:sz w:val="17"/>
          <w:szCs w:val="17"/>
        </w:rPr>
        <w:t xml:space="preserve">MARKETPLACE SIGNALS</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Two sub-categories ("Sugarcane and Bamboo Plates," "Palm Leaf Plates"), no single dominant brand. </w:t>
      </w:r>
      <w:r>
        <w:rPr>
          <w:rFonts w:ascii="Calibri" w:cs="Calibri" w:eastAsia="Calibri" w:hAnsi="Calibri"/>
          <w:b/>
          <w:bCs/>
          <w:i w:val="false"/>
          <w:iCs w:val="false"/>
          <w:color w:val="1D211A"/>
          <w:sz w:val="20"/>
          <w:szCs w:val="20"/>
        </w:rPr>
        <w:t xml:space="preserve">ECOLipak</w:t>
      </w:r>
      <w:r>
        <w:rPr>
          <w:rFonts w:ascii="Calibri" w:cs="Calibri" w:eastAsia="Calibri" w:hAnsi="Calibri"/>
          <w:b w:val="false"/>
          <w:bCs w:val="false"/>
          <w:i w:val="false"/>
          <w:iCs w:val="false"/>
          <w:color w:val="1D211A"/>
          <w:sz w:val="20"/>
          <w:szCs w:val="20"/>
        </w:rPr>
        <w:t xml:space="preserve"> 150-pc set $75.96 (4.9★, 135 reviews); Matter Compostable $3.99 (4.3★, 24).</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Prices span $3.99–$76, including bulk/B2B suppliers alongside DTC brands — an open field.</w:t>
      </w:r>
    </w:p>
    <w:p>
      <w:pPr>
        <w:spacing w:after="60" w:before="160"/>
      </w:pPr>
      <w:r>
        <w:rPr>
          <w:rFonts w:ascii="Calibri" w:cs="Calibri" w:eastAsia="Calibri" w:hAnsi="Calibri"/>
          <w:b/>
          <w:bCs/>
          <w:caps/>
          <w:color w:val="62695A"/>
          <w:sz w:val="17"/>
          <w:szCs w:val="17"/>
        </w:rPr>
        <w:t xml:space="preserve">META ADS LIBRARY</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Smallest ad volume in the set (</w:t>
      </w:r>
      <w:r>
        <w:rPr>
          <w:rFonts w:ascii="Calibri" w:cs="Calibri" w:eastAsia="Calibri" w:hAnsi="Calibri"/>
          <w:b/>
          <w:bCs/>
          <w:i w:val="false"/>
          <w:iCs w:val="false"/>
          <w:color w:val="1D211A"/>
          <w:sz w:val="20"/>
          <w:szCs w:val="20"/>
        </w:rPr>
        <w:t xml:space="preserve">~44 active ads</w:t>
      </w:r>
      <w:r>
        <w:rPr>
          <w:rFonts w:ascii="Calibri" w:cs="Calibri" w:eastAsia="Calibri" w:hAnsi="Calibri"/>
          <w:b w:val="false"/>
          <w:bCs w:val="false"/>
          <w:i w:val="false"/>
          <w:iCs w:val="false"/>
          <w:color w:val="1D211A"/>
          <w:sz w:val="20"/>
          <w:szCs w:val="20"/>
        </w:rPr>
        <w:t xml:space="preserve">), but every sampled creative genuinely on-product: Home By Tammy x Amazon, Dean Supply Company, Peelable Dinnerware.</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Low volume + 100% on-target creative suggests a real but under-advertised niche.</w:t>
      </w:r>
    </w:p>
    <w:p>
      <w:pPr>
        <w:spacing w:after="60" w:before="160"/>
      </w:pPr>
      <w:r>
        <w:rPr>
          <w:rFonts w:ascii="Calibri" w:cs="Calibri" w:eastAsia="Calibri" w:hAnsi="Calibri"/>
          <w:b/>
          <w:bCs/>
          <w:caps/>
          <w:color w:val="62695A"/>
          <w:sz w:val="17"/>
          <w:szCs w:val="17"/>
        </w:rPr>
        <w:t xml:space="preserve">ESTIMATED SEARCH VOLUME</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No direct keyword-volume tool queried live. Related-topics panel surfaced "PFAS" (forever chemicals) as a breakout topic — both a demand driver (safety research) and a reputational risk worth managing with certification claims.</w:t>
      </w:r>
    </w:p>
    <w:p>
      <w:pPr>
        <w:spacing w:after="60" w:before="160"/>
      </w:pPr>
      <w:r>
        <w:rPr>
          <w:rFonts w:ascii="Calibri" w:cs="Calibri" w:eastAsia="Calibri" w:hAnsi="Calibri"/>
          <w:b/>
          <w:bCs/>
          <w:caps/>
          <w:color w:val="62695A"/>
          <w:sz w:val="17"/>
          <w:szCs w:val="17"/>
        </w:rPr>
        <w:t xml:space="preserve">SEASONALITY &amp; COMPETITION</w:t>
      </w:r>
    </w:p>
    <w:p>
      <w:pPr>
        <w:spacing w:after="140"/>
      </w:pPr>
      <w:r>
        <w:rPr>
          <w:rFonts w:ascii="Calibri" w:cs="Calibri" w:eastAsia="Calibri" w:hAnsi="Calibri"/>
          <w:color w:val="1D211A"/>
          <w:sz w:val="20"/>
          <w:szCs w:val="20"/>
        </w:rPr>
        <w:t xml:space="preserve">Clearly seasonal, concentrated in spring/early summer around graduations, weddings, and outdoor entertaining. Competition is moderate but fragmented — no single brand dominates the way Bee's Wrap does — though PFAS scrutiny around molded-fiber plates is a credibility risk worth addressing with third-party certification.</w:t>
      </w:r>
    </w:p>
    <w:p>
      <w:pPr>
        <w:spacing w:after="60" w:before="160"/>
      </w:pPr>
      <w:r>
        <w:rPr>
          <w:rFonts w:ascii="Calibri" w:cs="Calibri" w:eastAsia="Calibri" w:hAnsi="Calibri"/>
          <w:b/>
          <w:bCs/>
          <w:caps/>
          <w:color w:val="62695A"/>
          <w:sz w:val="17"/>
          <w:szCs w:val="17"/>
        </w:rPr>
        <w:t xml:space="preserve">LIVE SOURCE VIEWS — CAPTURED AUG 10, 2026</w:t>
      </w:r>
    </w:p>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[GT] Google Trends</w:t>
            </w:r>
          </w:p>
          <w:p>
            <w:hyperlink w:history="1" r:id="rIdfdsuuoy7goaxu89ojtsvm">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Low, choppy baseline (10–22) for four years before a sharp climb from Mar 29, 2026, hitting 100 on Apr 5 and staying 61–91 for seven weeks — a genuine seasonal plateau.</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[GS] Shopping</w:t>
            </w:r>
          </w:p>
          <w:p>
            <w:hyperlink w:history="1" r:id="rId19n3laln7voo6avj0s8ey">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"Sugarcane and Bamboo Plates" carousel (Matter $3.99, 4.3★/24; ECOLipak 150-pc $75.96, 4.9★/135) followed by a separate "Palm Leaf Plates" category — fragmented, no dominant brand.</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[TT] TikTok</w:t>
            </w:r>
          </w:p>
          <w:p>
            <w:hyperlink w:history="1" r:id="rId5a_4qpqfg3lwmpru_jgdr">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Top video 97.2K likes (@dailyideasguy), but most other results sat under 110 likes despite several "Paid partnership" tags — active influencer seeding with still-modest organic payoff.</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[FB] Ads Library</w:t>
            </w:r>
          </w:p>
          <w:p>
            <w:hyperlink w:history="1" r:id="rIdufwpwn-lofj4pq5z48qds">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~44 active ads, all three sampled creatives confirmed genuinely on-product (reusable paper plates, B2B eco-disposables, "Peel Plates") — unlike the noisier results seen in other products.</w:t>
            </w:r>
          </w:p>
        </w:tc>
      </w:tr>
    </w:tbl>
    <w:p>
      <w:pPr>
        <w:spacing w:after="100" w:before="160"/>
      </w:pPr>
    </w:p>
    <w:tbl>
      <w:tblPr>
        <w:tblW w:type="dxa" w:w="9350"/>
        <w:tblBorders>
          <w:top w:val="single" w:color="DBE0D1" w:sz="2"/>
          <w:left w:val="single" w:color="4C7A3F" w:sz="24"/>
          <w:bottom w:val="single" w:color="DBE0D1" w:sz="2"/>
          <w:right w:val="single" w:color="DBE0D1" w:sz="2"/>
          <w:insideH w:val="none" w:color="FFFFFF" w:sz="0"/>
          <w:insideV w:val="none" w:color="FFFFFF" w:sz="0"/>
        </w:tblBorders>
      </w:tblPr>
      <w:tblGrid>
        <w:gridCol w:w="9350"/>
      </w:tblGrid>
      <w:tr>
        <w:tc>
          <w:tcPr>
            <w:tcW w:type="dxa" w:w="9350"/>
            <w:shd w:fill="EEF1E7" w:color="auto" w:val="clear"/>
            <w:tcMar>
              <w:top w:type="dxa" w:w="140"/>
              <w:left w:type="dxa" w:w="200"/>
              <w:bottom w:type="dxa" w:w="140"/>
              <w:right w:type="dxa" w:w="200"/>
            </w:tcMar>
          </w:tcPr>
          <w:p>
            <w:r>
              <w:rPr>
                <w:rFonts w:ascii="Georgia" w:cs="Georgia" w:eastAsia="Georgia" w:hAnsi="Georgia"/>
                <w:b/>
                <w:bCs/>
                <w:i/>
                <w:iCs/>
                <w:color w:val="1D211A"/>
                <w:sz w:val="20"/>
                <w:szCs w:val="20"/>
              </w:rPr>
              <w:t xml:space="preserve">Verdict: </w:t>
            </w:r>
            <w:r>
              <w:rPr>
                <w:rFonts w:ascii="Calibri" w:cs="Calibri" w:eastAsia="Calibri" w:hAnsi="Calibri"/>
                <w:color w:val="1D211A"/>
                <w:sz w:val="20"/>
                <w:szCs w:val="20"/>
              </w:rPr>
              <w:t xml:space="preserve">A genuine, multi-week seasonal demand surge tied to spring event season, a fragmented marketplace without a dominant incumbent, and a small but 100%-genuine Meta ad ecosystem — a credible opportunity, provided PFAS/certification concerns are addressed proactively in marketing.</w:t>
            </w:r>
          </w:p>
        </w:tc>
      </w:tr>
    </w:tbl>
    <w:p>
      <w:pPr>
        <w:spacing w:after="60" w:before="100"/>
      </w:pPr>
      <w:r>
        <w:rPr>
          <w:rFonts w:ascii="Calibri" w:cs="Calibri" w:eastAsia="Calibri" w:hAnsi="Calibri"/>
          <w:i/>
          <w:iCs/>
          <w:color w:val="62695A"/>
          <w:sz w:val="15"/>
          <w:szCs w:val="15"/>
        </w:rPr>
        <w:t xml:space="preserve">Sources: trends.google.com (live) · google.com/shopping (live) · tiktok.com (live) · facebook.com/ads/library (live)</w:t>
      </w:r>
    </w:p>
    <w:p>
      <w:pPr>
        <w:pBdr>
          <w:bottom w:val="single" w:color="DBE0D1" w:sz="4" w:space="1"/>
        </w:pBdr>
        <w:spacing w:after="200" w:before="200"/>
      </w:pPr>
    </w:p>
    <w:p>
      <w:pPr>
        <w:pStyle w:val="Heading2"/>
        <w:spacing w:after="60" w:before="320"/>
      </w:pPr>
      <w:r>
        <w:rPr>
          <w:rFonts w:ascii="Georgia" w:cs="Georgia" w:eastAsia="Georgia" w:hAnsi="Georgia"/>
          <w:b/>
          <w:bCs/>
          <w:color w:val="1D211A"/>
          <w:sz w:val="30"/>
          <w:szCs w:val="30"/>
        </w:rPr>
        <w:t xml:space="preserve">4. Solar-Powered Lights</w:t>
      </w:r>
    </w:p>
    <w:p>
      <w:pPr>
        <w:spacing w:after="140"/>
      </w:pPr>
      <w:r>
        <w:rPr>
          <w:rFonts w:ascii="Calibri" w:cs="Calibri" w:eastAsia="Calibri" w:hAnsi="Calibri"/>
          <w:i/>
          <w:iCs/>
          <w:color w:val="62695A"/>
          <w:sz w:val="18"/>
          <w:szCs w:val="18"/>
        </w:rPr>
        <w:t xml:space="preserve">Solar garden/path lights · security &amp; motion lights · string lights</w:t>
      </w:r>
    </w:p>
    <w:p>
      <w:pPr>
        <w:spacing w:after="160"/>
      </w:pPr>
      <w:r>
        <w:rPr>
          <w:rFonts w:ascii="Calibri" w:cs="Calibri" w:eastAsia="Calibri" w:hAnsi="Calibri"/>
          <w:b/>
          <w:bCs/>
          <w:color w:val="3C7A5D"/>
          <w:sz w:val="22"/>
          <w:szCs w:val="22"/>
        </w:rPr>
        <w:t xml:space="preserve">Opportunity score: 7 / 10</w:t>
      </w:r>
      <w:r>
        <w:rPr>
          <w:rFonts w:ascii="Calibri" w:cs="Calibri" w:eastAsia="Calibri" w:hAnsi="Calibri"/>
          <w:i/>
          <w:iCs/>
          <w:color w:val="62695A"/>
          <w:sz w:val="18"/>
          <w:szCs w:val="18"/>
        </w:rPr>
        <w:t xml:space="preserve">   —   Seasonal spring surge  ·  Big-box competition  ·  Multi-category demand</w:t>
      </w:r>
    </w:p>
    <w:tbl>
      <w:tblPr>
        <w:tblW w:type="dxa" w:w="10400"/>
        <w:tblBorders>
          <w:top w:val="single" w:color="DBE0D1" w:sz="4"/>
          <w:left w:val="single" w:color="DBE0D1" w:sz="4"/>
          <w:bottom w:val="single" w:color="DBE0D1" w:sz="4"/>
          <w:right w:val="single" w:color="DBE0D1" w:sz="4"/>
          <w:insideH w:val="single" w:color="DBE0D1" w:sz="4"/>
          <w:insideV w:val="single" w:color="DBE0D1" w:sz="4"/>
        </w:tblBorders>
      </w:tblPr>
      <w:tblGrid>
        <w:gridCol w:w="2600"/>
        <w:gridCol w:w="2600"/>
        <w:gridCol w:w="2600"/>
        <w:gridCol w:w="2600"/>
      </w:tblGrid>
      <w:tr>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TRENDS PEAK</w:t>
            </w:r>
          </w:p>
          <w:p>
            <w:r>
              <w:rPr>
                <w:rFonts w:ascii="Consolas" w:cs="Consolas" w:eastAsia="Consolas" w:hAnsi="Consolas"/>
                <w:b/>
                <w:bCs/>
                <w:color w:val="1D211A"/>
                <w:sz w:val="19"/>
                <w:szCs w:val="19"/>
              </w:rPr>
              <w:t xml:space="preserve">100 · Apr 12</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TOP LISTING</w:t>
            </w:r>
          </w:p>
          <w:p>
            <w:r>
              <w:rPr>
                <w:rFonts w:ascii="Consolas" w:cs="Consolas" w:eastAsia="Consolas" w:hAnsi="Consolas"/>
                <w:b/>
                <w:bCs/>
                <w:color w:val="1D211A"/>
                <w:sz w:val="19"/>
                <w:szCs w:val="19"/>
              </w:rPr>
              <w:t xml:space="preserve">Hampton Bay 4.0★</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TIKTOK TOP VIDEO</w:t>
            </w:r>
          </w:p>
          <w:p>
            <w:r>
              <w:rPr>
                <w:rFonts w:ascii="Consolas" w:cs="Consolas" w:eastAsia="Consolas" w:hAnsi="Consolas"/>
                <w:b/>
                <w:bCs/>
                <w:color w:val="1D211A"/>
                <w:sz w:val="19"/>
                <w:szCs w:val="19"/>
              </w:rPr>
              <w:t xml:space="preserve">17.8K likes</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META ADS (LIVE)</w:t>
            </w:r>
          </w:p>
          <w:p>
            <w:r>
              <w:rPr>
                <w:rFonts w:ascii="Consolas" w:cs="Consolas" w:eastAsia="Consolas" w:hAnsi="Consolas"/>
                <w:b/>
                <w:bCs/>
                <w:color w:val="1D211A"/>
                <w:sz w:val="19"/>
                <w:szCs w:val="19"/>
              </w:rPr>
              <w:t xml:space="preserve">~5,000, confirmed</w:t>
            </w:r>
          </w:p>
        </w:tc>
      </w:tr>
    </w:tbl>
    <w:p>
      <w:pPr>
        <w:spacing w:after="60" w:before="160"/>
      </w:pPr>
      <w:r>
        <w:rPr>
          <w:rFonts w:ascii="Calibri" w:cs="Calibri" w:eastAsia="Calibri" w:hAnsi="Calibri"/>
          <w:b/>
          <w:bCs/>
          <w:caps/>
          <w:color w:val="62695A"/>
          <w:sz w:val="17"/>
          <w:szCs w:val="17"/>
        </w:rPr>
        <w:t xml:space="preserve">GOOGLE TRENDS</w:t>
      </w:r>
    </w:p>
    <w:p>
      <w:pPr>
        <w:pStyle w:val="ListParagraph"/>
        <w:numPr>
          <w:ilvl w:val="0"/>
          <w:numId w:val="2"/>
        </w:numPr>
        <w:spacing w:after="90"/>
      </w:pPr>
      <w:r>
        <w:rPr>
          <w:rFonts w:ascii="Calibri" w:cs="Calibri" w:eastAsia="Calibri" w:hAnsi="Calibri"/>
          <w:b/>
          <w:bCs/>
          <w:i w:val="false"/>
          <w:iCs w:val="false"/>
          <w:color w:val="1D211A"/>
          <w:sz w:val="20"/>
          <w:szCs w:val="20"/>
        </w:rPr>
        <w:t xml:space="preserve">100</w:t>
      </w:r>
      <w:r>
        <w:rPr>
          <w:rFonts w:ascii="Calibri" w:cs="Calibri" w:eastAsia="Calibri" w:hAnsi="Calibri"/>
          <w:b w:val="false"/>
          <w:bCs w:val="false"/>
          <w:i w:val="false"/>
          <w:iCs w:val="false"/>
          <w:color w:val="1D211A"/>
          <w:sz w:val="20"/>
          <w:szCs w:val="20"/>
        </w:rPr>
        <w:t xml:space="preserve"> peak the week of Apr 12, 2026, part of a recurring seasonal sawtooth pattern that repeats every spring from 2021–2026.</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Top states skew rural: Wyoming, Kansas, Vermont, New Hampshire, Mississippi.</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Rising: "shop deals on solar powered outdoor lights," "solar powered led string lights" (+200%).</w:t>
      </w:r>
    </w:p>
    <w:p>
      <w:pPr>
        <w:spacing w:after="60" w:before="160"/>
      </w:pPr>
      <w:r>
        <w:rPr>
          <w:rFonts w:ascii="Calibri" w:cs="Calibri" w:eastAsia="Calibri" w:hAnsi="Calibri"/>
          <w:b/>
          <w:bCs/>
          <w:caps/>
          <w:color w:val="62695A"/>
          <w:sz w:val="17"/>
          <w:szCs w:val="17"/>
        </w:rPr>
        <w:t xml:space="preserve">MARKETPLACE SIGNALS</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Two dedicated category rows: "Solar Path and Garden Lights" and "Solar Security and Motion Lights." </w:t>
      </w:r>
      <w:r>
        <w:rPr>
          <w:rFonts w:ascii="Calibri" w:cs="Calibri" w:eastAsia="Calibri" w:hAnsi="Calibri"/>
          <w:b/>
          <w:bCs/>
          <w:i w:val="false"/>
          <w:iCs w:val="false"/>
          <w:color w:val="1D211A"/>
          <w:sz w:val="20"/>
          <w:szCs w:val="20"/>
        </w:rPr>
        <w:t xml:space="preserve">Hampton Bay</w:t>
      </w:r>
      <w:r>
        <w:rPr>
          <w:rFonts w:ascii="Calibri" w:cs="Calibri" w:eastAsia="Calibri" w:hAnsi="Calibri"/>
          <w:b w:val="false"/>
          <w:bCs w:val="false"/>
          <w:i w:val="false"/>
          <w:iCs w:val="false"/>
          <w:color w:val="1D211A"/>
          <w:sz w:val="20"/>
          <w:szCs w:val="20"/>
        </w:rPr>
        <w:t xml:space="preserve"> $4.97 (Home Depot, 404 reviews); Better Homes &amp; Gardens $18.88 (4.3★, 310); VOLT G3 $61.99 (premium landscape brand).</w:t>
      </w:r>
    </w:p>
    <w:p>
      <w:pPr>
        <w:spacing w:after="60" w:before="160"/>
      </w:pPr>
      <w:r>
        <w:rPr>
          <w:rFonts w:ascii="Calibri" w:cs="Calibri" w:eastAsia="Calibri" w:hAnsi="Calibri"/>
          <w:b/>
          <w:bCs/>
          <w:caps/>
          <w:color w:val="62695A"/>
          <w:sz w:val="17"/>
          <w:szCs w:val="17"/>
        </w:rPr>
        <w:t xml:space="preserve">META ADS LIBRARY</w:t>
      </w:r>
    </w:p>
    <w:p>
      <w:pPr>
        <w:pStyle w:val="ListParagraph"/>
        <w:numPr>
          <w:ilvl w:val="0"/>
          <w:numId w:val="2"/>
        </w:numPr>
        <w:spacing w:after="90"/>
      </w:pPr>
      <w:r>
        <w:rPr>
          <w:rFonts w:ascii="Calibri" w:cs="Calibri" w:eastAsia="Calibri" w:hAnsi="Calibri"/>
          <w:b/>
          <w:bCs/>
          <w:i w:val="false"/>
          <w:iCs w:val="false"/>
          <w:color w:val="1D211A"/>
          <w:sz w:val="20"/>
          <w:szCs w:val="20"/>
        </w:rPr>
        <w:t xml:space="preserve">~5,000 active ads</w:t>
      </w:r>
      <w:r>
        <w:rPr>
          <w:rFonts w:ascii="Calibri" w:cs="Calibri" w:eastAsia="Calibri" w:hAnsi="Calibri"/>
          <w:b w:val="false"/>
          <w:bCs w:val="false"/>
          <w:i w:val="false"/>
          <w:iCs w:val="false"/>
          <w:color w:val="1D211A"/>
          <w:sz w:val="20"/>
          <w:szCs w:val="20"/>
        </w:rPr>
        <w:t xml:space="preserve">, genuinely on-product: UDPOWER (solar power stations), Amazon Home ("solar speakers, stake lights"), Everything Envy ("solar-powered side tables").</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Ad copy skews outdoor-living/patio-upgrade, not novelty/gift.</w:t>
      </w:r>
    </w:p>
    <w:p>
      <w:pPr>
        <w:spacing w:after="60" w:before="160"/>
      </w:pPr>
      <w:r>
        <w:rPr>
          <w:rFonts w:ascii="Calibri" w:cs="Calibri" w:eastAsia="Calibri" w:hAnsi="Calibri"/>
          <w:b/>
          <w:bCs/>
          <w:caps/>
          <w:color w:val="62695A"/>
          <w:sz w:val="17"/>
          <w:szCs w:val="17"/>
        </w:rPr>
        <w:t xml:space="preserve">ESTIMATED SEARCH VOLUME</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No direct keyword-volume tool queried live. Trends index recurs to peak levels every spring across all 5 years sampled — durable, not one-off.</w:t>
      </w:r>
    </w:p>
    <w:p>
      <w:pPr>
        <w:spacing w:after="60" w:before="160"/>
      </w:pPr>
      <w:r>
        <w:rPr>
          <w:rFonts w:ascii="Calibri" w:cs="Calibri" w:eastAsia="Calibri" w:hAnsi="Calibri"/>
          <w:b/>
          <w:bCs/>
          <w:caps/>
          <w:color w:val="62695A"/>
          <w:sz w:val="17"/>
          <w:szCs w:val="17"/>
        </w:rPr>
        <w:t xml:space="preserve">SEASONALITY &amp; COMPETITION</w:t>
      </w:r>
    </w:p>
    <w:p>
      <w:pPr>
        <w:spacing w:after="140"/>
      </w:pPr>
      <w:r>
        <w:rPr>
          <w:rFonts w:ascii="Calibri" w:cs="Calibri" w:eastAsia="Calibri" w:hAnsi="Calibri"/>
          <w:color w:val="1D211A"/>
          <w:sz w:val="20"/>
          <w:szCs w:val="20"/>
        </w:rPr>
        <w:t xml:space="preserve">Strong, reliable spring demand cycle (Mar–May) tied to gardening/outdoor season, but highly competitive — Home Depot, Walmart, REI, and VOLT Lighting already dominate Shopping results at the generic keyword level.</w:t>
      </w:r>
    </w:p>
    <w:p>
      <w:pPr>
        <w:spacing w:after="60" w:before="160"/>
      </w:pPr>
      <w:r>
        <w:rPr>
          <w:rFonts w:ascii="Calibri" w:cs="Calibri" w:eastAsia="Calibri" w:hAnsi="Calibri"/>
          <w:b/>
          <w:bCs/>
          <w:caps/>
          <w:color w:val="62695A"/>
          <w:sz w:val="17"/>
          <w:szCs w:val="17"/>
        </w:rPr>
        <w:t xml:space="preserve">LIVE SOURCE VIEWS — CAPTURED AUG 10, 2026</w:t>
      </w:r>
    </w:p>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[GT] Google Trends</w:t>
            </w:r>
          </w:p>
          <w:p>
            <w:hyperlink w:history="1" r:id="rIdhxx8ojuwmhrrvlksr7a0f">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Stable recurring seasonal spike (55–72) every spring 2022–2025 that broke rhythm in 2026 with an unusually tall spike to 100 the week of Apr 12; runner-up peak near 93 in early May.</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[GS] Shopping</w:t>
            </w:r>
          </w:p>
          <w:p>
            <w:hyperlink w:history="1" r:id="rIdje7jdm5hk9jvi3uziwilg">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Two branded category rows led by the Hampton Bay Terrace Park LED light at $4.97 (Home Depot, 404 reviews) and Better Homes &amp; Gardens Corbyn landscape light at $18.88 (Walmart, 310 reviews).</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[TT] TikTok</w:t>
            </w:r>
          </w:p>
          <w:p>
            <w:hyperlink w:history="1" r:id="rIdnagoapxr3kvetjnxsilkc">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Top video (alexfindsbest) 17.8K likes marked "Top liked," alongside two other results tagged "Paid partnership" — active affiliate/brand-deal activity.</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[FB] Ads Library</w:t>
            </w:r>
          </w:p>
          <w:p>
            <w:hyperlink w:history="1" r:id="rId5uciizeyrfvyyggpeyxoa">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~5,000 active results, genuinely on-product across three distinct advertisers, confirming real, sustained ad spend.</w:t>
            </w:r>
          </w:p>
        </w:tc>
      </w:tr>
    </w:tbl>
    <w:p>
      <w:pPr>
        <w:spacing w:after="100" w:before="160"/>
      </w:pPr>
    </w:p>
    <w:tbl>
      <w:tblPr>
        <w:tblW w:type="dxa" w:w="9350"/>
        <w:tblBorders>
          <w:top w:val="single" w:color="DBE0D1" w:sz="2"/>
          <w:left w:val="single" w:color="4C7A3F" w:sz="24"/>
          <w:bottom w:val="single" w:color="DBE0D1" w:sz="2"/>
          <w:right w:val="single" w:color="DBE0D1" w:sz="2"/>
          <w:insideH w:val="none" w:color="FFFFFF" w:sz="0"/>
          <w:insideV w:val="none" w:color="FFFFFF" w:sz="0"/>
        </w:tblBorders>
      </w:tblPr>
      <w:tblGrid>
        <w:gridCol w:w="9350"/>
      </w:tblGrid>
      <w:tr>
        <w:tc>
          <w:tcPr>
            <w:tcW w:type="dxa" w:w="9350"/>
            <w:shd w:fill="EEF1E7" w:color="auto" w:val="clear"/>
            <w:tcMar>
              <w:top w:type="dxa" w:w="140"/>
              <w:left w:type="dxa" w:w="200"/>
              <w:bottom w:type="dxa" w:w="140"/>
              <w:right w:type="dxa" w:w="200"/>
            </w:tcMar>
          </w:tcPr>
          <w:p>
            <w:r>
              <w:rPr>
                <w:rFonts w:ascii="Georgia" w:cs="Georgia" w:eastAsia="Georgia" w:hAnsi="Georgia"/>
                <w:b/>
                <w:bCs/>
                <w:i/>
                <w:iCs/>
                <w:color w:val="1D211A"/>
                <w:sz w:val="20"/>
                <w:szCs w:val="20"/>
              </w:rPr>
              <w:t xml:space="preserve">Verdict: </w:t>
            </w:r>
            <w:r>
              <w:rPr>
                <w:rFonts w:ascii="Calibri" w:cs="Calibri" w:eastAsia="Calibri" w:hAnsi="Calibri"/>
                <w:color w:val="1D211A"/>
                <w:sz w:val="20"/>
                <w:szCs w:val="20"/>
              </w:rPr>
              <w:t xml:space="preserve">Durable and evergreen with reliable spring spikes and clean validation across all four channels, but the most commercially saturated of the top products — a dropshipper needs a specific sub-niche rather than competing head-on with Home Depot and Walmart on the broad keyword.</w:t>
            </w:r>
          </w:p>
        </w:tc>
      </w:tr>
    </w:tbl>
    <w:p>
      <w:pPr>
        <w:spacing w:after="60" w:before="100"/>
      </w:pPr>
      <w:r>
        <w:rPr>
          <w:rFonts w:ascii="Calibri" w:cs="Calibri" w:eastAsia="Calibri" w:hAnsi="Calibri"/>
          <w:i/>
          <w:iCs/>
          <w:color w:val="62695A"/>
          <w:sz w:val="15"/>
          <w:szCs w:val="15"/>
        </w:rPr>
        <w:t xml:space="preserve">Sources: trends.google.com (live) · google.com/shopping (live) · tiktok.com (live) · facebook.com/ads/library (live)</w:t>
      </w:r>
    </w:p>
    <w:p>
      <w:pPr>
        <w:pBdr>
          <w:bottom w:val="single" w:color="DBE0D1" w:sz="4" w:space="1"/>
        </w:pBdr>
        <w:spacing w:after="200" w:before="200"/>
      </w:pPr>
    </w:p>
    <w:p>
      <w:pPr>
        <w:pStyle w:val="Heading2"/>
        <w:spacing w:after="60" w:before="320"/>
      </w:pPr>
      <w:r>
        <w:rPr>
          <w:rFonts w:ascii="Georgia" w:cs="Georgia" w:eastAsia="Georgia" w:hAnsi="Georgia"/>
          <w:b/>
          <w:bCs/>
          <w:color w:val="1D211A"/>
          <w:sz w:val="30"/>
          <w:szCs w:val="30"/>
        </w:rPr>
        <w:t xml:space="preserve">5. Reusable Coffee Cups</w:t>
      </w:r>
    </w:p>
    <w:p>
      <w:pPr>
        <w:spacing w:after="140"/>
      </w:pPr>
      <w:r>
        <w:rPr>
          <w:rFonts w:ascii="Calibri" w:cs="Calibri" w:eastAsia="Calibri" w:hAnsi="Calibri"/>
          <w:i/>
          <w:iCs/>
          <w:color w:val="62695A"/>
          <w:sz w:val="18"/>
          <w:szCs w:val="18"/>
        </w:rPr>
        <w:t xml:space="preserve">Insulated travel mugs · stainless steel tumblers · collapsible cups</w:t>
      </w:r>
    </w:p>
    <w:p>
      <w:pPr>
        <w:spacing w:after="160"/>
      </w:pPr>
      <w:r>
        <w:rPr>
          <w:rFonts w:ascii="Calibri" w:cs="Calibri" w:eastAsia="Calibri" w:hAnsi="Calibri"/>
          <w:b/>
          <w:bCs/>
          <w:color w:val="A8781F"/>
          <w:sz w:val="22"/>
          <w:szCs w:val="22"/>
        </w:rPr>
        <w:t xml:space="preserve">Opportunity score: 6.5 / 10</w:t>
      </w:r>
      <w:r>
        <w:rPr>
          <w:rFonts w:ascii="Calibri" w:cs="Calibri" w:eastAsia="Calibri" w:hAnsi="Calibri"/>
          <w:i/>
          <w:iCs/>
          <w:color w:val="62695A"/>
          <w:sz w:val="18"/>
          <w:szCs w:val="18"/>
        </w:rPr>
        <w:t xml:space="preserve">   —   Organic TikTok virality  ·  Starbucks-culture tailwind  ·  Accessible price point</w:t>
      </w:r>
    </w:p>
    <w:tbl>
      <w:tblPr>
        <w:tblW w:type="dxa" w:w="10400"/>
        <w:tblBorders>
          <w:top w:val="single" w:color="DBE0D1" w:sz="4"/>
          <w:left w:val="single" w:color="DBE0D1" w:sz="4"/>
          <w:bottom w:val="single" w:color="DBE0D1" w:sz="4"/>
          <w:right w:val="single" w:color="DBE0D1" w:sz="4"/>
          <w:insideH w:val="single" w:color="DBE0D1" w:sz="4"/>
          <w:insideV w:val="single" w:color="DBE0D1" w:sz="4"/>
        </w:tblBorders>
      </w:tblPr>
      <w:tblGrid>
        <w:gridCol w:w="2600"/>
        <w:gridCol w:w="2600"/>
        <w:gridCol w:w="2600"/>
        <w:gridCol w:w="2600"/>
      </w:tblGrid>
      <w:tr>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TRENDS PEAK</w:t>
            </w:r>
          </w:p>
          <w:p>
            <w:r>
              <w:rPr>
                <w:rFonts w:ascii="Consolas" w:cs="Consolas" w:eastAsia="Consolas" w:hAnsi="Consolas"/>
                <w:b/>
                <w:bCs/>
                <w:color w:val="1D211A"/>
                <w:sz w:val="19"/>
                <w:szCs w:val="19"/>
              </w:rPr>
              <w:t xml:space="preserve">100 · Apr 12</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TOP LISTING</w:t>
            </w:r>
          </w:p>
          <w:p>
            <w:r>
              <w:rPr>
                <w:rFonts w:ascii="Consolas" w:cs="Consolas" w:eastAsia="Consolas" w:hAnsi="Consolas"/>
                <w:b/>
                <w:bCs/>
                <w:color w:val="1D211A"/>
                <w:sz w:val="19"/>
                <w:szCs w:val="19"/>
              </w:rPr>
              <w:t xml:space="preserve">Fellow Carter 4.7★</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TIKTOK TOP VIDEO</w:t>
            </w:r>
          </w:p>
          <w:p>
            <w:r>
              <w:rPr>
                <w:rFonts w:ascii="Consolas" w:cs="Consolas" w:eastAsia="Consolas" w:hAnsi="Consolas"/>
                <w:b/>
                <w:bCs/>
                <w:color w:val="1D211A"/>
                <w:sz w:val="19"/>
                <w:szCs w:val="19"/>
              </w:rPr>
              <w:t xml:space="preserve">178K likes</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META ADS (LIVE)</w:t>
            </w:r>
          </w:p>
          <w:p>
            <w:r>
              <w:rPr>
                <w:rFonts w:ascii="Consolas" w:cs="Consolas" w:eastAsia="Consolas" w:hAnsi="Consolas"/>
                <w:b/>
                <w:bCs/>
                <w:color w:val="1D211A"/>
                <w:sz w:val="19"/>
                <w:szCs w:val="19"/>
              </w:rPr>
              <w:t xml:space="preserve">~380, mostly genuine</w:t>
            </w:r>
          </w:p>
        </w:tc>
      </w:tr>
    </w:tbl>
    <w:p>
      <w:pPr>
        <w:spacing w:after="60" w:before="160"/>
      </w:pPr>
      <w:r>
        <w:rPr>
          <w:rFonts w:ascii="Calibri" w:cs="Calibri" w:eastAsia="Calibri" w:hAnsi="Calibri"/>
          <w:b/>
          <w:bCs/>
          <w:caps/>
          <w:color w:val="62695A"/>
          <w:sz w:val="17"/>
          <w:szCs w:val="17"/>
        </w:rPr>
        <w:t xml:space="preserve">GOOGLE TRENDS</w:t>
      </w:r>
    </w:p>
    <w:p>
      <w:pPr>
        <w:pStyle w:val="ListParagraph"/>
        <w:numPr>
          <w:ilvl w:val="0"/>
          <w:numId w:val="2"/>
        </w:numPr>
        <w:spacing w:after="90"/>
      </w:pPr>
      <w:r>
        <w:rPr>
          <w:rFonts w:ascii="Calibri" w:cs="Calibri" w:eastAsia="Calibri" w:hAnsi="Calibri"/>
          <w:b/>
          <w:bCs/>
          <w:i w:val="false"/>
          <w:iCs w:val="false"/>
          <w:color w:val="1D211A"/>
          <w:sz w:val="20"/>
          <w:szCs w:val="20"/>
        </w:rPr>
        <w:t xml:space="preserve">Peak 100 on Apr 12, 2026</w:t>
      </w:r>
      <w:r>
        <w:rPr>
          <w:rFonts w:ascii="Calibri" w:cs="Calibri" w:eastAsia="Calibri" w:hAnsi="Calibri"/>
          <w:b w:val="false"/>
          <w:bCs w:val="false"/>
          <w:i w:val="false"/>
          <w:iCs w:val="false"/>
          <w:color w:val="1D211A"/>
          <w:sz w:val="20"/>
          <w:szCs w:val="20"/>
        </w:rPr>
        <w:t xml:space="preserve">, rising from a steady 20–30 baseline; stayed elevated (55–75) through most of April/May with a secondary bump to ~58 in June.</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5-yr history shows the same recurring 10–30 baseline oscillation every year, with 2026 again the largest — a pattern that mirrors other sustainability products almost exactly in timing.</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Related topic Starbucks +250%; rising queries: "collapsible reusable coffee cup" (+2,900%), "travel coffee cup" (+250%), "reusable coffee cup stainless" (+180%).</w:t>
      </w:r>
    </w:p>
    <w:p>
      <w:pPr>
        <w:spacing w:after="60" w:before="160"/>
      </w:pPr>
      <w:r>
        <w:rPr>
          <w:rFonts w:ascii="Calibri" w:cs="Calibri" w:eastAsia="Calibri" w:hAnsi="Calibri"/>
          <w:b/>
          <w:bCs/>
          <w:caps/>
          <w:color w:val="62695A"/>
          <w:sz w:val="17"/>
          <w:szCs w:val="17"/>
        </w:rPr>
        <w:t xml:space="preserve">MARKETPLACE SIGNALS</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"Insulated Travel Mugs" category: Owala SmoothSip $24.99 (4.8★, 621); </w:t>
      </w:r>
      <w:r>
        <w:rPr>
          <w:rFonts w:ascii="Calibri" w:cs="Calibri" w:eastAsia="Calibri" w:hAnsi="Calibri"/>
          <w:b/>
          <w:bCs/>
          <w:i w:val="false"/>
          <w:iCs w:val="false"/>
          <w:color w:val="1D211A"/>
          <w:sz w:val="20"/>
          <w:szCs w:val="20"/>
        </w:rPr>
        <w:t xml:space="preserve">Fellow Carter Move Mug</w:t>
      </w:r>
      <w:r>
        <w:rPr>
          <w:rFonts w:ascii="Calibri" w:cs="Calibri" w:eastAsia="Calibri" w:hAnsi="Calibri"/>
          <w:b w:val="false"/>
          <w:bCs w:val="false"/>
          <w:i w:val="false"/>
          <w:iCs w:val="false"/>
          <w:color w:val="1D211A"/>
          <w:sz w:val="20"/>
          <w:szCs w:val="20"/>
        </w:rPr>
        <w:t xml:space="preserve"> $29.95 (4.7★, 5.1K); RTIC Road Trip $22.99 (4.4★, 2.1K); Stanley Café-To-Go $30 (4.6★, 580).</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Review volume (hundreds to 5K+) is healthy without being as saturated as insulated water bottles.</w:t>
      </w:r>
    </w:p>
    <w:p>
      <w:pPr>
        <w:spacing w:after="60" w:before="160"/>
      </w:pPr>
      <w:r>
        <w:rPr>
          <w:rFonts w:ascii="Calibri" w:cs="Calibri" w:eastAsia="Calibri" w:hAnsi="Calibri"/>
          <w:b/>
          <w:bCs/>
          <w:caps/>
          <w:color w:val="62695A"/>
          <w:sz w:val="17"/>
          <w:szCs w:val="17"/>
        </w:rPr>
        <w:t xml:space="preserve">META ADS LIBRARY</w:t>
      </w:r>
    </w:p>
    <w:p>
      <w:pPr>
        <w:pStyle w:val="ListParagraph"/>
        <w:numPr>
          <w:ilvl w:val="0"/>
          <w:numId w:val="2"/>
        </w:numPr>
        <w:spacing w:after="90"/>
      </w:pPr>
      <w:r>
        <w:rPr>
          <w:rFonts w:ascii="Calibri" w:cs="Calibri" w:eastAsia="Calibri" w:hAnsi="Calibri"/>
          <w:b/>
          <w:bCs/>
          <w:i w:val="false"/>
          <w:iCs w:val="false"/>
          <w:color w:val="1D211A"/>
          <w:sz w:val="20"/>
          <w:szCs w:val="20"/>
        </w:rPr>
        <w:t xml:space="preserve">~380 active ads</w:t>
      </w:r>
      <w:r>
        <w:rPr>
          <w:rFonts w:ascii="Calibri" w:cs="Calibri" w:eastAsia="Calibri" w:hAnsi="Calibri"/>
          <w:b w:val="false"/>
          <w:bCs w:val="false"/>
          <w:i w:val="false"/>
          <w:iCs w:val="false"/>
          <w:color w:val="1D211A"/>
          <w:sz w:val="20"/>
          <w:szCs w:val="20"/>
        </w:rPr>
        <w:t xml:space="preserve">; Nova Ceramics appeared twice with a genuinely on-product hand-glazed mug creative ("Sustainable &amp; reusable... Pure ceramic taste").</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One unrelated match (health-story engagement bait) also appeared — spot-check, don't trust raw counts.</w:t>
      </w:r>
    </w:p>
    <w:p>
      <w:pPr>
        <w:spacing w:after="60" w:before="160"/>
      </w:pPr>
      <w:r>
        <w:rPr>
          <w:rFonts w:ascii="Calibri" w:cs="Calibri" w:eastAsia="Calibri" w:hAnsi="Calibri"/>
          <w:b/>
          <w:bCs/>
          <w:caps/>
          <w:color w:val="62695A"/>
          <w:sz w:val="17"/>
          <w:szCs w:val="17"/>
        </w:rPr>
        <w:t xml:space="preserve">ESTIMATED SEARCH VOLUME</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No direct keyword-volume tool queried live. "Collapsible reusable coffee cup" rising +2,900% stands out as the strongest single-term signal in the report.</w:t>
      </w:r>
    </w:p>
    <w:p>
      <w:pPr>
        <w:spacing w:after="60" w:before="160"/>
      </w:pPr>
      <w:r>
        <w:rPr>
          <w:rFonts w:ascii="Calibri" w:cs="Calibri" w:eastAsia="Calibri" w:hAnsi="Calibri"/>
          <w:b/>
          <w:bCs/>
          <w:caps/>
          <w:color w:val="62695A"/>
          <w:sz w:val="17"/>
          <w:szCs w:val="17"/>
        </w:rPr>
        <w:t xml:space="preserve">SEASONALITY &amp; COMPETITION</w:t>
      </w:r>
    </w:p>
    <w:p>
      <w:pPr>
        <w:spacing w:after="140"/>
      </w:pPr>
      <w:r>
        <w:rPr>
          <w:rFonts w:ascii="Calibri" w:cs="Calibri" w:eastAsia="Calibri" w:hAnsi="Calibri"/>
          <w:color w:val="1D211A"/>
          <w:sz w:val="20"/>
          <w:szCs w:val="20"/>
        </w:rPr>
        <w:t xml:space="preserve">Tracks coffee-culture seasonality and cultural moments (Starbucks tie-ins), with the same spring 2026 spike seen across the set. Competition includes well-reviewed niche players (Fellow, Owala, RTIC, Stanley) but no single brand dominates as completely as in water bottles, leaving more room for a differentiated entrant.</w:t>
      </w:r>
    </w:p>
    <w:p>
      <w:pPr>
        <w:spacing w:after="60" w:before="160"/>
      </w:pPr>
      <w:r>
        <w:rPr>
          <w:rFonts w:ascii="Calibri" w:cs="Calibri" w:eastAsia="Calibri" w:hAnsi="Calibri"/>
          <w:b/>
          <w:bCs/>
          <w:caps/>
          <w:color w:val="62695A"/>
          <w:sz w:val="17"/>
          <w:szCs w:val="17"/>
        </w:rPr>
        <w:t xml:space="preserve">LIVE SOURCE VIEWS — CAPTURED AUG 10, 2026</w:t>
      </w:r>
    </w:p>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[GT] Google Trends</w:t>
            </w:r>
          </w:p>
          <w:p>
            <w:hyperlink w:history="1" r:id="rIdgaftvpzvewdzle-uqmhb4">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Steady 10–30 baseline for years spiking to 100 on Apr 12, 2026 and staying elevated (55–75) into June; Wyoming, Delaware, Alaska top states.</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[GS] Shopping</w:t>
            </w:r>
          </w:p>
          <w:p>
            <w:hyperlink w:history="1" r:id="rIdiibbgity7hkplehssni5j">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"Insulated Travel Mugs" carousel led by the $24.99 Owala SmoothSip (4.8★/621) and the $29.95 Fellow Carter Move Mug (4.7★/5.1K).</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[TT] TikTok</w:t>
            </w:r>
          </w:p>
          <w:p>
            <w:hyperlink w:history="1" r:id="rIdsash5lo608tsgn07qqfoo">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Top "Top liked" video 178K likes; unlike the bedding niche, most top-performing videos here were NOT tagged "Paid partnership" — genuine organic virality.</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[FB] Ads Library</w:t>
            </w:r>
          </w:p>
          <w:p>
            <w:hyperlink w:history="1" r:id="rIddgtq5kgrbtsgcky9sy6la">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~380 active ads; Nova Ceramics' hand-glazed mug creative confirmed genuine across two variations, alongside one unrelated engagement-bait ad.</w:t>
            </w:r>
          </w:p>
        </w:tc>
      </w:tr>
    </w:tbl>
    <w:p>
      <w:pPr>
        <w:spacing w:after="100" w:before="160"/>
      </w:pPr>
    </w:p>
    <w:tbl>
      <w:tblPr>
        <w:tblW w:type="dxa" w:w="9350"/>
        <w:tblBorders>
          <w:top w:val="single" w:color="DBE0D1" w:sz="2"/>
          <w:left w:val="single" w:color="4C7A3F" w:sz="24"/>
          <w:bottom w:val="single" w:color="DBE0D1" w:sz="2"/>
          <w:right w:val="single" w:color="DBE0D1" w:sz="2"/>
          <w:insideH w:val="none" w:color="FFFFFF" w:sz="0"/>
          <w:insideV w:val="none" w:color="FFFFFF" w:sz="0"/>
        </w:tblBorders>
      </w:tblPr>
      <w:tblGrid>
        <w:gridCol w:w="9350"/>
      </w:tblGrid>
      <w:tr>
        <w:tc>
          <w:tcPr>
            <w:tcW w:type="dxa" w:w="9350"/>
            <w:shd w:fill="EEF1E7" w:color="auto" w:val="clear"/>
            <w:tcMar>
              <w:top w:type="dxa" w:w="140"/>
              <w:left w:type="dxa" w:w="200"/>
              <w:bottom w:type="dxa" w:w="140"/>
              <w:right w:type="dxa" w:w="200"/>
            </w:tcMar>
          </w:tcPr>
          <w:p>
            <w:r>
              <w:rPr>
                <w:rFonts w:ascii="Georgia" w:cs="Georgia" w:eastAsia="Georgia" w:hAnsi="Georgia"/>
                <w:b/>
                <w:bCs/>
                <w:i/>
                <w:iCs/>
                <w:color w:val="1D211A"/>
                <w:sz w:val="20"/>
                <w:szCs w:val="20"/>
              </w:rPr>
              <w:t xml:space="preserve">Verdict: </w:t>
            </w:r>
            <w:r>
              <w:rPr>
                <w:rFonts w:ascii="Calibri" w:cs="Calibri" w:eastAsia="Calibri" w:hAnsi="Calibri"/>
                <w:color w:val="1D211A"/>
                <w:sz w:val="20"/>
                <w:szCs w:val="20"/>
              </w:rPr>
              <w:t xml:space="preserve">The healthiest balance in the set — real organic TikTok virality (not just paid seeding), on-topic rising queries, and a marketplace with strong but not monopolistic competitors. At $20–30 with clear cultural tailwinds, this is a well-balanced entry.</w:t>
            </w:r>
          </w:p>
        </w:tc>
      </w:tr>
    </w:tbl>
    <w:p>
      <w:pPr>
        <w:spacing w:after="60" w:before="100"/>
      </w:pPr>
      <w:r>
        <w:rPr>
          <w:rFonts w:ascii="Calibri" w:cs="Calibri" w:eastAsia="Calibri" w:hAnsi="Calibri"/>
          <w:i/>
          <w:iCs/>
          <w:color w:val="62695A"/>
          <w:sz w:val="15"/>
          <w:szCs w:val="15"/>
        </w:rPr>
        <w:t xml:space="preserve">Sources: trends.google.com (live) · google.com/shopping (live) · tiktok.com (live) · facebook.com/ads/library (live)</w:t>
      </w:r>
    </w:p>
    <w:p>
      <w:pPr>
        <w:pBdr>
          <w:bottom w:val="single" w:color="DBE0D1" w:sz="4" w:space="1"/>
        </w:pBdr>
        <w:spacing w:after="200" w:before="200"/>
      </w:pPr>
    </w:p>
    <w:p>
      <w:pPr>
        <w:pStyle w:val="Heading2"/>
        <w:spacing w:after="60" w:before="320"/>
      </w:pPr>
      <w:r>
        <w:rPr>
          <w:rFonts w:ascii="Georgia" w:cs="Georgia" w:eastAsia="Georgia" w:hAnsi="Georgia"/>
          <w:b/>
          <w:bCs/>
          <w:color w:val="1D211A"/>
          <w:sz w:val="30"/>
          <w:szCs w:val="30"/>
        </w:rPr>
        <w:t xml:space="preserve">6. Insulated Water Bottles</w:t>
      </w:r>
    </w:p>
    <w:p>
      <w:pPr>
        <w:spacing w:after="140"/>
      </w:pPr>
      <w:r>
        <w:rPr>
          <w:rFonts w:ascii="Calibri" w:cs="Calibri" w:eastAsia="Calibri" w:hAnsi="Calibri"/>
          <w:i/>
          <w:iCs/>
          <w:color w:val="62695A"/>
          <w:sz w:val="18"/>
          <w:szCs w:val="18"/>
        </w:rPr>
        <w:t xml:space="preserve">Stainless-steel vacuum-insulated bottles, tumblers &amp; straw-lid sport caps</w:t>
      </w:r>
    </w:p>
    <w:p>
      <w:pPr>
        <w:spacing w:after="160"/>
      </w:pPr>
      <w:r>
        <w:rPr>
          <w:rFonts w:ascii="Calibri" w:cs="Calibri" w:eastAsia="Calibri" w:hAnsi="Calibri"/>
          <w:b/>
          <w:bCs/>
          <w:color w:val="A8781F"/>
          <w:sz w:val="22"/>
          <w:szCs w:val="22"/>
        </w:rPr>
        <w:t xml:space="preserve">Opportunity score: 6 / 10</w:t>
      </w:r>
      <w:r>
        <w:rPr>
          <w:rFonts w:ascii="Calibri" w:cs="Calibri" w:eastAsia="Calibri" w:hAnsi="Calibri"/>
          <w:i/>
          <w:iCs/>
          <w:color w:val="62695A"/>
          <w:sz w:val="18"/>
          <w:szCs w:val="18"/>
        </w:rPr>
        <w:t xml:space="preserve">   —   Saturated category  ·  TikTok viral (Owala)  ·  Evergreen + spring spike</w:t>
      </w:r>
    </w:p>
    <w:tbl>
      <w:tblPr>
        <w:tblW w:type="dxa" w:w="10400"/>
        <w:tblBorders>
          <w:top w:val="single" w:color="DBE0D1" w:sz="4"/>
          <w:left w:val="single" w:color="DBE0D1" w:sz="4"/>
          <w:bottom w:val="single" w:color="DBE0D1" w:sz="4"/>
          <w:right w:val="single" w:color="DBE0D1" w:sz="4"/>
          <w:insideH w:val="single" w:color="DBE0D1" w:sz="4"/>
          <w:insideV w:val="single" w:color="DBE0D1" w:sz="4"/>
        </w:tblBorders>
      </w:tblPr>
      <w:tblGrid>
        <w:gridCol w:w="2600"/>
        <w:gridCol w:w="2600"/>
        <w:gridCol w:w="2600"/>
        <w:gridCol w:w="2600"/>
      </w:tblGrid>
      <w:tr>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TRENDS PEAK</w:t>
            </w:r>
          </w:p>
          <w:p>
            <w:r>
              <w:rPr>
                <w:rFonts w:ascii="Consolas" w:cs="Consolas" w:eastAsia="Consolas" w:hAnsi="Consolas"/>
                <w:b/>
                <w:bCs/>
                <w:color w:val="1D211A"/>
                <w:sz w:val="19"/>
                <w:szCs w:val="19"/>
              </w:rPr>
              <w:t xml:space="preserve">100 · Apr 12</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TOP LISTING</w:t>
            </w:r>
          </w:p>
          <w:p>
            <w:r>
              <w:rPr>
                <w:rFonts w:ascii="Consolas" w:cs="Consolas" w:eastAsia="Consolas" w:hAnsi="Consolas"/>
                <w:b/>
                <w:bCs/>
                <w:color w:val="1D211A"/>
                <w:sz w:val="19"/>
                <w:szCs w:val="19"/>
              </w:rPr>
              <w:t xml:space="preserve">YETI Rambler 4.7★</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TIKTOK TOP VIDEO</w:t>
            </w:r>
          </w:p>
          <w:p>
            <w:r>
              <w:rPr>
                <w:rFonts w:ascii="Consolas" w:cs="Consolas" w:eastAsia="Consolas" w:hAnsi="Consolas"/>
                <w:b/>
                <w:bCs/>
                <w:color w:val="1D211A"/>
                <w:sz w:val="19"/>
                <w:szCs w:val="19"/>
              </w:rPr>
              <w:t xml:space="preserve">194K likes</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META ADS (LIVE)</w:t>
            </w:r>
          </w:p>
          <w:p>
            <w:r>
              <w:rPr>
                <w:rFonts w:ascii="Consolas" w:cs="Consolas" w:eastAsia="Consolas" w:hAnsi="Consolas"/>
                <w:b/>
                <w:bCs/>
                <w:color w:val="1D211A"/>
                <w:sz w:val="19"/>
                <w:szCs w:val="19"/>
              </w:rPr>
              <w:t xml:space="preserve">~2,200, mostly genuine</w:t>
            </w:r>
          </w:p>
        </w:tc>
      </w:tr>
    </w:tbl>
    <w:p>
      <w:pPr>
        <w:spacing w:after="60" w:before="160"/>
      </w:pPr>
      <w:r>
        <w:rPr>
          <w:rFonts w:ascii="Calibri" w:cs="Calibri" w:eastAsia="Calibri" w:hAnsi="Calibri"/>
          <w:b/>
          <w:bCs/>
          <w:caps/>
          <w:color w:val="62695A"/>
          <w:sz w:val="17"/>
          <w:szCs w:val="17"/>
        </w:rPr>
        <w:t xml:space="preserve">GOOGLE TRENDS</w:t>
      </w:r>
    </w:p>
    <w:p>
      <w:pPr>
        <w:pStyle w:val="ListParagraph"/>
        <w:numPr>
          <w:ilvl w:val="0"/>
          <w:numId w:val="2"/>
        </w:numPr>
        <w:spacing w:after="90"/>
      </w:pPr>
      <w:r>
        <w:rPr>
          <w:rFonts w:ascii="Calibri" w:cs="Calibri" w:eastAsia="Calibri" w:hAnsi="Calibri"/>
          <w:b/>
          <w:bCs/>
          <w:i w:val="false"/>
          <w:iCs w:val="false"/>
          <w:color w:val="1D211A"/>
          <w:sz w:val="20"/>
          <w:szCs w:val="20"/>
        </w:rPr>
        <w:t xml:space="preserve">Peak index 100</w:t>
      </w:r>
      <w:r>
        <w:rPr>
          <w:rFonts w:ascii="Calibri" w:cs="Calibri" w:eastAsia="Calibri" w:hAnsi="Calibri"/>
          <w:b w:val="false"/>
          <w:bCs w:val="false"/>
          <w:i w:val="false"/>
          <w:iCs w:val="false"/>
          <w:color w:val="1D211A"/>
          <w:sz w:val="20"/>
          <w:szCs w:val="20"/>
        </w:rPr>
        <w:t xml:space="preserve"> on Apr 12, 2026 — a ~4x spike off a 15–30 baseline — settled to a still-elevated 40–90 band through May–June before fading to ~25–30 by August.</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5-yr view shows the same ~15–25 baseline every year, but 2026 is by far the largest spike in the window.</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"Owala freesip...with straw" flagged Breakout; large insulated water bottle (+100%), glass water bottle (+80%), CamelBak also Breakout.</w:t>
      </w:r>
    </w:p>
    <w:p>
      <w:pPr>
        <w:spacing w:after="60" w:before="160"/>
      </w:pPr>
      <w:r>
        <w:rPr>
          <w:rFonts w:ascii="Calibri" w:cs="Calibri" w:eastAsia="Calibri" w:hAnsi="Calibri"/>
          <w:b/>
          <w:bCs/>
          <w:caps/>
          <w:color w:val="62695A"/>
          <w:sz w:val="17"/>
          <w:szCs w:val="17"/>
        </w:rPr>
        <w:t xml:space="preserve">MARKETPLACE SIGNALS</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"Top-Rated Insulated Water Bottles" module: </w:t>
      </w:r>
      <w:r>
        <w:rPr>
          <w:rFonts w:ascii="Calibri" w:cs="Calibri" w:eastAsia="Calibri" w:hAnsi="Calibri"/>
          <w:b/>
          <w:bCs/>
          <w:i w:val="false"/>
          <w:iCs w:val="false"/>
          <w:color w:val="1D211A"/>
          <w:sz w:val="20"/>
          <w:szCs w:val="20"/>
        </w:rPr>
        <w:t xml:space="preserve">YETI Rambler</w:t>
      </w:r>
      <w:r>
        <w:rPr>
          <w:rFonts w:ascii="Calibri" w:cs="Calibri" w:eastAsia="Calibri" w:hAnsi="Calibri"/>
          <w:b w:val="false"/>
          <w:bCs w:val="false"/>
          <w:i w:val="false"/>
          <w:iCs w:val="false"/>
          <w:color w:val="1D211A"/>
          <w:sz w:val="20"/>
          <w:szCs w:val="20"/>
        </w:rPr>
        <w:t xml:space="preserve"> Chug Cap $40 (4.7★, 19K reviews); TAKEYA Actives $31.99 (4.8★, 3.9K); Stanley Quick Flip Go $28 (4.4★, 1.1K).</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Review counts in the thousands to tens-of-thousands confirm a mature, high-transaction-volume category.</w:t>
      </w:r>
    </w:p>
    <w:p>
      <w:pPr>
        <w:spacing w:after="60" w:before="160"/>
      </w:pPr>
      <w:r>
        <w:rPr>
          <w:rFonts w:ascii="Calibri" w:cs="Calibri" w:eastAsia="Calibri" w:hAnsi="Calibri"/>
          <w:b/>
          <w:bCs/>
          <w:caps/>
          <w:color w:val="62695A"/>
          <w:sz w:val="17"/>
          <w:szCs w:val="17"/>
        </w:rPr>
        <w:t xml:space="preserve">META ADS LIBRARY</w:t>
      </w:r>
    </w:p>
    <w:p>
      <w:pPr>
        <w:pStyle w:val="ListParagraph"/>
        <w:numPr>
          <w:ilvl w:val="0"/>
          <w:numId w:val="2"/>
        </w:numPr>
        <w:spacing w:after="90"/>
      </w:pPr>
      <w:r>
        <w:rPr>
          <w:rFonts w:ascii="Calibri" w:cs="Calibri" w:eastAsia="Calibri" w:hAnsi="Calibri"/>
          <w:b/>
          <w:bCs/>
          <w:i w:val="false"/>
          <w:iCs w:val="false"/>
          <w:color w:val="1D211A"/>
          <w:sz w:val="20"/>
          <w:szCs w:val="20"/>
        </w:rPr>
        <w:t xml:space="preserve">~2,200 active ads</w:t>
      </w:r>
      <w:r>
        <w:rPr>
          <w:rFonts w:ascii="Calibri" w:cs="Calibri" w:eastAsia="Calibri" w:hAnsi="Calibri"/>
          <w:b w:val="false"/>
          <w:bCs w:val="false"/>
          <w:i w:val="false"/>
          <w:iCs w:val="false"/>
          <w:color w:val="1D211A"/>
          <w:sz w:val="20"/>
          <w:szCs w:val="20"/>
        </w:rPr>
        <w:t xml:space="preserve">; 2-of-3 sampled genuinely on-product (Let's Wander sticker bottle, Rover &amp; Oak dog-bowl-lid bottle).</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1-of-3 an unrelated political ad — raw counts overstate true on-product volume somewhat, though most sampled were legitimate.</w:t>
      </w:r>
    </w:p>
    <w:p>
      <w:pPr>
        <w:spacing w:after="60" w:before="160"/>
      </w:pPr>
      <w:r>
        <w:rPr>
          <w:rFonts w:ascii="Calibri" w:cs="Calibri" w:eastAsia="Calibri" w:hAnsi="Calibri"/>
          <w:b/>
          <w:bCs/>
          <w:caps/>
          <w:color w:val="62695A"/>
          <w:sz w:val="17"/>
          <w:szCs w:val="17"/>
        </w:rPr>
        <w:t xml:space="preserve">ESTIMATED SEARCH VOLUME</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No direct keyword-volume tool queried live. Trends peak (100, sustained 40–90 for ~3 months) plus 19K cumulative reviews on the YETI listing alone both point to very high absolute volume.</w:t>
      </w:r>
    </w:p>
    <w:p>
      <w:pPr>
        <w:spacing w:after="60" w:before="160"/>
      </w:pPr>
      <w:r>
        <w:rPr>
          <w:rFonts w:ascii="Calibri" w:cs="Calibri" w:eastAsia="Calibri" w:hAnsi="Calibri"/>
          <w:b/>
          <w:bCs/>
          <w:caps/>
          <w:color w:val="62695A"/>
          <w:sz w:val="17"/>
          <w:szCs w:val="17"/>
        </w:rPr>
        <w:t xml:space="preserve">SEASONALITY &amp; COMPETITION</w:t>
      </w:r>
    </w:p>
    <w:p>
      <w:pPr>
        <w:spacing w:after="140"/>
      </w:pPr>
      <w:r>
        <w:rPr>
          <w:rFonts w:ascii="Calibri" w:cs="Calibri" w:eastAsia="Calibri" w:hAnsi="Calibri"/>
          <w:color w:val="1D211A"/>
          <w:sz w:val="20"/>
          <w:szCs w:val="20"/>
        </w:rPr>
        <w:t xml:space="preserve">Essentially evergreen with a strong spring hydration/fitness-season ramp. Competition is intense and brand-led (Stanley, Owala, YETI, Hydro Flask, CamelBak all show up organically) — a generic dropship SKU will struggle against name-brand loyalty and reviews in the thousands.</w:t>
      </w:r>
    </w:p>
    <w:p>
      <w:pPr>
        <w:spacing w:after="60" w:before="160"/>
      </w:pPr>
      <w:r>
        <w:rPr>
          <w:rFonts w:ascii="Calibri" w:cs="Calibri" w:eastAsia="Calibri" w:hAnsi="Calibri"/>
          <w:b/>
          <w:bCs/>
          <w:caps/>
          <w:color w:val="62695A"/>
          <w:sz w:val="17"/>
          <w:szCs w:val="17"/>
        </w:rPr>
        <w:t xml:space="preserve">LIVE SOURCE VIEWS — CAPTURED AUG 10, 2026</w:t>
      </w:r>
    </w:p>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[GT] Google Trends</w:t>
            </w:r>
          </w:p>
          <w:p>
            <w:hyperlink w:history="1" r:id="rIdvevfhhiebtmbzow-gtyzf">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Low, steady 15–25 baseline for years that rockets to 100 on Apr 12, 2026 and stays elevated (40–90) for ~12 weeks; Wyoming, Kansas, California, Washington, Utah top states.</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[GS] Shopping</w:t>
            </w:r>
          </w:p>
          <w:p>
            <w:hyperlink w:history="1" r:id="rIdtpdaik6lyqpbzelgsmqlc">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"Top-Rated Insulated Water Bottles" carousel led by the $40 YETI Rambler Chug Cap (4.7★/19K) and $31.99 TAKEYA Actives (4.8★/3.9K).</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[TT] TikTok</w:t>
            </w:r>
          </w:p>
          <w:p>
            <w:hyperlink w:history="1" r:id="rIdordwy5ercy2fd9qco3fib">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Top video an Owala-hashtagged, paid-partnership clip at 194K likes; second "Top liked" copper-insulation video at 23.3K.</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[FB] Ads Library</w:t>
            </w:r>
          </w:p>
          <w:p>
            <w:hyperlink w:history="1" r:id="rIdnruxgnjoxforekncuz5vv">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~2,200 active ads; 2-of-3 sampled cards genuinely on-product (Let's Wander, Rover &amp; Oak), 1-of-3 an unrelated political ad matching the keyword string.</w:t>
            </w:r>
          </w:p>
        </w:tc>
      </w:tr>
    </w:tbl>
    <w:p>
      <w:pPr>
        <w:spacing w:after="100" w:before="160"/>
      </w:pPr>
    </w:p>
    <w:tbl>
      <w:tblPr>
        <w:tblW w:type="dxa" w:w="9350"/>
        <w:tblBorders>
          <w:top w:val="single" w:color="DBE0D1" w:sz="2"/>
          <w:left w:val="single" w:color="4C7A3F" w:sz="24"/>
          <w:bottom w:val="single" w:color="DBE0D1" w:sz="2"/>
          <w:right w:val="single" w:color="DBE0D1" w:sz="2"/>
          <w:insideH w:val="none" w:color="FFFFFF" w:sz="0"/>
          <w:insideV w:val="none" w:color="FFFFFF" w:sz="0"/>
        </w:tblBorders>
      </w:tblPr>
      <w:tblGrid>
        <w:gridCol w:w="9350"/>
      </w:tblGrid>
      <w:tr>
        <w:tc>
          <w:tcPr>
            <w:tcW w:type="dxa" w:w="9350"/>
            <w:shd w:fill="EEF1E7" w:color="auto" w:val="clear"/>
            <w:tcMar>
              <w:top w:type="dxa" w:w="140"/>
              <w:left w:type="dxa" w:w="200"/>
              <w:bottom w:type="dxa" w:w="140"/>
              <w:right w:type="dxa" w:w="200"/>
            </w:tcMar>
          </w:tcPr>
          <w:p>
            <w:r>
              <w:rPr>
                <w:rFonts w:ascii="Georgia" w:cs="Georgia" w:eastAsia="Georgia" w:hAnsi="Georgia"/>
                <w:b/>
                <w:bCs/>
                <w:i/>
                <w:iCs/>
                <w:color w:val="1D211A"/>
                <w:sz w:val="20"/>
                <w:szCs w:val="20"/>
              </w:rPr>
              <w:t xml:space="preserve">Verdict: </w:t>
            </w:r>
            <w:r>
              <w:rPr>
                <w:rFonts w:ascii="Calibri" w:cs="Calibri" w:eastAsia="Calibri" w:hAnsi="Calibri"/>
                <w:color w:val="1D211A"/>
                <w:sz w:val="20"/>
                <w:szCs w:val="20"/>
              </w:rPr>
              <w:t xml:space="preserve">Unambiguous, large, sustained demand across every channel — but that demand is already captured by Stanley, Owala, YETI and CamelBak. A dropshipper needs either a sharp sub-niche angle (dog-bowl lids, cycling-specific, novelty prints) or heavy paid-social spend to compete, not a generic reseller listing.</w:t>
            </w:r>
          </w:p>
        </w:tc>
      </w:tr>
    </w:tbl>
    <w:p>
      <w:pPr>
        <w:spacing w:after="60" w:before="100"/>
      </w:pPr>
      <w:r>
        <w:rPr>
          <w:rFonts w:ascii="Calibri" w:cs="Calibri" w:eastAsia="Calibri" w:hAnsi="Calibri"/>
          <w:i/>
          <w:iCs/>
          <w:color w:val="62695A"/>
          <w:sz w:val="15"/>
          <w:szCs w:val="15"/>
        </w:rPr>
        <w:t xml:space="preserve">Sources: trends.google.com (live) · google.com/shopping (live) · tiktok.com (live) · facebook.com/ads/library (live)</w:t>
      </w:r>
    </w:p>
    <w:p>
      <w:pPr>
        <w:pBdr>
          <w:bottom w:val="single" w:color="DBE0D1" w:sz="4" w:space="1"/>
        </w:pBdr>
        <w:spacing w:after="200" w:before="200"/>
      </w:pPr>
    </w:p>
    <w:p>
      <w:pPr>
        <w:pStyle w:val="Heading2"/>
        <w:spacing w:after="60" w:before="320"/>
      </w:pPr>
      <w:r>
        <w:rPr>
          <w:rFonts w:ascii="Georgia" w:cs="Georgia" w:eastAsia="Georgia" w:hAnsi="Georgia"/>
          <w:b/>
          <w:bCs/>
          <w:color w:val="1D211A"/>
          <w:sz w:val="30"/>
          <w:szCs w:val="30"/>
        </w:rPr>
        <w:t xml:space="preserve">7. Solid Shampoo &amp; Conditioner Bars</w:t>
      </w:r>
    </w:p>
    <w:p>
      <w:pPr>
        <w:spacing w:after="140"/>
      </w:pPr>
      <w:r>
        <w:rPr>
          <w:rFonts w:ascii="Calibri" w:cs="Calibri" w:eastAsia="Calibri" w:hAnsi="Calibri"/>
          <w:i/>
          <w:iCs/>
          <w:color w:val="62695A"/>
          <w:sz w:val="18"/>
          <w:szCs w:val="18"/>
        </w:rPr>
        <w:t xml:space="preserve">Solid shampoo bars, conditioner bars, zero-waste haircare</w:t>
      </w:r>
    </w:p>
    <w:p>
      <w:pPr>
        <w:spacing w:after="160"/>
      </w:pPr>
      <w:r>
        <w:rPr>
          <w:rFonts w:ascii="Calibri" w:cs="Calibri" w:eastAsia="Calibri" w:hAnsi="Calibri"/>
          <w:b/>
          <w:bCs/>
          <w:color w:val="A8781F"/>
          <w:sz w:val="22"/>
          <w:szCs w:val="22"/>
        </w:rPr>
        <w:t xml:space="preserve">Opportunity score: 6 / 10</w:t>
      </w:r>
      <w:r>
        <w:rPr>
          <w:rFonts w:ascii="Calibri" w:cs="Calibri" w:eastAsia="Calibri" w:hAnsi="Calibri"/>
          <w:i/>
          <w:iCs/>
          <w:color w:val="62695A"/>
          <w:sz w:val="18"/>
          <w:szCs w:val="18"/>
        </w:rPr>
        <w:t xml:space="preserve">   —   Viral 2026 breakout  ·  Ad-driven spike  ·  Entrenched DTC brands</w:t>
      </w:r>
    </w:p>
    <w:tbl>
      <w:tblPr>
        <w:tblW w:type="dxa" w:w="10400"/>
        <w:tblBorders>
          <w:top w:val="single" w:color="DBE0D1" w:sz="4"/>
          <w:left w:val="single" w:color="DBE0D1" w:sz="4"/>
          <w:bottom w:val="single" w:color="DBE0D1" w:sz="4"/>
          <w:right w:val="single" w:color="DBE0D1" w:sz="4"/>
          <w:insideH w:val="single" w:color="DBE0D1" w:sz="4"/>
          <w:insideV w:val="single" w:color="DBE0D1" w:sz="4"/>
        </w:tblBorders>
      </w:tblPr>
      <w:tblGrid>
        <w:gridCol w:w="2600"/>
        <w:gridCol w:w="2600"/>
        <w:gridCol w:w="2600"/>
        <w:gridCol w:w="2600"/>
      </w:tblGrid>
      <w:tr>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TRENDS PEAK</w:t>
            </w:r>
          </w:p>
          <w:p>
            <w:r>
              <w:rPr>
                <w:rFonts w:ascii="Consolas" w:cs="Consolas" w:eastAsia="Consolas" w:hAnsi="Consolas"/>
                <w:b/>
                <w:bCs/>
                <w:color w:val="1D211A"/>
                <w:sz w:val="19"/>
                <w:szCs w:val="19"/>
              </w:rPr>
              <w:t xml:space="preserve">100 · Apr 12</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TOP LISTING</w:t>
            </w:r>
          </w:p>
          <w:p>
            <w:r>
              <w:rPr>
                <w:rFonts w:ascii="Consolas" w:cs="Consolas" w:eastAsia="Consolas" w:hAnsi="Consolas"/>
                <w:b/>
                <w:bCs/>
                <w:color w:val="1D211A"/>
                <w:sz w:val="19"/>
                <w:szCs w:val="19"/>
              </w:rPr>
              <w:t xml:space="preserve">Earthling Co 4.7★</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TIKTOK TOP VIDEO</w:t>
            </w:r>
          </w:p>
          <w:p>
            <w:r>
              <w:rPr>
                <w:rFonts w:ascii="Consolas" w:cs="Consolas" w:eastAsia="Consolas" w:hAnsi="Consolas"/>
                <w:b/>
                <w:bCs/>
                <w:color w:val="1D211A"/>
                <w:sz w:val="19"/>
                <w:szCs w:val="19"/>
              </w:rPr>
              <w:t xml:space="preserve">50.9K likes</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META ADS (LIVE)</w:t>
            </w:r>
          </w:p>
          <w:p>
            <w:r>
              <w:rPr>
                <w:rFonts w:ascii="Consolas" w:cs="Consolas" w:eastAsia="Consolas" w:hAnsi="Consolas"/>
                <w:b/>
                <w:bCs/>
                <w:color w:val="1D211A"/>
                <w:sz w:val="19"/>
                <w:szCs w:val="19"/>
              </w:rPr>
              <w:t xml:space="preserve">~2,200, 1 advertiser dominant</w:t>
            </w:r>
          </w:p>
        </w:tc>
      </w:tr>
    </w:tbl>
    <w:p>
      <w:pPr>
        <w:spacing w:after="60" w:before="160"/>
      </w:pPr>
      <w:r>
        <w:rPr>
          <w:rFonts w:ascii="Calibri" w:cs="Calibri" w:eastAsia="Calibri" w:hAnsi="Calibri"/>
          <w:b/>
          <w:bCs/>
          <w:caps/>
          <w:color w:val="62695A"/>
          <w:sz w:val="17"/>
          <w:szCs w:val="17"/>
        </w:rPr>
        <w:t xml:space="preserve">GOOGLE TRENDS</w:t>
      </w:r>
    </w:p>
    <w:p>
      <w:pPr>
        <w:pStyle w:val="ListParagraph"/>
        <w:numPr>
          <w:ilvl w:val="0"/>
          <w:numId w:val="2"/>
        </w:numPr>
        <w:spacing w:after="90"/>
      </w:pPr>
      <w:r>
        <w:rPr>
          <w:rFonts w:ascii="Calibri" w:cs="Calibri" w:eastAsia="Calibri" w:hAnsi="Calibri"/>
          <w:b/>
          <w:bCs/>
          <w:i w:val="false"/>
          <w:iCs w:val="false"/>
          <w:color w:val="1D211A"/>
          <w:sz w:val="20"/>
          <w:szCs w:val="20"/>
        </w:rPr>
        <w:t xml:space="preserve">Peak 100</w:t>
      </w:r>
      <w:r>
        <w:rPr>
          <w:rFonts w:ascii="Calibri" w:cs="Calibri" w:eastAsia="Calibri" w:hAnsi="Calibri"/>
          <w:b w:val="false"/>
          <w:bCs w:val="false"/>
          <w:i w:val="false"/>
          <w:iCs w:val="false"/>
          <w:color w:val="1D211A"/>
          <w:sz w:val="20"/>
          <w:szCs w:val="20"/>
        </w:rPr>
        <w:t xml:space="preserve"> the week of Apr 12, 2026, up from a flat baseline of ~15–20 held for 4+ years — a genuine breakout, not seasonal.</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Interest decayed back to near-baseline (~15) by Jul 2026, suggesting the surge was event/campaign-driven rather than a permanent shift.</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Top states: Wyoming, DC, Hawaii, California, Louisiana.</w:t>
      </w:r>
    </w:p>
    <w:p>
      <w:pPr>
        <w:spacing w:after="60" w:before="160"/>
      </w:pPr>
      <w:r>
        <w:rPr>
          <w:rFonts w:ascii="Calibri" w:cs="Calibri" w:eastAsia="Calibri" w:hAnsi="Calibri"/>
          <w:b/>
          <w:bCs/>
          <w:caps/>
          <w:color w:val="62695A"/>
          <w:sz w:val="17"/>
          <w:szCs w:val="17"/>
        </w:rPr>
        <w:t xml:space="preserve">MARKETPLACE SIGNALS</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"Shampoo Bars for Oily Hair" led by </w:t>
      </w:r>
      <w:r>
        <w:rPr>
          <w:rFonts w:ascii="Calibri" w:cs="Calibri" w:eastAsia="Calibri" w:hAnsi="Calibri"/>
          <w:b/>
          <w:bCs/>
          <w:i w:val="false"/>
          <w:iCs w:val="false"/>
          <w:color w:val="1D211A"/>
          <w:sz w:val="20"/>
          <w:szCs w:val="20"/>
        </w:rPr>
        <w:t xml:space="preserve">The Earthling Co</w:t>
      </w:r>
      <w:r>
        <w:rPr>
          <w:rFonts w:ascii="Calibri" w:cs="Calibri" w:eastAsia="Calibri" w:hAnsi="Calibri"/>
          <w:b w:val="false"/>
          <w:bCs w:val="false"/>
          <w:i w:val="false"/>
          <w:iCs w:val="false"/>
          <w:color w:val="1D211A"/>
          <w:sz w:val="20"/>
          <w:szCs w:val="20"/>
        </w:rPr>
        <w:t xml:space="preserve"> $15.99 (4.7★, 2.2K reviews) — highest review count in this niche group.</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Ethique $14.00 (4.7★, 1.3K) and HiBAR $14.95 (4.8★, 615, via REI) show mature, trusted brands already own this space.</w:t>
      </w:r>
    </w:p>
    <w:p>
      <w:pPr>
        <w:spacing w:after="60" w:before="160"/>
      </w:pPr>
      <w:r>
        <w:rPr>
          <w:rFonts w:ascii="Calibri" w:cs="Calibri" w:eastAsia="Calibri" w:hAnsi="Calibri"/>
          <w:b/>
          <w:bCs/>
          <w:caps/>
          <w:color w:val="62695A"/>
          <w:sz w:val="17"/>
          <w:szCs w:val="17"/>
        </w:rPr>
        <w:t xml:space="preserve">META ADS LIBRARY</w:t>
      </w:r>
    </w:p>
    <w:p>
      <w:pPr>
        <w:pStyle w:val="ListParagraph"/>
        <w:numPr>
          <w:ilvl w:val="0"/>
          <w:numId w:val="2"/>
        </w:numPr>
        <w:spacing w:after="90"/>
      </w:pPr>
      <w:r>
        <w:rPr>
          <w:rFonts w:ascii="Calibri" w:cs="Calibri" w:eastAsia="Calibri" w:hAnsi="Calibri"/>
          <w:b/>
          <w:bCs/>
          <w:i w:val="false"/>
          <w:iCs w:val="false"/>
          <w:color w:val="1D211A"/>
          <w:sz w:val="20"/>
          <w:szCs w:val="20"/>
        </w:rPr>
        <w:t xml:space="preserve">~2,200 active ads</w:t>
      </w:r>
      <w:r>
        <w:rPr>
          <w:rFonts w:ascii="Calibri" w:cs="Calibri" w:eastAsia="Calibri" w:hAnsi="Calibri"/>
          <w:b w:val="false"/>
          <w:bCs w:val="false"/>
          <w:i w:val="false"/>
          <w:iCs w:val="false"/>
          <w:color w:val="1D211A"/>
          <w:sz w:val="20"/>
          <w:szCs w:val="20"/>
        </w:rPr>
        <w:t xml:space="preserve">, almost entirely one advertiser (</w:t>
      </w:r>
      <w:r>
        <w:rPr>
          <w:rFonts w:ascii="Calibri" w:cs="Calibri" w:eastAsia="Calibri" w:hAnsi="Calibri"/>
          <w:b/>
          <w:bCs/>
          <w:i w:val="false"/>
          <w:iCs w:val="false"/>
          <w:color w:val="1D211A"/>
          <w:sz w:val="20"/>
          <w:szCs w:val="20"/>
        </w:rPr>
        <w:t xml:space="preserve">Humby Organics</w:t>
      </w:r>
      <w:r>
        <w:rPr>
          <w:rFonts w:ascii="Calibri" w:cs="Calibri" w:eastAsia="Calibri" w:hAnsi="Calibri"/>
          <w:b w:val="false"/>
          <w:bCs w:val="false"/>
          <w:i w:val="false"/>
          <w:iCs w:val="false"/>
          <w:color w:val="1D211A"/>
          <w:sz w:val="20"/>
          <w:szCs w:val="20"/>
        </w:rPr>
        <w:t xml:space="preserve">), running multiple angles all starting 7 Mar 2026 — just before the Trends spike.</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Timing strongly suggests the Trends breakout was substantially driven by this single paid campaign, not organic demand growth.</w:t>
      </w:r>
    </w:p>
    <w:p>
      <w:pPr>
        <w:spacing w:after="60" w:before="160"/>
      </w:pPr>
      <w:r>
        <w:rPr>
          <w:rFonts w:ascii="Calibri" w:cs="Calibri" w:eastAsia="Calibri" w:hAnsi="Calibri"/>
          <w:b/>
          <w:bCs/>
          <w:caps/>
          <w:color w:val="62695A"/>
          <w:sz w:val="17"/>
          <w:szCs w:val="17"/>
        </w:rPr>
        <w:t xml:space="preserve">ESTIMATED SEARCH VOLUME</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No direct keyword-volume tool queried live. Related/rising queries returned mostly unrelated noise (apple ipad, barebells protein bar), indicating thinner absolute volume than the index alone suggests.</w:t>
      </w:r>
    </w:p>
    <w:p>
      <w:pPr>
        <w:spacing w:after="60" w:before="160"/>
      </w:pPr>
      <w:r>
        <w:rPr>
          <w:rFonts w:ascii="Calibri" w:cs="Calibri" w:eastAsia="Calibri" w:hAnsi="Calibri"/>
          <w:b/>
          <w:bCs/>
          <w:caps/>
          <w:color w:val="62695A"/>
          <w:sz w:val="17"/>
          <w:szCs w:val="17"/>
        </w:rPr>
        <w:t xml:space="preserve">SEASONALITY &amp; COMPETITION</w:t>
      </w:r>
    </w:p>
    <w:p>
      <w:pPr>
        <w:spacing w:after="140"/>
      </w:pPr>
      <w:r>
        <w:rPr>
          <w:rFonts w:ascii="Calibri" w:cs="Calibri" w:eastAsia="Calibri" w:hAnsi="Calibri"/>
          <w:color w:val="1D211A"/>
          <w:sz w:val="20"/>
          <w:szCs w:val="20"/>
        </w:rPr>
        <w:t xml:space="preserve">No recurring seasonality in 5 years of history — flat until a single 2026 breakout — while competition is high among well-reviewed, well-funded DTC brands (Earthling Co, Ethique, HiBAR).</w:t>
      </w:r>
    </w:p>
    <w:p>
      <w:pPr>
        <w:spacing w:after="60" w:before="160"/>
      </w:pPr>
      <w:r>
        <w:rPr>
          <w:rFonts w:ascii="Calibri" w:cs="Calibri" w:eastAsia="Calibri" w:hAnsi="Calibri"/>
          <w:b/>
          <w:bCs/>
          <w:caps/>
          <w:color w:val="62695A"/>
          <w:sz w:val="17"/>
          <w:szCs w:val="17"/>
        </w:rPr>
        <w:t xml:space="preserve">LIVE SOURCE VIEWS — CAPTURED AUG 10, 2026</w:t>
      </w:r>
    </w:p>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[GT] Google Trends</w:t>
            </w:r>
          </w:p>
          <w:p>
            <w:hyperlink w:history="1" r:id="rId47lah2ccgkoygeqgumovt">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Flat ~15–20 for four straight years, isolated spike to 100 beginning March 2026, decaying back to near-baseline by July.</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[GS] Shopping</w:t>
            </w:r>
          </w:p>
          <w:p>
            <w:hyperlink w:history="1" r:id="rIdgb44f9aajxktqzxs9n0n3">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"Shampoo Bars for Oily Hair" led by The Earthling Co Vegan Shampoo Bar ($15.99, 4.7★/2.2K) and Ethique Clarifying bar ($14.00, 4.7★/1.3K, 180-day returns).</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[TT] TikTok</w:t>
            </w:r>
          </w:p>
          <w:p>
            <w:hyperlink w:history="1" r:id="rIdms8olanz8e_ft8fi0u4xz">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Top video (amberpot, Mar 2025) 50.9K likes marked "Top liked," with "Paid partnership" tags visible on two other results.</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[FB] Ads Library</w:t>
            </w:r>
          </w:p>
          <w:p>
            <w:hyperlink w:history="1" r:id="rIdoplecacqgi5ntqhwuonbn">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~2,200 active ads almost entirely from Humby Organics, whose genuine on-product ads all launched 7 Mar 2026 — directly preceding and likely driving the Trends spike.</w:t>
            </w:r>
          </w:p>
        </w:tc>
      </w:tr>
    </w:tbl>
    <w:p>
      <w:pPr>
        <w:spacing w:after="100" w:before="160"/>
      </w:pPr>
    </w:p>
    <w:tbl>
      <w:tblPr>
        <w:tblW w:type="dxa" w:w="9350"/>
        <w:tblBorders>
          <w:top w:val="single" w:color="DBE0D1" w:sz="2"/>
          <w:left w:val="single" w:color="4C7A3F" w:sz="24"/>
          <w:bottom w:val="single" w:color="DBE0D1" w:sz="2"/>
          <w:right w:val="single" w:color="DBE0D1" w:sz="2"/>
          <w:insideH w:val="none" w:color="FFFFFF" w:sz="0"/>
          <w:insideV w:val="none" w:color="FFFFFF" w:sz="0"/>
        </w:tblBorders>
      </w:tblPr>
      <w:tblGrid>
        <w:gridCol w:w="9350"/>
      </w:tblGrid>
      <w:tr>
        <w:tc>
          <w:tcPr>
            <w:tcW w:type="dxa" w:w="9350"/>
            <w:shd w:fill="EEF1E7" w:color="auto" w:val="clear"/>
            <w:tcMar>
              <w:top w:type="dxa" w:w="140"/>
              <w:left w:type="dxa" w:w="200"/>
              <w:bottom w:type="dxa" w:w="140"/>
              <w:right w:type="dxa" w:w="200"/>
            </w:tcMar>
          </w:tcPr>
          <w:p>
            <w:r>
              <w:rPr>
                <w:rFonts w:ascii="Georgia" w:cs="Georgia" w:eastAsia="Georgia" w:hAnsi="Georgia"/>
                <w:b/>
                <w:bCs/>
                <w:i/>
                <w:iCs/>
                <w:color w:val="1D211A"/>
                <w:sz w:val="20"/>
                <w:szCs w:val="20"/>
              </w:rPr>
              <w:t xml:space="preserve">Verdict: </w:t>
            </w:r>
            <w:r>
              <w:rPr>
                <w:rFonts w:ascii="Calibri" w:cs="Calibri" w:eastAsia="Calibri" w:hAnsi="Calibri"/>
                <w:color w:val="1D211A"/>
                <w:sz w:val="20"/>
                <w:szCs w:val="20"/>
              </w:rPr>
              <w:t xml:space="preserve">The most dramatic recent search growth in the sustainability set, but it looks like one advertiser's campaign drove a temporary spike that was already fading by mid-2026, not durable organic demand. The category has proven long-term product-market fit, but a new entrant faces established competitors with thousands of reviews already locking in trust.</w:t>
            </w:r>
          </w:p>
        </w:tc>
      </w:tr>
    </w:tbl>
    <w:p>
      <w:pPr>
        <w:spacing w:after="60" w:before="100"/>
      </w:pPr>
      <w:r>
        <w:rPr>
          <w:rFonts w:ascii="Calibri" w:cs="Calibri" w:eastAsia="Calibri" w:hAnsi="Calibri"/>
          <w:i/>
          <w:iCs/>
          <w:color w:val="62695A"/>
          <w:sz w:val="15"/>
          <w:szCs w:val="15"/>
        </w:rPr>
        <w:t xml:space="preserve">Sources: trends.google.com (live) · google.com/shopping (live) · tiktok.com (live) · facebook.com/ads/library (live)</w:t>
      </w:r>
    </w:p>
    <w:p>
      <w:pPr>
        <w:pBdr>
          <w:bottom w:val="single" w:color="DBE0D1" w:sz="4" w:space="1"/>
        </w:pBdr>
        <w:spacing w:after="200" w:before="200"/>
      </w:pPr>
    </w:p>
    <w:p>
      <w:pPr>
        <w:pStyle w:val="Heading2"/>
        <w:spacing w:after="60" w:before="320"/>
      </w:pPr>
      <w:r>
        <w:rPr>
          <w:rFonts w:ascii="Georgia" w:cs="Georgia" w:eastAsia="Georgia" w:hAnsi="Georgia"/>
          <w:b/>
          <w:bCs/>
          <w:color w:val="1D211A"/>
          <w:sz w:val="30"/>
          <w:szCs w:val="30"/>
        </w:rPr>
        <w:t xml:space="preserve">8. Organic Cotton Bedding</w:t>
      </w:r>
    </w:p>
    <w:p>
      <w:pPr>
        <w:spacing w:after="140"/>
      </w:pPr>
      <w:r>
        <w:rPr>
          <w:rFonts w:ascii="Calibri" w:cs="Calibri" w:eastAsia="Calibri" w:hAnsi="Calibri"/>
          <w:i/>
          <w:iCs/>
          <w:color w:val="62695A"/>
          <w:sz w:val="18"/>
          <w:szCs w:val="18"/>
        </w:rPr>
        <w:t xml:space="preserve">GOTS-certified organic cotton sheet sets, duvet covers &amp; shams</w:t>
      </w:r>
    </w:p>
    <w:p>
      <w:pPr>
        <w:spacing w:after="160"/>
      </w:pPr>
      <w:r>
        <w:rPr>
          <w:rFonts w:ascii="Calibri" w:cs="Calibri" w:eastAsia="Calibri" w:hAnsi="Calibri"/>
          <w:b/>
          <w:bCs/>
          <w:color w:val="A8781F"/>
          <w:sz w:val="22"/>
          <w:szCs w:val="22"/>
        </w:rPr>
        <w:t xml:space="preserve">Opportunity score: 5.5 / 10</w:t>
      </w:r>
      <w:r>
        <w:rPr>
          <w:rFonts w:ascii="Calibri" w:cs="Calibri" w:eastAsia="Calibri" w:hAnsi="Calibri"/>
          <w:i/>
          <w:iCs/>
          <w:color w:val="62695A"/>
          <w:sz w:val="18"/>
          <w:szCs w:val="18"/>
        </w:rPr>
        <w:t xml:space="preserve">   —   Higher AOV  ·  Lower/noisier volume  ·  Influencer-seeded on TikTok</w:t>
      </w:r>
    </w:p>
    <w:tbl>
      <w:tblPr>
        <w:tblW w:type="dxa" w:w="10400"/>
        <w:tblBorders>
          <w:top w:val="single" w:color="DBE0D1" w:sz="4"/>
          <w:left w:val="single" w:color="DBE0D1" w:sz="4"/>
          <w:bottom w:val="single" w:color="DBE0D1" w:sz="4"/>
          <w:right w:val="single" w:color="DBE0D1" w:sz="4"/>
          <w:insideH w:val="single" w:color="DBE0D1" w:sz="4"/>
          <w:insideV w:val="single" w:color="DBE0D1" w:sz="4"/>
        </w:tblBorders>
      </w:tblPr>
      <w:tblGrid>
        <w:gridCol w:w="2600"/>
        <w:gridCol w:w="2600"/>
        <w:gridCol w:w="2600"/>
        <w:gridCol w:w="2600"/>
      </w:tblGrid>
      <w:tr>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TRENDS PEAK</w:t>
            </w:r>
          </w:p>
          <w:p>
            <w:r>
              <w:rPr>
                <w:rFonts w:ascii="Consolas" w:cs="Consolas" w:eastAsia="Consolas" w:hAnsi="Consolas"/>
                <w:b/>
                <w:bCs/>
                <w:color w:val="1D211A"/>
                <w:sz w:val="19"/>
                <w:szCs w:val="19"/>
              </w:rPr>
              <w:t xml:space="preserve">100 · Apr 5–12</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TOP LISTING</w:t>
            </w:r>
          </w:p>
          <w:p>
            <w:r>
              <w:rPr>
                <w:rFonts w:ascii="Consolas" w:cs="Consolas" w:eastAsia="Consolas" w:hAnsi="Consolas"/>
                <w:b/>
                <w:bCs/>
                <w:color w:val="1D211A"/>
                <w:sz w:val="19"/>
                <w:szCs w:val="19"/>
              </w:rPr>
              <w:t xml:space="preserve">Organic Sateen 4.9★</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TIKTOK TOP VIDEO</w:t>
            </w:r>
          </w:p>
          <w:p>
            <w:r>
              <w:rPr>
                <w:rFonts w:ascii="Consolas" w:cs="Consolas" w:eastAsia="Consolas" w:hAnsi="Consolas"/>
                <w:b/>
                <w:bCs/>
                <w:color w:val="1D211A"/>
                <w:sz w:val="19"/>
                <w:szCs w:val="19"/>
              </w:rPr>
              <w:t xml:space="preserve">5.4K likes</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META ADS (LIVE)</w:t>
            </w:r>
          </w:p>
          <w:p>
            <w:r>
              <w:rPr>
                <w:rFonts w:ascii="Consolas" w:cs="Consolas" w:eastAsia="Consolas" w:hAnsi="Consolas"/>
                <w:b/>
                <w:bCs/>
                <w:color w:val="1D211A"/>
                <w:sz w:val="19"/>
                <w:szCs w:val="19"/>
              </w:rPr>
              <w:t xml:space="preserve">~370, genuine</w:t>
            </w:r>
          </w:p>
        </w:tc>
      </w:tr>
    </w:tbl>
    <w:p>
      <w:pPr>
        <w:spacing w:after="60" w:before="160"/>
      </w:pPr>
      <w:r>
        <w:rPr>
          <w:rFonts w:ascii="Calibri" w:cs="Calibri" w:eastAsia="Calibri" w:hAnsi="Calibri"/>
          <w:b/>
          <w:bCs/>
          <w:caps/>
          <w:color w:val="62695A"/>
          <w:sz w:val="17"/>
          <w:szCs w:val="17"/>
        </w:rPr>
        <w:t xml:space="preserve">GOOGLE TRENDS</w:t>
      </w:r>
    </w:p>
    <w:p>
      <w:pPr>
        <w:pStyle w:val="ListParagraph"/>
        <w:numPr>
          <w:ilvl w:val="0"/>
          <w:numId w:val="2"/>
        </w:numPr>
        <w:spacing w:after="90"/>
      </w:pPr>
      <w:r>
        <w:rPr>
          <w:rFonts w:ascii="Calibri" w:cs="Calibri" w:eastAsia="Calibri" w:hAnsi="Calibri"/>
          <w:b/>
          <w:bCs/>
          <w:i w:val="false"/>
          <w:iCs w:val="false"/>
          <w:color w:val="1D211A"/>
          <w:sz w:val="20"/>
          <w:szCs w:val="20"/>
        </w:rPr>
        <w:t xml:space="preserve">Peak 100</w:t>
      </w:r>
      <w:r>
        <w:rPr>
          <w:rFonts w:ascii="Calibri" w:cs="Calibri" w:eastAsia="Calibri" w:hAnsi="Calibri"/>
          <w:b w:val="false"/>
          <w:bCs w:val="false"/>
          <w:i w:val="false"/>
          <w:iCs w:val="false"/>
          <w:color w:val="1D211A"/>
          <w:sz w:val="20"/>
          <w:szCs w:val="20"/>
        </w:rPr>
        <w:t xml:space="preserve"> around Apr 5–12, 2026, jumping from a very low, near-flat 10–20 baseline (lower than most other products) — oscillated 45–75 through April–June before falling back to ~15–20 by August.</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5-yr view is almost-zero most of the time with only small seasonal ticks — the lowest-volume baseline of the products researched.</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Related-query noise included two irrelevant "Breakout" entries (a mattress brand, "apple iphone 17") — a classic low-volume-keyword artifact. "Percale" rising +80% is the one clean signal.</w:t>
      </w:r>
    </w:p>
    <w:p>
      <w:pPr>
        <w:spacing w:after="60" w:before="160"/>
      </w:pPr>
      <w:r>
        <w:rPr>
          <w:rFonts w:ascii="Calibri" w:cs="Calibri" w:eastAsia="Calibri" w:hAnsi="Calibri"/>
          <w:b/>
          <w:bCs/>
          <w:caps/>
          <w:color w:val="62695A"/>
          <w:sz w:val="17"/>
          <w:szCs w:val="17"/>
        </w:rPr>
        <w:t xml:space="preserve">MARKETPLACE SIGNALS</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"Organic Cotton Sateen Bedding" module: </w:t>
      </w:r>
      <w:r>
        <w:rPr>
          <w:rFonts w:ascii="Calibri" w:cs="Calibri" w:eastAsia="Calibri" w:hAnsi="Calibri"/>
          <w:b/>
          <w:bCs/>
          <w:i w:val="false"/>
          <w:iCs w:val="false"/>
          <w:color w:val="1D211A"/>
          <w:sz w:val="20"/>
          <w:szCs w:val="20"/>
        </w:rPr>
        <w:t xml:space="preserve">Organic Sateen Bed Sheets Set</w:t>
      </w:r>
      <w:r>
        <w:rPr>
          <w:rFonts w:ascii="Calibri" w:cs="Calibri" w:eastAsia="Calibri" w:hAnsi="Calibri"/>
          <w:b w:val="false"/>
          <w:bCs w:val="false"/>
          <w:i w:val="false"/>
          <w:iCs w:val="false"/>
          <w:color w:val="1D211A"/>
          <w:sz w:val="20"/>
          <w:szCs w:val="20"/>
        </w:rPr>
        <w:t xml:space="preserve"> $74.99 (4.9★, 250 reviews); Pact Organic Room Service $170 (4.7★, 781); Bare Home $75.89, 30% off (4.1★, 97).</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Review counts (dozens to low hundreds) an order of magnitude smaller than the water-bottle category — smaller but real buyer base.</w:t>
      </w:r>
    </w:p>
    <w:p>
      <w:pPr>
        <w:spacing w:after="60" w:before="160"/>
      </w:pPr>
      <w:r>
        <w:rPr>
          <w:rFonts w:ascii="Calibri" w:cs="Calibri" w:eastAsia="Calibri" w:hAnsi="Calibri"/>
          <w:b/>
          <w:bCs/>
          <w:caps/>
          <w:color w:val="62695A"/>
          <w:sz w:val="17"/>
          <w:szCs w:val="17"/>
        </w:rPr>
        <w:t xml:space="preserve">META ADS LIBRARY</w:t>
      </w:r>
    </w:p>
    <w:p>
      <w:pPr>
        <w:pStyle w:val="ListParagraph"/>
        <w:numPr>
          <w:ilvl w:val="0"/>
          <w:numId w:val="2"/>
        </w:numPr>
        <w:spacing w:after="90"/>
      </w:pPr>
      <w:r>
        <w:rPr>
          <w:rFonts w:ascii="Calibri" w:cs="Calibri" w:eastAsia="Calibri" w:hAnsi="Calibri"/>
          <w:b/>
          <w:bCs/>
          <w:i w:val="false"/>
          <w:iCs w:val="false"/>
          <w:color w:val="1D211A"/>
          <w:sz w:val="20"/>
          <w:szCs w:val="20"/>
        </w:rPr>
        <w:t xml:space="preserve">~370 active ads</w:t>
      </w:r>
      <w:r>
        <w:rPr>
          <w:rFonts w:ascii="Calibri" w:cs="Calibri" w:eastAsia="Calibri" w:hAnsi="Calibri"/>
          <w:b w:val="false"/>
          <w:bCs w:val="false"/>
          <w:i w:val="false"/>
          <w:iCs w:val="false"/>
          <w:color w:val="1D211A"/>
          <w:sz w:val="20"/>
          <w:szCs w:val="20"/>
        </w:rPr>
        <w:t xml:space="preserve">, noticeably fewer than most other products, but all three sampled genuinely on-product: Quince, Crate and Kids, Pact.</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No junk/unrelated matches surfaced in the sample — this keyword stays on-topic for Meta's matching.</w:t>
      </w:r>
    </w:p>
    <w:p>
      <w:pPr>
        <w:spacing w:after="60" w:before="160"/>
      </w:pPr>
      <w:r>
        <w:rPr>
          <w:rFonts w:ascii="Calibri" w:cs="Calibri" w:eastAsia="Calibri" w:hAnsi="Calibri"/>
          <w:b/>
          <w:bCs/>
          <w:caps/>
          <w:color w:val="62695A"/>
          <w:sz w:val="17"/>
          <w:szCs w:val="17"/>
        </w:rPr>
        <w:t xml:space="preserve">ESTIMATED SEARCH VOLUME</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No direct keyword-volume tool queried live. Trends baseline (10–20 index) well below most other products in the set, but 3-digit Shopping review counts and higher AOV ($75–$260) point to a real, if thin, demand pool.</w:t>
      </w:r>
    </w:p>
    <w:p>
      <w:pPr>
        <w:spacing w:after="60" w:before="160"/>
      </w:pPr>
      <w:r>
        <w:rPr>
          <w:rFonts w:ascii="Calibri" w:cs="Calibri" w:eastAsia="Calibri" w:hAnsi="Calibri"/>
          <w:b/>
          <w:bCs/>
          <w:caps/>
          <w:color w:val="62695A"/>
          <w:sz w:val="17"/>
          <w:szCs w:val="17"/>
        </w:rPr>
        <w:t xml:space="preserve">SEASONALITY &amp; COMPETITION</w:t>
      </w:r>
    </w:p>
    <w:p>
      <w:pPr>
        <w:spacing w:after="140"/>
      </w:pPr>
      <w:r>
        <w:rPr>
          <w:rFonts w:ascii="Calibri" w:cs="Calibri" w:eastAsia="Calibri" w:hAnsi="Calibri"/>
          <w:color w:val="1D211A"/>
          <w:sz w:val="20"/>
          <w:szCs w:val="20"/>
        </w:rPr>
        <w:t xml:space="preserve">More sporadic/seasonal than evergreen (near-flat most of the year with a pronounced early-spring 2026 spike, likely tied to spring-refresh/Earth Month marketing). Competition comes from established DTC sustainability brands rather than mass mainstream brands, so it's a narrower but less brutally contested field than water bottles.</w:t>
      </w:r>
    </w:p>
    <w:p>
      <w:pPr>
        <w:spacing w:after="60" w:before="160"/>
      </w:pPr>
      <w:r>
        <w:rPr>
          <w:rFonts w:ascii="Calibri" w:cs="Calibri" w:eastAsia="Calibri" w:hAnsi="Calibri"/>
          <w:b/>
          <w:bCs/>
          <w:caps/>
          <w:color w:val="62695A"/>
          <w:sz w:val="17"/>
          <w:szCs w:val="17"/>
        </w:rPr>
        <w:t xml:space="preserve">LIVE SOURCE VIEWS — CAPTURED AUG 10, 2026</w:t>
      </w:r>
    </w:p>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[GT] Google Trends</w:t>
            </w:r>
          </w:p>
          <w:p>
            <w:hyperlink w:history="1" r:id="rId8yvmavuscten9iuzpv_cj">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Near-flat 10–20 baseline for years, spike to 100 around Apr 5–12, 2026, decaying to ~15–20 by August. Wyoming, DC, Connecticut top states.</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[GS] Shopping</w:t>
            </w:r>
          </w:p>
          <w:p>
            <w:hyperlink w:history="1" r:id="rIdorjl3wblky2wkjd6cyeag">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"Organic Cotton Sateen Bedding" carousel topped by a $74.99 4.9★ sateen sheet set (250 reviews) and Pact's $170 Room Service Sateen Sheet Set (4.7★/781).</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[TT] TikTok</w:t>
            </w:r>
          </w:p>
          <w:p>
            <w:hyperlink w:history="1" r:id="rIdoxfzoisu7ed9t3i5r-60o">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Top video 5,416 likes (ladyblue_offic); nearly every result on the page — including several from a repeat creator — was tagged "Paid partnership," indicating largely seeded/gifted marketing rather than spontaneous virality.</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[FB] Ads Library</w:t>
            </w:r>
          </w:p>
          <w:p>
            <w:hyperlink w:history="1" r:id="rIdz7lfvufkaesg20rah3p2h">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~370 active ads, all three sampled (Quince, Crate and Kids, Pact) genuinely on-product sustainable-bedding advertisers with real sustainability hooks — no junk matches.</w:t>
            </w:r>
          </w:p>
        </w:tc>
      </w:tr>
    </w:tbl>
    <w:p>
      <w:pPr>
        <w:spacing w:after="100" w:before="160"/>
      </w:pPr>
    </w:p>
    <w:tbl>
      <w:tblPr>
        <w:tblW w:type="dxa" w:w="9350"/>
        <w:tblBorders>
          <w:top w:val="single" w:color="DBE0D1" w:sz="2"/>
          <w:left w:val="single" w:color="4C7A3F" w:sz="24"/>
          <w:bottom w:val="single" w:color="DBE0D1" w:sz="2"/>
          <w:right w:val="single" w:color="DBE0D1" w:sz="2"/>
          <w:insideH w:val="none" w:color="FFFFFF" w:sz="0"/>
          <w:insideV w:val="none" w:color="FFFFFF" w:sz="0"/>
        </w:tblBorders>
      </w:tblPr>
      <w:tblGrid>
        <w:gridCol w:w="9350"/>
      </w:tblGrid>
      <w:tr>
        <w:tc>
          <w:tcPr>
            <w:tcW w:type="dxa" w:w="9350"/>
            <w:shd w:fill="EEF1E7" w:color="auto" w:val="clear"/>
            <w:tcMar>
              <w:top w:type="dxa" w:w="140"/>
              <w:left w:type="dxa" w:w="200"/>
              <w:bottom w:type="dxa" w:w="140"/>
              <w:right w:type="dxa" w:w="200"/>
            </w:tcMar>
          </w:tcPr>
          <w:p>
            <w:r>
              <w:rPr>
                <w:rFonts w:ascii="Georgia" w:cs="Georgia" w:eastAsia="Georgia" w:hAnsi="Georgia"/>
                <w:b/>
                <w:bCs/>
                <w:i/>
                <w:iCs/>
                <w:color w:val="1D211A"/>
                <w:sz w:val="20"/>
                <w:szCs w:val="20"/>
              </w:rPr>
              <w:t xml:space="preserve">Verdict: </w:t>
            </w:r>
            <w:r>
              <w:rPr>
                <w:rFonts w:ascii="Calibri" w:cs="Calibri" w:eastAsia="Calibri" w:hAnsi="Calibri"/>
                <w:color w:val="1D211A"/>
                <w:sz w:val="20"/>
                <w:szCs w:val="20"/>
              </w:rPr>
              <w:t xml:space="preserve">Lower and noisier absolute search interest than most other products, but buyers who do search convert into much higher-ticket purchases ($75–$260 vs. $20–$40), and the Meta Ads/Shopping data confirm a real, focused market. A slower-volume, higher-margin niche better suited to a curated brand story than pure impulse-buy volume.</w:t>
            </w:r>
          </w:p>
        </w:tc>
      </w:tr>
    </w:tbl>
    <w:p>
      <w:pPr>
        <w:spacing w:after="60" w:before="100"/>
      </w:pPr>
      <w:r>
        <w:rPr>
          <w:rFonts w:ascii="Calibri" w:cs="Calibri" w:eastAsia="Calibri" w:hAnsi="Calibri"/>
          <w:i/>
          <w:iCs/>
          <w:color w:val="62695A"/>
          <w:sz w:val="15"/>
          <w:szCs w:val="15"/>
        </w:rPr>
        <w:t xml:space="preserve">Sources: trends.google.com (live) · google.com/shopping (live) · tiktok.com (live) · facebook.com/ads/library (live)</w:t>
      </w:r>
    </w:p>
    <w:p>
      <w:pPr>
        <w:pBdr>
          <w:bottom w:val="single" w:color="DBE0D1" w:sz="4" w:space="1"/>
        </w:pBdr>
        <w:spacing w:after="200" w:before="200"/>
      </w:pPr>
    </w:p>
    <w:p>
      <w:pPr>
        <w:pStyle w:val="Heading2"/>
        <w:spacing w:after="60" w:before="320"/>
      </w:pPr>
      <w:r>
        <w:rPr>
          <w:rFonts w:ascii="Georgia" w:cs="Georgia" w:eastAsia="Georgia" w:hAnsi="Georgia"/>
          <w:b/>
          <w:bCs/>
          <w:color w:val="1D211A"/>
          <w:sz w:val="30"/>
          <w:szCs w:val="30"/>
        </w:rPr>
        <w:t xml:space="preserve">9. Sustainable Activewear</w:t>
      </w:r>
    </w:p>
    <w:p>
      <w:pPr>
        <w:spacing w:after="140"/>
      </w:pPr>
      <w:r>
        <w:rPr>
          <w:rFonts w:ascii="Calibri" w:cs="Calibri" w:eastAsia="Calibri" w:hAnsi="Calibri"/>
          <w:i/>
          <w:iCs/>
          <w:color w:val="62695A"/>
          <w:sz w:val="18"/>
          <w:szCs w:val="18"/>
        </w:rPr>
        <w:t xml:space="preserve">Organic cotton, bamboo &amp; recycled-fiber leggings, bike shorts, tees, sports bras</w:t>
      </w:r>
    </w:p>
    <w:p>
      <w:pPr>
        <w:spacing w:after="160"/>
      </w:pPr>
      <w:r>
        <w:rPr>
          <w:rFonts w:ascii="Calibri" w:cs="Calibri" w:eastAsia="Calibri" w:hAnsi="Calibri"/>
          <w:b/>
          <w:bCs/>
          <w:color w:val="A8781F"/>
          <w:sz w:val="22"/>
          <w:szCs w:val="22"/>
        </w:rPr>
        <w:t xml:space="preserve">Opportunity score: 5 / 10</w:t>
      </w:r>
      <w:r>
        <w:rPr>
          <w:rFonts w:ascii="Calibri" w:cs="Calibri" w:eastAsia="Calibri" w:hAnsi="Calibri"/>
          <w:i/>
          <w:iCs/>
          <w:color w:val="62695A"/>
          <w:sz w:val="18"/>
          <w:szCs w:val="18"/>
        </w:rPr>
        <w:t xml:space="preserve">   —   Rising but thin  ·  Volatile  ·  Mixed ad relevance</w:t>
      </w:r>
    </w:p>
    <w:tbl>
      <w:tblPr>
        <w:tblW w:type="dxa" w:w="10400"/>
        <w:tblBorders>
          <w:top w:val="single" w:color="DBE0D1" w:sz="4"/>
          <w:left w:val="single" w:color="DBE0D1" w:sz="4"/>
          <w:bottom w:val="single" w:color="DBE0D1" w:sz="4"/>
          <w:right w:val="single" w:color="DBE0D1" w:sz="4"/>
          <w:insideH w:val="single" w:color="DBE0D1" w:sz="4"/>
          <w:insideV w:val="single" w:color="DBE0D1" w:sz="4"/>
        </w:tblBorders>
      </w:tblPr>
      <w:tblGrid>
        <w:gridCol w:w="2600"/>
        <w:gridCol w:w="2600"/>
        <w:gridCol w:w="2600"/>
        <w:gridCol w:w="2600"/>
      </w:tblGrid>
      <w:tr>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TRENDS PEAK</w:t>
            </w:r>
          </w:p>
          <w:p>
            <w:r>
              <w:rPr>
                <w:rFonts w:ascii="Consolas" w:cs="Consolas" w:eastAsia="Consolas" w:hAnsi="Consolas"/>
                <w:b/>
                <w:bCs/>
                <w:color w:val="1D211A"/>
                <w:sz w:val="19"/>
                <w:szCs w:val="19"/>
              </w:rPr>
              <w:t xml:space="preserve">100 · wk Jun 7</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TOP LISTING</w:t>
            </w:r>
          </w:p>
          <w:p>
            <w:r>
              <w:rPr>
                <w:rFonts w:ascii="Consolas" w:cs="Consolas" w:eastAsia="Consolas" w:hAnsi="Consolas"/>
                <w:b/>
                <w:bCs/>
                <w:color w:val="1D211A"/>
                <w:sz w:val="19"/>
                <w:szCs w:val="19"/>
              </w:rPr>
              <w:t xml:space="preserve">PlantTec 4.5★</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TIKTOK TOP VIDEO</w:t>
            </w:r>
          </w:p>
          <w:p>
            <w:r>
              <w:rPr>
                <w:rFonts w:ascii="Consolas" w:cs="Consolas" w:eastAsia="Consolas" w:hAnsi="Consolas"/>
                <w:b/>
                <w:bCs/>
                <w:color w:val="1D211A"/>
                <w:sz w:val="19"/>
                <w:szCs w:val="19"/>
              </w:rPr>
              <w:t xml:space="preserve">6.3K likes</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META ADS (LIVE)</w:t>
            </w:r>
          </w:p>
          <w:p>
            <w:r>
              <w:rPr>
                <w:rFonts w:ascii="Consolas" w:cs="Consolas" w:eastAsia="Consolas" w:hAnsi="Consolas"/>
                <w:b/>
                <w:bCs/>
                <w:color w:val="1D211A"/>
                <w:sz w:val="19"/>
                <w:szCs w:val="19"/>
              </w:rPr>
              <w:t xml:space="preserve">~130, ~half genuine</w:t>
            </w:r>
          </w:p>
        </w:tc>
      </w:tr>
    </w:tbl>
    <w:p>
      <w:pPr>
        <w:spacing w:after="60" w:before="160"/>
      </w:pPr>
      <w:r>
        <w:rPr>
          <w:rFonts w:ascii="Calibri" w:cs="Calibri" w:eastAsia="Calibri" w:hAnsi="Calibri"/>
          <w:b/>
          <w:bCs/>
          <w:caps/>
          <w:color w:val="62695A"/>
          <w:sz w:val="17"/>
          <w:szCs w:val="17"/>
        </w:rPr>
        <w:t xml:space="preserve">GOOGLE TRENDS</w:t>
      </w:r>
    </w:p>
    <w:p>
      <w:pPr>
        <w:pStyle w:val="ListParagraph"/>
        <w:numPr>
          <w:ilvl w:val="0"/>
          <w:numId w:val="2"/>
        </w:numPr>
        <w:spacing w:after="90"/>
      </w:pPr>
      <w:r>
        <w:rPr>
          <w:rFonts w:ascii="Calibri" w:cs="Calibri" w:eastAsia="Calibri" w:hAnsi="Calibri"/>
          <w:b/>
          <w:bCs/>
          <w:i w:val="false"/>
          <w:iCs w:val="false"/>
          <w:color w:val="1D211A"/>
          <w:sz w:val="20"/>
          <w:szCs w:val="20"/>
        </w:rPr>
        <w:t xml:space="preserve">Peak index 100</w:t>
      </w:r>
      <w:r>
        <w:rPr>
          <w:rFonts w:ascii="Calibri" w:cs="Calibri" w:eastAsia="Calibri" w:hAnsi="Calibri"/>
          <w:b w:val="false"/>
          <w:bCs w:val="false"/>
          <w:i w:val="false"/>
          <w:iCs w:val="false"/>
          <w:color w:val="1D211A"/>
          <w:sz w:val="20"/>
          <w:szCs w:val="20"/>
        </w:rPr>
        <w:t xml:space="preserve"> hit the week of Jun 7, 2026 after a volatile 25–70 climb from Feb 2026, then fell back to ~10–20 by August — a live upswing, not a plateau yet.</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5-yr view is flat near zero from 2021 through mid-2024 with only two isolated spikes — a genuinely recent (last ~12–18 months) surge.</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Related topics/queries returned mostly noise (PDF, "March," a math wiki, LinkedIn) — a sign of low absolute query volume.</w:t>
      </w:r>
    </w:p>
    <w:p>
      <w:pPr>
        <w:spacing w:after="60" w:before="160"/>
      </w:pPr>
      <w:r>
        <w:rPr>
          <w:rFonts w:ascii="Calibri" w:cs="Calibri" w:eastAsia="Calibri" w:hAnsi="Calibri"/>
          <w:b/>
          <w:bCs/>
          <w:caps/>
          <w:color w:val="62695A"/>
          <w:sz w:val="17"/>
          <w:szCs w:val="17"/>
        </w:rPr>
        <w:t xml:space="preserve">MARKETPLACE SIGNALS</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Broad "All products" spread rather than one dominant sub-category. Top listings mix small sustainable labels (</w:t>
      </w:r>
      <w:r>
        <w:rPr>
          <w:rFonts w:ascii="Calibri" w:cs="Calibri" w:eastAsia="Calibri" w:hAnsi="Calibri"/>
          <w:b/>
          <w:bCs/>
          <w:i w:val="false"/>
          <w:iCs w:val="false"/>
          <w:color w:val="1D211A"/>
          <w:sz w:val="20"/>
          <w:szCs w:val="20"/>
        </w:rPr>
        <w:t xml:space="preserve">PlantTec</w:t>
      </w:r>
      <w:r>
        <w:rPr>
          <w:rFonts w:ascii="Calibri" w:cs="Calibri" w:eastAsia="Calibri" w:hAnsi="Calibri"/>
          <w:b w:val="false"/>
          <w:bCs w:val="false"/>
          <w:i w:val="false"/>
          <w:iCs w:val="false"/>
          <w:color w:val="1D211A"/>
          <w:sz w:val="20"/>
          <w:szCs w:val="20"/>
        </w:rPr>
        <w:t xml:space="preserve">, Activebygs) with mid-size performance brands (Pursue Fitness) at $30–$58, several at 50% off.</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Heavy discounting suggests price competition.</w:t>
      </w:r>
    </w:p>
    <w:p>
      <w:pPr>
        <w:spacing w:after="60" w:before="160"/>
      </w:pPr>
      <w:r>
        <w:rPr>
          <w:rFonts w:ascii="Calibri" w:cs="Calibri" w:eastAsia="Calibri" w:hAnsi="Calibri"/>
          <w:b/>
          <w:bCs/>
          <w:caps/>
          <w:color w:val="62695A"/>
          <w:sz w:val="17"/>
          <w:szCs w:val="17"/>
        </w:rPr>
        <w:t xml:space="preserve">META ADS LIBRARY</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Genuine hit: Ingrid&amp;Isabel (sustainable maternity activewear, on-product).</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Off-target: a B2B fabric manufacturer and a generic fitness-influencer ad with no sustainability angle — roughly half the top results are false-positive matches.</w:t>
      </w:r>
    </w:p>
    <w:p>
      <w:pPr>
        <w:spacing w:after="60" w:before="160"/>
      </w:pPr>
      <w:r>
        <w:rPr>
          <w:rFonts w:ascii="Calibri" w:cs="Calibri" w:eastAsia="Calibri" w:hAnsi="Calibri"/>
          <w:b/>
          <w:bCs/>
          <w:caps/>
          <w:color w:val="62695A"/>
          <w:sz w:val="17"/>
          <w:szCs w:val="17"/>
        </w:rPr>
        <w:t xml:space="preserve">ESTIMATED SEARCH VOLUME</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No direct keyword-volume tool queried live. Only 20 of 51 US subregions registered any measurable interest — a much narrower geographic footprint than most other products.</w:t>
      </w:r>
    </w:p>
    <w:p>
      <w:pPr>
        <w:spacing w:after="60" w:before="160"/>
      </w:pPr>
      <w:r>
        <w:rPr>
          <w:rFonts w:ascii="Calibri" w:cs="Calibri" w:eastAsia="Calibri" w:hAnsi="Calibri"/>
          <w:b/>
          <w:bCs/>
          <w:caps/>
          <w:color w:val="62695A"/>
          <w:sz w:val="17"/>
          <w:szCs w:val="17"/>
        </w:rPr>
        <w:t xml:space="preserve">SEASONALITY &amp; COMPETITION</w:t>
      </w:r>
    </w:p>
    <w:p>
      <w:pPr>
        <w:spacing w:after="140"/>
      </w:pPr>
      <w:r>
        <w:rPr>
          <w:rFonts w:ascii="Calibri" w:cs="Calibri" w:eastAsia="Calibri" w:hAnsi="Calibri"/>
          <w:color w:val="1D211A"/>
          <w:sz w:val="20"/>
          <w:szCs w:val="20"/>
        </w:rPr>
        <w:t xml:space="preserve">The rise looks momentum-driven (fitness/New Year and spring-summer apparel cycles) rather than a stable evergreen pattern. A dropshipper would be betting on continued category momentum rather than tapping an already-large addressable search audience.</w:t>
      </w:r>
    </w:p>
    <w:p>
      <w:pPr>
        <w:spacing w:after="60" w:before="160"/>
      </w:pPr>
      <w:r>
        <w:rPr>
          <w:rFonts w:ascii="Calibri" w:cs="Calibri" w:eastAsia="Calibri" w:hAnsi="Calibri"/>
          <w:b/>
          <w:bCs/>
          <w:caps/>
          <w:color w:val="62695A"/>
          <w:sz w:val="17"/>
          <w:szCs w:val="17"/>
        </w:rPr>
        <w:t xml:space="preserve">LIVE SOURCE VIEWS — CAPTURED AUG 10, 2026</w:t>
      </w:r>
    </w:p>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[GT] Google Trends</w:t>
            </w:r>
          </w:p>
          <w:p>
            <w:hyperlink w:history="1" r:id="rIdbiskzivv_gwc2onqs02dk">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Flat near-zero through 2021–2023 before increasingly tall, jagged spikes from late 2025 crested at 100 in early June 2026.</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[GS] Shopping</w:t>
            </w:r>
          </w:p>
          <w:p>
            <w:hyperlink w:history="1" r:id="rIdo3rpaxgl26km47yi_iwdc">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Generic "All products" grid led by PlantTec Organic Cotton Bike Shorts ($58, 4.5★/114) and a "Sustainable Activewear Short Sleeve Tee" ($30, 5.0★/3), several at 50% off.</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[TT] TikTok</w:t>
            </w:r>
          </w:p>
          <w:p>
            <w:hyperlink w:history="1" r:id="rIdsncvdidc3s5rtxxlyldhw">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Top video ("Natural fiber activewear br…", thewellness…) 6,340 likes — a modest ceiling next to most other products in the set.</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[FB] Ads Library</w:t>
            </w:r>
          </w:p>
          <w:p>
            <w:hyperlink w:history="1" r:id="rIdprmid5dvolj7fkkpfd4pq">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~130 active ads, but only about half genuinely on-product; the rest were a B2B textile-manufacturer ad and unrelated generic fitness content.</w:t>
            </w:r>
          </w:p>
        </w:tc>
      </w:tr>
    </w:tbl>
    <w:p>
      <w:pPr>
        <w:spacing w:after="100" w:before="160"/>
      </w:pPr>
    </w:p>
    <w:tbl>
      <w:tblPr>
        <w:tblW w:type="dxa" w:w="9350"/>
        <w:tblBorders>
          <w:top w:val="single" w:color="DBE0D1" w:sz="2"/>
          <w:left w:val="single" w:color="4C7A3F" w:sz="24"/>
          <w:bottom w:val="single" w:color="DBE0D1" w:sz="2"/>
          <w:right w:val="single" w:color="DBE0D1" w:sz="2"/>
          <w:insideH w:val="none" w:color="FFFFFF" w:sz="0"/>
          <w:insideV w:val="none" w:color="FFFFFF" w:sz="0"/>
        </w:tblBorders>
      </w:tblPr>
      <w:tblGrid>
        <w:gridCol w:w="9350"/>
      </w:tblGrid>
      <w:tr>
        <w:tc>
          <w:tcPr>
            <w:tcW w:type="dxa" w:w="9350"/>
            <w:shd w:fill="EEF1E7" w:color="auto" w:val="clear"/>
            <w:tcMar>
              <w:top w:type="dxa" w:w="140"/>
              <w:left w:type="dxa" w:w="200"/>
              <w:bottom w:type="dxa" w:w="140"/>
              <w:right w:type="dxa" w:w="200"/>
            </w:tcMar>
          </w:tcPr>
          <w:p>
            <w:r>
              <w:rPr>
                <w:rFonts w:ascii="Georgia" w:cs="Georgia" w:eastAsia="Georgia" w:hAnsi="Georgia"/>
                <w:b/>
                <w:bCs/>
                <w:i/>
                <w:iCs/>
                <w:color w:val="1D211A"/>
                <w:sz w:val="20"/>
                <w:szCs w:val="20"/>
              </w:rPr>
              <w:t xml:space="preserve">Verdict: </w:t>
            </w:r>
            <w:r>
              <w:rPr>
                <w:rFonts w:ascii="Calibri" w:cs="Calibri" w:eastAsia="Calibri" w:hAnsi="Calibri"/>
                <w:color w:val="1D211A"/>
                <w:sz w:val="20"/>
                <w:szCs w:val="20"/>
              </w:rPr>
              <w:t xml:space="preserve">A real, recent upward swing in interest, but the underlying signal is thin and noisy — low regional spread, junk-quality related queries, and only partial ad-library relevance all point to a smaller, less-proven audience than the hype suggests. Worth monitoring, not yet a slam-dunk.</w:t>
            </w:r>
          </w:p>
        </w:tc>
      </w:tr>
    </w:tbl>
    <w:p>
      <w:pPr>
        <w:spacing w:after="60" w:before="100"/>
      </w:pPr>
      <w:r>
        <w:rPr>
          <w:rFonts w:ascii="Calibri" w:cs="Calibri" w:eastAsia="Calibri" w:hAnsi="Calibri"/>
          <w:i/>
          <w:iCs/>
          <w:color w:val="62695A"/>
          <w:sz w:val="15"/>
          <w:szCs w:val="15"/>
        </w:rPr>
        <w:t xml:space="preserve">Sources: trends.google.com (live) · google.com/shopping (live) · tiktok.com (live) · facebook.com/ads/library (live)</w:t>
      </w:r>
    </w:p>
    <w:p>
      <w:pPr>
        <w:pBdr>
          <w:bottom w:val="single" w:color="DBE0D1" w:sz="4" w:space="1"/>
        </w:pBdr>
        <w:spacing w:after="200" w:before="200"/>
      </w:pPr>
    </w:p>
    <w:p>
      <w:pPr>
        <w:pStyle w:val="Heading2"/>
        <w:spacing w:after="60" w:before="320"/>
      </w:pPr>
      <w:r>
        <w:rPr>
          <w:rFonts w:ascii="Georgia" w:cs="Georgia" w:eastAsia="Georgia" w:hAnsi="Georgia"/>
          <w:b/>
          <w:bCs/>
          <w:color w:val="1D211A"/>
          <w:sz w:val="30"/>
          <w:szCs w:val="30"/>
        </w:rPr>
        <w:t xml:space="preserve">10. Reusable Metal Straws</w:t>
      </w:r>
    </w:p>
    <w:p>
      <w:pPr>
        <w:spacing w:after="140"/>
      </w:pPr>
      <w:r>
        <w:rPr>
          <w:rFonts w:ascii="Calibri" w:cs="Calibri" w:eastAsia="Calibri" w:hAnsi="Calibri"/>
          <w:i/>
          <w:iCs/>
          <w:color w:val="62695A"/>
          <w:sz w:val="18"/>
          <w:szCs w:val="18"/>
        </w:rPr>
        <w:t xml:space="preserve">Stainless steel straws, straw sets with cleaning brush, portable/travel straws</w:t>
      </w:r>
    </w:p>
    <w:p>
      <w:pPr>
        <w:spacing w:after="160"/>
      </w:pPr>
      <w:r>
        <w:rPr>
          <w:rFonts w:ascii="Calibri" w:cs="Calibri" w:eastAsia="Calibri" w:hAnsi="Calibri"/>
          <w:b/>
          <w:bCs/>
          <w:color w:val="A8781F"/>
          <w:sz w:val="22"/>
          <w:szCs w:val="22"/>
        </w:rPr>
        <w:t xml:space="preserve">Opportunity score: 4 / 10</w:t>
      </w:r>
      <w:r>
        <w:rPr>
          <w:rFonts w:ascii="Calibri" w:cs="Calibri" w:eastAsia="Calibri" w:hAnsi="Calibri"/>
          <w:i/>
          <w:iCs/>
          <w:color w:val="62695A"/>
          <w:sz w:val="18"/>
          <w:szCs w:val="18"/>
        </w:rPr>
        <w:t xml:space="preserve">   —   Low Trends volume  ·  Thin ad library (~3 results)  ·  Strong organic TikTok pull</w:t>
      </w:r>
    </w:p>
    <w:tbl>
      <w:tblPr>
        <w:tblW w:type="dxa" w:w="10400"/>
        <w:tblBorders>
          <w:top w:val="single" w:color="DBE0D1" w:sz="4"/>
          <w:left w:val="single" w:color="DBE0D1" w:sz="4"/>
          <w:bottom w:val="single" w:color="DBE0D1" w:sz="4"/>
          <w:right w:val="single" w:color="DBE0D1" w:sz="4"/>
          <w:insideH w:val="single" w:color="DBE0D1" w:sz="4"/>
          <w:insideV w:val="single" w:color="DBE0D1" w:sz="4"/>
        </w:tblBorders>
      </w:tblPr>
      <w:tblGrid>
        <w:gridCol w:w="2600"/>
        <w:gridCol w:w="2600"/>
        <w:gridCol w:w="2600"/>
        <w:gridCol w:w="2600"/>
      </w:tblGrid>
      <w:tr>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TRENDS PEAK</w:t>
            </w:r>
          </w:p>
          <w:p>
            <w:r>
              <w:rPr>
                <w:rFonts w:ascii="Consolas" w:cs="Consolas" w:eastAsia="Consolas" w:hAnsi="Consolas"/>
                <w:b/>
                <w:bCs/>
                <w:color w:val="1D211A"/>
                <w:sz w:val="19"/>
                <w:szCs w:val="19"/>
              </w:rPr>
              <w:t xml:space="preserve">100 · Apr 12 (sparse)</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TOP LISTING</w:t>
            </w:r>
          </w:p>
          <w:p>
            <w:r>
              <w:rPr>
                <w:rFonts w:ascii="Consolas" w:cs="Consolas" w:eastAsia="Consolas" w:hAnsi="Consolas"/>
                <w:b/>
                <w:bCs/>
                <w:color w:val="1D211A"/>
                <w:sz w:val="19"/>
                <w:szCs w:val="19"/>
              </w:rPr>
              <w:t xml:space="preserve">Klean Kanteen 4.8★</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TIKTOK TOP VIDEO</w:t>
            </w:r>
          </w:p>
          <w:p>
            <w:r>
              <w:rPr>
                <w:rFonts w:ascii="Consolas" w:cs="Consolas" w:eastAsia="Consolas" w:hAnsi="Consolas"/>
                <w:b/>
                <w:bCs/>
                <w:color w:val="1D211A"/>
                <w:sz w:val="19"/>
                <w:szCs w:val="19"/>
              </w:rPr>
              <w:t xml:space="preserve">341.1K likes</w:t>
            </w:r>
          </w:p>
        </w:tc>
        <w:tc>
          <w:tcPr>
            <w:tcW w:type="dxa" w:w="2600"/>
            <w:shd w:fill="F5F6F1" w:color="auto" w:val="clear"/>
            <w:tcMar>
              <w:top w:type="dxa" w:w="80"/>
              <w:left w:type="dxa" w:w="100"/>
              <w:bottom w:type="dxa" w:w="80"/>
              <w:right w:type="dxa" w:w="100"/>
            </w:tcMar>
          </w:tcPr>
          <w:p>
            <w:r>
              <w:rPr>
                <w:rFonts w:ascii="Calibri" w:cs="Calibri" w:eastAsia="Calibri" w:hAnsi="Calibri"/>
                <w:b/>
                <w:bCs/>
                <w:color w:val="62695A"/>
                <w:sz w:val="13"/>
                <w:szCs w:val="13"/>
              </w:rPr>
              <w:t xml:space="preserve">META ADS (LIVE)</w:t>
            </w:r>
          </w:p>
          <w:p>
            <w:r>
              <w:rPr>
                <w:rFonts w:ascii="Consolas" w:cs="Consolas" w:eastAsia="Consolas" w:hAnsi="Consolas"/>
                <w:b/>
                <w:bCs/>
                <w:color w:val="1D211A"/>
                <w:sz w:val="19"/>
                <w:szCs w:val="19"/>
              </w:rPr>
              <w:t xml:space="preserve">~3, mostly junk</w:t>
            </w:r>
          </w:p>
        </w:tc>
      </w:tr>
    </w:tbl>
    <w:p>
      <w:pPr>
        <w:spacing w:after="60" w:before="160"/>
      </w:pPr>
      <w:r>
        <w:rPr>
          <w:rFonts w:ascii="Calibri" w:cs="Calibri" w:eastAsia="Calibri" w:hAnsi="Calibri"/>
          <w:b/>
          <w:bCs/>
          <w:caps/>
          <w:color w:val="62695A"/>
          <w:sz w:val="17"/>
          <w:szCs w:val="17"/>
        </w:rPr>
        <w:t xml:space="preserve">GOOGLE TRENDS</w:t>
      </w:r>
    </w:p>
    <w:p>
      <w:pPr>
        <w:pStyle w:val="ListParagraph"/>
        <w:numPr>
          <w:ilvl w:val="0"/>
          <w:numId w:val="2"/>
        </w:numPr>
        <w:spacing w:after="90"/>
      </w:pPr>
      <w:r>
        <w:rPr>
          <w:rFonts w:ascii="Calibri" w:cs="Calibri" w:eastAsia="Calibri" w:hAnsi="Calibri"/>
          <w:b/>
          <w:bCs/>
          <w:i w:val="false"/>
          <w:iCs w:val="false"/>
          <w:color w:val="1D211A"/>
          <w:sz w:val="20"/>
          <w:szCs w:val="20"/>
        </w:rPr>
        <w:t xml:space="preserve">Peak 100</w:t>
      </w:r>
      <w:r>
        <w:rPr>
          <w:rFonts w:ascii="Calibri" w:cs="Calibri" w:eastAsia="Calibri" w:hAnsi="Calibri"/>
          <w:b w:val="false"/>
          <w:bCs w:val="false"/>
          <w:i w:val="false"/>
          <w:iCs w:val="false"/>
          <w:color w:val="1D211A"/>
          <w:sz w:val="20"/>
          <w:szCs w:val="20"/>
        </w:rPr>
        <w:t xml:space="preserve"> the week of Apr 12, 2026, but the 5-yr chart is near-zero most weeks with only isolated single-week spikes — a classic low-absolute-volume pattern.</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Only 6 US states had enough data for "Interest by subregion" (vs. 50+ for most other products), and related queries returned "not enough data."</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Top states: Maryland, Massachusetts, Florida, California, New York.</w:t>
      </w:r>
    </w:p>
    <w:p>
      <w:pPr>
        <w:spacing w:after="60" w:before="160"/>
      </w:pPr>
      <w:r>
        <w:rPr>
          <w:rFonts w:ascii="Calibri" w:cs="Calibri" w:eastAsia="Calibri" w:hAnsi="Calibri"/>
          <w:b/>
          <w:bCs/>
          <w:caps/>
          <w:color w:val="62695A"/>
          <w:sz w:val="17"/>
          <w:szCs w:val="17"/>
        </w:rPr>
        <w:t xml:space="preserve">MARKETPLACE SIGNALS</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Google Shopping showed no dedicated category — just generic "All products" — and flagged "AI-researched recommendations aren't available for this search."</w:t>
      </w:r>
    </w:p>
    <w:p>
      <w:pPr>
        <w:pStyle w:val="ListParagraph"/>
        <w:numPr>
          <w:ilvl w:val="0"/>
          <w:numId w:val="2"/>
        </w:numPr>
        <w:spacing w:after="90"/>
      </w:pPr>
      <w:r>
        <w:rPr>
          <w:rFonts w:ascii="Calibri" w:cs="Calibri" w:eastAsia="Calibri" w:hAnsi="Calibri"/>
          <w:b/>
          <w:bCs/>
          <w:i w:val="false"/>
          <w:iCs w:val="false"/>
          <w:color w:val="1D211A"/>
          <w:sz w:val="20"/>
          <w:szCs w:val="20"/>
        </w:rPr>
        <w:t xml:space="preserve">Klean Kanteen</w:t>
      </w:r>
      <w:r>
        <w:rPr>
          <w:rFonts w:ascii="Calibri" w:cs="Calibri" w:eastAsia="Calibri" w:hAnsi="Calibri"/>
          <w:b w:val="false"/>
          <w:bCs w:val="false"/>
          <w:i w:val="false"/>
          <w:iCs w:val="false"/>
          <w:color w:val="1D211A"/>
          <w:sz w:val="20"/>
          <w:szCs w:val="20"/>
        </w:rPr>
        <w:t xml:space="preserve"> Straw $2.95, marked down from $7.95 (4.8★, 721 reviews) is the clear standout; most competitors have single-digit review counts.</w:t>
      </w:r>
    </w:p>
    <w:p>
      <w:pPr>
        <w:spacing w:after="60" w:before="160"/>
      </w:pPr>
      <w:r>
        <w:rPr>
          <w:rFonts w:ascii="Calibri" w:cs="Calibri" w:eastAsia="Calibri" w:hAnsi="Calibri"/>
          <w:b/>
          <w:bCs/>
          <w:caps/>
          <w:color w:val="62695A"/>
          <w:sz w:val="17"/>
          <w:szCs w:val="17"/>
        </w:rPr>
        <w:t xml:space="preserve">META ADS LIBRARY</w:t>
      </w:r>
    </w:p>
    <w:p>
      <w:pPr>
        <w:pStyle w:val="ListParagraph"/>
        <w:numPr>
          <w:ilvl w:val="0"/>
          <w:numId w:val="2"/>
        </w:numPr>
        <w:spacing w:after="90"/>
      </w:pPr>
      <w:r>
        <w:rPr>
          <w:rFonts w:ascii="Calibri" w:cs="Calibri" w:eastAsia="Calibri" w:hAnsi="Calibri"/>
          <w:b/>
          <w:bCs/>
          <w:i w:val="false"/>
          <w:iCs w:val="false"/>
          <w:color w:val="1D211A"/>
          <w:sz w:val="20"/>
          <w:szCs w:val="20"/>
        </w:rPr>
        <w:t xml:space="preserve">Only ~3 active ads</w:t>
      </w:r>
      <w:r>
        <w:rPr>
          <w:rFonts w:ascii="Calibri" w:cs="Calibri" w:eastAsia="Calibri" w:hAnsi="Calibri"/>
          <w:b w:val="false"/>
          <w:bCs w:val="false"/>
          <w:i w:val="false"/>
          <w:iCs w:val="false"/>
          <w:color w:val="1D211A"/>
          <w:sz w:val="20"/>
          <w:szCs w:val="20"/>
        </w:rPr>
        <w:t xml:space="preserve"> matched, none straw-specific: a B2B sourcing site, unrelated sensory chew toys, a general eco box with low impressions.</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Essentially no advertiser runs dedicated paid campaigns against this keyword currently.</w:t>
      </w:r>
    </w:p>
    <w:p>
      <w:pPr>
        <w:spacing w:after="60" w:before="160"/>
      </w:pPr>
      <w:r>
        <w:rPr>
          <w:rFonts w:ascii="Calibri" w:cs="Calibri" w:eastAsia="Calibri" w:hAnsi="Calibri"/>
          <w:b/>
          <w:bCs/>
          <w:caps/>
          <w:color w:val="62695A"/>
          <w:sz w:val="17"/>
          <w:szCs w:val="17"/>
        </w:rPr>
        <w:t xml:space="preserve">ESTIMATED SEARCH VOLUME</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No direct keyword-volume tool queried live. Sparse weekly Trends data (flat at 0 with occasional spikes to 25–100) plus near-absent subregion/related-query data and a thin Ads Library are the strongest available low-volume proxies.</w:t>
      </w:r>
    </w:p>
    <w:p>
      <w:pPr>
        <w:spacing w:after="60" w:before="160"/>
      </w:pPr>
      <w:r>
        <w:rPr>
          <w:rFonts w:ascii="Calibri" w:cs="Calibri" w:eastAsia="Calibri" w:hAnsi="Calibri"/>
          <w:b/>
          <w:bCs/>
          <w:caps/>
          <w:color w:val="62695A"/>
          <w:sz w:val="17"/>
          <w:szCs w:val="17"/>
        </w:rPr>
        <w:t xml:space="preserve">SEASONALITY &amp; COMPETITION</w:t>
      </w:r>
    </w:p>
    <w:p>
      <w:pPr>
        <w:spacing w:after="140"/>
      </w:pPr>
      <w:r>
        <w:rPr>
          <w:rFonts w:ascii="Calibri" w:cs="Calibri" w:eastAsia="Calibri" w:hAnsi="Calibri"/>
          <w:color w:val="1D211A"/>
          <w:sz w:val="20"/>
          <w:szCs w:val="20"/>
        </w:rPr>
        <w:t xml:space="preserve">No discernible seasonal pattern (spikes are sporadic, not calendar-tied); paid-ad competition is essentially nonexistent, which also signals limited proven paid-acquisition demand — organic/TikTok is the one channel showing real strength.</w:t>
      </w:r>
    </w:p>
    <w:p>
      <w:pPr>
        <w:spacing w:after="60" w:before="160"/>
      </w:pPr>
      <w:r>
        <w:rPr>
          <w:rFonts w:ascii="Calibri" w:cs="Calibri" w:eastAsia="Calibri" w:hAnsi="Calibri"/>
          <w:b/>
          <w:bCs/>
          <w:caps/>
          <w:color w:val="62695A"/>
          <w:sz w:val="17"/>
          <w:szCs w:val="17"/>
        </w:rPr>
        <w:t xml:space="preserve">LIVE SOURCE VIEWS — CAPTURED AUG 10, 2026</w:t>
      </w:r>
    </w:p>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[GT] Google Trends</w:t>
            </w:r>
          </w:p>
          <w:p>
            <w:hyperlink w:history="1" r:id="rIdariibhzlswvzclit4iuy7">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Flat at or near zero most of the period with sporadic single-week spikes, most recently peaking at 100 the week of Apr 12, 2026; only 6 states had subregion data.</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[GS] Shopping</w:t>
            </w:r>
          </w:p>
          <w:p>
            <w:hyperlink w:history="1" r:id="rId8bzzqfosp0665qsh9lbsl">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No branded category row; the Klean Kanteen Straw at $2.95 (721 reviews) was the only listing with substantial review history among mostly single-digit-review competitors.</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[TT] TikTok</w:t>
            </w:r>
          </w:p>
          <w:p>
            <w:hyperlink w:history="1" r:id="rId_oncuo66yrhc2jcqrcolg">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Top video (boba.tribe, Aug 2025) 341.1K likes — the highest TikTok engagement of every product researched across both the car accessories and sustainability reports.</w:t>
            </w:r>
          </w:p>
        </w:tc>
      </w:tr>
    </w:tbl>
    <w:tbl>
      <w:tblPr>
        <w:tblW w:type="dxa" w:w="9350"/>
        <w:tblBorders>
          <w:top w:val="single" w:color="DBE0D1"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1D211A"/>
                <w:sz w:val="18"/>
                <w:szCs w:val="18"/>
              </w:rPr>
              <w:t xml:space="preserve">[FB] Ads Library</w:t>
            </w:r>
          </w:p>
          <w:p>
            <w:hyperlink w:history="1" r:id="rId9-stilfnb_5z-bksh3exz">
              <w:r>
                <w:rPr>
                  <w:rFonts w:ascii="Calibri" w:cs="Calibri" w:eastAsia="Calibri" w:hAnsi="Calibri"/>
                  <w:color w:val="4C7A3F"/>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2695A"/>
                <w:sz w:val="19"/>
                <w:szCs w:val="19"/>
              </w:rPr>
              <w:t xml:space="preserve">Only ~3 active results, none genuinely on-product, confirming essentially no dedicated paid ad activity for this keyword.</w:t>
            </w:r>
          </w:p>
        </w:tc>
      </w:tr>
    </w:tbl>
    <w:p>
      <w:pPr>
        <w:spacing w:after="100" w:before="160"/>
      </w:pPr>
    </w:p>
    <w:tbl>
      <w:tblPr>
        <w:tblW w:type="dxa" w:w="9350"/>
        <w:tblBorders>
          <w:top w:val="single" w:color="DBE0D1" w:sz="2"/>
          <w:left w:val="single" w:color="4C7A3F" w:sz="24"/>
          <w:bottom w:val="single" w:color="DBE0D1" w:sz="2"/>
          <w:right w:val="single" w:color="DBE0D1" w:sz="2"/>
          <w:insideH w:val="none" w:color="FFFFFF" w:sz="0"/>
          <w:insideV w:val="none" w:color="FFFFFF" w:sz="0"/>
        </w:tblBorders>
      </w:tblPr>
      <w:tblGrid>
        <w:gridCol w:w="9350"/>
      </w:tblGrid>
      <w:tr>
        <w:tc>
          <w:tcPr>
            <w:tcW w:type="dxa" w:w="9350"/>
            <w:shd w:fill="EEF1E7" w:color="auto" w:val="clear"/>
            <w:tcMar>
              <w:top w:type="dxa" w:w="140"/>
              <w:left w:type="dxa" w:w="200"/>
              <w:bottom w:type="dxa" w:w="140"/>
              <w:right w:type="dxa" w:w="200"/>
            </w:tcMar>
          </w:tcPr>
          <w:p>
            <w:r>
              <w:rPr>
                <w:rFonts w:ascii="Georgia" w:cs="Georgia" w:eastAsia="Georgia" w:hAnsi="Georgia"/>
                <w:b/>
                <w:bCs/>
                <w:i/>
                <w:iCs/>
                <w:color w:val="1D211A"/>
                <w:sz w:val="20"/>
                <w:szCs w:val="20"/>
              </w:rPr>
              <w:t xml:space="preserve">Verdict: </w:t>
            </w:r>
            <w:r>
              <w:rPr>
                <w:rFonts w:ascii="Calibri" w:cs="Calibri" w:eastAsia="Calibri" w:hAnsi="Calibri"/>
                <w:color w:val="1D211A"/>
                <w:sz w:val="20"/>
                <w:szCs w:val="20"/>
              </w:rPr>
              <w:t xml:space="preserve">A real channel disconnect — Google search and paid-ad activity are both thin, suggesting the keyword is past its search-driven peak and commoditized, but TikTok engagement (341K likes) is the strongest of any product researched. Demand lives on organic social discovery rather than search or paid acquisition — a plausible fit for a TikTok-first launch, harder to validate via SEO/PPC.</w:t>
            </w:r>
          </w:p>
        </w:tc>
      </w:tr>
    </w:tbl>
    <w:p>
      <w:pPr>
        <w:spacing w:after="60" w:before="100"/>
      </w:pPr>
      <w:r>
        <w:rPr>
          <w:rFonts w:ascii="Calibri" w:cs="Calibri" w:eastAsia="Calibri" w:hAnsi="Calibri"/>
          <w:i/>
          <w:iCs/>
          <w:color w:val="62695A"/>
          <w:sz w:val="15"/>
          <w:szCs w:val="15"/>
        </w:rPr>
        <w:t xml:space="preserve">Sources: trends.google.com (live) · google.com/shopping (live) · tiktok.com (live) · facebook.com/ads/library (live)</w:t>
      </w:r>
    </w:p>
    <w:p>
      <w:pPr>
        <w:pBdr>
          <w:bottom w:val="single" w:color="DBE0D1" w:sz="4" w:space="1"/>
        </w:pBdr>
        <w:spacing w:after="200" w:before="200"/>
      </w:pPr>
    </w:p>
    <w:p>
      <w:pPr>
        <w:pStyle w:val="Heading1"/>
        <w:spacing w:after="140" w:before="200"/>
      </w:pPr>
      <w:r>
        <w:rPr>
          <w:rFonts w:ascii="Georgia" w:cs="Georgia" w:eastAsia="Georgia" w:hAnsi="Georgia"/>
          <w:b/>
          <w:bCs/>
          <w:color w:val="1D211A"/>
          <w:sz w:val="30"/>
          <w:szCs w:val="30"/>
        </w:rPr>
        <w:t xml:space="preserve">Methodology &amp; Limitations</w:t>
      </w:r>
    </w:p>
    <w:p>
      <w:pPr>
        <w:spacing w:after="140"/>
      </w:pPr>
      <w:r>
        <w:rPr>
          <w:rFonts w:ascii="Calibri" w:cs="Calibri" w:eastAsia="Calibri" w:hAnsi="Calibri"/>
          <w:color w:val="1D211A"/>
          <w:sz w:val="20"/>
          <w:szCs w:val="20"/>
        </w:rPr>
        <w:t xml:space="preserve">13 sustainability products from Shopify's "Sustainability" niche list were researched live on Aug 10, 2026, following the same checklist used for the Car Accessories report: correct English keywords, demand reviewed at both 5-year and 12-month Trends windows plus interest-by-region and related/rising queries, Google Shopping, TikTok, and the Meta Ads Library, all opened live across four parallel research passes. The lowest-scoring 3 were dropped to keep this to the top 10.</w:t>
      </w:r>
    </w:p>
    <w:p>
      <w:pPr>
        <w:pStyle w:val="ListParagraph"/>
        <w:numPr>
          <w:ilvl w:val="0"/>
          <w:numId w:val="2"/>
        </w:numPr>
        <w:spacing w:after="90"/>
      </w:pPr>
      <w:r>
        <w:rPr>
          <w:rFonts w:ascii="Calibri" w:cs="Calibri" w:eastAsia="Calibri" w:hAnsi="Calibri"/>
          <w:b/>
          <w:bCs/>
          <w:i w:val="false"/>
          <w:iCs w:val="false"/>
          <w:color w:val="1D211A"/>
          <w:sz w:val="20"/>
          <w:szCs w:val="20"/>
        </w:rPr>
        <w:t xml:space="preserve">Google Keyword Planner</w:t>
      </w:r>
      <w:r>
        <w:rPr>
          <w:rFonts w:ascii="Calibri" w:cs="Calibri" w:eastAsia="Calibri" w:hAnsi="Calibri"/>
          <w:b w:val="false"/>
          <w:bCs w:val="false"/>
          <w:i w:val="false"/>
          <w:iCs w:val="false"/>
          <w:color w:val="1D211A"/>
          <w:sz w:val="20"/>
          <w:szCs w:val="20"/>
        </w:rPr>
        <w:t xml:space="preserve"> requires an authenticated Google Ads account, unavailable in this session. Search-volume figures throughout are Trends-relative-index readings and marketplace-review proxies, not Planner-grade numbers.</w:t>
      </w:r>
    </w:p>
    <w:p>
      <w:pPr>
        <w:pStyle w:val="ListParagraph"/>
        <w:numPr>
          <w:ilvl w:val="0"/>
          <w:numId w:val="2"/>
        </w:numPr>
        <w:spacing w:after="90"/>
      </w:pPr>
      <w:r>
        <w:rPr>
          <w:rFonts w:ascii="Calibri" w:cs="Calibri" w:eastAsia="Calibri" w:hAnsi="Calibri"/>
          <w:b/>
          <w:bCs/>
          <w:i w:val="false"/>
          <w:iCs w:val="false"/>
          <w:color w:val="1D211A"/>
          <w:sz w:val="20"/>
          <w:szCs w:val="20"/>
        </w:rPr>
        <w:t xml:space="preserve">Meta Audience Insights</w:t>
      </w:r>
      <w:r>
        <w:rPr>
          <w:rFonts w:ascii="Calibri" w:cs="Calibri" w:eastAsia="Calibri" w:hAnsi="Calibri"/>
          <w:b w:val="false"/>
          <w:bCs w:val="false"/>
          <w:i w:val="false"/>
          <w:iCs w:val="false"/>
          <w:color w:val="1D211A"/>
          <w:sz w:val="20"/>
          <w:szCs w:val="20"/>
        </w:rPr>
        <w:t xml:space="preserve"> (the standalone tool) was discontinued by Meta in 2024. The Meta Ads Library was used as the live substitute — match quality varied widely: Compostable Plates and Organic Cotton Bedding returned 100% genuine on-product ads, while Sustainable Activewear and Insulated Water Bottles were roughly half genuine, and Reusable Metal Straws returned essentially no dedicated advertisers at all (~3 results).</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The Solid Shampoo Bars spike is a specific, flagged concern: the Trends breakout timing lines up almost exactly with one advertiser's (Humby Organics) campaign launch date, suggesting the "demand spike" may be substantially ad-driven rather than organic — reported directly rather than smoothed into a clean growth story.</w:t>
      </w:r>
    </w:p>
    <w:p>
      <w:pPr>
        <w:pStyle w:val="ListParagraph"/>
        <w:numPr>
          <w:ilvl w:val="0"/>
          <w:numId w:val="2"/>
        </w:numPr>
        <w:spacing w:after="90"/>
      </w:pPr>
      <w:r>
        <w:rPr>
          <w:rFonts w:ascii="Calibri" w:cs="Calibri" w:eastAsia="Calibri" w:hAnsi="Calibri"/>
          <w:b w:val="false"/>
          <w:bCs w:val="false"/>
          <w:i w:val="false"/>
          <w:iCs w:val="false"/>
          <w:color w:val="1D211A"/>
          <w:sz w:val="20"/>
          <w:szCs w:val="20"/>
        </w:rPr>
        <w:t xml:space="preserve">Screenshots were captured and reviewed live for every chart, listing, and search shown — but the browser tool used has no way to export them as image files, so they can't be embedded in this document. Each "Live source views" table links to the exact same query so you can reopen the identical live view at any time.</w:t>
      </w:r>
    </w:p>
    <w:p>
      <w:pPr>
        <w:pBdr>
          <w:top w:val="single" w:color="DBE0D1" w:sz="4" w:space="4"/>
        </w:pBdr>
        <w:spacing w:before="260"/>
      </w:pPr>
      <w:r>
        <w:rPr>
          <w:rFonts w:ascii="Calibri" w:cs="Calibri" w:eastAsia="Calibri" w:hAnsi="Calibri"/>
          <w:i/>
          <w:iCs/>
          <w:color w:val="62695A"/>
          <w:sz w:val="16"/>
          <w:szCs w:val="16"/>
        </w:rPr>
        <w:t xml:space="preserve">Compiled for a dropshipping market-research pass on the Shopify "Sustainability" niche list. Scores are directional (1–10) — a synthesis of trend direction, competitive density, and ad-market saturation, not a guarantee of margin or fulfillment feasibility.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rFonts w:ascii="Georgia" w:cs="Georgia" w:eastAsia="Georgia" w:hAnsi="Georgia"/>
      <w:b/>
      <w:bCs/>
      <w:color w:val="1D211A"/>
      <w:sz w:val="30"/>
      <w:szCs w:val="30"/>
    </w:rPr>
  </w:style>
  <w:style w:type="paragraph" w:styleId="Heading2">
    <w:name w:val="Heading 2"/>
    <w:basedOn w:val="Normal"/>
    <w:next w:val="Normal"/>
    <w:qFormat/>
    <w:pPr>
      <w:spacing w:after="80" w:before="300"/>
    </w:pPr>
    <w:rPr>
      <w:rFonts w:ascii="Georgia" w:cs="Georgia" w:eastAsia="Georgia" w:hAnsi="Georgia"/>
      <w:b/>
      <w:bCs/>
      <w:color w:val="1D211A"/>
      <w:sz w:val="27"/>
      <w:szCs w:val="27"/>
    </w:rPr>
  </w:style>
  <w:style w:type="paragraph" w:styleId="Title">
    <w:name w:val="Title"/>
    <w:basedOn w:val="Normal"/>
    <w:next w:val="Normal"/>
    <w:qFormat/>
    <w:pPr>
      <w:spacing w:after="120"/>
    </w:pPr>
    <w:rPr>
      <w:rFonts w:ascii="Georgia" w:cs="Georgia" w:eastAsia="Georgia" w:hAnsi="Georgia"/>
      <w:b/>
      <w:bCs/>
      <w:color w:val="1D211A"/>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go57qh1pfr1jqx7fbjbu" Type="http://schemas.openxmlformats.org/officeDocument/2006/relationships/hyperlink" Target="https://trends.google.com/trends/explore?geo=US&amp;date=today%205-y&amp;q=vegan%20snacks&amp;hl=en" TargetMode="External"/><Relationship Id="rId3ssp5cne4znbpcwqtsftw" Type="http://schemas.openxmlformats.org/officeDocument/2006/relationships/hyperlink" Target="https://www.google.com/search?q=vegan+snacks&amp;tbm=shop&amp;hl=en&amp;gl=us" TargetMode="External"/><Relationship Id="rIdatk63jtdke2ocoacqc-oe" Type="http://schemas.openxmlformats.org/officeDocument/2006/relationships/hyperlink" Target="https://www.tiktok.com/search/video?q=vegan%20snacks" TargetMode="External"/><Relationship Id="rIdcl_gbkotjfpwkn6m9z1pp" Type="http://schemas.openxmlformats.org/officeDocument/2006/relationships/hyperlink" Target="https://www.facebook.com/ads/library/?active_status=active&amp;ad_type=all&amp;country=US&amp;q=vegan%20snacks" TargetMode="External"/><Relationship Id="rId9rm35-h-iazwxp2albkwf" Type="http://schemas.openxmlformats.org/officeDocument/2006/relationships/hyperlink" Target="https://trends.google.com/trends/explore?geo=US&amp;date=today%205-y&amp;q=beeswax%20wrap&amp;hl=en" TargetMode="External"/><Relationship Id="rId-yvlhia16yzpwg6vtml_p" Type="http://schemas.openxmlformats.org/officeDocument/2006/relationships/hyperlink" Target="https://www.google.com/search?q=beeswax+wrap&amp;tbm=shop&amp;hl=en&amp;gl=us" TargetMode="External"/><Relationship Id="rIdlx2c4zypdrmf8nautbyu0" Type="http://schemas.openxmlformats.org/officeDocument/2006/relationships/hyperlink" Target="https://www.tiktok.com/search/video?q=beeswax%20wrap" TargetMode="External"/><Relationship Id="rIdwpzm2wqiaxdf04dkzaxai" Type="http://schemas.openxmlformats.org/officeDocument/2006/relationships/hyperlink" Target="https://www.facebook.com/ads/library/?active_status=active&amp;ad_type=all&amp;country=US&amp;q=beeswax%20wrap" TargetMode="External"/><Relationship Id="rIdfdsuuoy7goaxu89ojtsvm" Type="http://schemas.openxmlformats.org/officeDocument/2006/relationships/hyperlink" Target="https://trends.google.com/trends/explore?geo=US&amp;date=today%205-y&amp;q=compostable%20plates&amp;hl=en" TargetMode="External"/><Relationship Id="rId19n3laln7voo6avj0s8ey" Type="http://schemas.openxmlformats.org/officeDocument/2006/relationships/hyperlink" Target="https://www.google.com/search?q=compostable+plates&amp;tbm=shop&amp;hl=en&amp;gl=us" TargetMode="External"/><Relationship Id="rId5a_4qpqfg3lwmpru_jgdr" Type="http://schemas.openxmlformats.org/officeDocument/2006/relationships/hyperlink" Target="https://www.tiktok.com/search/video?q=compostable%20plates" TargetMode="External"/><Relationship Id="rIdufwpwn-lofj4pq5z48qds" Type="http://schemas.openxmlformats.org/officeDocument/2006/relationships/hyperlink" Target="https://www.facebook.com/ads/library/?active_status=active&amp;ad_type=all&amp;country=US&amp;q=compostable%20plates" TargetMode="External"/><Relationship Id="rIdhxx8ojuwmhrrvlksr7a0f" Type="http://schemas.openxmlformats.org/officeDocument/2006/relationships/hyperlink" Target="https://trends.google.com/trends/explore?geo=US&amp;date=today%205-y&amp;q=solar%20powered%20lights&amp;hl=en" TargetMode="External"/><Relationship Id="rIdje7jdm5hk9jvi3uziwilg" Type="http://schemas.openxmlformats.org/officeDocument/2006/relationships/hyperlink" Target="https://www.google.com/search?q=solar+powered+lights&amp;tbm=shop&amp;hl=en&amp;gl=us" TargetMode="External"/><Relationship Id="rIdnagoapxr3kvetjnxsilkc" Type="http://schemas.openxmlformats.org/officeDocument/2006/relationships/hyperlink" Target="https://www.tiktok.com/search/video?q=solar%20powered%20lights" TargetMode="External"/><Relationship Id="rId5uciizeyrfvyyggpeyxoa" Type="http://schemas.openxmlformats.org/officeDocument/2006/relationships/hyperlink" Target="https://www.facebook.com/ads/library/?active_status=active&amp;ad_type=all&amp;country=US&amp;q=solar%20powered%20lights" TargetMode="External"/><Relationship Id="rIdgaftvpzvewdzle-uqmhb4" Type="http://schemas.openxmlformats.org/officeDocument/2006/relationships/hyperlink" Target="https://trends.google.com/trends/explore?geo=US&amp;date=today%205-y&amp;q=reusable%20coffee%20cup&amp;hl=en" TargetMode="External"/><Relationship Id="rIdiibbgity7hkplehssni5j" Type="http://schemas.openxmlformats.org/officeDocument/2006/relationships/hyperlink" Target="https://www.google.com/search?q=reusable+coffee+cup&amp;tbm=shop&amp;hl=en&amp;gl=us" TargetMode="External"/><Relationship Id="rIdsash5lo608tsgn07qqfoo" Type="http://schemas.openxmlformats.org/officeDocument/2006/relationships/hyperlink" Target="https://www.tiktok.com/search/video?q=reusable%20coffee%20cup" TargetMode="External"/><Relationship Id="rIddgtq5kgrbtsgcky9sy6la" Type="http://schemas.openxmlformats.org/officeDocument/2006/relationships/hyperlink" Target="https://www.facebook.com/ads/library/?active_status=active&amp;ad_type=all&amp;country=US&amp;q=reusable%20coffee%20cup" TargetMode="External"/><Relationship Id="rIdvevfhhiebtmbzow-gtyzf" Type="http://schemas.openxmlformats.org/officeDocument/2006/relationships/hyperlink" Target="https://trends.google.com/trends/explore?geo=US&amp;date=today%205-y&amp;q=insulated%20water%20bottle&amp;hl=en" TargetMode="External"/><Relationship Id="rIdtpdaik6lyqpbzelgsmqlc" Type="http://schemas.openxmlformats.org/officeDocument/2006/relationships/hyperlink" Target="https://www.google.com/search?q=insulated+water+bottle&amp;tbm=shop&amp;hl=en&amp;gl=us" TargetMode="External"/><Relationship Id="rIdordwy5ercy2fd9qco3fib" Type="http://schemas.openxmlformats.org/officeDocument/2006/relationships/hyperlink" Target="https://www.tiktok.com/search/video?q=insulated%20water%20bottle" TargetMode="External"/><Relationship Id="rIdnruxgnjoxforekncuz5vv" Type="http://schemas.openxmlformats.org/officeDocument/2006/relationships/hyperlink" Target="https://www.facebook.com/ads/library/?active_status=active&amp;ad_type=all&amp;country=US&amp;q=insulated%20water%20bottle" TargetMode="External"/><Relationship Id="rId47lah2ccgkoygeqgumovt" Type="http://schemas.openxmlformats.org/officeDocument/2006/relationships/hyperlink" Target="https://trends.google.com/trends/explore?geo=US&amp;date=today%205-y&amp;q=shampoo%20bar&amp;hl=en" TargetMode="External"/><Relationship Id="rIdgb44f9aajxktqzxs9n0n3" Type="http://schemas.openxmlformats.org/officeDocument/2006/relationships/hyperlink" Target="https://www.google.com/search?q=shampoo+bar&amp;tbm=shop&amp;hl=en&amp;gl=us" TargetMode="External"/><Relationship Id="rIdms8olanz8e_ft8fi0u4xz" Type="http://schemas.openxmlformats.org/officeDocument/2006/relationships/hyperlink" Target="https://www.tiktok.com/search/video?q=shampoo%20bar" TargetMode="External"/><Relationship Id="rIdoplecacqgi5ntqhwuonbn" Type="http://schemas.openxmlformats.org/officeDocument/2006/relationships/hyperlink" Target="https://www.facebook.com/ads/library/?active_status=active&amp;ad_type=all&amp;country=US&amp;q=shampoo%20bar" TargetMode="External"/><Relationship Id="rId8yvmavuscten9iuzpv_cj" Type="http://schemas.openxmlformats.org/officeDocument/2006/relationships/hyperlink" Target="https://trends.google.com/trends/explore?geo=US&amp;date=today%205-y&amp;q=organic%20cotton%20bedding&amp;hl=en" TargetMode="External"/><Relationship Id="rIdorjl3wblky2wkjd6cyeag" Type="http://schemas.openxmlformats.org/officeDocument/2006/relationships/hyperlink" Target="https://www.google.com/search?q=organic+cotton+bedding&amp;tbm=shop&amp;hl=en&amp;gl=us" TargetMode="External"/><Relationship Id="rIdoxfzoisu7ed9t3i5r-60o" Type="http://schemas.openxmlformats.org/officeDocument/2006/relationships/hyperlink" Target="https://www.tiktok.com/search/video?q=organic%20cotton%20bedding" TargetMode="External"/><Relationship Id="rIdz7lfvufkaesg20rah3p2h" Type="http://schemas.openxmlformats.org/officeDocument/2006/relationships/hyperlink" Target="https://www.facebook.com/ads/library/?active_status=active&amp;ad_type=all&amp;country=US&amp;q=organic%20cotton%20bedding" TargetMode="External"/><Relationship Id="rIdbiskzivv_gwc2onqs02dk" Type="http://schemas.openxmlformats.org/officeDocument/2006/relationships/hyperlink" Target="https://trends.google.com/trends/explore?geo=US&amp;date=today%205-y&amp;q=sustainable%20activewear&amp;hl=en" TargetMode="External"/><Relationship Id="rIdo3rpaxgl26km47yi_iwdc" Type="http://schemas.openxmlformats.org/officeDocument/2006/relationships/hyperlink" Target="https://www.google.com/search?q=sustainable+activewear&amp;tbm=shop&amp;hl=en&amp;gl=us" TargetMode="External"/><Relationship Id="rIdsncvdidc3s5rtxxlyldhw" Type="http://schemas.openxmlformats.org/officeDocument/2006/relationships/hyperlink" Target="https://www.tiktok.com/search/video?q=sustainable%20activewear" TargetMode="External"/><Relationship Id="rIdprmid5dvolj7fkkpfd4pq" Type="http://schemas.openxmlformats.org/officeDocument/2006/relationships/hyperlink" Target="https://www.facebook.com/ads/library/?active_status=active&amp;ad_type=all&amp;country=US&amp;q=sustainable%20activewear" TargetMode="External"/><Relationship Id="rIdariibhzlswvzclit4iuy7" Type="http://schemas.openxmlformats.org/officeDocument/2006/relationships/hyperlink" Target="https://trends.google.com/trends/explore?geo=US&amp;date=today%205-y&amp;q=reusable%20metal%20straws&amp;hl=en" TargetMode="External"/><Relationship Id="rId8bzzqfosp0665qsh9lbsl" Type="http://schemas.openxmlformats.org/officeDocument/2006/relationships/hyperlink" Target="https://www.google.com/search?q=reusable+metal+straws&amp;tbm=shop&amp;hl=en&amp;gl=us" TargetMode="External"/><Relationship Id="rId_oncuo66yrhc2jcqrcolg" Type="http://schemas.openxmlformats.org/officeDocument/2006/relationships/hyperlink" Target="https://www.tiktok.com/search/video?q=reusable%20metal%20straws" TargetMode="External"/><Relationship Id="rId9-stilfnb_5z-bksh3exz" Type="http://schemas.openxmlformats.org/officeDocument/2006/relationships/hyperlink" Target="https://www.facebook.com/ads/library/?active_status=active&amp;ad_type=all&amp;country=US&amp;q=reusable%20metal%20straws" TargetMode="External"/><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2026-08-10T12:55:55.177Z</dcterms:created>
  <dcterms:modified xsi:type="dcterms:W3CDTF">2026-08-10T12:55:55.179Z</dcterms:modified>
</cp:coreProperties>
</file>

<file path=docProps/custom.xml><?xml version="1.0" encoding="utf-8"?>
<Properties xmlns="http://schemas.openxmlformats.org/officeDocument/2006/custom-properties" xmlns:vt="http://schemas.openxmlformats.org/officeDocument/2006/docPropsVTypes"/>
</file>