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6DF" w:rsidRDefault="00BB57A5" w:rsidP="00AE2DA3">
      <w:pPr>
        <w:pStyle w:val="1"/>
      </w:pPr>
      <w:r w:rsidRPr="00BB57A5">
        <w:t>Фракталы</w:t>
      </w:r>
    </w:p>
    <w:p w:rsidR="00AE2DA3" w:rsidRPr="00AE2DA3" w:rsidRDefault="00AE2DA3" w:rsidP="00AE2DA3"/>
    <w:p w:rsidR="00BB57A5" w:rsidRPr="00F7625B" w:rsidRDefault="00BB57A5" w:rsidP="00BB57A5">
      <w:pPr>
        <w:rPr>
          <w:color w:val="222222"/>
          <w:shd w:val="clear" w:color="auto" w:fill="FFFFFF"/>
        </w:rPr>
      </w:pPr>
      <w:proofErr w:type="spellStart"/>
      <w:r w:rsidRPr="00BB57A5">
        <w:rPr>
          <w:b/>
          <w:bCs/>
          <w:color w:val="222222"/>
          <w:shd w:val="clear" w:color="auto" w:fill="FFFFFF"/>
        </w:rPr>
        <w:t>Фракта́л</w:t>
      </w:r>
      <w:proofErr w:type="spellEnd"/>
      <w:r w:rsidRPr="00BB57A5">
        <w:rPr>
          <w:color w:val="222222"/>
          <w:shd w:val="clear" w:color="auto" w:fill="FFFFFF"/>
        </w:rPr>
        <w:t> (</w:t>
      </w:r>
      <w:hyperlink r:id="rId5" w:tooltip="Латинский язык" w:history="1">
        <w:r w:rsidRPr="00BB57A5">
          <w:rPr>
            <w:rStyle w:val="a3"/>
            <w:rFonts w:cs="Times New Roman"/>
            <w:color w:val="0B0080"/>
            <w:szCs w:val="24"/>
            <w:u w:val="none"/>
            <w:shd w:val="clear" w:color="auto" w:fill="FFFFFF"/>
          </w:rPr>
          <w:t>лат.</w:t>
        </w:r>
      </w:hyperlink>
      <w:r w:rsidRPr="00BB57A5">
        <w:rPr>
          <w:color w:val="222222"/>
          <w:shd w:val="clear" w:color="auto" w:fill="FFFFFF"/>
        </w:rPr>
        <w:t> </w:t>
      </w:r>
      <w:r w:rsidRPr="00BB57A5">
        <w:rPr>
          <w:i/>
          <w:iCs/>
          <w:color w:val="222222"/>
          <w:shd w:val="clear" w:color="auto" w:fill="FFFFFF"/>
          <w:lang w:val="la-Latn"/>
        </w:rPr>
        <w:t>fractus</w:t>
      </w:r>
      <w:r w:rsidRPr="00BB57A5">
        <w:rPr>
          <w:color w:val="222222"/>
          <w:shd w:val="clear" w:color="auto" w:fill="FFFFFF"/>
        </w:rPr>
        <w:t> — дроблёный, сломанный, разбитый) — </w:t>
      </w:r>
      <w:hyperlink r:id="rId6" w:tooltip="Множество" w:history="1">
        <w:r w:rsidRPr="00BB57A5">
          <w:rPr>
            <w:rStyle w:val="a3"/>
            <w:rFonts w:cs="Times New Roman"/>
            <w:color w:val="0B0080"/>
            <w:szCs w:val="24"/>
            <w:u w:val="none"/>
            <w:shd w:val="clear" w:color="auto" w:fill="FFFFFF"/>
          </w:rPr>
          <w:t>множество</w:t>
        </w:r>
      </w:hyperlink>
      <w:r w:rsidRPr="00BB57A5">
        <w:rPr>
          <w:color w:val="222222"/>
          <w:shd w:val="clear" w:color="auto" w:fill="FFFFFF"/>
        </w:rPr>
        <w:t>, обладающее свойством </w:t>
      </w:r>
      <w:hyperlink r:id="rId7" w:tooltip="Самоподобие" w:history="1">
        <w:r w:rsidRPr="00BB57A5">
          <w:rPr>
            <w:rStyle w:val="a3"/>
            <w:rFonts w:cs="Times New Roman"/>
            <w:color w:val="0B0080"/>
            <w:szCs w:val="24"/>
            <w:u w:val="none"/>
            <w:shd w:val="clear" w:color="auto" w:fill="FFFFFF"/>
          </w:rPr>
          <w:t>самоподобия</w:t>
        </w:r>
      </w:hyperlink>
      <w:r w:rsidRPr="00BB57A5">
        <w:rPr>
          <w:color w:val="222222"/>
          <w:shd w:val="clear" w:color="auto" w:fill="FFFFFF"/>
        </w:rPr>
        <w:t> (объект, в точности или приближённо совпадающий с частью себя самого, то есть целое имеет ту же форму, что и одна или более частей).</w:t>
      </w:r>
    </w:p>
    <w:p w:rsidR="00BB57A5" w:rsidRDefault="00BB57A5" w:rsidP="00BB57A5">
      <w:r w:rsidRPr="00BB57A5">
        <w:t>Термин «фрактал» введён Бенуа Мандельбротом в 1975 году и получил широкую известность с выходом в 1977 году его книги «Фрактальная геометрия природы». Особую популярность фракталы обрели с развитием компьютерных технологий, позволивших эффектно визуализировать эти структуры.</w:t>
      </w:r>
    </w:p>
    <w:p w:rsidR="00521287" w:rsidRDefault="00F7625B" w:rsidP="00521287">
      <w:r w:rsidRPr="00F7625B">
        <w:t>Многие объекты в природе обладают свойствами фрактала</w:t>
      </w:r>
      <w:r w:rsidR="00521287">
        <w:t xml:space="preserve">. На самом деле природные объекты являются </w:t>
      </w:r>
      <w:proofErr w:type="spellStart"/>
      <w:r w:rsidR="00521287">
        <w:t>квазифракталами</w:t>
      </w:r>
      <w:proofErr w:type="spellEnd"/>
      <w:r w:rsidR="00521287">
        <w:t>.</w:t>
      </w:r>
      <w:r w:rsidR="00521287" w:rsidRPr="00521287">
        <w:t xml:space="preserve"> </w:t>
      </w:r>
      <w:r w:rsidR="00521287">
        <w:t>Они о</w:t>
      </w:r>
      <w:r w:rsidR="00521287" w:rsidRPr="00521287">
        <w:t xml:space="preserve">тличаются от идеальных абстрактных фракталов неполнотой и неточностью повторений структуры. </w:t>
      </w:r>
      <w:r w:rsidR="00521287">
        <w:t>Г</w:t>
      </w:r>
      <w:r w:rsidR="00521287" w:rsidRPr="00521287">
        <w:t xml:space="preserve">раницы облаков, линия берега, деревья, листья растений, кораллы) являются </w:t>
      </w:r>
      <w:proofErr w:type="spellStart"/>
      <w:r w:rsidR="00521287" w:rsidRPr="00521287">
        <w:t>квазифракталами</w:t>
      </w:r>
      <w:proofErr w:type="spellEnd"/>
      <w:r w:rsidR="00521287" w:rsidRPr="00521287">
        <w:t>, поскольку на некотором малом масштабе фрактальная структура исчезает. Природные структуры не могут быть идеальными фракталами из-за ограничений, накладываемых размерами живой клетки и, в конечном итоге, размерами молекул.</w:t>
      </w:r>
    </w:p>
    <w:p w:rsidR="00F7625B" w:rsidRDefault="00F7625B" w:rsidP="00521287">
      <w:r>
        <w:t xml:space="preserve"> Классический пример природного фрактала – кочан капусты сорта </w:t>
      </w:r>
      <w:proofErr w:type="gramStart"/>
      <w:r>
        <w:t>Романеско(</w:t>
      </w:r>
      <w:r w:rsidR="001B0852" w:rsidRPr="001B0852">
        <w:t xml:space="preserve"> </w:t>
      </w:r>
      <w:r w:rsidR="001B0852">
        <w:t>рис</w:t>
      </w:r>
      <w:proofErr w:type="gramEnd"/>
      <w:r w:rsidRPr="00F7625B">
        <w:rPr>
          <w:highlight w:val="yellow"/>
        </w:rPr>
        <w:t>__</w:t>
      </w:r>
      <w:r>
        <w:t>).</w:t>
      </w:r>
      <w:r w:rsidR="00521287">
        <w:t xml:space="preserve"> </w:t>
      </w:r>
    </w:p>
    <w:p w:rsidR="00F7625B" w:rsidRDefault="00F7625B" w:rsidP="00F7625B">
      <w:pPr>
        <w:jc w:val="center"/>
      </w:pPr>
      <w:r>
        <w:object w:dxaOrig="9575" w:dyaOrig="7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26.5pt" o:ole="">
            <v:imagedata r:id="rId8" o:title=""/>
          </v:shape>
          <o:OLEObject Type="Embed" ProgID="Unknown" ShapeID="_x0000_i1025" DrawAspect="Content" ObjectID="_1633373543" r:id="rId9"/>
        </w:object>
      </w:r>
    </w:p>
    <w:p w:rsidR="00F7625B" w:rsidRDefault="00F7625B" w:rsidP="00F7625B">
      <w:pPr>
        <w:jc w:val="center"/>
      </w:pPr>
      <w:proofErr w:type="spellStart"/>
      <w:r>
        <w:t>Рис.</w:t>
      </w:r>
      <w:r w:rsidRPr="00F7625B">
        <w:rPr>
          <w:highlight w:val="yellow"/>
        </w:rPr>
        <w:t>__</w:t>
      </w:r>
      <w:r w:rsidRPr="00F7625B">
        <w:t>Фрактальная</w:t>
      </w:r>
      <w:proofErr w:type="spellEnd"/>
      <w:r w:rsidRPr="00F7625B">
        <w:t xml:space="preserve"> форма кочана капусты сорта Романеско (</w:t>
      </w:r>
      <w:proofErr w:type="spellStart"/>
      <w:r w:rsidRPr="00F7625B">
        <w:t>Brassica</w:t>
      </w:r>
      <w:proofErr w:type="spellEnd"/>
      <w:r w:rsidRPr="00F7625B">
        <w:t xml:space="preserve"> </w:t>
      </w:r>
      <w:proofErr w:type="spellStart"/>
      <w:r w:rsidRPr="00F7625B">
        <w:t>oleracea</w:t>
      </w:r>
      <w:proofErr w:type="spellEnd"/>
      <w:r w:rsidRPr="00F7625B">
        <w:t>)</w:t>
      </w:r>
    </w:p>
    <w:p w:rsidR="009C677A" w:rsidRPr="00124971" w:rsidRDefault="009C677A" w:rsidP="00124971">
      <w:r>
        <w:t xml:space="preserve">Самые известные </w:t>
      </w:r>
      <w:proofErr w:type="spellStart"/>
      <w:r w:rsidR="00124971">
        <w:t>самоподобные</w:t>
      </w:r>
      <w:proofErr w:type="spellEnd"/>
      <w:r w:rsidR="00124971">
        <w:t xml:space="preserve"> геометрические</w:t>
      </w:r>
      <w:r w:rsidR="00124971" w:rsidRPr="00124971">
        <w:t xml:space="preserve"> </w:t>
      </w:r>
      <w:r w:rsidR="00124971">
        <w:t>фигуры</w:t>
      </w:r>
      <w:r w:rsidR="00124971" w:rsidRPr="00124971">
        <w:t>:</w:t>
      </w:r>
    </w:p>
    <w:p w:rsidR="00124971" w:rsidRDefault="00124971" w:rsidP="00521287">
      <w:pPr>
        <w:pStyle w:val="a8"/>
        <w:numPr>
          <w:ilvl w:val="0"/>
          <w:numId w:val="2"/>
        </w:numPr>
      </w:pPr>
      <w:r>
        <w:t xml:space="preserve">треугольник </w:t>
      </w:r>
      <w:proofErr w:type="spellStart"/>
      <w:r>
        <w:t>Серпинского</w:t>
      </w:r>
      <w:proofErr w:type="spellEnd"/>
      <w:r>
        <w:t xml:space="preserve"> («скатерть»)</w:t>
      </w:r>
      <w:r w:rsidR="00521287">
        <w:rPr>
          <w:lang w:val="en-US"/>
        </w:rPr>
        <w:t>;</w:t>
      </w:r>
    </w:p>
    <w:p w:rsidR="00124971" w:rsidRDefault="00124971" w:rsidP="00521287">
      <w:pPr>
        <w:pStyle w:val="a8"/>
        <w:numPr>
          <w:ilvl w:val="0"/>
          <w:numId w:val="2"/>
        </w:numPr>
      </w:pPr>
      <w:r>
        <w:t xml:space="preserve">ковёр </w:t>
      </w:r>
      <w:proofErr w:type="spellStart"/>
      <w:r>
        <w:t>Серпинского</w:t>
      </w:r>
      <w:proofErr w:type="spellEnd"/>
      <w:r w:rsidR="00521287">
        <w:rPr>
          <w:lang w:val="en-US"/>
        </w:rPr>
        <w:t>;</w:t>
      </w:r>
    </w:p>
    <w:p w:rsidR="00124971" w:rsidRDefault="00124971" w:rsidP="00521287">
      <w:pPr>
        <w:pStyle w:val="a8"/>
        <w:numPr>
          <w:ilvl w:val="0"/>
          <w:numId w:val="2"/>
        </w:numPr>
      </w:pPr>
      <w:r>
        <w:t xml:space="preserve">губка </w:t>
      </w:r>
      <w:proofErr w:type="spellStart"/>
      <w:proofErr w:type="gramStart"/>
      <w:r>
        <w:t>Менгера</w:t>
      </w:r>
      <w:proofErr w:type="spellEnd"/>
      <w:r w:rsidR="00521287" w:rsidRPr="00521287">
        <w:t>(</w:t>
      </w:r>
      <w:proofErr w:type="gramEnd"/>
      <w:r w:rsidR="00521287">
        <w:t>«ковер с</w:t>
      </w:r>
      <w:proofErr w:type="spellStart"/>
      <w:r w:rsidR="00521287">
        <w:t>ерпинского</w:t>
      </w:r>
      <w:proofErr w:type="spellEnd"/>
      <w:r w:rsidR="00521287">
        <w:t xml:space="preserve"> в трехмерном пространстве) ( рис </w:t>
      </w:r>
      <w:r w:rsidR="00521287" w:rsidRPr="00521287">
        <w:rPr>
          <w:highlight w:val="darkBlue"/>
        </w:rPr>
        <w:t>__</w:t>
      </w:r>
    </w:p>
    <w:p w:rsidR="00124971" w:rsidRPr="00124971" w:rsidRDefault="00124971" w:rsidP="00521287">
      <w:pPr>
        <w:pStyle w:val="a8"/>
        <w:numPr>
          <w:ilvl w:val="0"/>
          <w:numId w:val="2"/>
        </w:numPr>
      </w:pPr>
      <w:r>
        <w:t>кривая Коха</w:t>
      </w:r>
      <w:r w:rsidR="00521287">
        <w:rPr>
          <w:lang w:val="en-US"/>
        </w:rPr>
        <w:t>;</w:t>
      </w:r>
    </w:p>
    <w:p w:rsidR="00521287" w:rsidRDefault="00521287" w:rsidP="00521287">
      <w:pPr>
        <w:pStyle w:val="a8"/>
        <w:numPr>
          <w:ilvl w:val="0"/>
          <w:numId w:val="2"/>
        </w:numPr>
      </w:pPr>
      <w:r>
        <w:object w:dxaOrig="13405" w:dyaOrig="3828">
          <v:shape id="_x0000_i1034" type="#_x0000_t75" style="width:467.25pt;height:133.5pt" o:ole="">
            <v:imagedata r:id="rId10" o:title=""/>
          </v:shape>
          <o:OLEObject Type="Embed" ProgID="Unknown" ShapeID="_x0000_i1034" DrawAspect="Content" ObjectID="_1633373544" r:id="rId11"/>
        </w:object>
      </w:r>
    </w:p>
    <w:p w:rsidR="00521287" w:rsidRDefault="00521287" w:rsidP="00521287">
      <w:pPr>
        <w:pStyle w:val="a8"/>
        <w:numPr>
          <w:ilvl w:val="0"/>
          <w:numId w:val="2"/>
        </w:numPr>
        <w:jc w:val="center"/>
      </w:pPr>
      <w:r>
        <w:t>Рис</w:t>
      </w:r>
      <w:r w:rsidRPr="00521287">
        <w:rPr>
          <w:highlight w:val="darkBlue"/>
        </w:rPr>
        <w:t>.__</w:t>
      </w:r>
      <w:r>
        <w:t xml:space="preserve"> 5 итераций построения губки </w:t>
      </w:r>
      <w:proofErr w:type="spellStart"/>
      <w:r>
        <w:t>Менгера</w:t>
      </w:r>
      <w:proofErr w:type="spellEnd"/>
      <w:r>
        <w:t>.</w:t>
      </w:r>
    </w:p>
    <w:p w:rsidR="009C677A" w:rsidRPr="00124971" w:rsidRDefault="00521287" w:rsidP="001B0852">
      <w:pPr>
        <w:ind w:left="360"/>
      </w:pPr>
      <w:r>
        <w:t xml:space="preserve">В данной работе я </w:t>
      </w:r>
      <w:r w:rsidR="001B0852">
        <w:t xml:space="preserve">остановлюсь на треугольнике </w:t>
      </w:r>
      <w:proofErr w:type="spellStart"/>
      <w:r w:rsidR="001B0852">
        <w:t>Серпинского</w:t>
      </w:r>
      <w:proofErr w:type="spellEnd"/>
      <w:r w:rsidR="001B0852">
        <w:t xml:space="preserve">. </w:t>
      </w:r>
    </w:p>
    <w:p w:rsidR="00AE2DA3" w:rsidRDefault="00AE2DA3" w:rsidP="00AE2DA3">
      <w:pPr>
        <w:pStyle w:val="1"/>
      </w:pPr>
      <w:r>
        <w:t xml:space="preserve">Треугольник </w:t>
      </w:r>
      <w:proofErr w:type="spellStart"/>
      <w:r>
        <w:t>Серпинского</w:t>
      </w:r>
      <w:proofErr w:type="spellEnd"/>
    </w:p>
    <w:p w:rsidR="00AE2DA3" w:rsidRPr="00AE2DA3" w:rsidRDefault="00AE2DA3" w:rsidP="00AE2DA3"/>
    <w:p w:rsidR="00AE2DA3" w:rsidRDefault="00AE2DA3" w:rsidP="00AE2DA3">
      <w:r w:rsidRPr="00AE2DA3">
        <w:t xml:space="preserve">Этот фрактал описал в 1915 году польский математик Вацлав </w:t>
      </w:r>
      <w:proofErr w:type="spellStart"/>
      <w:r w:rsidRPr="00AE2DA3">
        <w:t>Серпинский</w:t>
      </w:r>
      <w:proofErr w:type="spellEnd"/>
      <w:r w:rsidRPr="00AE2DA3">
        <w:t>. Чтобы его получить, нужно взять (равносторонний) треугольник с внутренностью, провести в нём средние линии и в</w:t>
      </w:r>
      <w:r>
        <w:t>ырезать</w:t>
      </w:r>
      <w:r w:rsidRPr="00AE2DA3">
        <w:t xml:space="preserve"> центральный из четырех образовавшихся маленьких треугольников. Дальше эти же действия нужно повторить с каждым из оставшихся трех треугольников, и т. д. </w:t>
      </w:r>
    </w:p>
    <w:p w:rsidR="00F56671" w:rsidRDefault="00F56671" w:rsidP="00AE2DA3">
      <w:r>
        <w:t>Вырезание</w:t>
      </w:r>
      <w:r w:rsidRPr="00F56671">
        <w:t xml:space="preserve"> центральных треугольников — не единственный способ получить в итоге треугольник </w:t>
      </w:r>
      <w:proofErr w:type="spellStart"/>
      <w:r w:rsidRPr="00F56671">
        <w:t>Серпинского</w:t>
      </w:r>
      <w:proofErr w:type="spellEnd"/>
      <w:r w:rsidRPr="00F56671">
        <w:t xml:space="preserve">. Можно </w:t>
      </w:r>
      <w:r>
        <w:t xml:space="preserve">строить «наоборот». Берем </w:t>
      </w:r>
      <w:r w:rsidRPr="00F56671">
        <w:t xml:space="preserve">изначально «пустой» треугольник, затем </w:t>
      </w:r>
      <w:r>
        <w:t>строим</w:t>
      </w:r>
      <w:r w:rsidRPr="00F56671">
        <w:t xml:space="preserve"> в нём треугольник, образованный средними линиями, затем в каждом из трех угловых треугольников </w:t>
      </w:r>
      <w:r>
        <w:t>делаем</w:t>
      </w:r>
      <w:r w:rsidRPr="00F56671">
        <w:t xml:space="preserve"> то же самое, и т. д. Поначалу фигуры будут сильно отличаться, но с ростом номера итерации они будут всё больше походить друг</w:t>
      </w:r>
      <w:r>
        <w:t xml:space="preserve"> на друга.</w:t>
      </w:r>
    </w:p>
    <w:p w:rsidR="00AE2DA3" w:rsidRDefault="00AE2DA3" w:rsidP="00AE2DA3">
      <w:r>
        <w:t xml:space="preserve">Для наглядной демонстрации алгоритма я написала программу на </w:t>
      </w:r>
      <w:r>
        <w:rPr>
          <w:lang w:val="en-US"/>
        </w:rPr>
        <w:t>Python</w:t>
      </w:r>
      <w:r w:rsidR="001B0852">
        <w:t>, реализующую второй алгоритм.</w:t>
      </w:r>
      <w:r w:rsidRPr="00AE2DA3">
        <w:t xml:space="preserve"> </w:t>
      </w:r>
      <w:r>
        <w:t xml:space="preserve">Для построения воспользуемся модулем </w:t>
      </w:r>
      <w:r w:rsidR="001B0852">
        <w:rPr>
          <w:lang w:val="en-US"/>
        </w:rPr>
        <w:t>Python T</w:t>
      </w:r>
      <w:r>
        <w:rPr>
          <w:lang w:val="en-US"/>
        </w:rPr>
        <w:t>urtle</w:t>
      </w:r>
      <w:r w:rsidRPr="001B0852">
        <w:t xml:space="preserve">. </w:t>
      </w:r>
    </w:p>
    <w:p w:rsidR="00AE2DA3" w:rsidRPr="00036BC3" w:rsidRDefault="00AE2DA3" w:rsidP="00AE2DA3">
      <w:r>
        <w:t>Создадим массив массивов. Для простоты назовем его двумерным массивом</w:t>
      </w:r>
      <w:r w:rsidR="001B0852" w:rsidRPr="001B0852">
        <w:t xml:space="preserve"> </w:t>
      </w:r>
      <w:proofErr w:type="gramStart"/>
      <w:r w:rsidR="00036BC3">
        <w:t>( рис.</w:t>
      </w:r>
      <w:proofErr w:type="gramEnd"/>
      <w:r w:rsidR="00036BC3" w:rsidRPr="001B0852">
        <w:rPr>
          <w:highlight w:val="red"/>
        </w:rPr>
        <w:t>1</w:t>
      </w:r>
      <w:r w:rsidR="00036BC3">
        <w:t>)</w:t>
      </w:r>
      <w:r>
        <w:t>.</w:t>
      </w:r>
      <w:r w:rsidR="00036BC3">
        <w:t xml:space="preserve"> В нем мы будем хранить координаты вершин треугольников. Заполним начальными координатами.</w:t>
      </w:r>
    </w:p>
    <w:tbl>
      <w:tblPr>
        <w:tblStyle w:val="a5"/>
        <w:tblW w:w="0" w:type="auto"/>
        <w:tblInd w:w="1329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36BC3" w:rsidTr="00036BC3">
        <w:tc>
          <w:tcPr>
            <w:tcW w:w="2392" w:type="dxa"/>
          </w:tcPr>
          <w:p w:rsidR="00036BC3" w:rsidRDefault="00036BC3" w:rsidP="00036BC3">
            <w:pPr>
              <w:jc w:val="center"/>
            </w:pPr>
          </w:p>
        </w:tc>
        <w:tc>
          <w:tcPr>
            <w:tcW w:w="2393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36BC3" w:rsidTr="00036BC3">
        <w:tc>
          <w:tcPr>
            <w:tcW w:w="2392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-350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-250</w:t>
            </w:r>
          </w:p>
        </w:tc>
      </w:tr>
      <w:tr w:rsidR="00036BC3" w:rsidTr="00036BC3">
        <w:tc>
          <w:tcPr>
            <w:tcW w:w="2392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0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350</w:t>
            </w:r>
          </w:p>
        </w:tc>
      </w:tr>
      <w:tr w:rsidR="00036BC3" w:rsidTr="00036BC3">
        <w:tc>
          <w:tcPr>
            <w:tcW w:w="2392" w:type="dxa"/>
          </w:tcPr>
          <w:p w:rsidR="00036BC3" w:rsidRPr="00036BC3" w:rsidRDefault="00036BC3" w:rsidP="00036B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350</w:t>
            </w:r>
          </w:p>
        </w:tc>
        <w:tc>
          <w:tcPr>
            <w:tcW w:w="2393" w:type="dxa"/>
          </w:tcPr>
          <w:p w:rsidR="00036BC3" w:rsidRDefault="00036BC3" w:rsidP="00036BC3">
            <w:pPr>
              <w:jc w:val="center"/>
            </w:pPr>
            <w:r>
              <w:t>-250</w:t>
            </w:r>
          </w:p>
        </w:tc>
      </w:tr>
    </w:tbl>
    <w:p w:rsidR="00AE2DA3" w:rsidRDefault="00036BC3" w:rsidP="00036BC3">
      <w:pPr>
        <w:jc w:val="center"/>
      </w:pPr>
      <w:r>
        <w:t>Рис</w:t>
      </w:r>
      <w:r w:rsidRPr="001B0852">
        <w:rPr>
          <w:highlight w:val="red"/>
        </w:rPr>
        <w:t>.1</w:t>
      </w:r>
      <w:r>
        <w:t>.Двумерный массив для хранения координат</w:t>
      </w:r>
    </w:p>
    <w:p w:rsidR="00F56671" w:rsidRPr="00F56671" w:rsidRDefault="00F56671" w:rsidP="00036BC3">
      <w:pPr>
        <w:jc w:val="left"/>
      </w:pPr>
      <w:r>
        <w:t>Напишем две функции</w:t>
      </w:r>
      <w:r w:rsidRPr="00F56671">
        <w:t xml:space="preserve">: </w:t>
      </w:r>
    </w:p>
    <w:p w:rsidR="00F56671" w:rsidRDefault="00F56671" w:rsidP="00036BC3">
      <w:pPr>
        <w:jc w:val="left"/>
      </w:pPr>
      <w:proofErr w:type="spellStart"/>
      <w:proofErr w:type="gramStart"/>
      <w:r>
        <w:rPr>
          <w:lang w:val="en-US"/>
        </w:rPr>
        <w:t>getmid</w:t>
      </w:r>
      <w:proofErr w:type="spellEnd"/>
      <w:r w:rsidRPr="00F56671">
        <w:t>(</w:t>
      </w:r>
      <w:proofErr w:type="gramEnd"/>
      <w:r>
        <w:rPr>
          <w:lang w:val="en-US"/>
        </w:rPr>
        <w:t>array</w:t>
      </w:r>
      <w:r w:rsidRPr="00F56671">
        <w:t xml:space="preserve">1 </w:t>
      </w:r>
      <w:r>
        <w:rPr>
          <w:lang w:val="en-US"/>
        </w:rPr>
        <w:t>array</w:t>
      </w:r>
      <w:r w:rsidRPr="00F56671">
        <w:t>2) –</w:t>
      </w:r>
      <w:r>
        <w:t xml:space="preserve"> Получает на вход два массива координат отрезка  и возвращает координаты середины отрезка.</w:t>
      </w:r>
    </w:p>
    <w:p w:rsidR="00AE2DA3" w:rsidRDefault="00D74DF6" w:rsidP="00D74DF6">
      <w:pPr>
        <w:jc w:val="left"/>
      </w:pPr>
      <w:proofErr w:type="spellStart"/>
      <w:r>
        <w:lastRenderedPageBreak/>
        <w:t>triangle</w:t>
      </w:r>
      <w:proofErr w:type="spellEnd"/>
      <w:r>
        <w:t>(</w:t>
      </w:r>
      <w:proofErr w:type="spellStart"/>
      <w:r>
        <w:t>points,depth</w:t>
      </w:r>
      <w:proofErr w:type="spellEnd"/>
      <w:r>
        <w:t xml:space="preserve">) – получает на вход массив координат </w:t>
      </w:r>
      <w:r>
        <w:rPr>
          <w:lang w:val="en-US"/>
        </w:rPr>
        <w:t>points</w:t>
      </w:r>
      <w:r>
        <w:t xml:space="preserve"> т глубину вложенности </w:t>
      </w:r>
      <w:r>
        <w:rPr>
          <w:lang w:val="en-US"/>
        </w:rPr>
        <w:t>depth</w:t>
      </w:r>
      <w:r w:rsidRPr="00D74DF6">
        <w:t xml:space="preserve"> </w:t>
      </w:r>
      <w:r>
        <w:t>и строит по ним треугольник. Далее рекурсивно вызывает саму себя и строит вложенные треугольники.</w:t>
      </w:r>
    </w:p>
    <w:p w:rsidR="00287DA3" w:rsidRDefault="00287DA3" w:rsidP="00C166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2224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02" cy="338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A3" w:rsidRDefault="00287DA3" w:rsidP="00C1669E">
      <w:pPr>
        <w:jc w:val="center"/>
        <w:rPr>
          <w:lang w:val="en-US"/>
        </w:rPr>
      </w:pPr>
      <w:r>
        <w:t>Рис</w:t>
      </w:r>
      <w:r w:rsidRPr="001B0852">
        <w:rPr>
          <w:highlight w:val="cyan"/>
          <w:lang w:val="en-US"/>
        </w:rPr>
        <w:t>2</w:t>
      </w:r>
      <w:r w:rsidRPr="00287DA3">
        <w:rPr>
          <w:lang w:val="en-US"/>
        </w:rPr>
        <w:t xml:space="preserve">. </w:t>
      </w:r>
      <w:r>
        <w:t>Запуск</w:t>
      </w:r>
      <w:r w:rsidRPr="00287DA3">
        <w:rPr>
          <w:lang w:val="en-US"/>
        </w:rPr>
        <w:t xml:space="preserve"> </w:t>
      </w:r>
      <w:r>
        <w:t>функции</w:t>
      </w:r>
      <w:r w:rsidRPr="00287DA3">
        <w:rPr>
          <w:lang w:val="en-US"/>
        </w:rPr>
        <w:t xml:space="preserve"> </w:t>
      </w:r>
      <w:r>
        <w:rPr>
          <w:lang w:val="en-US"/>
        </w:rPr>
        <w:t>triangle c Depth=1</w:t>
      </w:r>
    </w:p>
    <w:p w:rsidR="00287DA3" w:rsidRPr="00C1669E" w:rsidRDefault="00287DA3" w:rsidP="00C166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4541" cy="357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00" cy="358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A3" w:rsidRPr="00F7625B" w:rsidRDefault="00287DA3" w:rsidP="00C1669E">
      <w:pPr>
        <w:jc w:val="center"/>
      </w:pPr>
      <w:r>
        <w:t>Рис</w:t>
      </w:r>
      <w:r w:rsidRPr="00F7625B">
        <w:t>.</w:t>
      </w:r>
      <w:r w:rsidRPr="001B0852">
        <w:rPr>
          <w:highlight w:val="magenta"/>
        </w:rPr>
        <w:t>3</w:t>
      </w:r>
      <w:r w:rsidRPr="00F7625B">
        <w:t>.</w:t>
      </w:r>
      <w:r>
        <w:t xml:space="preserve">Запуск функции </w:t>
      </w:r>
      <w:r w:rsidR="00C1669E">
        <w:rPr>
          <w:lang w:val="en-US"/>
        </w:rPr>
        <w:t>triangle</w:t>
      </w:r>
      <w:r w:rsidRPr="00F7625B">
        <w:t xml:space="preserve"> </w:t>
      </w:r>
      <w:r>
        <w:rPr>
          <w:lang w:val="en-US"/>
        </w:rPr>
        <w:t>c</w:t>
      </w:r>
      <w:r w:rsidRPr="00F7625B">
        <w:t xml:space="preserve"> </w:t>
      </w:r>
      <w:r w:rsidR="00C1669E">
        <w:rPr>
          <w:lang w:val="en-US"/>
        </w:rPr>
        <w:t>depth</w:t>
      </w:r>
      <w:r w:rsidR="00C1669E" w:rsidRPr="00F7625B">
        <w:t>=5</w:t>
      </w:r>
    </w:p>
    <w:p w:rsidR="00521287" w:rsidRPr="00F7625B" w:rsidRDefault="00BB57A5" w:rsidP="00521287">
      <w:r w:rsidRPr="00F7625B">
        <w:rPr>
          <w:sz w:val="40"/>
          <w:szCs w:val="40"/>
        </w:rPr>
        <w:br w:type="page"/>
      </w:r>
    </w:p>
    <w:p w:rsidR="00AE4E30" w:rsidRDefault="001B0852" w:rsidP="001B0852">
      <w:r>
        <w:lastRenderedPageBreak/>
        <w:t>В источнике 1 приведен интересный факт</w:t>
      </w:r>
      <w:r w:rsidRPr="001B0852">
        <w:t xml:space="preserve">: </w:t>
      </w:r>
      <w:r>
        <w:t>е</w:t>
      </w:r>
      <w:r w:rsidRPr="001B0852">
        <w:t xml:space="preserve">сли в треугольнике Паскаля все нечётные числа окрасить в чёрный цвет, а чётные — в белый, то образуется треугольник </w:t>
      </w:r>
      <w:proofErr w:type="spellStart"/>
      <w:r w:rsidRPr="001B0852">
        <w:t>Серпинского</w:t>
      </w:r>
      <w:proofErr w:type="spellEnd"/>
      <w:r w:rsidRPr="001B0852">
        <w:t>.</w:t>
      </w:r>
      <w:r>
        <w:t xml:space="preserve"> Я решила проверить этот факт и написала программу, которая строит треугольник Паскаля.</w:t>
      </w:r>
    </w:p>
    <w:p w:rsidR="00AE4E30" w:rsidRDefault="00AE4E30" w:rsidP="001B0852">
      <w:r>
        <w:t xml:space="preserve">В программе реализованы 2 функции. </w:t>
      </w:r>
    </w:p>
    <w:p w:rsidR="00AE4E30" w:rsidRDefault="00AE4E30" w:rsidP="001B0852">
      <w:proofErr w:type="spellStart"/>
      <w:r>
        <w:rPr>
          <w:lang w:val="en-US"/>
        </w:rPr>
        <w:t>pif</w:t>
      </w:r>
      <w:proofErr w:type="spellEnd"/>
      <w:r>
        <w:t>(</w:t>
      </w:r>
      <w:r>
        <w:rPr>
          <w:lang w:val="en-US"/>
        </w:rPr>
        <w:t>N</w:t>
      </w:r>
      <w:r>
        <w:t>) – Функция,</w:t>
      </w:r>
      <w:r w:rsidRPr="00AE4E30">
        <w:t xml:space="preserve"> </w:t>
      </w:r>
      <w:r>
        <w:t xml:space="preserve">возвращающая </w:t>
      </w:r>
      <w:r>
        <w:rPr>
          <w:lang w:val="en-US"/>
        </w:rPr>
        <w:t>N</w:t>
      </w:r>
      <w:r w:rsidRPr="00AE4E30">
        <w:t>-</w:t>
      </w:r>
      <w:r>
        <w:t>строчку треугольника Паскаля.</w:t>
      </w:r>
    </w:p>
    <w:p w:rsidR="00AE4E30" w:rsidRDefault="00AE4E30" w:rsidP="001B0852">
      <w:proofErr w:type="spellStart"/>
      <w:r>
        <w:rPr>
          <w:lang w:val="en-US"/>
        </w:rPr>
        <w:t>Pr</w:t>
      </w:r>
      <w:proofErr w:type="spellEnd"/>
      <w:r w:rsidRPr="00AE4E30">
        <w:t>_</w:t>
      </w:r>
      <w:r>
        <w:rPr>
          <w:lang w:val="en-US"/>
        </w:rPr>
        <w:t>str</w:t>
      </w:r>
      <w:r w:rsidRPr="00AE4E30">
        <w:t>(</w:t>
      </w:r>
      <w:proofErr w:type="gramStart"/>
      <w:r>
        <w:rPr>
          <w:lang w:val="en-US"/>
        </w:rPr>
        <w:t>row</w:t>
      </w:r>
      <w:r w:rsidRPr="00AE4E30">
        <w:t>,</w:t>
      </w:r>
      <w:r>
        <w:rPr>
          <w:lang w:val="en-US"/>
        </w:rPr>
        <w:t>size</w:t>
      </w:r>
      <w:proofErr w:type="gramEnd"/>
      <w:r w:rsidRPr="00AE4E30">
        <w:t xml:space="preserve">) – </w:t>
      </w:r>
      <w:r>
        <w:t xml:space="preserve">Функция, рисующая на </w:t>
      </w:r>
      <w:r>
        <w:rPr>
          <w:lang w:val="en-US"/>
        </w:rPr>
        <w:t>canvas</w:t>
      </w:r>
      <w:r w:rsidRPr="00AE4E30">
        <w:t xml:space="preserve"> </w:t>
      </w:r>
      <w:r>
        <w:t>строчку треугольника Паскаля.</w:t>
      </w:r>
    </w:p>
    <w:p w:rsidR="00AE4E30" w:rsidRDefault="00AE4E30" w:rsidP="001B0852">
      <w:r>
        <w:t xml:space="preserve">Сама программа в цикле </w:t>
      </w:r>
      <w:r w:rsidR="00247B90">
        <w:t>выводит строки треугольника. Листинг программы представлен в приложении 2.</w:t>
      </w:r>
    </w:p>
    <w:p w:rsidR="00247B90" w:rsidRDefault="008F0E64" w:rsidP="001B0852">
      <w:r>
        <w:object w:dxaOrig="24895" w:dyaOrig="15311">
          <v:shape id="_x0000_i1044" type="#_x0000_t75" style="width:466.5pt;height:287.25pt" o:ole="">
            <v:imagedata r:id="rId14" o:title=""/>
          </v:shape>
          <o:OLEObject Type="Embed" ProgID="Unknown" ShapeID="_x0000_i1044" DrawAspect="Content" ObjectID="_1633373545" r:id="rId15"/>
        </w:object>
      </w:r>
    </w:p>
    <w:p w:rsidR="00247B90" w:rsidRDefault="00247B90" w:rsidP="00247B90">
      <w:pPr>
        <w:jc w:val="center"/>
        <w:rPr>
          <w:lang w:val="en-US"/>
        </w:rPr>
      </w:pPr>
      <w:r>
        <w:t xml:space="preserve">Рис__ Результат вывода программы </w:t>
      </w:r>
      <w:proofErr w:type="spellStart"/>
      <w:r>
        <w:rPr>
          <w:lang w:val="en-US"/>
        </w:rPr>
        <w:t>paskal</w:t>
      </w:r>
      <w:proofErr w:type="spellEnd"/>
      <w:r w:rsidRPr="00247B90">
        <w:t>.</w:t>
      </w:r>
      <w:r>
        <w:rPr>
          <w:lang w:val="en-US"/>
        </w:rPr>
        <w:t>pl</w:t>
      </w:r>
    </w:p>
    <w:p w:rsidR="008F0E64" w:rsidRPr="008F0E64" w:rsidRDefault="008F0E64" w:rsidP="008F0E64">
      <w:r>
        <w:t>На рис.__ представлен вывод программы для 64 строк треугольника Паскаля.</w:t>
      </w:r>
    </w:p>
    <w:p w:rsidR="008F0E64" w:rsidRDefault="008F0E64">
      <w:pPr>
        <w:jc w:val="left"/>
      </w:pPr>
      <w:r>
        <w:br w:type="page"/>
      </w:r>
      <w:bookmarkStart w:id="0" w:name="_GoBack"/>
      <w:bookmarkEnd w:id="0"/>
    </w:p>
    <w:p w:rsidR="00247B90" w:rsidRPr="00247B90" w:rsidRDefault="00247B90" w:rsidP="00247B90">
      <w:pPr>
        <w:jc w:val="center"/>
      </w:pPr>
    </w:p>
    <w:p w:rsidR="00BB57A5" w:rsidRPr="00F7625B" w:rsidRDefault="00BB57A5" w:rsidP="00C1669E">
      <w:pPr>
        <w:pStyle w:val="1"/>
      </w:pPr>
      <w:r>
        <w:t>Источники</w:t>
      </w:r>
      <w:r w:rsidRPr="00F7625B">
        <w:t>:</w:t>
      </w:r>
    </w:p>
    <w:p w:rsidR="00BB57A5" w:rsidRPr="00F7625B" w:rsidRDefault="00280237" w:rsidP="00AE2DA3">
      <w:pPr>
        <w:rPr>
          <w:rFonts w:cs="Times New Roman"/>
        </w:rPr>
      </w:pPr>
      <w:hyperlink r:id="rId16" w:history="1">
        <w:r w:rsidR="00BB57A5" w:rsidRPr="00287DA3">
          <w:rPr>
            <w:rStyle w:val="a3"/>
            <w:rFonts w:cs="Times New Roman"/>
            <w:lang w:val="en-US"/>
          </w:rPr>
          <w:t>https</w:t>
        </w:r>
        <w:r w:rsidR="00BB57A5" w:rsidRPr="00F7625B">
          <w:rPr>
            <w:rStyle w:val="a3"/>
            <w:rFonts w:cs="Times New Roman"/>
          </w:rPr>
          <w:t>://</w:t>
        </w:r>
        <w:proofErr w:type="spellStart"/>
        <w:r w:rsidR="00BB57A5" w:rsidRPr="00287DA3">
          <w:rPr>
            <w:rStyle w:val="a3"/>
            <w:rFonts w:cs="Times New Roman"/>
            <w:lang w:val="en-US"/>
          </w:rPr>
          <w:t>ru</w:t>
        </w:r>
        <w:proofErr w:type="spellEnd"/>
        <w:r w:rsidR="00BB57A5" w:rsidRPr="00F7625B">
          <w:rPr>
            <w:rStyle w:val="a3"/>
            <w:rFonts w:cs="Times New Roman"/>
          </w:rPr>
          <w:t>.</w:t>
        </w:r>
        <w:proofErr w:type="spellStart"/>
        <w:r w:rsidR="00BB57A5" w:rsidRPr="00287DA3">
          <w:rPr>
            <w:rStyle w:val="a3"/>
            <w:rFonts w:cs="Times New Roman"/>
            <w:lang w:val="en-US"/>
          </w:rPr>
          <w:t>wikipedi</w:t>
        </w:r>
        <w:proofErr w:type="spellEnd"/>
        <w:r w:rsidR="00BB57A5" w:rsidRPr="00AE2DA3">
          <w:rPr>
            <w:rStyle w:val="a3"/>
            <w:rFonts w:cs="Times New Roman"/>
          </w:rPr>
          <w:t>a.org/</w:t>
        </w:r>
        <w:proofErr w:type="spellStart"/>
        <w:r w:rsidR="00BB57A5" w:rsidRPr="00AE2DA3">
          <w:rPr>
            <w:rStyle w:val="a3"/>
            <w:rFonts w:cs="Times New Roman"/>
          </w:rPr>
          <w:t>wiki</w:t>
        </w:r>
        <w:proofErr w:type="spellEnd"/>
        <w:r w:rsidR="00BB57A5" w:rsidRPr="00AE2DA3">
          <w:rPr>
            <w:rStyle w:val="a3"/>
            <w:rFonts w:cs="Times New Roman"/>
          </w:rPr>
          <w:t>/%D0%A4%D1%80%D0%B0%D0%BA%D1%82%D0%B0%D0%BB</w:t>
        </w:r>
      </w:hyperlink>
    </w:p>
    <w:p w:rsidR="00AE2DA3" w:rsidRPr="00F7625B" w:rsidRDefault="00280237" w:rsidP="00AE2DA3">
      <w:pPr>
        <w:rPr>
          <w:rFonts w:cs="Times New Roman"/>
          <w:sz w:val="40"/>
          <w:szCs w:val="40"/>
        </w:rPr>
      </w:pPr>
      <w:hyperlink r:id="rId17" w:history="1">
        <w:r w:rsidR="00AE2DA3" w:rsidRPr="00AE2DA3">
          <w:rPr>
            <w:rStyle w:val="a3"/>
            <w:rFonts w:cs="Times New Roman"/>
            <w:lang w:val="en-US"/>
          </w:rPr>
          <w:t>https</w:t>
        </w:r>
        <w:r w:rsidR="00AE2DA3" w:rsidRPr="00F7625B">
          <w:rPr>
            <w:rStyle w:val="a3"/>
            <w:rFonts w:cs="Times New Roman"/>
          </w:rPr>
          <w:t>://</w:t>
        </w:r>
        <w:proofErr w:type="spellStart"/>
        <w:r w:rsidR="00AE2DA3" w:rsidRPr="00AE2DA3">
          <w:rPr>
            <w:rStyle w:val="a3"/>
            <w:rFonts w:cs="Times New Roman"/>
            <w:lang w:val="en-US"/>
          </w:rPr>
          <w:t>elementy</w:t>
        </w:r>
        <w:proofErr w:type="spellEnd"/>
        <w:r w:rsidR="00AE2DA3" w:rsidRPr="00F7625B">
          <w:rPr>
            <w:rStyle w:val="a3"/>
            <w:rFonts w:cs="Times New Roman"/>
          </w:rPr>
          <w:t>.</w:t>
        </w:r>
        <w:proofErr w:type="spellStart"/>
        <w:r w:rsidR="00AE2DA3" w:rsidRPr="00AE2DA3">
          <w:rPr>
            <w:rStyle w:val="a3"/>
            <w:rFonts w:cs="Times New Roman"/>
            <w:lang w:val="en-US"/>
          </w:rPr>
          <w:t>ru</w:t>
        </w:r>
        <w:proofErr w:type="spellEnd"/>
        <w:r w:rsidR="00AE2DA3" w:rsidRPr="00F7625B">
          <w:rPr>
            <w:rStyle w:val="a3"/>
            <w:rFonts w:cs="Times New Roman"/>
          </w:rPr>
          <w:t>/</w:t>
        </w:r>
        <w:r w:rsidR="00AE2DA3" w:rsidRPr="00AE2DA3">
          <w:rPr>
            <w:rStyle w:val="a3"/>
            <w:rFonts w:cs="Times New Roman"/>
            <w:lang w:val="en-US"/>
          </w:rPr>
          <w:t>posters</w:t>
        </w:r>
        <w:r w:rsidR="00AE2DA3" w:rsidRPr="00F7625B">
          <w:rPr>
            <w:rStyle w:val="a3"/>
            <w:rFonts w:cs="Times New Roman"/>
          </w:rPr>
          <w:t>/</w:t>
        </w:r>
        <w:r w:rsidR="00AE2DA3" w:rsidRPr="00AE2DA3">
          <w:rPr>
            <w:rStyle w:val="a3"/>
            <w:rFonts w:cs="Times New Roman"/>
            <w:lang w:val="en-US"/>
          </w:rPr>
          <w:t>fractals</w:t>
        </w:r>
        <w:r w:rsidR="00AE2DA3" w:rsidRPr="00F7625B">
          <w:rPr>
            <w:rStyle w:val="a3"/>
            <w:rFonts w:cs="Times New Roman"/>
          </w:rPr>
          <w:t>/</w:t>
        </w:r>
        <w:proofErr w:type="spellStart"/>
        <w:r w:rsidR="00AE2DA3" w:rsidRPr="00AE2DA3">
          <w:rPr>
            <w:rStyle w:val="a3"/>
            <w:rFonts w:cs="Times New Roman"/>
            <w:lang w:val="en-US"/>
          </w:rPr>
          <w:t>Sierpinski</w:t>
        </w:r>
        <w:proofErr w:type="spellEnd"/>
      </w:hyperlink>
    </w:p>
    <w:p w:rsidR="00BB57A5" w:rsidRDefault="00BB57A5" w:rsidP="00AE2DA3">
      <w:pPr>
        <w:rPr>
          <w:rFonts w:eastAsia="Times New Roman" w:cs="Times New Roman"/>
          <w:color w:val="222222"/>
          <w:sz w:val="19"/>
          <w:szCs w:val="19"/>
          <w:lang w:eastAsia="ru-RU"/>
        </w:rPr>
      </w:pPr>
      <w:r w:rsidRPr="00AE2DA3">
        <w:rPr>
          <w:rFonts w:eastAsia="Times New Roman" w:cs="Times New Roman"/>
          <w:i/>
          <w:iCs/>
          <w:color w:val="222222"/>
          <w:sz w:val="19"/>
          <w:szCs w:val="19"/>
          <w:lang w:eastAsia="ru-RU"/>
        </w:rPr>
        <w:t>А. А. Кириллов.</w:t>
      </w:r>
      <w:r w:rsidRPr="00AE2DA3">
        <w:rPr>
          <w:rFonts w:eastAsia="Times New Roman" w:cs="Times New Roman"/>
          <w:color w:val="222222"/>
          <w:sz w:val="19"/>
          <w:szCs w:val="19"/>
          <w:lang w:eastAsia="ru-RU"/>
        </w:rPr>
        <w:t> </w:t>
      </w:r>
      <w:hyperlink r:id="rId18" w:history="1">
        <w:r w:rsidRPr="00AE2DA3">
          <w:rPr>
            <w:rFonts w:eastAsia="Times New Roman" w:cs="Times New Roman"/>
            <w:color w:val="663366"/>
            <w:sz w:val="19"/>
            <w:szCs w:val="19"/>
            <w:lang w:eastAsia="ru-RU"/>
          </w:rPr>
          <w:t>Повесть о двух фракталах</w:t>
        </w:r>
      </w:hyperlink>
      <w:r w:rsidRPr="00AE2DA3">
        <w:rPr>
          <w:rFonts w:eastAsia="Times New Roman" w:cs="Times New Roman"/>
          <w:color w:val="222222"/>
          <w:sz w:val="19"/>
          <w:szCs w:val="19"/>
          <w:lang w:eastAsia="ru-RU"/>
        </w:rPr>
        <w:t>. — Летняя школа «Современная математика». — Дубна, 2007.</w:t>
      </w:r>
    </w:p>
    <w:p w:rsidR="00C1669E" w:rsidRDefault="00C1669E">
      <w:pPr>
        <w:jc w:val="left"/>
        <w:rPr>
          <w:rFonts w:eastAsia="Times New Roman" w:cs="Times New Roman"/>
          <w:color w:val="222222"/>
          <w:sz w:val="19"/>
          <w:szCs w:val="19"/>
          <w:lang w:eastAsia="ru-RU"/>
        </w:rPr>
      </w:pPr>
      <w:r>
        <w:rPr>
          <w:rFonts w:eastAsia="Times New Roman" w:cs="Times New Roman"/>
          <w:color w:val="222222"/>
          <w:sz w:val="19"/>
          <w:szCs w:val="19"/>
          <w:lang w:eastAsia="ru-RU"/>
        </w:rPr>
        <w:br w:type="page"/>
      </w:r>
    </w:p>
    <w:p w:rsidR="00C1669E" w:rsidRDefault="00C1669E" w:rsidP="00C1669E">
      <w:pPr>
        <w:jc w:val="right"/>
        <w:rPr>
          <w:rFonts w:eastAsia="Times New Roman" w:cs="Times New Roman"/>
          <w:color w:val="222222"/>
          <w:sz w:val="19"/>
          <w:szCs w:val="19"/>
          <w:lang w:eastAsia="ru-RU"/>
        </w:rPr>
      </w:pPr>
      <w:r>
        <w:rPr>
          <w:rFonts w:eastAsia="Times New Roman" w:cs="Times New Roman"/>
          <w:color w:val="222222"/>
          <w:sz w:val="19"/>
          <w:szCs w:val="19"/>
          <w:lang w:eastAsia="ru-RU"/>
        </w:rPr>
        <w:lastRenderedPageBreak/>
        <w:t>Приложение 1</w:t>
      </w:r>
    </w:p>
    <w:p w:rsidR="00C1669E" w:rsidRPr="00C561D5" w:rsidRDefault="00C1669E" w:rsidP="00C1669E">
      <w:pPr>
        <w:pStyle w:val="1"/>
        <w:rPr>
          <w:rFonts w:eastAsia="Times New Roman"/>
          <w:lang w:val="en-US" w:eastAsia="ru-RU"/>
        </w:rPr>
      </w:pPr>
      <w:r w:rsidRPr="00C1669E">
        <w:rPr>
          <w:rFonts w:eastAsia="Times New Roman"/>
          <w:lang w:eastAsia="ru-RU"/>
        </w:rPr>
        <w:t>Листинг программы</w:t>
      </w:r>
      <w:r w:rsidR="00C561D5">
        <w:rPr>
          <w:rFonts w:eastAsia="Times New Roman"/>
          <w:lang w:val="en-US" w:eastAsia="ru-RU"/>
        </w:rPr>
        <w:t xml:space="preserve"> Serp.py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>import turtle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r w:rsidRPr="00C1669E">
        <w:rPr>
          <w:lang w:val="en-US" w:eastAsia="ru-RU"/>
        </w:rPr>
        <w:t>pensil</w:t>
      </w:r>
      <w:proofErr w:type="spellEnd"/>
      <w:r w:rsidRPr="00C1669E">
        <w:rPr>
          <w:lang w:val="en-US" w:eastAsia="ru-RU"/>
        </w:rPr>
        <w:t xml:space="preserve"> = </w:t>
      </w:r>
      <w:proofErr w:type="spellStart"/>
      <w:proofErr w:type="gramStart"/>
      <w:r w:rsidRPr="00C1669E">
        <w:rPr>
          <w:lang w:val="en-US" w:eastAsia="ru-RU"/>
        </w:rPr>
        <w:t>turtle.Turtle</w:t>
      </w:r>
      <w:proofErr w:type="spellEnd"/>
      <w:proofErr w:type="gramEnd"/>
      <w:r w:rsidRPr="00C1669E">
        <w:rPr>
          <w:lang w:val="en-US" w:eastAsia="ru-RU"/>
        </w:rPr>
        <w:t>()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gramStart"/>
      <w:r w:rsidRPr="00C1669E">
        <w:rPr>
          <w:lang w:val="en-US" w:eastAsia="ru-RU"/>
        </w:rPr>
        <w:t>pensil.ht(</w:t>
      </w:r>
      <w:proofErr w:type="gramEnd"/>
      <w:r w:rsidRPr="00C1669E">
        <w:rPr>
          <w:lang w:val="en-US" w:eastAsia="ru-RU"/>
        </w:rPr>
        <w:t>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pensil.pencolor</w:t>
      </w:r>
      <w:proofErr w:type="spellEnd"/>
      <w:proofErr w:type="gramEnd"/>
      <w:r w:rsidRPr="00C1669E">
        <w:rPr>
          <w:lang w:val="en-US" w:eastAsia="ru-RU"/>
        </w:rPr>
        <w:t>('blue')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proofErr w:type="spellStart"/>
      <w:proofErr w:type="gramStart"/>
      <w:r w:rsidRPr="00C1669E">
        <w:rPr>
          <w:lang w:val="en-US" w:eastAsia="ru-RU"/>
        </w:rPr>
        <w:t>pensil.speed</w:t>
      </w:r>
      <w:proofErr w:type="spellEnd"/>
      <w:proofErr w:type="gramEnd"/>
      <w:r w:rsidRPr="00C1669E">
        <w:rPr>
          <w:lang w:val="en-US" w:eastAsia="ru-RU"/>
        </w:rPr>
        <w:t>(250)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>points = [[-</w:t>
      </w:r>
      <w:proofErr w:type="gramStart"/>
      <w:r w:rsidRPr="00C1669E">
        <w:rPr>
          <w:lang w:val="en-US" w:eastAsia="ru-RU"/>
        </w:rPr>
        <w:t>350,-</w:t>
      </w:r>
      <w:proofErr w:type="gramEnd"/>
      <w:r w:rsidRPr="00C1669E">
        <w:rPr>
          <w:lang w:val="en-US" w:eastAsia="ru-RU"/>
        </w:rPr>
        <w:t>250],[0,350],[350,-250]] #size of triangle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def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(p</w:t>
      </w:r>
      <w:proofErr w:type="gramStart"/>
      <w:r w:rsidRPr="00C1669E">
        <w:rPr>
          <w:lang w:val="en-US" w:eastAsia="ru-RU"/>
        </w:rPr>
        <w:t>1,p</w:t>
      </w:r>
      <w:proofErr w:type="gramEnd"/>
      <w:r w:rsidRPr="00C1669E">
        <w:rPr>
          <w:lang w:val="en-US" w:eastAsia="ru-RU"/>
        </w:rPr>
        <w:t>2):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return </w:t>
      </w:r>
      <w:proofErr w:type="gramStart"/>
      <w:r w:rsidRPr="00C1669E">
        <w:rPr>
          <w:lang w:val="en-US" w:eastAsia="ru-RU"/>
        </w:rPr>
        <w:t>( (</w:t>
      </w:r>
      <w:proofErr w:type="gramEnd"/>
      <w:r w:rsidRPr="00C1669E">
        <w:rPr>
          <w:lang w:val="en-US" w:eastAsia="ru-RU"/>
        </w:rPr>
        <w:t>p1[0]+p2[0]) / 2, (p1[1] + p2[1]) / 2) #find midpoint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>def triangle(</w:t>
      </w:r>
      <w:proofErr w:type="spellStart"/>
      <w:proofErr w:type="gramStart"/>
      <w:r w:rsidRPr="00C1669E">
        <w:rPr>
          <w:lang w:val="en-US" w:eastAsia="ru-RU"/>
        </w:rPr>
        <w:t>points,depth</w:t>
      </w:r>
      <w:proofErr w:type="spellEnd"/>
      <w:proofErr w:type="gramEnd"/>
      <w:r w:rsidRPr="00C1669E">
        <w:rPr>
          <w:lang w:val="en-US" w:eastAsia="ru-RU"/>
        </w:rPr>
        <w:t>):</w:t>
      </w: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pensil.up</w:t>
      </w:r>
      <w:proofErr w:type="spellEnd"/>
      <w:proofErr w:type="gramEnd"/>
      <w:r w:rsidRPr="00C1669E">
        <w:rPr>
          <w:lang w:val="en-US" w:eastAsia="ru-RU"/>
        </w:rPr>
        <w:t>()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proofErr w:type="gramEnd"/>
      <w:r w:rsidRPr="00C1669E">
        <w:rPr>
          <w:lang w:val="en-US" w:eastAsia="ru-RU"/>
        </w:rPr>
        <w:t>(points[0][0],points[0][1])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pensil.down</w:t>
      </w:r>
      <w:proofErr w:type="spellEnd"/>
      <w:proofErr w:type="gramEnd"/>
      <w:r w:rsidRPr="00C1669E">
        <w:rPr>
          <w:lang w:val="en-US" w:eastAsia="ru-RU"/>
        </w:rPr>
        <w:t>()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proofErr w:type="gramEnd"/>
      <w:r w:rsidRPr="00C1669E">
        <w:rPr>
          <w:lang w:val="en-US" w:eastAsia="ru-RU"/>
        </w:rPr>
        <w:t>(points[1][0],points[1][1])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proofErr w:type="gramEnd"/>
      <w:r w:rsidRPr="00C1669E">
        <w:rPr>
          <w:lang w:val="en-US" w:eastAsia="ru-RU"/>
        </w:rPr>
        <w:t>(points[2][0],points[2][1])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</w:t>
      </w:r>
      <w:proofErr w:type="spellStart"/>
      <w:proofErr w:type="gramStart"/>
      <w:r w:rsidRPr="00C1669E">
        <w:rPr>
          <w:lang w:val="en-US" w:eastAsia="ru-RU"/>
        </w:rPr>
        <w:t>pensil.goto</w:t>
      </w:r>
      <w:proofErr w:type="spellEnd"/>
      <w:proofErr w:type="gramEnd"/>
      <w:r w:rsidRPr="00C1669E">
        <w:rPr>
          <w:lang w:val="en-US" w:eastAsia="ru-RU"/>
        </w:rPr>
        <w:t>(points[0][0],points[0][1])</w:t>
      </w: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if depth&gt;0: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triangle([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0],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0], points[1]),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0], points[2])],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depth-1)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triangle([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1],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0], points[1]),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1], points[2])],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depth-1)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triangle([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2],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2], points[1]),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      </w:t>
      </w:r>
      <w:proofErr w:type="spellStart"/>
      <w:r w:rsidRPr="00C1669E">
        <w:rPr>
          <w:lang w:val="en-US" w:eastAsia="ru-RU"/>
        </w:rPr>
        <w:t>getMid</w:t>
      </w:r>
      <w:proofErr w:type="spellEnd"/>
      <w:r w:rsidRPr="00C1669E">
        <w:rPr>
          <w:lang w:val="en-US" w:eastAsia="ru-RU"/>
        </w:rPr>
        <w:t>(</w:t>
      </w:r>
      <w:proofErr w:type="gramStart"/>
      <w:r w:rsidRPr="00C1669E">
        <w:rPr>
          <w:lang w:val="en-US" w:eastAsia="ru-RU"/>
        </w:rPr>
        <w:t>points[</w:t>
      </w:r>
      <w:proofErr w:type="gramEnd"/>
      <w:r w:rsidRPr="00C1669E">
        <w:rPr>
          <w:lang w:val="en-US" w:eastAsia="ru-RU"/>
        </w:rPr>
        <w:t>0], points[2])],</w:t>
      </w: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 xml:space="preserve">                   depth-1)</w:t>
      </w: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</w:p>
    <w:p w:rsidR="00C1669E" w:rsidRPr="00C1669E" w:rsidRDefault="00C1669E" w:rsidP="00C1669E">
      <w:pPr>
        <w:spacing w:after="0"/>
        <w:rPr>
          <w:lang w:val="en-US" w:eastAsia="ru-RU"/>
        </w:rPr>
      </w:pPr>
      <w:r w:rsidRPr="00C1669E">
        <w:rPr>
          <w:lang w:val="en-US" w:eastAsia="ru-RU"/>
        </w:rPr>
        <w:t>triangle(points,5)</w:t>
      </w:r>
    </w:p>
    <w:p w:rsidR="001B0852" w:rsidRDefault="001B0852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:rsidR="001B0852" w:rsidRDefault="001B0852" w:rsidP="001B0852">
      <w:pPr>
        <w:spacing w:after="0"/>
        <w:jc w:val="right"/>
        <w:rPr>
          <w:lang w:eastAsia="ru-RU"/>
        </w:rPr>
      </w:pPr>
      <w:r>
        <w:rPr>
          <w:lang w:eastAsia="ru-RU"/>
        </w:rPr>
        <w:lastRenderedPageBreak/>
        <w:t>Приложение 2</w:t>
      </w:r>
    </w:p>
    <w:p w:rsidR="001B0852" w:rsidRDefault="001B0852" w:rsidP="001B0852">
      <w:pPr>
        <w:pStyle w:val="1"/>
        <w:rPr>
          <w:lang w:val="en-US" w:eastAsia="ru-RU"/>
        </w:rPr>
      </w:pPr>
      <w:r>
        <w:rPr>
          <w:lang w:eastAsia="ru-RU"/>
        </w:rPr>
        <w:t xml:space="preserve">Листинг программы </w:t>
      </w:r>
      <w:r w:rsidR="00247B90">
        <w:rPr>
          <w:lang w:val="en-US" w:eastAsia="ru-RU"/>
        </w:rPr>
        <w:t>paskal</w:t>
      </w:r>
      <w:r>
        <w:rPr>
          <w:lang w:val="en-US" w:eastAsia="ru-RU"/>
        </w:rPr>
        <w:t>.p</w:t>
      </w:r>
      <w:r w:rsidR="00247B90">
        <w:rPr>
          <w:lang w:val="en-US" w:eastAsia="ru-RU"/>
        </w:rPr>
        <w:t>y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>import turtle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 xml:space="preserve">def </w:t>
      </w:r>
      <w:proofErr w:type="spellStart"/>
      <w:r w:rsidRPr="001B0852">
        <w:rPr>
          <w:lang w:val="en-US" w:eastAsia="ru-RU"/>
        </w:rPr>
        <w:t>pif</w:t>
      </w:r>
      <w:proofErr w:type="spellEnd"/>
      <w:r w:rsidRPr="001B0852">
        <w:rPr>
          <w:lang w:val="en-US" w:eastAsia="ru-RU"/>
        </w:rPr>
        <w:t>(depth):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  <w:t>if depth == 1: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  <w:t>return ["1"]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  <w:t>else: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  <w:t>row=</w:t>
      </w:r>
      <w:proofErr w:type="spellStart"/>
      <w:r w:rsidRPr="001B0852">
        <w:rPr>
          <w:lang w:val="en-US" w:eastAsia="ru-RU"/>
        </w:rPr>
        <w:t>pif</w:t>
      </w:r>
      <w:proofErr w:type="spellEnd"/>
      <w:r w:rsidRPr="001B0852">
        <w:rPr>
          <w:lang w:val="en-US" w:eastAsia="ru-RU"/>
        </w:rPr>
        <w:t>(depth-1)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r w:rsidRPr="001B0852">
        <w:rPr>
          <w:lang w:val="en-US" w:eastAsia="ru-RU"/>
        </w:rPr>
        <w:t>tmp</w:t>
      </w:r>
      <w:proofErr w:type="spellEnd"/>
      <w:proofErr w:type="gramStart"/>
      <w:r w:rsidRPr="001B0852">
        <w:rPr>
          <w:lang w:val="en-US" w:eastAsia="ru-RU"/>
        </w:rPr>
        <w:t>=[</w:t>
      </w:r>
      <w:proofErr w:type="gramEnd"/>
      <w:r w:rsidRPr="001B0852">
        <w:rPr>
          <w:lang w:val="en-US" w:eastAsia="ru-RU"/>
        </w:rPr>
        <w:t>"1"]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  <w:t xml:space="preserve">for </w:t>
      </w:r>
      <w:proofErr w:type="spellStart"/>
      <w:r w:rsidRPr="001B0852">
        <w:rPr>
          <w:lang w:val="en-US" w:eastAsia="ru-RU"/>
        </w:rPr>
        <w:t>i</w:t>
      </w:r>
      <w:proofErr w:type="spellEnd"/>
      <w:r w:rsidRPr="001B0852">
        <w:rPr>
          <w:lang w:val="en-US" w:eastAsia="ru-RU"/>
        </w:rPr>
        <w:t xml:space="preserve"> in range(</w:t>
      </w:r>
      <w:proofErr w:type="gramStart"/>
      <w:r w:rsidRPr="001B0852">
        <w:rPr>
          <w:lang w:val="en-US" w:eastAsia="ru-RU"/>
        </w:rPr>
        <w:t>0,depth</w:t>
      </w:r>
      <w:proofErr w:type="gramEnd"/>
      <w:r w:rsidRPr="001B0852">
        <w:rPr>
          <w:lang w:val="en-US" w:eastAsia="ru-RU"/>
        </w:rPr>
        <w:t>-2):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tmp.append</w:t>
      </w:r>
      <w:proofErr w:type="spellEnd"/>
      <w:proofErr w:type="gramEnd"/>
      <w:r w:rsidRPr="001B0852">
        <w:rPr>
          <w:lang w:val="en-US" w:eastAsia="ru-RU"/>
        </w:rPr>
        <w:t xml:space="preserve"> ( str( int(row[</w:t>
      </w:r>
      <w:proofErr w:type="spellStart"/>
      <w:r w:rsidRPr="001B0852">
        <w:rPr>
          <w:lang w:val="en-US" w:eastAsia="ru-RU"/>
        </w:rPr>
        <w:t>i</w:t>
      </w:r>
      <w:proofErr w:type="spellEnd"/>
      <w:r w:rsidRPr="001B0852">
        <w:rPr>
          <w:lang w:val="en-US" w:eastAsia="ru-RU"/>
        </w:rPr>
        <w:t>])+int(row[i+1]) ) 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tmp.append</w:t>
      </w:r>
      <w:proofErr w:type="spellEnd"/>
      <w:proofErr w:type="gramEnd"/>
      <w:r w:rsidRPr="001B0852">
        <w:rPr>
          <w:lang w:val="en-US" w:eastAsia="ru-RU"/>
        </w:rPr>
        <w:t>("1")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  <w:t xml:space="preserve">return </w:t>
      </w:r>
      <w:proofErr w:type="spellStart"/>
      <w:r w:rsidRPr="001B0852">
        <w:rPr>
          <w:lang w:val="en-US" w:eastAsia="ru-RU"/>
        </w:rPr>
        <w:t>tmp</w:t>
      </w:r>
      <w:proofErr w:type="spellEnd"/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 xml:space="preserve">def </w:t>
      </w:r>
      <w:proofErr w:type="spellStart"/>
      <w:r w:rsidRPr="001B0852">
        <w:rPr>
          <w:lang w:val="en-US" w:eastAsia="ru-RU"/>
        </w:rPr>
        <w:t>pr_str</w:t>
      </w:r>
      <w:proofErr w:type="spellEnd"/>
      <w:r w:rsidRPr="001B0852">
        <w:rPr>
          <w:lang w:val="en-US" w:eastAsia="ru-RU"/>
        </w:rPr>
        <w:t>(</w:t>
      </w:r>
      <w:proofErr w:type="spellStart"/>
      <w:proofErr w:type="gramStart"/>
      <w:r w:rsidRPr="001B0852">
        <w:rPr>
          <w:lang w:val="en-US" w:eastAsia="ru-RU"/>
        </w:rPr>
        <w:t>row,fSize</w:t>
      </w:r>
      <w:proofErr w:type="spellEnd"/>
      <w:proofErr w:type="gramEnd"/>
      <w:r w:rsidRPr="001B0852">
        <w:rPr>
          <w:lang w:val="en-US" w:eastAsia="ru-RU"/>
        </w:rPr>
        <w:t>):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  <w:t xml:space="preserve">for </w:t>
      </w:r>
      <w:proofErr w:type="spellStart"/>
      <w:r w:rsidRPr="001B0852">
        <w:rPr>
          <w:lang w:val="en-US" w:eastAsia="ru-RU"/>
        </w:rPr>
        <w:t>i</w:t>
      </w:r>
      <w:proofErr w:type="spellEnd"/>
      <w:r w:rsidRPr="001B0852">
        <w:rPr>
          <w:lang w:val="en-US" w:eastAsia="ru-RU"/>
        </w:rPr>
        <w:t xml:space="preserve"> in range(</w:t>
      </w:r>
      <w:proofErr w:type="gramStart"/>
      <w:r w:rsidRPr="001B0852">
        <w:rPr>
          <w:lang w:val="en-US" w:eastAsia="ru-RU"/>
        </w:rPr>
        <w:t>0,len</w:t>
      </w:r>
      <w:proofErr w:type="gramEnd"/>
      <w:r w:rsidRPr="001B0852">
        <w:rPr>
          <w:lang w:val="en-US" w:eastAsia="ru-RU"/>
        </w:rPr>
        <w:t>(row)):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  <w:t>if (int(row[</w:t>
      </w:r>
      <w:proofErr w:type="spellStart"/>
      <w:r w:rsidRPr="001B0852">
        <w:rPr>
          <w:lang w:val="en-US" w:eastAsia="ru-RU"/>
        </w:rPr>
        <w:t>i</w:t>
      </w:r>
      <w:proofErr w:type="spellEnd"/>
      <w:proofErr w:type="gramStart"/>
      <w:r w:rsidRPr="001B0852">
        <w:rPr>
          <w:lang w:val="en-US" w:eastAsia="ru-RU"/>
        </w:rPr>
        <w:t>])%</w:t>
      </w:r>
      <w:proofErr w:type="gramEnd"/>
      <w:r w:rsidRPr="001B0852">
        <w:rPr>
          <w:lang w:val="en-US" w:eastAsia="ru-RU"/>
        </w:rPr>
        <w:t>2==0):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pensil.pencolor</w:t>
      </w:r>
      <w:proofErr w:type="spellEnd"/>
      <w:proofErr w:type="gramEnd"/>
      <w:r w:rsidRPr="001B0852">
        <w:rPr>
          <w:lang w:val="en-US" w:eastAsia="ru-RU"/>
        </w:rPr>
        <w:t>('blue')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  <w:t>else: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pensil.pencolor</w:t>
      </w:r>
      <w:proofErr w:type="spellEnd"/>
      <w:proofErr w:type="gramEnd"/>
      <w:r w:rsidRPr="001B0852">
        <w:rPr>
          <w:lang w:val="en-US" w:eastAsia="ru-RU"/>
        </w:rPr>
        <w:t>('red')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pensil.write</w:t>
      </w:r>
      <w:proofErr w:type="spellEnd"/>
      <w:proofErr w:type="gramEnd"/>
      <w:r w:rsidRPr="001B0852">
        <w:rPr>
          <w:lang w:val="en-US" w:eastAsia="ru-RU"/>
        </w:rPr>
        <w:t>(row[</w:t>
      </w:r>
      <w:proofErr w:type="spellStart"/>
      <w:r w:rsidRPr="001B0852">
        <w:rPr>
          <w:lang w:val="en-US" w:eastAsia="ru-RU"/>
        </w:rPr>
        <w:t>i</w:t>
      </w:r>
      <w:proofErr w:type="spellEnd"/>
      <w:r w:rsidRPr="001B0852">
        <w:rPr>
          <w:lang w:val="en-US" w:eastAsia="ru-RU"/>
        </w:rPr>
        <w:t>], font=("Arial", fSize-2, "normal"))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pensil.up</w:t>
      </w:r>
      <w:proofErr w:type="spellEnd"/>
      <w:proofErr w:type="gramEnd"/>
      <w:r w:rsidRPr="001B0852">
        <w:rPr>
          <w:lang w:val="en-US" w:eastAsia="ru-RU"/>
        </w:rPr>
        <w:t>()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pensil.goto</w:t>
      </w:r>
      <w:proofErr w:type="spellEnd"/>
      <w:proofErr w:type="gramEnd"/>
      <w:r w:rsidRPr="001B0852">
        <w:rPr>
          <w:lang w:val="en-US" w:eastAsia="ru-RU"/>
        </w:rPr>
        <w:t>(</w:t>
      </w:r>
      <w:proofErr w:type="spellStart"/>
      <w:r w:rsidRPr="001B0852">
        <w:rPr>
          <w:lang w:val="en-US" w:eastAsia="ru-RU"/>
        </w:rPr>
        <w:t>pensil.xcor</w:t>
      </w:r>
      <w:proofErr w:type="spellEnd"/>
      <w:r w:rsidRPr="001B0852">
        <w:rPr>
          <w:lang w:val="en-US" w:eastAsia="ru-RU"/>
        </w:rPr>
        <w:t>()+</w:t>
      </w:r>
      <w:proofErr w:type="spellStart"/>
      <w:r w:rsidRPr="001B0852">
        <w:rPr>
          <w:lang w:val="en-US" w:eastAsia="ru-RU"/>
        </w:rPr>
        <w:t>fSize</w:t>
      </w:r>
      <w:proofErr w:type="spellEnd"/>
      <w:r w:rsidRPr="001B0852">
        <w:rPr>
          <w:lang w:val="en-US" w:eastAsia="ru-RU"/>
        </w:rPr>
        <w:t>*2,pensil.ycor())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proofErr w:type="spellStart"/>
      <w:r w:rsidRPr="001B0852">
        <w:rPr>
          <w:lang w:val="en-US" w:eastAsia="ru-RU"/>
        </w:rPr>
        <w:t>pensil</w:t>
      </w:r>
      <w:proofErr w:type="spellEnd"/>
      <w:r w:rsidRPr="001B0852">
        <w:rPr>
          <w:lang w:val="en-US" w:eastAsia="ru-RU"/>
        </w:rPr>
        <w:t xml:space="preserve"> = </w:t>
      </w:r>
      <w:proofErr w:type="spellStart"/>
      <w:proofErr w:type="gramStart"/>
      <w:r w:rsidRPr="001B0852">
        <w:rPr>
          <w:lang w:val="en-US" w:eastAsia="ru-RU"/>
        </w:rPr>
        <w:t>turtle.Turtle</w:t>
      </w:r>
      <w:proofErr w:type="spellEnd"/>
      <w:proofErr w:type="gramEnd"/>
      <w:r w:rsidRPr="001B0852">
        <w:rPr>
          <w:lang w:val="en-US" w:eastAsia="ru-RU"/>
        </w:rPr>
        <w:t>()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proofErr w:type="spellStart"/>
      <w:proofErr w:type="gramStart"/>
      <w:r w:rsidRPr="001B0852">
        <w:rPr>
          <w:lang w:val="en-US" w:eastAsia="ru-RU"/>
        </w:rPr>
        <w:t>turtle.screensize</w:t>
      </w:r>
      <w:proofErr w:type="spellEnd"/>
      <w:proofErr w:type="gramEnd"/>
      <w:r w:rsidRPr="001B0852">
        <w:rPr>
          <w:lang w:val="en-US" w:eastAsia="ru-RU"/>
        </w:rPr>
        <w:t>(800,800)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proofErr w:type="gramStart"/>
      <w:r w:rsidRPr="001B0852">
        <w:rPr>
          <w:lang w:val="en-US" w:eastAsia="ru-RU"/>
        </w:rPr>
        <w:t>pensil.ht(</w:t>
      </w:r>
      <w:proofErr w:type="gramEnd"/>
      <w:r w:rsidRPr="001B0852">
        <w:rPr>
          <w:lang w:val="en-US" w:eastAsia="ru-RU"/>
        </w:rPr>
        <w:t>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proofErr w:type="spellStart"/>
      <w:proofErr w:type="gramStart"/>
      <w:r w:rsidRPr="001B0852">
        <w:rPr>
          <w:lang w:val="en-US" w:eastAsia="ru-RU"/>
        </w:rPr>
        <w:t>pensil.pencolor</w:t>
      </w:r>
      <w:proofErr w:type="spellEnd"/>
      <w:proofErr w:type="gramEnd"/>
      <w:r w:rsidRPr="001B0852">
        <w:rPr>
          <w:lang w:val="en-US" w:eastAsia="ru-RU"/>
        </w:rPr>
        <w:t>('blue')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proofErr w:type="spellStart"/>
      <w:proofErr w:type="gramStart"/>
      <w:r w:rsidRPr="001B0852">
        <w:rPr>
          <w:lang w:val="en-US" w:eastAsia="ru-RU"/>
        </w:rPr>
        <w:t>pensil.speed</w:t>
      </w:r>
      <w:proofErr w:type="spellEnd"/>
      <w:proofErr w:type="gramEnd"/>
      <w:r w:rsidRPr="001B0852">
        <w:rPr>
          <w:lang w:val="en-US" w:eastAsia="ru-RU"/>
        </w:rPr>
        <w:t>(250)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 xml:space="preserve">for </w:t>
      </w:r>
      <w:proofErr w:type="spellStart"/>
      <w:r w:rsidRPr="001B0852">
        <w:rPr>
          <w:lang w:val="en-US" w:eastAsia="ru-RU"/>
        </w:rPr>
        <w:t>i</w:t>
      </w:r>
      <w:proofErr w:type="spellEnd"/>
      <w:r w:rsidRPr="001B0852">
        <w:rPr>
          <w:lang w:val="en-US" w:eastAsia="ru-RU"/>
        </w:rPr>
        <w:t xml:space="preserve"> in </w:t>
      </w:r>
      <w:proofErr w:type="gramStart"/>
      <w:r w:rsidRPr="001B0852">
        <w:rPr>
          <w:lang w:val="en-US" w:eastAsia="ru-RU"/>
        </w:rPr>
        <w:t>range(</w:t>
      </w:r>
      <w:proofErr w:type="gramEnd"/>
      <w:r w:rsidRPr="001B0852">
        <w:rPr>
          <w:lang w:val="en-US" w:eastAsia="ru-RU"/>
        </w:rPr>
        <w:t>1,60):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pensil.up</w:t>
      </w:r>
      <w:proofErr w:type="spellEnd"/>
      <w:proofErr w:type="gramEnd"/>
      <w:r w:rsidRPr="001B0852">
        <w:rPr>
          <w:lang w:val="en-US" w:eastAsia="ru-RU"/>
        </w:rPr>
        <w:t>()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pensil.goto</w:t>
      </w:r>
      <w:proofErr w:type="spellEnd"/>
      <w:proofErr w:type="gramEnd"/>
      <w:r w:rsidRPr="001B0852">
        <w:rPr>
          <w:lang w:val="en-US" w:eastAsia="ru-RU"/>
        </w:rPr>
        <w:t>(0-i*8,400-i*10)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proofErr w:type="spellStart"/>
      <w:proofErr w:type="gramStart"/>
      <w:r w:rsidRPr="001B0852">
        <w:rPr>
          <w:lang w:val="en-US" w:eastAsia="ru-RU"/>
        </w:rPr>
        <w:t>pensil.down</w:t>
      </w:r>
      <w:proofErr w:type="spellEnd"/>
      <w:proofErr w:type="gramEnd"/>
      <w:r w:rsidRPr="001B0852">
        <w:rPr>
          <w:lang w:val="en-US" w:eastAsia="ru-RU"/>
        </w:rPr>
        <w:t>()</w:t>
      </w:r>
    </w:p>
    <w:p w:rsidR="001B0852" w:rsidRPr="001B0852" w:rsidRDefault="001B0852" w:rsidP="00AE4E30">
      <w:pPr>
        <w:spacing w:after="0" w:line="240" w:lineRule="auto"/>
        <w:rPr>
          <w:lang w:val="en-US" w:eastAsia="ru-RU"/>
        </w:rPr>
      </w:pPr>
      <w:r w:rsidRPr="001B0852">
        <w:rPr>
          <w:lang w:val="en-US" w:eastAsia="ru-RU"/>
        </w:rPr>
        <w:tab/>
      </w:r>
      <w:proofErr w:type="spellStart"/>
      <w:r w:rsidRPr="001B0852">
        <w:rPr>
          <w:lang w:val="en-US" w:eastAsia="ru-RU"/>
        </w:rPr>
        <w:t>pr_str</w:t>
      </w:r>
      <w:proofErr w:type="spellEnd"/>
      <w:r w:rsidRPr="001B0852">
        <w:rPr>
          <w:lang w:val="en-US" w:eastAsia="ru-RU"/>
        </w:rPr>
        <w:t>(</w:t>
      </w:r>
      <w:proofErr w:type="spellStart"/>
      <w:r w:rsidRPr="001B0852">
        <w:rPr>
          <w:lang w:val="en-US" w:eastAsia="ru-RU"/>
        </w:rPr>
        <w:t>pif</w:t>
      </w:r>
      <w:proofErr w:type="spellEnd"/>
      <w:r w:rsidRPr="001B0852">
        <w:rPr>
          <w:lang w:val="en-US" w:eastAsia="ru-RU"/>
        </w:rPr>
        <w:t>(</w:t>
      </w:r>
      <w:proofErr w:type="spellStart"/>
      <w:r w:rsidRPr="001B0852">
        <w:rPr>
          <w:lang w:val="en-US" w:eastAsia="ru-RU"/>
        </w:rPr>
        <w:t>i</w:t>
      </w:r>
      <w:proofErr w:type="spellEnd"/>
      <w:r w:rsidRPr="001B0852">
        <w:rPr>
          <w:lang w:val="en-US" w:eastAsia="ru-RU"/>
        </w:rPr>
        <w:t>),8);</w:t>
      </w: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Default="00C561D5" w:rsidP="00C1669E">
      <w:pPr>
        <w:spacing w:after="0"/>
        <w:rPr>
          <w:lang w:val="en-US" w:eastAsia="ru-RU"/>
        </w:rPr>
      </w:pPr>
    </w:p>
    <w:p w:rsidR="00C561D5" w:rsidRPr="001B0852" w:rsidRDefault="00C561D5" w:rsidP="00C1669E">
      <w:pPr>
        <w:spacing w:after="0"/>
        <w:rPr>
          <w:lang w:val="en-US" w:eastAsia="ru-RU"/>
        </w:rPr>
      </w:pPr>
    </w:p>
    <w:sectPr w:rsidR="00C561D5" w:rsidRPr="001B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E01"/>
    <w:multiLevelType w:val="hybridMultilevel"/>
    <w:tmpl w:val="6DCA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4944"/>
    <w:multiLevelType w:val="multilevel"/>
    <w:tmpl w:val="0B6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A5"/>
    <w:rsid w:val="00036BC3"/>
    <w:rsid w:val="00124971"/>
    <w:rsid w:val="001B0852"/>
    <w:rsid w:val="00247B90"/>
    <w:rsid w:val="00280237"/>
    <w:rsid w:val="00287DA3"/>
    <w:rsid w:val="00521287"/>
    <w:rsid w:val="008F0E64"/>
    <w:rsid w:val="009C677A"/>
    <w:rsid w:val="00AB06DF"/>
    <w:rsid w:val="00AE2DA3"/>
    <w:rsid w:val="00AE4E30"/>
    <w:rsid w:val="00BB57A5"/>
    <w:rsid w:val="00C1669E"/>
    <w:rsid w:val="00C561D5"/>
    <w:rsid w:val="00D74DF6"/>
    <w:rsid w:val="00F56671"/>
    <w:rsid w:val="00F7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9DA7"/>
  <w15:docId w15:val="{F4A15E9D-ABD8-4FD0-A4CC-15B35A9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57A5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2DA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7A5"/>
    <w:rPr>
      <w:color w:val="0000FF"/>
      <w:u w:val="single"/>
    </w:rPr>
  </w:style>
  <w:style w:type="paragraph" w:styleId="a4">
    <w:name w:val="No Spacing"/>
    <w:uiPriority w:val="1"/>
    <w:qFormat/>
    <w:rsid w:val="00BB57A5"/>
    <w:pPr>
      <w:spacing w:after="0" w:line="240" w:lineRule="auto"/>
    </w:pPr>
  </w:style>
  <w:style w:type="character" w:customStyle="1" w:styleId="citation">
    <w:name w:val="citation"/>
    <w:basedOn w:val="a0"/>
    <w:rsid w:val="00BB57A5"/>
  </w:style>
  <w:style w:type="character" w:customStyle="1" w:styleId="10">
    <w:name w:val="Заголовок 1 Знак"/>
    <w:basedOn w:val="a0"/>
    <w:link w:val="1"/>
    <w:uiPriority w:val="9"/>
    <w:rsid w:val="00AE2DA3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5">
    <w:name w:val="Table Grid"/>
    <w:basedOn w:val="a1"/>
    <w:uiPriority w:val="59"/>
    <w:rsid w:val="0003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7DA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2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://www.mccme.ru/dubna/2007/notes/kirillov-prepri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0%D0%BC%D0%BE%D0%BF%D0%BE%D0%B4%D0%BE%D0%B1%D0%B8%D0%B5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lementy.ru/posters/fractals/Sierpins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1%80%D0%B0%D0%BA%D1%82%D0%B0%D0%B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D%D0%BE%D0%B6%D0%B5%D1%81%D1%82%D0%B2%D0%BE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Минин А.А.</dc:creator>
  <cp:lastModifiedBy>Alexander</cp:lastModifiedBy>
  <cp:revision>2</cp:revision>
  <dcterms:created xsi:type="dcterms:W3CDTF">2019-10-23T19:06:00Z</dcterms:created>
  <dcterms:modified xsi:type="dcterms:W3CDTF">2019-10-23T19:06:00Z</dcterms:modified>
</cp:coreProperties>
</file>