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FINANCIAL STATEMENT AND DIVIDEND DISTRIBUTION TABLE</w:t>
      </w:r>
    </w:p>
    <w:tbl>
      <w:tr>
        <w:tc>
          <w:tcPr>
            <w:gridSpan w:val="2"/>
          </w:tcPr>
          <w:p>
            <w:r>
              <w:rPr>
                <w:b/>
              </w:rPr>
              <w:t>Accounting Classification</w:t>
            </w:r>
          </w:p>
        </w:tc>
        <w:tc>
          <w:tcPr>
            <w:gridSpan w:val="2"/>
          </w:tcPr>
          <w:p>
            <w:r>
              <w:rPr>
                <w:b/>
              </w:rPr>
              <w:t>Fiscal Year 2025</w:t>
            </w:r>
          </w:p>
        </w:tc>
      </w:tr>
      <w:tr>
        <w:tc>
          <w:p>
            <w:r>
              <w:t>Main Account</w:t>
            </w:r>
          </w:p>
        </w:tc>
        <w:tc>
          <w:p>
            <w:r>
              <w:t>Auxiliary Subaccount</w:t>
            </w:r>
          </w:p>
        </w:tc>
        <w:tc>
          <w:p>
            <w:r>
              <w:t>Gross Amount</w:t>
            </w:r>
          </w:p>
        </w:tc>
        <w:tc>
          <w:p>
            <w:r>
              <w:t>Tax Withholding</w:t>
            </w:r>
          </w:p>
        </w:tc>
      </w:tr>
      <w:tr>
        <w:tc>
          <w:p>
            <w:r>
              <w:t>Current Assets</w:t>
            </w:r>
          </w:p>
        </w:tc>
        <w:tc>
          <w:p>
            <w:r>
              <w:t>Savings and Checking Accounts and Banks</w:t>
            </w:r>
          </w:p>
        </w:tc>
        <w:tc>
          <w:p>
            <w:r>
              <w:t>$150,000 USD</w:t>
            </w:r>
          </w:p>
        </w:tc>
        <w:tc>
          <w:p>
            <w:r>
              <w:t>$15,000 USD</w:t>
            </w:r>
          </w:p>
        </w:tc>
      </w:tr>
      <w:tr>
        <w:tc>
          <w:p>
            <w:r>
              <w:t>Non-Current Liabilities</w:t>
            </w:r>
          </w:p>
        </w:tc>
        <w:tc>
          <w:p>
            <w:r>
              <w:t>Financial Debt</w:t>
            </w:r>
          </w:p>
        </w:tc>
        <w:tc>
          <w:p>
            <w:r>
              <w:t>$45,000 USD</w:t>
            </w:r>
          </w:p>
        </w:tc>
        <w:tc>
          <w:p>
            <w:r>
              <w:t>$4,500 USD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Digitally Certified Copy • Confidential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OFFICIAL COURT RECORD • CIVIL DIVISION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
</Relationships>
</file>