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ARTICLES OF INCORPORATION - PAGE 1</w:t>
      </w:r>
    </w:p>
    <w:p>
      <w:r>
        <w:t>Chapter One: The Company's Name, Registered Office, Corporate Purpose, and Term.</w:t>
      </w:r>
    </w:p>
    <w:p>
      <w:r>
        <w:br w:type="page"/>
      </w:r>
    </w:p>
    <w:p>
      <w:r>
        <w:rPr>
          <w:b/>
          <w:sz w:val="32"/>
        </w:rPr>
        <w:t>ARTICLES OF INCORPORATION - PAGE 2</w:t>
      </w:r>
    </w:p>
    <w:p>
      <w:r>
        <w:t>Chapter Two: Share Capital, Shares, and the Rights of Founding Shareholders.</w:t>
      </w:r>
    </w:p>
    <w:p>
      <w:r>
        <w:br w:type="page"/>
      </w:r>
    </w:p>
    <w:p>
      <w:r>
        <w:rPr>
          <w:b/>
          <w:sz w:val="32"/>
        </w:rPr>
        <w:t>ARTICLES OF INCORPORATION - PAGE 3</w:t>
      </w:r>
    </w:p>
    <w:p>
      <w:r>
        <w:t>Chapter Three: The General Shareholders' Meeting, Management, and Legal Dissolution.</w:t>
      </w:r>
    </w:p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Digitally Certified Copy • Confidential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8"/>
      </w:rPr>
      <w:t>OFFICIAL COURT RECORD • CIVIL DIVISION</w:t>
    </w:r>
  </w:p>
</w:hdr>
</file>

<file path=word/_rels/document.xml.rels><?xml version="1.0" encoding="UTF-8" standalone="yes"?>
<Relationships xmlns="http://schemas.openxmlformats.org/package/2006/relationships">
  <Relationship Id="rIdHeader" Type="http://schemas.openxmlformats.org/officeDocument/2006/relationships/header" Target="header1.xml"/>
  <Relationship Id="rIdFooter" Type="http://schemas.openxmlformats.org/officeDocument/2006/relationships/footer" Target="footer1.xml"/>
  
</Relationships>
</file>