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CERTIFIED TEST DOCUMENT</w:t>
      </w:r>
    </w:p>
    <w:p>
      <w:r>
        <w:t>VERIFYLINGUA_TEST_2026: The blue cat is sitting beside the red table.</w:t>
      </w:r>
    </w:p>
    <w:tbl>
      <w:tr>
        <w:tc>
          <w:p>
            <w:r>
              <w:t>Item Description</w:t>
            </w:r>
          </w:p>
        </w:tc>
        <w:tc>
          <w:p>
            <w:r>
              <w:t>Total Cost</w:t>
            </w:r>
          </w:p>
        </w:tc>
      </w:tr>
      <w:tr>
        <w:tc>
          <w:p>
            <w:r>
              <w:t>Legal Translation Service</w:t>
            </w:r>
          </w:p>
        </w:tc>
        <w:tc>
          <w:p>
            <w:r>
              <w:t>$250.00 USD</w:t>
            </w:r>
          </w:p>
        </w:tc>
      </w:tr>
    </w:tbl>
  </w:body>
</w:document>
</file>