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679F6" w14:textId="795DA613" w:rsidR="008F055C" w:rsidRPr="00343B90" w:rsidRDefault="00BD754C">
      <w:pPr>
        <w:spacing w:line="276" w:lineRule="auto"/>
        <w:rPr>
          <w:rFonts w:ascii="Times New Roman" w:hAnsi="Times New Roman" w:cs="Times New Roman"/>
        </w:rPr>
      </w:pPr>
      <w:r w:rsidRPr="00A50060">
        <w:rPr>
          <w:rFonts w:ascii="Times New Roman" w:hAnsi="Times New Roman" w:cs="Times New Roman"/>
        </w:rPr>
        <w:t>SNF-CNN</w:t>
      </w:r>
      <w:r>
        <w:rPr>
          <w:rFonts w:ascii="Times New Roman" w:hAnsi="Times New Roman" w:cs="Times New Roman"/>
        </w:rPr>
        <w:t xml:space="preserve">: </w:t>
      </w:r>
      <w:r w:rsidR="00D92642" w:rsidRPr="00343B90">
        <w:rPr>
          <w:rFonts w:ascii="Times New Roman" w:hAnsi="Times New Roman" w:cs="Times New Roman"/>
        </w:rPr>
        <w:t xml:space="preserve">Predicting Comprehensive </w:t>
      </w:r>
      <w:r w:rsidR="00F077B7">
        <w:rPr>
          <w:rFonts w:ascii="Times New Roman" w:hAnsi="Times New Roman" w:cs="Times New Roman"/>
        </w:rPr>
        <w:t>Drug-Drug</w:t>
      </w:r>
      <w:r w:rsidR="00D92642" w:rsidRPr="00343B90">
        <w:rPr>
          <w:rFonts w:ascii="Times New Roman" w:hAnsi="Times New Roman" w:cs="Times New Roman"/>
        </w:rPr>
        <w:t xml:space="preserve">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18B913ED" w:rsidR="008F055C" w:rsidRPr="001A3A66" w:rsidRDefault="00AE0122">
      <w:pPr>
        <w:spacing w:line="276" w:lineRule="auto"/>
        <w:rPr>
          <w:rFonts w:ascii="Times New Roman" w:hAnsi="Times New Roman" w:cs="Times New Roman"/>
          <w:vertAlign w:val="superscript"/>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1A3A66">
        <w:rPr>
          <w:rFonts w:ascii="Times New Roman" w:hAnsi="Times New Roman" w:cs="Times New Roman"/>
          <w:vertAlign w:val="superscript"/>
        </w:rPr>
        <w:t>1</w:t>
      </w:r>
      <w:r w:rsidR="00611B9D" w:rsidRPr="001A3A66">
        <w:rPr>
          <w:rFonts w:ascii="Times New Roman" w:hAnsi="Times New Roman" w:cs="Times New Roman"/>
          <w:vertAlign w:val="superscript"/>
        </w:rPr>
        <w:t>,4</w:t>
      </w:r>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1A3A66">
        <w:rPr>
          <w:rFonts w:ascii="Times New Roman" w:hAnsi="Times New Roman" w:cs="Times New Roman"/>
          <w:vertAlign w:val="superscript"/>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1A3A66">
        <w:rPr>
          <w:rFonts w:ascii="Times New Roman" w:hAnsi="Times New Roman" w:cs="Times New Roman"/>
          <w:vertAlign w:val="superscript"/>
        </w:rPr>
        <w:t>2,3</w:t>
      </w:r>
      <w:r w:rsidR="00FA6E8C">
        <w:rPr>
          <w:rFonts w:ascii="Times New Roman" w:hAnsi="Times New Roman" w:cs="Times New Roman"/>
        </w:rPr>
        <w:t xml:space="preserve">, Maria Marques </w:t>
      </w:r>
      <w:r w:rsidR="00FA6E8C" w:rsidRPr="001A3A66">
        <w:rPr>
          <w:rFonts w:ascii="Times New Roman" w:hAnsi="Times New Roman" w:cs="Times New Roman"/>
          <w:vertAlign w:val="superscript"/>
        </w:rPr>
        <w:t>4</w:t>
      </w:r>
      <w:r w:rsidR="003E6CBD">
        <w:rPr>
          <w:rFonts w:ascii="Times New Roman" w:hAnsi="Times New Roman" w:cs="Times New Roman"/>
        </w:rPr>
        <w:t xml:space="preserve">, </w:t>
      </w:r>
      <w:r w:rsidR="000858E9" w:rsidRPr="000858E9">
        <w:rPr>
          <w:rFonts w:ascii="Times New Roman" w:hAnsi="Times New Roman" w:cs="Times New Roman"/>
        </w:rPr>
        <w:t>Ricardo Jardim-Gonçalves</w:t>
      </w:r>
      <w:r w:rsidR="000858E9">
        <w:rPr>
          <w:rFonts w:ascii="Times New Roman" w:hAnsi="Times New Roman" w:cs="Times New Roman"/>
        </w:rPr>
        <w:t xml:space="preserve"> </w:t>
      </w:r>
      <w:r w:rsidR="000858E9">
        <w:rPr>
          <w:rFonts w:ascii="Times New Roman" w:hAnsi="Times New Roman" w:cs="Times New Roman"/>
          <w:vertAlign w:val="superscript"/>
        </w:rPr>
        <w:t>1</w:t>
      </w:r>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1A3A66" w:rsidRDefault="00D92642" w:rsidP="00611B9D">
      <w:pPr>
        <w:spacing w:line="276" w:lineRule="auto"/>
        <w:rPr>
          <w:rFonts w:ascii="Times New Roman" w:hAnsi="Times New Roman" w:cs="Times New Roman"/>
          <w:sz w:val="20"/>
          <w:szCs w:val="20"/>
        </w:rPr>
      </w:pPr>
      <w:r w:rsidRPr="001A3A66">
        <w:rPr>
          <w:rFonts w:ascii="Times New Roman" w:hAnsi="Times New Roman" w:cs="Times New Roman"/>
          <w:sz w:val="20"/>
          <w:szCs w:val="20"/>
        </w:rPr>
        <w:t>1-</w:t>
      </w:r>
      <w:r w:rsidRPr="001A3A66">
        <w:rPr>
          <w:rFonts w:ascii="Times New Roman" w:hAnsi="Times New Roman" w:cs="Times New Roman"/>
          <w:sz w:val="20"/>
          <w:szCs w:val="20"/>
          <w:lang w:bidi="fa-IR"/>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1A3A66" w:rsidRDefault="00D92642">
      <w:pPr>
        <w:spacing w:line="276" w:lineRule="auto"/>
        <w:rPr>
          <w:rFonts w:ascii="Times New Roman" w:hAnsi="Times New Roman" w:cs="Times New Roman"/>
          <w:sz w:val="20"/>
          <w:szCs w:val="20"/>
        </w:rPr>
      </w:pPr>
      <w:r w:rsidRPr="001A3A66">
        <w:rPr>
          <w:rFonts w:ascii="Times New Roman" w:hAnsi="Times New Roman" w:cs="Times New Roman"/>
          <w:sz w:val="20"/>
          <w:szCs w:val="20"/>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1A3A66">
        <w:rPr>
          <w:rFonts w:ascii="Times New Roman" w:hAnsi="Times New Roman" w:cs="Times New Roman"/>
          <w:sz w:val="20"/>
          <w:szCs w:val="20"/>
        </w:rPr>
        <w:t xml:space="preserve"> Tehran, Iran.</w:t>
      </w:r>
    </w:p>
    <w:p w14:paraId="245B048A" w14:textId="77777777" w:rsidR="008F055C" w:rsidRPr="001A3A66" w:rsidRDefault="00D92642">
      <w:pPr>
        <w:spacing w:line="276" w:lineRule="auto"/>
        <w:rPr>
          <w:rFonts w:ascii="Times New Roman" w:hAnsi="Times New Roman" w:cs="Times New Roman"/>
          <w:sz w:val="20"/>
          <w:szCs w:val="20"/>
        </w:rPr>
      </w:pPr>
      <w:r w:rsidRPr="001A3A66">
        <w:rPr>
          <w:rFonts w:ascii="Times New Roman" w:hAnsi="Times New Roman" w:cs="Times New Roman"/>
          <w:sz w:val="20"/>
          <w:szCs w:val="20"/>
        </w:rPr>
        <w:t>3-School of Bioinformatics, IPM - Institute for Research in Fundamental Sciences, Tehran, Iran.</w:t>
      </w:r>
    </w:p>
    <w:p w14:paraId="7A1A297C" w14:textId="0F3E29AB" w:rsidR="00FA6E8C" w:rsidRPr="001A3A66" w:rsidRDefault="00FA6E8C" w:rsidP="00FA6E8C">
      <w:pPr>
        <w:spacing w:line="276" w:lineRule="auto"/>
        <w:rPr>
          <w:rFonts w:ascii="Times New Roman" w:hAnsi="Times New Roman" w:cs="Times New Roman"/>
          <w:sz w:val="20"/>
          <w:szCs w:val="20"/>
        </w:rPr>
      </w:pPr>
      <w:r w:rsidRPr="001A3A66">
        <w:rPr>
          <w:rFonts w:ascii="Times New Roman" w:hAnsi="Times New Roman" w:cs="Times New Roman"/>
          <w:sz w:val="20"/>
          <w:szCs w:val="20"/>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r w:rsidR="00AF7746">
        <w:rPr>
          <w:rFonts w:ascii="Times New Roman" w:hAnsi="Times New Roman" w:cs="Times New Roman"/>
          <w:sz w:val="20"/>
          <w:szCs w:val="20"/>
          <w:lang w:bidi="fa-IR"/>
        </w:rPr>
        <w:t xml:space="preserve">, </w:t>
      </w:r>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5A42E164" w:rsidR="00E03EC1"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When two or more drugs are taken together, drugs’ effects or behaviors </w:t>
      </w:r>
      <w:r w:rsidR="00380F04">
        <w:rPr>
          <w:rFonts w:ascii="Times New Roman" w:hAnsi="Times New Roman" w:cs="Times New Roman"/>
        </w:rPr>
        <w:t>might be</w:t>
      </w:r>
      <w:r w:rsidR="00380F04" w:rsidRPr="00343B90">
        <w:rPr>
          <w:rFonts w:ascii="Times New Roman" w:hAnsi="Times New Roman" w:cs="Times New Roman"/>
        </w:rPr>
        <w:t xml:space="preserve"> </w:t>
      </w:r>
      <w:r w:rsidRPr="00343B90">
        <w:rPr>
          <w:rFonts w:ascii="Times New Roman" w:hAnsi="Times New Roman" w:cs="Times New Roman"/>
        </w:rPr>
        <w:t>unexpectedly influenced by each other</w:t>
      </w:r>
      <w:sdt>
        <w:sdtPr>
          <w:rPr>
            <w:rFonts w:ascii="Times New Roman" w:hAnsi="Times New Roman" w:cs="Times New Roman"/>
          </w:rPr>
          <w:id w:val="1643775704"/>
          <w:citation/>
        </w:sdtPr>
        <w:sdtContent>
          <w:r w:rsidR="006465E8">
            <w:rPr>
              <w:rFonts w:ascii="Times New Roman" w:hAnsi="Times New Roman" w:cs="Times New Roman"/>
            </w:rPr>
            <w:fldChar w:fldCharType="begin"/>
          </w:r>
          <w:r w:rsidR="006103DE">
            <w:rPr>
              <w:rFonts w:ascii="Times New Roman" w:hAnsi="Times New Roman" w:cs="Times New Roman"/>
            </w:rPr>
            <w:instrText xml:space="preserve">CITATION LCW05 \l 1033 </w:instrText>
          </w:r>
          <w:r w:rsidR="006465E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w:t>
          </w:r>
          <w:r w:rsidR="006465E8">
            <w:rPr>
              <w:rFonts w:ascii="Times New Roman" w:hAnsi="Times New Roman" w:cs="Times New Roman"/>
            </w:rPr>
            <w:fldChar w:fldCharType="end"/>
          </w:r>
        </w:sdtContent>
      </w:sdt>
      <w:r w:rsidRPr="00343B90">
        <w:rPr>
          <w:rFonts w:ascii="Times New Roman" w:hAnsi="Times New Roman" w:cs="Times New Roman"/>
        </w:rPr>
        <w:t xml:space="preserve">. This kind of influence is termed Drug-Drug interaction (DDI), which </w:t>
      </w:r>
      <w:r w:rsidR="00380F04">
        <w:rPr>
          <w:rFonts w:ascii="Times New Roman" w:hAnsi="Times New Roman" w:cs="Times New Roman"/>
        </w:rPr>
        <w:t>may</w:t>
      </w:r>
      <w:r w:rsidR="00380F04" w:rsidRPr="00343B90">
        <w:rPr>
          <w:rFonts w:ascii="Times New Roman" w:hAnsi="Times New Roman" w:cs="Times New Roman"/>
        </w:rPr>
        <w:t xml:space="preserve"> </w:t>
      </w:r>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DrugBank</w:t>
      </w:r>
      <w:proofErr w:type="spellEnd"/>
      <w:r w:rsidR="00380F04">
        <w:rPr>
          <w:rStyle w:val="FootnoteReference"/>
          <w:rFonts w:ascii="Times New Roman" w:hAnsi="Times New Roman" w:cs="Times New Roman"/>
        </w:rPr>
        <w:footnoteReference w:id="1"/>
      </w:r>
      <w:r w:rsidRPr="00343B90">
        <w:rPr>
          <w:rFonts w:ascii="Times New Roman" w:hAnsi="Times New Roman" w:cs="Times New Roman"/>
        </w:rPr>
        <w:t>, on average, 15 out of every 100 drug pairs have known DDIs</w:t>
      </w:r>
      <w:sdt>
        <w:sdtPr>
          <w:rPr>
            <w:rFonts w:ascii="Times New Roman" w:hAnsi="Times New Roman" w:cs="Times New Roman"/>
          </w:rPr>
          <w:id w:val="1999459317"/>
          <w:citation/>
        </w:sdtPr>
        <w:sdtContent>
          <w:r w:rsidR="00C46B73">
            <w:rPr>
              <w:rFonts w:ascii="Times New Roman" w:hAnsi="Times New Roman" w:cs="Times New Roman"/>
            </w:rPr>
            <w:fldChar w:fldCharType="begin"/>
          </w:r>
          <w:r w:rsidR="00BB32F4">
            <w:rPr>
              <w:rFonts w:ascii="Times New Roman" w:hAnsi="Times New Roman" w:cs="Times New Roman"/>
            </w:rPr>
            <w:instrText xml:space="preserve">CITATION Law14 \l 1033 </w:instrText>
          </w:r>
          <w:r w:rsidR="00C46B73">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w:t>
          </w:r>
          <w:r w:rsidR="00C46B73">
            <w:rPr>
              <w:rFonts w:ascii="Times New Roman" w:hAnsi="Times New Roman" w:cs="Times New Roman"/>
            </w:rPr>
            <w:fldChar w:fldCharType="end"/>
          </w:r>
        </w:sdtContent>
      </w:sdt>
      <w:r w:rsidRPr="00343B90">
        <w:rPr>
          <w:rFonts w:ascii="Times New Roman" w:hAnsi="Times New Roman" w:cs="Times New Roman"/>
        </w:rPr>
        <w:t xml:space="preserve">. The DDIs </w:t>
      </w:r>
      <w:r w:rsidR="00380F04">
        <w:rPr>
          <w:rFonts w:ascii="Times New Roman" w:hAnsi="Times New Roman" w:cs="Times New Roman"/>
        </w:rPr>
        <w:t>may</w:t>
      </w:r>
      <w:r w:rsidR="00380F04" w:rsidRPr="00343B90">
        <w:rPr>
          <w:rFonts w:ascii="Times New Roman" w:hAnsi="Times New Roman" w:cs="Times New Roman"/>
        </w:rPr>
        <w:t xml:space="preserve"> </w:t>
      </w:r>
      <w:r w:rsidRPr="00343B90">
        <w:rPr>
          <w:rFonts w:ascii="Times New Roman" w:hAnsi="Times New Roman" w:cs="Times New Roman"/>
        </w:rPr>
        <w:t xml:space="preserve">put patients, who are treated with multiple drugs, </w:t>
      </w:r>
      <w:r w:rsidRPr="00343B90">
        <w:rPr>
          <w:rFonts w:ascii="Times New Roman" w:hAnsi="Times New Roman" w:cs="Times New Roman"/>
        </w:rPr>
        <w:lastRenderedPageBreak/>
        <w:t>in an unsafe situation</w:t>
      </w:r>
      <w:r w:rsidR="00C02759">
        <w:rPr>
          <w:rFonts w:ascii="Times New Roman" w:hAnsi="Times New Roman" w:cs="Times New Roman"/>
        </w:rPr>
        <w:t xml:space="preserve"> </w:t>
      </w:r>
      <w:sdt>
        <w:sdtPr>
          <w:rPr>
            <w:rFonts w:ascii="Times New Roman" w:hAnsi="Times New Roman" w:cs="Times New Roman"/>
          </w:rPr>
          <w:id w:val="-1248032084"/>
          <w:citation/>
        </w:sdtPr>
        <w:sdtContent>
          <w:r w:rsidR="00BB32F4">
            <w:rPr>
              <w:rFonts w:ascii="Times New Roman" w:hAnsi="Times New Roman" w:cs="Times New Roman"/>
            </w:rPr>
            <w:fldChar w:fldCharType="begin"/>
          </w:r>
          <w:r w:rsidR="006103DE">
            <w:rPr>
              <w:rFonts w:ascii="Times New Roman" w:hAnsi="Times New Roman" w:cs="Times New Roman"/>
            </w:rPr>
            <w:instrText xml:space="preserve">CITATION Lea95 \l 1033 </w:instrText>
          </w:r>
          <w:r w:rsidR="00BB32F4">
            <w:rPr>
              <w:rFonts w:ascii="Times New Roman" w:hAnsi="Times New Roman" w:cs="Times New Roman"/>
            </w:rPr>
            <w:fldChar w:fldCharType="separate"/>
          </w:r>
          <w:r w:rsidR="00716F89" w:rsidRPr="00716F89">
            <w:rPr>
              <w:rFonts w:ascii="Times New Roman" w:hAnsi="Times New Roman" w:cs="Times New Roman"/>
              <w:noProof/>
            </w:rPr>
            <w:t>[3]</w:t>
          </w:r>
          <w:r w:rsidR="00BB32F4">
            <w:rPr>
              <w:rFonts w:ascii="Times New Roman" w:hAnsi="Times New Roman" w:cs="Times New Roman"/>
            </w:rPr>
            <w:fldChar w:fldCharType="end"/>
          </w:r>
        </w:sdtContent>
      </w:sdt>
      <w:sdt>
        <w:sdtPr>
          <w:rPr>
            <w:rFonts w:ascii="Times New Roman" w:hAnsi="Times New Roman" w:cs="Times New Roman"/>
          </w:rPr>
          <w:id w:val="111014026"/>
          <w:citation/>
        </w:sdtPr>
        <w:sdtContent>
          <w:r w:rsidR="00BB32F4">
            <w:rPr>
              <w:rFonts w:ascii="Times New Roman" w:hAnsi="Times New Roman" w:cs="Times New Roman"/>
            </w:rPr>
            <w:fldChar w:fldCharType="begin"/>
          </w:r>
          <w:r w:rsidR="006103DE">
            <w:rPr>
              <w:rFonts w:ascii="Times New Roman" w:hAnsi="Times New Roman" w:cs="Times New Roman"/>
            </w:rPr>
            <w:instrText xml:space="preserve">CITATION AKa17 \l 1033 </w:instrText>
          </w:r>
          <w:r w:rsidR="00BB32F4">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w:t>
          </w:r>
          <w:r w:rsidR="00BB32F4">
            <w:rPr>
              <w:rFonts w:ascii="Times New Roman" w:hAnsi="Times New Roman" w:cs="Times New Roman"/>
            </w:rPr>
            <w:fldChar w:fldCharType="end"/>
          </w:r>
        </w:sdtContent>
      </w:sdt>
      <w:sdt>
        <w:sdtPr>
          <w:rPr>
            <w:rFonts w:ascii="Times New Roman" w:hAnsi="Times New Roman" w:cs="Times New Roman"/>
          </w:rPr>
          <w:id w:val="-568960994"/>
          <w:citation/>
        </w:sdtPr>
        <w:sdtContent>
          <w:r w:rsidR="00EA7348">
            <w:rPr>
              <w:rFonts w:ascii="Times New Roman" w:hAnsi="Times New Roman" w:cs="Times New Roman"/>
            </w:rPr>
            <w:fldChar w:fldCharType="begin"/>
          </w:r>
          <w:r w:rsidR="00733659">
            <w:rPr>
              <w:rFonts w:ascii="Times New Roman" w:hAnsi="Times New Roman" w:cs="Times New Roman"/>
            </w:rPr>
            <w:instrText xml:space="preserve">CITATION Gia \l 1033 </w:instrText>
          </w:r>
          <w:r w:rsidR="00EA734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[5]</w:t>
          </w:r>
          <w:r w:rsidR="00EA7348">
            <w:rPr>
              <w:rFonts w:ascii="Times New Roman" w:hAnsi="Times New Roman" w:cs="Times New Roman"/>
            </w:rPr>
            <w:fldChar w:fldCharType="end"/>
          </w:r>
        </w:sdtContent>
      </w:sdt>
      <w:r w:rsidRPr="00343B90">
        <w:rPr>
          <w:rFonts w:ascii="Times New Roman" w:hAnsi="Times New Roman" w:cs="Times New Roman"/>
        </w:rPr>
        <w:t xml:space="preserve">. Understanding DDI is the first step in drug combinations, which becomes one of the most promising solutions for the treatment of </w:t>
      </w:r>
      <w:r w:rsidR="00F077B7">
        <w:rPr>
          <w:rFonts w:ascii="Times New Roman" w:hAnsi="Times New Roman" w:cs="Times New Roman"/>
        </w:rPr>
        <w:t>multifactorial</w:t>
      </w:r>
      <w:r w:rsidRPr="00343B90">
        <w:rPr>
          <w:rFonts w:ascii="Times New Roman" w:hAnsi="Times New Roman" w:cs="Times New Roman"/>
        </w:rPr>
        <w:t xml:space="preserve"> complex diseases</w:t>
      </w:r>
      <w:sdt>
        <w:sdtPr>
          <w:rPr>
            <w:rFonts w:ascii="Times New Roman" w:hAnsi="Times New Roman" w:cs="Times New Roman"/>
          </w:rPr>
          <w:id w:val="2034367542"/>
          <w:citation/>
        </w:sdtPr>
        <w:sdtContent>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r w:rsidR="007336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[6]</w:t>
          </w:r>
          <w:r w:rsidR="00733659">
            <w:rPr>
              <w:rFonts w:ascii="Times New Roman" w:hAnsi="Times New Roman" w:cs="Times New Roman"/>
            </w:rPr>
            <w:fldChar w:fldCharType="end"/>
          </w:r>
        </w:sdtContent>
      </w:sdt>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sdt>
        <w:sdtPr>
          <w:rPr>
            <w:rFonts w:ascii="Times New Roman" w:hAnsi="Times New Roman" w:cs="Times New Roman"/>
          </w:rPr>
          <w:id w:val="1103688670"/>
          <w:citation/>
        </w:sdtPr>
        <w:sdtContent>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r w:rsidR="007336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[7]</w:t>
          </w:r>
          <w:r w:rsidR="00733659">
            <w:rPr>
              <w:rFonts w:ascii="Times New Roman" w:hAnsi="Times New Roman" w:cs="Times New Roman"/>
            </w:rPr>
            <w:fldChar w:fldCharType="end"/>
          </w:r>
        </w:sdtContent>
      </w:sdt>
      <w:r w:rsidRPr="00343B90">
        <w:rPr>
          <w:rFonts w:ascii="Times New Roman" w:hAnsi="Times New Roman" w:cs="Times New Roman"/>
        </w:rPr>
        <w:t xml:space="preserve"> or transporter-associated interactions</w:t>
      </w:r>
      <w:sdt>
        <w:sdtPr>
          <w:rPr>
            <w:rFonts w:ascii="Times New Roman" w:hAnsi="Times New Roman" w:cs="Times New Roman"/>
          </w:rPr>
          <w:id w:val="-1737311115"/>
          <w:citation/>
        </w:sdtPr>
        <w:sdtContent>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r w:rsidR="0044009C">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[8]</w:t>
          </w:r>
          <w:r w:rsidR="0044009C">
            <w:rPr>
              <w:rFonts w:ascii="Times New Roman" w:hAnsi="Times New Roman" w:cs="Times New Roman"/>
            </w:rPr>
            <w:fldChar w:fldCharType="end"/>
          </w:r>
        </w:sdtContent>
      </w:sdt>
      <w:r w:rsidRPr="00343B90">
        <w:rPr>
          <w:rFonts w:ascii="Times New Roman" w:hAnsi="Times New Roman" w:cs="Times New Roman"/>
        </w:rPr>
        <w:t>) face challenges, such as high costs, long duration, animal welfare considerations</w:t>
      </w:r>
      <w:sdt>
        <w:sdtPr>
          <w:rPr>
            <w:rFonts w:ascii="Times New Roman" w:hAnsi="Times New Roman" w:cs="Times New Roman"/>
          </w:rPr>
          <w:id w:val="-2023997726"/>
          <w:citation/>
        </w:sdtPr>
        <w:sdtContent>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r w:rsidR="000565DF">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r w:rsidR="000565DF">
            <w:rPr>
              <w:rFonts w:ascii="Times New Roman" w:hAnsi="Times New Roman" w:cs="Times New Roman"/>
            </w:rPr>
            <w:fldChar w:fldCharType="end"/>
          </w:r>
        </w:sdtContent>
      </w:sdt>
      <w:r w:rsidRPr="00343B90">
        <w:rPr>
          <w:rFonts w:ascii="Times New Roman" w:hAnsi="Times New Roman" w:cs="Times New Roman"/>
        </w:rPr>
        <w:t xml:space="preserve">, </w:t>
      </w:r>
      <w:r w:rsidR="00F077B7">
        <w:rPr>
          <w:rFonts w:ascii="Times New Roman" w:hAnsi="Times New Roman" w:cs="Times New Roman"/>
        </w:rPr>
        <w:t xml:space="preserve">a </w:t>
      </w:r>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w:t>
      </w:r>
      <w:r w:rsidR="00F077B7">
        <w:rPr>
          <w:rFonts w:ascii="Times New Roman" w:hAnsi="Times New Roman" w:cs="Times New Roman"/>
        </w:rPr>
        <w:t xml:space="preserve">a </w:t>
      </w:r>
      <w:r w:rsidRPr="00343B90">
        <w:rPr>
          <w:rFonts w:ascii="Times New Roman" w:hAnsi="Times New Roman" w:cs="Times New Roman"/>
        </w:rPr>
        <w:t xml:space="preserve">great number of drug combinations under screening in clinical trials. As a result, only a few DDIs have been identified during drug development production (usually in the clinical trial phase). Some of them have been reported after drugs </w:t>
      </w:r>
      <w:r w:rsidR="00F077B7">
        <w:rPr>
          <w:rFonts w:ascii="Times New Roman" w:hAnsi="Times New Roman" w:cs="Times New Roman"/>
        </w:rPr>
        <w:t xml:space="preserve">were </w:t>
      </w:r>
      <w:r w:rsidRPr="00343B90">
        <w:rPr>
          <w:rFonts w:ascii="Times New Roman" w:hAnsi="Times New Roman" w:cs="Times New Roman"/>
        </w:rPr>
        <w:t>approved, and many have been found in post-marketing surveillance</w:t>
      </w:r>
      <w:sdt>
        <w:sdtPr>
          <w:rPr>
            <w:rFonts w:ascii="Times New Roman" w:hAnsi="Times New Roman" w:cs="Times New Roman"/>
          </w:rPr>
          <w:id w:val="-1642267734"/>
          <w:citation/>
        </w:sdtPr>
        <w:sdtContent>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r w:rsidR="00892F8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[10]</w:t>
          </w:r>
          <w:r w:rsidR="00892F8A">
            <w:rPr>
              <w:rFonts w:ascii="Times New Roman" w:hAnsi="Times New Roman" w:cs="Times New Roman"/>
            </w:rPr>
            <w:fldChar w:fldCharType="end"/>
          </w:r>
        </w:sdtContent>
      </w:sdt>
      <w:r w:rsidRPr="00343B90">
        <w:rPr>
          <w:rFonts w:ascii="Times New Roman" w:hAnsi="Times New Roman" w:cs="Times New Roman"/>
        </w:rPr>
        <w:t xml:space="preserve">. </w:t>
      </w:r>
    </w:p>
    <w:p w14:paraId="3E69C74E" w14:textId="4346CCA3" w:rsidR="00E03EC1" w:rsidRPr="00343B90" w:rsidRDefault="00E03EC1" w:rsidP="00A15EED">
      <w:pPr>
        <w:spacing w:line="276" w:lineRule="auto"/>
        <w:jc w:val="both"/>
        <w:rPr>
          <w:rFonts w:ascii="Times New Roman" w:hAnsi="Times New Roman" w:cs="Times New Roman"/>
        </w:rPr>
      </w:pPr>
      <w:r>
        <w:rPr>
          <w:rFonts w:ascii="Times New Roman" w:hAnsi="Times New Roman" w:cs="Times New Roman"/>
        </w:rPr>
        <w:t>DDIs</w:t>
      </w:r>
      <w:r w:rsidRPr="00E03EC1">
        <w:rPr>
          <w:rFonts w:ascii="Times New Roman" w:hAnsi="Times New Roman" w:cs="Times New Roman"/>
        </w:rPr>
        <w:t xml:space="preserve"> can be significantly affected by a patient's medical history </w:t>
      </w:r>
      <w:r>
        <w:rPr>
          <w:rFonts w:ascii="Times New Roman" w:hAnsi="Times New Roman" w:cs="Times New Roman"/>
        </w:rPr>
        <w:t xml:space="preserve">[a] </w:t>
      </w:r>
      <w:r w:rsidRPr="00E03EC1">
        <w:rPr>
          <w:rFonts w:ascii="Times New Roman" w:hAnsi="Times New Roman" w:cs="Times New Roman"/>
        </w:rPr>
        <w:t>and genetics</w:t>
      </w:r>
      <w:r>
        <w:rPr>
          <w:rFonts w:ascii="Times New Roman" w:hAnsi="Times New Roman" w:cs="Times New Roman"/>
        </w:rPr>
        <w:t xml:space="preserve"> [b]</w:t>
      </w:r>
      <w:r w:rsidRPr="00E03EC1">
        <w:rPr>
          <w:rFonts w:ascii="Times New Roman" w:hAnsi="Times New Roman" w:cs="Times New Roman"/>
        </w:rPr>
        <w:t>.</w:t>
      </w:r>
      <w:r>
        <w:rPr>
          <w:rFonts w:ascii="Times New Roman" w:hAnsi="Times New Roman" w:cs="Times New Roman"/>
        </w:rPr>
        <w:t xml:space="preserve"> To facilitate the link between these aspects, </w:t>
      </w:r>
      <w:r w:rsidR="00F077B7">
        <w:rPr>
          <w:rFonts w:ascii="Times New Roman" w:hAnsi="Times New Roman" w:cs="Times New Roman"/>
        </w:rPr>
        <w:t xml:space="preserve">the </w:t>
      </w:r>
      <w:r>
        <w:rPr>
          <w:rFonts w:ascii="Times New Roman" w:hAnsi="Times New Roman" w:cs="Times New Roman"/>
        </w:rPr>
        <w:t>Smart4Health project</w:t>
      </w:r>
      <w:r w:rsidR="00380F04">
        <w:rPr>
          <w:rStyle w:val="FootnoteReference"/>
          <w:rFonts w:ascii="Times New Roman" w:hAnsi="Times New Roman" w:cs="Times New Roman"/>
        </w:rPr>
        <w:footnoteReference w:id="2"/>
      </w:r>
      <w:r w:rsidR="00380F04">
        <w:rPr>
          <w:rFonts w:ascii="Times New Roman" w:hAnsi="Times New Roman" w:cs="Times New Roman"/>
        </w:rPr>
        <w:t xml:space="preserve"> </w:t>
      </w:r>
      <w:r>
        <w:rPr>
          <w:rFonts w:ascii="Times New Roman" w:hAnsi="Times New Roman" w:cs="Times New Roman"/>
        </w:rPr>
        <w:t xml:space="preserve">developed two platforms: one personal, containing health information from the citizen (Citizen Health Data Platform </w:t>
      </w:r>
      <w:r w:rsidR="00380F04">
        <w:rPr>
          <w:rFonts w:ascii="Times New Roman" w:hAnsi="Times New Roman" w:cs="Times New Roman"/>
        </w:rPr>
        <w:t>–</w:t>
      </w:r>
      <w:r>
        <w:rPr>
          <w:rFonts w:ascii="Times New Roman" w:hAnsi="Times New Roman" w:cs="Times New Roman"/>
        </w:rPr>
        <w:t xml:space="preserve"> CHDP)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r>
        <w:rPr>
          <w:rFonts w:ascii="Times New Roman" w:hAnsi="Times New Roman" w:cs="Times New Roman"/>
        </w:rPr>
        <w:t xml:space="preserve">data, and one deidentified, containing data donated for research by the citizen (Research Platform – RP). While CHDP adopts HL7 </w:t>
      </w:r>
      <w:r w:rsidR="00380F04">
        <w:rPr>
          <w:rFonts w:ascii="Times New Roman" w:hAnsi="Times New Roman" w:cs="Times New Roman"/>
        </w:rPr>
        <w:t>FHIR</w:t>
      </w:r>
      <w:r w:rsidR="00380F04">
        <w:rPr>
          <w:rStyle w:val="FootnoteReference"/>
          <w:rFonts w:ascii="Times New Roman" w:hAnsi="Times New Roman" w:cs="Times New Roman"/>
        </w:rPr>
        <w:footnoteReference w:id="3"/>
      </w:r>
      <w:r>
        <w:rPr>
          <w:rFonts w:ascii="Times New Roman" w:hAnsi="Times New Roman" w:cs="Times New Roman"/>
        </w:rPr>
        <w:t xml:space="preserve"> to structure collected data, RP follows OMOP CDM</w:t>
      </w:r>
      <w:r w:rsidR="00380F04">
        <w:rPr>
          <w:rStyle w:val="FootnoteReference"/>
          <w:rFonts w:ascii="Times New Roman" w:hAnsi="Times New Roman" w:cs="Times New Roman"/>
        </w:rPr>
        <w:footnoteReference w:id="4"/>
      </w:r>
      <w:r>
        <w:rPr>
          <w:rFonts w:ascii="Times New Roman" w:hAnsi="Times New Roman" w:cs="Times New Roman"/>
        </w:rPr>
        <w:t xml:space="preserve"> to convey data coming from CHDP and make it reusable by </w:t>
      </w:r>
      <w:r w:rsidR="00F077B7">
        <w:rPr>
          <w:rFonts w:ascii="Times New Roman" w:hAnsi="Times New Roman" w:cs="Times New Roman"/>
        </w:rPr>
        <w:t>third-party</w:t>
      </w:r>
      <w:r>
        <w:rPr>
          <w:rFonts w:ascii="Times New Roman" w:hAnsi="Times New Roman" w:cs="Times New Roman"/>
        </w:rPr>
        <w:t xml:space="preserve"> research infrastructures (e.g., ELIXIR</w:t>
      </w:r>
      <w:r w:rsidR="00380F04">
        <w:rPr>
          <w:rStyle w:val="FootnoteReference"/>
          <w:rFonts w:ascii="Times New Roman" w:hAnsi="Times New Roman" w:cs="Times New Roman"/>
        </w:rPr>
        <w:footnoteReference w:id="5"/>
      </w:r>
      <w:r>
        <w:rPr>
          <w:rFonts w:ascii="Times New Roman" w:hAnsi="Times New Roman" w:cs="Times New Roman"/>
        </w:rPr>
        <w:t xml:space="preserve">). The concept of use entails the possibility of a citizen </w:t>
      </w:r>
      <w:r w:rsidR="00380F04">
        <w:rPr>
          <w:rFonts w:ascii="Times New Roman" w:hAnsi="Times New Roman" w:cs="Times New Roman"/>
        </w:rPr>
        <w:t xml:space="preserve">to </w:t>
      </w:r>
      <w:r>
        <w:rPr>
          <w:rFonts w:ascii="Times New Roman" w:hAnsi="Times New Roman" w:cs="Times New Roman"/>
        </w:rPr>
        <w:t>collect</w:t>
      </w:r>
      <w:r w:rsidR="00380F04">
        <w:rPr>
          <w:rFonts w:ascii="Times New Roman" w:hAnsi="Times New Roman" w:cs="Times New Roman"/>
        </w:rPr>
        <w:t xml:space="preserve"> and </w:t>
      </w:r>
      <w:r w:rsidR="003A01F8">
        <w:rPr>
          <w:rFonts w:ascii="Times New Roman" w:hAnsi="Times New Roman" w:cs="Times New Roman"/>
        </w:rPr>
        <w:t>aggregate</w:t>
      </w:r>
      <w:r>
        <w:rPr>
          <w:rFonts w:ascii="Times New Roman" w:hAnsi="Times New Roman" w:cs="Times New Roman"/>
        </w:rPr>
        <w:t xml:space="preserve"> data </w:t>
      </w:r>
      <w:r w:rsidR="00380F04">
        <w:rPr>
          <w:rFonts w:ascii="Times New Roman" w:hAnsi="Times New Roman" w:cs="Times New Roman"/>
        </w:rPr>
        <w:t>generated from interactions with</w:t>
      </w:r>
      <w:r>
        <w:rPr>
          <w:rFonts w:ascii="Times New Roman" w:hAnsi="Times New Roman" w:cs="Times New Roman"/>
        </w:rPr>
        <w:t xml:space="preserve"> medical institutions</w:t>
      </w:r>
      <w:r w:rsidR="00380F04">
        <w:rPr>
          <w:rFonts w:ascii="Times New Roman" w:hAnsi="Times New Roman" w:cs="Times New Roman"/>
        </w:rPr>
        <w:t xml:space="preserve"> (e.g., medication prescriptions, laboratory results, discharge letters, etc.)</w:t>
      </w:r>
      <w:r>
        <w:rPr>
          <w:rFonts w:ascii="Times New Roman" w:hAnsi="Times New Roman" w:cs="Times New Roman"/>
        </w:rPr>
        <w:t xml:space="preserve"> into one single, interoperable </w:t>
      </w:r>
      <w:r w:rsidR="00380F04">
        <w:rPr>
          <w:rFonts w:ascii="Times New Roman" w:hAnsi="Times New Roman" w:cs="Times New Roman"/>
        </w:rPr>
        <w:t>HER. This data may also</w:t>
      </w:r>
      <w:r>
        <w:rPr>
          <w:rFonts w:ascii="Times New Roman" w:hAnsi="Times New Roman" w:cs="Times New Roman"/>
        </w:rPr>
        <w:t xml:space="preserve"> includ</w:t>
      </w:r>
      <w:r w:rsidR="00380F04">
        <w:rPr>
          <w:rFonts w:ascii="Times New Roman" w:hAnsi="Times New Roman" w:cs="Times New Roman"/>
        </w:rPr>
        <w:t>e</w:t>
      </w:r>
      <w:r>
        <w:rPr>
          <w:rFonts w:ascii="Times New Roman" w:hAnsi="Times New Roman" w:cs="Times New Roman"/>
        </w:rPr>
        <w:t xml:space="preserve"> genetic data if available. </w:t>
      </w:r>
      <w:r w:rsidR="00380F04">
        <w:rPr>
          <w:rFonts w:ascii="Times New Roman" w:hAnsi="Times New Roman" w:cs="Times New Roman"/>
        </w:rPr>
        <w:t>At citizen discretion, this data can be</w:t>
      </w:r>
      <w:r>
        <w:rPr>
          <w:rFonts w:ascii="Times New Roman" w:hAnsi="Times New Roman" w:cs="Times New Roman"/>
        </w:rPr>
        <w:t xml:space="preserve"> donat</w:t>
      </w:r>
      <w:r w:rsidR="00380F04">
        <w:rPr>
          <w:rFonts w:ascii="Times New Roman" w:hAnsi="Times New Roman" w:cs="Times New Roman"/>
        </w:rPr>
        <w:t>ed</w:t>
      </w:r>
      <w:r>
        <w:rPr>
          <w:rFonts w:ascii="Times New Roman" w:hAnsi="Times New Roman" w:cs="Times New Roman"/>
        </w:rPr>
        <w:t xml:space="preserve"> to the RP</w:t>
      </w:r>
      <w:r w:rsidR="00380F04">
        <w:rPr>
          <w:rFonts w:ascii="Times New Roman" w:hAnsi="Times New Roman" w:cs="Times New Roman"/>
        </w:rPr>
        <w:t>. In the specific case of</w:t>
      </w:r>
      <w:r>
        <w:rPr>
          <w:rFonts w:ascii="Times New Roman" w:hAnsi="Times New Roman" w:cs="Times New Roman"/>
        </w:rPr>
        <w:t xml:space="preserve"> data related to medication intake and</w:t>
      </w:r>
      <w:r w:rsidRPr="00E03EC1">
        <w:rPr>
          <w:rFonts w:ascii="Times New Roman" w:hAnsi="Times New Roman" w:cs="Times New Roman"/>
        </w:rPr>
        <w:t xml:space="preserve"> genetic data</w:t>
      </w:r>
      <w:r w:rsidR="00380F04">
        <w:rPr>
          <w:rFonts w:ascii="Times New Roman" w:hAnsi="Times New Roman" w:cs="Times New Roman"/>
        </w:rPr>
        <w:t>, these</w:t>
      </w:r>
      <w:r w:rsidRPr="00E03EC1">
        <w:rPr>
          <w:rFonts w:ascii="Times New Roman" w:hAnsi="Times New Roman" w:cs="Times New Roman"/>
        </w:rPr>
        <w:t xml:space="preserve"> </w:t>
      </w:r>
      <w:r w:rsidR="00380F04">
        <w:rPr>
          <w:rFonts w:ascii="Times New Roman" w:hAnsi="Times New Roman" w:cs="Times New Roman"/>
        </w:rPr>
        <w:t>are</w:t>
      </w:r>
      <w:r w:rsidRPr="00E03EC1">
        <w:rPr>
          <w:rFonts w:ascii="Times New Roman" w:hAnsi="Times New Roman" w:cs="Times New Roman"/>
        </w:rPr>
        <w:t xml:space="preserve"> linked to drug exposure and outcome data within the OMOP CDM. </w:t>
      </w:r>
      <w:r w:rsidR="00380F04">
        <w:rPr>
          <w:rFonts w:ascii="Times New Roman" w:hAnsi="Times New Roman" w:cs="Times New Roman"/>
        </w:rPr>
        <w:t xml:space="preserve">This mechanism has the potential to facilitate data collection and contribute </w:t>
      </w:r>
      <w:r w:rsidR="00F077B7">
        <w:rPr>
          <w:rFonts w:ascii="Times New Roman" w:hAnsi="Times New Roman" w:cs="Times New Roman"/>
        </w:rPr>
        <w:t>to</w:t>
      </w:r>
      <w:r w:rsidR="00380F04">
        <w:rPr>
          <w:rFonts w:ascii="Times New Roman" w:hAnsi="Times New Roman" w:cs="Times New Roman"/>
        </w:rPr>
        <w:t xml:space="preserve"> ensuring </w:t>
      </w:r>
      <w:r w:rsidR="00F077B7">
        <w:rPr>
          <w:rFonts w:ascii="Times New Roman" w:hAnsi="Times New Roman" w:cs="Times New Roman"/>
        </w:rPr>
        <w:t xml:space="preserve">the </w:t>
      </w:r>
      <w:r w:rsidR="00380F04">
        <w:rPr>
          <w:rFonts w:ascii="Times New Roman" w:hAnsi="Times New Roman" w:cs="Times New Roman"/>
        </w:rPr>
        <w:t>quality of the collected data. In addition, h</w:t>
      </w:r>
      <w:r>
        <w:rPr>
          <w:rFonts w:ascii="Times New Roman" w:hAnsi="Times New Roman" w:cs="Times New Roman"/>
        </w:rPr>
        <w:t xml:space="preserve">aving the citizen </w:t>
      </w:r>
      <w:r w:rsidR="00F077B7">
        <w:rPr>
          <w:rFonts w:ascii="Times New Roman" w:hAnsi="Times New Roman" w:cs="Times New Roman"/>
        </w:rPr>
        <w:t>at</w:t>
      </w:r>
      <w:r>
        <w:rPr>
          <w:rFonts w:ascii="Times New Roman" w:hAnsi="Times New Roman" w:cs="Times New Roman"/>
        </w:rPr>
        <w:t xml:space="preserve"> the center of this process </w:t>
      </w:r>
      <w:r w:rsidR="00380F04">
        <w:rPr>
          <w:rFonts w:ascii="Times New Roman" w:hAnsi="Times New Roman" w:cs="Times New Roman"/>
        </w:rPr>
        <w:t>may accelerate</w:t>
      </w:r>
      <w:r>
        <w:rPr>
          <w:rFonts w:ascii="Times New Roman" w:hAnsi="Times New Roman" w:cs="Times New Roman"/>
        </w:rPr>
        <w:t xml:space="preserve"> and expand the identification of DDIs enabling a more comprehensive understanding of their mechanisms.</w:t>
      </w:r>
    </w:p>
    <w:p w14:paraId="42CD2A9D" w14:textId="463EA753"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Computational approaches are a promising alternative to discovering potential DDIs on a large scale, and they have gained attention from </w:t>
      </w:r>
      <w:r w:rsidR="00F077B7">
        <w:rPr>
          <w:rFonts w:ascii="Times New Roman" w:hAnsi="Times New Roman" w:cs="Times New Roman"/>
        </w:rPr>
        <w:t>academics</w:t>
      </w:r>
      <w:r w:rsidR="00F077B7" w:rsidRPr="00343B90">
        <w:rPr>
          <w:rFonts w:ascii="Times New Roman" w:hAnsi="Times New Roman" w:cs="Times New Roman"/>
        </w:rPr>
        <w:t xml:space="preserve"> </w:t>
      </w:r>
      <w:r w:rsidRPr="00343B90">
        <w:rPr>
          <w:rFonts w:ascii="Times New Roman" w:hAnsi="Times New Roman" w:cs="Times New Roman"/>
        </w:rPr>
        <w:t>and industry recently</w:t>
      </w:r>
      <w:sdt>
        <w:sdtPr>
          <w:rPr>
            <w:rFonts w:ascii="Times New Roman" w:hAnsi="Times New Roman" w:cs="Times New Roman"/>
          </w:rPr>
          <w:id w:val="-1526792508"/>
          <w:citation/>
        </w:sdtPr>
        <w:sdtContent>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r w:rsidR="00C0275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[11]</w:t>
          </w:r>
          <w:r w:rsidR="00C02759">
            <w:rPr>
              <w:rFonts w:ascii="Times New Roman" w:hAnsi="Times New Roman" w:cs="Times New Roman"/>
            </w:rPr>
            <w:fldChar w:fldCharType="end"/>
          </w:r>
        </w:sdtContent>
      </w:sdt>
      <w:sdt>
        <w:sdtPr>
          <w:rPr>
            <w:rFonts w:ascii="Times New Roman" w:hAnsi="Times New Roman" w:cs="Times New Roman"/>
          </w:rPr>
          <w:id w:val="950365362"/>
          <w:citation/>
        </w:sdtPr>
        <w:sdtContent>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r w:rsidR="004F49C9">
            <w:rPr>
              <w:rFonts w:ascii="Times New Roman" w:hAnsi="Times New Roman" w:cs="Times New Roman"/>
            </w:rPr>
            <w:fldChar w:fldCharType="separate"/>
          </w:r>
          <w:r w:rsidR="00716F89" w:rsidRPr="00716F89">
            <w:rPr>
              <w:rFonts w:ascii="Times New Roman" w:hAnsi="Times New Roman" w:cs="Times New Roman"/>
              <w:noProof/>
            </w:rPr>
            <w:t>[12]</w:t>
          </w:r>
          <w:r w:rsidR="004F49C9">
            <w:rPr>
              <w:rFonts w:ascii="Times New Roman" w:hAnsi="Times New Roman" w:cs="Times New Roman"/>
            </w:rPr>
            <w:fldChar w:fldCharType="end"/>
          </w:r>
        </w:sdtContent>
      </w:sdt>
      <w:r w:rsidRPr="00343B90">
        <w:rPr>
          <w:rFonts w:ascii="Times New Roman" w:hAnsi="Times New Roman" w:cs="Times New Roman"/>
        </w:rPr>
        <w:t>. Data mining-based computational approaches have been developed to detect DDIs from various sources</w:t>
      </w:r>
      <w:sdt>
        <w:sdtPr>
          <w:rPr>
            <w:rFonts w:ascii="Times New Roman" w:hAnsi="Times New Roman" w:cs="Times New Roman"/>
          </w:rPr>
          <w:id w:val="1019345106"/>
          <w:citation/>
        </w:sdtPr>
        <w:sdtContent>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r w:rsidR="004F49C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r w:rsidR="004F49C9">
            <w:rPr>
              <w:rFonts w:ascii="Times New Roman" w:hAnsi="Times New Roman" w:cs="Times New Roman"/>
            </w:rPr>
            <w:fldChar w:fldCharType="end"/>
          </w:r>
        </w:sdtContent>
      </w:sdt>
      <w:r w:rsidRPr="00343B90">
        <w:rPr>
          <w:rFonts w:ascii="Times New Roman" w:hAnsi="Times New Roman" w:cs="Times New Roman"/>
        </w:rPr>
        <w:t>, such as scientific literature</w:t>
      </w:r>
      <w:sdt>
        <w:sdtPr>
          <w:rPr>
            <w:rFonts w:ascii="Times New Roman" w:hAnsi="Times New Roman" w:cs="Times New Roman"/>
          </w:rPr>
          <w:id w:val="1567685095"/>
          <w:citation/>
        </w:sdtPr>
        <w:sdtContent>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r w:rsidR="00A0682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[13]</w:t>
          </w:r>
          <w:r w:rsidR="00A0682B">
            <w:rPr>
              <w:rFonts w:ascii="Times New Roman" w:hAnsi="Times New Roman" w:cs="Times New Roman"/>
            </w:rPr>
            <w:fldChar w:fldCharType="end"/>
          </w:r>
        </w:sdtContent>
      </w:sdt>
      <w:sdt>
        <w:sdtPr>
          <w:rPr>
            <w:rFonts w:ascii="Times New Roman" w:hAnsi="Times New Roman" w:cs="Times New Roman"/>
          </w:rPr>
          <w:id w:val="1773588446"/>
          <w:citation/>
        </w:sdtPr>
        <w:sdtContent>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r w:rsidR="00A0682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[14]</w:t>
          </w:r>
          <w:r w:rsidR="00A0682B">
            <w:rPr>
              <w:rFonts w:ascii="Times New Roman" w:hAnsi="Times New Roman" w:cs="Times New Roman"/>
            </w:rPr>
            <w:fldChar w:fldCharType="end"/>
          </w:r>
        </w:sdtContent>
      </w:sdt>
      <w:r w:rsidRPr="00343B90">
        <w:rPr>
          <w:rFonts w:ascii="Times New Roman" w:hAnsi="Times New Roman" w:cs="Times New Roman"/>
        </w:rPr>
        <w:t>, electronic medical records</w:t>
      </w:r>
      <w:sdt>
        <w:sdtPr>
          <w:rPr>
            <w:rFonts w:ascii="Times New Roman" w:hAnsi="Times New Roman" w:cs="Times New Roman"/>
          </w:rPr>
          <w:id w:val="-1570412191"/>
          <w:citation/>
        </w:sdtPr>
        <w:sdtContent>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[15]</w:t>
          </w:r>
          <w:r w:rsidR="00110CBB">
            <w:rPr>
              <w:rFonts w:ascii="Times New Roman" w:hAnsi="Times New Roman" w:cs="Times New Roman"/>
            </w:rPr>
            <w:fldChar w:fldCharType="end"/>
          </w:r>
        </w:sdtContent>
      </w:sdt>
      <w:r w:rsidRPr="00343B90">
        <w:rPr>
          <w:rFonts w:ascii="Times New Roman" w:hAnsi="Times New Roman" w:cs="Times New Roman"/>
        </w:rPr>
        <w:t xml:space="preserve">, and the Adverse Event Reporting System of </w:t>
      </w:r>
      <w:r w:rsidR="00380F04">
        <w:rPr>
          <w:rFonts w:ascii="Times New Roman" w:hAnsi="Times New Roman" w:cs="Times New Roman"/>
        </w:rPr>
        <w:t xml:space="preserve">the Food and Drug Administration </w:t>
      </w:r>
      <w:r w:rsidRPr="00343B90">
        <w:rPr>
          <w:rFonts w:ascii="Times New Roman" w:hAnsi="Times New Roman" w:cs="Times New Roman"/>
        </w:rPr>
        <w:t>(</w:t>
      </w:r>
      <w:r w:rsidR="00380F04" w:rsidRPr="00343B90">
        <w:rPr>
          <w:rFonts w:ascii="Times New Roman" w:hAnsi="Times New Roman" w:cs="Times New Roman"/>
        </w:rPr>
        <w:t>FDA</w:t>
      </w:r>
      <w:r w:rsidR="00380F04">
        <w:rPr>
          <w:rStyle w:val="FootnoteReference"/>
          <w:rFonts w:ascii="Times New Roman" w:hAnsi="Times New Roman" w:cs="Times New Roman"/>
        </w:rPr>
        <w:footnoteReference w:id="6"/>
      </w:r>
      <w:r w:rsidRPr="00343B90">
        <w:rPr>
          <w:rFonts w:ascii="Times New Roman" w:hAnsi="Times New Roman" w:cs="Times New Roman"/>
        </w:rPr>
        <w:t xml:space="preserve">). These approaches rely on post-market clinical </w:t>
      </w:r>
      <w:proofErr w:type="gramStart"/>
      <w:r w:rsidRPr="00343B90">
        <w:rPr>
          <w:rFonts w:ascii="Times New Roman" w:hAnsi="Times New Roman" w:cs="Times New Roman"/>
        </w:rPr>
        <w:t>evidence</w:t>
      </w:r>
      <w:r w:rsidR="00380F04">
        <w:rPr>
          <w:rFonts w:ascii="Times New Roman" w:hAnsi="Times New Roman" w:cs="Times New Roman"/>
        </w:rPr>
        <w:t>,</w:t>
      </w:r>
      <w:proofErr w:type="gramEnd"/>
      <w:r w:rsidR="00380F04">
        <w:rPr>
          <w:rFonts w:ascii="Times New Roman" w:hAnsi="Times New Roman" w:cs="Times New Roman"/>
        </w:rPr>
        <w:t xml:space="preserve"> thus</w:t>
      </w:r>
      <w:r w:rsidRPr="00343B90">
        <w:rPr>
          <w:rFonts w:ascii="Times New Roman" w:hAnsi="Times New Roman" w:cs="Times New Roman"/>
        </w:rPr>
        <w:t>, they cannot provide alerts of potential DDIs before clinical medications are administered. In contrast, machine learning-based computational approaches (</w:t>
      </w:r>
      <w:r w:rsidR="00A50060" w:rsidRPr="00343B90">
        <w:rPr>
          <w:rFonts w:ascii="Times New Roman" w:hAnsi="Times New Roman" w:cs="Times New Roman"/>
        </w:rPr>
        <w:t>e.g.,</w:t>
      </w:r>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sdt>
        <w:sdtPr>
          <w:rPr>
            <w:rFonts w:ascii="Times New Roman" w:hAnsi="Times New Roman" w:cs="Times New Roman"/>
          </w:rPr>
          <w:id w:val="-308874290"/>
          <w:citation/>
        </w:sdtPr>
        <w:sdtContent>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[16]</w:t>
          </w:r>
          <w:r w:rsidR="00110CBB">
            <w:rPr>
              <w:rFonts w:ascii="Times New Roman" w:hAnsi="Times New Roman" w:cs="Times New Roman"/>
            </w:rPr>
            <w:fldChar w:fldCharType="end"/>
          </w:r>
        </w:sdtContent>
      </w:sdt>
      <w:r w:rsidRPr="00343B90">
        <w:rPr>
          <w:rFonts w:ascii="Times New Roman" w:hAnsi="Times New Roman" w:cs="Times New Roman"/>
        </w:rPr>
        <w:t>, Network Recommendation-Based</w:t>
      </w:r>
      <w:sdt>
        <w:sdtPr>
          <w:rPr>
            <w:rFonts w:ascii="Times New Roman" w:hAnsi="Times New Roman" w:cs="Times New Roman"/>
          </w:rPr>
          <w:id w:val="-14387572"/>
          <w:citation/>
        </w:sdtPr>
        <w:sdtContent>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r w:rsidR="00110CB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r w:rsidR="00110CBB">
            <w:rPr>
              <w:rFonts w:ascii="Times New Roman" w:hAnsi="Times New Roman" w:cs="Times New Roman"/>
            </w:rPr>
            <w:fldChar w:fldCharType="end"/>
          </w:r>
        </w:sdtContent>
      </w:sdt>
      <w:r w:rsidRPr="00343B90">
        <w:rPr>
          <w:rFonts w:ascii="Times New Roman" w:hAnsi="Times New Roman" w:cs="Times New Roman"/>
        </w:rPr>
        <w:t>, Classification-Based</w:t>
      </w:r>
      <w:sdt>
        <w:sdtPr>
          <w:rPr>
            <w:rFonts w:ascii="Times New Roman" w:hAnsi="Times New Roman" w:cs="Times New Roman"/>
          </w:rPr>
          <w:id w:val="993534959"/>
          <w:citation/>
        </w:sdtPr>
        <w:sdtContent>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r w:rsidR="00742E8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[17]</w:t>
          </w:r>
          <w:r w:rsidR="00742E82">
            <w:rPr>
              <w:rFonts w:ascii="Times New Roman" w:hAnsi="Times New Roman" w:cs="Times New Roman"/>
            </w:rPr>
            <w:fldChar w:fldCharType="end"/>
          </w:r>
        </w:sdtContent>
      </w:sdt>
      <w:r w:rsidRPr="00343B90">
        <w:rPr>
          <w:rFonts w:ascii="Times New Roman" w:hAnsi="Times New Roman" w:cs="Times New Roman"/>
        </w:rPr>
        <w:t>) can provide such alerts by utilizing pre-marketed or post-marketed drug attributes, such as drug features or similarities</w:t>
      </w:r>
      <w:sdt>
        <w:sdtPr>
          <w:rPr>
            <w:rFonts w:ascii="Times New Roman" w:hAnsi="Times New Roman" w:cs="Times New Roman"/>
          </w:rPr>
          <w:id w:val="-113601722"/>
          <w:citation/>
        </w:sdtPr>
        <w:sdtContent>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r w:rsidR="00742E8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[18]</w:t>
          </w:r>
          <w:r w:rsidR="00742E82">
            <w:rPr>
              <w:rFonts w:ascii="Times New Roman" w:hAnsi="Times New Roman" w:cs="Times New Roman"/>
            </w:rPr>
            <w:fldChar w:fldCharType="end"/>
          </w:r>
        </w:sdtContent>
      </w:sdt>
      <w:r w:rsidRPr="00343B90">
        <w:rPr>
          <w:rFonts w:ascii="Times New Roman" w:hAnsi="Times New Roman" w:cs="Times New Roman"/>
        </w:rPr>
        <w:t>. These methods use different drug features to predict DDIs, such as chemical structures</w:t>
      </w:r>
      <w:sdt>
        <w:sdtPr>
          <w:rPr>
            <w:rFonts w:ascii="Times New Roman" w:hAnsi="Times New Roman" w:cs="Times New Roman"/>
          </w:rPr>
          <w:id w:val="-2134700377"/>
          <w:citation/>
        </w:sdtPr>
        <w:sdtContent>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r w:rsidR="00037CBF">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[16]</w:t>
          </w:r>
          <w:r w:rsidR="00037CBF">
            <w:rPr>
              <w:rFonts w:ascii="Times New Roman" w:hAnsi="Times New Roman" w:cs="Times New Roman"/>
            </w:rPr>
            <w:fldChar w:fldCharType="end"/>
          </w:r>
        </w:sdtContent>
      </w:sdt>
      <w:r w:rsidRPr="00343B90">
        <w:rPr>
          <w:rFonts w:ascii="Times New Roman" w:hAnsi="Times New Roman" w:cs="Times New Roman"/>
        </w:rPr>
        <w:t>, targets</w:t>
      </w:r>
      <w:sdt>
        <w:sdtPr>
          <w:rPr>
            <w:rFonts w:ascii="Times New Roman" w:hAnsi="Times New Roman" w:cs="Times New Roman"/>
          </w:rPr>
          <w:id w:val="-818041042"/>
          <w:citation/>
        </w:sdtPr>
        <w:sdtContent>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r w:rsidR="0067782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[19]</w:t>
          </w:r>
          <w:r w:rsidR="00677827">
            <w:rPr>
              <w:rFonts w:ascii="Times New Roman" w:hAnsi="Times New Roman" w:cs="Times New Roman"/>
            </w:rPr>
            <w:fldChar w:fldCharType="end"/>
          </w:r>
        </w:sdtContent>
      </w:sdt>
      <w:r w:rsidRPr="00343B90">
        <w:rPr>
          <w:rFonts w:ascii="Times New Roman" w:hAnsi="Times New Roman" w:cs="Times New Roman"/>
        </w:rPr>
        <w:t>, hierarchical classification codes</w:t>
      </w:r>
      <w:sdt>
        <w:sdtPr>
          <w:rPr>
            <w:rFonts w:ascii="Times New Roman" w:hAnsi="Times New Roman" w:cs="Times New Roman"/>
          </w:rPr>
          <w:id w:val="84121484"/>
          <w:citation/>
        </w:sdtPr>
        <w:sdtContent>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r w:rsidR="0067782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[17]</w:t>
          </w:r>
          <w:r w:rsidR="00677827">
            <w:rPr>
              <w:rFonts w:ascii="Times New Roman" w:hAnsi="Times New Roman" w:cs="Times New Roman"/>
            </w:rPr>
            <w:fldChar w:fldCharType="end"/>
          </w:r>
        </w:sdtContent>
      </w:sdt>
      <w:r w:rsidRPr="00343B90">
        <w:rPr>
          <w:rFonts w:ascii="Times New Roman" w:hAnsi="Times New Roman" w:cs="Times New Roman"/>
        </w:rPr>
        <w:t>, side effects, and off-label side effects</w:t>
      </w:r>
      <w:sdt>
        <w:sdtPr>
          <w:rPr>
            <w:rFonts w:ascii="Times New Roman" w:hAnsi="Times New Roman" w:cs="Times New Roman"/>
          </w:rPr>
          <w:id w:val="-332924894"/>
          <w:citation/>
        </w:sdtPr>
        <w:sdtContent>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r w:rsidR="0081453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[9]</w:t>
          </w:r>
          <w:r w:rsidR="00814532">
            <w:rPr>
              <w:rFonts w:ascii="Times New Roman" w:hAnsi="Times New Roman" w:cs="Times New Roman"/>
            </w:rPr>
            <w:fldChar w:fldCharType="end"/>
          </w:r>
        </w:sdtContent>
      </w:sdt>
      <w:sdt>
        <w:sdtPr>
          <w:rPr>
            <w:rFonts w:ascii="Times New Roman" w:hAnsi="Times New Roman" w:cs="Times New Roman"/>
          </w:rPr>
          <w:id w:val="161206305"/>
          <w:citation/>
        </w:sdtPr>
        <w:sdtContent>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r w:rsidR="00497A4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[20]</w:t>
          </w:r>
          <w:r w:rsidR="00497A41">
            <w:rPr>
              <w:rFonts w:ascii="Times New Roman" w:hAnsi="Times New Roman" w:cs="Times New Roman"/>
            </w:rPr>
            <w:fldChar w:fldCharType="end"/>
          </w:r>
        </w:sdtContent>
      </w:sdt>
      <w:r w:rsidRPr="00343B90">
        <w:rPr>
          <w:rFonts w:ascii="Times New Roman" w:hAnsi="Times New Roman" w:cs="Times New Roman"/>
        </w:rPr>
        <w:t>.</w:t>
      </w:r>
    </w:p>
    <w:p w14:paraId="53E89516" w14:textId="3103FEC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w:t>
      </w:r>
      <w:r w:rsidR="00F077B7">
        <w:rPr>
          <w:rFonts w:ascii="Times New Roman" w:hAnsi="Times New Roman" w:cs="Times New Roman"/>
        </w:rPr>
        <w:t>was</w:t>
      </w:r>
      <w:r w:rsidR="00F077B7" w:rsidRPr="00343B90">
        <w:rPr>
          <w:rFonts w:ascii="Times New Roman" w:hAnsi="Times New Roman" w:cs="Times New Roman"/>
        </w:rPr>
        <w:t xml:space="preserve"> </w:t>
      </w:r>
      <w:r w:rsidRPr="00343B90">
        <w:rPr>
          <w:rFonts w:ascii="Times New Roman" w:hAnsi="Times New Roman" w:cs="Times New Roman"/>
        </w:rPr>
        <w:t>proposed for drug-drug interaction extraction by Liu et al. in 2016</w:t>
      </w:r>
      <w:sdt>
        <w:sdtPr>
          <w:rPr>
            <w:rFonts w:ascii="Times New Roman" w:hAnsi="Times New Roman" w:cs="Times New Roman"/>
          </w:rPr>
          <w:id w:val="-40370297"/>
          <w:citation/>
        </w:sdtPr>
        <w:sdtContent>
          <w:r w:rsidR="00C83E4E">
            <w:rPr>
              <w:rFonts w:ascii="Times New Roman" w:hAnsi="Times New Roman" w:cs="Times New Roman"/>
            </w:rPr>
            <w:fldChar w:fldCharType="begin"/>
          </w:r>
          <w:r w:rsidR="00CF4965">
            <w:rPr>
              <w:rFonts w:ascii="Times New Roman" w:hAnsi="Times New Roman" w:cs="Times New Roman"/>
            </w:rPr>
            <w:instrText xml:space="preserve">CITATION Liu16 \l 1033 </w:instrText>
          </w:r>
          <w:r w:rsidR="00C83E4E">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[21]</w:t>
          </w:r>
          <w:r w:rsidR="00C83E4E">
            <w:rPr>
              <w:rFonts w:ascii="Times New Roman" w:hAnsi="Times New Roman" w:cs="Times New Roman"/>
            </w:rPr>
            <w:fldChar w:fldCharType="end"/>
          </w:r>
        </w:sdtContent>
      </w:sdt>
      <w:r w:rsidRPr="00343B90">
        <w:rPr>
          <w:rFonts w:ascii="Times New Roman" w:hAnsi="Times New Roman" w:cs="Times New Roman"/>
        </w:rPr>
        <w:t xml:space="preserve">. DCNN is a </w:t>
      </w:r>
      <w:r w:rsidR="00F077B7">
        <w:rPr>
          <w:rFonts w:ascii="Times New Roman" w:hAnsi="Times New Roman" w:cs="Times New Roman"/>
        </w:rPr>
        <w:t>text-mining</w:t>
      </w:r>
      <w:r w:rsidRPr="00343B90">
        <w:rPr>
          <w:rFonts w:ascii="Times New Roman" w:hAnsi="Times New Roman" w:cs="Times New Roman"/>
        </w:rPr>
        <w:t xml:space="preserve"> approach </w:t>
      </w:r>
      <w:r w:rsidR="00F077B7">
        <w:rPr>
          <w:rFonts w:ascii="Times New Roman" w:hAnsi="Times New Roman" w:cs="Times New Roman"/>
        </w:rPr>
        <w:t>that</w:t>
      </w:r>
      <w:r w:rsidR="00F077B7" w:rsidRPr="00343B90">
        <w:rPr>
          <w:rFonts w:ascii="Times New Roman" w:hAnsi="Times New Roman" w:cs="Times New Roman"/>
        </w:rPr>
        <w:t xml:space="preserve"> </w:t>
      </w:r>
      <w:r w:rsidRPr="00343B90">
        <w:rPr>
          <w:rFonts w:ascii="Times New Roman" w:hAnsi="Times New Roman" w:cs="Times New Roman"/>
        </w:rPr>
        <w:t xml:space="preserve">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00F077B7">
        <w:rPr>
          <w:rFonts w:ascii="Times New Roman" w:hAnsi="Times New Roman" w:cs="Times New Roman"/>
        </w:rPr>
        <w:t xml:space="preserve">been </w:t>
      </w:r>
      <w:r w:rsidRPr="00343B90">
        <w:rPr>
          <w:rFonts w:ascii="Times New Roman" w:hAnsi="Times New Roman" w:cs="Times New Roman"/>
        </w:rPr>
        <w:t>proposed by</w:t>
      </w:r>
      <w:sdt>
        <w:sdtPr>
          <w:rPr>
            <w:rFonts w:ascii="Times New Roman" w:hAnsi="Times New Roman" w:cs="Times New Roman"/>
          </w:rPr>
          <w:id w:val="-35817440"/>
          <w:citation/>
        </w:sdtPr>
        <w:sdtContent>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r w:rsidR="00CF4965">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[22]</w:t>
          </w:r>
          <w:r w:rsidR="00CF4965">
            <w:rPr>
              <w:rFonts w:ascii="Times New Roman" w:hAnsi="Times New Roman" w:cs="Times New Roman"/>
            </w:rPr>
            <w:fldChar w:fldCharType="end"/>
          </w:r>
        </w:sdtContent>
      </w:sdt>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w:t>
      </w:r>
      <w:r w:rsidR="00F077B7">
        <w:rPr>
          <w:rFonts w:ascii="Times New Roman" w:hAnsi="Times New Roman" w:cs="Times New Roman"/>
        </w:rPr>
        <w:t xml:space="preserve">the </w:t>
      </w:r>
      <w:r w:rsidRPr="00343B90">
        <w:rPr>
          <w:rFonts w:ascii="Times New Roman" w:hAnsi="Times New Roman" w:cs="Times New Roman"/>
        </w:rPr>
        <w:t xml:space="preserve">prediction of potential causal </w:t>
      </w:r>
      <w:r w:rsidR="00F077B7">
        <w:rPr>
          <w:rFonts w:ascii="Times New Roman" w:hAnsi="Times New Roman" w:cs="Times New Roman"/>
        </w:rPr>
        <w:t>mechanisms</w:t>
      </w:r>
      <w:r w:rsidR="00F077B7" w:rsidRPr="00343B90">
        <w:rPr>
          <w:rFonts w:ascii="Times New Roman" w:hAnsi="Times New Roman" w:cs="Times New Roman"/>
        </w:rPr>
        <w:t xml:space="preserve"> </w:t>
      </w:r>
      <w:r w:rsidRPr="00343B90">
        <w:rPr>
          <w:rFonts w:ascii="Times New Roman" w:hAnsi="Times New Roman" w:cs="Times New Roman"/>
        </w:rPr>
        <w:t>and using them for output sentences.</w:t>
      </w:r>
    </w:p>
    <w:p w14:paraId="1CAC54D8" w14:textId="5C1C547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sdt>
        <w:sdtPr>
          <w:rPr>
            <w:rFonts w:ascii="Times New Roman" w:hAnsi="Times New Roman" w:cs="Times New Roman"/>
          </w:rPr>
          <w:id w:val="-919414533"/>
          <w:citation/>
        </w:sdtPr>
        <w:sdtContent>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r w:rsidR="0046462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r w:rsidR="00464629">
            <w:rPr>
              <w:rFonts w:ascii="Times New Roman" w:hAnsi="Times New Roman" w:cs="Times New Roman"/>
            </w:rPr>
            <w:fldChar w:fldCharType="end"/>
          </w:r>
        </w:sdtContent>
      </w:sdt>
      <w:r w:rsidRPr="00343B90">
        <w:rPr>
          <w:rFonts w:ascii="Times New Roman" w:hAnsi="Times New Roman" w:cs="Times New Roman"/>
        </w:rPr>
        <w:t xml:space="preserve"> is a competent method to integrate various similarities, which is used in numerous biological contexts</w:t>
      </w:r>
      <w:sdt>
        <w:sdtPr>
          <w:rPr>
            <w:rFonts w:ascii="Times New Roman" w:hAnsi="Times New Roman" w:cs="Times New Roman"/>
          </w:rPr>
          <w:id w:val="-2073113371"/>
          <w:citation/>
        </w:sdtPr>
        <w:sdtContent>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r w:rsidR="0046462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[24]</w:t>
          </w:r>
          <w:r w:rsidR="00464629">
            <w:rPr>
              <w:rFonts w:ascii="Times New Roman" w:hAnsi="Times New Roman" w:cs="Times New Roman"/>
            </w:rPr>
            <w:fldChar w:fldCharType="end"/>
          </w:r>
        </w:sdtContent>
      </w:sdt>
      <w:sdt>
        <w:sdtPr>
          <w:rPr>
            <w:rFonts w:ascii="Times New Roman" w:hAnsi="Times New Roman" w:cs="Times New Roman"/>
          </w:rPr>
          <w:id w:val="-1303074097"/>
          <w:citation/>
        </w:sdtPr>
        <w:sdtContent>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r w:rsidR="00464629">
            <w:rPr>
              <w:rFonts w:ascii="Times New Roman" w:hAnsi="Times New Roman" w:cs="Times New Roman"/>
            </w:rPr>
            <w:fldChar w:fldCharType="separate"/>
          </w:r>
          <w:r w:rsidR="00716F89" w:rsidRPr="00716F89">
            <w:rPr>
              <w:rFonts w:ascii="Times New Roman" w:hAnsi="Times New Roman" w:cs="Times New Roman"/>
              <w:noProof/>
            </w:rPr>
            <w:t>[25]</w:t>
          </w:r>
          <w:r w:rsidR="00464629">
            <w:rPr>
              <w:rFonts w:ascii="Times New Roman" w:hAnsi="Times New Roman" w:cs="Times New Roman"/>
            </w:rPr>
            <w:fldChar w:fldCharType="end"/>
          </w:r>
        </w:sdtContent>
      </w:sdt>
      <w:sdt>
        <w:sdtPr>
          <w:rPr>
            <w:rFonts w:ascii="Times New Roman" w:hAnsi="Times New Roman" w:cs="Times New Roman"/>
          </w:rPr>
          <w:id w:val="-578908880"/>
          <w:citation/>
        </w:sdtPr>
        <w:sdtContent>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r w:rsidR="00735CF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[26]</w:t>
          </w:r>
          <w:r w:rsidR="00735CF7">
            <w:rPr>
              <w:rFonts w:ascii="Times New Roman" w:hAnsi="Times New Roman" w:cs="Times New Roman"/>
            </w:rPr>
            <w:fldChar w:fldCharType="end"/>
          </w:r>
        </w:sdtContent>
      </w:sdt>
      <w:r w:rsidRPr="00343B90">
        <w:rPr>
          <w:rFonts w:ascii="Times New Roman" w:hAnsi="Times New Roman" w:cs="Times New Roman"/>
        </w:rPr>
        <w:t xml:space="preserve">. The neural network is a strongly developed approach that provides satisfactory solutions, especially for large datasets and nonlinear </w:t>
      </w:r>
      <w:r w:rsidR="00F077B7">
        <w:rPr>
          <w:rFonts w:ascii="Times New Roman" w:hAnsi="Times New Roman" w:cs="Times New Roman"/>
        </w:rPr>
        <w:t>analyses</w:t>
      </w:r>
      <w:sdt>
        <w:sdtPr>
          <w:rPr>
            <w:rFonts w:ascii="Times New Roman" w:hAnsi="Times New Roman" w:cs="Times New Roman"/>
          </w:rPr>
          <w:id w:val="2029517624"/>
          <w:citation/>
        </w:sdtPr>
        <w:sdtContent>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r w:rsidR="00735CF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[27]</w:t>
          </w:r>
          <w:r w:rsidR="00735CF7">
            <w:rPr>
              <w:rFonts w:ascii="Times New Roman" w:hAnsi="Times New Roman" w:cs="Times New Roman"/>
            </w:rPr>
            <w:fldChar w:fldCharType="end"/>
          </w:r>
        </w:sdtContent>
      </w:sdt>
      <w:r w:rsidRPr="00343B90">
        <w:rPr>
          <w:rFonts w:ascii="Times New Roman" w:hAnsi="Times New Roman" w:cs="Times New Roman"/>
        </w:rPr>
        <w:t>, which is widely used in critical problems</w:t>
      </w:r>
      <w:sdt>
        <w:sdtPr>
          <w:rPr>
            <w:rFonts w:ascii="Times New Roman" w:hAnsi="Times New Roman" w:cs="Times New Roman"/>
          </w:rPr>
          <w:id w:val="-1963637820"/>
          <w:citation/>
        </w:sdtPr>
        <w:sdtContent>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r w:rsidR="003D0B9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[28]</w:t>
          </w:r>
          <w:r w:rsidR="003D0B98">
            <w:rPr>
              <w:rFonts w:ascii="Times New Roman" w:hAnsi="Times New Roman" w:cs="Times New Roman"/>
            </w:rPr>
            <w:fldChar w:fldCharType="end"/>
          </w:r>
        </w:sdtContent>
      </w:sdt>
      <w:sdt>
        <w:sdtPr>
          <w:rPr>
            <w:rFonts w:ascii="Times New Roman" w:hAnsi="Times New Roman" w:cs="Times New Roman"/>
          </w:rPr>
          <w:id w:val="-1673951575"/>
          <w:citation/>
        </w:sdtPr>
        <w:sdtContent>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r w:rsidR="0033719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[29]</w:t>
          </w:r>
          <w:r w:rsidR="0033719A">
            <w:rPr>
              <w:rFonts w:ascii="Times New Roman" w:hAnsi="Times New Roman" w:cs="Times New Roman"/>
            </w:rPr>
            <w:fldChar w:fldCharType="end"/>
          </w:r>
        </w:sdtContent>
      </w:sdt>
      <w:sdt>
        <w:sdtPr>
          <w:rPr>
            <w:rFonts w:ascii="Times New Roman" w:hAnsi="Times New Roman" w:cs="Times New Roman"/>
          </w:rPr>
          <w:id w:val="-224223832"/>
          <w:citation/>
        </w:sdtPr>
        <w:sdtContent>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r w:rsidR="0033719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[30]</w:t>
          </w:r>
          <w:r w:rsidR="0033719A">
            <w:rPr>
              <w:rFonts w:ascii="Times New Roman" w:hAnsi="Times New Roman" w:cs="Times New Roman"/>
            </w:rPr>
            <w:fldChar w:fldCharType="end"/>
          </w:r>
        </w:sdtContent>
      </w:sdt>
      <w:r w:rsidRPr="00343B90">
        <w:rPr>
          <w:rFonts w:ascii="Times New Roman" w:hAnsi="Times New Roman" w:cs="Times New Roman"/>
        </w:rPr>
        <w:t>.</w:t>
      </w:r>
    </w:p>
    <w:p w14:paraId="1A3FB2DF" w14:textId="2D38554E"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sdt>
        <w:sdtPr>
          <w:rPr>
            <w:rFonts w:ascii="Times New Roman" w:hAnsi="Times New Roman" w:cs="Times New Roman"/>
          </w:rPr>
          <w:id w:val="1824843249"/>
          <w:citation/>
        </w:sdtPr>
        <w:sdtContent>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r w:rsidR="006E4362">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[31]</w:t>
          </w:r>
          <w:r w:rsidR="006E4362">
            <w:rPr>
              <w:rFonts w:ascii="Times New Roman" w:hAnsi="Times New Roman" w:cs="Times New Roman"/>
            </w:rPr>
            <w:fldChar w:fldCharType="end"/>
          </w:r>
        </w:sdtContent>
      </w:sdt>
      <w:r w:rsidRPr="00343B90">
        <w:rPr>
          <w:rFonts w:ascii="Times New Roman" w:hAnsi="Times New Roman" w:cs="Times New Roman"/>
        </w:rPr>
        <w:t>.</w:t>
      </w:r>
    </w:p>
    <w:p w14:paraId="18BDC4AB" w14:textId="7EC80318" w:rsidR="008F055C" w:rsidRPr="00343B90" w:rsidRDefault="00380F04" w:rsidP="00A15EED">
      <w:pPr>
        <w:spacing w:line="276" w:lineRule="auto"/>
        <w:jc w:val="both"/>
        <w:rPr>
          <w:rFonts w:ascii="Times New Roman" w:hAnsi="Times New Roman" w:cs="Times New Roman"/>
        </w:rPr>
      </w:pPr>
      <w:r>
        <w:rPr>
          <w:rFonts w:ascii="Times New Roman" w:hAnsi="Times New Roman" w:cs="Times New Roman"/>
        </w:rPr>
        <w:t>Although</w:t>
      </w:r>
      <w:r w:rsidRPr="00343B90">
        <w:rPr>
          <w:rFonts w:ascii="Times New Roman" w:hAnsi="Times New Roman" w:cs="Times New Roman"/>
        </w:rPr>
        <w:t xml:space="preserve"> </w:t>
      </w:r>
      <w:r w:rsidR="00D92642" w:rsidRPr="00343B90">
        <w:rPr>
          <w:rFonts w:ascii="Times New Roman" w:hAnsi="Times New Roman" w:cs="Times New Roman"/>
        </w:rPr>
        <w:t>the occurrence of both enhancive and degressive DDIs is not random</w:t>
      </w:r>
      <w:sdt>
        <w:sdtPr>
          <w:rPr>
            <w:rFonts w:ascii="Times New Roman" w:hAnsi="Times New Roman" w:cs="Times New Roman"/>
          </w:rPr>
          <w:id w:val="-491869731"/>
          <w:citation/>
        </w:sdtPr>
        <w:sdtContent>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r w:rsidR="005829CD">
            <w:rPr>
              <w:rFonts w:ascii="Times New Roman" w:hAnsi="Times New Roman" w:cs="Times New Roman"/>
            </w:rPr>
            <w:fldChar w:fldCharType="separate"/>
          </w:r>
          <w:r w:rsidR="00716F89" w:rsidRPr="00716F89">
            <w:rPr>
              <w:rFonts w:ascii="Times New Roman" w:hAnsi="Times New Roman" w:cs="Times New Roman"/>
              <w:noProof/>
            </w:rPr>
            <w:t>[32]</w:t>
          </w:r>
          <w:r w:rsidR="005829CD">
            <w:rPr>
              <w:rFonts w:ascii="Times New Roman" w:hAnsi="Times New Roman" w:cs="Times New Roman"/>
            </w:rPr>
            <w:fldChar w:fldCharType="end"/>
          </w:r>
        </w:sdtContent>
      </w:sdt>
      <w:sdt>
        <w:sdtPr>
          <w:rPr>
            <w:rFonts w:ascii="Times New Roman" w:hAnsi="Times New Roman" w:cs="Times New Roman"/>
          </w:rPr>
          <w:id w:val="1903560308"/>
          <w:citation/>
        </w:sdtPr>
        <w:sdtContent>
          <w:r w:rsidR="005829CD">
            <w:rPr>
              <w:rFonts w:ascii="Times New Roman" w:hAnsi="Times New Roman" w:cs="Times New Roman"/>
            </w:rPr>
            <w:fldChar w:fldCharType="begin"/>
          </w:r>
          <w:r w:rsidR="005829CD">
            <w:rPr>
              <w:rFonts w:ascii="Times New Roman" w:hAnsi="Times New Roman" w:cs="Times New Roman"/>
            </w:rPr>
            <w:instrText xml:space="preserve">CITATION YuH18 \l 1033 </w:instrText>
          </w:r>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r w:rsidR="005829CD">
            <w:rPr>
              <w:rFonts w:ascii="Times New Roman" w:hAnsi="Times New Roman" w:cs="Times New Roman"/>
            </w:rPr>
            <w:fldChar w:fldCharType="end"/>
          </w:r>
        </w:sdtContent>
      </w:sdt>
      <w:r w:rsidR="00D92642" w:rsidRPr="00343B90">
        <w:rPr>
          <w:rFonts w:ascii="Times New Roman" w:hAnsi="Times New Roman" w:cs="Times New Roman"/>
        </w:rPr>
        <w:t xml:space="preserve">, most current approaches have not yet exploited this structural property and have been developed only for conventional two-classes DDIs. Furthermore, revealing such a structural relationship is very important </w:t>
      </w:r>
      <w:r>
        <w:rPr>
          <w:rFonts w:ascii="Times New Roman" w:hAnsi="Times New Roman" w:cs="Times New Roman"/>
        </w:rPr>
        <w:t>since</w:t>
      </w:r>
      <w:r w:rsidRPr="00343B90">
        <w:rPr>
          <w:rFonts w:ascii="Times New Roman" w:hAnsi="Times New Roman" w:cs="Times New Roman"/>
        </w:rPr>
        <w:t xml:space="preserve"> </w:t>
      </w:r>
      <w:r w:rsidR="00D92642" w:rsidRPr="00343B90">
        <w:rPr>
          <w:rFonts w:ascii="Times New Roman" w:hAnsi="Times New Roman" w:cs="Times New Roman"/>
        </w:rPr>
        <w:t>it can help to understand how the DDIs occur. It is one of the most important steps for treating complex diseases</w:t>
      </w:r>
      <w:sdt>
        <w:sdtPr>
          <w:rPr>
            <w:rFonts w:ascii="Times New Roman" w:hAnsi="Times New Roman" w:cs="Times New Roman"/>
          </w:rPr>
          <w:id w:val="821705642"/>
          <w:citation/>
        </w:sdtPr>
        <w:sdtContent>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[34]</w:t>
          </w:r>
          <w:r w:rsidR="005829CD">
            <w:rPr>
              <w:rFonts w:ascii="Times New Roman" w:hAnsi="Times New Roman" w:cs="Times New Roman"/>
            </w:rPr>
            <w:fldChar w:fldCharType="end"/>
          </w:r>
        </w:sdtContent>
      </w:sdt>
      <w:r w:rsidR="00D92642" w:rsidRPr="00343B90">
        <w:rPr>
          <w:rFonts w:ascii="Times New Roman" w:hAnsi="Times New Roman" w:cs="Times New Roman"/>
        </w:rPr>
        <w:t xml:space="preserve"> and guides physicians in preparing safer prescriptions </w:t>
      </w:r>
      <w:r w:rsidR="00F077B7">
        <w:rPr>
          <w:rFonts w:ascii="Times New Roman" w:hAnsi="Times New Roman" w:cs="Times New Roman"/>
        </w:rPr>
        <w:t>for</w:t>
      </w:r>
      <w:r w:rsidR="00F077B7" w:rsidRPr="00343B90">
        <w:rPr>
          <w:rFonts w:ascii="Times New Roman" w:hAnsi="Times New Roman" w:cs="Times New Roman"/>
        </w:rPr>
        <w:t xml:space="preserve"> </w:t>
      </w:r>
      <w:r w:rsidR="00D92642" w:rsidRPr="00343B90">
        <w:rPr>
          <w:rFonts w:ascii="Times New Roman" w:hAnsi="Times New Roman" w:cs="Times New Roman"/>
        </w:rPr>
        <w:t xml:space="preserve">high-order drug interaction. </w:t>
      </w:r>
    </w:p>
    <w:p w14:paraId="432E9BAE" w14:textId="596B1A38"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The recent works attempted to investigate two major issues: 1) predicting three-class DDIs instead of two-class prediction, </w:t>
      </w:r>
      <w:r w:rsidR="00F077B7">
        <w:rPr>
          <w:rFonts w:ascii="Times New Roman" w:hAnsi="Times New Roman" w:cs="Times New Roman"/>
        </w:rPr>
        <w:t xml:space="preserve">and </w:t>
      </w:r>
      <w:r w:rsidRPr="00343B90">
        <w:rPr>
          <w:rFonts w:ascii="Times New Roman" w:hAnsi="Times New Roman" w:cs="Times New Roman"/>
        </w:rPr>
        <w:t>2) extracting the topological information of drugs in a DDI network.</w:t>
      </w:r>
    </w:p>
    <w:p w14:paraId="6E172798" w14:textId="6BCB3E02"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sdt>
        <w:sdtPr>
          <w:rPr>
            <w:rFonts w:ascii="Times New Roman" w:hAnsi="Times New Roman" w:cs="Times New Roman"/>
          </w:rPr>
          <w:id w:val="407347604"/>
          <w:citation/>
        </w:sdtPr>
        <w:sdtContent>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[32]</w:t>
          </w:r>
          <w:r w:rsidR="005829CD">
            <w:rPr>
              <w:rFonts w:ascii="Times New Roman" w:hAnsi="Times New Roman" w:cs="Times New Roman"/>
            </w:rPr>
            <w:fldChar w:fldCharType="end"/>
          </w:r>
        </w:sdtContent>
      </w:sdt>
      <w:r w:rsidRPr="00343B90">
        <w:rPr>
          <w:rFonts w:ascii="Times New Roman" w:hAnsi="Times New Roman" w:cs="Times New Roman"/>
        </w:rPr>
        <w:t xml:space="preserve"> is proposed by Shi et al. in 2018 which predicts enhancive and degressive DDIs for different predicting scenarios of new drugs (those with no known DDI). Proposed DDINMF model</w:t>
      </w:r>
      <w:sdt>
        <w:sdtPr>
          <w:rPr>
            <w:rFonts w:ascii="Times New Roman" w:hAnsi="Times New Roman" w:cs="Times New Roman"/>
          </w:rPr>
          <w:id w:val="1592663178"/>
          <w:citation/>
        </w:sdtPr>
        <w:sdtContent>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r w:rsidR="005829CD">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r w:rsidR="005829CD">
            <w:rPr>
              <w:rFonts w:ascii="Times New Roman" w:hAnsi="Times New Roman" w:cs="Times New Roman"/>
            </w:rPr>
            <w:fldChar w:fldCharType="end"/>
          </w:r>
        </w:sdtContent>
      </w:sdt>
      <w:r w:rsidRPr="00343B90">
        <w:rPr>
          <w:rFonts w:ascii="Times New Roman" w:hAnsi="Times New Roman" w:cs="Times New Roman"/>
        </w:rPr>
        <w:t xml:space="preserve"> in addition to predicting DDIs, </w:t>
      </w:r>
      <w:r w:rsidR="00DC3773" w:rsidRPr="00343B90">
        <w:rPr>
          <w:rFonts w:ascii="Times New Roman" w:hAnsi="Times New Roman" w:cs="Times New Roman"/>
        </w:rPr>
        <w:t>assigns</w:t>
      </w:r>
      <w:r w:rsidRPr="00343B90">
        <w:rPr>
          <w:rFonts w:ascii="Times New Roman" w:hAnsi="Times New Roman" w:cs="Times New Roman"/>
        </w:rPr>
        <w:t xml:space="preserve"> every drug to </w:t>
      </w:r>
      <w:r w:rsidR="00DC3773">
        <w:rPr>
          <w:rFonts w:ascii="Times New Roman" w:hAnsi="Times New Roman" w:cs="Times New Roman"/>
        </w:rPr>
        <w:t xml:space="preserve">a </w:t>
      </w:r>
      <w:r w:rsidRPr="00343B90">
        <w:rPr>
          <w:rFonts w:ascii="Times New Roman" w:hAnsi="Times New Roman" w:cs="Times New Roman"/>
        </w:rPr>
        <w:t xml:space="preserve">drug </w:t>
      </w:r>
      <w:r w:rsidR="00892F8A" w:rsidRPr="00343B90">
        <w:rPr>
          <w:rFonts w:ascii="Times New Roman" w:hAnsi="Times New Roman" w:cs="Times New Roman"/>
        </w:rPr>
        <w:t>community</w:t>
      </w:r>
      <w:r w:rsidRPr="00343B90">
        <w:rPr>
          <w:rFonts w:ascii="Times New Roman" w:hAnsi="Times New Roman" w:cs="Times New Roman"/>
        </w:rPr>
        <w:t xml:space="preserve">. </w:t>
      </w:r>
      <w:r w:rsidR="00F077B7">
        <w:rPr>
          <w:rFonts w:ascii="Times New Roman" w:hAnsi="Times New Roman" w:cs="Times New Roman"/>
        </w:rPr>
        <w:t>As</w:t>
      </w:r>
      <w:r w:rsidR="00F077B7" w:rsidRPr="00343B90">
        <w:rPr>
          <w:rFonts w:ascii="Times New Roman" w:hAnsi="Times New Roman" w:cs="Times New Roman"/>
        </w:rPr>
        <w:t xml:space="preserve"> </w:t>
      </w:r>
      <w:r w:rsidR="00F077B7">
        <w:rPr>
          <w:rFonts w:ascii="Times New Roman" w:hAnsi="Times New Roman" w:cs="Times New Roman"/>
        </w:rPr>
        <w:t xml:space="preserve">a </w:t>
      </w:r>
      <w:r w:rsidRPr="00343B90">
        <w:rPr>
          <w:rFonts w:ascii="Times New Roman" w:hAnsi="Times New Roman" w:cs="Times New Roman"/>
        </w:rPr>
        <w:t xml:space="preserve">result, some </w:t>
      </w:r>
      <w:r w:rsidR="00F077B7">
        <w:rPr>
          <w:rFonts w:ascii="Times New Roman" w:hAnsi="Times New Roman" w:cs="Times New Roman"/>
        </w:rPr>
        <w:t>correlations</w:t>
      </w:r>
      <w:r w:rsidR="00F077B7" w:rsidRPr="00343B90">
        <w:rPr>
          <w:rFonts w:ascii="Times New Roman" w:hAnsi="Times New Roman" w:cs="Times New Roman"/>
        </w:rPr>
        <w:t xml:space="preserve"> </w:t>
      </w:r>
      <w:r w:rsidRPr="00343B90">
        <w:rPr>
          <w:rFonts w:ascii="Times New Roman" w:hAnsi="Times New Roman" w:cs="Times New Roman"/>
        </w:rPr>
        <w:t>are observed between drug communities and the numbers of enhancive, degressive, sum</w:t>
      </w:r>
      <w:r w:rsidR="00F077B7">
        <w:rPr>
          <w:rFonts w:ascii="Times New Roman" w:hAnsi="Times New Roman" w:cs="Times New Roman"/>
        </w:rPr>
        <w:t>,</w:t>
      </w:r>
      <w:r w:rsidRPr="00343B90">
        <w:rPr>
          <w:rFonts w:ascii="Times New Roman" w:hAnsi="Times New Roman" w:cs="Times New Roman"/>
        </w:rPr>
        <w:t xml:space="preserve"> and difference of DDIs for each drug.</w:t>
      </w:r>
    </w:p>
    <w:p w14:paraId="0956D3B4" w14:textId="2AA5768C" w:rsidR="008F055C" w:rsidRPr="00343B90" w:rsidRDefault="00380F04" w:rsidP="00A15EED">
      <w:pPr>
        <w:spacing w:line="276" w:lineRule="auto"/>
        <w:jc w:val="both"/>
        <w:rPr>
          <w:rFonts w:ascii="Times New Roman" w:hAnsi="Times New Roman" w:cs="Times New Roman"/>
        </w:rPr>
      </w:pPr>
      <w:r w:rsidRPr="00343B90">
        <w:rPr>
          <w:rFonts w:ascii="Times New Roman" w:hAnsi="Times New Roman" w:cs="Times New Roman"/>
        </w:rPr>
        <w:t>These observations</w:t>
      </w:r>
      <w:r w:rsidR="00D92642" w:rsidRPr="00343B90">
        <w:rPr>
          <w:rFonts w:ascii="Times New Roman" w:hAnsi="Times New Roman" w:cs="Times New Roman"/>
        </w:rPr>
        <w:t xml:space="preserve"> show that </w:t>
      </w:r>
      <w:r>
        <w:rPr>
          <w:rFonts w:ascii="Times New Roman" w:hAnsi="Times New Roman" w:cs="Times New Roman"/>
        </w:rPr>
        <w:t>the</w:t>
      </w:r>
      <w:r w:rsidR="00D92642" w:rsidRPr="00343B90">
        <w:rPr>
          <w:rFonts w:ascii="Times New Roman" w:hAnsi="Times New Roman" w:cs="Times New Roman"/>
        </w:rPr>
        <w:t xml:space="preserve"> occurrence of enhancive or degressive DDIs </w:t>
      </w:r>
      <w:r w:rsidR="00F077B7">
        <w:rPr>
          <w:rFonts w:ascii="Times New Roman" w:hAnsi="Times New Roman" w:cs="Times New Roman"/>
        </w:rPr>
        <w:t>is</w:t>
      </w:r>
      <w:r w:rsidR="00F077B7" w:rsidRPr="00343B90">
        <w:rPr>
          <w:rFonts w:ascii="Times New Roman" w:hAnsi="Times New Roman" w:cs="Times New Roman"/>
        </w:rPr>
        <w:t xml:space="preserve"> </w:t>
      </w:r>
      <w:r w:rsidR="00D92642" w:rsidRPr="00343B90">
        <w:rPr>
          <w:rFonts w:ascii="Times New Roman" w:hAnsi="Times New Roman" w:cs="Times New Roman"/>
        </w:rPr>
        <w:t xml:space="preserve">not </w:t>
      </w:r>
      <w:r w:rsidR="00F077B7">
        <w:rPr>
          <w:rFonts w:ascii="Times New Roman" w:hAnsi="Times New Roman" w:cs="Times New Roman"/>
        </w:rPr>
        <w:t>random</w:t>
      </w:r>
      <w:r w:rsidR="00F077B7" w:rsidRPr="00343B90">
        <w:rPr>
          <w:rFonts w:ascii="Times New Roman" w:hAnsi="Times New Roman" w:cs="Times New Roman"/>
        </w:rPr>
        <w:t xml:space="preserve"> </w:t>
      </w:r>
      <w:r>
        <w:rPr>
          <w:rFonts w:ascii="Times New Roman" w:hAnsi="Times New Roman" w:cs="Times New Roman"/>
        </w:rPr>
        <w:t>as well as</w:t>
      </w:r>
      <w:r w:rsidR="00D92642" w:rsidRPr="00343B90">
        <w:rPr>
          <w:rFonts w:ascii="Times New Roman" w:hAnsi="Times New Roman" w:cs="Times New Roman"/>
        </w:rPr>
        <w:t xml:space="preserve"> also </w:t>
      </w:r>
      <w:r w:rsidR="00F077B7">
        <w:rPr>
          <w:rFonts w:ascii="Times New Roman" w:hAnsi="Times New Roman" w:cs="Times New Roman"/>
        </w:rPr>
        <w:t>represents</w:t>
      </w:r>
      <w:r w:rsidR="00D92642" w:rsidRPr="00343B90">
        <w:rPr>
          <w:rFonts w:ascii="Times New Roman" w:hAnsi="Times New Roman" w:cs="Times New Roman"/>
        </w:rPr>
        <w:t xml:space="preserve"> some topological features in </w:t>
      </w:r>
      <w:r w:rsidR="00F077B7">
        <w:rPr>
          <w:rFonts w:ascii="Times New Roman" w:hAnsi="Times New Roman" w:cs="Times New Roman"/>
        </w:rPr>
        <w:t xml:space="preserve">the </w:t>
      </w:r>
      <w:r w:rsidR="00D92642" w:rsidRPr="00343B90">
        <w:rPr>
          <w:rFonts w:ascii="Times New Roman" w:hAnsi="Times New Roman" w:cs="Times New Roman"/>
        </w:rPr>
        <w:t>DDI network. BRSNMF</w:t>
      </w:r>
      <w:sdt>
        <w:sdtPr>
          <w:rPr>
            <w:rFonts w:ascii="Times New Roman" w:hAnsi="Times New Roman" w:cs="Times New Roman"/>
          </w:rPr>
          <w:id w:val="-2082970577"/>
          <w:citation/>
        </w:sdtPr>
        <w:sdtContent>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r w:rsidR="00B2065B">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[35]</w:t>
          </w:r>
          <w:r w:rsidR="00B2065B">
            <w:rPr>
              <w:rFonts w:ascii="Times New Roman" w:hAnsi="Times New Roman" w:cs="Times New Roman"/>
            </w:rPr>
            <w:fldChar w:fldCharType="end"/>
          </w:r>
        </w:sdtContent>
      </w:sdt>
      <w:r w:rsidR="00D92642" w:rsidRPr="00343B90">
        <w:rPr>
          <w:rFonts w:ascii="Times New Roman" w:hAnsi="Times New Roman" w:cs="Times New Roman"/>
        </w:rPr>
        <w:t xml:space="preserve"> model is a method based on Semi-NMF to predict the degressive and </w:t>
      </w:r>
      <w:r w:rsidRPr="00343B90">
        <w:rPr>
          <w:rFonts w:ascii="Times New Roman" w:hAnsi="Times New Roman" w:cs="Times New Roman"/>
        </w:rPr>
        <w:t>enhancive</w:t>
      </w:r>
      <w:r w:rsidR="00D92642" w:rsidRPr="00343B90">
        <w:rPr>
          <w:rFonts w:ascii="Times New Roman" w:hAnsi="Times New Roman" w:cs="Times New Roman"/>
        </w:rPr>
        <w:t xml:space="preserve"> DDIs, more accurately, in </w:t>
      </w:r>
      <w:r w:rsidR="00F077B7">
        <w:rPr>
          <w:rFonts w:ascii="Times New Roman" w:hAnsi="Times New Roman" w:cs="Times New Roman"/>
        </w:rPr>
        <w:t xml:space="preserve">a </w:t>
      </w:r>
      <w:r w:rsidR="00D92642" w:rsidRPr="00343B90">
        <w:rPr>
          <w:rFonts w:ascii="Times New Roman" w:hAnsi="Times New Roman" w:cs="Times New Roman"/>
        </w:rPr>
        <w:t>cold start scenario</w:t>
      </w:r>
      <w:sdt>
        <w:sdtPr>
          <w:rPr>
            <w:rFonts w:ascii="Times New Roman" w:hAnsi="Times New Roman" w:cs="Times New Roman"/>
          </w:rPr>
          <w:id w:val="801277621"/>
          <w:citation/>
        </w:sdtPr>
        <w:sdtContent>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r w:rsidR="00B95C8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[36]</w:t>
          </w:r>
          <w:r w:rsidR="00B95C81">
            <w:rPr>
              <w:rFonts w:ascii="Times New Roman" w:hAnsi="Times New Roman" w:cs="Times New Roman"/>
            </w:rPr>
            <w:fldChar w:fldCharType="end"/>
          </w:r>
        </w:sdtContent>
      </w:sdt>
      <w:r w:rsidR="00D92642" w:rsidRPr="00343B90">
        <w:rPr>
          <w:rFonts w:ascii="Times New Roman" w:hAnsi="Times New Roman" w:cs="Times New Roman"/>
        </w:rPr>
        <w:t xml:space="preserve">. This method exploits </w:t>
      </w:r>
      <w:r w:rsidR="00F077B7">
        <w:rPr>
          <w:rFonts w:ascii="Times New Roman" w:hAnsi="Times New Roman" w:cs="Times New Roman"/>
        </w:rPr>
        <w:t xml:space="preserve">the </w:t>
      </w:r>
      <w:r w:rsidR="00D92642" w:rsidRPr="00343B90">
        <w:rPr>
          <w:rFonts w:ascii="Times New Roman" w:hAnsi="Times New Roman" w:cs="Times New Roman"/>
        </w:rPr>
        <w:t xml:space="preserve">Drug Binding Protein (DBP) feature to map new drugs (without any known DDIs) with known drugs (drugs </w:t>
      </w:r>
      <w:r w:rsidR="00F077B7">
        <w:rPr>
          <w:rFonts w:ascii="Times New Roman" w:hAnsi="Times New Roman" w:cs="Times New Roman"/>
        </w:rPr>
        <w:t>that</w:t>
      </w:r>
      <w:r w:rsidR="00F077B7" w:rsidRPr="00343B90">
        <w:rPr>
          <w:rFonts w:ascii="Times New Roman" w:hAnsi="Times New Roman" w:cs="Times New Roman"/>
        </w:rPr>
        <w:t xml:space="preserve"> </w:t>
      </w:r>
      <w:r w:rsidR="00F077B7">
        <w:rPr>
          <w:rFonts w:ascii="Times New Roman" w:hAnsi="Times New Roman" w:cs="Times New Roman"/>
        </w:rPr>
        <w:t>have</w:t>
      </w:r>
      <w:r w:rsidR="00F077B7" w:rsidRPr="00343B90">
        <w:rPr>
          <w:rFonts w:ascii="Times New Roman" w:hAnsi="Times New Roman" w:cs="Times New Roman"/>
        </w:rPr>
        <w:t xml:space="preserve"> </w:t>
      </w:r>
      <w:r w:rsidR="00D92642" w:rsidRPr="00343B90">
        <w:rPr>
          <w:rFonts w:ascii="Times New Roman" w:hAnsi="Times New Roman" w:cs="Times New Roman"/>
        </w:rPr>
        <w:t xml:space="preserve">one DDI at least). Results show that BRSNMF defines drug communities with more moderate sizes by adding a regularization term to </w:t>
      </w:r>
      <w:r w:rsidR="00F077B7">
        <w:rPr>
          <w:rFonts w:ascii="Times New Roman" w:hAnsi="Times New Roman" w:cs="Times New Roman"/>
        </w:rPr>
        <w:t xml:space="preserve">the </w:t>
      </w:r>
      <w:r w:rsidR="00D92642" w:rsidRPr="00343B90">
        <w:rPr>
          <w:rFonts w:ascii="Times New Roman" w:hAnsi="Times New Roman" w:cs="Times New Roman"/>
        </w:rPr>
        <w:t xml:space="preserve">Semi-NMF objective function based on </w:t>
      </w:r>
      <w:r w:rsidR="00F077B7">
        <w:rPr>
          <w:rFonts w:ascii="Times New Roman" w:hAnsi="Times New Roman" w:cs="Times New Roman"/>
        </w:rPr>
        <w:t xml:space="preserve">a </w:t>
      </w:r>
      <w:proofErr w:type="spellStart"/>
      <w:r w:rsidR="00D92642" w:rsidRPr="00343B90">
        <w:rPr>
          <w:rFonts w:ascii="Times New Roman" w:hAnsi="Times New Roman" w:cs="Times New Roman"/>
        </w:rPr>
        <w:t>weakly</w:t>
      </w:r>
      <w:proofErr w:type="spellEnd"/>
      <w:r w:rsidR="00D92642" w:rsidRPr="00343B90">
        <w:rPr>
          <w:rFonts w:ascii="Times New Roman" w:hAnsi="Times New Roman" w:cs="Times New Roman"/>
        </w:rPr>
        <w:t xml:space="preserve"> </w:t>
      </w:r>
      <w:r w:rsidR="00F077B7">
        <w:rPr>
          <w:rFonts w:ascii="Times New Roman" w:hAnsi="Times New Roman" w:cs="Times New Roman"/>
        </w:rPr>
        <w:t>balanced</w:t>
      </w:r>
      <w:r w:rsidR="00F077B7" w:rsidRPr="00343B90">
        <w:rPr>
          <w:rFonts w:ascii="Times New Roman" w:hAnsi="Times New Roman" w:cs="Times New Roman"/>
        </w:rPr>
        <w:t xml:space="preserve"> </w:t>
      </w:r>
      <w:r w:rsidR="00D92642" w:rsidRPr="00343B90">
        <w:rPr>
          <w:rFonts w:ascii="Times New Roman" w:hAnsi="Times New Roman" w:cs="Times New Roman"/>
        </w:rPr>
        <w:t>theorem.</w:t>
      </w:r>
    </w:p>
    <w:p w14:paraId="5609AF44" w14:textId="376FED82" w:rsidR="00A50060" w:rsidRDefault="00D92642" w:rsidP="00CA381D">
      <w:pPr>
        <w:spacing w:line="276" w:lineRule="auto"/>
        <w:jc w:val="both"/>
        <w:rPr>
          <w:rFonts w:ascii="Times New Roman" w:hAnsi="Times New Roman" w:cs="Times New Roman"/>
        </w:rPr>
      </w:pPr>
      <w:r w:rsidRPr="00343B90">
        <w:rPr>
          <w:rFonts w:ascii="Times New Roman" w:hAnsi="Times New Roman" w:cs="Times New Roman"/>
        </w:rPr>
        <w:t xml:space="preserve">All three introduced algorithms </w:t>
      </w:r>
      <w:r w:rsidR="00F077B7">
        <w:rPr>
          <w:rFonts w:ascii="Times New Roman" w:hAnsi="Times New Roman" w:cs="Times New Roman"/>
        </w:rPr>
        <w:t>use</w:t>
      </w:r>
      <w:r w:rsidRPr="00343B90">
        <w:rPr>
          <w:rFonts w:ascii="Times New Roman" w:hAnsi="Times New Roman" w:cs="Times New Roman"/>
        </w:rPr>
        <w:t xml:space="preserve"> matrix factorization methods, which are a network recommender-based approach. The matrix factorization approach, with slight modification, is a suitable solution for the </w:t>
      </w:r>
      <w:r w:rsidRPr="00343B90">
        <w:rPr>
          <w:rFonts w:ascii="Times New Roman" w:hAnsi="Times New Roman" w:cs="Times New Roman"/>
        </w:rPr>
        <w:lastRenderedPageBreak/>
        <w:t xml:space="preserve">subject of predicting DDI that has received much attention from researchers, but these methods do not work on potential DDIs which are crucially important </w:t>
      </w:r>
      <w:r w:rsidR="00380F04">
        <w:rPr>
          <w:rFonts w:ascii="Times New Roman" w:hAnsi="Times New Roman" w:cs="Times New Roman"/>
        </w:rPr>
        <w:t xml:space="preserve">for </w:t>
      </w:r>
      <w:r w:rsidRPr="00343B90">
        <w:rPr>
          <w:rFonts w:ascii="Times New Roman" w:hAnsi="Times New Roman" w:cs="Times New Roman"/>
        </w:rPr>
        <w:t xml:space="preserve">safer prescriptions. </w:t>
      </w:r>
    </w:p>
    <w:p w14:paraId="2885DBDF" w14:textId="29BE566A" w:rsidR="00A50060" w:rsidRPr="00A50060" w:rsidRDefault="00D92642" w:rsidP="00CA381D">
      <w:pPr>
        <w:spacing w:line="276" w:lineRule="auto"/>
        <w:jc w:val="both"/>
        <w:rPr>
          <w:rFonts w:ascii="Times New Roman" w:hAnsi="Times New Roman" w:cs="Times New Roman"/>
        </w:rPr>
      </w:pPr>
      <w:r w:rsidRPr="00343B90">
        <w:rPr>
          <w:rFonts w:ascii="Times New Roman" w:hAnsi="Times New Roman" w:cs="Times New Roman"/>
        </w:rPr>
        <w:t>In this</w:t>
      </w:r>
      <w:r w:rsidR="00A50060">
        <w:rPr>
          <w:rFonts w:ascii="Times New Roman" w:hAnsi="Times New Roman" w:cs="Times New Roman"/>
        </w:rPr>
        <w:t xml:space="preserve"> s</w:t>
      </w:r>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p>
    <w:p w14:paraId="7CEC900E" w14:textId="6ADB30AA" w:rsidR="00360F8D" w:rsidRPr="00343B90" w:rsidRDefault="00A50060" w:rsidP="00360F8D">
      <w:pPr>
        <w:spacing w:line="276" w:lineRule="auto"/>
        <w:jc w:val="both"/>
        <w:rPr>
          <w:rFonts w:ascii="Times New Roman" w:hAnsi="Times New Roman" w:cs="Times New Roman"/>
        </w:rPr>
      </w:pPr>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p>
    <w:p w14:paraId="212362B8" w14:textId="77777777" w:rsidR="008F055C" w:rsidRPr="00343B90" w:rsidRDefault="008F055C" w:rsidP="001A3A66">
      <w:pPr>
        <w:spacing w:line="276" w:lineRule="auto"/>
        <w:jc w:val="both"/>
        <w:rPr>
          <w:rFonts w:ascii="Times New Roman" w:hAnsi="Times New Roman" w:cs="Times New Roman"/>
        </w:rPr>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BA923A7" w:rsidR="00353532" w:rsidRPr="00353532" w:rsidRDefault="00353532" w:rsidP="00353532">
      <w:pPr>
        <w:spacing w:line="276" w:lineRule="auto"/>
        <w:rPr>
          <w:rFonts w:ascii="Times New Roman" w:hAnsi="Times New Roman" w:cs="Times New Roman"/>
        </w:rPr>
      </w:pPr>
      <w:r w:rsidRPr="00353532">
        <w:rPr>
          <w:rFonts w:ascii="Times New Roman" w:hAnsi="Times New Roman" w:cs="Times New Roman"/>
        </w:rPr>
        <w:t>This study utilizes the dataset introduced by Yu et al. in 2018</w:t>
      </w:r>
      <w:sdt>
        <w:sdtPr>
          <w:rPr>
            <w:rFonts w:ascii="Times New Roman" w:hAnsi="Times New Roman" w:cs="Times New Roman"/>
          </w:rPr>
          <w:id w:val="1284929953"/>
          <w:citation/>
        </w:sdtPr>
        <w:sdtContent>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r w:rsidR="004E1793">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[33]</w:t>
          </w:r>
          <w:r w:rsidR="004E1793">
            <w:rPr>
              <w:rFonts w:ascii="Times New Roman" w:hAnsi="Times New Roman" w:cs="Times New Roman"/>
            </w:rPr>
            <w:fldChar w:fldCharType="end"/>
          </w:r>
        </w:sdtContent>
      </w:sdt>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p>
    <w:p w14:paraId="49B5409A" w14:textId="77777777" w:rsidR="00353532" w:rsidRPr="00353532" w:rsidRDefault="00353532" w:rsidP="00353532">
      <w:pPr>
        <w:spacing w:line="276" w:lineRule="auto"/>
        <w:rPr>
          <w:rFonts w:ascii="Times New Roman" w:hAnsi="Times New Roman" w:cs="Times New Roman"/>
        </w:rPr>
      </w:pPr>
      <w:r w:rsidRPr="00353532">
        <w:rPr>
          <w:rFonts w:ascii="Times New Roman" w:hAnsi="Times New Roman" w:cs="Times New Roman"/>
        </w:rPr>
        <w:t>Each drug in the dataset is uniquely characterized by two feature vectors:</w:t>
      </w:r>
    </w:p>
    <w:p w14:paraId="497C26F7" w14:textId="77777777" w:rsidR="00353532" w:rsidRPr="00353532" w:rsidRDefault="00353532" w:rsidP="00353532">
      <w:pPr>
        <w:spacing w:line="276" w:lineRule="auto"/>
        <w:rPr>
          <w:rFonts w:ascii="Times New Roman" w:hAnsi="Times New Roman" w:cs="Times New Roman"/>
        </w:rPr>
      </w:pPr>
    </w:p>
    <w:p w14:paraId="3AEFB576" w14:textId="556A3DE5" w:rsidR="00353532" w:rsidRPr="001A3A66" w:rsidRDefault="00353532" w:rsidP="001A3A66">
      <w:pPr>
        <w:pStyle w:val="ListParagraph"/>
        <w:numPr>
          <w:ilvl w:val="0"/>
          <w:numId w:val="7"/>
        </w:numPr>
        <w:spacing w:line="276" w:lineRule="auto"/>
        <w:rPr>
          <w:rFonts w:ascii="Times New Roman" w:hAnsi="Times New Roman" w:cs="Times New Roman"/>
        </w:rPr>
      </w:pPr>
      <w:r w:rsidRPr="001A3A66">
        <w:rPr>
          <w:rFonts w:ascii="Times New Roman" w:hAnsi="Times New Roman" w:cs="Times New Roman"/>
        </w:rPr>
        <w:t>An 881-dimensional feature vector (</w:t>
      </w:r>
      <w:proofErr w:type="spellStart"/>
      <w:r w:rsidRPr="001A3A66">
        <w:rPr>
          <w:rFonts w:ascii="Times New Roman" w:hAnsi="Times New Roman" w:cs="Times New Roman"/>
        </w:rPr>
        <w:t>Fstr</w:t>
      </w:r>
      <w:proofErr w:type="spellEnd"/>
      <w:r w:rsidRPr="001A3A66">
        <w:rPr>
          <w:rFonts w:ascii="Times New Roman" w:hAnsi="Times New Roman" w:cs="Times New Roman"/>
        </w:rPr>
        <w:t>), derived from PubChem chemical structure descriptors.</w:t>
      </w:r>
    </w:p>
    <w:p w14:paraId="08DFAA0B" w14:textId="590A65DA" w:rsidR="00353532" w:rsidRPr="001A3A66" w:rsidRDefault="00353532" w:rsidP="001A3A66">
      <w:pPr>
        <w:pStyle w:val="ListParagraph"/>
        <w:numPr>
          <w:ilvl w:val="0"/>
          <w:numId w:val="7"/>
        </w:numPr>
        <w:spacing w:line="276" w:lineRule="auto"/>
        <w:jc w:val="both"/>
        <w:rPr>
          <w:rFonts w:ascii="Times New Roman" w:hAnsi="Times New Roman" w:cs="Times New Roman"/>
        </w:rPr>
      </w:pPr>
      <w:r w:rsidRPr="001A3A66">
        <w:rPr>
          <w:rFonts w:ascii="Times New Roman" w:hAnsi="Times New Roman" w:cs="Times New Roman"/>
        </w:rPr>
        <w:t>A 9149-dimensional feature vector (</w:t>
      </w:r>
      <w:proofErr w:type="spellStart"/>
      <w:r w:rsidRPr="001A3A66">
        <w:rPr>
          <w:rFonts w:ascii="Times New Roman" w:hAnsi="Times New Roman" w:cs="Times New Roman"/>
        </w:rPr>
        <w:t>Fse</w:t>
      </w:r>
      <w:proofErr w:type="spellEnd"/>
      <w:r w:rsidRPr="001A3A66">
        <w:rPr>
          <w:rFonts w:ascii="Times New Roman" w:hAnsi="Times New Roman" w:cs="Times New Roman"/>
        </w:rPr>
        <w:t>), based on off-label side effects sourced from the OFFSIDES database</w:t>
      </w:r>
      <w:sdt>
        <w:sdtPr>
          <w:id w:val="-696390873"/>
          <w:citation/>
        </w:sdtPr>
        <w:sdtContent>
          <w:r w:rsidR="00C4240B" w:rsidRPr="001A3A66">
            <w:rPr>
              <w:rFonts w:ascii="Times New Roman" w:hAnsi="Times New Roman" w:cs="Times New Roman"/>
            </w:rPr>
            <w:fldChar w:fldCharType="begin"/>
          </w:r>
          <w:r w:rsidR="00C4240B" w:rsidRPr="001A3A66">
            <w:rPr>
              <w:rFonts w:ascii="Times New Roman" w:hAnsi="Times New Roman" w:cs="Times New Roman"/>
            </w:rPr>
            <w:instrText xml:space="preserve"> CITATION NPT12 \l 1033 </w:instrText>
          </w:r>
          <w:r w:rsidR="00C4240B" w:rsidRPr="001A3A6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[37]</w:t>
          </w:r>
          <w:r w:rsidR="00C4240B" w:rsidRPr="001A3A66">
            <w:rPr>
              <w:rFonts w:ascii="Times New Roman" w:hAnsi="Times New Roman" w:cs="Times New Roman"/>
            </w:rPr>
            <w:fldChar w:fldCharType="end"/>
          </w:r>
        </w:sdtContent>
      </w:sdt>
      <w:r w:rsidR="00D92642" w:rsidRPr="001A3A66">
        <w:rPr>
          <w:rFonts w:ascii="Times New Roman" w:hAnsi="Times New Roman" w:cs="Times New Roman"/>
        </w:rPr>
        <w:t xml:space="preserve">. </w:t>
      </w:r>
    </w:p>
    <w:p w14:paraId="05CED1C0" w14:textId="5C55201E" w:rsidR="00353532" w:rsidRPr="00353532" w:rsidRDefault="00353532" w:rsidP="00353532">
      <w:pPr>
        <w:spacing w:line="276" w:lineRule="auto"/>
        <w:jc w:val="both"/>
        <w:rPr>
          <w:rFonts w:ascii="Times New Roman" w:hAnsi="Times New Roman" w:cs="Times New Roman"/>
        </w:rPr>
      </w:pPr>
      <w:r w:rsidRPr="00353532">
        <w:rPr>
          <w:rFonts w:ascii="Times New Roman" w:hAnsi="Times New Roman" w:cs="Times New Roman"/>
        </w:rPr>
        <w:t xml:space="preserve">The elements in these vectors are binary, assigned </w:t>
      </w:r>
      <w:r w:rsidR="00465B77">
        <w:rPr>
          <w:rFonts w:ascii="Times New Roman" w:hAnsi="Times New Roman" w:cs="Times New Roman"/>
        </w:rPr>
        <w:t>1</w:t>
      </w:r>
      <w:r w:rsidRPr="00353532">
        <w:rPr>
          <w:rFonts w:ascii="Times New Roman" w:hAnsi="Times New Roman" w:cs="Times New Roman"/>
        </w:rPr>
        <w:t xml:space="preserve"> if the corresponding side effect or chemical structure is reported or observed and </w:t>
      </w:r>
      <w:r w:rsidR="00465B77">
        <w:rPr>
          <w:rFonts w:ascii="Times New Roman" w:hAnsi="Times New Roman" w:cs="Times New Roman"/>
        </w:rPr>
        <w:t>0</w:t>
      </w:r>
      <w:r w:rsidRPr="00353532">
        <w:rPr>
          <w:rFonts w:ascii="Times New Roman" w:hAnsi="Times New Roman" w:cs="Times New Roman"/>
        </w:rPr>
        <w:t xml:space="preserve"> otherwise.</w:t>
      </w:r>
    </w:p>
    <w:p w14:paraId="4C17FE29" w14:textId="100D502B" w:rsidR="008F055C" w:rsidRPr="00343B90" w:rsidRDefault="00353532" w:rsidP="00353532">
      <w:pPr>
        <w:spacing w:line="276" w:lineRule="auto"/>
        <w:jc w:val="both"/>
        <w:rPr>
          <w:rFonts w:ascii="Times New Roman" w:hAnsi="Times New Roman" w:cs="Times New Roman"/>
        </w:rPr>
      </w:pPr>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rFonts w:ascii="Times New Roman" w:hAnsi="Times New Roman" w:cs="Times New Roman"/>
          <w:b/>
          <w:bCs/>
        </w:rPr>
      </w:pPr>
      <w:r w:rsidRPr="00343B90">
        <w:rPr>
          <w:rFonts w:ascii="Times New Roman" w:hAnsi="Times New Roman" w:cs="Times New Roman"/>
          <w:b/>
          <w:bCs/>
        </w:rPr>
        <w:t>Problem formulation</w:t>
      </w:r>
    </w:p>
    <w:p w14:paraId="4F30540C" w14:textId="203904EF" w:rsidR="00FD54EB" w:rsidRDefault="00FD54EB" w:rsidP="00F077B7">
      <w:pPr>
        <w:spacing w:line="276" w:lineRule="auto"/>
        <w:jc w:val="both"/>
        <w:rPr>
          <w:rFonts w:ascii="Times New Roman" w:hAnsi="Times New Roman" w:cs="Times New Roman"/>
        </w:rPr>
      </w:pPr>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r>
        <w:rPr>
          <w:rFonts w:ascii="Times New Roman" w:hAnsi="Times New Roman" w:cs="Times New Roman"/>
        </w:rPr>
        <w:t>,</w:t>
      </w:r>
      <w:r w:rsidRPr="00FD54EB">
        <w:rPr>
          <w:rFonts w:ascii="Times New Roman" w:hAnsi="Times New Roman" w:cs="Times New Roman"/>
        </w:rPr>
        <w:t xml:space="preserve"> represent a set of </w:t>
      </w:r>
      <w:r w:rsidR="00F077B7">
        <w:rPr>
          <w:rFonts w:ascii="Times New Roman" w:hAnsi="Times New Roman" w:cs="Times New Roman"/>
        </w:rPr>
        <w:t>m-approved</w:t>
      </w:r>
      <w:r w:rsidRPr="00FD54EB">
        <w:rPr>
          <w:rFonts w:ascii="Times New Roman" w:hAnsi="Times New Roman" w:cs="Times New Roman"/>
        </w:rPr>
        <w:t xml:space="preserve"> drugs. Each drug </w:t>
      </w:r>
      <w:r w:rsidRPr="001A3A66">
        <w:rPr>
          <w:rFonts w:ascii="Times New Roman" w:hAnsi="Times New Roman" w:cs="Times New Roman"/>
          <w:i/>
          <w:iCs/>
        </w:rPr>
        <w:t>d</w:t>
      </w:r>
      <w:r w:rsidRPr="00FD54EB">
        <w:rPr>
          <w:rFonts w:ascii="Times New Roman" w:hAnsi="Times New Roman" w:cs="Times New Roman"/>
        </w:rPr>
        <w:t xml:space="preserve"> in </w:t>
      </w:r>
      <w:r w:rsidRPr="001A3A66">
        <w:rPr>
          <w:rFonts w:ascii="Times New Roman" w:hAnsi="Times New Roman" w:cs="Times New Roman"/>
          <w:i/>
          <w:iCs/>
        </w:rPr>
        <w:t>D</w:t>
      </w:r>
      <w:r w:rsidRPr="00FD54EB">
        <w:rPr>
          <w:rFonts w:ascii="Times New Roman" w:hAnsi="Times New Roman" w:cs="Times New Roman"/>
        </w:rPr>
        <w:t xml:space="preserve"> is denoted by a </w:t>
      </w:r>
      <w:r w:rsidRPr="001A3A66">
        <w:rPr>
          <w:rFonts w:ascii="Times New Roman" w:hAnsi="Times New Roman" w:cs="Times New Roman"/>
          <w:i/>
          <w:iCs/>
        </w:rPr>
        <w:t>p</w:t>
      </w:r>
      <w:r w:rsidRPr="00FD54EB">
        <w:rPr>
          <w:rFonts w:ascii="Times New Roman" w:hAnsi="Times New Roman" w:cs="Times New Roman"/>
        </w:rPr>
        <w:t xml:space="preserve">-dimensional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FD54EB">
        <w:rPr>
          <w:rFonts w:ascii="Times New Roman" w:hAnsi="Times New Roman" w:cs="Times New Roman"/>
        </w:rPr>
        <w:t xml:space="preserve">, where </w:t>
      </w:r>
      <w:proofErr w:type="spellStart"/>
      <w:r w:rsidRPr="001A3A66">
        <w:rPr>
          <w:rFonts w:ascii="Times New Roman" w:hAnsi="Times New Roman" w:cs="Times New Roman"/>
          <w:i/>
          <w:iCs/>
        </w:rPr>
        <w:t>f</w:t>
      </w:r>
      <w:r w:rsidRPr="001A3A66">
        <w:rPr>
          <w:rFonts w:ascii="Times New Roman" w:hAnsi="Times New Roman" w:cs="Times New Roman"/>
          <w:i/>
          <w:iCs/>
          <w:vertAlign w:val="subscript"/>
        </w:rPr>
        <w:t>k</w:t>
      </w:r>
      <w:proofErr w:type="spellEnd"/>
      <w:r w:rsidRPr="001A3A66">
        <w:rPr>
          <w:rFonts w:ascii="Times New Roman" w:hAnsi="Times New Roman" w:cs="Times New Roman"/>
          <w:i/>
          <w:iCs/>
        </w:rPr>
        <w:t xml:space="preserve"> = 1</w:t>
      </w:r>
      <w:r>
        <w:rPr>
          <w:rFonts w:ascii="Times New Roman" w:hAnsi="Times New Roman" w:cs="Times New Roman"/>
        </w:rPr>
        <w:t xml:space="preserve"> </w:t>
      </w:r>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1A3A66">
        <w:rPr>
          <w:rFonts w:ascii="Times New Roman" w:hAnsi="Times New Roman" w:cs="Times New Roman"/>
          <w:i/>
          <w:iCs/>
        </w:rPr>
        <w:t>f</w:t>
      </w:r>
      <w:r w:rsidRPr="001A3A66">
        <w:rPr>
          <w:rFonts w:ascii="Times New Roman" w:hAnsi="Times New Roman" w:cs="Times New Roman"/>
          <w:i/>
          <w:iCs/>
          <w:vertAlign w:val="subscript"/>
        </w:rPr>
        <w:t>k</w:t>
      </w:r>
      <w:proofErr w:type="spellEnd"/>
      <w:r w:rsidRPr="001A3A66">
        <w:rPr>
          <w:rFonts w:ascii="Times New Roman" w:hAnsi="Times New Roman" w:cs="Times New Roman"/>
          <w:i/>
          <w:iCs/>
        </w:rPr>
        <w:t xml:space="preserve"> = 0</w:t>
      </w:r>
      <w:r w:rsidRPr="00FD54EB">
        <w:rPr>
          <w:rFonts w:ascii="Times New Roman" w:hAnsi="Times New Roman" w:cs="Times New Roman"/>
        </w:rPr>
        <w:t xml:space="preserve"> otherwise. </w:t>
      </w:r>
      <w:r w:rsidR="00537485" w:rsidRPr="00FD54EB">
        <w:rPr>
          <w:rFonts w:ascii="Times New Roman" w:hAnsi="Times New Roman" w:cs="Times New Roman"/>
        </w:rPr>
        <w:t>Given</w:t>
      </w:r>
      <w:r w:rsidR="00537485" w:rsidRPr="00343B90">
        <w:rPr>
          <w:rFonts w:ascii="Times New Roman" w:hAnsi="Times New Roman" w:cs="Times New Roman"/>
        </w:rPr>
        <w:t xml:space="preserve"> </w:t>
      </w:r>
      <w:r w:rsidRPr="00FD54EB">
        <w:rPr>
          <w:rFonts w:ascii="Times New Roman" w:hAnsi="Times New Roman" w:cs="Times New Roman"/>
        </w:rPr>
        <w:t xml:space="preserve">that each drug has two feature vectors representing chemical structure and off-label side effects, two feature matrices </w:t>
      </w:r>
      <w:r w:rsidRPr="001A3A66">
        <w:rPr>
          <w:rFonts w:ascii="Times New Roman" w:hAnsi="Times New Roman" w:cs="Times New Roman"/>
          <w:i/>
          <w:iCs/>
        </w:rPr>
        <w:t>F</w:t>
      </w:r>
      <w:r w:rsidRPr="00FD54EB">
        <w:rPr>
          <w:rFonts w:ascii="Times New Roman" w:hAnsi="Times New Roman" w:cs="Times New Roman"/>
        </w:rPr>
        <w:t xml:space="preserve"> are constructed with dimensions </w:t>
      </w:r>
      <w:r w:rsidRPr="001A3A66">
        <w:rPr>
          <w:rFonts w:ascii="Times New Roman" w:hAnsi="Times New Roman" w:cs="Times New Roman"/>
          <w:i/>
          <w:iCs/>
        </w:rPr>
        <w:t>m</w:t>
      </w:r>
      <w:r w:rsidR="005D235F">
        <w:rPr>
          <w:rFonts w:ascii="Times New Roman" w:hAnsi="Times New Roman" w:cs="Times New Roman"/>
          <w:i/>
          <w:iCs/>
        </w:rPr>
        <w:t xml:space="preserve"> </w:t>
      </w:r>
      <w:r w:rsidR="005D235F" w:rsidRPr="00343B90">
        <w:rPr>
          <w:rFonts w:ascii="Times New Roman" w:hAnsi="Times New Roman" w:cs="Times New Roman"/>
          <w:i/>
          <w:iCs/>
        </w:rPr>
        <w:t>×</w:t>
      </w:r>
      <w:r w:rsidRPr="001A3A66">
        <w:rPr>
          <w:rFonts w:ascii="Times New Roman" w:hAnsi="Times New Roman" w:cs="Times New Roman"/>
          <w:i/>
          <w:iCs/>
        </w:rPr>
        <w:t xml:space="preserve"> p</w:t>
      </w:r>
      <w:r w:rsidRPr="00FD54EB">
        <w:rPr>
          <w:rFonts w:ascii="Times New Roman" w:hAnsi="Times New Roman" w:cs="Times New Roman"/>
        </w:rPr>
        <w:t xml:space="preserve"> (where the magnitude of </w:t>
      </w:r>
      <w:r w:rsidRPr="001A3A66">
        <w:rPr>
          <w:rFonts w:ascii="Times New Roman" w:hAnsi="Times New Roman" w:cs="Times New Roman"/>
          <w:i/>
          <w:iCs/>
        </w:rPr>
        <w:t>p</w:t>
      </w:r>
      <w:r w:rsidRPr="00FD54EB">
        <w:rPr>
          <w:rFonts w:ascii="Times New Roman" w:hAnsi="Times New Roman" w:cs="Times New Roman"/>
        </w:rPr>
        <w:t xml:space="preserve"> depends on the type of feature). The matrices </w:t>
      </w:r>
      <w:proofErr w:type="spellStart"/>
      <w:r w:rsidRPr="001A3A66">
        <w:rPr>
          <w:rFonts w:ascii="Times New Roman" w:hAnsi="Times New Roman" w:cs="Times New Roman"/>
          <w:i/>
          <w:iCs/>
        </w:rPr>
        <w:t>F</w:t>
      </w:r>
      <w:r w:rsidR="005D235F" w:rsidRPr="001A3A66">
        <w:rPr>
          <w:rFonts w:ascii="Times New Roman" w:hAnsi="Times New Roman" w:cs="Times New Roman"/>
          <w:i/>
          <w:iCs/>
          <w:vertAlign w:val="subscript"/>
        </w:rPr>
        <w:t>str</w:t>
      </w:r>
      <w:proofErr w:type="spellEnd"/>
      <w:r w:rsidR="005D235F">
        <w:rPr>
          <w:rFonts w:ascii="Times New Roman" w:hAnsi="Times New Roman" w:cs="Times New Roman"/>
        </w:rPr>
        <w:t xml:space="preserve"> </w:t>
      </w:r>
      <w:r w:rsidRPr="00FD54EB">
        <w:rPr>
          <w:rFonts w:ascii="Times New Roman" w:hAnsi="Times New Roman" w:cs="Times New Roman"/>
        </w:rPr>
        <w:t xml:space="preserve">and </w:t>
      </w:r>
      <w:proofErr w:type="spellStart"/>
      <w:r w:rsidRPr="001A3A66">
        <w:rPr>
          <w:rFonts w:ascii="Times New Roman" w:hAnsi="Times New Roman" w:cs="Times New Roman"/>
          <w:i/>
          <w:iCs/>
        </w:rPr>
        <w:t>F</w:t>
      </w:r>
      <w:r w:rsidRPr="001A3A66">
        <w:rPr>
          <w:rFonts w:ascii="Times New Roman" w:hAnsi="Times New Roman" w:cs="Times New Roman"/>
          <w:i/>
          <w:iCs/>
          <w:vertAlign w:val="subscript"/>
        </w:rPr>
        <w:t>se</w:t>
      </w:r>
      <w:proofErr w:type="spellEnd"/>
      <w:r w:rsidRPr="00FD54EB">
        <w:rPr>
          <w:rFonts w:ascii="Times New Roman" w:hAnsi="Times New Roman" w:cs="Times New Roman"/>
        </w:rPr>
        <w:t xml:space="preserve"> correspond to the feature matrices of chemical structure and off-label side effects, respectively</w:t>
      </w:r>
      <w:r w:rsidR="00F077B7">
        <w:rPr>
          <w:rFonts w:ascii="Times New Roman" w:hAnsi="Times New Roman" w:cs="Times New Roman"/>
        </w:rPr>
        <w:t xml:space="preserve"> DDI</w:t>
      </w:r>
      <w:r w:rsidRPr="00FD54EB">
        <w:rPr>
          <w:rFonts w:ascii="Times New Roman" w:hAnsi="Times New Roman" w:cs="Times New Roman"/>
        </w:rPr>
        <w:t xml:space="preserve"> can be represented by an </w:t>
      </w:r>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r w:rsidRPr="00FD54EB">
        <w:rPr>
          <w:rFonts w:ascii="Times New Roman" w:hAnsi="Times New Roman" w:cs="Times New Roman"/>
        </w:rPr>
        <w:t xml:space="preserve">symmetric interaction matrix </w:t>
      </w:r>
      <w:r w:rsidR="005D235F" w:rsidRPr="00343B90">
        <w:rPr>
          <w:rFonts w:ascii="Times New Roman" w:hAnsi="Times New Roman" w:cs="Times New Roman"/>
          <w:i/>
          <w:iCs/>
        </w:rPr>
        <w:t xml:space="preserve">A </w:t>
      </w:r>
      <w:proofErr w:type="spellStart"/>
      <w:r w:rsidR="005D235F" w:rsidRPr="001A3A66">
        <w:rPr>
          <w:rFonts w:ascii="Times New Roman" w:hAnsi="Times New Roman" w:cs="Times New Roman"/>
          <w:i/>
          <w:iCs/>
          <w:vertAlign w:val="subscript"/>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xml:space="preserve">= </w:t>
      </w:r>
      <w:r w:rsidR="005D235F" w:rsidRPr="00343B90">
        <w:rPr>
          <w:rFonts w:ascii="Times New Roman" w:hAnsi="Times New Roman" w:cs="Times New Roman"/>
          <w:i/>
          <w:iCs/>
        </w:rPr>
        <w:lastRenderedPageBreak/>
        <w:t>{</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r w:rsidRPr="00FD54EB">
        <w:rPr>
          <w:rFonts w:ascii="Times New Roman" w:hAnsi="Times New Roman" w:cs="Times New Roman"/>
        </w:rPr>
        <w:t xml:space="preserve">. For conventional binary DDIs,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r w:rsidRPr="00FD54EB">
        <w:rPr>
          <w:rFonts w:ascii="Times New Roman" w:hAnsi="Times New Roman" w:cs="Times New Roman"/>
        </w:rPr>
        <w:t xml:space="preserve"> if </w:t>
      </w:r>
      <w:r w:rsidRPr="001A3A66">
        <w:rPr>
          <w:rFonts w:ascii="Times New Roman" w:hAnsi="Times New Roman" w:cs="Times New Roman"/>
          <w:i/>
          <w:iCs/>
        </w:rPr>
        <w:t>d</w:t>
      </w:r>
      <w:r w:rsidRPr="001A3A66">
        <w:rPr>
          <w:rFonts w:ascii="Times New Roman" w:hAnsi="Times New Roman" w:cs="Times New Roman"/>
          <w:i/>
          <w:iCs/>
          <w:vertAlign w:val="subscript"/>
        </w:rPr>
        <w:t>i</w:t>
      </w:r>
      <w:r w:rsidRPr="00FD54EB">
        <w:rPr>
          <w:rFonts w:ascii="Times New Roman" w:hAnsi="Times New Roman" w:cs="Times New Roman"/>
        </w:rPr>
        <w:t xml:space="preserve"> interacts with </w:t>
      </w:r>
      <w:proofErr w:type="spellStart"/>
      <w:r w:rsidRPr="001A3A66">
        <w:rPr>
          <w:rFonts w:ascii="Times New Roman" w:hAnsi="Times New Roman" w:cs="Times New Roman"/>
          <w:i/>
          <w:iCs/>
        </w:rPr>
        <w:t>d</w:t>
      </w:r>
      <w:r w:rsidRPr="001A3A66">
        <w:rPr>
          <w:rFonts w:ascii="Times New Roman" w:hAnsi="Times New Roman" w:cs="Times New Roman"/>
          <w:i/>
          <w:iCs/>
          <w:vertAlign w:val="subscript"/>
        </w:rPr>
        <w:t>j</w:t>
      </w:r>
      <w:proofErr w:type="spellEnd"/>
      <w:r w:rsidRPr="00FD54EB">
        <w:rPr>
          <w:rFonts w:ascii="Times New Roman" w:hAnsi="Times New Roman" w:cs="Times New Roman"/>
        </w:rPr>
        <w:t xml:space="preserve">, and </w:t>
      </w:r>
      <w:proofErr w:type="spellStart"/>
      <w:r w:rsidRPr="001A3A66">
        <w:rPr>
          <w:rFonts w:ascii="Times New Roman" w:hAnsi="Times New Roman" w:cs="Times New Roman"/>
          <w:i/>
          <w:iCs/>
        </w:rPr>
        <w:t>a</w:t>
      </w:r>
      <w:r w:rsidRPr="001A3A66">
        <w:rPr>
          <w:rFonts w:ascii="Times New Roman" w:hAnsi="Times New Roman" w:cs="Times New Roman"/>
          <w:i/>
          <w:iCs/>
          <w:vertAlign w:val="subscript"/>
        </w:rPr>
        <w:t>ij</w:t>
      </w:r>
      <w:proofErr w:type="spellEnd"/>
      <w:r w:rsidRPr="001A3A66">
        <w:rPr>
          <w:rFonts w:ascii="Times New Roman" w:hAnsi="Times New Roman" w:cs="Times New Roman"/>
          <w:i/>
          <w:iCs/>
        </w:rPr>
        <w:t xml:space="preserve"> = 0</w:t>
      </w:r>
      <w:r w:rsidRPr="00FD54EB">
        <w:rPr>
          <w:rFonts w:ascii="Times New Roman" w:hAnsi="Times New Roman" w:cs="Times New Roman"/>
        </w:rPr>
        <w:t xml:space="preserve"> otherwise. In the case of comprehensive DDIs, the matrix includes three values </w:t>
      </w:r>
      <w:r w:rsidR="005D235F" w:rsidRPr="005D235F">
        <w:rPr>
          <w:rFonts w:ascii="Times New Roman" w:hAnsi="Times New Roman" w:cs="Times New Roman"/>
        </w:rPr>
        <w:t>(</w:t>
      </w:r>
      <w:proofErr w:type="spellStart"/>
      <w:r w:rsidRPr="001A3A66">
        <w:rPr>
          <w:rFonts w:ascii="Times New Roman" w:hAnsi="Times New Roman" w:cs="Times New Roman"/>
          <w:i/>
          <w:iCs/>
        </w:rPr>
        <w:t>a</w:t>
      </w:r>
      <w:r w:rsidRPr="001A3A66">
        <w:rPr>
          <w:rFonts w:ascii="Times New Roman" w:hAnsi="Times New Roman" w:cs="Times New Roman"/>
          <w:i/>
          <w:iCs/>
          <w:vertAlign w:val="subscript"/>
        </w:rPr>
        <w:t>ij</w:t>
      </w:r>
      <w:proofErr w:type="spellEnd"/>
      <w:r w:rsidR="005D235F">
        <w:rPr>
          <w:rFonts w:ascii="Times New Roman" w:hAnsi="Times New Roman" w:cs="Times New Roman"/>
          <w:i/>
          <w:iCs/>
        </w:rPr>
        <w:t xml:space="preserve"> </w:t>
      </w:r>
      <w:r w:rsidR="005D235F" w:rsidRPr="005D235F">
        <w:rPr>
          <w:rFonts w:ascii="Cambria Math" w:hAnsi="Cambria Math" w:cs="Cambria Math"/>
          <w:i/>
          <w:iCs/>
        </w:rPr>
        <w:t>∈</w:t>
      </w:r>
      <w:r w:rsidR="005D235F">
        <w:rPr>
          <w:rFonts w:ascii="Times New Roman" w:hAnsi="Times New Roman" w:cs="Times New Roman"/>
          <w:i/>
          <w:iCs/>
        </w:rPr>
        <w:t xml:space="preserve"> </w:t>
      </w:r>
      <w:r w:rsidRPr="001A3A66">
        <w:rPr>
          <w:rFonts w:ascii="Times New Roman" w:hAnsi="Times New Roman" w:cs="Times New Roman"/>
          <w:i/>
          <w:iCs/>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r w:rsidRPr="00FD54EB">
        <w:rPr>
          <w:rFonts w:ascii="Times New Roman" w:hAnsi="Times New Roman" w:cs="Times New Roman"/>
        </w:rPr>
        <w:t xml:space="preserve">do not interact,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r w:rsidRPr="00FD54EB">
        <w:rPr>
          <w:rFonts w:ascii="Times New Roman" w:hAnsi="Times New Roman" w:cs="Times New Roman"/>
        </w:rPr>
        <w:t xml:space="preserve">. However, if there is an enhancive DDI or a degressive DDI between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r w:rsidRPr="00FD54EB">
        <w:rPr>
          <w:rFonts w:ascii="Times New Roman" w:hAnsi="Times New Roman" w:cs="Times New Roman"/>
        </w:rPr>
        <w:t>, respectively.</w:t>
      </w:r>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1BC41AD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2DA7B4D9" w:rsidR="008F055C" w:rsidRPr="00343B90" w:rsidRDefault="0037087B" w:rsidP="0037087B">
      <w:pPr>
        <w:spacing w:line="276" w:lineRule="auto"/>
        <w:jc w:val="both"/>
        <w:rPr>
          <w:rFonts w:ascii="Times New Roman" w:hAnsi="Times New Roman" w:cs="Times New Roman"/>
        </w:rPr>
      </w:pPr>
      <w:r>
        <w:rPr>
          <w:rFonts w:ascii="Times New Roman" w:hAnsi="Times New Roman" w:cs="Times New Roman"/>
        </w:rPr>
        <w:t>The</w:t>
      </w:r>
      <w:r w:rsidR="00D92642" w:rsidRPr="00343B90">
        <w:rPr>
          <w:rFonts w:ascii="Times New Roman" w:hAnsi="Times New Roman" w:cs="Times New Roman"/>
        </w:rPr>
        <w:t xml:space="preserve"> feature matrices</w:t>
      </w:r>
      <w:r>
        <w:rPr>
          <w:rFonts w:ascii="Times New Roman" w:hAnsi="Times New Roman" w:cs="Times New Roman"/>
        </w:rPr>
        <w:t>’ values</w:t>
      </w:r>
      <w:r w:rsidR="00D92642" w:rsidRPr="00343B90">
        <w:rPr>
          <w:rFonts w:ascii="Times New Roman" w:hAnsi="Times New Roman" w:cs="Times New Roman"/>
        </w:rPr>
        <w:t xml:space="preserve"> are discrete, and the</w:t>
      </w:r>
      <w:r>
        <w:rPr>
          <w:rFonts w:ascii="Times New Roman" w:hAnsi="Times New Roman" w:cs="Times New Roman"/>
        </w:rPr>
        <w:t>ir</w:t>
      </w:r>
      <w:r w:rsidR="00D92642" w:rsidRPr="00343B90">
        <w:rPr>
          <w:rFonts w:ascii="Times New Roman" w:hAnsi="Times New Roman" w:cs="Times New Roman"/>
        </w:rPr>
        <w:t xml:space="preserve"> dimensions are large. The chemical structure and the off-label side effect have 881 and 9149 dimensions, respectively. On the other hand, machine learning algorithms do not work properly with high-dimensional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00D92642" w:rsidRPr="00343B90">
        <w:rPr>
          <w:rFonts w:ascii="Times New Roman" w:hAnsi="Times New Roman" w:cs="Times New Roman"/>
          <w:i/>
          <w:iCs/>
        </w:rPr>
        <w:t>S</w:t>
      </w:r>
      <w:r w:rsidR="00D92642" w:rsidRPr="00343B90">
        <w:rPr>
          <w:rFonts w:ascii="Times New Roman" w:hAnsi="Times New Roman" w:cs="Times New Roman"/>
          <w:i/>
          <w:iCs/>
          <w:vertAlign w:val="subscript"/>
        </w:rPr>
        <w:t>str</w:t>
      </w:r>
      <w:proofErr w:type="spellEnd"/>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and </w:t>
      </w:r>
      <w:proofErr w:type="spellStart"/>
      <w:r w:rsidR="00D92642" w:rsidRPr="00343B90">
        <w:rPr>
          <w:rFonts w:ascii="Times New Roman" w:hAnsi="Times New Roman" w:cs="Times New Roman"/>
          <w:i/>
          <w:iCs/>
        </w:rPr>
        <w:t>S</w:t>
      </w:r>
      <w:r w:rsidR="00D92642" w:rsidRPr="00343B90">
        <w:rPr>
          <w:rFonts w:ascii="Times New Roman" w:hAnsi="Times New Roman" w:cs="Times New Roman"/>
          <w:i/>
          <w:iCs/>
          <w:vertAlign w:val="subscript"/>
        </w:rPr>
        <w:t>se</w:t>
      </w:r>
      <w:proofErr w:type="spellEnd"/>
      <w:r w:rsidR="00D92642" w:rsidRPr="00343B90">
        <w:rPr>
          <w:rFonts w:ascii="Times New Roman" w:hAnsi="Times New Roman" w:cs="Times New Roman"/>
        </w:rPr>
        <w:t xml:space="preserve">, respectively. The dimensions of these two matrices are </w:t>
      </w:r>
      <w:r w:rsidR="00D92642"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00D92642" w:rsidRPr="00343B90">
        <w:rPr>
          <w:rFonts w:ascii="Times New Roman" w:hAnsi="Times New Roman" w:cs="Times New Roman"/>
          <w:vertAlign w:val="subscript"/>
        </w:rPr>
        <w:t>i,j</w:t>
      </w:r>
      <w:proofErr w:type="spellEnd"/>
      <w:proofErr w:type="gramEnd"/>
      <w:r w:rsidR="00D92642" w:rsidRPr="00343B90">
        <w:rPr>
          <w:rFonts w:ascii="Times New Roman" w:hAnsi="Times New Roman" w:cs="Times New Roman"/>
        </w:rPr>
        <w:t xml:space="preserve"> is an element of similarity matrices that shows similarity value between drugs of </w:t>
      </w:r>
      <w:r w:rsidR="00D92642" w:rsidRPr="00343B90">
        <w:rPr>
          <w:rFonts w:ascii="Times New Roman" w:hAnsi="Times New Roman" w:cs="Times New Roman"/>
          <w:i/>
          <w:iCs/>
        </w:rPr>
        <w:t>d</w:t>
      </w:r>
      <w:r w:rsidR="00D92642" w:rsidRPr="00343B90">
        <w:rPr>
          <w:rFonts w:ascii="Times New Roman" w:hAnsi="Times New Roman" w:cs="Times New Roman"/>
          <w:i/>
          <w:iCs/>
          <w:vertAlign w:val="subscript"/>
        </w:rPr>
        <w:t>i</w:t>
      </w:r>
      <w:r w:rsidR="00D92642" w:rsidRPr="00343B90">
        <w:rPr>
          <w:rFonts w:ascii="Times New Roman" w:hAnsi="Times New Roman" w:cs="Times New Roman"/>
        </w:rPr>
        <w:t xml:space="preserve"> and </w:t>
      </w:r>
      <w:proofErr w:type="spellStart"/>
      <w:r w:rsidR="00D92642" w:rsidRPr="00343B90">
        <w:rPr>
          <w:rFonts w:ascii="Times New Roman" w:hAnsi="Times New Roman" w:cs="Times New Roman"/>
          <w:i/>
          <w:iCs/>
        </w:rPr>
        <w:t>d</w:t>
      </w:r>
      <w:r w:rsidR="00D92642" w:rsidRPr="00343B90">
        <w:rPr>
          <w:rFonts w:ascii="Times New Roman" w:hAnsi="Times New Roman" w:cs="Times New Roman"/>
          <w:i/>
          <w:iCs/>
          <w:vertAlign w:val="subscript"/>
        </w:rPr>
        <w:t>j</w:t>
      </w:r>
      <w:proofErr w:type="spellEnd"/>
      <w:r w:rsidR="00D92642" w:rsidRPr="00343B90">
        <w:rPr>
          <w:rFonts w:ascii="Times New Roman" w:hAnsi="Times New Roman" w:cs="Times New Roman"/>
        </w:rPr>
        <w:t xml:space="preserve">. Each element of </w:t>
      </w:r>
      <w:r w:rsidR="00D92642" w:rsidRPr="00343B90">
        <w:rPr>
          <w:rFonts w:ascii="Times New Roman" w:hAnsi="Times New Roman" w:cs="Times New Roman"/>
          <w:i/>
          <w:iCs/>
        </w:rPr>
        <w:t>S</w:t>
      </w:r>
      <w:r w:rsidR="00D92642" w:rsidRPr="00343B90">
        <w:rPr>
          <w:rFonts w:ascii="Times New Roman" w:hAnsi="Times New Roman" w:cs="Times New Roman"/>
        </w:rPr>
        <w:t xml:space="preserve"> has a continuous value between zero and one.</w:t>
      </w:r>
    </w:p>
    <w:p w14:paraId="77D2253C" w14:textId="4845F636"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sdt>
        <w:sdtPr>
          <w:rPr>
            <w:rFonts w:ascii="Times New Roman" w:hAnsi="Times New Roman" w:cs="Times New Roman"/>
          </w:rPr>
          <w:id w:val="-1098246126"/>
          <w:citation/>
        </w:sdtPr>
        <w:sdtContent>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r w:rsidR="00595AE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[38]</w:t>
          </w:r>
          <w:r w:rsidR="00595AE8">
            <w:rPr>
              <w:rFonts w:ascii="Times New Roman" w:hAnsi="Times New Roman" w:cs="Times New Roman"/>
            </w:rPr>
            <w:fldChar w:fldCharType="end"/>
          </w:r>
        </w:sdtContent>
      </w:sdt>
      <w:sdt>
        <w:sdtPr>
          <w:rPr>
            <w:rFonts w:ascii="Times New Roman" w:hAnsi="Times New Roman" w:cs="Times New Roman"/>
          </w:rPr>
          <w:id w:val="-1480372684"/>
          <w:citation/>
        </w:sdtPr>
        <w:sdtContent>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r w:rsidR="00491D6A">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[39]</w:t>
          </w:r>
          <w:r w:rsidR="00491D6A">
            <w:rPr>
              <w:rFonts w:ascii="Times New Roman" w:hAnsi="Times New Roman" w:cs="Times New Roman"/>
            </w:rPr>
            <w:fldChar w:fldCharType="end"/>
          </w:r>
        </w:sdtContent>
      </w:sdt>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1809DD36" w:rsidR="008F055C" w:rsidRPr="00343B90" w:rsidRDefault="00000000" w:rsidP="001A3A66">
      <w:pPr>
        <w:pStyle w:val="Caption"/>
        <w:rPr>
          <w:rFonts w:ascii="Times New Roman" w:hAnsi="Times New Roman" w:cs="Times New Roman"/>
        </w:rPr>
      </w:pPr>
      <m:oMath>
        <m:sSub>
          <m:sSubPr>
            <m:ctrlPr>
              <w:rPr>
                <w:rFonts w:ascii="Cambria Math" w:hAnsi="Cambria Math" w:cs="Times New Roman"/>
                <w:iCs w:val="0"/>
              </w:rPr>
            </m:ctrlPr>
          </m:sSubPr>
          <m:e>
            <m:r>
              <w:rPr>
                <w:rFonts w:ascii="Cambria Math" w:hAnsi="Cambria Math" w:cs="Times New Roman"/>
              </w:rPr>
              <m:t>S</m:t>
            </m:r>
          </m:e>
          <m:sub>
            <m:r>
              <w:rPr>
                <w:rFonts w:ascii="Cambria Math" w:hAnsi="Cambria Math" w:cs="Times New Roman"/>
              </w:rPr>
              <m:t>cos</m:t>
            </m:r>
          </m:sub>
        </m:sSub>
        <m:r>
          <w:rPr>
            <w:rFonts w:ascii="Cambria Math" w:hAnsi="Cambria Math" w:cs="Times New Roman"/>
          </w:rPr>
          <m:t xml:space="preserve"> </m:t>
        </m:r>
        <m:d>
          <m:dPr>
            <m:ctrlPr>
              <w:rPr>
                <w:rFonts w:ascii="Cambria Math" w:hAnsi="Cambria Math" w:cs="Times New Roman"/>
                <w:i w:val="0"/>
              </w:rPr>
            </m:ctrlPr>
          </m:dPr>
          <m:e>
            <m:sSub>
              <m:sSubPr>
                <m:ctrlPr>
                  <w:rPr>
                    <w:rFonts w:ascii="Cambria Math" w:hAnsi="Cambria Math" w:cs="Times New Roman"/>
                    <w:iCs w:val="0"/>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val="0"/>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iCs w:val="0"/>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val="0"/>
                  </w:rPr>
                </m:ctrlPr>
              </m:sSubPr>
              <m:e>
                <m:r>
                  <w:rPr>
                    <w:rFonts w:ascii="Cambria Math" w:hAnsi="Cambria Math" w:cs="Times New Roman"/>
                  </w:rPr>
                  <m:t>.  x</m:t>
                </m:r>
              </m:e>
              <m:sub>
                <m:r>
                  <w:rPr>
                    <w:rFonts w:ascii="Cambria Math" w:hAnsi="Cambria Math" w:cs="Times New Roman"/>
                  </w:rPr>
                  <m:t>j</m:t>
                </m:r>
              </m:sub>
            </m:sSub>
          </m:num>
          <m:den>
            <m:d>
              <m:dPr>
                <m:endChr m:val="|"/>
                <m:ctrlPr>
                  <w:rPr>
                    <w:rFonts w:ascii="Cambria Math" w:hAnsi="Cambria Math" w:cs="Times New Roman"/>
                    <w:i w:val="0"/>
                  </w:rPr>
                </m:ctrlPr>
              </m:dPr>
              <m:e>
                <m:d>
                  <m:dPr>
                    <m:begChr m:val="|"/>
                    <m:endChr m:val="|"/>
                    <m:ctrlPr>
                      <w:rPr>
                        <w:rFonts w:ascii="Cambria Math" w:hAnsi="Cambria Math" w:cs="Times New Roman"/>
                        <w:i w:val="0"/>
                      </w:rPr>
                    </m:ctrlPr>
                  </m:dPr>
                  <m:e>
                    <m:d>
                      <m:dPr>
                        <m:begChr m:val="|"/>
                        <m:endChr m:val="|"/>
                        <m:ctrlPr>
                          <w:rPr>
                            <w:rFonts w:ascii="Cambria Math" w:hAnsi="Cambria Math" w:cs="Times New Roman"/>
                            <w:i w:val="0"/>
                          </w:rPr>
                        </m:ctrlPr>
                      </m:dPr>
                      <m:e>
                        <m:sSub>
                          <m:sSubPr>
                            <m:ctrlPr>
                              <w:rPr>
                                <w:rFonts w:ascii="Cambria Math" w:hAnsi="Cambria Math" w:cs="Times New Roman"/>
                                <w:iCs w:val="0"/>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 xml:space="preserve"> </m:t>
                </m:r>
              </m:e>
            </m:d>
            <m:d>
              <m:dPr>
                <m:begChr m:val="|"/>
                <m:endChr m:val="|"/>
                <m:ctrlPr>
                  <w:rPr>
                    <w:rFonts w:ascii="Cambria Math" w:hAnsi="Cambria Math" w:cs="Times New Roman"/>
                    <w:i w:val="0"/>
                  </w:rPr>
                </m:ctrlPr>
              </m:dPr>
              <m:e>
                <m:sSub>
                  <m:sSubPr>
                    <m:ctrlPr>
                      <w:rPr>
                        <w:rFonts w:ascii="Cambria Math" w:hAnsi="Cambria Math" w:cs="Times New Roman"/>
                        <w:iCs w:val="0"/>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den>
        </m:f>
      </m:oMath>
      <w:r w:rsidR="00D92642" w:rsidRPr="00343B90">
        <w:rPr>
          <w:rFonts w:ascii="Times New Roman" w:hAnsi="Times New Roman" w:cs="Times New Roman"/>
        </w:rPr>
        <w:t xml:space="preserve">                                               </w:t>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D92642" w:rsidRPr="00343B90">
        <w:rPr>
          <w:rFonts w:ascii="Times New Roman" w:hAnsi="Times New Roman" w:cs="Times New Roman"/>
        </w:rPr>
        <w:tab/>
        <w:t>(</w:t>
      </w:r>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r w:rsidR="007E2594">
        <w:rPr>
          <w:rFonts w:ascii="Times New Roman" w:hAnsi="Times New Roman" w:cs="Times New Roman"/>
        </w:rPr>
        <w:fldChar w:fldCharType="separate"/>
      </w:r>
      <w:r w:rsidR="004D7C34">
        <w:rPr>
          <w:rFonts w:ascii="Times New Roman" w:hAnsi="Times New Roman" w:cs="Times New Roman"/>
          <w:noProof/>
        </w:rPr>
        <w:t>1</w:t>
      </w:r>
      <w:r w:rsidR="007E2594">
        <w:rPr>
          <w:rFonts w:ascii="Times New Roman" w:hAnsi="Times New Roman" w:cs="Times New Roman"/>
        </w:rPr>
        <w:fldChar w:fldCharType="end"/>
      </w:r>
      <w:r w:rsidR="00D92642" w:rsidRPr="00343B90">
        <w:rPr>
          <w:rFonts w:ascii="Times New Roman" w:hAnsi="Times New Roman" w:cs="Times New Roman"/>
        </w:rPr>
        <w:t>)</w:t>
      </w:r>
    </w:p>
    <w:p w14:paraId="08DD7276" w14:textId="4D7810C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w:t>
      </w:r>
      <w:r w:rsidR="00DA54FF">
        <w:rPr>
          <w:rFonts w:ascii="Times New Roman" w:hAnsi="Times New Roman" w:cs="Times New Roman"/>
        </w:rPr>
        <w:t xml:space="preserve">the </w:t>
      </w:r>
      <w:r w:rsidRPr="00343B90">
        <w:rPr>
          <w:rFonts w:ascii="Times New Roman" w:hAnsi="Times New Roman" w:cs="Times New Roman"/>
        </w:rPr>
        <w:t>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66433628"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sdt>
        <w:sdtPr>
          <w:rPr>
            <w:rFonts w:ascii="Times New Roman" w:hAnsi="Times New Roman" w:cs="Times New Roman"/>
          </w:rPr>
          <w:id w:val="2049173325"/>
          <w:citation/>
        </w:sdtPr>
        <w:sdtContent>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r w:rsidR="00D17F3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r w:rsidR="00D17F36">
            <w:rPr>
              <w:rFonts w:ascii="Times New Roman" w:hAnsi="Times New Roman" w:cs="Times New Roman"/>
            </w:rPr>
            <w:fldChar w:fldCharType="end"/>
          </w:r>
        </w:sdtContent>
      </w:sdt>
      <w:r w:rsidR="00D17F36">
        <w:rPr>
          <w:rFonts w:ascii="Times New Roman" w:hAnsi="Times New Roman" w:cs="Times New Roman"/>
        </w:rPr>
        <w:t xml:space="preserve"> </w:t>
      </w:r>
      <w:r w:rsidRPr="00343B90">
        <w:rPr>
          <w:rFonts w:ascii="Times New Roman" w:hAnsi="Times New Roman" w:cs="Times New Roman"/>
        </w:rPr>
        <w:t xml:space="preserve">is a new computational method for data integration. Briefly, SNF combines many different types of features (such as chemical structure and off-label side </w:t>
      </w:r>
      <w:r w:rsidR="00DA54FF">
        <w:rPr>
          <w:rFonts w:ascii="Times New Roman" w:hAnsi="Times New Roman" w:cs="Times New Roman"/>
        </w:rPr>
        <w:t>effects</w:t>
      </w:r>
      <w:r w:rsidRPr="00343B90">
        <w:rPr>
          <w:rFonts w:ascii="Times New Roman" w:hAnsi="Times New Roman" w:cs="Times New Roman"/>
        </w:rPr>
        <w:t>, and more - clinical data, questionnaires, image data, etc.) for a given set of samples (e.g., drugs). SNF first constructs a sample similarity network for each of the data types and then iteratively integrates these</w:t>
      </w:r>
    </w:p>
    <w:p w14:paraId="721EDB4A" w14:textId="3B81970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r w:rsidR="001113EE">
        <w:rPr>
          <w:rFonts w:ascii="Times New Roman" w:hAnsi="Times New Roman" w:cs="Times New Roman"/>
        </w:rPr>
      </w:r>
      <w:r w:rsidR="001113EE">
        <w:rPr>
          <w:rFonts w:ascii="Times New Roman" w:hAnsi="Times New Roman" w:cs="Times New Roman"/>
        </w:rPr>
        <w:fldChar w:fldCharType="separate"/>
      </w:r>
      <w:r w:rsidR="004D7C34">
        <w:t xml:space="preserve">Figure </w:t>
      </w:r>
      <w:r w:rsidR="004D7C34">
        <w:rPr>
          <w:noProof/>
        </w:rPr>
        <w:t>1</w:t>
      </w:r>
      <w:r w:rsidR="001113EE">
        <w:rPr>
          <w:rFonts w:ascii="Times New Roman" w:hAnsi="Times New Roman" w:cs="Times New Roman"/>
        </w:rPr>
        <w:fldChar w:fldCharType="end"/>
      </w:r>
      <w:r w:rsidRPr="00343B90">
        <w:rPr>
          <w:rFonts w:ascii="Times New Roman" w:hAnsi="Times New Roman" w:cs="Times New Roman"/>
        </w:rPr>
        <w:t xml:space="preserve"> is a good visualization of SNF processes that has been used in our method</w:t>
      </w:r>
    </w:p>
    <w:p w14:paraId="24CF91C9" w14:textId="6AAA63C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r w:rsidR="008B6FC9">
        <w:rPr>
          <w:rFonts w:ascii="Times New Roman" w:hAnsi="Times New Roman" w:cs="Times New Roman"/>
        </w:rPr>
        <w:t xml:space="preserve"> </w:t>
      </w:r>
      <w:r w:rsidR="008B6FC9">
        <w:rPr>
          <w:rFonts w:ascii="Times New Roman" w:hAnsi="Times New Roman" w:cs="Times New Roman"/>
        </w:rPr>
        <w:fldChar w:fldCharType="begin"/>
      </w:r>
      <w:r w:rsidR="008B6FC9">
        <w:rPr>
          <w:rFonts w:ascii="Times New Roman" w:hAnsi="Times New Roman" w:cs="Times New Roman"/>
        </w:rPr>
        <w:instrText xml:space="preserve"> REF _Ref153797635 \h </w:instrText>
      </w:r>
      <w:r w:rsidR="008B6FC9">
        <w:rPr>
          <w:rFonts w:ascii="Times New Roman" w:hAnsi="Times New Roman" w:cs="Times New Roman"/>
        </w:rPr>
      </w:r>
      <w:r w:rsidR="008B6FC9">
        <w:rPr>
          <w:rFonts w:ascii="Times New Roman" w:hAnsi="Times New Roman" w:cs="Times New Roman"/>
        </w:rPr>
        <w:fldChar w:fldCharType="separate"/>
      </w:r>
      <w:r w:rsidR="004D7C34">
        <w:t xml:space="preserve">Figure </w:t>
      </w:r>
      <w:r w:rsidR="004D7C34">
        <w:rPr>
          <w:noProof/>
        </w:rPr>
        <w:t>1</w:t>
      </w:r>
      <w:r w:rsidR="008B6FC9">
        <w:rPr>
          <w:rFonts w:ascii="Times New Roman" w:hAnsi="Times New Roman" w:cs="Times New Roman"/>
        </w:rPr>
        <w:fldChar w:fldCharType="end"/>
      </w:r>
      <w:r w:rsidR="008B6FC9">
        <w:rPr>
          <w:rFonts w:ascii="Times New Roman" w:hAnsi="Times New Roman" w:cs="Times New Roman"/>
        </w:rPr>
        <w:t xml:space="preserve"> is a</w:t>
      </w:r>
      <w:r w:rsidR="008B6FC9" w:rsidRPr="00343B90">
        <w:rPr>
          <w:rFonts w:ascii="Times New Roman" w:hAnsi="Times New Roman" w:cs="Times New Roman"/>
        </w:rPr>
        <w:t xml:space="preserve"> detailed example of SNF</w:t>
      </w:r>
      <w:sdt>
        <w:sdtPr>
          <w:rPr>
            <w:rFonts w:ascii="Times New Roman" w:hAnsi="Times New Roman" w:cs="Times New Roman"/>
          </w:rPr>
          <w:id w:val="-1246572539"/>
          <w:citation/>
        </w:sdtPr>
        <w:sdtContent>
          <w:r w:rsidR="008B6FC9">
            <w:rPr>
              <w:rFonts w:ascii="Times New Roman" w:hAnsi="Times New Roman" w:cs="Times New Roman"/>
            </w:rPr>
            <w:fldChar w:fldCharType="begin"/>
          </w:r>
          <w:r w:rsidR="008B6FC9">
            <w:rPr>
              <w:rFonts w:ascii="Times New Roman" w:hAnsi="Times New Roman" w:cs="Times New Roman"/>
            </w:rPr>
            <w:instrText xml:space="preserve"> CITATION BWa14 \l 1033 </w:instrText>
          </w:r>
          <w:r w:rsidR="008B6FC9">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r w:rsidR="008B6FC9">
            <w:rPr>
              <w:rFonts w:ascii="Times New Roman" w:hAnsi="Times New Roman" w:cs="Times New Roman"/>
            </w:rPr>
            <w:fldChar w:fldCharType="end"/>
          </w:r>
        </w:sdtContent>
      </w:sdt>
      <w:r w:rsidR="008B6FC9" w:rsidRPr="00343B90">
        <w:rPr>
          <w:rFonts w:ascii="Times New Roman" w:hAnsi="Times New Roman" w:cs="Times New Roman"/>
        </w:rPr>
        <w:t xml:space="preserve"> steps. (a) An example representation of chemical structure feature and off-label side effect feature for the same set of drugs. (b) Drug-drug similarity matrices for each feature type. (c) Drug-drug similari</w:t>
      </w:r>
      <w:r w:rsidR="008B6FC9" w:rsidRPr="00343B90">
        <w:rPr>
          <w:rFonts w:ascii="Times New Roman" w:hAnsi="Times New Roman" w:cs="Times New Roman"/>
          <w:color w:val="000000"/>
        </w:rPr>
        <w:t xml:space="preserve">ty networks </w:t>
      </w:r>
      <w:r w:rsidR="00DA54FF">
        <w:rPr>
          <w:rFonts w:ascii="Times New Roman" w:hAnsi="Times New Roman" w:cs="Times New Roman"/>
          <w:color w:val="000000"/>
        </w:rPr>
        <w:t xml:space="preserve">are </w:t>
      </w:r>
      <w:r w:rsidR="008B6FC9" w:rsidRPr="00343B90">
        <w:rPr>
          <w:rFonts w:ascii="Times New Roman" w:hAnsi="Times New Roman" w:cs="Times New Roman"/>
          <w:color w:val="000000"/>
        </w:rPr>
        <w:t xml:space="preserve">equivalent to the drug-drug data. Nodes represent drugs, and edges represent drug pairwise similarities. (d) Network fusion by SNF iteratively updates each of the networks with information from the other networks, making them more </w:t>
      </w:r>
      <w:r w:rsidR="008B6FC9" w:rsidRPr="00343B90">
        <w:rPr>
          <w:rFonts w:ascii="Times New Roman" w:hAnsi="Times New Roman" w:cs="Times New Roman"/>
          <w:color w:val="000000"/>
        </w:rPr>
        <w:lastRenderedPageBreak/>
        <w:t xml:space="preserve">similar with each step. (e) The iterative network fusion results in convergence to the final fused network. </w:t>
      </w:r>
      <w:r w:rsidR="00DA54FF">
        <w:rPr>
          <w:rFonts w:ascii="Times New Roman" w:hAnsi="Times New Roman" w:cs="Times New Roman"/>
          <w:color w:val="000000"/>
        </w:rPr>
        <w:t>The edge</w:t>
      </w:r>
      <w:r w:rsidR="008B6FC9" w:rsidRPr="00343B90">
        <w:rPr>
          <w:rFonts w:ascii="Times New Roman" w:hAnsi="Times New Roman" w:cs="Times New Roman"/>
          <w:color w:val="000000"/>
        </w:rPr>
        <w:t xml:space="preserve"> color indicates which data type has contributed to the given similarity.</w:t>
      </w:r>
    </w:p>
    <w:p w14:paraId="4A1885A4" w14:textId="3099149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w:t>
      </w:r>
      <w:r w:rsidR="00DA54FF">
        <w:rPr>
          <w:rFonts w:ascii="Times New Roman" w:hAnsi="Times New Roman" w:cs="Times New Roman"/>
        </w:rPr>
        <w:t>effects</w:t>
      </w:r>
      <w:r w:rsidR="00DA54FF" w:rsidRPr="00343B90">
        <w:rPr>
          <w:rFonts w:ascii="Times New Roman" w:hAnsi="Times New Roman" w:cs="Times New Roman"/>
        </w:rPr>
        <w:t xml:space="preserve"> </w:t>
      </w:r>
      <w:r w:rsidRPr="00343B90">
        <w:rPr>
          <w:rFonts w:ascii="Times New Roman" w:hAnsi="Times New Roman" w:cs="Times New Roman"/>
        </w:rPr>
        <w:t xml:space="preserve">of drugs were integrated via </w:t>
      </w:r>
      <w:r w:rsidR="00DA54FF">
        <w:rPr>
          <w:rFonts w:ascii="Times New Roman" w:hAnsi="Times New Roman" w:cs="Times New Roman"/>
        </w:rPr>
        <w:t xml:space="preserve">the </w:t>
      </w:r>
      <w:r w:rsidRPr="00343B90">
        <w:rPr>
          <w:rFonts w:ascii="Times New Roman" w:hAnsi="Times New Roman" w:cs="Times New Roman"/>
        </w:rPr>
        <w:t xml:space="preserve">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sdt>
        <w:sdtPr>
          <w:rPr>
            <w:rFonts w:ascii="Times New Roman" w:hAnsi="Times New Roman" w:cs="Times New Roman"/>
          </w:rPr>
          <w:id w:val="1042252115"/>
          <w:citation/>
        </w:sdtPr>
        <w:sdtContent>
          <w:r w:rsidR="00BC0D86">
            <w:rPr>
              <w:rFonts w:ascii="Times New Roman" w:hAnsi="Times New Roman" w:cs="Times New Roman"/>
            </w:rPr>
            <w:fldChar w:fldCharType="begin"/>
          </w:r>
          <w:r w:rsidR="008C11D2">
            <w:rPr>
              <w:rFonts w:ascii="Times New Roman" w:hAnsi="Times New Roman" w:cs="Times New Roman"/>
            </w:rPr>
            <w:instrText xml:space="preserve">CITATION snf20 \l 1033 </w:instrText>
          </w:r>
          <w:r w:rsidR="00BC0D8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[40]</w:t>
          </w:r>
          <w:r w:rsidR="00BC0D86">
            <w:rPr>
              <w:rFonts w:ascii="Times New Roman" w:hAnsi="Times New Roman" w:cs="Times New Roman"/>
            </w:rPr>
            <w:fldChar w:fldCharType="end"/>
          </w:r>
        </w:sdtContent>
      </w:sdt>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519B372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r w:rsidR="003754A3">
        <w:rPr>
          <w:rFonts w:ascii="Times New Roman" w:hAnsi="Times New Roman" w:cs="Times New Roman"/>
        </w:rPr>
        <w:t>In</w:t>
      </w:r>
      <w:r w:rsidR="007D66DB">
        <w:rPr>
          <w:rFonts w:ascii="Times New Roman" w:hAnsi="Times New Roman" w:cs="Times New Roman"/>
        </w:rPr>
        <w:t xml:space="preserve"> </w:t>
      </w:r>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r w:rsidR="007D66DB">
        <w:rPr>
          <w:rFonts w:ascii="Times New Roman" w:hAnsi="Times New Roman" w:cs="Times New Roman"/>
        </w:rPr>
      </w:r>
      <w:r w:rsidR="007D66DB">
        <w:rPr>
          <w:rFonts w:ascii="Times New Roman" w:hAnsi="Times New Roman" w:cs="Times New Roman"/>
        </w:rPr>
        <w:fldChar w:fldCharType="separate"/>
      </w:r>
      <w:r w:rsidR="004D7C34">
        <w:t xml:space="preserve">Figure </w:t>
      </w:r>
      <w:r w:rsidR="004D7C34">
        <w:rPr>
          <w:noProof/>
        </w:rPr>
        <w:t>2</w:t>
      </w:r>
      <w:r w:rsidR="007D66DB">
        <w:rPr>
          <w:rFonts w:ascii="Times New Roman" w:hAnsi="Times New Roman" w:cs="Times New Roman"/>
        </w:rPr>
        <w:fldChar w:fldCharType="end"/>
      </w:r>
      <w:r w:rsidR="003754A3">
        <w:rPr>
          <w:rFonts w:ascii="Times New Roman" w:hAnsi="Times New Roman" w:cs="Times New Roman"/>
        </w:rPr>
        <w:t>,</w:t>
      </w:r>
      <w:r w:rsidRPr="00343B90">
        <w:rPr>
          <w:rFonts w:ascii="Times New Roman" w:hAnsi="Times New Roman" w:cs="Times New Roman"/>
        </w:rPr>
        <w:t xml:space="preserve"> shows the </w:t>
      </w:r>
      <w:r w:rsidR="003841EC">
        <w:rPr>
          <w:rFonts w:ascii="Times New Roman" w:hAnsi="Times New Roman" w:cs="Times New Roman"/>
        </w:rPr>
        <w:t xml:space="preserve">input data </w:t>
      </w:r>
      <w:r w:rsidRPr="00343B90">
        <w:rPr>
          <w:rFonts w:ascii="Times New Roman" w:hAnsi="Times New Roman" w:cs="Times New Roman"/>
        </w:rPr>
        <w:t xml:space="preserve">header </w:t>
      </w:r>
      <w:r w:rsidR="003841EC">
        <w:rPr>
          <w:rFonts w:ascii="Times New Roman" w:hAnsi="Times New Roman" w:cs="Times New Roman"/>
        </w:rPr>
        <w:t>including</w:t>
      </w:r>
      <w:r w:rsidRPr="00343B90">
        <w:rPr>
          <w:rFonts w:ascii="Times New Roman" w:hAnsi="Times New Roman" w:cs="Times New Roman"/>
        </w:rPr>
        <w:t xml:space="preserve">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EBAC263"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00DA54FF">
        <w:rPr>
          <w:rFonts w:ascii="Times New Roman" w:hAnsi="Times New Roman" w:cs="Times New Roman"/>
        </w:rPr>
        <w:t xml:space="preserve">the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4CF218E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r w:rsidR="00DA54FF">
        <w:rPr>
          <w:rFonts w:ascii="Times New Roman" w:hAnsi="Times New Roman" w:cs="Times New Roman"/>
        </w:rPr>
        <w:t>The</w:t>
      </w:r>
      <w:r w:rsidRPr="00343B90">
        <w:rPr>
          <w:rFonts w:ascii="Times New Roman" w:hAnsi="Times New Roman" w:cs="Times New Roman"/>
        </w:rPr>
        <w:t xml:space="preserv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1A3A66">
        <w:rPr>
          <w:rFonts w:ascii="Times New Roman" w:hAnsi="Times New Roman" w:cs="Times New Roman"/>
          <w:i/>
          <w:iCs/>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1A3A66">
        <w:rPr>
          <w:rFonts w:ascii="Times New Roman" w:hAnsi="Times New Roman" w:cs="Times New Roman"/>
          <w:i/>
          <w:iCs/>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5131F5B3" w:rsidR="001B23AB" w:rsidRDefault="001B23AB" w:rsidP="001B23AB">
      <w:pPr>
        <w:keepNext/>
        <w:spacing w:line="276" w:lineRule="auto"/>
        <w:jc w:val="both"/>
        <w:rPr>
          <w:rFonts w:ascii="Times New Roman" w:hAnsi="Times New Roman" w:cs="Times New Roman"/>
          <w:color w:val="000000"/>
        </w:rPr>
      </w:pPr>
      <w:r w:rsidRPr="00343B90">
        <w:rPr>
          <w:rFonts w:ascii="Times New Roman" w:hAnsi="Times New Roman" w:cs="Times New Roman"/>
          <w:color w:val="000000"/>
        </w:rPr>
        <w:t>SNF processes</w:t>
      </w:r>
      <w:sdt>
        <w:sdtPr>
          <w:rPr>
            <w:rFonts w:ascii="Times New Roman" w:hAnsi="Times New Roman" w:cs="Times New Roman"/>
            <w:color w:val="000000"/>
          </w:rPr>
          <w:id w:val="-1264996284"/>
          <w:citation/>
        </w:sdtPr>
        <w:sdtContent>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r w:rsidR="00D17F36">
            <w:rPr>
              <w:rFonts w:ascii="Times New Roman" w:hAnsi="Times New Roman" w:cs="Times New Roman"/>
              <w:color w:val="000000"/>
            </w:rPr>
            <w:fldChar w:fldCharType="separate"/>
          </w:r>
          <w:r w:rsidR="00716F89">
            <w:rPr>
              <w:rFonts w:ascii="Times New Roman" w:hAnsi="Times New Roman" w:cs="Times New Roman"/>
              <w:noProof/>
              <w:color w:val="000000"/>
            </w:rPr>
            <w:t xml:space="preserve"> </w:t>
          </w:r>
          <w:r w:rsidR="00716F89" w:rsidRPr="00716F89">
            <w:rPr>
              <w:rFonts w:ascii="Times New Roman" w:hAnsi="Times New Roman" w:cs="Times New Roman"/>
              <w:noProof/>
              <w:color w:val="000000"/>
            </w:rPr>
            <w:t>[23]</w:t>
          </w:r>
          <w:r w:rsidR="00D17F36">
            <w:rPr>
              <w:rFonts w:ascii="Times New Roman" w:hAnsi="Times New Roman" w:cs="Times New Roman"/>
              <w:color w:val="000000"/>
            </w:rPr>
            <w:fldChar w:fldCharType="end"/>
          </w:r>
        </w:sdtContent>
      </w:sdt>
      <w:r w:rsidRPr="00343B90">
        <w:rPr>
          <w:rFonts w:ascii="Times New Roman" w:hAnsi="Times New Roman" w:cs="Times New Roman"/>
          <w:color w:val="000000"/>
        </w:rPr>
        <w:t xml:space="preserve">: A detailed example of SNF steps. (a) An example representation of chemical structure feature and off-label side effect feature for the same set of drugs. (b) Drug-drug similarity matrices for each feature type. (c) Drug-drug similarity networks </w:t>
      </w:r>
      <w:r w:rsidR="00DA54FF">
        <w:rPr>
          <w:rFonts w:ascii="Times New Roman" w:hAnsi="Times New Roman" w:cs="Times New Roman"/>
          <w:color w:val="000000"/>
        </w:rPr>
        <w:t xml:space="preserve">are </w:t>
      </w:r>
      <w:r w:rsidRPr="00343B90">
        <w:rPr>
          <w:rFonts w:ascii="Times New Roman" w:hAnsi="Times New Roman" w:cs="Times New Roman"/>
          <w:color w:val="000000"/>
        </w:rPr>
        <w:t>equivalent to the drug-drug data. Nodes represent drugs, and edges represent drug pairwise similarities. (d) Network fusion by SNF iteratively updates each of the networks with information from the other networks, making them more similar with</w:t>
      </w:r>
      <w:r w:rsidR="00AC793D">
        <w:rPr>
          <w:rFonts w:ascii="Times New Roman" w:hAnsi="Times New Roman" w:cs="Times New Roman"/>
          <w:color w:val="000000"/>
        </w:rPr>
        <w:t xml:space="preserve"> </w:t>
      </w:r>
      <w:r w:rsidRPr="00343B90">
        <w:rPr>
          <w:rFonts w:ascii="Times New Roman" w:hAnsi="Times New Roman" w:cs="Times New Roman"/>
          <w:color w:val="000000"/>
        </w:rPr>
        <w:t xml:space="preserve">each step. (e) The iterative network fusion results in convergence to the final fused network. </w:t>
      </w:r>
      <w:r w:rsidR="00DA54FF">
        <w:rPr>
          <w:rFonts w:ascii="Times New Roman" w:hAnsi="Times New Roman" w:cs="Times New Roman"/>
          <w:color w:val="000000"/>
        </w:rPr>
        <w:t>The edge</w:t>
      </w:r>
      <w:r w:rsidR="00DA54FF" w:rsidRPr="00343B90">
        <w:rPr>
          <w:rFonts w:ascii="Times New Roman" w:hAnsi="Times New Roman" w:cs="Times New Roman"/>
          <w:color w:val="000000"/>
        </w:rPr>
        <w:t xml:space="preserve"> </w:t>
      </w:r>
      <w:r w:rsidRPr="00343B90">
        <w:rPr>
          <w:rFonts w:ascii="Times New Roman" w:hAnsi="Times New Roman" w:cs="Times New Roman"/>
          <w:color w:val="000000"/>
        </w:rPr>
        <w:t>color indicates which data type has contributed to the given similarity.</w:t>
      </w:r>
    </w:p>
    <w:p w14:paraId="1BDCBB59" w14:textId="77777777" w:rsidR="00D17F36" w:rsidRDefault="001B23AB" w:rsidP="00D17F36">
      <w:pPr>
        <w:keepNext/>
        <w:spacing w:line="276" w:lineRule="auto"/>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6296025" cy="2295525"/>
                    </a:xfrm>
                    <a:prstGeom prst="rect">
                      <a:avLst/>
                    </a:prstGeom>
                  </pic:spPr>
                </pic:pic>
              </a:graphicData>
            </a:graphic>
          </wp:inline>
        </w:drawing>
      </w:r>
    </w:p>
    <w:p w14:paraId="547B131A" w14:textId="60BCEFBE" w:rsidR="001B23AB" w:rsidRPr="00343B90" w:rsidRDefault="00D17F36" w:rsidP="001A3A66">
      <w:pPr>
        <w:pStyle w:val="Caption"/>
        <w:rPr>
          <w:rFonts w:ascii="Times New Roman" w:hAnsi="Times New Roman" w:cs="Times New Roman"/>
        </w:rPr>
      </w:pPr>
      <w:bookmarkStart w:id="0" w:name="_Ref153797635"/>
      <w:r>
        <w:t xml:space="preserve">Figure </w:t>
      </w:r>
      <w:r>
        <w:fldChar w:fldCharType="begin"/>
      </w:r>
      <w:r>
        <w:instrText xml:space="preserve"> SEQ Figure \* ARABIC </w:instrText>
      </w:r>
      <w:r>
        <w:fldChar w:fldCharType="separate"/>
      </w:r>
      <w:r w:rsidR="004D7C34">
        <w:rPr>
          <w:noProof/>
        </w:rPr>
        <w:t>1</w:t>
      </w:r>
      <w:r>
        <w:fldChar w:fldCharType="end"/>
      </w:r>
      <w:bookmarkEnd w:id="0"/>
      <w:r>
        <w:t xml:space="preserve"> </w:t>
      </w:r>
      <w:r w:rsidRPr="00343B90">
        <w:rPr>
          <w:rFonts w:ascii="Times New Roman" w:hAnsi="Times New Roman" w:cs="Times New Roman"/>
        </w:rPr>
        <w:t>SNF processes</w:t>
      </w:r>
      <w:sdt>
        <w:sdtPr>
          <w:rPr>
            <w:rFonts w:ascii="Times New Roman" w:hAnsi="Times New Roman" w:cs="Times New Roman"/>
          </w:rPr>
          <w:id w:val="1774674398"/>
          <w:citation/>
        </w:sdtPr>
        <w:sdtContent>
          <w:r>
            <w:rPr>
              <w:rFonts w:ascii="Times New Roman" w:hAnsi="Times New Roman" w:cs="Times New Roman"/>
            </w:rPr>
            <w:fldChar w:fldCharType="begin"/>
          </w:r>
          <w:r>
            <w:rPr>
              <w:rFonts w:ascii="Times New Roman" w:hAnsi="Times New Roman" w:cs="Times New Roman"/>
            </w:rPr>
            <w:instrText xml:space="preserve"> CITATION BWa14 \l 1033 </w:instrText>
          </w:r>
          <w:r>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[23]</w:t>
          </w:r>
          <w:r>
            <w:rPr>
              <w:rFonts w:ascii="Times New Roman" w:hAnsi="Times New Roman" w:cs="Times New Roman"/>
            </w:rPr>
            <w:fldChar w:fldCharType="end"/>
          </w:r>
        </w:sdtContent>
      </w:sdt>
      <w:r w:rsidRPr="00343B90">
        <w:rPr>
          <w:rFonts w:ascii="Times New Roman" w:hAnsi="Times New Roman" w:cs="Times New Roman"/>
        </w:rPr>
        <w:t xml:space="preserve">: A detailed example of SNF steps. (a) </w:t>
      </w:r>
      <w:r w:rsidR="00C86612">
        <w:rPr>
          <w:rFonts w:ascii="Times New Roman" w:hAnsi="Times New Roman" w:cs="Times New Roman"/>
        </w:rPr>
        <w:t>C</w:t>
      </w:r>
      <w:r w:rsidRPr="00343B90">
        <w:rPr>
          <w:rFonts w:ascii="Times New Roman" w:hAnsi="Times New Roman" w:cs="Times New Roman"/>
        </w:rPr>
        <w:t>hemical structure and off-label side effect feature</w:t>
      </w:r>
      <w:r w:rsidR="00C86612">
        <w:rPr>
          <w:rFonts w:ascii="Times New Roman" w:hAnsi="Times New Roman" w:cs="Times New Roman"/>
        </w:rPr>
        <w:t>s</w:t>
      </w:r>
      <w:r w:rsidRPr="00343B90">
        <w:rPr>
          <w:rFonts w:ascii="Times New Roman" w:hAnsi="Times New Roman" w:cs="Times New Roman"/>
        </w:rPr>
        <w:t xml:space="preserve"> of drugs. (b) Drug-drug similarity matrices for each feature type. (c) Drug-drug similari</w:t>
      </w:r>
      <w:r w:rsidRPr="00343B90">
        <w:rPr>
          <w:rFonts w:ascii="Times New Roman" w:hAnsi="Times New Roman" w:cs="Times New Roman"/>
          <w:color w:val="000000"/>
        </w:rPr>
        <w:t xml:space="preserve">ty networks </w:t>
      </w:r>
      <w:r w:rsidR="00DA54FF">
        <w:rPr>
          <w:rFonts w:ascii="Times New Roman" w:hAnsi="Times New Roman" w:cs="Times New Roman"/>
          <w:color w:val="000000"/>
        </w:rPr>
        <w:t xml:space="preserve">are </w:t>
      </w:r>
      <w:r w:rsidRPr="00343B90">
        <w:rPr>
          <w:rFonts w:ascii="Times New Roman" w:hAnsi="Times New Roman" w:cs="Times New Roman"/>
          <w:color w:val="000000"/>
        </w:rPr>
        <w:t xml:space="preserve">equivalent to </w:t>
      </w:r>
      <w:r w:rsidR="00DA54FF">
        <w:rPr>
          <w:rFonts w:ascii="Times New Roman" w:hAnsi="Times New Roman" w:cs="Times New Roman"/>
          <w:color w:val="000000"/>
        </w:rPr>
        <w:t xml:space="preserve">the </w:t>
      </w:r>
      <w:r w:rsidR="00F862F8">
        <w:rPr>
          <w:rFonts w:ascii="Times New Roman" w:hAnsi="Times New Roman" w:cs="Times New Roman"/>
          <w:color w:val="000000"/>
        </w:rPr>
        <w:t xml:space="preserve">matrix </w:t>
      </w:r>
      <w:r w:rsidR="00DA54FF">
        <w:rPr>
          <w:rFonts w:ascii="Times New Roman" w:hAnsi="Times New Roman" w:cs="Times New Roman"/>
          <w:color w:val="000000"/>
        </w:rPr>
        <w:t>in</w:t>
      </w:r>
      <w:r w:rsidR="00F862F8">
        <w:rPr>
          <w:rFonts w:ascii="Times New Roman" w:hAnsi="Times New Roman" w:cs="Times New Roman"/>
          <w:color w:val="000000"/>
        </w:rPr>
        <w:t xml:space="preserve"> </w:t>
      </w:r>
      <w:r w:rsidR="00DA54FF">
        <w:rPr>
          <w:rFonts w:ascii="Times New Roman" w:hAnsi="Times New Roman" w:cs="Times New Roman"/>
          <w:color w:val="000000"/>
        </w:rPr>
        <w:t xml:space="preserve">the </w:t>
      </w:r>
      <w:r w:rsidR="00F862F8">
        <w:rPr>
          <w:rFonts w:ascii="Times New Roman" w:hAnsi="Times New Roman" w:cs="Times New Roman"/>
          <w:color w:val="000000"/>
        </w:rPr>
        <w:t>previous step</w:t>
      </w:r>
      <w:r w:rsidRPr="00343B90">
        <w:rPr>
          <w:rFonts w:ascii="Times New Roman" w:hAnsi="Times New Roman" w:cs="Times New Roman"/>
          <w:color w:val="000000"/>
        </w:rPr>
        <w:t xml:space="preserve">. Nodes </w:t>
      </w:r>
      <w:r w:rsidR="00F862F8">
        <w:rPr>
          <w:rFonts w:ascii="Times New Roman" w:hAnsi="Times New Roman" w:cs="Times New Roman"/>
          <w:color w:val="000000"/>
        </w:rPr>
        <w:t>are</w:t>
      </w:r>
      <w:r w:rsidRPr="00343B90">
        <w:rPr>
          <w:rFonts w:ascii="Times New Roman" w:hAnsi="Times New Roman" w:cs="Times New Roman"/>
          <w:color w:val="000000"/>
        </w:rPr>
        <w:t xml:space="preserve"> drugs, and edges </w:t>
      </w:r>
      <w:r w:rsidRPr="00343B90">
        <w:rPr>
          <w:rFonts w:ascii="Times New Roman" w:hAnsi="Times New Roman" w:cs="Times New Roman"/>
          <w:color w:val="000000"/>
        </w:rPr>
        <w:lastRenderedPageBreak/>
        <w:t xml:space="preserve">represent drug pairwise similarities. (d) Network fusion by SNF iterative updates. (e) </w:t>
      </w:r>
      <w:r w:rsidR="00F900E7">
        <w:rPr>
          <w:rFonts w:ascii="Times New Roman" w:hAnsi="Times New Roman" w:cs="Times New Roman"/>
          <w:color w:val="000000"/>
        </w:rPr>
        <w:t>The final result of SNF</w:t>
      </w:r>
      <w:r w:rsidRPr="00343B90">
        <w:rPr>
          <w:rFonts w:ascii="Times New Roman" w:hAnsi="Times New Roman" w:cs="Times New Roman"/>
          <w:color w:val="000000"/>
        </w:rPr>
        <w:t>.</w:t>
      </w:r>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tretch>
                      <a:fillRect/>
                    </a:stretch>
                  </pic:blipFill>
                  <pic:spPr bwMode="auto">
                    <a:xfrm>
                      <a:off x="0" y="0"/>
                      <a:ext cx="6038850" cy="990600"/>
                    </a:xfrm>
                    <a:prstGeom prst="rect">
                      <a:avLst/>
                    </a:prstGeom>
                  </pic:spPr>
                </pic:pic>
              </a:graphicData>
            </a:graphic>
          </wp:inline>
        </w:drawing>
      </w:r>
    </w:p>
    <w:p w14:paraId="39659FA9" w14:textId="7CC92886" w:rsidR="008F055C" w:rsidRPr="00343B90" w:rsidRDefault="00623971" w:rsidP="001A3A66">
      <w:pPr>
        <w:pStyle w:val="Caption"/>
        <w:rPr>
          <w:rFonts w:ascii="Times New Roman" w:hAnsi="Times New Roman" w:cs="Times New Roman"/>
        </w:rPr>
      </w:pPr>
      <w:bookmarkStart w:id="1" w:name="_Ref155604871"/>
      <w:r>
        <w:t xml:space="preserve">Figure </w:t>
      </w:r>
      <w:r>
        <w:fldChar w:fldCharType="begin"/>
      </w:r>
      <w:r>
        <w:instrText xml:space="preserve"> SEQ Figure \* ARABIC </w:instrText>
      </w:r>
      <w:r>
        <w:fldChar w:fldCharType="separate"/>
      </w:r>
      <w:r w:rsidR="004D7C34">
        <w:rPr>
          <w:noProof/>
        </w:rPr>
        <w:t>2</w:t>
      </w:r>
      <w:r>
        <w:fldChar w:fldCharType="end"/>
      </w:r>
      <w:bookmarkEnd w:id="1"/>
      <w:r>
        <w:t xml:space="preserve"> </w:t>
      </w:r>
      <w:r w:rsidRPr="00421453">
        <w:t>Matrix scheme of tabular input data (table of B)</w:t>
      </w: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65FBA542" w:rsidR="001A5A7E" w:rsidRPr="00343B90" w:rsidRDefault="003F5BA8" w:rsidP="003F5BA8">
      <w:pPr>
        <w:spacing w:line="276" w:lineRule="auto"/>
        <w:jc w:val="both"/>
        <w:rPr>
          <w:rFonts w:ascii="Times New Roman" w:hAnsi="Times New Roman" w:cs="Times New Roman"/>
        </w:rPr>
      </w:pPr>
      <w:r>
        <w:rPr>
          <w:rFonts w:ascii="Times New Roman" w:hAnsi="Times New Roman" w:cs="Times New Roman"/>
        </w:rPr>
        <w:t xml:space="preserve"> </w:t>
      </w:r>
      <w:r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p>
    <w:p w14:paraId="3F07723D" w14:textId="77777777" w:rsidR="008F055C" w:rsidRPr="00343B90" w:rsidRDefault="008F055C">
      <w:pPr>
        <w:spacing w:line="276" w:lineRule="auto"/>
        <w:rPr>
          <w:rFonts w:ascii="Times New Roman" w:hAnsi="Times New Roman" w:cs="Times New Roman"/>
        </w:rPr>
      </w:pPr>
    </w:p>
    <w:p w14:paraId="1BB660F5" w14:textId="01FFBF3B" w:rsidR="008F055C" w:rsidRPr="00343B90" w:rsidRDefault="001A5A7E">
      <w:pPr>
        <w:spacing w:line="276" w:lineRule="auto"/>
        <w:rPr>
          <w:rFonts w:ascii="Times New Roman" w:hAnsi="Times New Roman" w:cs="Times New Roman"/>
        </w:rPr>
      </w:pPr>
      <w:r w:rsidRPr="001A5A7E">
        <w:rPr>
          <w:rFonts w:ascii="Times New Roman" w:hAnsi="Times New Roman" w:cs="Times New Roman"/>
          <w:b/>
          <w:bCs/>
        </w:rPr>
        <w:t>Evaluation process</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2B1BDFDE"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 xml:space="preserve">The whole data set has </w:t>
      </w:r>
      <w:r w:rsidR="00DA54FF">
        <w:rPr>
          <w:rFonts w:ascii="Times New Roman" w:hAnsi="Times New Roman" w:cs="Times New Roman"/>
        </w:rPr>
        <w:t xml:space="preserve">been </w:t>
      </w:r>
      <w:r w:rsidRPr="00343B90">
        <w:rPr>
          <w:rFonts w:ascii="Times New Roman" w:hAnsi="Times New Roman" w:cs="Times New Roman"/>
        </w:rPr>
        <w:t>divided into K equal parts with consideration of dual pa</w:t>
      </w:r>
      <w:r w:rsidR="00727DFE" w:rsidRPr="00343B90">
        <w:rPr>
          <w:rFonts w:ascii="Times New Roman" w:hAnsi="Times New Roman" w:cs="Times New Roman"/>
        </w:rPr>
        <w:t>irs. Since biologically, the (</w:t>
      </w:r>
      <w:r w:rsidR="00727DFE" w:rsidRPr="001A3A66">
        <w:rPr>
          <w:rFonts w:ascii="Times New Roman" w:hAnsi="Times New Roman" w:cs="Times New Roman"/>
          <w:i/>
          <w:iCs/>
        </w:rPr>
        <w:t>d</w:t>
      </w:r>
      <w:r w:rsidRPr="001A3A66">
        <w:rPr>
          <w:rFonts w:ascii="Times New Roman" w:hAnsi="Times New Roman" w:cs="Times New Roman"/>
          <w:i/>
          <w:iCs/>
          <w:vertAlign w:val="subscript"/>
        </w:rPr>
        <w:t>i</w:t>
      </w:r>
      <w:r w:rsidR="00727DFE" w:rsidRPr="001A3A66">
        <w:rPr>
          <w:rFonts w:ascii="Times New Roman" w:hAnsi="Times New Roman" w:cs="Times New Roman"/>
          <w:i/>
          <w:iCs/>
        </w:rPr>
        <w:t xml:space="preserve">, </w:t>
      </w:r>
      <w:proofErr w:type="spellStart"/>
      <w:r w:rsidR="00727DFE" w:rsidRPr="001A3A66">
        <w:rPr>
          <w:rFonts w:ascii="Times New Roman" w:hAnsi="Times New Roman" w:cs="Times New Roman"/>
          <w:i/>
          <w:iCs/>
        </w:rPr>
        <w:t>d</w:t>
      </w:r>
      <w:r w:rsidRPr="001A3A66">
        <w:rPr>
          <w:rFonts w:ascii="Times New Roman" w:hAnsi="Times New Roman" w:cs="Times New Roman"/>
          <w:i/>
          <w:iCs/>
          <w:vertAlign w:val="subscript"/>
        </w:rPr>
        <w:t>j</w:t>
      </w:r>
      <w:proofErr w:type="spellEnd"/>
      <w:r w:rsidR="00727DFE" w:rsidRPr="00343B90">
        <w:rPr>
          <w:rFonts w:ascii="Times New Roman" w:hAnsi="Times New Roman" w:cs="Times New Roman"/>
        </w:rPr>
        <w:t>) and (</w:t>
      </w:r>
      <w:proofErr w:type="spellStart"/>
      <w:r w:rsidR="00727DFE" w:rsidRPr="001A3A66">
        <w:rPr>
          <w:rFonts w:ascii="Times New Roman" w:hAnsi="Times New Roman" w:cs="Times New Roman"/>
          <w:i/>
          <w:iCs/>
        </w:rPr>
        <w:t>d</w:t>
      </w:r>
      <w:r w:rsidR="00727DFE" w:rsidRPr="001A3A66">
        <w:rPr>
          <w:rFonts w:ascii="Times New Roman" w:hAnsi="Times New Roman" w:cs="Times New Roman"/>
          <w:i/>
          <w:iCs/>
          <w:vertAlign w:val="subscript"/>
        </w:rPr>
        <w:t>j</w:t>
      </w:r>
      <w:proofErr w:type="spellEnd"/>
      <w:r w:rsidR="00727DFE" w:rsidRPr="001A3A66">
        <w:rPr>
          <w:rFonts w:ascii="Times New Roman" w:hAnsi="Times New Roman" w:cs="Times New Roman"/>
          <w:i/>
          <w:iCs/>
        </w:rPr>
        <w:t>, d</w:t>
      </w:r>
      <w:r w:rsidR="00727DFE" w:rsidRPr="001A3A66">
        <w:rPr>
          <w:rFonts w:ascii="Times New Roman" w:hAnsi="Times New Roman" w:cs="Times New Roman"/>
          <w:i/>
          <w:iCs/>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the model has </w:t>
      </w:r>
      <w:r w:rsidR="00DA54FF">
        <w:rPr>
          <w:rFonts w:ascii="Times New Roman" w:hAnsi="Times New Roman" w:cs="Times New Roman"/>
        </w:rPr>
        <w:t xml:space="preserve">been </w:t>
      </w:r>
      <w:r w:rsidRPr="00343B90">
        <w:rPr>
          <w:rFonts w:ascii="Times New Roman" w:hAnsi="Times New Roman" w:cs="Times New Roman"/>
        </w:rPr>
        <w:t xml:space="preserve">built based on them, and the test has </w:t>
      </w:r>
      <w:r w:rsidR="00DA54FF">
        <w:rPr>
          <w:rFonts w:ascii="Times New Roman" w:hAnsi="Times New Roman" w:cs="Times New Roman"/>
        </w:rPr>
        <w:t xml:space="preserve">been </w:t>
      </w:r>
      <w:r w:rsidRPr="00343B90">
        <w:rPr>
          <w:rFonts w:ascii="Times New Roman" w:hAnsi="Times New Roman" w:cs="Times New Roman"/>
        </w:rPr>
        <w:t xml:space="preserve">performed with </w:t>
      </w:r>
      <w:r w:rsidR="00DA54FF">
        <w:rPr>
          <w:rFonts w:ascii="Times New Roman" w:hAnsi="Times New Roman" w:cs="Times New Roman"/>
        </w:rPr>
        <w:t>the</w:t>
      </w:r>
      <w:r w:rsidR="00DA54FF" w:rsidRPr="00343B90">
        <w:rPr>
          <w:rFonts w:ascii="Times New Roman" w:hAnsi="Times New Roman" w:cs="Times New Roman"/>
        </w:rPr>
        <w:t xml:space="preserve"> </w:t>
      </w:r>
      <w:r w:rsidRPr="00343B90">
        <w:rPr>
          <w:rFonts w:ascii="Times New Roman" w:hAnsi="Times New Roman" w:cs="Times New Roman"/>
        </w:rPr>
        <w:t xml:space="preserve">remaining part. This procedure has repeated K times so that each of the K parts </w:t>
      </w:r>
      <w:r w:rsidR="00DA54FF">
        <w:rPr>
          <w:rFonts w:ascii="Times New Roman" w:hAnsi="Times New Roman" w:cs="Times New Roman"/>
        </w:rPr>
        <w:t>is</w:t>
      </w:r>
      <w:r w:rsidR="00DA54FF" w:rsidRPr="00343B90">
        <w:rPr>
          <w:rFonts w:ascii="Times New Roman" w:hAnsi="Times New Roman" w:cs="Times New Roman"/>
        </w:rPr>
        <w:t xml:space="preserve"> </w:t>
      </w:r>
      <w:r w:rsidRPr="00343B90">
        <w:rPr>
          <w:rFonts w:ascii="Times New Roman" w:hAnsi="Times New Roman" w:cs="Times New Roman"/>
        </w:rPr>
        <w:t xml:space="preserve">used only once for testing and each time a resolution metric </w:t>
      </w:r>
      <w:r w:rsidR="00F60EAA">
        <w:rPr>
          <w:rFonts w:ascii="Times New Roman" w:hAnsi="Times New Roman" w:cs="Times New Roman"/>
        </w:rPr>
        <w:t>is</w:t>
      </w:r>
      <w:r w:rsidR="00F60EAA" w:rsidRPr="00343B90">
        <w:rPr>
          <w:rFonts w:ascii="Times New Roman" w:hAnsi="Times New Roman" w:cs="Times New Roman"/>
        </w:rPr>
        <w:t xml:space="preserve"> </w:t>
      </w:r>
      <w:r w:rsidRPr="00343B90">
        <w:rPr>
          <w:rFonts w:ascii="Times New Roman" w:hAnsi="Times New Roman" w:cs="Times New Roman"/>
        </w:rPr>
        <w:t xml:space="preserve">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w:t>
      </w:r>
      <w:r w:rsidR="00F60EAA">
        <w:rPr>
          <w:rFonts w:ascii="Times New Roman" w:hAnsi="Times New Roman" w:cs="Times New Roman"/>
        </w:rPr>
        <w:t>The</w:t>
      </w:r>
      <w:r w:rsidRPr="00343B90">
        <w:rPr>
          <w:rFonts w:ascii="Times New Roman" w:hAnsi="Times New Roman" w:cs="Times New Roman"/>
        </w:rPr>
        <w:t xml:space="preserve"> more detailed validation in the K-fold CV the more reliable the classifier accuracy, the more comprehensive </w:t>
      </w:r>
      <w:r w:rsidR="00F60EAA">
        <w:rPr>
          <w:rFonts w:ascii="Times New Roman" w:hAnsi="Times New Roman" w:cs="Times New Roman"/>
        </w:rPr>
        <w:t>the</w:t>
      </w:r>
      <w:r w:rsidR="00F60EAA" w:rsidRPr="00343B90">
        <w:rPr>
          <w:rFonts w:ascii="Times New Roman" w:hAnsi="Times New Roman" w:cs="Times New Roman"/>
        </w:rPr>
        <w:t xml:space="preserve"> </w:t>
      </w:r>
      <w:r w:rsidRPr="00343B90">
        <w:rPr>
          <w:rFonts w:ascii="Times New Roman" w:hAnsi="Times New Roman" w:cs="Times New Roman"/>
        </w:rPr>
        <w:t>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34338217" w:rsidR="00553BFC" w:rsidRDefault="00553BFC" w:rsidP="001A3A66">
      <w:pPr>
        <w:pStyle w:val="Caption"/>
        <w:keepNext/>
      </w:pPr>
      <w:bookmarkStart w:id="2" w:name="_Ref153888094"/>
      <w:r>
        <w:t xml:space="preserve">Table </w:t>
      </w:r>
      <w:r>
        <w:fldChar w:fldCharType="begin"/>
      </w:r>
      <w:r>
        <w:instrText xml:space="preserve"> SEQ Table \* ARABIC </w:instrText>
      </w:r>
      <w:r>
        <w:fldChar w:fldCharType="separate"/>
      </w:r>
      <w:r w:rsidR="004D7C34">
        <w:rPr>
          <w:noProof/>
        </w:rPr>
        <w:t>1</w:t>
      </w:r>
      <w:r>
        <w:fldChar w:fldCharType="end"/>
      </w:r>
      <w:bookmarkEnd w:id="2"/>
      <w:r>
        <w:t xml:space="preserve"> </w:t>
      </w:r>
      <w:r w:rsidR="003B459C">
        <w:rPr>
          <w:rFonts w:ascii="Times New Roman" w:hAnsi="Times New Roman" w:cs="Times New Roman"/>
        </w:rPr>
        <w:t>C</w:t>
      </w:r>
      <w:r w:rsidRPr="00343B90">
        <w:rPr>
          <w:rFonts w:ascii="Times New Roman" w:hAnsi="Times New Roman" w:cs="Times New Roman"/>
        </w:rPr>
        <w:t>onfusion matrix for interaction type and relevant evaluation</w:t>
      </w:r>
      <w:r w:rsidR="003B459C">
        <w:rPr>
          <w:rFonts w:ascii="Times New Roman" w:hAnsi="Times New Roman" w:cs="Times New Roman"/>
        </w:rPr>
        <w:t xml:space="preserve"> metrics</w:t>
      </w:r>
      <w:r w:rsidRPr="00343B90">
        <w:rPr>
          <w:rFonts w:ascii="Times New Roman" w:hAnsi="Times New Roman" w:cs="Times New Roman"/>
        </w:rPr>
        <w:t xml:space="preserve">. True Positive (TP): </w:t>
      </w:r>
      <w:r w:rsidR="003B459C">
        <w:rPr>
          <w:rFonts w:ascii="Times New Roman" w:hAnsi="Times New Roman" w:cs="Times New Roman"/>
        </w:rPr>
        <w:t>D</w:t>
      </w:r>
      <w:r w:rsidRPr="00343B90">
        <w:rPr>
          <w:rFonts w:ascii="Times New Roman" w:hAnsi="Times New Roman" w:cs="Times New Roman"/>
        </w:rPr>
        <w:t>rug pairs</w:t>
      </w:r>
      <w:r w:rsidR="003B459C">
        <w:rPr>
          <w:rFonts w:ascii="Times New Roman" w:hAnsi="Times New Roman" w:cs="Times New Roman"/>
        </w:rPr>
        <w:t xml:space="preserve">, correctly, </w:t>
      </w:r>
      <w:r w:rsidRPr="00343B90">
        <w:rPr>
          <w:rFonts w:ascii="Times New Roman" w:hAnsi="Times New Roman" w:cs="Times New Roman"/>
        </w:rPr>
        <w:t>classified as enhancive interaction</w:t>
      </w:r>
      <w:r w:rsidR="003B459C">
        <w:rPr>
          <w:rFonts w:ascii="Times New Roman" w:hAnsi="Times New Roman" w:cs="Times New Roman"/>
        </w:rPr>
        <w:t xml:space="preserve">, </w:t>
      </w:r>
      <w:r w:rsidRPr="00343B90">
        <w:rPr>
          <w:rFonts w:ascii="Times New Roman" w:hAnsi="Times New Roman" w:cs="Times New Roman"/>
        </w:rPr>
        <w:t xml:space="preserve">False Positive (FP): </w:t>
      </w:r>
      <w:r w:rsidR="003B459C">
        <w:rPr>
          <w:rFonts w:ascii="Times New Roman" w:hAnsi="Times New Roman" w:cs="Times New Roman"/>
        </w:rPr>
        <w:t>D</w:t>
      </w:r>
      <w:r w:rsidRPr="00343B90">
        <w:rPr>
          <w:rFonts w:ascii="Times New Roman" w:hAnsi="Times New Roman" w:cs="Times New Roman"/>
        </w:rPr>
        <w:t>rug pairs</w:t>
      </w:r>
      <w:r w:rsidR="003B459C">
        <w:rPr>
          <w:rFonts w:ascii="Times New Roman" w:hAnsi="Times New Roman" w:cs="Times New Roman"/>
        </w:rPr>
        <w:t xml:space="preserve">, </w:t>
      </w:r>
      <w:r w:rsidR="003B459C" w:rsidRPr="00343B90">
        <w:rPr>
          <w:rFonts w:ascii="Times New Roman" w:hAnsi="Times New Roman" w:cs="Times New Roman"/>
        </w:rPr>
        <w:t>incorrectly</w:t>
      </w:r>
      <w:r w:rsidR="003B459C">
        <w:rPr>
          <w:rFonts w:ascii="Times New Roman" w:hAnsi="Times New Roman" w:cs="Times New Roman"/>
        </w:rPr>
        <w:t>,</w:t>
      </w:r>
      <w:r w:rsidRPr="00343B90">
        <w:rPr>
          <w:rFonts w:ascii="Times New Roman" w:hAnsi="Times New Roman" w:cs="Times New Roman"/>
        </w:rPr>
        <w:t xml:space="preserve"> classified as enhancive interaction incorrectly, False</w:t>
      </w:r>
      <w:r w:rsidR="00DB5855">
        <w:rPr>
          <w:rFonts w:ascii="Times New Roman" w:hAnsi="Times New Roman" w:cs="Times New Roman"/>
        </w:rPr>
        <w:t xml:space="preserve"> </w:t>
      </w:r>
      <w:r w:rsidRPr="00343B90">
        <w:rPr>
          <w:rFonts w:ascii="Times New Roman" w:hAnsi="Times New Roman" w:cs="Times New Roman"/>
        </w:rPr>
        <w:t xml:space="preserve">Negative (FN): </w:t>
      </w:r>
      <w:r w:rsidR="00DB5855">
        <w:rPr>
          <w:rFonts w:ascii="Times New Roman" w:hAnsi="Times New Roman" w:cs="Times New Roman"/>
        </w:rPr>
        <w:t>D</w:t>
      </w:r>
      <w:r w:rsidRPr="00343B90">
        <w:rPr>
          <w:rFonts w:ascii="Times New Roman" w:hAnsi="Times New Roman" w:cs="Times New Roman"/>
        </w:rPr>
        <w:t>rug pairs</w:t>
      </w:r>
      <w:r w:rsidR="00DB5855">
        <w:rPr>
          <w:rFonts w:ascii="Times New Roman" w:hAnsi="Times New Roman" w:cs="Times New Roman"/>
        </w:rPr>
        <w:t xml:space="preserve">, </w:t>
      </w:r>
      <w:r w:rsidR="00DB5855" w:rsidRPr="00343B90">
        <w:rPr>
          <w:rFonts w:ascii="Times New Roman" w:hAnsi="Times New Roman" w:cs="Times New Roman"/>
        </w:rPr>
        <w:t>incorrectly</w:t>
      </w:r>
      <w:r w:rsidR="00DB5855">
        <w:rPr>
          <w:rFonts w:ascii="Times New Roman" w:hAnsi="Times New Roman" w:cs="Times New Roman"/>
        </w:rPr>
        <w:t>,</w:t>
      </w:r>
      <w:r w:rsidRPr="00343B90">
        <w:rPr>
          <w:rFonts w:ascii="Times New Roman" w:hAnsi="Times New Roman" w:cs="Times New Roman"/>
        </w:rPr>
        <w:t xml:space="preserve"> classified </w:t>
      </w:r>
      <w:r w:rsidRPr="00343B90">
        <w:rPr>
          <w:rFonts w:ascii="Times New Roman" w:hAnsi="Times New Roman" w:cs="Times New Roman"/>
        </w:rPr>
        <w:lastRenderedPageBreak/>
        <w:t>as degressive interaction, True</w:t>
      </w:r>
      <w:r w:rsidR="00DB5855">
        <w:rPr>
          <w:rFonts w:ascii="Times New Roman" w:hAnsi="Times New Roman" w:cs="Times New Roman"/>
        </w:rPr>
        <w:t xml:space="preserve"> </w:t>
      </w:r>
      <w:r w:rsidRPr="00343B90">
        <w:rPr>
          <w:rFonts w:ascii="Times New Roman" w:hAnsi="Times New Roman" w:cs="Times New Roman"/>
        </w:rPr>
        <w:t xml:space="preserve">Negative (TN): </w:t>
      </w:r>
      <w:r w:rsidR="00DB5855">
        <w:rPr>
          <w:rFonts w:ascii="Times New Roman" w:hAnsi="Times New Roman" w:cs="Times New Roman"/>
        </w:rPr>
        <w:t>D</w:t>
      </w:r>
      <w:r w:rsidRPr="00343B90">
        <w:rPr>
          <w:rFonts w:ascii="Times New Roman" w:hAnsi="Times New Roman" w:cs="Times New Roman"/>
        </w:rPr>
        <w:t>rug pairs</w:t>
      </w:r>
      <w:r w:rsidR="00DB5855">
        <w:rPr>
          <w:rFonts w:ascii="Times New Roman" w:hAnsi="Times New Roman" w:cs="Times New Roman"/>
        </w:rPr>
        <w:t>, correctly,</w:t>
      </w:r>
      <w:r w:rsidRPr="00343B90">
        <w:rPr>
          <w:rFonts w:ascii="Times New Roman" w:hAnsi="Times New Roman" w:cs="Times New Roman"/>
        </w:rPr>
        <w:t xml:space="preserve"> classified as degressive interaction.</w:t>
      </w: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4D5651EC" w14:textId="3C32C2A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w:t>
      </w:r>
      <w:r w:rsidR="003F5B4E">
        <w:rPr>
          <w:rFonts w:ascii="Times New Roman" w:hAnsi="Times New Roman" w:cs="Times New Roman"/>
        </w:rPr>
        <w:t xml:space="preserve">a </w:t>
      </w:r>
      <w:r w:rsidRPr="00343B90">
        <w:rPr>
          <w:rFonts w:ascii="Times New Roman" w:hAnsi="Times New Roman" w:cs="Times New Roman"/>
        </w:rPr>
        <w:t xml:space="preserve">Negative (N) and enhancive interaction </w:t>
      </w:r>
      <w:r w:rsidR="003F5B4E">
        <w:rPr>
          <w:rFonts w:ascii="Times New Roman" w:hAnsi="Times New Roman" w:cs="Times New Roman"/>
        </w:rPr>
        <w:t xml:space="preserve">as a </w:t>
      </w:r>
      <w:r w:rsidRPr="00343B90">
        <w:rPr>
          <w:rFonts w:ascii="Times New Roman" w:hAnsi="Times New Roman" w:cs="Times New Roman"/>
        </w:rPr>
        <w:t xml:space="preserve">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r w:rsidR="00347F80">
        <w:rPr>
          <w:rFonts w:ascii="Times New Roman" w:hAnsi="Times New Roman" w:cs="Times New Roman"/>
        </w:rPr>
      </w:r>
      <w:r w:rsidR="00347F80">
        <w:rPr>
          <w:rFonts w:ascii="Times New Roman" w:hAnsi="Times New Roman" w:cs="Times New Roman"/>
        </w:rPr>
        <w:fldChar w:fldCharType="separate"/>
      </w:r>
      <w:r w:rsidR="004D7C34">
        <w:t xml:space="preserve">Table </w:t>
      </w:r>
      <w:r w:rsidR="004D7C34">
        <w:rPr>
          <w:noProof/>
        </w:rPr>
        <w:t>1</w:t>
      </w:r>
      <w:r w:rsidR="00347F80">
        <w:rPr>
          <w:rFonts w:ascii="Times New Roman" w:hAnsi="Times New Roman" w:cs="Times New Roman"/>
        </w:rPr>
        <w:fldChar w:fldCharType="end"/>
      </w:r>
      <w:r w:rsidRPr="00343B90">
        <w:rPr>
          <w:rFonts w:ascii="Times New Roman" w:hAnsi="Times New Roman" w:cs="Times New Roman"/>
        </w:rPr>
        <w:t xml:space="preserve">. By using </w:t>
      </w:r>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r w:rsidR="00347F80">
        <w:rPr>
          <w:rFonts w:ascii="Times New Roman" w:hAnsi="Times New Roman" w:cs="Times New Roman"/>
        </w:rPr>
      </w:r>
      <w:r w:rsidR="00347F80">
        <w:rPr>
          <w:rFonts w:ascii="Times New Roman" w:hAnsi="Times New Roman" w:cs="Times New Roman"/>
        </w:rPr>
        <w:fldChar w:fldCharType="separate"/>
      </w:r>
      <w:r w:rsidR="004D7C34">
        <w:t xml:space="preserve">Table </w:t>
      </w:r>
      <w:r w:rsidR="004D7C34">
        <w:rPr>
          <w:noProof/>
        </w:rPr>
        <w:t>1</w:t>
      </w:r>
      <w:r w:rsidR="00347F80">
        <w:rPr>
          <w:rFonts w:ascii="Times New Roman" w:hAnsi="Times New Roman" w:cs="Times New Roman"/>
        </w:rPr>
        <w:fldChar w:fldCharType="end"/>
      </w:r>
      <w:r w:rsidRPr="00343B90">
        <w:rPr>
          <w:rFonts w:ascii="Times New Roman" w:hAnsi="Times New Roman" w:cs="Times New Roman"/>
        </w:rPr>
        <w:t>, four evaluation criteria are defined in the following order:</w:t>
      </w:r>
    </w:p>
    <w:p w14:paraId="03919F7B" w14:textId="0261A350"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r w:rsidR="00380F04">
        <w:rPr>
          <w:rFonts w:ascii="Times New Roman" w:hAnsi="Times New Roman" w:cs="Times New Roman"/>
        </w:rPr>
        <w:t>. Expressed as:</w:t>
      </w:r>
    </w:p>
    <w:p w14:paraId="049FF5DF" w14:textId="76C2DB19" w:rsidR="008F055C" w:rsidRPr="00343B90" w:rsidRDefault="000176AC" w:rsidP="001A3A66">
      <w:pPr>
        <w:pStyle w:val="Caption"/>
        <w:rPr>
          <w:rFonts w:ascii="Times New Roman" w:hAnsi="Times New Roman" w:cs="Times New Roman"/>
        </w:rPr>
      </w:pPr>
      <m:oMath>
        <m:r>
          <w:rPr>
            <w:rFonts w:ascii="Cambria Math" w:hAnsi="Cambria Math" w:cs="Times New Roman"/>
          </w:rPr>
          <m:t xml:space="preserve">Accuracy= </m:t>
        </m:r>
        <m:f>
          <m:fPr>
            <m:ctrlPr>
              <w:rPr>
                <w:rFonts w:ascii="Cambria Math" w:hAnsi="Cambria Math" w:cs="Times New Roman"/>
              </w:rPr>
            </m:ctrlPr>
          </m:fPr>
          <m:num>
            <m:r>
              <w:rPr>
                <w:rFonts w:ascii="Cambria Math" w:hAnsi="Cambria Math" w:cs="Times New Roman"/>
              </w:rPr>
              <m:t>TP+TN</m:t>
            </m:r>
          </m:num>
          <m:den>
            <m:r>
              <w:rPr>
                <w:rFonts w:ascii="Cambria Math" w:hAnsi="Cambria Math" w:cs="Times New Roman"/>
              </w:rPr>
              <m:t>TP+FP+TN+FN</m:t>
            </m:r>
          </m:den>
        </m:f>
      </m:oMath>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r w:rsidR="000E65BF">
        <w:rPr>
          <w:rFonts w:ascii="Times New Roman" w:hAnsi="Times New Roman" w:cs="Times New Roman"/>
        </w:rPr>
        <w:fldChar w:fldCharType="separate"/>
      </w:r>
      <w:r w:rsidR="004D7C34">
        <w:rPr>
          <w:rFonts w:ascii="Times New Roman" w:hAnsi="Times New Roman" w:cs="Times New Roman"/>
          <w:noProof/>
        </w:rPr>
        <w:t>2</w:t>
      </w:r>
      <w:r w:rsidR="000E65BF">
        <w:rPr>
          <w:rFonts w:ascii="Times New Roman" w:hAnsi="Times New Roman" w:cs="Times New Roman"/>
        </w:rPr>
        <w:fldChar w:fldCharType="end"/>
      </w:r>
      <w:r w:rsidR="007E2594">
        <w:rPr>
          <w:rFonts w:ascii="Times New Roman" w:hAnsi="Times New Roman" w:cs="Times New Roman"/>
        </w:rPr>
        <w:t>)</w:t>
      </w:r>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r w:rsidR="00380F04">
        <w:rPr>
          <w:rFonts w:ascii="Times New Roman" w:hAnsi="Times New Roman" w:cs="Times New Roman"/>
        </w:rPr>
        <w:t xml:space="preserve"> Expressed as:</w:t>
      </w:r>
    </w:p>
    <w:p w14:paraId="04999A9F" w14:textId="6425E5D2" w:rsidR="008F055C" w:rsidRPr="001A3A66" w:rsidRDefault="00000000" w:rsidP="001A3A66">
      <w:pPr>
        <w:pStyle w:val="Caption"/>
        <w:rPr>
          <w:rFonts w:ascii="Times New Roman" w:hAnsi="Times New Roman" w:cs="Times New Roman"/>
          <w:i w:val="0"/>
          <w:iCs w:val="0"/>
        </w:rPr>
      </w:pPr>
      <m:oMath>
        <m:sSub>
          <m:sSubPr>
            <m:ctrlPr>
              <w:rPr>
                <w:rFonts w:ascii="Cambria Math" w:hAnsi="Cambria Math" w:cs="Times New Roman"/>
              </w:rPr>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oMath>
      <w:r w:rsidR="009E1860">
        <w:rPr>
          <w:rFonts w:ascii="Times New Roman" w:hAnsi="Times New Roman" w:cs="Times New Roman"/>
          <w:i w:val="0"/>
          <w:iCs w:val="0"/>
        </w:rPr>
        <w:t xml:space="preserve"> </w:t>
      </w:r>
      <w:r w:rsidR="009E1860" w:rsidRPr="001A3A66">
        <w:rPr>
          <w:rFonts w:ascii="Times New Roman" w:hAnsi="Times New Roman" w:cs="Times New Roman"/>
          <w:iCs w:val="0"/>
        </w:rPr>
        <w:tab/>
      </w:r>
      <w:r w:rsidR="009E1860" w:rsidRPr="001A3A66">
        <w:rPr>
          <w:rFonts w:ascii="Times New Roman" w:hAnsi="Times New Roman" w:cs="Times New Roman"/>
          <w:iCs w:val="0"/>
        </w:rPr>
        <w:tab/>
      </w:r>
      <w:r w:rsidR="009E1860" w:rsidRPr="001A3A66">
        <w:rPr>
          <w:rFonts w:ascii="Times New Roman" w:hAnsi="Times New Roman" w:cs="Times New Roman"/>
          <w:iCs w:val="0"/>
        </w:rPr>
        <w:tab/>
      </w:r>
      <w:r w:rsidR="009E1860" w:rsidRPr="001A3A66">
        <w:rPr>
          <w:rFonts w:ascii="Times New Roman" w:hAnsi="Times New Roman" w:cs="Times New Roman"/>
          <w:iCs w:val="0"/>
        </w:rPr>
        <w:tab/>
      </w:r>
      <w:r w:rsidR="009E1860" w:rsidRPr="001A3A66">
        <w:rPr>
          <w:rFonts w:ascii="Times New Roman" w:hAnsi="Times New Roman" w:cs="Times New Roman"/>
          <w:iCs w:val="0"/>
        </w:rPr>
        <w:tab/>
      </w:r>
      <w:r w:rsidR="009E1860" w:rsidRPr="001A3A66">
        <w:rPr>
          <w:rFonts w:ascii="Times New Roman" w:hAnsi="Times New Roman" w:cs="Times New Roman"/>
          <w:iCs w:val="0"/>
        </w:rPr>
        <w:tab/>
      </w:r>
      <w:r w:rsidR="009E1860" w:rsidRPr="001A3A66">
        <w:rPr>
          <w:rFonts w:ascii="Times New Roman" w:hAnsi="Times New Roman" w:cs="Times New Roman"/>
          <w:iCs w:val="0"/>
        </w:rPr>
        <w:tab/>
      </w:r>
      <w:r w:rsidR="009E1860" w:rsidRPr="001A3A66">
        <w:rPr>
          <w:rFonts w:ascii="Times New Roman" w:hAnsi="Times New Roman" w:cs="Times New Roman"/>
          <w:iCs w:val="0"/>
        </w:rPr>
        <w:tab/>
      </w:r>
      <w:r w:rsidR="009E1860" w:rsidRPr="001A3A66">
        <w:rPr>
          <w:rFonts w:ascii="Times New Roman" w:hAnsi="Times New Roman" w:cs="Times New Roman"/>
          <w:iCs w:val="0"/>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r w:rsidR="009E1860">
        <w:rPr>
          <w:rFonts w:ascii="Times New Roman" w:hAnsi="Times New Roman" w:cs="Times New Roman"/>
        </w:rPr>
        <w:fldChar w:fldCharType="separate"/>
      </w:r>
      <w:r w:rsidR="004D7C34">
        <w:rPr>
          <w:rFonts w:ascii="Times New Roman" w:hAnsi="Times New Roman" w:cs="Times New Roman"/>
          <w:noProof/>
        </w:rPr>
        <w:t>3</w:t>
      </w:r>
      <w:r w:rsidR="009E1860">
        <w:rPr>
          <w:rFonts w:ascii="Times New Roman" w:hAnsi="Times New Roman" w:cs="Times New Roman"/>
        </w:rPr>
        <w:fldChar w:fldCharType="end"/>
      </w:r>
      <w:r w:rsidR="009E1860" w:rsidRPr="001A3A66">
        <w:rPr>
          <w:rFonts w:ascii="Times New Roman" w:hAnsi="Times New Roman" w:cs="Times New Roman"/>
          <w:iCs w:val="0"/>
        </w:rPr>
        <w:t>)</w:t>
      </w:r>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r w:rsidR="00380F04">
        <w:rPr>
          <w:rFonts w:ascii="Times New Roman" w:hAnsi="Times New Roman" w:cs="Times New Roman"/>
        </w:rPr>
        <w:t xml:space="preserve"> Expressed as:</w:t>
      </w:r>
    </w:p>
    <w:p w14:paraId="7B021BB1" w14:textId="704DCB39" w:rsidR="008F055C" w:rsidRPr="00343B90" w:rsidRDefault="00000000" w:rsidP="001A3A66">
      <w:pPr>
        <w:pStyle w:val="Caption"/>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r w:rsidR="009E1860">
        <w:rPr>
          <w:rFonts w:ascii="Times New Roman" w:hAnsi="Times New Roman" w:cs="Times New Roman"/>
          <w:iCs w:val="0"/>
        </w:rPr>
        <w:fldChar w:fldCharType="separate"/>
      </w:r>
      <w:r w:rsidR="004D7C34">
        <w:rPr>
          <w:rFonts w:ascii="Times New Roman" w:hAnsi="Times New Roman" w:cs="Times New Roman"/>
          <w:iCs w:val="0"/>
          <w:noProof/>
        </w:rPr>
        <w:t>4</w:t>
      </w:r>
      <w:r w:rsidR="009E1860">
        <w:rPr>
          <w:rFonts w:ascii="Times New Roman" w:hAnsi="Times New Roman" w:cs="Times New Roman"/>
          <w:iCs w:val="0"/>
        </w:rPr>
        <w:fldChar w:fldCharType="end"/>
      </w:r>
      <w:r w:rsidR="009E1860">
        <w:rPr>
          <w:rFonts w:ascii="Times New Roman" w:hAnsi="Times New Roman" w:cs="Times New Roman"/>
          <w:iCs w:val="0"/>
        </w:rPr>
        <w:t>)</w:t>
      </w:r>
    </w:p>
    <w:p w14:paraId="35E995B3" w14:textId="2426AC0D" w:rsidR="00380F04" w:rsidRDefault="00D92642">
      <w:pPr>
        <w:spacing w:line="276" w:lineRule="auto"/>
        <w:jc w:val="both"/>
        <w:rPr>
          <w:rFonts w:ascii="Times New Roman" w:hAnsi="Times New Roman" w:cs="Times New Roman"/>
          <w:i/>
          <w:iCs/>
        </w:rPr>
      </w:pPr>
      <w:r w:rsidRPr="001A3A66">
        <w:rPr>
          <w:rFonts w:ascii="Times New Roman" w:hAnsi="Times New Roman" w:cs="Times New Roman"/>
        </w:rPr>
        <w:t xml:space="preserve">Precision and recall have a trade-off; thus, improving one of them may lead to a reduction in another. Therefore, utilizing </w:t>
      </w:r>
      <w:r w:rsidR="00F60EAA">
        <w:rPr>
          <w:rFonts w:ascii="Times New Roman" w:hAnsi="Times New Roman" w:cs="Times New Roman"/>
        </w:rPr>
        <w:t xml:space="preserve">the </w:t>
      </w:r>
      <w:r w:rsidRPr="001A3A66">
        <w:rPr>
          <w:rFonts w:ascii="Times New Roman" w:hAnsi="Times New Roman" w:cs="Times New Roman"/>
        </w:rPr>
        <w:t>F-measure is more reasonable.</w:t>
      </w:r>
      <w:r w:rsidRPr="00343B90">
        <w:rPr>
          <w:rFonts w:ascii="Times New Roman" w:hAnsi="Times New Roman" w:cs="Times New Roman"/>
          <w:i/>
          <w:iCs/>
        </w:rPr>
        <w:t xml:space="preserve"> </w:t>
      </w:r>
    </w:p>
    <w:p w14:paraId="1AED42A0" w14:textId="18DA64CF" w:rsidR="008F055C" w:rsidRPr="001A3A66" w:rsidRDefault="00D92642">
      <w:pPr>
        <w:spacing w:line="276" w:lineRule="auto"/>
        <w:jc w:val="both"/>
        <w:rPr>
          <w:rFonts w:ascii="Times New Roman" w:hAnsi="Times New Roman" w:cs="Times New Roman"/>
        </w:rPr>
      </w:pPr>
      <w:r w:rsidRPr="001A3A66">
        <w:rPr>
          <w:rFonts w:ascii="Times New Roman" w:hAnsi="Times New Roman" w:cs="Times New Roman"/>
        </w:rPr>
        <w:t>F-measure: The geometric mean of precision and recall.</w:t>
      </w:r>
      <w:r w:rsidR="00380F04">
        <w:rPr>
          <w:rFonts w:ascii="Times New Roman" w:hAnsi="Times New Roman" w:cs="Times New Roman"/>
        </w:rPr>
        <w:t xml:space="preserve"> Expressed as:</w:t>
      </w:r>
    </w:p>
    <w:p w14:paraId="1B21A834" w14:textId="20C49D78" w:rsidR="008F055C" w:rsidRPr="001A3A66" w:rsidRDefault="00000000" w:rsidP="001A3A66">
      <w:pPr>
        <w:pStyle w:val="Caption"/>
        <w:rPr>
          <w:rFonts w:ascii="Times New Roman" w:hAnsi="Times New Roman" w:cs="Times New Roman"/>
          <w:i w:val="0"/>
          <w:iCs w:val="0"/>
        </w:rPr>
      </w:pPr>
      <m:oMath>
        <m:sSub>
          <m:sSubPr>
            <m:ctrlPr>
              <w:rPr>
                <w:rFonts w:ascii="Cambria Math" w:hAnsi="Cambria Math" w:cs="Times New Roman"/>
              </w:rPr>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rPr>
                    <w:rFonts w:ascii="Cambria Math" w:hAnsi="Cambria Math" w:cs="Times New Roman"/>
                  </w:rPr>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Recall</m:t>
                </m:r>
              </m:e>
              <m:sub>
                <m:r>
                  <w:rPr>
                    <w:rFonts w:ascii="Cambria Math" w:hAnsi="Cambria Math" w:cs="Times New Roman"/>
                    <w:vertAlign w:val="subscript"/>
                  </w:rPr>
                  <m:t>(enh/deg)</m:t>
                </m:r>
              </m:sub>
            </m:sSub>
          </m:den>
        </m:f>
      </m:oMath>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r w:rsidR="009E1860">
        <w:rPr>
          <w:rFonts w:ascii="Times New Roman" w:hAnsi="Times New Roman" w:cs="Times New Roman"/>
        </w:rPr>
        <w:fldChar w:fldCharType="separate"/>
      </w:r>
      <w:r w:rsidR="004D7C34">
        <w:rPr>
          <w:rFonts w:ascii="Times New Roman" w:hAnsi="Times New Roman" w:cs="Times New Roman"/>
          <w:noProof/>
        </w:rPr>
        <w:t>5</w:t>
      </w:r>
      <w:r w:rsidR="009E1860">
        <w:rPr>
          <w:rFonts w:ascii="Times New Roman" w:hAnsi="Times New Roman" w:cs="Times New Roman"/>
        </w:rPr>
        <w:fldChar w:fldCharType="end"/>
      </w:r>
      <w:r w:rsidR="009E1860">
        <w:rPr>
          <w:rFonts w:ascii="Times New Roman" w:hAnsi="Times New Roman" w:cs="Times New Roman"/>
        </w:rPr>
        <w:t>)</w:t>
      </w:r>
    </w:p>
    <w:p w14:paraId="753E8F94" w14:textId="77777777" w:rsidR="008F055C" w:rsidRPr="00343B90" w:rsidRDefault="008F055C">
      <w:pPr>
        <w:spacing w:line="276" w:lineRule="auto"/>
        <w:rPr>
          <w:rFonts w:ascii="Times New Roman" w:hAnsi="Times New Roman" w:cs="Times New Roman"/>
        </w:rPr>
      </w:pPr>
    </w:p>
    <w:p w14:paraId="7C1725E9" w14:textId="1B96E7CE" w:rsidR="008F055C" w:rsidRPr="001A3A66" w:rsidRDefault="00D92642">
      <w:pPr>
        <w:spacing w:line="276" w:lineRule="auto"/>
        <w:jc w:val="both"/>
        <w:rPr>
          <w:rFonts w:ascii="Times New Roman" w:hAnsi="Times New Roman" w:cs="Times New Roman"/>
        </w:rPr>
      </w:pPr>
      <w:r w:rsidRPr="001A3A66">
        <w:rPr>
          <w:rFonts w:ascii="Times New Roman" w:hAnsi="Times New Roman" w:cs="Times New Roman"/>
        </w:rPr>
        <w:t xml:space="preserve">Since the values of precision, recall, and F-measure </w:t>
      </w:r>
      <w:r w:rsidR="00F60EAA">
        <w:rPr>
          <w:rFonts w:ascii="Times New Roman" w:hAnsi="Times New Roman" w:cs="Times New Roman"/>
        </w:rPr>
        <w:t>are</w:t>
      </w:r>
      <w:r w:rsidR="00F60EAA" w:rsidRPr="001A3A66">
        <w:rPr>
          <w:rFonts w:ascii="Times New Roman" w:hAnsi="Times New Roman" w:cs="Times New Roman"/>
        </w:rPr>
        <w:t xml:space="preserve"> </w:t>
      </w:r>
      <w:r w:rsidRPr="001A3A66">
        <w:rPr>
          <w:rFonts w:ascii="Times New Roman" w:hAnsi="Times New Roman" w:cs="Times New Roman"/>
        </w:rPr>
        <w:t xml:space="preserve">dependent on the value of the threshold, we also evaluate methods via AUC which is the area under the receiver operating characteristic (ROC) curve, and AUPR, </w:t>
      </w:r>
      <w:r w:rsidR="00F60EAA">
        <w:rPr>
          <w:rFonts w:ascii="Times New Roman" w:hAnsi="Times New Roman" w:cs="Times New Roman"/>
        </w:rPr>
        <w:t>which</w:t>
      </w:r>
      <w:r w:rsidR="00F60EAA" w:rsidRPr="001A3A66">
        <w:rPr>
          <w:rFonts w:ascii="Times New Roman" w:hAnsi="Times New Roman" w:cs="Times New Roman"/>
        </w:rPr>
        <w:t xml:space="preserve"> </w:t>
      </w:r>
      <w:r w:rsidRPr="001A3A66">
        <w:rPr>
          <w:rFonts w:ascii="Times New Roman" w:hAnsi="Times New Roman" w:cs="Times New Roman"/>
        </w:rPr>
        <w:t xml:space="preserve">is the area under the precision-recall curve. These criteria indicate the efficiency of methods independent of the threshold value. In cases </w:t>
      </w:r>
      <w:r w:rsidR="00F60EAA">
        <w:rPr>
          <w:rFonts w:ascii="Times New Roman" w:hAnsi="Times New Roman" w:cs="Times New Roman"/>
        </w:rPr>
        <w:t>where</w:t>
      </w:r>
      <w:r w:rsidR="00F60EAA" w:rsidRPr="001A3A66">
        <w:rPr>
          <w:rFonts w:ascii="Times New Roman" w:hAnsi="Times New Roman" w:cs="Times New Roman"/>
        </w:rPr>
        <w:t xml:space="preserve"> </w:t>
      </w:r>
      <w:r w:rsidRPr="001A3A66">
        <w:rPr>
          <w:rFonts w:ascii="Times New Roman" w:hAnsi="Times New Roman" w:cs="Times New Roman"/>
        </w:rPr>
        <w:t>the fraction of negative samples and positive</w:t>
      </w:r>
    </w:p>
    <w:p w14:paraId="1F16534F" w14:textId="461E8F9F" w:rsidR="008F055C" w:rsidRPr="001A3A66" w:rsidRDefault="00D92642">
      <w:pPr>
        <w:spacing w:line="276" w:lineRule="auto"/>
        <w:rPr>
          <w:rFonts w:ascii="Times New Roman" w:hAnsi="Times New Roman" w:cs="Times New Roman"/>
        </w:rPr>
      </w:pPr>
      <w:r w:rsidRPr="001A3A66">
        <w:rPr>
          <w:rFonts w:ascii="Times New Roman" w:hAnsi="Times New Roman" w:cs="Times New Roman"/>
        </w:rPr>
        <w:t xml:space="preserve">samples are not equal, </w:t>
      </w:r>
      <w:r w:rsidR="00F60EAA">
        <w:rPr>
          <w:rFonts w:ascii="Times New Roman" w:hAnsi="Times New Roman" w:cs="Times New Roman"/>
        </w:rPr>
        <w:t xml:space="preserve">and </w:t>
      </w:r>
      <w:r w:rsidRPr="001A3A66">
        <w:rPr>
          <w:rFonts w:ascii="Times New Roman" w:hAnsi="Times New Roman" w:cs="Times New Roman"/>
        </w:rPr>
        <w:t>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07479B70" w:rsidR="008F055C" w:rsidRPr="001A3A66" w:rsidRDefault="00D92642">
      <w:pPr>
        <w:spacing w:line="276" w:lineRule="auto"/>
        <w:rPr>
          <w:rFonts w:ascii="Times New Roman" w:hAnsi="Times New Roman" w:cs="Times New Roman"/>
          <w:b/>
          <w:bCs/>
        </w:rPr>
      </w:pPr>
      <w:r w:rsidRPr="001A3A66">
        <w:rPr>
          <w:rFonts w:ascii="Times New Roman" w:hAnsi="Times New Roman" w:cs="Times New Roman"/>
          <w:b/>
          <w:bCs/>
        </w:rPr>
        <w:t xml:space="preserve">Selecting and training </w:t>
      </w:r>
      <w:r w:rsidR="00F60EAA">
        <w:rPr>
          <w:rFonts w:ascii="Times New Roman" w:hAnsi="Times New Roman" w:cs="Times New Roman"/>
          <w:b/>
          <w:bCs/>
        </w:rPr>
        <w:t>models</w:t>
      </w:r>
      <w:r w:rsidR="00F60EAA" w:rsidRPr="001A3A66">
        <w:rPr>
          <w:rFonts w:ascii="Times New Roman" w:hAnsi="Times New Roman" w:cs="Times New Roman"/>
          <w:b/>
          <w:bCs/>
        </w:rPr>
        <w:t xml:space="preserve"> </w:t>
      </w:r>
      <w:r w:rsidRPr="001A3A66">
        <w:rPr>
          <w:rFonts w:ascii="Times New Roman" w:hAnsi="Times New Roman" w:cs="Times New Roman"/>
          <w:b/>
          <w:bCs/>
        </w:rPr>
        <w:t>on known interactions</w:t>
      </w:r>
    </w:p>
    <w:p w14:paraId="3F84419D" w14:textId="0FAEFF5A" w:rsidR="008F055C" w:rsidRPr="001A3A66" w:rsidRDefault="00D92642" w:rsidP="002F3888">
      <w:pPr>
        <w:spacing w:line="276" w:lineRule="auto"/>
        <w:jc w:val="both"/>
        <w:rPr>
          <w:rFonts w:ascii="Times New Roman" w:hAnsi="Times New Roman" w:cs="Times New Roman"/>
        </w:rPr>
      </w:pPr>
      <w:r w:rsidRPr="001A3A66">
        <w:rPr>
          <w:rFonts w:ascii="Times New Roman" w:hAnsi="Times New Roman" w:cs="Times New Roman"/>
        </w:rPr>
        <w:t>To solve this problem, it is necessary to provide a model that detects non-interaction with high resolution and confidence. Therefore, we design a model based on deep learning that predicts the possible non-</w:t>
      </w:r>
      <w:r w:rsidRPr="001A3A66">
        <w:rPr>
          <w:rFonts w:ascii="Times New Roman" w:hAnsi="Times New Roman" w:cs="Times New Roman"/>
        </w:rPr>
        <w:lastRenderedPageBreak/>
        <w:t>interaction drug pairs and then use it to design a three-class model.</w:t>
      </w:r>
      <w:r w:rsidR="002F3888">
        <w:rPr>
          <w:rFonts w:ascii="Times New Roman" w:hAnsi="Times New Roman" w:cs="Times New Roman"/>
        </w:rPr>
        <w:t xml:space="preserve"> High </w:t>
      </w:r>
      <w:r w:rsidRPr="001A3A66">
        <w:rPr>
          <w:rFonts w:ascii="Times New Roman" w:hAnsi="Times New Roman" w:cs="Times New Roman"/>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1A3A66" w:rsidRDefault="00D92642">
      <w:pPr>
        <w:spacing w:line="276" w:lineRule="auto"/>
        <w:rPr>
          <w:rFonts w:ascii="Times New Roman" w:hAnsi="Times New Roman" w:cs="Times New Roman"/>
          <w:b/>
          <w:bCs/>
        </w:rPr>
      </w:pPr>
      <w:r w:rsidRPr="001A3A66">
        <w:rPr>
          <w:rFonts w:ascii="Times New Roman" w:hAnsi="Times New Roman" w:cs="Times New Roman"/>
          <w:b/>
          <w:bCs/>
        </w:rPr>
        <w:t>Selecting model</w:t>
      </w:r>
    </w:p>
    <w:p w14:paraId="3FF7E0F3" w14:textId="77777777" w:rsidR="00CC3B4E" w:rsidRPr="00CC3B4E" w:rsidRDefault="00CC3B4E" w:rsidP="00CC3B4E">
      <w:pPr>
        <w:spacing w:line="276" w:lineRule="auto"/>
        <w:rPr>
          <w:rFonts w:ascii="Times New Roman" w:hAnsi="Times New Roman" w:cs="Times New Roman"/>
          <w:rtl/>
          <w:lang w:bidi="fa-IR"/>
        </w:rPr>
      </w:pPr>
      <w:r w:rsidRPr="00CC3B4E">
        <w:rPr>
          <w:rFonts w:ascii="Times New Roman" w:hAnsi="Times New Roman" w:cs="Times New Roman"/>
        </w:rPr>
        <w:t xml:space="preserve">We partitioned the rows of matrix </w:t>
      </w:r>
      <w:r w:rsidRPr="001A3A66">
        <w:rPr>
          <w:rFonts w:ascii="Times New Roman" w:hAnsi="Times New Roman" w:cs="Times New Roman"/>
          <w:i/>
          <w:iCs/>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FBBF7F0" w14:textId="79E2BB7A" w:rsidR="008F055C" w:rsidRPr="001A3A66" w:rsidRDefault="00CC3B4E" w:rsidP="00380F04">
      <w:pPr>
        <w:spacing w:line="276" w:lineRule="auto"/>
        <w:jc w:val="both"/>
        <w:rPr>
          <w:rFonts w:ascii="Times New Roman" w:hAnsi="Times New Roman" w:cs="Times New Roman"/>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1A3A66">
        <w:rPr>
          <w:rFonts w:ascii="Times New Roman" w:hAnsi="Times New Roman" w:cs="Times New Roman"/>
          <w:vertAlign w:val="subscript"/>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1A3A66">
        <w:rPr>
          <w:rFonts w:ascii="Times New Roman" w:hAnsi="Times New Roman" w:cs="Times New Roman"/>
          <w:vertAlign w:val="subscript"/>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1A3A66">
        <w:rPr>
          <w:rFonts w:ascii="Times New Roman" w:hAnsi="Times New Roman" w:cs="Times New Roman"/>
          <w:vertAlign w:val="subscript"/>
        </w:rPr>
        <w:t>j</w:t>
      </w:r>
      <w:proofErr w:type="spellEnd"/>
      <w:r w:rsidRPr="00CC3B4E">
        <w:rPr>
          <w:rFonts w:ascii="Times New Roman" w:hAnsi="Times New Roman" w:cs="Times New Roman"/>
        </w:rPr>
        <w:t>, d</w:t>
      </w:r>
      <w:r w:rsidRPr="001A3A66">
        <w:rPr>
          <w:rFonts w:ascii="Times New Roman" w:hAnsi="Times New Roman" w:cs="Times New Roman"/>
          <w:vertAlign w:val="subscript"/>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r>
        <w:rPr>
          <w:rFonts w:ascii="Times New Roman" w:hAnsi="Times New Roman" w:cs="Times New Roman"/>
        </w:rPr>
        <w:t>.</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434570A" w:rsidR="008F055C" w:rsidRPr="001A3A66" w:rsidRDefault="00D92642" w:rsidP="00380F04">
      <w:pPr>
        <w:spacing w:line="276" w:lineRule="auto"/>
        <w:jc w:val="both"/>
        <w:rPr>
          <w:rFonts w:ascii="Times New Roman" w:hAnsi="Times New Roman" w:cs="Times New Roman"/>
        </w:rPr>
      </w:pPr>
      <w:r w:rsidRPr="001A3A66">
        <w:rPr>
          <w:rFonts w:ascii="Times New Roman" w:hAnsi="Times New Roman" w:cs="Times New Roman"/>
        </w:rPr>
        <w:t xml:space="preserve">After testing the different structures, we have modeled the final deep neural network shown in </w:t>
      </w:r>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r w:rsidR="00623971">
        <w:rPr>
          <w:rFonts w:ascii="Times New Roman" w:hAnsi="Times New Roman" w:cs="Times New Roman"/>
        </w:rPr>
      </w:r>
      <w:r w:rsidR="00623971">
        <w:rPr>
          <w:rFonts w:ascii="Times New Roman" w:hAnsi="Times New Roman" w:cs="Times New Roman"/>
        </w:rPr>
        <w:fldChar w:fldCharType="separate"/>
      </w:r>
      <w:r w:rsidR="004D7C34">
        <w:t xml:space="preserve">Figure </w:t>
      </w:r>
      <w:r w:rsidR="004D7C34">
        <w:rPr>
          <w:i/>
          <w:iCs/>
          <w:noProof/>
        </w:rPr>
        <w:t>3</w:t>
      </w:r>
      <w:r w:rsidR="00623971">
        <w:rPr>
          <w:rFonts w:ascii="Times New Roman" w:hAnsi="Times New Roman" w:cs="Times New Roman"/>
        </w:rPr>
        <w:fldChar w:fldCharType="end"/>
      </w:r>
      <w:r w:rsidRPr="001A3A66">
        <w:rPr>
          <w:rFonts w:ascii="Times New Roman" w:hAnsi="Times New Roman" w:cs="Times New Roman"/>
        </w:rPr>
        <w:t xml:space="preserve">. This network has three layers of two-dimensional convolution. In the following, there are three </w:t>
      </w:r>
      <w:r w:rsidR="00380F04" w:rsidRPr="00380F04">
        <w:rPr>
          <w:rFonts w:ascii="Times New Roman" w:hAnsi="Times New Roman" w:cs="Times New Roman"/>
        </w:rPr>
        <w:t>fully connected</w:t>
      </w:r>
      <w:r w:rsidRPr="001A3A66">
        <w:rPr>
          <w:rFonts w:ascii="Times New Roman" w:hAnsi="Times New Roman" w:cs="Times New Roman"/>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1A3A66">
        <w:rPr>
          <w:rFonts w:ascii="Times New Roman" w:hAnsi="Times New Roman" w:cs="Times New Roman"/>
        </w:rPr>
        <w:t>ReLU</w:t>
      </w:r>
      <w:proofErr w:type="spellEnd"/>
      <w:r w:rsidRPr="001A3A66">
        <w:rPr>
          <w:rFonts w:ascii="Times New Roman" w:hAnsi="Times New Roman" w:cs="Times New Roman"/>
        </w:rPr>
        <w:t>) activation function</w:t>
      </w:r>
      <w:sdt>
        <w:sdtPr>
          <w:rPr>
            <w:rFonts w:ascii="Times New Roman" w:hAnsi="Times New Roman" w:cs="Times New Roman"/>
          </w:rPr>
          <w:id w:val="-2041886072"/>
          <w:citation/>
        </w:sdtPr>
        <w:sdtContent>
          <w:r w:rsidR="00DE6A51">
            <w:rPr>
              <w:rFonts w:ascii="Times New Roman" w:hAnsi="Times New Roman" w:cs="Times New Roman"/>
            </w:rPr>
            <w:fldChar w:fldCharType="begin"/>
          </w:r>
          <w:r w:rsidR="0099192F">
            <w:rPr>
              <w:rFonts w:ascii="Times New Roman" w:hAnsi="Times New Roman" w:cs="Times New Roman"/>
            </w:rPr>
            <w:instrText xml:space="preserve">CITATION Vin10 \l 1033 </w:instrText>
          </w:r>
          <w:r w:rsidR="00DE6A51">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[41]</w:t>
          </w:r>
          <w:r w:rsidR="00DE6A51">
            <w:rPr>
              <w:rFonts w:ascii="Times New Roman" w:hAnsi="Times New Roman" w:cs="Times New Roman"/>
            </w:rPr>
            <w:fldChar w:fldCharType="end"/>
          </w:r>
        </w:sdtContent>
      </w:sdt>
      <w:r w:rsidRPr="001A3A66">
        <w:rPr>
          <w:rFonts w:ascii="Times New Roman" w:hAnsi="Times New Roman" w:cs="Times New Roman"/>
        </w:rPr>
        <w:t>, which is defined as the positive part of its argument:</w:t>
      </w:r>
    </w:p>
    <w:p w14:paraId="1C734B24" w14:textId="0AB62276" w:rsidR="004C269D" w:rsidRPr="00343B90" w:rsidRDefault="00D92642" w:rsidP="001A3A66">
      <w:pPr>
        <w:pStyle w:val="Caption"/>
        <w:rPr>
          <w:rFonts w:ascii="Times New Roman" w:hAnsi="Times New Roman" w:cs="Times New Roman"/>
          <w:noProof/>
          <w:lang w:eastAsia="en-US" w:bidi="ar-SA"/>
        </w:rPr>
      </w:pPr>
      <m:oMath>
        <m:r>
          <w:rPr>
            <w:rFonts w:ascii="Cambria Math" w:hAnsi="Cambria Math" w:cs="Times New Roman"/>
          </w:rPr>
          <m:t>ReLU</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 xml:space="preserve"> = max</m:t>
        </m:r>
        <m:d>
          <m:dPr>
            <m:begChr m:val="{"/>
            <m:endChr m:val="}"/>
            <m:ctrlPr>
              <w:rPr>
                <w:rFonts w:ascii="Cambria Math" w:hAnsi="Cambria Math" w:cs="Times New Roman"/>
              </w:rPr>
            </m:ctrlPr>
          </m:dPr>
          <m:e>
            <m:r>
              <w:rPr>
                <w:rFonts w:ascii="Cambria Math" w:hAnsi="Cambria Math" w:cs="Times New Roman"/>
              </w:rPr>
              <m:t>x,  0</m:t>
            </m:r>
          </m:e>
        </m:d>
        <m:r>
          <w:rPr>
            <w:rFonts w:ascii="Cambria Math" w:hAnsi="Cambria Math" w:cs="Times New Roman"/>
          </w:rPr>
          <m:t xml:space="preserve"> </m:t>
        </m:r>
      </m:oMath>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00740943" w:rsidRPr="00343B90">
        <w:rPr>
          <w:rFonts w:ascii="Times New Roman" w:hAnsi="Times New Roman" w:cs="Times New Roman"/>
          <w:noProof/>
          <w:lang w:eastAsia="en-US" w:bidi="ar-SA"/>
        </w:rPr>
        <w:t xml:space="preserve"> </w:t>
      </w:r>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r w:rsidR="004C269D">
        <w:rPr>
          <w:rFonts w:ascii="Times New Roman" w:hAnsi="Times New Roman" w:cs="Times New Roman"/>
          <w:noProof/>
          <w:lang w:eastAsia="en-US" w:bidi="ar-SA"/>
        </w:rPr>
        <w:fldChar w:fldCharType="separate"/>
      </w:r>
      <w:r w:rsidR="004D7C34">
        <w:rPr>
          <w:rFonts w:ascii="Times New Roman" w:hAnsi="Times New Roman" w:cs="Times New Roman"/>
          <w:noProof/>
          <w:lang w:eastAsia="en-US" w:bidi="ar-SA"/>
        </w:rPr>
        <w:t>6</w:t>
      </w:r>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9538" cy="2739878"/>
                    </a:xfrm>
                    <a:prstGeom prst="rect">
                      <a:avLst/>
                    </a:prstGeom>
                  </pic:spPr>
                </pic:pic>
              </a:graphicData>
            </a:graphic>
          </wp:inline>
        </w:drawing>
      </w:r>
    </w:p>
    <w:p w14:paraId="21AC439D" w14:textId="3A2ABBB0" w:rsidR="008F055C" w:rsidRPr="00343B90" w:rsidRDefault="00623971" w:rsidP="001A3A66">
      <w:pPr>
        <w:pStyle w:val="Caption"/>
      </w:pPr>
      <w:bookmarkStart w:id="3" w:name="_Ref153804406"/>
      <w:r>
        <w:t xml:space="preserve">Figure </w:t>
      </w:r>
      <w:r>
        <w:rPr>
          <w:i w:val="0"/>
          <w:iCs w:val="0"/>
        </w:rPr>
        <w:fldChar w:fldCharType="begin"/>
      </w:r>
      <w:r>
        <w:rPr>
          <w:i w:val="0"/>
          <w:iCs w:val="0"/>
        </w:rPr>
        <w:instrText xml:space="preserve"> SEQ Figure \* ARABIC </w:instrText>
      </w:r>
      <w:r>
        <w:rPr>
          <w:i w:val="0"/>
          <w:iCs w:val="0"/>
        </w:rPr>
        <w:fldChar w:fldCharType="separate"/>
      </w:r>
      <w:r w:rsidR="004D7C34">
        <w:rPr>
          <w:i w:val="0"/>
          <w:iCs w:val="0"/>
          <w:noProof/>
        </w:rPr>
        <w:t>3</w:t>
      </w:r>
      <w:r>
        <w:rPr>
          <w:i w:val="0"/>
          <w:iCs w:val="0"/>
          <w:noProof/>
        </w:rPr>
        <w:fldChar w:fldCharType="end"/>
      </w:r>
      <w:bookmarkEnd w:id="3"/>
      <w:r>
        <w:t xml:space="preserve"> </w:t>
      </w:r>
      <w:r w:rsidRPr="00C5312F">
        <w:t>The arrangement of the neural network layers for detecting possible zeros</w:t>
      </w:r>
    </w:p>
    <w:p w14:paraId="68AAB267" w14:textId="5C9659DE" w:rsidR="008F055C" w:rsidRPr="001A3A66" w:rsidRDefault="00E03EC1" w:rsidP="00D57090">
      <w:pPr>
        <w:spacing w:line="276" w:lineRule="auto"/>
        <w:jc w:val="both"/>
        <w:rPr>
          <w:rFonts w:ascii="Times New Roman" w:hAnsi="Times New Roman" w:cs="Times New Roman"/>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1A3A66">
        <w:rPr>
          <w:rFonts w:ascii="Times New Roman" w:hAnsi="Times New Roman" w:cs="Times New Roman"/>
        </w:rPr>
        <w:t xml:space="preserve">The number of convolution filters is 128, 32, and 8, respectively. All connected layers have 64, 16, and 2 nodes, respectively. The first two layers have the activation function of </w:t>
      </w:r>
      <w:proofErr w:type="spellStart"/>
      <w:r w:rsidR="00D92642" w:rsidRPr="001A3A66">
        <w:rPr>
          <w:rFonts w:ascii="Times New Roman" w:hAnsi="Times New Roman" w:cs="Times New Roman"/>
        </w:rPr>
        <w:t>ReLU</w:t>
      </w:r>
      <w:proofErr w:type="spellEnd"/>
      <w:r w:rsidR="00D92642" w:rsidRPr="001A3A66">
        <w:rPr>
          <w:rFonts w:ascii="Times New Roman" w:hAnsi="Times New Roman" w:cs="Times New Roman"/>
        </w:rPr>
        <w:t>, and the last layer with 2 nodes has a Sigmoid activation function</w:t>
      </w:r>
      <w:sdt>
        <w:sdtPr>
          <w:rPr>
            <w:rFonts w:ascii="Times New Roman" w:hAnsi="Times New Roman" w:cs="Times New Roman"/>
          </w:rPr>
          <w:id w:val="567622816"/>
          <w:citation/>
        </w:sdtPr>
        <w:sdtContent>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r w:rsidR="002D4797">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[42]</w:t>
          </w:r>
          <w:r w:rsidR="002D4797">
            <w:rPr>
              <w:rFonts w:ascii="Times New Roman" w:hAnsi="Times New Roman" w:cs="Times New Roman"/>
            </w:rPr>
            <w:fldChar w:fldCharType="end"/>
          </w:r>
        </w:sdtContent>
      </w:sdt>
      <w:r w:rsidR="00D92642" w:rsidRPr="001A3A66">
        <w:rPr>
          <w:rFonts w:ascii="Times New Roman" w:hAnsi="Times New Roman" w:cs="Times New Roman"/>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0F027AC3" w:rsidR="008F055C" w:rsidRPr="00343B90" w:rsidRDefault="00C44D4A" w:rsidP="001A3A66">
      <w:pPr>
        <w:pStyle w:val="Caption"/>
        <w:rPr>
          <w:rFonts w:ascii="Times New Roman" w:hAnsi="Times New Roman" w:cs="Times New Roman"/>
        </w:rPr>
      </w:pPr>
      <m:oMath>
        <m:r>
          <w:rPr>
            <w:rFonts w:ascii="Cambria Math" w:hAnsi="Cambria Math" w:cs="Times New Roman"/>
          </w:rPr>
          <m:t>Sigmoid(x)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 xml:space="preserve">(1 + </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r w:rsidR="00264051">
        <w:rPr>
          <w:rFonts w:ascii="Times New Roman" w:hAnsi="Times New Roman" w:cs="Times New Roman"/>
        </w:rPr>
        <w:fldChar w:fldCharType="separate"/>
      </w:r>
      <w:r w:rsidR="004D7C34">
        <w:rPr>
          <w:rFonts w:ascii="Times New Roman" w:hAnsi="Times New Roman" w:cs="Times New Roman"/>
          <w:noProof/>
        </w:rPr>
        <w:t>7</w:t>
      </w:r>
      <w:r w:rsidR="00264051">
        <w:rPr>
          <w:rFonts w:ascii="Times New Roman" w:hAnsi="Times New Roman" w:cs="Times New Roman"/>
        </w:rPr>
        <w:fldChar w:fldCharType="end"/>
      </w:r>
      <w:r w:rsidR="00264051">
        <w:rPr>
          <w:rFonts w:ascii="Times New Roman" w:hAnsi="Times New Roman" w:cs="Times New Roman"/>
        </w:rPr>
        <w:t>)</w:t>
      </w:r>
    </w:p>
    <w:p w14:paraId="5E06F42C" w14:textId="77777777" w:rsidR="008F055C" w:rsidRPr="00343B90" w:rsidRDefault="008F055C">
      <w:pPr>
        <w:spacing w:line="276" w:lineRule="auto"/>
        <w:rPr>
          <w:rFonts w:ascii="Times New Roman" w:hAnsi="Times New Roman" w:cs="Times New Roman"/>
        </w:rPr>
      </w:pPr>
    </w:p>
    <w:p w14:paraId="4BD222A3" w14:textId="35A23AEA" w:rsidR="008F055C" w:rsidRPr="00343B90" w:rsidRDefault="00D92642" w:rsidP="001A3A66">
      <w:pPr>
        <w:spacing w:line="276" w:lineRule="auto"/>
        <w:jc w:val="both"/>
        <w:rPr>
          <w:rFonts w:ascii="Times New Roman" w:hAnsi="Times New Roman" w:cs="Times New Roman"/>
        </w:rPr>
      </w:pPr>
      <w:r w:rsidRPr="00343B90">
        <w:rPr>
          <w:rFonts w:ascii="Times New Roman" w:hAnsi="Times New Roman" w:cs="Times New Roman"/>
        </w:rPr>
        <w:t xml:space="preserve">Convolution layers using a Flatten layer </w:t>
      </w:r>
      <w:r w:rsidR="00F60EAA">
        <w:rPr>
          <w:rFonts w:ascii="Times New Roman" w:hAnsi="Times New Roman" w:cs="Times New Roman"/>
        </w:rPr>
        <w:t>connect</w:t>
      </w:r>
      <w:r w:rsidR="00F60EAA" w:rsidRPr="00343B90">
        <w:rPr>
          <w:rFonts w:ascii="Times New Roman" w:hAnsi="Times New Roman" w:cs="Times New Roman"/>
        </w:rPr>
        <w:t xml:space="preserve"> </w:t>
      </w:r>
      <w:r w:rsidRPr="00343B90">
        <w:rPr>
          <w:rFonts w:ascii="Times New Roman" w:hAnsi="Times New Roman" w:cs="Times New Roman"/>
        </w:rPr>
        <w:t>to fully connected layers. The function of this layer is to transform a two-dimensional matrix into a one-dimensional vector. The output of this input layer of the first layer is fully connected. Also, between fully connected 64 and 16 nodes, we used one Dropout layer</w:t>
      </w:r>
      <w:sdt>
        <w:sdtPr>
          <w:rPr>
            <w:rFonts w:ascii="Times New Roman" w:hAnsi="Times New Roman" w:cs="Times New Roman"/>
          </w:rPr>
          <w:id w:val="-396280213"/>
          <w:citation/>
        </w:sdtPr>
        <w:sdtContent>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r w:rsidR="00EC1E90">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[43]</w:t>
          </w:r>
          <w:r w:rsidR="00EC1E90">
            <w:rPr>
              <w:rFonts w:ascii="Times New Roman" w:hAnsi="Times New Roman" w:cs="Times New Roman"/>
            </w:rPr>
            <w:fldChar w:fldCharType="end"/>
          </w:r>
        </w:sdtContent>
      </w:sdt>
      <w:r w:rsidRPr="00343B90">
        <w:rPr>
          <w:rFonts w:ascii="Times New Roman" w:hAnsi="Times New Roman" w:cs="Times New Roman"/>
        </w:rPr>
        <w:t xml:space="preserve"> with a </w:t>
      </w:r>
      <w:r w:rsidR="00C55537" w:rsidRPr="00343B90">
        <w:rPr>
          <w:rFonts w:ascii="Times New Roman" w:hAnsi="Times New Roman" w:cs="Times New Roman"/>
        </w:rPr>
        <w:t>waste</w:t>
      </w:r>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40E192BA" w:rsidR="008F055C" w:rsidRPr="00343B90" w:rsidRDefault="00D92642" w:rsidP="001A3A66">
      <w:pPr>
        <w:spacing w:line="276" w:lineRule="auto"/>
        <w:jc w:val="both"/>
        <w:rPr>
          <w:rFonts w:ascii="Times New Roman" w:hAnsi="Times New Roman" w:cs="Times New Roman"/>
        </w:rPr>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rPr>
            <w:rFonts w:ascii="Cambria Math" w:hAnsi="Cambria Math" w:cs="Times New Roman"/>
          </w:rPr>
          <m:t>17×16</m:t>
        </m:r>
      </m:oMath>
      <w:r w:rsidRPr="00343B90">
        <w:rPr>
          <w:rFonts w:ascii="Times New Roman" w:hAnsi="Times New Roman" w:cs="Times New Roman"/>
        </w:rPr>
        <w:t xml:space="preserve"> times. </w:t>
      </w:r>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r w:rsidR="00522C34">
        <w:rPr>
          <w:rFonts w:ascii="Times New Roman" w:hAnsi="Times New Roman" w:cs="Times New Roman"/>
        </w:rPr>
      </w:r>
      <w:r w:rsidR="00522C34">
        <w:rPr>
          <w:rFonts w:ascii="Times New Roman" w:hAnsi="Times New Roman" w:cs="Times New Roman"/>
        </w:rPr>
        <w:fldChar w:fldCharType="separate"/>
      </w:r>
      <w:r w:rsidR="004D7C34" w:rsidRPr="00343B90">
        <w:rPr>
          <w:rFonts w:ascii="Times New Roman" w:hAnsi="Times New Roman" w:cs="Times New Roman"/>
        </w:rPr>
        <w:t xml:space="preserve">Figure </w:t>
      </w:r>
      <w:r w:rsidR="004D7C34">
        <w:rPr>
          <w:rFonts w:ascii="Times New Roman" w:hAnsi="Times New Roman" w:cs="Times New Roman"/>
          <w:noProof/>
        </w:rPr>
        <w:t>4</w:t>
      </w:r>
      <w:r w:rsidR="00522C34">
        <w:rPr>
          <w:rFonts w:ascii="Times New Roman" w:hAnsi="Times New Roman" w:cs="Times New Roman"/>
        </w:rPr>
        <w:fldChar w:fldCharType="end"/>
      </w:r>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rsidP="001A3A66">
      <w:pPr>
        <w:spacing w:line="276" w:lineRule="auto"/>
        <w:jc w:val="both"/>
        <w:rPr>
          <w:rFonts w:ascii="Times New Roman" w:hAnsi="Times New Roman" w:cs="Times New Roman"/>
        </w:rPr>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1"/>
                    <a:stretch>
                      <a:fillRect/>
                    </a:stretch>
                  </pic:blipFill>
                  <pic:spPr bwMode="auto">
                    <a:xfrm>
                      <a:off x="0" y="0"/>
                      <a:ext cx="5371465" cy="3609340"/>
                    </a:xfrm>
                    <a:prstGeom prst="rect">
                      <a:avLst/>
                    </a:prstGeom>
                  </pic:spPr>
                </pic:pic>
              </a:graphicData>
            </a:graphic>
          </wp:inline>
        </w:drawing>
      </w:r>
    </w:p>
    <w:p w14:paraId="1B99CE59" w14:textId="797C901D" w:rsidR="008F055C" w:rsidRPr="00343B90" w:rsidRDefault="00FF7E56" w:rsidP="00FF7E56">
      <w:pPr>
        <w:pStyle w:val="Caption"/>
        <w:jc w:val="center"/>
        <w:rPr>
          <w:rFonts w:ascii="Times New Roman" w:hAnsi="Times New Roman" w:cs="Times New Roman"/>
        </w:rPr>
      </w:pPr>
      <w:bookmarkStart w:id="4"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4"/>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055BDBDA"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sdt>
        <w:sdtPr>
          <w:rPr>
            <w:rFonts w:ascii="Times New Roman" w:hAnsi="Times New Roman" w:cs="Times New Roman"/>
          </w:rPr>
          <w:id w:val="1227871010"/>
          <w:citation/>
        </w:sdtPr>
        <w:sdtContent>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r w:rsidR="000F781C">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[44]</w:t>
          </w:r>
          <w:r w:rsidR="000F781C">
            <w:rPr>
              <w:rFonts w:ascii="Times New Roman" w:hAnsi="Times New Roman" w:cs="Times New Roman"/>
            </w:rPr>
            <w:fldChar w:fldCharType="end"/>
          </w:r>
        </w:sdtContent>
      </w:sdt>
      <w:r w:rsidRPr="00343B90">
        <w:rPr>
          <w:rFonts w:ascii="Times New Roman" w:hAnsi="Times New Roman" w:cs="Times New Roman"/>
        </w:rPr>
        <w:t xml:space="preserve"> (version 1.14.0) and KERAS</w:t>
      </w:r>
      <w:sdt>
        <w:sdtPr>
          <w:rPr>
            <w:rFonts w:ascii="Times New Roman" w:hAnsi="Times New Roman" w:cs="Times New Roman"/>
          </w:rPr>
          <w:id w:val="-612983081"/>
          <w:citation/>
        </w:sdtPr>
        <w:sdtContent>
          <w:r w:rsidR="00136BD5">
            <w:rPr>
              <w:rFonts w:ascii="Times New Roman" w:hAnsi="Times New Roman" w:cs="Times New Roman"/>
            </w:rPr>
            <w:fldChar w:fldCharType="begin"/>
          </w:r>
          <w:r w:rsidR="00134A19">
            <w:rPr>
              <w:rFonts w:ascii="Times New Roman" w:hAnsi="Times New Roman" w:cs="Times New Roman"/>
            </w:rPr>
            <w:instrText xml:space="preserve">CITATION Fra15 \l 1033 </w:instrText>
          </w:r>
          <w:r w:rsidR="00136BD5">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[45]</w:t>
          </w:r>
          <w:r w:rsidR="00136BD5">
            <w:rPr>
              <w:rFonts w:ascii="Times New Roman" w:hAnsi="Times New Roman" w:cs="Times New Roman"/>
            </w:rPr>
            <w:fldChar w:fldCharType="end"/>
          </w:r>
        </w:sdtContent>
      </w:sdt>
      <w:r w:rsidRPr="00343B90">
        <w:rPr>
          <w:rFonts w:ascii="Times New Roman" w:hAnsi="Times New Roman" w:cs="Times New Roman"/>
        </w:rPr>
        <w:t xml:space="preserve"> (version 2.2.5) packages to implement the neural network.</w:t>
      </w:r>
    </w:p>
    <w:p w14:paraId="48FD05A0" w14:textId="57E334F4"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sdt>
        <w:sdtPr>
          <w:rPr>
            <w:rFonts w:ascii="Times New Roman" w:hAnsi="Times New Roman" w:cs="Times New Roman"/>
          </w:rPr>
          <w:id w:val="1082413992"/>
          <w:citation/>
        </w:sdtPr>
        <w:sdtContent>
          <w:r w:rsidR="00305818">
            <w:rPr>
              <w:rFonts w:ascii="Times New Roman" w:hAnsi="Times New Roman" w:cs="Times New Roman"/>
            </w:rPr>
            <w:fldChar w:fldCharType="begin"/>
          </w:r>
          <w:r w:rsidR="00305818">
            <w:rPr>
              <w:rFonts w:ascii="Times New Roman" w:hAnsi="Times New Roman" w:cs="Times New Roman"/>
            </w:rPr>
            <w:instrText xml:space="preserve">CITATION Gho201 \l 1033 </w:instrText>
          </w:r>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[46]</w:t>
          </w:r>
          <w:r w:rsidR="00305818">
            <w:rPr>
              <w:rFonts w:ascii="Times New Roman" w:hAnsi="Times New Roman" w:cs="Times New Roman"/>
            </w:rPr>
            <w:fldChar w:fldCharType="end"/>
          </w:r>
        </w:sdtContent>
      </w:sdt>
      <w:sdt>
        <w:sdtPr>
          <w:rPr>
            <w:rFonts w:ascii="Times New Roman" w:hAnsi="Times New Roman" w:cs="Times New Roman"/>
          </w:rPr>
          <w:id w:val="-781105481"/>
          <w:citation/>
        </w:sdtPr>
        <w:sdtContent>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[47]</w:t>
          </w:r>
          <w:r w:rsidR="00305818">
            <w:rPr>
              <w:rFonts w:ascii="Times New Roman" w:hAnsi="Times New Roman" w:cs="Times New Roman"/>
            </w:rPr>
            <w:fldChar w:fldCharType="end"/>
          </w:r>
        </w:sdtContent>
      </w:sdt>
      <w:sdt>
        <w:sdtPr>
          <w:rPr>
            <w:rFonts w:ascii="Times New Roman" w:hAnsi="Times New Roman" w:cs="Times New Roman"/>
          </w:rPr>
          <w:id w:val="1463158964"/>
          <w:citation/>
        </w:sdtPr>
        <w:sdtContent>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r w:rsidR="00305818">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[48]</w:t>
          </w:r>
          <w:r w:rsidR="00305818">
            <w:rPr>
              <w:rFonts w:ascii="Times New Roman" w:hAnsi="Times New Roman" w:cs="Times New Roman"/>
            </w:rPr>
            <w:fldChar w:fldCharType="end"/>
          </w:r>
        </w:sdtContent>
      </w:sdt>
      <w:r w:rsidRPr="00343B90">
        <w:rPr>
          <w:rFonts w:ascii="Times New Roman" w:hAnsi="Times New Roman" w:cs="Times New Roman"/>
        </w:rPr>
        <w:t>.</w:t>
      </w:r>
    </w:p>
    <w:p w14:paraId="2DCDB9DF" w14:textId="36CBB554"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sdt>
        <w:sdtPr>
          <w:rPr>
            <w:rFonts w:ascii="Times New Roman" w:hAnsi="Times New Roman" w:cs="Times New Roman"/>
          </w:rPr>
          <w:id w:val="741139822"/>
          <w:citation/>
        </w:sdtPr>
        <w:sdtContent>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r w:rsidR="00E566E6">
            <w:rPr>
              <w:rFonts w:ascii="Times New Roman" w:hAnsi="Times New Roman" w:cs="Times New Roman"/>
            </w:rPr>
            <w:fldChar w:fldCharType="separate"/>
          </w:r>
          <w:r w:rsidR="00716F89">
            <w:rPr>
              <w:rFonts w:ascii="Times New Roman" w:hAnsi="Times New Roman" w:cs="Times New Roman"/>
              <w:noProof/>
            </w:rPr>
            <w:t xml:space="preserve"> </w:t>
          </w:r>
          <w:r w:rsidR="00716F89" w:rsidRPr="00716F89">
            <w:rPr>
              <w:rFonts w:ascii="Times New Roman" w:hAnsi="Times New Roman" w:cs="Times New Roman"/>
              <w:noProof/>
            </w:rPr>
            <w:t>[49]</w:t>
          </w:r>
          <w:r w:rsidR="00E566E6">
            <w:rPr>
              <w:rFonts w:ascii="Times New Roman" w:hAnsi="Times New Roman" w:cs="Times New Roman"/>
            </w:rPr>
            <w:fldChar w:fldCharType="end"/>
          </w:r>
        </w:sdtContent>
      </w:sdt>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3FF82EE2" w:rsidR="008F055C" w:rsidRPr="00343B90" w:rsidRDefault="00F60EAA">
      <w:pPr>
        <w:numPr>
          <w:ilvl w:val="0"/>
          <w:numId w:val="2"/>
        </w:numPr>
        <w:spacing w:line="276" w:lineRule="auto"/>
        <w:jc w:val="both"/>
        <w:rPr>
          <w:rFonts w:ascii="Times New Roman" w:hAnsi="Times New Roman" w:cs="Times New Roman"/>
        </w:rPr>
      </w:pPr>
      <w:r>
        <w:rPr>
          <w:rFonts w:ascii="Times New Roman" w:hAnsi="Times New Roman" w:cs="Times New Roman"/>
        </w:rPr>
        <w:t>A l</w:t>
      </w:r>
      <w:r w:rsidR="00D92642" w:rsidRPr="00343B90">
        <w:rPr>
          <w:rFonts w:ascii="Times New Roman" w:hAnsi="Times New Roman" w:cs="Times New Roman"/>
        </w:rPr>
        <w:t xml:space="preserve">earning rate of </w:t>
      </w:r>
      <w:r w:rsidR="00D92642" w:rsidRPr="00343B90">
        <w:rPr>
          <w:rFonts w:ascii="Times New Roman" w:hAnsi="Times New Roman" w:cs="Times New Roman"/>
          <w:i/>
          <w:iCs/>
        </w:rPr>
        <w:t>1.0 × 10</w:t>
      </w:r>
      <w:r w:rsidR="00D92642" w:rsidRPr="00343B90">
        <w:rPr>
          <w:rFonts w:ascii="Times New Roman" w:hAnsi="Times New Roman" w:cs="Times New Roman"/>
          <w:i/>
          <w:iCs/>
          <w:vertAlign w:val="superscript"/>
        </w:rPr>
        <w:t>−5</w:t>
      </w:r>
      <w:r w:rsidR="00D92642"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66E13F75" w14:textId="01BFF3B1"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r w:rsidR="00494C0F">
        <w:rPr>
          <w:rFonts w:ascii="Times New Roman" w:hAnsi="Times New Roman" w:cs="Times New Roman"/>
        </w:rPr>
      </w:r>
      <w:r w:rsidR="00494C0F">
        <w:rPr>
          <w:rFonts w:ascii="Times New Roman" w:hAnsi="Times New Roman" w:cs="Times New Roman"/>
        </w:rPr>
        <w:fldChar w:fldCharType="separate"/>
      </w:r>
      <w:r w:rsidR="004D7C34" w:rsidRPr="00343B90">
        <w:rPr>
          <w:rFonts w:ascii="Times New Roman" w:hAnsi="Times New Roman" w:cs="Times New Roman"/>
        </w:rPr>
        <w:t xml:space="preserve">Figure </w:t>
      </w:r>
      <w:r w:rsidR="004D7C34">
        <w:rPr>
          <w:rFonts w:ascii="Times New Roman" w:hAnsi="Times New Roman" w:cs="Times New Roman"/>
          <w:noProof/>
        </w:rPr>
        <w:t>5</w:t>
      </w:r>
      <w:r w:rsidR="00494C0F">
        <w:rPr>
          <w:rFonts w:ascii="Times New Roman" w:hAnsi="Times New Roman" w:cs="Times New Roman"/>
        </w:rPr>
        <w:fldChar w:fldCharType="end"/>
      </w:r>
      <w:r w:rsidRPr="00343B90">
        <w:rPr>
          <w:rFonts w:ascii="Times New Roman" w:hAnsi="Times New Roman" w:cs="Times New Roman"/>
        </w:rPr>
        <w:t>, shows the training process for the selected model. As expected,</w:t>
      </w:r>
      <w:r w:rsidR="00C55537">
        <w:rPr>
          <w:rFonts w:ascii="Times New Roman" w:hAnsi="Times New Roman" w:cs="Times New Roman"/>
        </w:rPr>
        <w:t xml:space="preserve"> </w:t>
      </w:r>
      <w:r w:rsidRPr="00343B90">
        <w:rPr>
          <w:rFonts w:ascii="Times New Roman" w:hAnsi="Times New Roman" w:cs="Times New Roman"/>
        </w:rPr>
        <w:t xml:space="preserve">the model’s accuracy is strict on ascending training data, but there are ups and downs for testing data after Epoch 5. In the loss function graph, by the end of epoch 5, as the epochs increase, the loss function’s value </w:t>
      </w:r>
      <w:r w:rsidR="00F60EAA">
        <w:rPr>
          <w:rFonts w:ascii="Times New Roman" w:hAnsi="Times New Roman" w:cs="Times New Roman"/>
        </w:rPr>
        <w:t>in</w:t>
      </w:r>
      <w:r w:rsidR="00F60EAA" w:rsidRPr="00343B90">
        <w:rPr>
          <w:rFonts w:ascii="Times New Roman" w:hAnsi="Times New Roman" w:cs="Times New Roman"/>
        </w:rPr>
        <w:t xml:space="preserve"> </w:t>
      </w:r>
      <w:r w:rsidR="00F60EAA">
        <w:rPr>
          <w:rFonts w:ascii="Times New Roman" w:hAnsi="Times New Roman" w:cs="Times New Roman"/>
        </w:rPr>
        <w:t xml:space="preserve">the </w:t>
      </w:r>
      <w:r w:rsidRPr="00343B90">
        <w:rPr>
          <w:rFonts w:ascii="Times New Roman" w:hAnsi="Times New Roman" w:cs="Times New Roman"/>
        </w:rPr>
        <w:t>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2"/>
                    <a:stretch>
                      <a:fillRect/>
                    </a:stretch>
                  </pic:blipFill>
                  <pic:spPr bwMode="auto">
                    <a:xfrm>
                      <a:off x="0" y="0"/>
                      <a:ext cx="6332220" cy="2152650"/>
                    </a:xfrm>
                    <a:prstGeom prst="rect">
                      <a:avLst/>
                    </a:prstGeom>
                  </pic:spPr>
                </pic:pic>
              </a:graphicData>
            </a:graphic>
          </wp:inline>
        </w:drawing>
      </w:r>
    </w:p>
    <w:p w14:paraId="163069DD" w14:textId="77698249" w:rsidR="009D0441" w:rsidRPr="00343B90" w:rsidRDefault="009D0441" w:rsidP="009D0441">
      <w:pPr>
        <w:pStyle w:val="Caption"/>
        <w:jc w:val="both"/>
        <w:rPr>
          <w:rFonts w:ascii="Times New Roman" w:hAnsi="Times New Roman" w:cs="Times New Roman"/>
        </w:rPr>
      </w:pPr>
      <w:bookmarkStart w:id="5"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5</w:t>
      </w:r>
      <w:r w:rsidRPr="00343B90">
        <w:rPr>
          <w:rFonts w:ascii="Times New Roman" w:hAnsi="Times New Roman" w:cs="Times New Roman"/>
        </w:rPr>
        <w:fldChar w:fldCharType="end"/>
      </w:r>
      <w:bookmarkEnd w:id="5"/>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025FC30E"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w:t>
      </w:r>
      <w:r w:rsidR="00F60EAA">
        <w:rPr>
          <w:rFonts w:ascii="Times New Roman" w:hAnsi="Times New Roman" w:cs="Times New Roman"/>
        </w:rPr>
        <w:t xml:space="preserve">the </w:t>
      </w:r>
      <w:r w:rsidRPr="00343B90">
        <w:rPr>
          <w:rFonts w:ascii="Times New Roman" w:hAnsi="Times New Roman" w:cs="Times New Roman"/>
        </w:rPr>
        <w:t xml:space="preserve">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3BF473D1"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are significant and </w:t>
      </w:r>
      <w:r w:rsidR="00F60EAA">
        <w:rPr>
          <w:rFonts w:ascii="Times New Roman" w:hAnsi="Times New Roman" w:cs="Times New Roman"/>
        </w:rPr>
        <w:t>work</w:t>
      </w:r>
      <w:r w:rsidR="00F60EAA" w:rsidRPr="00343B90">
        <w:rPr>
          <w:rFonts w:ascii="Times New Roman" w:hAnsi="Times New Roman" w:cs="Times New Roman"/>
        </w:rPr>
        <w:t xml:space="preserve"> </w:t>
      </w:r>
      <w:r w:rsidRPr="00343B90">
        <w:rPr>
          <w:rFonts w:ascii="Times New Roman" w:hAnsi="Times New Roman" w:cs="Times New Roman"/>
        </w:rPr>
        <w:t>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47747CB5" w:rsidR="008F055C" w:rsidRPr="00343B90" w:rsidRDefault="00F97CE9">
      <w:pPr>
        <w:spacing w:line="276" w:lineRule="auto"/>
        <w:jc w:val="both"/>
        <w:rPr>
          <w:rFonts w:ascii="Times New Roman" w:hAnsi="Times New Roman" w:cs="Times New Roman"/>
          <w:b/>
          <w:bCs/>
        </w:rPr>
      </w:pPr>
      <w:r>
        <w:rPr>
          <w:rFonts w:ascii="Times New Roman" w:hAnsi="Times New Roman" w:cs="Times New Roman"/>
          <w:b/>
          <w:bCs/>
        </w:rPr>
        <w:t>R</w:t>
      </w:r>
      <w:r w:rsidR="00D92642" w:rsidRPr="00343B90">
        <w:rPr>
          <w:rFonts w:ascii="Times New Roman" w:hAnsi="Times New Roman" w:cs="Times New Roman"/>
          <w:b/>
          <w:bCs/>
        </w:rPr>
        <w:t>eliability</w:t>
      </w:r>
      <w:r>
        <w:rPr>
          <w:rFonts w:ascii="Times New Roman" w:hAnsi="Times New Roman" w:cs="Times New Roman"/>
          <w:b/>
          <w:bCs/>
        </w:rPr>
        <w:t xml:space="preserve"> e</w:t>
      </w:r>
      <w:r w:rsidRPr="00343B90">
        <w:rPr>
          <w:rFonts w:ascii="Times New Roman" w:hAnsi="Times New Roman" w:cs="Times New Roman"/>
          <w:b/>
          <w:bCs/>
        </w:rPr>
        <w:t>vidence</w:t>
      </w:r>
      <w:r w:rsidR="00D92642" w:rsidRPr="00343B90">
        <w:rPr>
          <w:rFonts w:ascii="Times New Roman" w:hAnsi="Times New Roman" w:cs="Times New Roman"/>
          <w:b/>
          <w:bCs/>
        </w:rPr>
        <w:t xml:space="preserve">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5AE0F3C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r w:rsidR="00EB0FBB">
        <w:rPr>
          <w:rFonts w:ascii="Times New Roman" w:hAnsi="Times New Roman" w:cs="Times New Roman"/>
        </w:rPr>
      </w:r>
      <w:r w:rsidR="00EB0FBB">
        <w:rPr>
          <w:rFonts w:ascii="Times New Roman" w:hAnsi="Times New Roman" w:cs="Times New Roman"/>
        </w:rPr>
        <w:fldChar w:fldCharType="separate"/>
      </w:r>
      <w:r w:rsidR="004D7C34" w:rsidRPr="00343B90">
        <w:rPr>
          <w:rFonts w:ascii="Times New Roman" w:hAnsi="Times New Roman" w:cs="Times New Roman"/>
        </w:rPr>
        <w:t xml:space="preserve">Table </w:t>
      </w:r>
      <w:r w:rsidR="004D7C34">
        <w:rPr>
          <w:rFonts w:ascii="Times New Roman" w:hAnsi="Times New Roman" w:cs="Times New Roman"/>
          <w:noProof/>
        </w:rPr>
        <w:t>2</w:t>
      </w:r>
      <w:r w:rsidR="00EB0FBB">
        <w:rPr>
          <w:rFonts w:ascii="Times New Roman" w:hAnsi="Times New Roman" w:cs="Times New Roman"/>
        </w:rPr>
        <w:fldChar w:fldCharType="end"/>
      </w:r>
      <w:r w:rsidR="00EB0FBB">
        <w:rPr>
          <w:rFonts w:ascii="Times New Roman" w:hAnsi="Times New Roman" w:cs="Times New Roman"/>
        </w:rPr>
        <w:t xml:space="preserve"> that</w:t>
      </w:r>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02F448AD" w:rsidR="008F055C" w:rsidRPr="00343B90" w:rsidRDefault="00D92642">
      <w:pPr>
        <w:pStyle w:val="Table"/>
        <w:spacing w:line="276" w:lineRule="auto"/>
        <w:rPr>
          <w:rFonts w:ascii="Times New Roman" w:hAnsi="Times New Roman" w:cs="Times New Roman"/>
        </w:rPr>
      </w:pPr>
      <w:bookmarkStart w:id="6"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4D7C34">
        <w:rPr>
          <w:rFonts w:ascii="Times New Roman" w:hAnsi="Times New Roman" w:cs="Times New Roman"/>
          <w:noProof/>
        </w:rPr>
        <w:t>2</w:t>
      </w:r>
      <w:r w:rsidR="003551E6" w:rsidRPr="00343B90">
        <w:rPr>
          <w:rFonts w:ascii="Times New Roman" w:hAnsi="Times New Roman" w:cs="Times New Roman"/>
        </w:rPr>
        <w:fldChar w:fldCharType="end"/>
      </w:r>
      <w:bookmarkEnd w:id="6"/>
      <w:r w:rsidRPr="00343B90">
        <w:rPr>
          <w:rFonts w:ascii="Times New Roman" w:hAnsi="Times New Roman" w:cs="Times New Roman"/>
        </w:rPr>
        <w:t>: Interaction type classification report</w:t>
      </w:r>
    </w:p>
    <w:p w14:paraId="29A2EDA2" w14:textId="1020FD67" w:rsidR="008F055C" w:rsidRPr="00343B90" w:rsidRDefault="00EB0FBB">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_Ref153888161 \h </w:instrText>
      </w:r>
      <w:r>
        <w:rPr>
          <w:rFonts w:ascii="Times New Roman" w:hAnsi="Times New Roman" w:cs="Times New Roman"/>
        </w:rPr>
      </w:r>
      <w:r>
        <w:rPr>
          <w:rFonts w:ascii="Times New Roman" w:hAnsi="Times New Roman" w:cs="Times New Roman"/>
        </w:rPr>
        <w:fldChar w:fldCharType="separate"/>
      </w:r>
      <w:r w:rsidR="004D7C34" w:rsidRPr="00343B90">
        <w:rPr>
          <w:rFonts w:ascii="Times New Roman" w:hAnsi="Times New Roman" w:cs="Times New Roman"/>
        </w:rPr>
        <w:t xml:space="preserve">Table </w:t>
      </w:r>
      <w:r w:rsidR="004D7C34">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sidR="00D92642" w:rsidRPr="00343B90">
        <w:rPr>
          <w:rFonts w:ascii="Times New Roman" w:hAnsi="Times New Roman" w:cs="Times New Roman"/>
        </w:rPr>
        <w:t xml:space="preserve">is an example result of </w:t>
      </w:r>
      <w:r w:rsidR="00F60EAA">
        <w:rPr>
          <w:rFonts w:ascii="Times New Roman" w:hAnsi="Times New Roman" w:cs="Times New Roman"/>
        </w:rPr>
        <w:t xml:space="preserve">the </w:t>
      </w:r>
      <w:r w:rsidR="00D92642" w:rsidRPr="00343B90">
        <w:rPr>
          <w:rFonts w:ascii="Times New Roman" w:hAnsi="Times New Roman" w:cs="Times New Roman"/>
        </w:rPr>
        <w:t>implemented model which shows the ability of the model in terms of precision, recall</w:t>
      </w:r>
      <w:r w:rsidR="00F60EAA">
        <w:rPr>
          <w:rFonts w:ascii="Times New Roman" w:hAnsi="Times New Roman" w:cs="Times New Roman"/>
        </w:rPr>
        <w:t>,</w:t>
      </w:r>
      <w:r w:rsidR="00D92642" w:rsidRPr="00343B90">
        <w:rPr>
          <w:rFonts w:ascii="Times New Roman" w:hAnsi="Times New Roman" w:cs="Times New Roman"/>
        </w:rPr>
        <w:t xml:space="preserve"> and F-measure </w:t>
      </w:r>
      <w:r w:rsidR="00F60EAA">
        <w:rPr>
          <w:rFonts w:ascii="Times New Roman" w:hAnsi="Times New Roman" w:cs="Times New Roman"/>
        </w:rPr>
        <w:t>Indicating</w:t>
      </w:r>
      <w:r w:rsidR="00F60EAA" w:rsidRPr="00343B90">
        <w:rPr>
          <w:rFonts w:ascii="Times New Roman" w:hAnsi="Times New Roman" w:cs="Times New Roman"/>
        </w:rPr>
        <w:t xml:space="preserve"> </w:t>
      </w:r>
      <w:r w:rsidR="00D92642" w:rsidRPr="00343B90">
        <w:rPr>
          <w:rFonts w:ascii="Times New Roman" w:hAnsi="Times New Roman" w:cs="Times New Roman"/>
        </w:rPr>
        <w:t xml:space="preserve">the type of interactions. According to </w:t>
      </w:r>
      <w:r>
        <w:rPr>
          <w:rFonts w:ascii="Times New Roman" w:hAnsi="Times New Roman" w:cs="Times New Roman"/>
        </w:rPr>
        <w:fldChar w:fldCharType="begin"/>
      </w:r>
      <w:r>
        <w:rPr>
          <w:rFonts w:ascii="Times New Roman" w:hAnsi="Times New Roman" w:cs="Times New Roman"/>
        </w:rPr>
        <w:instrText xml:space="preserve"> REF _Ref153888161 \h </w:instrText>
      </w:r>
      <w:r>
        <w:rPr>
          <w:rFonts w:ascii="Times New Roman" w:hAnsi="Times New Roman" w:cs="Times New Roman"/>
        </w:rPr>
      </w:r>
      <w:r>
        <w:rPr>
          <w:rFonts w:ascii="Times New Roman" w:hAnsi="Times New Roman" w:cs="Times New Roman"/>
        </w:rPr>
        <w:fldChar w:fldCharType="separate"/>
      </w:r>
      <w:r w:rsidR="004D7C34" w:rsidRPr="00343B90">
        <w:rPr>
          <w:rFonts w:ascii="Times New Roman" w:hAnsi="Times New Roman" w:cs="Times New Roman"/>
        </w:rPr>
        <w:t xml:space="preserve">Table </w:t>
      </w:r>
      <w:r w:rsidR="004D7C34">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w:t>
      </w:r>
      <w:r w:rsidR="00F60EAA">
        <w:rPr>
          <w:rFonts w:ascii="Times New Roman" w:hAnsi="Times New Roman" w:cs="Times New Roman"/>
        </w:rPr>
        <w:t>and</w:t>
      </w:r>
      <w:r w:rsidR="00F60EAA" w:rsidRPr="00343B90">
        <w:rPr>
          <w:rFonts w:ascii="Times New Roman" w:hAnsi="Times New Roman" w:cs="Times New Roman"/>
        </w:rPr>
        <w:t xml:space="preserve"> </w:t>
      </w:r>
      <w:r w:rsidR="00D92642" w:rsidRPr="00343B90">
        <w:rPr>
          <w:rFonts w:ascii="Times New Roman" w:hAnsi="Times New Roman" w:cs="Times New Roman"/>
        </w:rPr>
        <w:t>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2513728A"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r w:rsidR="00E16715">
        <w:rPr>
          <w:rFonts w:ascii="Times New Roman" w:hAnsi="Times New Roman" w:cs="Times New Roman"/>
        </w:rPr>
      </w:r>
      <w:r w:rsidR="00E16715">
        <w:rPr>
          <w:rFonts w:ascii="Times New Roman" w:hAnsi="Times New Roman" w:cs="Times New Roman"/>
        </w:rPr>
        <w:fldChar w:fldCharType="separate"/>
      </w:r>
      <w:r w:rsidR="004D7C34" w:rsidRPr="00343B90">
        <w:rPr>
          <w:rFonts w:ascii="Times New Roman" w:hAnsi="Times New Roman" w:cs="Times New Roman"/>
        </w:rPr>
        <w:t xml:space="preserve">Figure </w:t>
      </w:r>
      <w:r w:rsidR="004D7C34">
        <w:rPr>
          <w:rFonts w:ascii="Times New Roman" w:hAnsi="Times New Roman" w:cs="Times New Roman"/>
          <w:noProof/>
        </w:rPr>
        <w:t>6</w:t>
      </w:r>
      <w:r w:rsidR="00E16715">
        <w:rPr>
          <w:rFonts w:ascii="Times New Roman" w:hAnsi="Times New Roman" w:cs="Times New Roman"/>
        </w:rPr>
        <w:fldChar w:fldCharType="end"/>
      </w:r>
      <w:r w:rsidRPr="00343B90">
        <w:rPr>
          <w:rFonts w:ascii="Times New Roman" w:hAnsi="Times New Roman" w:cs="Times New Roman"/>
        </w:rPr>
        <w:t xml:space="preserve">, it is clear that values +1 and -1 are well separated, and probability distribution degressive and enhancive have </w:t>
      </w:r>
      <w:r w:rsidR="00F60EAA">
        <w:rPr>
          <w:rFonts w:ascii="Times New Roman" w:hAnsi="Times New Roman" w:cs="Times New Roman"/>
        </w:rPr>
        <w:t>slight</w:t>
      </w:r>
      <w:r w:rsidR="00F60EAA" w:rsidRPr="00343B90">
        <w:rPr>
          <w:rFonts w:ascii="Times New Roman" w:hAnsi="Times New Roman" w:cs="Times New Roman"/>
        </w:rPr>
        <w:t xml:space="preserve"> </w:t>
      </w:r>
      <w:r w:rsidRPr="00343B90">
        <w:rPr>
          <w:rFonts w:ascii="Times New Roman" w:hAnsi="Times New Roman" w:cs="Times New Roman"/>
        </w:rPr>
        <w:t xml:space="preserve">Subscriptions. The </w:t>
      </w:r>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r w:rsidR="0056780E">
        <w:rPr>
          <w:rFonts w:ascii="Times New Roman" w:hAnsi="Times New Roman" w:cs="Times New Roman"/>
        </w:rPr>
      </w:r>
      <w:r w:rsidR="0056780E">
        <w:rPr>
          <w:rFonts w:ascii="Times New Roman" w:hAnsi="Times New Roman" w:cs="Times New Roman"/>
        </w:rPr>
        <w:fldChar w:fldCharType="separate"/>
      </w:r>
      <w:r w:rsidR="004D7C34">
        <w:t xml:space="preserve">Pseudocode </w:t>
      </w:r>
      <w:r w:rsidR="004D7C34">
        <w:rPr>
          <w:noProof/>
        </w:rPr>
        <w:t>1</w:t>
      </w:r>
      <w:r w:rsidR="0056780E">
        <w:rPr>
          <w:rFonts w:ascii="Times New Roman" w:hAnsi="Times New Roman" w:cs="Times New Roman"/>
        </w:rPr>
        <w:fldChar w:fldCharType="end"/>
      </w:r>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20A6A430" w:rsidR="00EB0FBB" w:rsidRDefault="00EB0FBB" w:rsidP="001A3A66">
      <w:pPr>
        <w:pStyle w:val="Caption"/>
        <w:keepNext/>
      </w:pPr>
      <w:bookmarkStart w:id="7" w:name="_Ref153888356"/>
      <w:r>
        <w:t xml:space="preserve">Pseudocode </w:t>
      </w:r>
      <w:r>
        <w:fldChar w:fldCharType="begin"/>
      </w:r>
      <w:r>
        <w:instrText xml:space="preserve"> SEQ Pseudocode \* ARABIC </w:instrText>
      </w:r>
      <w:r>
        <w:fldChar w:fldCharType="separate"/>
      </w:r>
      <w:r w:rsidR="004D7C34">
        <w:rPr>
          <w:noProof/>
        </w:rPr>
        <w:t>1</w:t>
      </w:r>
      <w:r>
        <w:fldChar w:fldCharType="end"/>
      </w:r>
      <w:bookmarkEnd w:id="7"/>
      <w:r>
        <w:t xml:space="preserve"> Model selection process</w:t>
      </w: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3BC264C3"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Apply </w:t>
            </w:r>
            <w:r w:rsidR="00F60EAA">
              <w:rPr>
                <w:rFonts w:ascii="Times New Roman" w:hAnsi="Times New Roman" w:cs="Times New Roman"/>
                <w:sz w:val="22"/>
                <w:szCs w:val="22"/>
              </w:rPr>
              <w:t xml:space="preserve">a </w:t>
            </w:r>
            <w:r w:rsidRPr="00EC7797">
              <w:rPr>
                <w:rFonts w:ascii="Times New Roman" w:hAnsi="Times New Roman" w:cs="Times New Roman"/>
                <w:sz w:val="22"/>
                <w:szCs w:val="22"/>
              </w:rPr>
              <w:t>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21E9D1AF"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Test the model results in </w:t>
            </w:r>
            <w:r w:rsidR="00F60EAA">
              <w:rPr>
                <w:rFonts w:ascii="Times New Roman" w:hAnsi="Times New Roman" w:cs="Times New Roman"/>
                <w:sz w:val="22"/>
                <w:szCs w:val="22"/>
              </w:rPr>
              <w:t xml:space="preserve">a </w:t>
            </w:r>
            <w:r w:rsidRPr="00EC7797">
              <w:rPr>
                <w:rFonts w:ascii="Times New Roman" w:hAnsi="Times New Roman" w:cs="Times New Roman"/>
                <w:sz w:val="22"/>
                <w:szCs w:val="22"/>
              </w:rPr>
              <w:t>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3"/>
                    <a:stretch>
                      <a:fillRect/>
                    </a:stretch>
                  </pic:blipFill>
                  <pic:spPr bwMode="auto">
                    <a:xfrm>
                      <a:off x="0" y="0"/>
                      <a:ext cx="3683635" cy="2660015"/>
                    </a:xfrm>
                    <a:prstGeom prst="rect">
                      <a:avLst/>
                    </a:prstGeom>
                  </pic:spPr>
                </pic:pic>
              </a:graphicData>
            </a:graphic>
          </wp:inline>
        </w:drawing>
      </w:r>
    </w:p>
    <w:p w14:paraId="71CD2017" w14:textId="0763A951" w:rsidR="005A45EE" w:rsidRPr="00343B90" w:rsidRDefault="005A45EE" w:rsidP="005A45EE">
      <w:pPr>
        <w:pStyle w:val="Caption"/>
        <w:rPr>
          <w:rFonts w:ascii="Times New Roman" w:hAnsi="Times New Roman" w:cs="Times New Roman"/>
        </w:rPr>
      </w:pPr>
      <w:bookmarkStart w:id="8" w:name="_Ref153889490"/>
      <w:bookmarkStart w:id="9"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6</w:t>
      </w:r>
      <w:r w:rsidRPr="00343B90">
        <w:rPr>
          <w:rFonts w:ascii="Times New Roman" w:hAnsi="Times New Roman" w:cs="Times New Roman"/>
        </w:rPr>
        <w:fldChar w:fldCharType="end"/>
      </w:r>
      <w:bookmarkEnd w:id="8"/>
      <w:r w:rsidRPr="00343B90">
        <w:rPr>
          <w:rFonts w:ascii="Times New Roman" w:hAnsi="Times New Roman" w:cs="Times New Roman"/>
        </w:rPr>
        <w:t xml:space="preserve"> Probability density distribution diagram of degressive and enhancive. Here, 0 is the same as the −</w:t>
      </w:r>
      <w:r w:rsidR="00F60EAA">
        <w:rPr>
          <w:rFonts w:ascii="Times New Roman" w:hAnsi="Times New Roman" w:cs="Times New Roman"/>
        </w:rPr>
        <w:t>1 label</w:t>
      </w:r>
      <w:r w:rsidRPr="00343B90">
        <w:rPr>
          <w:rFonts w:ascii="Times New Roman" w:hAnsi="Times New Roman" w:cs="Times New Roman"/>
        </w:rPr>
        <w:t>, and 1 is the same as +1.</w:t>
      </w:r>
      <w:bookmarkEnd w:id="9"/>
    </w:p>
    <w:p w14:paraId="65550717" w14:textId="7F211A0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t xml:space="preserve">Therefore, this model </w:t>
      </w:r>
      <w:r w:rsidR="00F60EAA">
        <w:rPr>
          <w:rFonts w:ascii="Times New Roman" w:hAnsi="Times New Roman" w:cs="Times New Roman"/>
        </w:rPr>
        <w:t>can</w:t>
      </w:r>
      <w:r w:rsidRPr="00343B90">
        <w:rPr>
          <w:rFonts w:ascii="Times New Roman" w:hAnsi="Times New Roman" w:cs="Times New Roman"/>
        </w:rPr>
        <w:t xml:space="preserve"> detect non-interactions (real zeros) as follows. If drug pairs are unlikely to interact, then those drug pairs are likely to be real zeros.</w:t>
      </w:r>
    </w:p>
    <w:p w14:paraId="09FDFD69" w14:textId="33F18CD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0FD5598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Selecting and training model on known and unknown interactions This section uses known data and potential non-interaction candidates to form a data set. Here, we use the non-interaction candidate drug pairs as real zeros. The recommender system presented in </w:t>
      </w:r>
      <w:r w:rsidR="00F60EAA">
        <w:rPr>
          <w:rFonts w:ascii="Times New Roman" w:hAnsi="Times New Roman" w:cs="Times New Roman"/>
        </w:rPr>
        <w:t xml:space="preserve">the </w:t>
      </w:r>
      <w:r w:rsidRPr="00343B90">
        <w:rPr>
          <w:rFonts w:ascii="Times New Roman" w:hAnsi="Times New Roman" w:cs="Times New Roman"/>
        </w:rPr>
        <w:t>Section Selecting model is also used for the final model.</w:t>
      </w:r>
    </w:p>
    <w:p w14:paraId="4E97615F" w14:textId="54B5C4D6"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1A3A66">
        <w:rPr>
          <w:rFonts w:ascii="Times New Roman" w:hAnsi="Times New Roman" w:cs="Times New Roman"/>
          <w:i/>
          <w:iCs/>
        </w:rPr>
        <w:t>B</w:t>
      </w:r>
      <w:r w:rsidRPr="00343B90">
        <w:rPr>
          <w:rFonts w:ascii="Times New Roman" w:hAnsi="Times New Roman" w:cs="Times New Roman"/>
        </w:rPr>
        <w:t xml:space="preserve"> matrix rows, which contain the </w:t>
      </w:r>
      <w:r w:rsidRPr="001A3A66">
        <w:rPr>
          <w:rFonts w:ascii="Times New Roman" w:hAnsi="Times New Roman" w:cs="Times New Roman"/>
          <w:i/>
          <w:iCs/>
        </w:rPr>
        <w:t>+1</w:t>
      </w:r>
      <w:r w:rsidRPr="00343B90">
        <w:rPr>
          <w:rFonts w:ascii="Times New Roman" w:hAnsi="Times New Roman" w:cs="Times New Roman"/>
        </w:rPr>
        <w:t xml:space="preserve"> and </w:t>
      </w:r>
      <w:r w:rsidRPr="001A3A66">
        <w:rPr>
          <w:rFonts w:ascii="Times New Roman" w:hAnsi="Times New Roman" w:cs="Times New Roman"/>
          <w:i/>
          <w:iCs/>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r w:rsidR="00F60EAA">
        <w:rPr>
          <w:rFonts w:ascii="Times New Roman" w:hAnsi="Times New Roman" w:cs="Times New Roman"/>
        </w:rPr>
        <w:t>pair</w:t>
      </w:r>
      <w:r w:rsidR="00F60EAA" w:rsidRPr="00343B90">
        <w:rPr>
          <w:rFonts w:ascii="Times New Roman" w:hAnsi="Times New Roman" w:cs="Times New Roman"/>
        </w:rPr>
        <w:t xml:space="preserve"> </w:t>
      </w:r>
      <w:r w:rsidRPr="00343B90">
        <w:rPr>
          <w:rFonts w:ascii="Times New Roman" w:hAnsi="Times New Roman" w:cs="Times New Roman"/>
        </w:rPr>
        <w:t>and the dual are in the same batch. Then 10 parts of zeros are merged with 10 parts of pre-prepared +1s and -1s.</w:t>
      </w:r>
    </w:p>
    <w:p w14:paraId="207F4711" w14:textId="40A68EF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The data set contains approximately 72,702 drug pairs, divided into relatively equal parts, </w:t>
      </w:r>
      <w:r w:rsidR="00F60EAA">
        <w:rPr>
          <w:rFonts w:ascii="Times New Roman" w:hAnsi="Times New Roman" w:cs="Times New Roman"/>
        </w:rPr>
        <w:t xml:space="preserve">and </w:t>
      </w:r>
      <w:r w:rsidRPr="00343B90">
        <w:rPr>
          <w:rFonts w:ascii="Times New Roman" w:hAnsi="Times New Roman" w:cs="Times New Roman"/>
        </w:rPr>
        <w:t>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261EDAF2" w14:textId="1B626A7B" w:rsidR="008F055C" w:rsidRPr="00343B90" w:rsidRDefault="00AB031C" w:rsidP="00AB031C">
      <w:pPr>
        <w:spacing w:line="276" w:lineRule="auto"/>
        <w:jc w:val="both"/>
        <w:rPr>
          <w:rFonts w:ascii="Times New Roman" w:hAnsi="Times New Roman" w:cs="Times New Roman"/>
        </w:rPr>
      </w:pPr>
      <w:r>
        <w:rPr>
          <w:rFonts w:ascii="Times New Roman" w:hAnsi="Times New Roman" w:cs="Times New Roman"/>
        </w:rPr>
        <w:t xml:space="preserve">The same model structure of none-interaction detection is used for </w:t>
      </w:r>
      <w:r w:rsidR="00F60EAA">
        <w:rPr>
          <w:rFonts w:ascii="Times New Roman" w:hAnsi="Times New Roman" w:cs="Times New Roman"/>
        </w:rPr>
        <w:t xml:space="preserve">a </w:t>
      </w:r>
      <w:r>
        <w:rPr>
          <w:rFonts w:ascii="Times New Roman" w:hAnsi="Times New Roman" w:cs="Times New Roman"/>
        </w:rPr>
        <w:t>three-class scenario.  A</w:t>
      </w:r>
      <w:r w:rsidRPr="00343B90">
        <w:rPr>
          <w:rFonts w:ascii="Times New Roman" w:hAnsi="Times New Roman" w:cs="Times New Roman"/>
        </w:rPr>
        <w:t xml:space="preserve">ll </w:t>
      </w:r>
      <w:r w:rsidR="00D92642" w:rsidRPr="00343B90">
        <w:rPr>
          <w:rFonts w:ascii="Times New Roman" w:hAnsi="Times New Roman" w:cs="Times New Roman"/>
        </w:rPr>
        <w:t>interaction</w:t>
      </w:r>
      <w:r>
        <w:rPr>
          <w:rFonts w:ascii="Times New Roman" w:hAnsi="Times New Roman" w:cs="Times New Roman"/>
        </w:rPr>
        <w:t xml:space="preserve"> data</w:t>
      </w:r>
      <w:r w:rsidR="00D92642" w:rsidRPr="00343B90">
        <w:rPr>
          <w:rFonts w:ascii="Times New Roman" w:hAnsi="Times New Roman" w:cs="Times New Roman"/>
        </w:rPr>
        <w:t xml:space="preserve"> (enhancive, degressive, and zeros of the first step)</w:t>
      </w:r>
      <w:r>
        <w:rPr>
          <w:rFonts w:ascii="Times New Roman" w:hAnsi="Times New Roman" w:cs="Times New Roman"/>
        </w:rPr>
        <w:t xml:space="preserve"> are divided</w:t>
      </w:r>
      <w:r w:rsidR="00D92642" w:rsidRPr="00343B90">
        <w:rPr>
          <w:rFonts w:ascii="Times New Roman" w:hAnsi="Times New Roman" w:cs="Times New Roman"/>
        </w:rPr>
        <w:t xml:space="preserve"> into </w:t>
      </w:r>
      <w:r>
        <w:rPr>
          <w:rFonts w:ascii="Times New Roman" w:hAnsi="Times New Roman" w:cs="Times New Roman"/>
        </w:rPr>
        <w:t>ten</w:t>
      </w:r>
      <w:r w:rsidRPr="00343B90">
        <w:rPr>
          <w:rFonts w:ascii="Times New Roman" w:hAnsi="Times New Roman" w:cs="Times New Roman"/>
        </w:rPr>
        <w:t xml:space="preserve"> </w:t>
      </w:r>
      <w:r w:rsidR="00D92642" w:rsidRPr="00343B90">
        <w:rPr>
          <w:rFonts w:ascii="Times New Roman" w:hAnsi="Times New Roman" w:cs="Times New Roman"/>
        </w:rPr>
        <w:t>equal parts</w:t>
      </w:r>
      <w:r>
        <w:rPr>
          <w:rFonts w:ascii="Times New Roman" w:hAnsi="Times New Roman" w:cs="Times New Roman"/>
        </w:rPr>
        <w:t xml:space="preserve"> for </w:t>
      </w:r>
      <w:r w:rsidR="00F60EAA">
        <w:rPr>
          <w:rFonts w:ascii="Times New Roman" w:hAnsi="Times New Roman" w:cs="Times New Roman"/>
        </w:rPr>
        <w:t xml:space="preserve">a </w:t>
      </w:r>
      <w:r w:rsidR="00D92642" w:rsidRPr="00343B90">
        <w:rPr>
          <w:rFonts w:ascii="Times New Roman" w:hAnsi="Times New Roman" w:cs="Times New Roman"/>
        </w:rPr>
        <w:t xml:space="preserve">10-fold CV </w:t>
      </w:r>
      <w:r>
        <w:rPr>
          <w:rFonts w:ascii="Times New Roman" w:hAnsi="Times New Roman" w:cs="Times New Roman"/>
        </w:rPr>
        <w:t xml:space="preserve">validation </w:t>
      </w:r>
      <w:r w:rsidR="00D92642" w:rsidRPr="00343B90">
        <w:rPr>
          <w:rFonts w:ascii="Times New Roman" w:hAnsi="Times New Roman" w:cs="Times New Roman"/>
        </w:rPr>
        <w:t>procedure</w:t>
      </w:r>
      <w:r>
        <w:rPr>
          <w:rFonts w:ascii="Times New Roman" w:hAnsi="Times New Roman" w:cs="Times New Roman"/>
        </w:rPr>
        <w:t>, while each fold contains ten percent of each class.</w:t>
      </w:r>
      <w:r w:rsidR="00833A34">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r w:rsidR="00E16715">
        <w:rPr>
          <w:rFonts w:ascii="Times New Roman" w:hAnsi="Times New Roman" w:cs="Times New Roman"/>
        </w:rPr>
      </w:r>
      <w:r w:rsidR="00E16715">
        <w:rPr>
          <w:rFonts w:ascii="Times New Roman" w:hAnsi="Times New Roman" w:cs="Times New Roman"/>
        </w:rPr>
        <w:fldChar w:fldCharType="separate"/>
      </w:r>
      <w:r w:rsidR="004D7C34" w:rsidRPr="00343B90">
        <w:rPr>
          <w:rFonts w:ascii="Times New Roman" w:hAnsi="Times New Roman" w:cs="Times New Roman"/>
        </w:rPr>
        <w:t xml:space="preserve">Figure </w:t>
      </w:r>
      <w:r w:rsidR="004D7C34">
        <w:rPr>
          <w:rFonts w:ascii="Times New Roman" w:hAnsi="Times New Roman" w:cs="Times New Roman"/>
          <w:noProof/>
        </w:rPr>
        <w:t>8</w:t>
      </w:r>
      <w:r w:rsidR="00E16715">
        <w:rPr>
          <w:rFonts w:ascii="Times New Roman" w:hAnsi="Times New Roman" w:cs="Times New Roman"/>
        </w:rPr>
        <w:fldChar w:fldCharType="end"/>
      </w:r>
      <w:r w:rsidR="00D92642" w:rsidRPr="00343B90">
        <w:rPr>
          <w:rFonts w:ascii="Times New Roman" w:hAnsi="Times New Roman" w:cs="Times New Roman"/>
        </w:rPr>
        <w:t xml:space="preserve"> shows the training process. The process of the accuracy of the model on training data increases steadily with the increase of epochs. Still, the model after epoch 9 reduces a constant and decreases the accuracy a little for testing data.</w:t>
      </w:r>
    </w:p>
    <w:p w14:paraId="08C236E1" w14:textId="25D361FF"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r w:rsidR="00234E72">
        <w:rPr>
          <w:rFonts w:ascii="Times New Roman" w:hAnsi="Times New Roman" w:cs="Times New Roman"/>
        </w:rPr>
      </w:r>
      <w:r w:rsidR="00234E72">
        <w:rPr>
          <w:rFonts w:ascii="Times New Roman" w:hAnsi="Times New Roman" w:cs="Times New Roman"/>
        </w:rPr>
        <w:fldChar w:fldCharType="separate"/>
      </w:r>
      <w:r w:rsidR="004D7C34">
        <w:t xml:space="preserve">Pseudocode </w:t>
      </w:r>
      <w:r w:rsidR="004D7C34">
        <w:rPr>
          <w:noProof/>
        </w:rPr>
        <w:t>2</w:t>
      </w:r>
      <w:r w:rsidR="00234E72">
        <w:rPr>
          <w:rFonts w:ascii="Times New Roman" w:hAnsi="Times New Roman" w:cs="Times New Roman"/>
        </w:rPr>
        <w:fldChar w:fldCharType="end"/>
      </w:r>
      <w:r w:rsidRPr="00343B90">
        <w:rPr>
          <w:rFonts w:ascii="Times New Roman" w:hAnsi="Times New Roman" w:cs="Times New Roman"/>
        </w:rPr>
        <w:t xml:space="preserve">, which includes the steps of preparation, model selection, real zero detection, and the </w:t>
      </w:r>
      <w:r w:rsidR="00F60EAA">
        <w:rPr>
          <w:rFonts w:ascii="Times New Roman" w:hAnsi="Times New Roman" w:cs="Times New Roman"/>
        </w:rPr>
        <w:t>presentation</w:t>
      </w:r>
      <w:r w:rsidR="00F60EAA" w:rsidRPr="00343B90">
        <w:rPr>
          <w:rFonts w:ascii="Times New Roman" w:hAnsi="Times New Roman" w:cs="Times New Roman"/>
        </w:rPr>
        <w:t xml:space="preserve"> </w:t>
      </w:r>
      <w:r w:rsidRPr="00343B90">
        <w:rPr>
          <w:rFonts w:ascii="Times New Roman" w:hAnsi="Times New Roman" w:cs="Times New Roman"/>
        </w:rPr>
        <w:t>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37959931" w:rsidR="00234E72" w:rsidRDefault="00234E72" w:rsidP="001A3A66">
      <w:pPr>
        <w:pStyle w:val="Caption"/>
        <w:keepNext/>
      </w:pPr>
      <w:bookmarkStart w:id="10" w:name="_Ref153888604"/>
      <w:r>
        <w:t xml:space="preserve">Pseudocode </w:t>
      </w:r>
      <w:r>
        <w:fldChar w:fldCharType="begin"/>
      </w:r>
      <w:r>
        <w:instrText xml:space="preserve"> SEQ Pseudocode \* ARABIC </w:instrText>
      </w:r>
      <w:r>
        <w:fldChar w:fldCharType="separate"/>
      </w:r>
      <w:r w:rsidR="004D7C34">
        <w:rPr>
          <w:noProof/>
        </w:rPr>
        <w:t>2</w:t>
      </w:r>
      <w:r>
        <w:fldChar w:fldCharType="end"/>
      </w:r>
      <w:bookmarkEnd w:id="10"/>
      <w:r>
        <w:t xml:space="preserve"> </w:t>
      </w:r>
      <w:r w:rsidRPr="004D2089">
        <w:t>Model selection steps for SNF-CNN</w:t>
      </w: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1A3A66">
        <w:tc>
          <w:tcPr>
            <w:tcW w:w="742"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r w:rsidR="00F26C5A">
              <w:rPr>
                <w:rFonts w:ascii="Times New Roman" w:hAnsi="Times New Roman" w:cs="Times New Roman"/>
                <w:sz w:val="22"/>
                <w:szCs w:val="22"/>
              </w:rPr>
              <w:t xml:space="preserve"> </w:t>
            </w:r>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1A3A66">
        <w:tc>
          <w:tcPr>
            <w:tcW w:w="742"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1A3A66">
        <w:tc>
          <w:tcPr>
            <w:tcW w:w="742"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1A3A66">
        <w:tc>
          <w:tcPr>
            <w:tcW w:w="742"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r w:rsidR="00081BE2">
              <w:rPr>
                <w:rFonts w:ascii="Times New Roman" w:hAnsi="Times New Roman" w:cs="Times New Roman"/>
                <w:sz w:val="22"/>
                <w:szCs w:val="22"/>
              </w:rPr>
              <w:t xml:space="preserve"> </w:t>
            </w:r>
            <w:r w:rsidRPr="00EC7797">
              <w:rPr>
                <w:rFonts w:ascii="Times New Roman" w:hAnsi="Times New Roman" w:cs="Times New Roman"/>
                <w:sz w:val="22"/>
                <w:szCs w:val="22"/>
              </w:rPr>
              <w:t>(SNF) method.</w:t>
            </w:r>
          </w:p>
        </w:tc>
      </w:tr>
      <w:tr w:rsidR="0089010B" w:rsidRPr="00343B90" w14:paraId="1C84E437" w14:textId="77777777" w:rsidTr="001A3A66">
        <w:tc>
          <w:tcPr>
            <w:tcW w:w="742"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1A3A66">
        <w:tc>
          <w:tcPr>
            <w:tcW w:w="742"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1A3A66">
        <w:tc>
          <w:tcPr>
            <w:tcW w:w="742"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1A3A66">
        <w:tc>
          <w:tcPr>
            <w:tcW w:w="742"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
          <w:p w14:paraId="34DDC617" w14:textId="5EEA3F6D"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Select the fit known interactions and zeros of </w:t>
            </w:r>
            <w:r w:rsidR="00F60EAA">
              <w:rPr>
                <w:rFonts w:ascii="Times New Roman" w:hAnsi="Times New Roman" w:cs="Times New Roman"/>
                <w:sz w:val="22"/>
                <w:szCs w:val="22"/>
              </w:rPr>
              <w:t xml:space="preserve">the </w:t>
            </w:r>
            <w:r w:rsidRPr="00EC7797">
              <w:rPr>
                <w:rFonts w:ascii="Times New Roman" w:hAnsi="Times New Roman" w:cs="Times New Roman"/>
                <w:sz w:val="22"/>
                <w:szCs w:val="22"/>
              </w:rPr>
              <w:t>step 5 model, and train it.</w:t>
            </w:r>
          </w:p>
        </w:tc>
      </w:tr>
      <w:tr w:rsidR="0089010B" w:rsidRPr="00343B90" w14:paraId="3A8BE4CF" w14:textId="77777777" w:rsidTr="001A3A66">
        <w:tc>
          <w:tcPr>
            <w:tcW w:w="742"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
          <w:p w14:paraId="318AF2A8" w14:textId="03DE923B"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unknown drug pairs.</w:t>
            </w:r>
          </w:p>
        </w:tc>
      </w:tr>
    </w:tbl>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373630"/>
                    </a:xfrm>
                    <a:prstGeom prst="rect">
                      <a:avLst/>
                    </a:prstGeom>
                  </pic:spPr>
                </pic:pic>
              </a:graphicData>
            </a:graphic>
          </wp:inline>
        </w:drawing>
      </w:r>
    </w:p>
    <w:p w14:paraId="37E5B750" w14:textId="2D7D2325" w:rsidR="0006212E" w:rsidRPr="00343B90" w:rsidRDefault="004A4E4E" w:rsidP="004A4E4E">
      <w:pPr>
        <w:pStyle w:val="Caption"/>
        <w:jc w:val="both"/>
        <w:rPr>
          <w:rFonts w:ascii="Times New Roman" w:hAnsi="Times New Roman" w:cs="Times New Roman"/>
        </w:rPr>
      </w:pPr>
      <w:bookmarkStart w:id="11"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8</w:t>
      </w:r>
      <w:r w:rsidRPr="00343B90">
        <w:rPr>
          <w:rFonts w:ascii="Times New Roman" w:hAnsi="Times New Roman" w:cs="Times New Roman"/>
        </w:rPr>
        <w:fldChar w:fldCharType="end"/>
      </w:r>
      <w:bookmarkEnd w:id="11"/>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58999CD2"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017BF3A0"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 xml:space="preserve">Evaluation criteria for </w:t>
      </w:r>
      <w:r w:rsidR="00F60EAA">
        <w:rPr>
          <w:rFonts w:ascii="Times New Roman" w:hAnsi="Times New Roman" w:cs="Times New Roman"/>
          <w:b/>
          <w:bCs/>
        </w:rPr>
        <w:t xml:space="preserve">the </w:t>
      </w:r>
      <w:r w:rsidRPr="00343B90">
        <w:rPr>
          <w:rFonts w:ascii="Times New Roman" w:hAnsi="Times New Roman" w:cs="Times New Roman"/>
          <w:b/>
          <w:bCs/>
        </w:rPr>
        <w:t>final three-class model</w:t>
      </w:r>
    </w:p>
    <w:p w14:paraId="42D65B84" w14:textId="7553BA56"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w:t>
      </w:r>
      <w:r w:rsidR="00F60EAA">
        <w:rPr>
          <w:rFonts w:ascii="Times New Roman" w:hAnsi="Times New Roman" w:cs="Times New Roman"/>
        </w:rPr>
        <w:t>to</w:t>
      </w:r>
      <w:r w:rsidRPr="00343B90">
        <w:rPr>
          <w:rFonts w:ascii="Times New Roman" w:hAnsi="Times New Roman" w:cs="Times New Roman"/>
        </w:rPr>
        <w:t xml:space="preserve"> compare the method performance with other existing methods, four measurement criteria, F- measure, accuracy, Area Under Roc Curve (AUC), and Area Under Precision-Recall curve (AUPR) are used. To define these criteria, we should use a confusion matrix as </w:t>
      </w:r>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r w:rsidR="00E16715">
        <w:rPr>
          <w:rFonts w:ascii="Times New Roman" w:hAnsi="Times New Roman" w:cs="Times New Roman"/>
        </w:rPr>
      </w:r>
      <w:r w:rsidR="00E16715">
        <w:rPr>
          <w:rFonts w:ascii="Times New Roman" w:hAnsi="Times New Roman" w:cs="Times New Roman"/>
        </w:rPr>
        <w:fldChar w:fldCharType="separate"/>
      </w:r>
      <w:r w:rsidR="004D7C34" w:rsidRPr="00343B90">
        <w:rPr>
          <w:rFonts w:ascii="Times New Roman" w:hAnsi="Times New Roman" w:cs="Times New Roman"/>
        </w:rPr>
        <w:t xml:space="preserve">Table </w:t>
      </w:r>
      <w:r w:rsidR="004D7C34">
        <w:rPr>
          <w:rFonts w:ascii="Times New Roman" w:hAnsi="Times New Roman" w:cs="Times New Roman"/>
          <w:noProof/>
        </w:rPr>
        <w:t>3</w:t>
      </w:r>
      <w:r w:rsidR="00E16715">
        <w:rPr>
          <w:rFonts w:ascii="Times New Roman" w:hAnsi="Times New Roman" w:cs="Times New Roman"/>
        </w:rPr>
        <w:fldChar w:fldCharType="end"/>
      </w:r>
      <w:r w:rsidR="00E16715">
        <w:rPr>
          <w:rFonts w:ascii="Times New Roman" w:hAnsi="Times New Roman" w:cs="Times New Roman"/>
        </w:rPr>
        <w:t xml:space="preserve"> </w:t>
      </w:r>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CABB1BF" w:rsidR="00F40D7F" w:rsidRPr="00343B90" w:rsidRDefault="005F49AF" w:rsidP="00F40D7F">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_Ref153889587 \h </w:instrText>
      </w:r>
      <w:r>
        <w:rPr>
          <w:rFonts w:ascii="Times New Roman" w:hAnsi="Times New Roman" w:cs="Times New Roman"/>
        </w:rPr>
      </w:r>
      <w:r>
        <w:rPr>
          <w:rFonts w:ascii="Times New Roman" w:hAnsi="Times New Roman" w:cs="Times New Roman"/>
        </w:rPr>
        <w:fldChar w:fldCharType="separate"/>
      </w:r>
      <w:r w:rsidR="004D7C34" w:rsidRPr="00343B90">
        <w:rPr>
          <w:rFonts w:ascii="Times New Roman" w:hAnsi="Times New Roman" w:cs="Times New Roman"/>
        </w:rPr>
        <w:t xml:space="preserve">Table </w:t>
      </w:r>
      <w:r w:rsidR="004D7C34">
        <w:rPr>
          <w:rFonts w:ascii="Times New Roman" w:hAnsi="Times New Roman" w:cs="Times New Roman"/>
          <w:noProof/>
        </w:rPr>
        <w:t>3</w:t>
      </w:r>
      <w:r>
        <w:rPr>
          <w:rFonts w:ascii="Times New Roman" w:hAnsi="Times New Roman" w:cs="Times New Roman"/>
        </w:rPr>
        <w:fldChar w:fldCharType="end"/>
      </w:r>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 xml:space="preserve">Actual </w:t>
            </w:r>
            <w:proofErr w:type="gramStart"/>
            <w:r w:rsidRPr="00343B90">
              <w:rPr>
                <w:rFonts w:ascii="Times New Roman" w:hAnsi="Times New Roman" w:cs="Times New Roman"/>
                <w:i/>
                <w:iCs/>
                <w:sz w:val="22"/>
                <w:szCs w:val="22"/>
              </w:rPr>
              <w:t>Non-interaction</w:t>
            </w:r>
            <w:proofErr w:type="gramEnd"/>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 xml:space="preserve">Predicted </w:t>
            </w:r>
            <w:proofErr w:type="gramStart"/>
            <w:r w:rsidRPr="00343B90">
              <w:rPr>
                <w:rFonts w:ascii="Times New Roman" w:hAnsi="Times New Roman" w:cs="Times New Roman"/>
                <w:i/>
                <w:iCs/>
                <w:sz w:val="22"/>
                <w:szCs w:val="22"/>
              </w:rPr>
              <w:t>Non-interaction</w:t>
            </w:r>
            <w:proofErr w:type="gramEnd"/>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1CEE638" w:rsidR="003551E6" w:rsidRPr="00343B90" w:rsidRDefault="003551E6" w:rsidP="003551E6">
      <w:pPr>
        <w:pStyle w:val="Caption"/>
        <w:rPr>
          <w:rFonts w:ascii="Times New Roman" w:hAnsi="Times New Roman" w:cs="Times New Roman"/>
        </w:rPr>
      </w:pPr>
      <w:bookmarkStart w:id="12"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4D7C34">
        <w:rPr>
          <w:rFonts w:ascii="Times New Roman" w:hAnsi="Times New Roman" w:cs="Times New Roman"/>
          <w:noProof/>
        </w:rPr>
        <w:t>3</w:t>
      </w:r>
      <w:r w:rsidRPr="00343B90">
        <w:rPr>
          <w:rFonts w:ascii="Times New Roman" w:hAnsi="Times New Roman" w:cs="Times New Roman"/>
        </w:rPr>
        <w:fldChar w:fldCharType="end"/>
      </w:r>
      <w:bookmarkEnd w:id="12"/>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0D4B701E"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each class. The other cells show drug pairs that have been classified by mistake </w:t>
      </w:r>
      <w:r w:rsidR="00F60EAA">
        <w:rPr>
          <w:rFonts w:ascii="Times New Roman" w:hAnsi="Times New Roman" w:cs="Times New Roman"/>
        </w:rPr>
        <w:t xml:space="preserve">and </w:t>
      </w:r>
      <w:r w:rsidRPr="00343B90">
        <w:rPr>
          <w:rFonts w:ascii="Times New Roman" w:hAnsi="Times New Roman" w:cs="Times New Roman"/>
        </w:rPr>
        <w:t>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58686F0C" w:rsidR="00F40D7F" w:rsidRPr="00343B90" w:rsidRDefault="00F40D7F" w:rsidP="001A3A66">
      <w:pPr>
        <w:pStyle w:val="Caption"/>
        <w:rPr>
          <w:rFonts w:ascii="Times New Roman" w:hAnsi="Times New Roman" w:cs="Times New Roman"/>
        </w:rPr>
      </w:pPr>
      <m:oMath>
        <m:r>
          <w:rPr>
            <w:rFonts w:ascii="Cambria Math" w:hAnsi="Cambria Math" w:cs="Times New Roman"/>
          </w:rPr>
          <m:t xml:space="preserve">Acurracy = </m:t>
        </m:r>
        <m:f>
          <m:fPr>
            <m:ctrlPr>
              <w:rPr>
                <w:rFonts w:ascii="Cambria Math" w:hAnsi="Cambria Math" w:cs="Times New Roman"/>
              </w:rPr>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9</m:t>
                </m:r>
              </m:sup>
              <m:e>
                <m:sSub>
                  <m:sSubPr>
                    <m:ctrlPr>
                      <w:rPr>
                        <w:rFonts w:ascii="Cambria Math" w:hAnsi="Cambria Math" w:cs="Times New Roman"/>
                      </w:rPr>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412A92">
        <w:rPr>
          <w:rFonts w:ascii="Times New Roman" w:hAnsi="Times New Roman" w:cs="Times New Roman"/>
        </w:rPr>
        <w:t>(</w:t>
      </w:r>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r w:rsidR="00AE6D71">
        <w:rPr>
          <w:rFonts w:ascii="Times New Roman" w:hAnsi="Times New Roman" w:cs="Times New Roman"/>
        </w:rPr>
        <w:fldChar w:fldCharType="separate"/>
      </w:r>
      <w:r w:rsidR="004D7C34">
        <w:rPr>
          <w:rFonts w:ascii="Times New Roman" w:hAnsi="Times New Roman" w:cs="Times New Roman"/>
          <w:noProof/>
        </w:rPr>
        <w:t>8</w:t>
      </w:r>
      <w:r w:rsidR="00AE6D71">
        <w:rPr>
          <w:rFonts w:ascii="Times New Roman" w:hAnsi="Times New Roman" w:cs="Times New Roman"/>
        </w:rPr>
        <w:fldChar w:fldCharType="end"/>
      </w:r>
      <w:r w:rsidR="00AE6D71">
        <w:rPr>
          <w:rFonts w:ascii="Times New Roman" w:hAnsi="Times New Roman" w:cs="Times New Roman"/>
        </w:rPr>
        <w:t>)</w:t>
      </w:r>
    </w:p>
    <w:p w14:paraId="767A7537" w14:textId="2582837B"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r w:rsidR="005F49AF">
        <w:rPr>
          <w:rFonts w:ascii="Times New Roman" w:hAnsi="Times New Roman" w:cs="Times New Roman"/>
        </w:rPr>
      </w:r>
      <w:r w:rsidR="005F49AF">
        <w:rPr>
          <w:rFonts w:ascii="Times New Roman" w:hAnsi="Times New Roman" w:cs="Times New Roman"/>
        </w:rPr>
        <w:fldChar w:fldCharType="separate"/>
      </w:r>
      <w:r w:rsidR="004D7C34" w:rsidRPr="00343B90">
        <w:rPr>
          <w:rFonts w:ascii="Times New Roman" w:hAnsi="Times New Roman" w:cs="Times New Roman"/>
        </w:rPr>
        <w:t xml:space="preserve">Table </w:t>
      </w:r>
      <w:r w:rsidR="004D7C34">
        <w:rPr>
          <w:rFonts w:ascii="Times New Roman" w:hAnsi="Times New Roman" w:cs="Times New Roman"/>
          <w:noProof/>
        </w:rPr>
        <w:t>3</w:t>
      </w:r>
      <w:r w:rsidR="005F49AF">
        <w:rPr>
          <w:rFonts w:ascii="Times New Roman" w:hAnsi="Times New Roman" w:cs="Times New Roman"/>
        </w:rPr>
        <w:fldChar w:fldCharType="end"/>
      </w:r>
      <w:r w:rsidRPr="00343B90">
        <w:rPr>
          <w:rFonts w:ascii="Times New Roman" w:hAnsi="Times New Roman" w:cs="Times New Roman"/>
        </w:rPr>
        <w:t xml:space="preserve"> TP, TF, TN, and TP will </w:t>
      </w:r>
      <w:r w:rsidR="00F60EAA">
        <w:rPr>
          <w:rFonts w:ascii="Times New Roman" w:hAnsi="Times New Roman" w:cs="Times New Roman"/>
        </w:rPr>
        <w:t>be defined</w:t>
      </w:r>
      <w:r w:rsidR="00F60EAA" w:rsidRPr="00343B90">
        <w:rPr>
          <w:rFonts w:ascii="Times New Roman" w:hAnsi="Times New Roman" w:cs="Times New Roman"/>
        </w:rPr>
        <w:t xml:space="preserve"> </w:t>
      </w:r>
      <w:r w:rsidRPr="00343B90">
        <w:rPr>
          <w:rFonts w:ascii="Times New Roman" w:hAnsi="Times New Roman" w:cs="Times New Roman"/>
        </w:rPr>
        <w:t xml:space="preserve">as </w:t>
      </w:r>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r w:rsidR="001B3AB7">
        <w:rPr>
          <w:rFonts w:ascii="Times New Roman" w:hAnsi="Times New Roman" w:cs="Times New Roman"/>
        </w:rPr>
      </w:r>
      <w:r w:rsidR="001B3AB7">
        <w:rPr>
          <w:rFonts w:ascii="Times New Roman" w:hAnsi="Times New Roman" w:cs="Times New Roman"/>
        </w:rPr>
        <w:fldChar w:fldCharType="separate"/>
      </w:r>
      <w:r w:rsidR="004D7C34" w:rsidRPr="00343B90">
        <w:rPr>
          <w:rFonts w:ascii="Times New Roman" w:hAnsi="Times New Roman" w:cs="Times New Roman"/>
        </w:rPr>
        <w:t xml:space="preserve">Table </w:t>
      </w:r>
      <w:r w:rsidR="004D7C34">
        <w:rPr>
          <w:rFonts w:ascii="Times New Roman" w:hAnsi="Times New Roman" w:cs="Times New Roman"/>
          <w:noProof/>
        </w:rPr>
        <w:t>4</w:t>
      </w:r>
      <w:r w:rsidR="001B3AB7">
        <w:rPr>
          <w:rFonts w:ascii="Times New Roman" w:hAnsi="Times New Roman" w:cs="Times New Roman"/>
        </w:rPr>
        <w:fldChar w:fldCharType="end"/>
      </w:r>
      <w:r w:rsidR="005F49AF">
        <w:rPr>
          <w:rFonts w:ascii="Times New Roman" w:hAnsi="Times New Roman" w:cs="Times New Roman"/>
        </w:rPr>
        <w:t xml:space="preserve"> for triple-classes scenario</w:t>
      </w:r>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02343741" w:rsidR="00F0286D" w:rsidRPr="00343B90" w:rsidRDefault="00000000" w:rsidP="001A3A66">
      <w:pPr>
        <w:pStyle w:val="Caption"/>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TP</m:t>
                </m:r>
              </m:e>
              <m:sub>
                <m:r>
                  <w:rPr>
                    <w:rFonts w:ascii="Cambria Math" w:hAnsi="Cambria Math" w:cs="Times New Roman"/>
                  </w:rPr>
                  <m:t>(Enh/Deg/Non-Int)</m:t>
                </m:r>
              </m:sub>
            </m:sSub>
          </m:num>
          <m:den>
            <m:sSub>
              <m:sSubPr>
                <m:ctrlPr>
                  <w:rPr>
                    <w:rFonts w:ascii="Cambria Math" w:hAnsi="Cambria Math" w:cs="Times New Roman"/>
                  </w:rPr>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FP</m:t>
                </m:r>
              </m:e>
              <m:sub>
                <m:r>
                  <w:rPr>
                    <w:rFonts w:ascii="Cambria Math" w:hAnsi="Cambria Math" w:cs="Times New Roman"/>
                  </w:rPr>
                  <m:t>(Enh/Deg/Non-Int)</m:t>
                </m:r>
              </m:sub>
            </m:sSub>
          </m:den>
        </m:f>
      </m:oMath>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r w:rsidR="00412A92">
        <w:rPr>
          <w:rFonts w:ascii="Times New Roman" w:hAnsi="Times New Roman" w:cs="Times New Roman"/>
        </w:rPr>
        <w:fldChar w:fldCharType="separate"/>
      </w:r>
      <w:r w:rsidR="004D7C34">
        <w:rPr>
          <w:rFonts w:ascii="Times New Roman" w:hAnsi="Times New Roman" w:cs="Times New Roman"/>
          <w:noProof/>
        </w:rPr>
        <w:t>9</w:t>
      </w:r>
      <w:r w:rsidR="00412A92">
        <w:rPr>
          <w:rFonts w:ascii="Times New Roman" w:hAnsi="Times New Roman" w:cs="Times New Roman"/>
        </w:rPr>
        <w:fldChar w:fldCharType="end"/>
      </w:r>
      <w:r w:rsidR="00412A92">
        <w:rPr>
          <w:rFonts w:ascii="Times New Roman" w:hAnsi="Times New Roman" w:cs="Times New Roman"/>
        </w:rPr>
        <w:t>)</w:t>
      </w:r>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1AFACD2B" w:rsidR="00FD4D85" w:rsidRPr="00343B90" w:rsidRDefault="00FD4D85" w:rsidP="00FD4D85">
      <w:pPr>
        <w:pStyle w:val="Caption"/>
        <w:rPr>
          <w:rFonts w:ascii="Times New Roman" w:hAnsi="Times New Roman" w:cs="Times New Roman"/>
        </w:rPr>
      </w:pPr>
      <w:bookmarkStart w:id="13"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13"/>
      <w:r w:rsidRPr="00343B90">
        <w:rPr>
          <w:rFonts w:ascii="Times New Roman" w:hAnsi="Times New Roman" w:cs="Times New Roman"/>
        </w:rPr>
        <w:t xml:space="preserve"> The new definition of TP, TN, FP, and FN </w:t>
      </w:r>
      <w:r w:rsidR="00F60EAA">
        <w:rPr>
          <w:rFonts w:ascii="Times New Roman" w:hAnsi="Times New Roman" w:cs="Times New Roman"/>
        </w:rPr>
        <w:t xml:space="preserve">is </w:t>
      </w:r>
      <w:r w:rsidRPr="00343B90">
        <w:rPr>
          <w:rFonts w:ascii="Times New Roman" w:hAnsi="Times New Roman" w:cs="Times New Roman"/>
        </w:rPr>
        <w:t>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4303CBA5" w:rsidR="004D086D" w:rsidRPr="00343B90" w:rsidRDefault="00000000" w:rsidP="001A3A66">
      <w:pPr>
        <w:pStyle w:val="Caption"/>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TP</m:t>
                </m:r>
              </m:e>
              <m:sub>
                <m:r>
                  <w:rPr>
                    <w:rFonts w:ascii="Cambria Math" w:hAnsi="Cambria Math" w:cs="Times New Roman"/>
                  </w:rPr>
                  <m:t>(Enh/Deg/Non-Int)</m:t>
                </m:r>
              </m:sub>
            </m:sSub>
          </m:num>
          <m:den>
            <m:sSub>
              <m:sSubPr>
                <m:ctrlPr>
                  <w:rPr>
                    <w:rFonts w:ascii="Cambria Math" w:hAnsi="Cambria Math" w:cs="Times New Roman"/>
                  </w:rPr>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FN</m:t>
                </m:r>
              </m:e>
              <m:sub>
                <m:r>
                  <w:rPr>
                    <w:rFonts w:ascii="Cambria Math" w:hAnsi="Cambria Math" w:cs="Times New Roman"/>
                  </w:rPr>
                  <m:t>(Enh/Deg/Non-Int)</m:t>
                </m:r>
              </m:sub>
            </m:sSub>
          </m:den>
        </m:f>
      </m:oMath>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r w:rsidR="009664CB">
        <w:rPr>
          <w:rFonts w:ascii="Times New Roman" w:hAnsi="Times New Roman" w:cs="Times New Roman"/>
        </w:rPr>
        <w:fldChar w:fldCharType="separate"/>
      </w:r>
      <w:r w:rsidR="004D7C34">
        <w:rPr>
          <w:rFonts w:ascii="Times New Roman" w:hAnsi="Times New Roman" w:cs="Times New Roman"/>
          <w:noProof/>
        </w:rPr>
        <w:t>10</w:t>
      </w:r>
      <w:r w:rsidR="009664CB">
        <w:rPr>
          <w:rFonts w:ascii="Times New Roman" w:hAnsi="Times New Roman" w:cs="Times New Roman"/>
        </w:rPr>
        <w:fldChar w:fldCharType="end"/>
      </w:r>
      <w:r w:rsidR="009664CB">
        <w:rPr>
          <w:rFonts w:ascii="Times New Roman" w:hAnsi="Times New Roman" w:cs="Times New Roman"/>
        </w:rPr>
        <w:t>)</w:t>
      </w:r>
    </w:p>
    <w:p w14:paraId="3F894BDE" w14:textId="1B6570C8"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Precision and recall for each class have a trade-off; Therefore, </w:t>
      </w:r>
      <w:r w:rsidR="00F60EAA">
        <w:rPr>
          <w:rFonts w:ascii="Times New Roman" w:hAnsi="Times New Roman" w:cs="Times New Roman"/>
          <w:i w:val="0"/>
          <w:iCs w:val="0"/>
        </w:rPr>
        <w:t xml:space="preserve">the </w:t>
      </w:r>
      <w:r w:rsidRPr="00343B90">
        <w:rPr>
          <w:rFonts w:ascii="Times New Roman" w:hAnsi="Times New Roman" w:cs="Times New Roman"/>
          <w:i w:val="0"/>
          <w:iCs w:val="0"/>
        </w:rPr>
        <w:t xml:space="preserve">F-measure can show </w:t>
      </w:r>
      <w:r w:rsidR="00F60EAA">
        <w:rPr>
          <w:rFonts w:ascii="Times New Roman" w:hAnsi="Times New Roman" w:cs="Times New Roman"/>
          <w:i w:val="0"/>
          <w:iCs w:val="0"/>
        </w:rPr>
        <w:t xml:space="preserve">the </w:t>
      </w:r>
      <w:r w:rsidRPr="00343B90">
        <w:rPr>
          <w:rFonts w:ascii="Times New Roman" w:hAnsi="Times New Roman" w:cs="Times New Roman"/>
          <w:i w:val="0"/>
          <w:iCs w:val="0"/>
        </w:rPr>
        <w:t xml:space="preserve">resolution ability of </w:t>
      </w:r>
      <w:r w:rsidR="00F60EAA">
        <w:rPr>
          <w:rFonts w:ascii="Times New Roman" w:hAnsi="Times New Roman" w:cs="Times New Roman"/>
          <w:i w:val="0"/>
          <w:iCs w:val="0"/>
        </w:rPr>
        <w:t xml:space="preserve">the </w:t>
      </w:r>
      <w:r w:rsidRPr="00343B90">
        <w:rPr>
          <w:rFonts w:ascii="Times New Roman" w:hAnsi="Times New Roman" w:cs="Times New Roman"/>
          <w:i w:val="0"/>
          <w:iCs w:val="0"/>
        </w:rPr>
        <w:t>model in each class.</w:t>
      </w:r>
    </w:p>
    <w:p w14:paraId="11306548" w14:textId="5454DACC"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 xml:space="preserve">F-measure: The geometric mean of precision and recall in </w:t>
      </w:r>
      <w:r w:rsidR="00F60EAA">
        <w:rPr>
          <w:rFonts w:ascii="Times New Roman" w:hAnsi="Times New Roman" w:cs="Times New Roman"/>
          <w:i w:val="0"/>
          <w:iCs w:val="0"/>
        </w:rPr>
        <w:t>triple</w:t>
      </w:r>
      <w:r w:rsidRPr="00343B90">
        <w:rPr>
          <w:rFonts w:ascii="Times New Roman" w:hAnsi="Times New Roman" w:cs="Times New Roman"/>
          <w:i w:val="0"/>
          <w:iCs w:val="0"/>
        </w:rPr>
        <w:t>-class</w:t>
      </w:r>
      <w:r w:rsidR="00F60EAA">
        <w:rPr>
          <w:rFonts w:ascii="Times New Roman" w:hAnsi="Times New Roman" w:cs="Times New Roman"/>
          <w:i w:val="0"/>
          <w:iCs w:val="0"/>
        </w:rPr>
        <w:t>es</w:t>
      </w:r>
      <w:r w:rsidRPr="00343B90">
        <w:rPr>
          <w:rFonts w:ascii="Times New Roman" w:hAnsi="Times New Roman" w:cs="Times New Roman"/>
          <w:i w:val="0"/>
          <w:iCs w:val="0"/>
        </w:rPr>
        <w:t>:</w:t>
      </w:r>
    </w:p>
    <w:p w14:paraId="08AA48A3" w14:textId="5A5B76D6" w:rsidR="004D086D" w:rsidRPr="00343B90" w:rsidRDefault="00000000" w:rsidP="001A3A66">
      <w:pPr>
        <w:pStyle w:val="Caption"/>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rPr>
                    <w:rFonts w:ascii="Cambria Math" w:hAnsi="Cambria Math" w:cs="Times New Roman"/>
                  </w:rPr>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r w:rsidR="00912DA6">
        <w:rPr>
          <w:rFonts w:ascii="Times New Roman" w:hAnsi="Times New Roman" w:cs="Times New Roman"/>
          <w:i w:val="0"/>
          <w:iCs w:val="0"/>
        </w:rPr>
        <w:fldChar w:fldCharType="separate"/>
      </w:r>
      <w:r w:rsidR="004D7C34">
        <w:rPr>
          <w:rFonts w:ascii="Times New Roman" w:hAnsi="Times New Roman" w:cs="Times New Roman"/>
          <w:i w:val="0"/>
          <w:iCs w:val="0"/>
          <w:noProof/>
        </w:rPr>
        <w:t>11</w:t>
      </w:r>
      <w:r w:rsidR="00912DA6">
        <w:rPr>
          <w:rFonts w:ascii="Times New Roman" w:hAnsi="Times New Roman" w:cs="Times New Roman"/>
          <w:i w:val="0"/>
          <w:iCs w:val="0"/>
        </w:rPr>
        <w:fldChar w:fldCharType="end"/>
      </w:r>
      <w:r w:rsidR="00912DA6">
        <w:rPr>
          <w:rFonts w:ascii="Times New Roman" w:hAnsi="Times New Roman" w:cs="Times New Roman"/>
          <w:i w:val="0"/>
          <w:iCs w:val="0"/>
        </w:rPr>
        <w:t>)</w:t>
      </w:r>
    </w:p>
    <w:p w14:paraId="07B141A7" w14:textId="2DB93CC5"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Also, we evaluated methods via modified AUC, and AUPR for </w:t>
      </w:r>
      <w:r w:rsidR="00F60EAA">
        <w:rPr>
          <w:rFonts w:ascii="Times New Roman" w:hAnsi="Times New Roman" w:cs="Times New Roman"/>
          <w:i w:val="0"/>
          <w:iCs w:val="0"/>
        </w:rPr>
        <w:t xml:space="preserve">the </w:t>
      </w:r>
      <w:r w:rsidRPr="00343B90">
        <w:rPr>
          <w:rFonts w:ascii="Times New Roman" w:hAnsi="Times New Roman" w:cs="Times New Roman"/>
          <w:i w:val="0"/>
          <w:iCs w:val="0"/>
        </w:rPr>
        <w:t>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2EFC3160"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Based on the validation procedure, which </w:t>
      </w:r>
      <w:r w:rsidR="00F60EAA">
        <w:rPr>
          <w:rFonts w:ascii="Times New Roman" w:hAnsi="Times New Roman" w:cs="Times New Roman"/>
          <w:i w:val="0"/>
          <w:iCs w:val="0"/>
        </w:rPr>
        <w:t xml:space="preserve">is </w:t>
      </w:r>
      <w:r w:rsidRPr="00343B90">
        <w:rPr>
          <w:rFonts w:ascii="Times New Roman" w:hAnsi="Times New Roman" w:cs="Times New Roman"/>
          <w:i w:val="0"/>
          <w:iCs w:val="0"/>
        </w:rPr>
        <w:t xml:space="preserve">described in </w:t>
      </w:r>
      <w:r w:rsidR="00F60EAA">
        <w:rPr>
          <w:rFonts w:ascii="Times New Roman" w:hAnsi="Times New Roman" w:cs="Times New Roman"/>
          <w:i w:val="0"/>
          <w:iCs w:val="0"/>
        </w:rPr>
        <w:t xml:space="preserve">the </w:t>
      </w:r>
      <w:r w:rsidRPr="00343B90">
        <w:rPr>
          <w:rFonts w:ascii="Times New Roman" w:hAnsi="Times New Roman" w:cs="Times New Roman"/>
          <w:i w:val="0"/>
          <w:iCs w:val="0"/>
        </w:rPr>
        <w:t xml:space="preserve">Section, the binary interaction type detection model is devised and trained. Then, the final three-class model is presented which took the most probable non-interactions as zeros. The SNF-CNN model is evaluated in 10- </w:t>
      </w:r>
      <w:r w:rsidR="00F60EAA">
        <w:rPr>
          <w:rFonts w:ascii="Times New Roman" w:hAnsi="Times New Roman" w:cs="Times New Roman"/>
          <w:i w:val="0"/>
          <w:iCs w:val="0"/>
        </w:rPr>
        <w:t xml:space="preserve">a </w:t>
      </w:r>
      <w:r w:rsidRPr="00343B90">
        <w:rPr>
          <w:rFonts w:ascii="Times New Roman" w:hAnsi="Times New Roman" w:cs="Times New Roman"/>
          <w:i w:val="0"/>
          <w:iCs w:val="0"/>
        </w:rPr>
        <w:t>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196B6E59" w:rsidR="00BC1990" w:rsidRDefault="00C44504" w:rsidP="00C44504">
      <w:pPr>
        <w:pStyle w:val="Caption"/>
      </w:pPr>
      <w:bookmarkStart w:id="14" w:name="_Ref153889697"/>
      <w:r>
        <w:t xml:space="preserve">Table </w:t>
      </w:r>
      <w:r>
        <w:fldChar w:fldCharType="begin"/>
      </w:r>
      <w:r>
        <w:instrText xml:space="preserve"> SEQ Table \* ARABIC </w:instrText>
      </w:r>
      <w:r>
        <w:fldChar w:fldCharType="separate"/>
      </w:r>
      <w:r w:rsidR="004D7C34">
        <w:rPr>
          <w:noProof/>
        </w:rPr>
        <w:t>5</w:t>
      </w:r>
      <w:r>
        <w:rPr>
          <w:noProof/>
        </w:rPr>
        <w:fldChar w:fldCharType="end"/>
      </w:r>
      <w:bookmarkEnd w:id="14"/>
      <w:r>
        <w:t xml:space="preserve"> </w:t>
      </w:r>
      <w:r w:rsidRPr="003A17BC">
        <w:t xml:space="preserve">Three-Classes </w:t>
      </w:r>
      <w:r w:rsidR="00F60EAA">
        <w:t>Interaction Classification Report</w:t>
      </w:r>
    </w:p>
    <w:p w14:paraId="057B5546" w14:textId="4975025B" w:rsidR="00C44504" w:rsidRDefault="001B3AB7" w:rsidP="00C44504">
      <w:pPr>
        <w:pStyle w:val="Caption"/>
        <w:rPr>
          <w:rFonts w:ascii="Times New Roman" w:hAnsi="Times New Roman" w:cs="Times New Roman"/>
          <w:i w:val="0"/>
          <w:iCs w:val="0"/>
        </w:rPr>
      </w:pPr>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r>
        <w:rPr>
          <w:rFonts w:ascii="Times New Roman" w:hAnsi="Times New Roman" w:cs="Times New Roman"/>
          <w:i w:val="0"/>
          <w:iCs w:val="0"/>
        </w:rPr>
      </w:r>
      <w:r>
        <w:rPr>
          <w:rFonts w:ascii="Times New Roman" w:hAnsi="Times New Roman" w:cs="Times New Roman"/>
          <w:i w:val="0"/>
          <w:iCs w:val="0"/>
        </w:rPr>
        <w:fldChar w:fldCharType="separate"/>
      </w:r>
      <w:r w:rsidR="004D7C34">
        <w:t xml:space="preserve">Table </w:t>
      </w:r>
      <w:r w:rsidR="004D7C34">
        <w:rPr>
          <w:noProof/>
        </w:rPr>
        <w:t>5</w:t>
      </w:r>
      <w:r>
        <w:rPr>
          <w:rFonts w:ascii="Times New Roman" w:hAnsi="Times New Roman" w:cs="Times New Roman"/>
          <w:i w:val="0"/>
          <w:iCs w:val="0"/>
        </w:rPr>
        <w:fldChar w:fldCharType="end"/>
      </w:r>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28E8357A"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lastRenderedPageBreak/>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39B42CE6" w:rsidR="00C44504" w:rsidRDefault="00EC7797" w:rsidP="00EC7797">
      <w:pPr>
        <w:pStyle w:val="Caption"/>
      </w:pPr>
      <w:bookmarkStart w:id="15" w:name="_Ref153889727"/>
      <w:r>
        <w:t xml:space="preserve">Table </w:t>
      </w:r>
      <w:r>
        <w:fldChar w:fldCharType="begin"/>
      </w:r>
      <w:r>
        <w:instrText xml:space="preserve"> SEQ Table \* ARABIC </w:instrText>
      </w:r>
      <w:r>
        <w:fldChar w:fldCharType="separate"/>
      </w:r>
      <w:r w:rsidR="004D7C34">
        <w:rPr>
          <w:noProof/>
        </w:rPr>
        <w:t>6</w:t>
      </w:r>
      <w:r>
        <w:rPr>
          <w:noProof/>
        </w:rPr>
        <w:fldChar w:fldCharType="end"/>
      </w:r>
      <w:bookmarkEnd w:id="15"/>
      <w:r>
        <w:t xml:space="preserve"> Results of </w:t>
      </w:r>
      <w:r w:rsidR="00F60EAA">
        <w:t xml:space="preserve">the </w:t>
      </w:r>
      <w:r>
        <w:t>SNF-CNN algorithm in predicting t</w:t>
      </w:r>
      <w:r w:rsidR="00F60EAA">
        <w:t>riple</w:t>
      </w:r>
      <w:r>
        <w:t xml:space="preserve">-classes based on AUC and AUPR criteria </w:t>
      </w:r>
      <w:r w:rsidRPr="00EC7797">
        <w:t>and their confidence interval</w:t>
      </w:r>
    </w:p>
    <w:p w14:paraId="372F2564" w14:textId="53B3AFFB"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w:t>
      </w:r>
      <w:r w:rsidR="0076369A">
        <w:rPr>
          <w:rFonts w:ascii="Times New Roman" w:hAnsi="Times New Roman" w:cs="Times New Roman"/>
          <w:i w:val="0"/>
          <w:iCs w:val="0"/>
        </w:rPr>
        <w:t>riple</w:t>
      </w:r>
      <w:r w:rsidRPr="009F539C">
        <w:rPr>
          <w:rFonts w:ascii="Times New Roman" w:hAnsi="Times New Roman" w:cs="Times New Roman"/>
          <w:i w:val="0"/>
          <w:iCs w:val="0"/>
        </w:rPr>
        <w:t>-classes</w:t>
      </w:r>
      <w:r w:rsidR="006E39DA">
        <w:rPr>
          <w:rFonts w:ascii="Times New Roman" w:hAnsi="Times New Roman" w:cs="Times New Roman"/>
          <w:i w:val="0"/>
          <w:iCs w:val="0"/>
        </w:rPr>
        <w:t>,</w:t>
      </w:r>
      <w:r w:rsidRPr="009F539C">
        <w:rPr>
          <w:rFonts w:ascii="Times New Roman" w:hAnsi="Times New Roman" w:cs="Times New Roman"/>
          <w:i w:val="0"/>
          <w:iCs w:val="0"/>
        </w:rPr>
        <w:t xml:space="preserve">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SNF-CNN results which are shown in </w:t>
      </w:r>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r w:rsidR="001B3AB7">
        <w:rPr>
          <w:rFonts w:ascii="Times New Roman" w:hAnsi="Times New Roman" w:cs="Times New Roman"/>
          <w:i w:val="0"/>
          <w:iCs w:val="0"/>
        </w:rPr>
      </w:r>
      <w:r w:rsidR="001B3AB7">
        <w:rPr>
          <w:rFonts w:ascii="Times New Roman" w:hAnsi="Times New Roman" w:cs="Times New Roman"/>
          <w:i w:val="0"/>
          <w:iCs w:val="0"/>
        </w:rPr>
        <w:fldChar w:fldCharType="separate"/>
      </w:r>
      <w:r w:rsidR="004D7C34">
        <w:t xml:space="preserve">Table </w:t>
      </w:r>
      <w:r w:rsidR="004D7C34">
        <w:rPr>
          <w:noProof/>
        </w:rPr>
        <w:t>6</w:t>
      </w:r>
      <w:r w:rsidR="001B3AB7">
        <w:rPr>
          <w:rFonts w:ascii="Times New Roman" w:hAnsi="Times New Roman" w:cs="Times New Roman"/>
          <w:i w:val="0"/>
          <w:iCs w:val="0"/>
        </w:rPr>
        <w:fldChar w:fldCharType="end"/>
      </w:r>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r w:rsidR="001B3AB7">
        <w:rPr>
          <w:rFonts w:ascii="Times New Roman" w:hAnsi="Times New Roman" w:cs="Times New Roman"/>
          <w:i w:val="0"/>
          <w:iCs w:val="0"/>
        </w:rPr>
      </w:r>
      <w:r w:rsidR="001B3AB7">
        <w:rPr>
          <w:rFonts w:ascii="Times New Roman" w:hAnsi="Times New Roman" w:cs="Times New Roman"/>
          <w:i w:val="0"/>
          <w:iCs w:val="0"/>
        </w:rPr>
        <w:fldChar w:fldCharType="separate"/>
      </w:r>
      <w:r w:rsidR="004D7C34">
        <w:t xml:space="preserve">Table </w:t>
      </w:r>
      <w:r w:rsidR="004D7C34">
        <w:rPr>
          <w:noProof/>
        </w:rPr>
        <w:t>6</w:t>
      </w:r>
      <w:r w:rsidR="001B3AB7">
        <w:rPr>
          <w:rFonts w:ascii="Times New Roman" w:hAnsi="Times New Roman" w:cs="Times New Roman"/>
          <w:i w:val="0"/>
          <w:iCs w:val="0"/>
        </w:rPr>
        <w:fldChar w:fldCharType="end"/>
      </w:r>
      <w:r w:rsidRPr="009F539C">
        <w:rPr>
          <w:rFonts w:ascii="Times New Roman" w:hAnsi="Times New Roman" w:cs="Times New Roman"/>
          <w:i w:val="0"/>
          <w:iCs w:val="0"/>
        </w:rPr>
        <w:t xml:space="preserve">. The algorithm results have a small margin in the </w:t>
      </w:r>
      <w:r w:rsidR="006E39DA">
        <w:rPr>
          <w:rFonts w:ascii="Times New Roman" w:hAnsi="Times New Roman" w:cs="Times New Roman"/>
          <w:i w:val="0"/>
          <w:iCs w:val="0"/>
        </w:rPr>
        <w:t>10-fold</w:t>
      </w:r>
      <w:r w:rsidRPr="009F539C">
        <w:rPr>
          <w:rFonts w:ascii="Times New Roman" w:hAnsi="Times New Roman" w:cs="Times New Roman"/>
          <w:i w:val="0"/>
          <w:iCs w:val="0"/>
        </w:rPr>
        <w:t xml:space="preserve">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440538EA"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sdt>
              <w:sdtPr>
                <w:rPr>
                  <w:rFonts w:ascii="Times New Roman" w:hAnsi="Times New Roman" w:cs="Times New Roman"/>
                  <w:i w:val="0"/>
                  <w:iCs w:val="0"/>
                  <w:sz w:val="22"/>
                  <w:szCs w:val="22"/>
                </w:rPr>
                <w:id w:val="-35590930"/>
                <w:citation/>
              </w:sdtPr>
              <w:sdtContent>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[35]</w:t>
                </w:r>
                <w:r w:rsidR="0070151C" w:rsidRPr="0070151C">
                  <w:rPr>
                    <w:rFonts w:ascii="Times New Roman" w:hAnsi="Times New Roman" w:cs="Times New Roman"/>
                    <w:i w:val="0"/>
                    <w:iCs w:val="0"/>
                    <w:sz w:val="22"/>
                    <w:szCs w:val="22"/>
                  </w:rPr>
                  <w:fldChar w:fldCharType="end"/>
                </w:r>
              </w:sdtContent>
            </w:sdt>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5D145706"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sdt>
              <w:sdtPr>
                <w:rPr>
                  <w:rFonts w:ascii="Times New Roman" w:hAnsi="Times New Roman" w:cs="Times New Roman"/>
                  <w:i w:val="0"/>
                  <w:iCs w:val="0"/>
                  <w:sz w:val="22"/>
                  <w:szCs w:val="22"/>
                </w:rPr>
                <w:id w:val="887994365"/>
                <w:citation/>
              </w:sdtPr>
              <w:sdtContent>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[33]</w:t>
                </w:r>
                <w:r w:rsidR="0070151C" w:rsidRPr="0070151C">
                  <w:rPr>
                    <w:rFonts w:ascii="Times New Roman" w:hAnsi="Times New Roman" w:cs="Times New Roman"/>
                    <w:i w:val="0"/>
                    <w:iCs w:val="0"/>
                    <w:sz w:val="22"/>
                    <w:szCs w:val="22"/>
                  </w:rPr>
                  <w:fldChar w:fldCharType="end"/>
                </w:r>
              </w:sdtContent>
            </w:sdt>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5DB2406F"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sdt>
              <w:sdtPr>
                <w:rPr>
                  <w:rFonts w:ascii="Times New Roman" w:hAnsi="Times New Roman" w:cs="Times New Roman"/>
                  <w:i w:val="0"/>
                  <w:iCs w:val="0"/>
                  <w:sz w:val="22"/>
                  <w:szCs w:val="22"/>
                </w:rPr>
                <w:id w:val="817776939"/>
                <w:citation/>
              </w:sdtPr>
              <w:sdtContent>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r w:rsidR="0070151C" w:rsidRPr="0070151C">
                  <w:rPr>
                    <w:rFonts w:ascii="Times New Roman" w:hAnsi="Times New Roman" w:cs="Times New Roman"/>
                    <w:i w:val="0"/>
                    <w:iCs w:val="0"/>
                    <w:sz w:val="22"/>
                    <w:szCs w:val="22"/>
                  </w:rPr>
                  <w:fldChar w:fldCharType="separate"/>
                </w:r>
                <w:r w:rsidR="00716F89">
                  <w:rPr>
                    <w:rFonts w:ascii="Times New Roman" w:hAnsi="Times New Roman" w:cs="Times New Roman"/>
                    <w:i w:val="0"/>
                    <w:iCs w:val="0"/>
                    <w:noProof/>
                    <w:sz w:val="22"/>
                    <w:szCs w:val="22"/>
                  </w:rPr>
                  <w:t xml:space="preserve"> </w:t>
                </w:r>
                <w:r w:rsidR="00716F89" w:rsidRPr="00716F89">
                  <w:rPr>
                    <w:rFonts w:ascii="Times New Roman" w:hAnsi="Times New Roman" w:cs="Times New Roman"/>
                    <w:noProof/>
                    <w:sz w:val="22"/>
                    <w:szCs w:val="22"/>
                  </w:rPr>
                  <w:t>[32]</w:t>
                </w:r>
                <w:r w:rsidR="0070151C" w:rsidRPr="0070151C">
                  <w:rPr>
                    <w:rFonts w:ascii="Times New Roman" w:hAnsi="Times New Roman" w:cs="Times New Roman"/>
                    <w:i w:val="0"/>
                    <w:iCs w:val="0"/>
                    <w:sz w:val="22"/>
                    <w:szCs w:val="22"/>
                  </w:rPr>
                  <w:fldChar w:fldCharType="end"/>
                </w:r>
              </w:sdtContent>
            </w:sdt>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1A5EDD22" w:rsidR="00743862" w:rsidRDefault="007F68B9" w:rsidP="007F68B9">
      <w:pPr>
        <w:pStyle w:val="Caption"/>
      </w:pPr>
      <w:bookmarkStart w:id="16" w:name="_Ref153889757"/>
      <w:r>
        <w:t xml:space="preserve">Table </w:t>
      </w:r>
      <w:r>
        <w:fldChar w:fldCharType="begin"/>
      </w:r>
      <w:r>
        <w:instrText xml:space="preserve"> SEQ Table \* ARABIC </w:instrText>
      </w:r>
      <w:r>
        <w:fldChar w:fldCharType="separate"/>
      </w:r>
      <w:r w:rsidR="004D7C34">
        <w:rPr>
          <w:noProof/>
        </w:rPr>
        <w:t>7</w:t>
      </w:r>
      <w:r>
        <w:rPr>
          <w:noProof/>
        </w:rPr>
        <w:fldChar w:fldCharType="end"/>
      </w:r>
      <w:bookmarkEnd w:id="16"/>
      <w:r>
        <w:t xml:space="preserve"> Comparison of the results of three-classes prediction algorithms based on criteria AUC and AUPR</w:t>
      </w:r>
    </w:p>
    <w:p w14:paraId="3126833C" w14:textId="7FD3D225"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r w:rsidR="001B3AB7">
        <w:rPr>
          <w:rFonts w:ascii="Times New Roman" w:hAnsi="Times New Roman" w:cs="Times New Roman"/>
          <w:i w:val="0"/>
          <w:iCs w:val="0"/>
        </w:rPr>
      </w:r>
      <w:r w:rsidR="001B3AB7">
        <w:rPr>
          <w:rFonts w:ascii="Times New Roman" w:hAnsi="Times New Roman" w:cs="Times New Roman"/>
          <w:i w:val="0"/>
          <w:iCs w:val="0"/>
        </w:rPr>
        <w:fldChar w:fldCharType="separate"/>
      </w:r>
      <w:r w:rsidR="004D7C34">
        <w:t xml:space="preserve">Table </w:t>
      </w:r>
      <w:r w:rsidR="004D7C34">
        <w:rPr>
          <w:noProof/>
        </w:rPr>
        <w:t>7</w:t>
      </w:r>
      <w:r w:rsidR="001B3AB7">
        <w:rPr>
          <w:rFonts w:ascii="Times New Roman" w:hAnsi="Times New Roman" w:cs="Times New Roman"/>
          <w:i w:val="0"/>
          <w:iCs w:val="0"/>
        </w:rPr>
        <w:fldChar w:fldCharType="end"/>
      </w:r>
      <w:r w:rsidR="001B3AB7">
        <w:rPr>
          <w:rFonts w:ascii="Times New Roman" w:hAnsi="Times New Roman" w:cs="Times New Roman"/>
          <w:i w:val="0"/>
          <w:iCs w:val="0"/>
        </w:rPr>
        <w:t>,</w:t>
      </w:r>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r w:rsidR="001B3AB7">
        <w:rPr>
          <w:rFonts w:ascii="Times New Roman" w:hAnsi="Times New Roman" w:cs="Times New Roman"/>
          <w:i w:val="0"/>
          <w:iCs w:val="0"/>
        </w:rPr>
      </w:r>
      <w:r w:rsidR="001B3AB7">
        <w:rPr>
          <w:rFonts w:ascii="Times New Roman" w:hAnsi="Times New Roman" w:cs="Times New Roman"/>
          <w:i w:val="0"/>
          <w:iCs w:val="0"/>
        </w:rPr>
        <w:fldChar w:fldCharType="separate"/>
      </w:r>
      <w:r w:rsidR="004D7C34">
        <w:t xml:space="preserve">Table </w:t>
      </w:r>
      <w:r w:rsidR="004D7C34">
        <w:rPr>
          <w:noProof/>
        </w:rPr>
        <w:t>7</w:t>
      </w:r>
      <w:r w:rsidR="001B3AB7">
        <w:rPr>
          <w:rFonts w:ascii="Times New Roman" w:hAnsi="Times New Roman" w:cs="Times New Roman"/>
          <w:i w:val="0"/>
          <w:iCs w:val="0"/>
        </w:rPr>
        <w:fldChar w:fldCharType="end"/>
      </w:r>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2A7BECE8"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Existing machine learning approaches </w:t>
      </w:r>
      <w:r w:rsidR="006E39DA">
        <w:rPr>
          <w:rFonts w:ascii="Times New Roman" w:hAnsi="Times New Roman" w:cs="Times New Roman"/>
          <w:i w:val="0"/>
          <w:iCs w:val="0"/>
        </w:rPr>
        <w:t>can</w:t>
      </w:r>
      <w:r w:rsidRPr="00DE2C70">
        <w:rPr>
          <w:rFonts w:ascii="Times New Roman" w:hAnsi="Times New Roman" w:cs="Times New Roman"/>
          <w:i w:val="0"/>
          <w:iCs w:val="0"/>
        </w:rPr>
        <w:t xml:space="preserve">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a degres</w:t>
      </w:r>
      <w:r w:rsidRPr="00DE2C70">
        <w:rPr>
          <w:rFonts w:ascii="Times New Roman" w:hAnsi="Times New Roman" w:cs="Times New Roman"/>
          <w:i w:val="0"/>
          <w:iCs w:val="0"/>
        </w:rPr>
        <w:t xml:space="preserve">sive DDI or even </w:t>
      </w:r>
      <w:r w:rsidR="006E39DA">
        <w:rPr>
          <w:rFonts w:ascii="Times New Roman" w:hAnsi="Times New Roman" w:cs="Times New Roman"/>
          <w:i w:val="0"/>
          <w:iCs w:val="0"/>
        </w:rPr>
        <w:t xml:space="preserve">a </w:t>
      </w:r>
      <w:r w:rsidRPr="00DE2C70">
        <w:rPr>
          <w:rFonts w:ascii="Times New Roman" w:hAnsi="Times New Roman" w:cs="Times New Roman"/>
          <w:i w:val="0"/>
          <w:iCs w:val="0"/>
        </w:rPr>
        <w:t xml:space="preserve">non-DDI than recognizing </w:t>
      </w:r>
      <w:r w:rsidR="006E39DA">
        <w:rPr>
          <w:rFonts w:ascii="Times New Roman" w:hAnsi="Times New Roman" w:cs="Times New Roman"/>
          <w:i w:val="0"/>
          <w:iCs w:val="0"/>
        </w:rPr>
        <w:t xml:space="preserve">whether </w:t>
      </w:r>
      <w:r w:rsidRPr="00DE2C70">
        <w:rPr>
          <w:rFonts w:ascii="Times New Roman" w:hAnsi="Times New Roman" w:cs="Times New Roman"/>
          <w:i w:val="0"/>
          <w:iCs w:val="0"/>
        </w:rPr>
        <w:t xml:space="preserve">a drug pair whether or not has </w:t>
      </w:r>
      <w:r w:rsidR="006E39DA">
        <w:rPr>
          <w:rFonts w:ascii="Times New Roman" w:hAnsi="Times New Roman" w:cs="Times New Roman"/>
          <w:i w:val="0"/>
          <w:iCs w:val="0"/>
        </w:rPr>
        <w:t xml:space="preserve">a </w:t>
      </w:r>
      <w:r w:rsidRPr="00DE2C70">
        <w:rPr>
          <w:rFonts w:ascii="Times New Roman" w:hAnsi="Times New Roman" w:cs="Times New Roman"/>
          <w:i w:val="0"/>
          <w:iCs w:val="0"/>
        </w:rPr>
        <w:t>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 xml:space="preserve">information about </w:t>
      </w:r>
      <w:r w:rsidR="006E39DA">
        <w:rPr>
          <w:rFonts w:ascii="Times New Roman" w:hAnsi="Times New Roman" w:cs="Times New Roman"/>
          <w:i w:val="0"/>
          <w:iCs w:val="0"/>
        </w:rPr>
        <w:t>the</w:t>
      </w:r>
      <w:r w:rsidR="006E39DA" w:rsidRPr="00DE2C70">
        <w:rPr>
          <w:rFonts w:ascii="Times New Roman" w:hAnsi="Times New Roman" w:cs="Times New Roman"/>
          <w:i w:val="0"/>
          <w:iCs w:val="0"/>
        </w:rPr>
        <w:t xml:space="preserve"> </w:t>
      </w:r>
      <w:r w:rsidRPr="00DE2C70">
        <w:rPr>
          <w:rFonts w:ascii="Times New Roman" w:hAnsi="Times New Roman" w:cs="Times New Roman"/>
          <w:i w:val="0"/>
          <w:iCs w:val="0"/>
        </w:rPr>
        <w:t xml:space="preserve">major </w:t>
      </w:r>
      <w:r w:rsidR="006E39DA">
        <w:rPr>
          <w:rFonts w:ascii="Times New Roman" w:hAnsi="Times New Roman" w:cs="Times New Roman"/>
          <w:i w:val="0"/>
          <w:iCs w:val="0"/>
        </w:rPr>
        <w:t>behaviors</w:t>
      </w:r>
      <w:r w:rsidR="006E39DA" w:rsidRPr="00DE2C70">
        <w:rPr>
          <w:rFonts w:ascii="Times New Roman" w:hAnsi="Times New Roman" w:cs="Times New Roman"/>
          <w:i w:val="0"/>
          <w:iCs w:val="0"/>
        </w:rPr>
        <w:t xml:space="preserve"> </w:t>
      </w:r>
      <w:r w:rsidRPr="00DE2C70">
        <w:rPr>
          <w:rFonts w:ascii="Times New Roman" w:hAnsi="Times New Roman" w:cs="Times New Roman"/>
          <w:i w:val="0"/>
          <w:iCs w:val="0"/>
        </w:rPr>
        <w:t>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sdt>
        <w:sdtPr>
          <w:rPr>
            <w:rFonts w:ascii="Times New Roman" w:hAnsi="Times New Roman" w:cs="Times New Roman"/>
            <w:i w:val="0"/>
            <w:iCs w:val="0"/>
          </w:rPr>
          <w:id w:val="251794856"/>
          <w:citation/>
        </w:sdtPr>
        <w:sdtContent>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r w:rsidR="0070151C" w:rsidRPr="0070151C">
            <w:rPr>
              <w:rFonts w:ascii="Times New Roman" w:hAnsi="Times New Roman" w:cs="Times New Roman"/>
              <w:i w:val="0"/>
              <w:iCs w:val="0"/>
            </w:rPr>
            <w:fldChar w:fldCharType="separate"/>
          </w:r>
          <w:r w:rsidR="00716F89">
            <w:rPr>
              <w:rFonts w:ascii="Times New Roman" w:hAnsi="Times New Roman" w:cs="Times New Roman"/>
              <w:i w:val="0"/>
              <w:iCs w:val="0"/>
              <w:noProof/>
            </w:rPr>
            <w:t xml:space="preserve"> </w:t>
          </w:r>
          <w:r w:rsidR="00716F89" w:rsidRPr="00716F89">
            <w:rPr>
              <w:rFonts w:ascii="Times New Roman" w:hAnsi="Times New Roman" w:cs="Times New Roman"/>
              <w:noProof/>
            </w:rPr>
            <w:t>[34]</w:t>
          </w:r>
          <w:r w:rsidR="0070151C" w:rsidRPr="0070151C">
            <w:rPr>
              <w:rFonts w:ascii="Times New Roman" w:hAnsi="Times New Roman" w:cs="Times New Roman"/>
              <w:i w:val="0"/>
              <w:iCs w:val="0"/>
            </w:rPr>
            <w:fldChar w:fldCharType="end"/>
          </w:r>
        </w:sdtContent>
      </w:sdt>
      <w:r w:rsidRPr="00DE2C70">
        <w:rPr>
          <w:rFonts w:ascii="Times New Roman" w:hAnsi="Times New Roman" w:cs="Times New Roman"/>
          <w:i w:val="0"/>
          <w:iCs w:val="0"/>
        </w:rPr>
        <w:t>.</w:t>
      </w:r>
    </w:p>
    <w:p w14:paraId="181FFE38" w14:textId="6C64ED4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lastRenderedPageBreak/>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r w:rsidR="0070151C">
        <w:rPr>
          <w:rFonts w:ascii="Times New Roman" w:hAnsi="Times New Roman" w:cs="Times New Roman"/>
          <w:i w:val="0"/>
          <w:iCs w:val="0"/>
        </w:rPr>
        <w:t>I</w:t>
      </w:r>
      <w:r w:rsidRPr="00DE2C70">
        <w:rPr>
          <w:rFonts w:ascii="Times New Roman" w:hAnsi="Times New Roman" w:cs="Times New Roman"/>
          <w:i w:val="0"/>
          <w:iCs w:val="0"/>
        </w:rPr>
        <w:t>ncorrectly predicted DDIs</w:t>
      </w:r>
      <w:r w:rsidR="0070151C">
        <w:rPr>
          <w:rFonts w:ascii="Times New Roman" w:hAnsi="Times New Roman" w:cs="Times New Roman"/>
          <w:i w:val="0"/>
          <w:iCs w:val="0"/>
        </w:rPr>
        <w:t xml:space="preserve"> were investigated t</w:t>
      </w:r>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r w:rsidR="00C55537">
        <w:rPr>
          <w:rFonts w:ascii="Times New Roman" w:hAnsi="Times New Roman" w:cs="Times New Roman"/>
          <w:i w:val="0"/>
          <w:iCs w:val="0"/>
        </w:rPr>
        <w:t xml:space="preserve">, all of them related to differences between </w:t>
      </w:r>
      <w:r w:rsidR="006E39DA">
        <w:rPr>
          <w:rFonts w:ascii="Times New Roman" w:hAnsi="Times New Roman" w:cs="Times New Roman"/>
          <w:i w:val="0"/>
          <w:iCs w:val="0"/>
        </w:rPr>
        <w:t>versions</w:t>
      </w:r>
      <w:r w:rsidR="00C55537">
        <w:rPr>
          <w:rFonts w:ascii="Times New Roman" w:hAnsi="Times New Roman" w:cs="Times New Roman"/>
          <w:i w:val="0"/>
          <w:iCs w:val="0"/>
        </w:rPr>
        <w:t xml:space="preserve">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p>
    <w:p w14:paraId="1E685CEC" w14:textId="4D59278E" w:rsidR="00DE2C70" w:rsidRPr="00DE2C70" w:rsidRDefault="00DE2C70" w:rsidP="00DE2C70">
      <w:pPr>
        <w:pStyle w:val="Caption"/>
        <w:jc w:val="both"/>
        <w:rPr>
          <w:rFonts w:ascii="Times New Roman" w:hAnsi="Times New Roman" w:cs="Times New Roman"/>
          <w:i w:val="0"/>
          <w:iCs w:val="0"/>
        </w:rPr>
      </w:pPr>
      <w:r w:rsidRPr="001A3A66">
        <w:rPr>
          <w:rFonts w:ascii="Times New Roman" w:hAnsi="Times New Roman" w:cs="Times New Roman"/>
          <w:b/>
          <w:bCs/>
          <w:i w:val="0"/>
          <w:iCs w:val="0"/>
        </w:rPr>
        <w:t xml:space="preserve">1) </w:t>
      </w:r>
      <w:r w:rsidR="00C55537" w:rsidRPr="001A3A66">
        <w:rPr>
          <w:rFonts w:ascii="Times New Roman" w:hAnsi="Times New Roman" w:cs="Times New Roman"/>
          <w:b/>
          <w:bCs/>
          <w:i w:val="0"/>
          <w:iCs w:val="0"/>
        </w:rPr>
        <w:t>R</w:t>
      </w:r>
      <w:r w:rsidRPr="001A3A66">
        <w:rPr>
          <w:rFonts w:ascii="Times New Roman" w:hAnsi="Times New Roman" w:cs="Times New Roman"/>
          <w:b/>
          <w:bCs/>
          <w:i w:val="0"/>
          <w:iCs w:val="0"/>
        </w:rPr>
        <w:t>emoved interactions</w:t>
      </w:r>
      <w:r w:rsidR="00C55537">
        <w:rPr>
          <w:rFonts w:ascii="Times New Roman" w:hAnsi="Times New Roman" w:cs="Times New Roman"/>
          <w:b/>
          <w:bCs/>
          <w:i w:val="0"/>
          <w:iCs w:val="0"/>
        </w:rPr>
        <w:t>.</w:t>
      </w:r>
      <w:r>
        <w:rPr>
          <w:rFonts w:ascii="Times New Roman" w:hAnsi="Times New Roman" w:cs="Times New Roman"/>
          <w:i w:val="0"/>
          <w:iCs w:val="0"/>
        </w:rPr>
        <w:t xml:space="preserve"> </w:t>
      </w:r>
      <w:r w:rsidR="00C55537">
        <w:rPr>
          <w:rFonts w:ascii="Times New Roman" w:hAnsi="Times New Roman" w:cs="Times New Roman"/>
          <w:i w:val="0"/>
          <w:iCs w:val="0"/>
        </w:rPr>
        <w:t xml:space="preserve">Data was precisely labeled 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is no longer labeled as such in version 5. </w:t>
      </w:r>
      <w:r w:rsidRPr="00DE2C70">
        <w:rPr>
          <w:rFonts w:ascii="Times New Roman" w:hAnsi="Times New Roman" w:cs="Times New Roman"/>
          <w:i w:val="0"/>
          <w:iCs w:val="0"/>
        </w:rPr>
        <w:t xml:space="preserve">For example,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r w:rsidR="00C55537">
        <w:rPr>
          <w:rFonts w:ascii="Times New Roman" w:hAnsi="Times New Roman" w:cs="Times New Roman"/>
          <w:i w:val="0"/>
          <w:iCs w:val="0"/>
        </w:rPr>
        <w:t xml:space="preserve">version 4 </w:t>
      </w:r>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version</w:t>
      </w:r>
      <w:r w:rsidR="00C55537">
        <w:rPr>
          <w:rFonts w:ascii="Times New Roman" w:hAnsi="Times New Roman" w:cs="Times New Roman"/>
          <w:i w:val="0"/>
          <w:iCs w:val="0"/>
        </w:rPr>
        <w:t xml:space="preserve"> 5</w:t>
      </w:r>
      <w:r>
        <w:rPr>
          <w:rFonts w:ascii="Times New Roman" w:hAnsi="Times New Roman" w:cs="Times New Roman"/>
          <w:i w:val="0"/>
          <w:iCs w:val="0"/>
        </w:rPr>
        <w:t xml:space="preserve"> </w:t>
      </w:r>
      <w:r w:rsidRPr="00DE2C70">
        <w:rPr>
          <w:rFonts w:ascii="Times New Roman" w:hAnsi="Times New Roman" w:cs="Times New Roman"/>
          <w:i w:val="0"/>
          <w:iCs w:val="0"/>
        </w:rPr>
        <w:t>removes them</w:t>
      </w:r>
      <w:r w:rsidR="00C55537">
        <w:rPr>
          <w:rFonts w:ascii="Times New Roman" w:hAnsi="Times New Roman" w:cs="Times New Roman"/>
          <w:i w:val="0"/>
          <w:iCs w:val="0"/>
        </w:rPr>
        <w:t>. This represents a problem for</w:t>
      </w:r>
      <w:r w:rsidRPr="00DE2C70">
        <w:rPr>
          <w:rFonts w:ascii="Times New Roman" w:hAnsi="Times New Roman" w:cs="Times New Roman"/>
          <w:i w:val="0"/>
          <w:iCs w:val="0"/>
        </w:rPr>
        <w:t xml:space="preserve"> new research </w:t>
      </w:r>
      <w:r w:rsidR="00C55537">
        <w:rPr>
          <w:rFonts w:ascii="Times New Roman" w:hAnsi="Times New Roman" w:cs="Times New Roman"/>
          <w:i w:val="0"/>
          <w:iCs w:val="0"/>
        </w:rPr>
        <w:t xml:space="preserve">as data </w:t>
      </w:r>
      <w:r w:rsidR="008E2688" w:rsidRPr="00DE2C70">
        <w:rPr>
          <w:rFonts w:ascii="Times New Roman" w:hAnsi="Times New Roman" w:cs="Times New Roman"/>
          <w:i w:val="0"/>
          <w:iCs w:val="0"/>
        </w:rPr>
        <w:t>shows</w:t>
      </w:r>
      <w:r w:rsidRPr="00DE2C70">
        <w:rPr>
          <w:rFonts w:ascii="Times New Roman" w:hAnsi="Times New Roman" w:cs="Times New Roman"/>
          <w:i w:val="0"/>
          <w:iCs w:val="0"/>
        </w:rPr>
        <w:t xml:space="preserve"> no interaction.</w:t>
      </w:r>
    </w:p>
    <w:p w14:paraId="24C19484" w14:textId="218A72C8"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r w:rsidR="00C55537" w:rsidRPr="001A3A66">
        <w:rPr>
          <w:rFonts w:ascii="Times New Roman" w:hAnsi="Times New Roman" w:cs="Times New Roman"/>
          <w:b/>
          <w:bCs/>
          <w:i w:val="0"/>
          <w:iCs w:val="0"/>
        </w:rPr>
        <w:t>D</w:t>
      </w:r>
      <w:r w:rsidRPr="001A3A66">
        <w:rPr>
          <w:rFonts w:ascii="Times New Roman" w:hAnsi="Times New Roman" w:cs="Times New Roman"/>
          <w:b/>
          <w:bCs/>
          <w:i w:val="0"/>
          <w:iCs w:val="0"/>
        </w:rPr>
        <w:t>rug Pairs labeled as non-DDIs</w:t>
      </w:r>
      <w:r w:rsidR="00C55537">
        <w:rPr>
          <w:rFonts w:ascii="Times New Roman" w:hAnsi="Times New Roman" w:cs="Times New Roman"/>
          <w:b/>
          <w:bCs/>
          <w:i w:val="0"/>
          <w:iCs w:val="0"/>
        </w:rPr>
        <w:t xml:space="preserve">. Some drug pairs labeled as non-DDIs in </w:t>
      </w:r>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r w:rsidR="00C55537">
        <w:rPr>
          <w:rFonts w:ascii="Times New Roman" w:hAnsi="Times New Roman" w:cs="Times New Roman"/>
          <w:i w:val="0"/>
          <w:iCs w:val="0"/>
        </w:rPr>
        <w:t xml:space="preserve"> drug</w:t>
      </w:r>
      <w:r w:rsidRPr="00C55537">
        <w:rPr>
          <w:rFonts w:ascii="Times New Roman" w:hAnsi="Times New Roman" w:cs="Times New Roman"/>
          <w:i w:val="0"/>
          <w:iCs w:val="0"/>
        </w:rPr>
        <w:t xml:space="preserve"> are reported as DDIs</w:t>
      </w:r>
      <w:r w:rsidR="00C55537">
        <w:rPr>
          <w:rFonts w:ascii="Times New Roman" w:hAnsi="Times New Roman" w:cs="Times New Roman"/>
          <w:i w:val="0"/>
          <w:iCs w:val="0"/>
        </w:rPr>
        <w:t xml:space="preserve"> in version 5</w:t>
      </w:r>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351AD670"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r w:rsidR="00C55537" w:rsidRPr="001A3A66">
        <w:rPr>
          <w:rFonts w:ascii="Times New Roman" w:hAnsi="Times New Roman" w:cs="Times New Roman"/>
          <w:b/>
          <w:bCs/>
          <w:i w:val="0"/>
          <w:iCs w:val="0"/>
        </w:rPr>
        <w:t>A</w:t>
      </w:r>
      <w:r w:rsidRPr="001A3A66">
        <w:rPr>
          <w:rFonts w:ascii="Times New Roman" w:hAnsi="Times New Roman" w:cs="Times New Roman"/>
          <w:b/>
          <w:bCs/>
          <w:i w:val="0"/>
          <w:iCs w:val="0"/>
        </w:rPr>
        <w:t>ltering DDIs’ types</w:t>
      </w:r>
      <w:r w:rsidR="00C55537" w:rsidRPr="001A3A66">
        <w:rPr>
          <w:rFonts w:ascii="Times New Roman" w:hAnsi="Times New Roman" w:cs="Times New Roman"/>
          <w:b/>
          <w:bCs/>
          <w:i w:val="0"/>
          <w:iCs w:val="0"/>
        </w:rPr>
        <w:t>.</w:t>
      </w:r>
      <w:r w:rsidRPr="00DE2C70">
        <w:rPr>
          <w:rFonts w:ascii="Times New Roman" w:hAnsi="Times New Roman" w:cs="Times New Roman"/>
          <w:i w:val="0"/>
          <w:iCs w:val="0"/>
        </w:rPr>
        <w:t xml:space="preserve"> </w:t>
      </w:r>
      <w:r w:rsidR="00C55537">
        <w:rPr>
          <w:rFonts w:ascii="Times New Roman" w:hAnsi="Times New Roman" w:cs="Times New Roman"/>
          <w:i w:val="0"/>
          <w:iCs w:val="0"/>
        </w:rPr>
        <w:t>L</w:t>
      </w:r>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r w:rsidR="00C55537">
        <w:rPr>
          <w:rFonts w:ascii="Times New Roman" w:hAnsi="Times New Roman" w:cs="Times New Roman"/>
          <w:i w:val="0"/>
          <w:iCs w:val="0"/>
        </w:rPr>
        <w:t xml:space="preserve"> 5</w:t>
      </w:r>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05C79AD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 xml:space="preserve">DDI prediction </w:t>
      </w:r>
      <w:r w:rsidR="006E39DA">
        <w:rPr>
          <w:rFonts w:ascii="Times New Roman" w:hAnsi="Times New Roman" w:cs="Times New Roman"/>
          <w:i w:val="0"/>
          <w:iCs w:val="0"/>
        </w:rPr>
        <w:t>with</w:t>
      </w:r>
      <w:r w:rsidR="006E39DA" w:rsidRPr="00DE2C70">
        <w:rPr>
          <w:rFonts w:ascii="Times New Roman" w:hAnsi="Times New Roman" w:cs="Times New Roman"/>
          <w:i w:val="0"/>
          <w:iCs w:val="0"/>
        </w:rPr>
        <w:t xml:space="preserve"> </w:t>
      </w:r>
      <w:r w:rsidRPr="00DE2C70">
        <w:rPr>
          <w:rFonts w:ascii="Times New Roman" w:hAnsi="Times New Roman" w:cs="Times New Roman"/>
          <w:i w:val="0"/>
          <w:iCs w:val="0"/>
        </w:rPr>
        <w:t>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r w:rsidR="00C55537">
        <w:rPr>
          <w:rFonts w:ascii="Times New Roman" w:hAnsi="Times New Roman" w:cs="Times New Roman"/>
          <w:i w:val="0"/>
          <w:iCs w:val="0"/>
        </w:rPr>
        <w:t>research</w:t>
      </w:r>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558AEBC9"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 xml:space="preserve">models will </w:t>
      </w:r>
      <w:r w:rsidR="006E39DA">
        <w:rPr>
          <w:rFonts w:ascii="Times New Roman" w:hAnsi="Times New Roman" w:cs="Times New Roman"/>
          <w:i w:val="0"/>
          <w:iCs w:val="0"/>
        </w:rPr>
        <w:t xml:space="preserve">be </w:t>
      </w:r>
      <w:r w:rsidRPr="00DE2C70">
        <w:rPr>
          <w:rFonts w:ascii="Times New Roman" w:hAnsi="Times New Roman" w:cs="Times New Roman"/>
          <w:i w:val="0"/>
          <w:iCs w:val="0"/>
        </w:rPr>
        <w:t>more important to pharmacists and will be more useful for further steps</w:t>
      </w:r>
      <w:r>
        <w:rPr>
          <w:rFonts w:ascii="Times New Roman" w:hAnsi="Times New Roman" w:cs="Times New Roman"/>
          <w:i w:val="0"/>
          <w:iCs w:val="0"/>
        </w:rPr>
        <w:t xml:space="preserve"> </w:t>
      </w:r>
      <w:r w:rsidR="006E39DA">
        <w:rPr>
          <w:rFonts w:ascii="Times New Roman" w:hAnsi="Times New Roman" w:cs="Times New Roman"/>
          <w:i w:val="0"/>
          <w:iCs w:val="0"/>
        </w:rPr>
        <w:t>in</w:t>
      </w:r>
      <w:r w:rsidR="006E39DA" w:rsidRPr="00DE2C70">
        <w:rPr>
          <w:rFonts w:ascii="Times New Roman" w:hAnsi="Times New Roman" w:cs="Times New Roman"/>
          <w:i w:val="0"/>
          <w:iCs w:val="0"/>
        </w:rPr>
        <w:t xml:space="preserve"> </w:t>
      </w:r>
      <w:r w:rsidRPr="00DE2C70">
        <w:rPr>
          <w:rFonts w:ascii="Times New Roman" w:hAnsi="Times New Roman" w:cs="Times New Roman"/>
          <w:i w:val="0"/>
          <w:iCs w:val="0"/>
        </w:rPr>
        <w:t>human health aim.</w:t>
      </w:r>
    </w:p>
    <w:p w14:paraId="617C690F" w14:textId="255054AC" w:rsidR="00E03EC1" w:rsidRDefault="00E03EC1" w:rsidP="00DE2C70">
      <w:pPr>
        <w:pStyle w:val="Caption"/>
        <w:jc w:val="both"/>
        <w:rPr>
          <w:rFonts w:ascii="Times New Roman" w:hAnsi="Times New Roman" w:cs="Times New Roman"/>
          <w:i w:val="0"/>
          <w:iCs w:val="0"/>
        </w:rPr>
      </w:pPr>
      <w:r>
        <w:rPr>
          <w:rFonts w:ascii="Times New Roman" w:hAnsi="Times New Roman" w:cs="Times New Roman"/>
          <w:i w:val="0"/>
          <w:iCs w:val="0"/>
        </w:rPr>
        <w:t>A</w:t>
      </w:r>
      <w:r w:rsidR="00C55537">
        <w:rPr>
          <w:rFonts w:ascii="Times New Roman" w:hAnsi="Times New Roman" w:cs="Times New Roman"/>
          <w:i w:val="0"/>
          <w:iCs w:val="0"/>
        </w:rPr>
        <w:t>s</w:t>
      </w:r>
      <w:r>
        <w:rPr>
          <w:rFonts w:ascii="Times New Roman" w:hAnsi="Times New Roman" w:cs="Times New Roman"/>
          <w:i w:val="0"/>
          <w:iCs w:val="0"/>
        </w:rPr>
        <w:t xml:space="preserve"> future work, authors are also evaluating the possibility of extending th</w:t>
      </w:r>
      <w:r w:rsidR="00C55537">
        <w:rPr>
          <w:rFonts w:ascii="Times New Roman" w:hAnsi="Times New Roman" w:cs="Times New Roman"/>
          <w:i w:val="0"/>
          <w:iCs w:val="0"/>
        </w:rPr>
        <w:t xml:space="preserve">e research </w:t>
      </w:r>
      <w:r>
        <w:rPr>
          <w:rFonts w:ascii="Times New Roman" w:hAnsi="Times New Roman" w:cs="Times New Roman"/>
          <w:i w:val="0"/>
          <w:iCs w:val="0"/>
        </w:rPr>
        <w:t>by combining</w:t>
      </w:r>
      <w:r w:rsidR="00C55537">
        <w:rPr>
          <w:rFonts w:ascii="Times New Roman" w:hAnsi="Times New Roman" w:cs="Times New Roman"/>
          <w:i w:val="0"/>
          <w:iCs w:val="0"/>
        </w:rPr>
        <w:t xml:space="preserve"> the results here presented</w:t>
      </w:r>
      <w:r>
        <w:rPr>
          <w:rFonts w:ascii="Times New Roman" w:hAnsi="Times New Roman" w:cs="Times New Roman"/>
          <w:i w:val="0"/>
          <w:iCs w:val="0"/>
        </w:rPr>
        <w:t xml:space="preserve"> with the results achieved within </w:t>
      </w:r>
      <w:r w:rsidR="006E39DA">
        <w:rPr>
          <w:rFonts w:ascii="Times New Roman" w:hAnsi="Times New Roman" w:cs="Times New Roman"/>
          <w:i w:val="0"/>
          <w:iCs w:val="0"/>
        </w:rPr>
        <w:t xml:space="preserve">the </w:t>
      </w:r>
      <w:r>
        <w:rPr>
          <w:rFonts w:ascii="Times New Roman" w:hAnsi="Times New Roman" w:cs="Times New Roman"/>
          <w:i w:val="0"/>
          <w:iCs w:val="0"/>
        </w:rPr>
        <w:t xml:space="preserve">Smart4Health project regarding pharmacogenomics for personalized health [c] </w:t>
      </w:r>
      <w:r w:rsidR="006E39DA">
        <w:rPr>
          <w:rFonts w:ascii="Times New Roman" w:hAnsi="Times New Roman" w:cs="Times New Roman"/>
          <w:i w:val="0"/>
          <w:iCs w:val="0"/>
        </w:rPr>
        <w:t>to</w:t>
      </w:r>
      <w:r>
        <w:rPr>
          <w:rFonts w:ascii="Times New Roman" w:hAnsi="Times New Roman" w:cs="Times New Roman"/>
          <w:i w:val="0"/>
          <w:iCs w:val="0"/>
        </w:rPr>
        <w:t xml:space="preserve"> study </w:t>
      </w:r>
      <w:r w:rsidR="006E39DA">
        <w:rPr>
          <w:rFonts w:ascii="Times New Roman" w:hAnsi="Times New Roman" w:cs="Times New Roman"/>
          <w:i w:val="0"/>
          <w:iCs w:val="0"/>
        </w:rPr>
        <w:t>DDI</w:t>
      </w:r>
      <w:r>
        <w:rPr>
          <w:rFonts w:ascii="Times New Roman" w:hAnsi="Times New Roman" w:cs="Times New Roman"/>
          <w:i w:val="0"/>
          <w:iCs w:val="0"/>
        </w:rPr>
        <w:t xml:space="preserve"> mechanisms in specific patient profiles and contribute </w:t>
      </w:r>
      <w:r w:rsidR="006E39DA">
        <w:rPr>
          <w:rFonts w:ascii="Times New Roman" w:hAnsi="Times New Roman" w:cs="Times New Roman"/>
          <w:i w:val="0"/>
          <w:iCs w:val="0"/>
        </w:rPr>
        <w:t>to</w:t>
      </w:r>
      <w:r>
        <w:rPr>
          <w:rFonts w:ascii="Times New Roman" w:hAnsi="Times New Roman" w:cs="Times New Roman"/>
          <w:i w:val="0"/>
          <w:iCs w:val="0"/>
        </w:rPr>
        <w:t xml:space="preserve"> the development of personalized treatment schemes. </w:t>
      </w:r>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3D1297E2" w14:textId="77777777" w:rsidR="00323DAE" w:rsidRPr="002175CC" w:rsidRDefault="00323DAE" w:rsidP="002175CC">
      <w:pPr>
        <w:pStyle w:val="Caption"/>
        <w:jc w:val="both"/>
        <w:rPr>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08941518" w14:textId="0439E896" w:rsidR="0084743F" w:rsidRPr="002175CC" w:rsidRDefault="00794C32" w:rsidP="002175CC">
      <w:pPr>
        <w:pStyle w:val="Caption"/>
        <w:jc w:val="both"/>
        <w:rPr>
          <w:rFonts w:ascii="Times New Roman" w:hAnsi="Times New Roman" w:cs="Times New Roman"/>
          <w:b/>
          <w:bCs/>
          <w:i w:val="0"/>
          <w:iCs w:val="0"/>
        </w:rPr>
      </w:pPr>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p>
    <w:p w14:paraId="33410E82" w14:textId="5A830FF6" w:rsidR="007D66DB" w:rsidRPr="002175CC" w:rsidRDefault="007D66DB" w:rsidP="0084743F">
      <w:pPr>
        <w:pStyle w:val="Caption"/>
        <w:jc w:val="both"/>
        <w:rPr>
          <w:rFonts w:ascii="Times New Roman" w:hAnsi="Times New Roman" w:cs="Times New Roman"/>
          <w:i w:val="0"/>
          <w:iCs w:val="0"/>
        </w:rPr>
      </w:pP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7778DD79" w14:textId="06F60B36" w:rsidR="00F2000F" w:rsidRDefault="00990507" w:rsidP="001A3A66">
      <w:pPr>
        <w:pStyle w:val="Caption"/>
        <w:rPr>
          <w:rFonts w:ascii="Times New Roman" w:hAnsi="Times New Roman" w:cs="Times New Roman"/>
          <w:i w:val="0"/>
          <w:iCs w:val="0"/>
        </w:rPr>
      </w:pPr>
      <w:r>
        <w:rPr>
          <w:rFonts w:ascii="Times New Roman" w:hAnsi="Times New Roman" w:cs="Times New Roman"/>
          <w:i w:val="0"/>
          <w:iCs w:val="0"/>
        </w:rPr>
        <w:t>T</w:t>
      </w:r>
      <w:r w:rsidR="002175CC" w:rsidRPr="002175CC">
        <w:rPr>
          <w:rFonts w:ascii="Times New Roman" w:hAnsi="Times New Roman" w:cs="Times New Roman"/>
          <w:i w:val="0"/>
          <w:iCs w:val="0"/>
        </w:rPr>
        <w:t xml:space="preserve">he code and data </w:t>
      </w:r>
      <w:r w:rsidR="007D66DB" w:rsidRPr="002175CC">
        <w:rPr>
          <w:rFonts w:ascii="Times New Roman" w:hAnsi="Times New Roman" w:cs="Times New Roman"/>
          <w:i w:val="0"/>
          <w:iCs w:val="0"/>
        </w:rPr>
        <w:t>are</w:t>
      </w:r>
      <w:r w:rsidR="002175CC" w:rsidRPr="002175CC">
        <w:rPr>
          <w:rFonts w:ascii="Times New Roman" w:hAnsi="Times New Roman" w:cs="Times New Roman"/>
          <w:i w:val="0"/>
          <w:iCs w:val="0"/>
        </w:rPr>
        <w:t xml:space="preserve"> available </w:t>
      </w:r>
      <w:r w:rsidR="006E39DA">
        <w:rPr>
          <w:rFonts w:ascii="Times New Roman" w:hAnsi="Times New Roman" w:cs="Times New Roman"/>
          <w:i w:val="0"/>
          <w:iCs w:val="0"/>
        </w:rPr>
        <w:t>on</w:t>
      </w:r>
      <w:r w:rsidR="006E39DA" w:rsidRPr="002175CC">
        <w:rPr>
          <w:rFonts w:ascii="Times New Roman" w:hAnsi="Times New Roman" w:cs="Times New Roman"/>
          <w:i w:val="0"/>
          <w:iCs w:val="0"/>
        </w:rPr>
        <w:t xml:space="preserve"> </w:t>
      </w:r>
      <w:r w:rsidR="006E39DA">
        <w:rPr>
          <w:rFonts w:ascii="Times New Roman" w:hAnsi="Times New Roman" w:cs="Times New Roman"/>
          <w:i w:val="0"/>
          <w:iCs w:val="0"/>
        </w:rPr>
        <w:t xml:space="preserve">the </w:t>
      </w:r>
      <w:r w:rsidR="002175CC" w:rsidRPr="002175CC">
        <w:rPr>
          <w:rFonts w:ascii="Times New Roman" w:hAnsi="Times New Roman" w:cs="Times New Roman"/>
          <w:i w:val="0"/>
          <w:iCs w:val="0"/>
        </w:rPr>
        <w:t xml:space="preserve">GitHub page of </w:t>
      </w:r>
      <w:hyperlink r:id="rId15" w:history="1">
        <w:r w:rsidR="002175CC" w:rsidRPr="002175CC">
          <w:rPr>
            <w:rStyle w:val="Hyperlink"/>
            <w:rFonts w:ascii="Times New Roman" w:hAnsi="Times New Roman" w:cs="Times New Roman"/>
            <w:i w:val="0"/>
            <w:iCs w:val="0"/>
          </w:rPr>
          <w:t>SNF-CNN code and data</w:t>
        </w:r>
      </w:hyperlink>
      <w:r w:rsidR="002175CC">
        <w:rPr>
          <w:rFonts w:ascii="Times New Roman" w:hAnsi="Times New Roman" w:cs="Times New Roman"/>
          <w:i w:val="0"/>
          <w:iCs w:val="0"/>
        </w:rPr>
        <w:t xml:space="preserve"> (</w:t>
      </w:r>
      <w:hyperlink r:id="rId16" w:history="1">
        <w:r w:rsidR="002175CC" w:rsidRPr="00236319">
          <w:rPr>
            <w:rStyle w:val="Hyperlink"/>
            <w:rFonts w:ascii="Times New Roman" w:hAnsi="Times New Roman" w:cs="Times New Roman"/>
            <w:i w:val="0"/>
            <w:iCs w:val="0"/>
          </w:rPr>
          <w:t>https://github.com/aminkhod/DDI-Project</w:t>
        </w:r>
      </w:hyperlink>
      <w:r w:rsidR="002175CC">
        <w:rPr>
          <w:rFonts w:ascii="Times New Roman" w:hAnsi="Times New Roman" w:cs="Times New Roman"/>
          <w:i w:val="0"/>
          <w:iCs w:val="0"/>
        </w:rPr>
        <w:t>)</w:t>
      </w:r>
    </w:p>
    <w:p w14:paraId="71C646F1" w14:textId="71A8F865" w:rsidR="002175CC" w:rsidRPr="002175CC" w:rsidRDefault="002175CC" w:rsidP="001A3A66">
      <w:pPr>
        <w:pStyle w:val="Caption"/>
        <w:rPr>
          <w:rFonts w:ascii="Times New Roman" w:hAnsi="Times New Roman" w:cs="Times New Roman"/>
          <w:i w:val="0"/>
          <w:iCs w:val="0"/>
        </w:rPr>
      </w:pPr>
    </w:p>
    <w:p w14:paraId="5E9C763F" w14:textId="7A4E3439"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 xml:space="preserve">Author </w:t>
      </w:r>
      <w:r w:rsidR="006E39DA">
        <w:rPr>
          <w:rFonts w:ascii="Times New Roman" w:hAnsi="Times New Roman" w:cs="Times New Roman"/>
          <w:b/>
          <w:bCs/>
          <w:i w:val="0"/>
          <w:iCs w:val="0"/>
        </w:rPr>
        <w:t>Details</w:t>
      </w:r>
    </w:p>
    <w:p w14:paraId="337141E7"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25366086" w:rsidR="00C54BBE" w:rsidRPr="001A3A66" w:rsidRDefault="00C54BBE">
      <w:pPr>
        <w:pStyle w:val="Heading1"/>
        <w:rPr>
          <w:b/>
          <w:bCs/>
          <w:color w:val="auto"/>
        </w:rPr>
      </w:pPr>
    </w:p>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p w14:paraId="229F5646" w14:textId="77777777" w:rsidR="00C54BBE" w:rsidRPr="001A3A66" w:rsidRDefault="00C54BBE">
          <w:pPr>
            <w:pStyle w:val="Heading1"/>
            <w:rPr>
              <w:b/>
              <w:bCs/>
              <w:color w:val="auto"/>
            </w:rPr>
          </w:pPr>
          <w:r w:rsidRPr="001A3A66">
            <w:rPr>
              <w:b/>
              <w:bCs/>
              <w:color w:val="auto"/>
            </w:rPr>
            <w:t>References</w:t>
          </w:r>
        </w:p>
        <w:sdt>
          <w:sdtPr>
            <w:id w:val="-573587230"/>
            <w:bibliography/>
          </w:sdtPr>
          <w:sdtContent>
            <w:p w14:paraId="0E286C5D" w14:textId="77777777" w:rsidR="00716F89" w:rsidRDefault="00C54BBE">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16F89" w14:paraId="36780DD2" w14:textId="77777777">
                <w:trPr>
                  <w:divId w:val="1522275614"/>
                  <w:tblCellSpacing w:w="15" w:type="dxa"/>
                </w:trPr>
                <w:tc>
                  <w:tcPr>
                    <w:tcW w:w="50" w:type="pct"/>
                    <w:hideMark/>
                  </w:tcPr>
                  <w:p w14:paraId="391DD83C" w14:textId="11D4074A" w:rsidR="00716F89" w:rsidRDefault="00716F89">
                    <w:pPr>
                      <w:pStyle w:val="Bibliography"/>
                      <w:rPr>
                        <w:noProof/>
                        <w:kern w:val="0"/>
                        <w:szCs w:val="24"/>
                      </w:rPr>
                    </w:pPr>
                    <w:r>
                      <w:rPr>
                        <w:noProof/>
                      </w:rPr>
                      <w:t xml:space="preserve">[1] </w:t>
                    </w:r>
                  </w:p>
                </w:tc>
                <w:tc>
                  <w:tcPr>
                    <w:tcW w:w="0" w:type="auto"/>
                    <w:hideMark/>
                  </w:tcPr>
                  <w:p w14:paraId="48FD3F73" w14:textId="77777777" w:rsidR="00716F89" w:rsidRDefault="00716F89">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16F89" w14:paraId="18573012" w14:textId="77777777">
                <w:trPr>
                  <w:divId w:val="1522275614"/>
                  <w:tblCellSpacing w:w="15" w:type="dxa"/>
                </w:trPr>
                <w:tc>
                  <w:tcPr>
                    <w:tcW w:w="50" w:type="pct"/>
                    <w:hideMark/>
                  </w:tcPr>
                  <w:p w14:paraId="36B71279" w14:textId="77777777" w:rsidR="00716F89" w:rsidRDefault="00716F89">
                    <w:pPr>
                      <w:pStyle w:val="Bibliography"/>
                      <w:rPr>
                        <w:noProof/>
                      </w:rPr>
                    </w:pPr>
                    <w:r>
                      <w:rPr>
                        <w:noProof/>
                      </w:rPr>
                      <w:t xml:space="preserve">[2] </w:t>
                    </w:r>
                  </w:p>
                </w:tc>
                <w:tc>
                  <w:tcPr>
                    <w:tcW w:w="0" w:type="auto"/>
                    <w:hideMark/>
                  </w:tcPr>
                  <w:p w14:paraId="284C75FD" w14:textId="77777777" w:rsidR="00716F89" w:rsidRDefault="00716F89">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16F89" w14:paraId="19911B64" w14:textId="77777777">
                <w:trPr>
                  <w:divId w:val="1522275614"/>
                  <w:tblCellSpacing w:w="15" w:type="dxa"/>
                </w:trPr>
                <w:tc>
                  <w:tcPr>
                    <w:tcW w:w="50" w:type="pct"/>
                    <w:hideMark/>
                  </w:tcPr>
                  <w:p w14:paraId="63DBEF1D" w14:textId="77777777" w:rsidR="00716F89" w:rsidRDefault="00716F89">
                    <w:pPr>
                      <w:pStyle w:val="Bibliography"/>
                      <w:rPr>
                        <w:noProof/>
                      </w:rPr>
                    </w:pPr>
                    <w:r>
                      <w:rPr>
                        <w:noProof/>
                      </w:rPr>
                      <w:t xml:space="preserve">[3] </w:t>
                    </w:r>
                  </w:p>
                </w:tc>
                <w:tc>
                  <w:tcPr>
                    <w:tcW w:w="0" w:type="auto"/>
                    <w:hideMark/>
                  </w:tcPr>
                  <w:p w14:paraId="07711DCE" w14:textId="77777777" w:rsidR="00716F89" w:rsidRDefault="00716F89">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16F89" w14:paraId="79959483" w14:textId="77777777">
                <w:trPr>
                  <w:divId w:val="1522275614"/>
                  <w:tblCellSpacing w:w="15" w:type="dxa"/>
                </w:trPr>
                <w:tc>
                  <w:tcPr>
                    <w:tcW w:w="50" w:type="pct"/>
                    <w:hideMark/>
                  </w:tcPr>
                  <w:p w14:paraId="6ED47D9A" w14:textId="77777777" w:rsidR="00716F89" w:rsidRDefault="00716F89">
                    <w:pPr>
                      <w:pStyle w:val="Bibliography"/>
                      <w:rPr>
                        <w:noProof/>
                      </w:rPr>
                    </w:pPr>
                    <w:r>
                      <w:rPr>
                        <w:noProof/>
                      </w:rPr>
                      <w:t xml:space="preserve">[4] </w:t>
                    </w:r>
                  </w:p>
                </w:tc>
                <w:tc>
                  <w:tcPr>
                    <w:tcW w:w="0" w:type="auto"/>
                    <w:hideMark/>
                  </w:tcPr>
                  <w:p w14:paraId="68E37893" w14:textId="77777777" w:rsidR="00716F89" w:rsidRDefault="00716F89">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16F89" w14:paraId="0372D370" w14:textId="77777777">
                <w:trPr>
                  <w:divId w:val="1522275614"/>
                  <w:tblCellSpacing w:w="15" w:type="dxa"/>
                </w:trPr>
                <w:tc>
                  <w:tcPr>
                    <w:tcW w:w="50" w:type="pct"/>
                    <w:hideMark/>
                  </w:tcPr>
                  <w:p w14:paraId="7A6F621E" w14:textId="77777777" w:rsidR="00716F89" w:rsidRDefault="00716F89">
                    <w:pPr>
                      <w:pStyle w:val="Bibliography"/>
                      <w:rPr>
                        <w:noProof/>
                      </w:rPr>
                    </w:pPr>
                    <w:r>
                      <w:rPr>
                        <w:noProof/>
                      </w:rPr>
                      <w:t xml:space="preserve">[5] </w:t>
                    </w:r>
                  </w:p>
                </w:tc>
                <w:tc>
                  <w:tcPr>
                    <w:tcW w:w="0" w:type="auto"/>
                    <w:hideMark/>
                  </w:tcPr>
                  <w:p w14:paraId="1E1414E8" w14:textId="77777777" w:rsidR="00716F89" w:rsidRDefault="00716F89">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16F89" w14:paraId="75337676" w14:textId="77777777">
                <w:trPr>
                  <w:divId w:val="1522275614"/>
                  <w:tblCellSpacing w:w="15" w:type="dxa"/>
                </w:trPr>
                <w:tc>
                  <w:tcPr>
                    <w:tcW w:w="50" w:type="pct"/>
                    <w:hideMark/>
                  </w:tcPr>
                  <w:p w14:paraId="67262A48" w14:textId="77777777" w:rsidR="00716F89" w:rsidRDefault="00716F89">
                    <w:pPr>
                      <w:pStyle w:val="Bibliography"/>
                      <w:rPr>
                        <w:noProof/>
                      </w:rPr>
                    </w:pPr>
                    <w:r>
                      <w:rPr>
                        <w:noProof/>
                      </w:rPr>
                      <w:t xml:space="preserve">[6] </w:t>
                    </w:r>
                  </w:p>
                </w:tc>
                <w:tc>
                  <w:tcPr>
                    <w:tcW w:w="0" w:type="auto"/>
                    <w:hideMark/>
                  </w:tcPr>
                  <w:p w14:paraId="3E30E7A5" w14:textId="77777777" w:rsidR="00716F89" w:rsidRDefault="00716F89">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16F89" w14:paraId="4BFF0EDF" w14:textId="77777777">
                <w:trPr>
                  <w:divId w:val="1522275614"/>
                  <w:tblCellSpacing w:w="15" w:type="dxa"/>
                </w:trPr>
                <w:tc>
                  <w:tcPr>
                    <w:tcW w:w="50" w:type="pct"/>
                    <w:hideMark/>
                  </w:tcPr>
                  <w:p w14:paraId="52547EAF" w14:textId="77777777" w:rsidR="00716F89" w:rsidRDefault="00716F89">
                    <w:pPr>
                      <w:pStyle w:val="Bibliography"/>
                      <w:rPr>
                        <w:noProof/>
                      </w:rPr>
                    </w:pPr>
                    <w:r>
                      <w:rPr>
                        <w:noProof/>
                      </w:rPr>
                      <w:t xml:space="preserve">[7] </w:t>
                    </w:r>
                  </w:p>
                </w:tc>
                <w:tc>
                  <w:tcPr>
                    <w:tcW w:w="0" w:type="auto"/>
                    <w:hideMark/>
                  </w:tcPr>
                  <w:p w14:paraId="0E8CD61F" w14:textId="77777777" w:rsidR="00716F89" w:rsidRDefault="00716F89">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16F89" w14:paraId="5B667000" w14:textId="77777777">
                <w:trPr>
                  <w:divId w:val="1522275614"/>
                  <w:tblCellSpacing w:w="15" w:type="dxa"/>
                </w:trPr>
                <w:tc>
                  <w:tcPr>
                    <w:tcW w:w="50" w:type="pct"/>
                    <w:hideMark/>
                  </w:tcPr>
                  <w:p w14:paraId="12EA4FEA" w14:textId="77777777" w:rsidR="00716F89" w:rsidRDefault="00716F89">
                    <w:pPr>
                      <w:pStyle w:val="Bibliography"/>
                      <w:rPr>
                        <w:noProof/>
                      </w:rPr>
                    </w:pPr>
                    <w:r>
                      <w:rPr>
                        <w:noProof/>
                      </w:rPr>
                      <w:lastRenderedPageBreak/>
                      <w:t xml:space="preserve">[8] </w:t>
                    </w:r>
                  </w:p>
                </w:tc>
                <w:tc>
                  <w:tcPr>
                    <w:tcW w:w="0" w:type="auto"/>
                    <w:hideMark/>
                  </w:tcPr>
                  <w:p w14:paraId="420881C0" w14:textId="77777777" w:rsidR="00716F89" w:rsidRDefault="00716F89">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16F89" w14:paraId="4AE4007C" w14:textId="77777777">
                <w:trPr>
                  <w:divId w:val="1522275614"/>
                  <w:tblCellSpacing w:w="15" w:type="dxa"/>
                </w:trPr>
                <w:tc>
                  <w:tcPr>
                    <w:tcW w:w="50" w:type="pct"/>
                    <w:hideMark/>
                  </w:tcPr>
                  <w:p w14:paraId="03E39442" w14:textId="77777777" w:rsidR="00716F89" w:rsidRDefault="00716F89">
                    <w:pPr>
                      <w:pStyle w:val="Bibliography"/>
                      <w:rPr>
                        <w:noProof/>
                      </w:rPr>
                    </w:pPr>
                    <w:r>
                      <w:rPr>
                        <w:noProof/>
                      </w:rPr>
                      <w:t xml:space="preserve">[9] </w:t>
                    </w:r>
                  </w:p>
                </w:tc>
                <w:tc>
                  <w:tcPr>
                    <w:tcW w:w="0" w:type="auto"/>
                    <w:hideMark/>
                  </w:tcPr>
                  <w:p w14:paraId="4CBB5CCD" w14:textId="77777777" w:rsidR="00716F89" w:rsidRDefault="00716F89">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16F89" w14:paraId="26E4C90B" w14:textId="77777777">
                <w:trPr>
                  <w:divId w:val="1522275614"/>
                  <w:tblCellSpacing w:w="15" w:type="dxa"/>
                </w:trPr>
                <w:tc>
                  <w:tcPr>
                    <w:tcW w:w="50" w:type="pct"/>
                    <w:hideMark/>
                  </w:tcPr>
                  <w:p w14:paraId="27F370FC" w14:textId="77777777" w:rsidR="00716F89" w:rsidRDefault="00716F89">
                    <w:pPr>
                      <w:pStyle w:val="Bibliography"/>
                      <w:rPr>
                        <w:noProof/>
                      </w:rPr>
                    </w:pPr>
                    <w:r>
                      <w:rPr>
                        <w:noProof/>
                      </w:rPr>
                      <w:t xml:space="preserve">[10] </w:t>
                    </w:r>
                  </w:p>
                </w:tc>
                <w:tc>
                  <w:tcPr>
                    <w:tcW w:w="0" w:type="auto"/>
                    <w:hideMark/>
                  </w:tcPr>
                  <w:p w14:paraId="41424884" w14:textId="77777777" w:rsidR="00716F89" w:rsidRDefault="00716F89">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16F89" w14:paraId="0BA1A28A" w14:textId="77777777">
                <w:trPr>
                  <w:divId w:val="1522275614"/>
                  <w:tblCellSpacing w:w="15" w:type="dxa"/>
                </w:trPr>
                <w:tc>
                  <w:tcPr>
                    <w:tcW w:w="50" w:type="pct"/>
                    <w:hideMark/>
                  </w:tcPr>
                  <w:p w14:paraId="320183B6" w14:textId="77777777" w:rsidR="00716F89" w:rsidRDefault="00716F89">
                    <w:pPr>
                      <w:pStyle w:val="Bibliography"/>
                      <w:rPr>
                        <w:noProof/>
                      </w:rPr>
                    </w:pPr>
                    <w:r>
                      <w:rPr>
                        <w:noProof/>
                      </w:rPr>
                      <w:t xml:space="preserve">[11] </w:t>
                    </w:r>
                  </w:p>
                </w:tc>
                <w:tc>
                  <w:tcPr>
                    <w:tcW w:w="0" w:type="auto"/>
                    <w:hideMark/>
                  </w:tcPr>
                  <w:p w14:paraId="7F26B95A" w14:textId="77777777" w:rsidR="00716F89" w:rsidRDefault="00716F89">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16F89" w14:paraId="0453FF4F" w14:textId="77777777">
                <w:trPr>
                  <w:divId w:val="1522275614"/>
                  <w:tblCellSpacing w:w="15" w:type="dxa"/>
                </w:trPr>
                <w:tc>
                  <w:tcPr>
                    <w:tcW w:w="50" w:type="pct"/>
                    <w:hideMark/>
                  </w:tcPr>
                  <w:p w14:paraId="52E550E3" w14:textId="77777777" w:rsidR="00716F89" w:rsidRDefault="00716F89">
                    <w:pPr>
                      <w:pStyle w:val="Bibliography"/>
                      <w:rPr>
                        <w:noProof/>
                      </w:rPr>
                    </w:pPr>
                    <w:r>
                      <w:rPr>
                        <w:noProof/>
                      </w:rPr>
                      <w:t xml:space="preserve">[12] </w:t>
                    </w:r>
                  </w:p>
                </w:tc>
                <w:tc>
                  <w:tcPr>
                    <w:tcW w:w="0" w:type="auto"/>
                    <w:hideMark/>
                  </w:tcPr>
                  <w:p w14:paraId="425CFC9E" w14:textId="77777777" w:rsidR="00716F89" w:rsidRDefault="00716F89">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16F89" w14:paraId="64D4EDDB" w14:textId="77777777">
                <w:trPr>
                  <w:divId w:val="1522275614"/>
                  <w:tblCellSpacing w:w="15" w:type="dxa"/>
                </w:trPr>
                <w:tc>
                  <w:tcPr>
                    <w:tcW w:w="50" w:type="pct"/>
                    <w:hideMark/>
                  </w:tcPr>
                  <w:p w14:paraId="25763F3C" w14:textId="77777777" w:rsidR="00716F89" w:rsidRDefault="00716F89">
                    <w:pPr>
                      <w:pStyle w:val="Bibliography"/>
                      <w:rPr>
                        <w:noProof/>
                      </w:rPr>
                    </w:pPr>
                    <w:r>
                      <w:rPr>
                        <w:noProof/>
                      </w:rPr>
                      <w:t xml:space="preserve">[13] </w:t>
                    </w:r>
                  </w:p>
                </w:tc>
                <w:tc>
                  <w:tcPr>
                    <w:tcW w:w="0" w:type="auto"/>
                    <w:hideMark/>
                  </w:tcPr>
                  <w:p w14:paraId="4464A9DA" w14:textId="77777777" w:rsidR="00716F89" w:rsidRDefault="00716F89">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16F89" w14:paraId="1ECBD01F" w14:textId="77777777">
                <w:trPr>
                  <w:divId w:val="1522275614"/>
                  <w:tblCellSpacing w:w="15" w:type="dxa"/>
                </w:trPr>
                <w:tc>
                  <w:tcPr>
                    <w:tcW w:w="50" w:type="pct"/>
                    <w:hideMark/>
                  </w:tcPr>
                  <w:p w14:paraId="57B5C658" w14:textId="77777777" w:rsidR="00716F89" w:rsidRDefault="00716F89">
                    <w:pPr>
                      <w:pStyle w:val="Bibliography"/>
                      <w:rPr>
                        <w:noProof/>
                      </w:rPr>
                    </w:pPr>
                    <w:r>
                      <w:rPr>
                        <w:noProof/>
                      </w:rPr>
                      <w:t xml:space="preserve">[14] </w:t>
                    </w:r>
                  </w:p>
                </w:tc>
                <w:tc>
                  <w:tcPr>
                    <w:tcW w:w="0" w:type="auto"/>
                    <w:hideMark/>
                  </w:tcPr>
                  <w:p w14:paraId="73870B5C" w14:textId="77777777" w:rsidR="00716F89" w:rsidRDefault="00716F89">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16F89" w14:paraId="38DAE4E5" w14:textId="77777777">
                <w:trPr>
                  <w:divId w:val="1522275614"/>
                  <w:tblCellSpacing w:w="15" w:type="dxa"/>
                </w:trPr>
                <w:tc>
                  <w:tcPr>
                    <w:tcW w:w="50" w:type="pct"/>
                    <w:hideMark/>
                  </w:tcPr>
                  <w:p w14:paraId="0BFBE6F1" w14:textId="77777777" w:rsidR="00716F89" w:rsidRDefault="00716F89">
                    <w:pPr>
                      <w:pStyle w:val="Bibliography"/>
                      <w:rPr>
                        <w:noProof/>
                      </w:rPr>
                    </w:pPr>
                    <w:r>
                      <w:rPr>
                        <w:noProof/>
                      </w:rPr>
                      <w:t xml:space="preserve">[15] </w:t>
                    </w:r>
                  </w:p>
                </w:tc>
                <w:tc>
                  <w:tcPr>
                    <w:tcW w:w="0" w:type="auto"/>
                    <w:hideMark/>
                  </w:tcPr>
                  <w:p w14:paraId="59D76F6F" w14:textId="77777777" w:rsidR="00716F89" w:rsidRDefault="00716F89">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16F89" w14:paraId="585CF239" w14:textId="77777777">
                <w:trPr>
                  <w:divId w:val="1522275614"/>
                  <w:tblCellSpacing w:w="15" w:type="dxa"/>
                </w:trPr>
                <w:tc>
                  <w:tcPr>
                    <w:tcW w:w="50" w:type="pct"/>
                    <w:hideMark/>
                  </w:tcPr>
                  <w:p w14:paraId="408BEA6D" w14:textId="77777777" w:rsidR="00716F89" w:rsidRDefault="00716F89">
                    <w:pPr>
                      <w:pStyle w:val="Bibliography"/>
                      <w:rPr>
                        <w:noProof/>
                      </w:rPr>
                    </w:pPr>
                    <w:r>
                      <w:rPr>
                        <w:noProof/>
                      </w:rPr>
                      <w:t xml:space="preserve">[16] </w:t>
                    </w:r>
                  </w:p>
                </w:tc>
                <w:tc>
                  <w:tcPr>
                    <w:tcW w:w="0" w:type="auto"/>
                    <w:hideMark/>
                  </w:tcPr>
                  <w:p w14:paraId="52AD2B24" w14:textId="77777777" w:rsidR="00716F89" w:rsidRDefault="00716F89">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16F89" w14:paraId="07D71025" w14:textId="77777777">
                <w:trPr>
                  <w:divId w:val="1522275614"/>
                  <w:tblCellSpacing w:w="15" w:type="dxa"/>
                </w:trPr>
                <w:tc>
                  <w:tcPr>
                    <w:tcW w:w="50" w:type="pct"/>
                    <w:hideMark/>
                  </w:tcPr>
                  <w:p w14:paraId="00C54F00" w14:textId="77777777" w:rsidR="00716F89" w:rsidRDefault="00716F89">
                    <w:pPr>
                      <w:pStyle w:val="Bibliography"/>
                      <w:rPr>
                        <w:noProof/>
                      </w:rPr>
                    </w:pPr>
                    <w:r>
                      <w:rPr>
                        <w:noProof/>
                      </w:rPr>
                      <w:t xml:space="preserve">[17] </w:t>
                    </w:r>
                  </w:p>
                </w:tc>
                <w:tc>
                  <w:tcPr>
                    <w:tcW w:w="0" w:type="auto"/>
                    <w:hideMark/>
                  </w:tcPr>
                  <w:p w14:paraId="2C7461C2" w14:textId="77777777" w:rsidR="00716F89" w:rsidRDefault="00716F89">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16F89" w14:paraId="3A7A8C4F" w14:textId="77777777">
                <w:trPr>
                  <w:divId w:val="1522275614"/>
                  <w:tblCellSpacing w:w="15" w:type="dxa"/>
                </w:trPr>
                <w:tc>
                  <w:tcPr>
                    <w:tcW w:w="50" w:type="pct"/>
                    <w:hideMark/>
                  </w:tcPr>
                  <w:p w14:paraId="6093110D" w14:textId="77777777" w:rsidR="00716F89" w:rsidRDefault="00716F89">
                    <w:pPr>
                      <w:pStyle w:val="Bibliography"/>
                      <w:rPr>
                        <w:noProof/>
                      </w:rPr>
                    </w:pPr>
                    <w:r>
                      <w:rPr>
                        <w:noProof/>
                      </w:rPr>
                      <w:t xml:space="preserve">[18] </w:t>
                    </w:r>
                  </w:p>
                </w:tc>
                <w:tc>
                  <w:tcPr>
                    <w:tcW w:w="0" w:type="auto"/>
                    <w:hideMark/>
                  </w:tcPr>
                  <w:p w14:paraId="05020B5C" w14:textId="77777777" w:rsidR="00716F89" w:rsidRDefault="00716F89">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16F89" w14:paraId="6437F37F" w14:textId="77777777">
                <w:trPr>
                  <w:divId w:val="1522275614"/>
                  <w:tblCellSpacing w:w="15" w:type="dxa"/>
                </w:trPr>
                <w:tc>
                  <w:tcPr>
                    <w:tcW w:w="50" w:type="pct"/>
                    <w:hideMark/>
                  </w:tcPr>
                  <w:p w14:paraId="0A657BE8" w14:textId="77777777" w:rsidR="00716F89" w:rsidRDefault="00716F89">
                    <w:pPr>
                      <w:pStyle w:val="Bibliography"/>
                      <w:rPr>
                        <w:noProof/>
                      </w:rPr>
                    </w:pPr>
                    <w:r>
                      <w:rPr>
                        <w:noProof/>
                      </w:rPr>
                      <w:t xml:space="preserve">[19] </w:t>
                    </w:r>
                  </w:p>
                </w:tc>
                <w:tc>
                  <w:tcPr>
                    <w:tcW w:w="0" w:type="auto"/>
                    <w:hideMark/>
                  </w:tcPr>
                  <w:p w14:paraId="724F3883" w14:textId="77777777" w:rsidR="00716F89" w:rsidRDefault="00716F89">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16F89" w14:paraId="45F8CD6C" w14:textId="77777777">
                <w:trPr>
                  <w:divId w:val="1522275614"/>
                  <w:tblCellSpacing w:w="15" w:type="dxa"/>
                </w:trPr>
                <w:tc>
                  <w:tcPr>
                    <w:tcW w:w="50" w:type="pct"/>
                    <w:hideMark/>
                  </w:tcPr>
                  <w:p w14:paraId="51853D5B" w14:textId="77777777" w:rsidR="00716F89" w:rsidRDefault="00716F89">
                    <w:pPr>
                      <w:pStyle w:val="Bibliography"/>
                      <w:rPr>
                        <w:noProof/>
                      </w:rPr>
                    </w:pPr>
                    <w:r>
                      <w:rPr>
                        <w:noProof/>
                      </w:rPr>
                      <w:t xml:space="preserve">[20] </w:t>
                    </w:r>
                  </w:p>
                </w:tc>
                <w:tc>
                  <w:tcPr>
                    <w:tcW w:w="0" w:type="auto"/>
                    <w:hideMark/>
                  </w:tcPr>
                  <w:p w14:paraId="7F8FAD50" w14:textId="77777777" w:rsidR="00716F89" w:rsidRDefault="00716F89">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16F89" w14:paraId="4E93FCE4" w14:textId="77777777">
                <w:trPr>
                  <w:divId w:val="1522275614"/>
                  <w:tblCellSpacing w:w="15" w:type="dxa"/>
                </w:trPr>
                <w:tc>
                  <w:tcPr>
                    <w:tcW w:w="50" w:type="pct"/>
                    <w:hideMark/>
                  </w:tcPr>
                  <w:p w14:paraId="74ED8FB5" w14:textId="77777777" w:rsidR="00716F89" w:rsidRDefault="00716F89">
                    <w:pPr>
                      <w:pStyle w:val="Bibliography"/>
                      <w:rPr>
                        <w:noProof/>
                      </w:rPr>
                    </w:pPr>
                    <w:r>
                      <w:rPr>
                        <w:noProof/>
                      </w:rPr>
                      <w:t xml:space="preserve">[21] </w:t>
                    </w:r>
                  </w:p>
                </w:tc>
                <w:tc>
                  <w:tcPr>
                    <w:tcW w:w="0" w:type="auto"/>
                    <w:hideMark/>
                  </w:tcPr>
                  <w:p w14:paraId="58AF0D09" w14:textId="77777777" w:rsidR="00716F89" w:rsidRDefault="00716F89">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16F89" w14:paraId="3D60E591" w14:textId="77777777">
                <w:trPr>
                  <w:divId w:val="1522275614"/>
                  <w:tblCellSpacing w:w="15" w:type="dxa"/>
                </w:trPr>
                <w:tc>
                  <w:tcPr>
                    <w:tcW w:w="50" w:type="pct"/>
                    <w:hideMark/>
                  </w:tcPr>
                  <w:p w14:paraId="1E59A2E1" w14:textId="77777777" w:rsidR="00716F89" w:rsidRDefault="00716F89">
                    <w:pPr>
                      <w:pStyle w:val="Bibliography"/>
                      <w:rPr>
                        <w:noProof/>
                      </w:rPr>
                    </w:pPr>
                    <w:r>
                      <w:rPr>
                        <w:noProof/>
                      </w:rPr>
                      <w:t xml:space="preserve">[22] </w:t>
                    </w:r>
                  </w:p>
                </w:tc>
                <w:tc>
                  <w:tcPr>
                    <w:tcW w:w="0" w:type="auto"/>
                    <w:hideMark/>
                  </w:tcPr>
                  <w:p w14:paraId="6FCA425D" w14:textId="77777777" w:rsidR="00716F89" w:rsidRDefault="00716F89">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16F89" w14:paraId="34CFF994" w14:textId="77777777">
                <w:trPr>
                  <w:divId w:val="1522275614"/>
                  <w:tblCellSpacing w:w="15" w:type="dxa"/>
                </w:trPr>
                <w:tc>
                  <w:tcPr>
                    <w:tcW w:w="50" w:type="pct"/>
                    <w:hideMark/>
                  </w:tcPr>
                  <w:p w14:paraId="4953C836" w14:textId="77777777" w:rsidR="00716F89" w:rsidRDefault="00716F89">
                    <w:pPr>
                      <w:pStyle w:val="Bibliography"/>
                      <w:rPr>
                        <w:noProof/>
                      </w:rPr>
                    </w:pPr>
                    <w:r>
                      <w:rPr>
                        <w:noProof/>
                      </w:rPr>
                      <w:t xml:space="preserve">[23] </w:t>
                    </w:r>
                  </w:p>
                </w:tc>
                <w:tc>
                  <w:tcPr>
                    <w:tcW w:w="0" w:type="auto"/>
                    <w:hideMark/>
                  </w:tcPr>
                  <w:p w14:paraId="2E34A5F8" w14:textId="77777777" w:rsidR="00716F89" w:rsidRDefault="00716F89">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16F89" w14:paraId="371028D7" w14:textId="77777777">
                <w:trPr>
                  <w:divId w:val="1522275614"/>
                  <w:tblCellSpacing w:w="15" w:type="dxa"/>
                </w:trPr>
                <w:tc>
                  <w:tcPr>
                    <w:tcW w:w="50" w:type="pct"/>
                    <w:hideMark/>
                  </w:tcPr>
                  <w:p w14:paraId="29A67E7B" w14:textId="77777777" w:rsidR="00716F89" w:rsidRDefault="00716F89">
                    <w:pPr>
                      <w:pStyle w:val="Bibliography"/>
                      <w:rPr>
                        <w:noProof/>
                      </w:rPr>
                    </w:pPr>
                    <w:r>
                      <w:rPr>
                        <w:noProof/>
                      </w:rPr>
                      <w:t xml:space="preserve">[24] </w:t>
                    </w:r>
                  </w:p>
                </w:tc>
                <w:tc>
                  <w:tcPr>
                    <w:tcW w:w="0" w:type="auto"/>
                    <w:hideMark/>
                  </w:tcPr>
                  <w:p w14:paraId="734EF4BF" w14:textId="77777777" w:rsidR="00716F89" w:rsidRDefault="00716F89">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16F89" w14:paraId="2AE280F2" w14:textId="77777777">
                <w:trPr>
                  <w:divId w:val="1522275614"/>
                  <w:tblCellSpacing w:w="15" w:type="dxa"/>
                </w:trPr>
                <w:tc>
                  <w:tcPr>
                    <w:tcW w:w="50" w:type="pct"/>
                    <w:hideMark/>
                  </w:tcPr>
                  <w:p w14:paraId="01FB97DA" w14:textId="77777777" w:rsidR="00716F89" w:rsidRDefault="00716F89">
                    <w:pPr>
                      <w:pStyle w:val="Bibliography"/>
                      <w:rPr>
                        <w:noProof/>
                      </w:rPr>
                    </w:pPr>
                    <w:r>
                      <w:rPr>
                        <w:noProof/>
                      </w:rPr>
                      <w:lastRenderedPageBreak/>
                      <w:t xml:space="preserve">[25] </w:t>
                    </w:r>
                  </w:p>
                </w:tc>
                <w:tc>
                  <w:tcPr>
                    <w:tcW w:w="0" w:type="auto"/>
                    <w:hideMark/>
                  </w:tcPr>
                  <w:p w14:paraId="2BFD2E35" w14:textId="77777777" w:rsidR="00716F89" w:rsidRDefault="00716F89">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16F89" w14:paraId="6014DD18" w14:textId="77777777">
                <w:trPr>
                  <w:divId w:val="1522275614"/>
                  <w:tblCellSpacing w:w="15" w:type="dxa"/>
                </w:trPr>
                <w:tc>
                  <w:tcPr>
                    <w:tcW w:w="50" w:type="pct"/>
                    <w:hideMark/>
                  </w:tcPr>
                  <w:p w14:paraId="4E799EA7" w14:textId="77777777" w:rsidR="00716F89" w:rsidRDefault="00716F89">
                    <w:pPr>
                      <w:pStyle w:val="Bibliography"/>
                      <w:rPr>
                        <w:noProof/>
                      </w:rPr>
                    </w:pPr>
                    <w:r>
                      <w:rPr>
                        <w:noProof/>
                      </w:rPr>
                      <w:t xml:space="preserve">[26] </w:t>
                    </w:r>
                  </w:p>
                </w:tc>
                <w:tc>
                  <w:tcPr>
                    <w:tcW w:w="0" w:type="auto"/>
                    <w:hideMark/>
                  </w:tcPr>
                  <w:p w14:paraId="2AC8453C" w14:textId="77777777" w:rsidR="00716F89" w:rsidRDefault="00716F89">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16F89" w14:paraId="72C5DF8E" w14:textId="77777777">
                <w:trPr>
                  <w:divId w:val="1522275614"/>
                  <w:tblCellSpacing w:w="15" w:type="dxa"/>
                </w:trPr>
                <w:tc>
                  <w:tcPr>
                    <w:tcW w:w="50" w:type="pct"/>
                    <w:hideMark/>
                  </w:tcPr>
                  <w:p w14:paraId="1B72DACE" w14:textId="77777777" w:rsidR="00716F89" w:rsidRDefault="00716F89">
                    <w:pPr>
                      <w:pStyle w:val="Bibliography"/>
                      <w:rPr>
                        <w:noProof/>
                      </w:rPr>
                    </w:pPr>
                    <w:r>
                      <w:rPr>
                        <w:noProof/>
                      </w:rPr>
                      <w:t xml:space="preserve">[27] </w:t>
                    </w:r>
                  </w:p>
                </w:tc>
                <w:tc>
                  <w:tcPr>
                    <w:tcW w:w="0" w:type="auto"/>
                    <w:hideMark/>
                  </w:tcPr>
                  <w:p w14:paraId="2040D8B2" w14:textId="77777777" w:rsidR="00716F89" w:rsidRDefault="00716F89">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16F89" w14:paraId="41187840" w14:textId="77777777">
                <w:trPr>
                  <w:divId w:val="1522275614"/>
                  <w:tblCellSpacing w:w="15" w:type="dxa"/>
                </w:trPr>
                <w:tc>
                  <w:tcPr>
                    <w:tcW w:w="50" w:type="pct"/>
                    <w:hideMark/>
                  </w:tcPr>
                  <w:p w14:paraId="2C1E41F3" w14:textId="77777777" w:rsidR="00716F89" w:rsidRDefault="00716F89">
                    <w:pPr>
                      <w:pStyle w:val="Bibliography"/>
                      <w:rPr>
                        <w:noProof/>
                      </w:rPr>
                    </w:pPr>
                    <w:r>
                      <w:rPr>
                        <w:noProof/>
                      </w:rPr>
                      <w:t xml:space="preserve">[28] </w:t>
                    </w:r>
                  </w:p>
                </w:tc>
                <w:tc>
                  <w:tcPr>
                    <w:tcW w:w="0" w:type="auto"/>
                    <w:hideMark/>
                  </w:tcPr>
                  <w:p w14:paraId="1FD4C864" w14:textId="77777777" w:rsidR="00716F89" w:rsidRDefault="00716F89">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16F89" w14:paraId="3B1D8A6C" w14:textId="77777777">
                <w:trPr>
                  <w:divId w:val="1522275614"/>
                  <w:tblCellSpacing w:w="15" w:type="dxa"/>
                </w:trPr>
                <w:tc>
                  <w:tcPr>
                    <w:tcW w:w="50" w:type="pct"/>
                    <w:hideMark/>
                  </w:tcPr>
                  <w:p w14:paraId="62C9F382" w14:textId="77777777" w:rsidR="00716F89" w:rsidRDefault="00716F89">
                    <w:pPr>
                      <w:pStyle w:val="Bibliography"/>
                      <w:rPr>
                        <w:noProof/>
                      </w:rPr>
                    </w:pPr>
                    <w:r>
                      <w:rPr>
                        <w:noProof/>
                      </w:rPr>
                      <w:t xml:space="preserve">[29] </w:t>
                    </w:r>
                  </w:p>
                </w:tc>
                <w:tc>
                  <w:tcPr>
                    <w:tcW w:w="0" w:type="auto"/>
                    <w:hideMark/>
                  </w:tcPr>
                  <w:p w14:paraId="788FAE45" w14:textId="77777777" w:rsidR="00716F89" w:rsidRDefault="00716F89">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16F89" w14:paraId="30F06822" w14:textId="77777777">
                <w:trPr>
                  <w:divId w:val="1522275614"/>
                  <w:tblCellSpacing w:w="15" w:type="dxa"/>
                </w:trPr>
                <w:tc>
                  <w:tcPr>
                    <w:tcW w:w="50" w:type="pct"/>
                    <w:hideMark/>
                  </w:tcPr>
                  <w:p w14:paraId="775426B9" w14:textId="77777777" w:rsidR="00716F89" w:rsidRDefault="00716F89">
                    <w:pPr>
                      <w:pStyle w:val="Bibliography"/>
                      <w:rPr>
                        <w:noProof/>
                      </w:rPr>
                    </w:pPr>
                    <w:r>
                      <w:rPr>
                        <w:noProof/>
                      </w:rPr>
                      <w:t xml:space="preserve">[30] </w:t>
                    </w:r>
                  </w:p>
                </w:tc>
                <w:tc>
                  <w:tcPr>
                    <w:tcW w:w="0" w:type="auto"/>
                    <w:hideMark/>
                  </w:tcPr>
                  <w:p w14:paraId="725E9113" w14:textId="77777777" w:rsidR="00716F89" w:rsidRDefault="00716F89">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16F89" w14:paraId="46EF0AE9" w14:textId="77777777">
                <w:trPr>
                  <w:divId w:val="1522275614"/>
                  <w:tblCellSpacing w:w="15" w:type="dxa"/>
                </w:trPr>
                <w:tc>
                  <w:tcPr>
                    <w:tcW w:w="50" w:type="pct"/>
                    <w:hideMark/>
                  </w:tcPr>
                  <w:p w14:paraId="11D7BF4A" w14:textId="77777777" w:rsidR="00716F89" w:rsidRDefault="00716F89">
                    <w:pPr>
                      <w:pStyle w:val="Bibliography"/>
                      <w:rPr>
                        <w:noProof/>
                      </w:rPr>
                    </w:pPr>
                    <w:r>
                      <w:rPr>
                        <w:noProof/>
                      </w:rPr>
                      <w:t xml:space="preserve">[31] </w:t>
                    </w:r>
                  </w:p>
                </w:tc>
                <w:tc>
                  <w:tcPr>
                    <w:tcW w:w="0" w:type="auto"/>
                    <w:hideMark/>
                  </w:tcPr>
                  <w:p w14:paraId="1CD232AE" w14:textId="77777777" w:rsidR="00716F89" w:rsidRDefault="00716F89">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16F89" w14:paraId="08471602" w14:textId="77777777">
                <w:trPr>
                  <w:divId w:val="1522275614"/>
                  <w:tblCellSpacing w:w="15" w:type="dxa"/>
                </w:trPr>
                <w:tc>
                  <w:tcPr>
                    <w:tcW w:w="50" w:type="pct"/>
                    <w:hideMark/>
                  </w:tcPr>
                  <w:p w14:paraId="5B827458" w14:textId="77777777" w:rsidR="00716F89" w:rsidRDefault="00716F89">
                    <w:pPr>
                      <w:pStyle w:val="Bibliography"/>
                      <w:rPr>
                        <w:noProof/>
                      </w:rPr>
                    </w:pPr>
                    <w:r>
                      <w:rPr>
                        <w:noProof/>
                      </w:rPr>
                      <w:t xml:space="preserve">[32] </w:t>
                    </w:r>
                  </w:p>
                </w:tc>
                <w:tc>
                  <w:tcPr>
                    <w:tcW w:w="0" w:type="auto"/>
                    <w:hideMark/>
                  </w:tcPr>
                  <w:p w14:paraId="36B63CCB" w14:textId="77777777" w:rsidR="00716F89" w:rsidRDefault="00716F89">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16F89" w14:paraId="4E863F7E" w14:textId="77777777">
                <w:trPr>
                  <w:divId w:val="1522275614"/>
                  <w:tblCellSpacing w:w="15" w:type="dxa"/>
                </w:trPr>
                <w:tc>
                  <w:tcPr>
                    <w:tcW w:w="50" w:type="pct"/>
                    <w:hideMark/>
                  </w:tcPr>
                  <w:p w14:paraId="2A241189" w14:textId="77777777" w:rsidR="00716F89" w:rsidRDefault="00716F89">
                    <w:pPr>
                      <w:pStyle w:val="Bibliography"/>
                      <w:rPr>
                        <w:noProof/>
                      </w:rPr>
                    </w:pPr>
                    <w:r>
                      <w:rPr>
                        <w:noProof/>
                      </w:rPr>
                      <w:t xml:space="preserve">[33] </w:t>
                    </w:r>
                  </w:p>
                </w:tc>
                <w:tc>
                  <w:tcPr>
                    <w:tcW w:w="0" w:type="auto"/>
                    <w:hideMark/>
                  </w:tcPr>
                  <w:p w14:paraId="44C18132" w14:textId="77777777" w:rsidR="00716F89" w:rsidRDefault="00716F89">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16F89" w14:paraId="41C3E902" w14:textId="77777777">
                <w:trPr>
                  <w:divId w:val="1522275614"/>
                  <w:tblCellSpacing w:w="15" w:type="dxa"/>
                </w:trPr>
                <w:tc>
                  <w:tcPr>
                    <w:tcW w:w="50" w:type="pct"/>
                    <w:hideMark/>
                  </w:tcPr>
                  <w:p w14:paraId="0F3EA6EF" w14:textId="77777777" w:rsidR="00716F89" w:rsidRDefault="00716F89">
                    <w:pPr>
                      <w:pStyle w:val="Bibliography"/>
                      <w:rPr>
                        <w:noProof/>
                      </w:rPr>
                    </w:pPr>
                    <w:r>
                      <w:rPr>
                        <w:noProof/>
                      </w:rPr>
                      <w:t xml:space="preserve">[34] </w:t>
                    </w:r>
                  </w:p>
                </w:tc>
                <w:tc>
                  <w:tcPr>
                    <w:tcW w:w="0" w:type="auto"/>
                    <w:hideMark/>
                  </w:tcPr>
                  <w:p w14:paraId="7196D059" w14:textId="77777777" w:rsidR="00716F89" w:rsidRDefault="00716F89">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16F89" w14:paraId="06DD1AF9" w14:textId="77777777">
                <w:trPr>
                  <w:divId w:val="1522275614"/>
                  <w:tblCellSpacing w:w="15" w:type="dxa"/>
                </w:trPr>
                <w:tc>
                  <w:tcPr>
                    <w:tcW w:w="50" w:type="pct"/>
                    <w:hideMark/>
                  </w:tcPr>
                  <w:p w14:paraId="13CEC32D" w14:textId="77777777" w:rsidR="00716F89" w:rsidRDefault="00716F89">
                    <w:pPr>
                      <w:pStyle w:val="Bibliography"/>
                      <w:rPr>
                        <w:noProof/>
                      </w:rPr>
                    </w:pPr>
                    <w:r>
                      <w:rPr>
                        <w:noProof/>
                      </w:rPr>
                      <w:t xml:space="preserve">[35] </w:t>
                    </w:r>
                  </w:p>
                </w:tc>
                <w:tc>
                  <w:tcPr>
                    <w:tcW w:w="0" w:type="auto"/>
                    <w:hideMark/>
                  </w:tcPr>
                  <w:p w14:paraId="7E2259D4" w14:textId="77777777" w:rsidR="00716F89" w:rsidRDefault="00716F89">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16F89" w14:paraId="00640A9E" w14:textId="77777777">
                <w:trPr>
                  <w:divId w:val="1522275614"/>
                  <w:tblCellSpacing w:w="15" w:type="dxa"/>
                </w:trPr>
                <w:tc>
                  <w:tcPr>
                    <w:tcW w:w="50" w:type="pct"/>
                    <w:hideMark/>
                  </w:tcPr>
                  <w:p w14:paraId="6B6066CC" w14:textId="77777777" w:rsidR="00716F89" w:rsidRDefault="00716F89">
                    <w:pPr>
                      <w:pStyle w:val="Bibliography"/>
                      <w:rPr>
                        <w:noProof/>
                      </w:rPr>
                    </w:pPr>
                    <w:r>
                      <w:rPr>
                        <w:noProof/>
                      </w:rPr>
                      <w:t xml:space="preserve">[36] </w:t>
                    </w:r>
                  </w:p>
                </w:tc>
                <w:tc>
                  <w:tcPr>
                    <w:tcW w:w="0" w:type="auto"/>
                    <w:hideMark/>
                  </w:tcPr>
                  <w:p w14:paraId="6C547D9E" w14:textId="77777777" w:rsidR="00716F89" w:rsidRDefault="00716F89">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16F89" w14:paraId="414C546C" w14:textId="77777777">
                <w:trPr>
                  <w:divId w:val="1522275614"/>
                  <w:tblCellSpacing w:w="15" w:type="dxa"/>
                </w:trPr>
                <w:tc>
                  <w:tcPr>
                    <w:tcW w:w="50" w:type="pct"/>
                    <w:hideMark/>
                  </w:tcPr>
                  <w:p w14:paraId="18F7F863" w14:textId="77777777" w:rsidR="00716F89" w:rsidRDefault="00716F89">
                    <w:pPr>
                      <w:pStyle w:val="Bibliography"/>
                      <w:rPr>
                        <w:noProof/>
                      </w:rPr>
                    </w:pPr>
                    <w:r>
                      <w:rPr>
                        <w:noProof/>
                      </w:rPr>
                      <w:t xml:space="preserve">[37] </w:t>
                    </w:r>
                  </w:p>
                </w:tc>
                <w:tc>
                  <w:tcPr>
                    <w:tcW w:w="0" w:type="auto"/>
                    <w:hideMark/>
                  </w:tcPr>
                  <w:p w14:paraId="7C00AF27" w14:textId="77777777" w:rsidR="00716F89" w:rsidRDefault="00716F89">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16F89" w14:paraId="4D6134D5" w14:textId="77777777">
                <w:trPr>
                  <w:divId w:val="1522275614"/>
                  <w:tblCellSpacing w:w="15" w:type="dxa"/>
                </w:trPr>
                <w:tc>
                  <w:tcPr>
                    <w:tcW w:w="50" w:type="pct"/>
                    <w:hideMark/>
                  </w:tcPr>
                  <w:p w14:paraId="284F9CCF" w14:textId="77777777" w:rsidR="00716F89" w:rsidRDefault="00716F89">
                    <w:pPr>
                      <w:pStyle w:val="Bibliography"/>
                      <w:rPr>
                        <w:noProof/>
                      </w:rPr>
                    </w:pPr>
                    <w:r>
                      <w:rPr>
                        <w:noProof/>
                      </w:rPr>
                      <w:t xml:space="preserve">[38] </w:t>
                    </w:r>
                  </w:p>
                </w:tc>
                <w:tc>
                  <w:tcPr>
                    <w:tcW w:w="0" w:type="auto"/>
                    <w:hideMark/>
                  </w:tcPr>
                  <w:p w14:paraId="113F886B" w14:textId="77777777" w:rsidR="00716F89" w:rsidRDefault="00716F89">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16F89" w14:paraId="346865F3" w14:textId="77777777">
                <w:trPr>
                  <w:divId w:val="1522275614"/>
                  <w:tblCellSpacing w:w="15" w:type="dxa"/>
                </w:trPr>
                <w:tc>
                  <w:tcPr>
                    <w:tcW w:w="50" w:type="pct"/>
                    <w:hideMark/>
                  </w:tcPr>
                  <w:p w14:paraId="25349F8E" w14:textId="77777777" w:rsidR="00716F89" w:rsidRDefault="00716F89">
                    <w:pPr>
                      <w:pStyle w:val="Bibliography"/>
                      <w:rPr>
                        <w:noProof/>
                      </w:rPr>
                    </w:pPr>
                    <w:r>
                      <w:rPr>
                        <w:noProof/>
                      </w:rPr>
                      <w:t xml:space="preserve">[39] </w:t>
                    </w:r>
                  </w:p>
                </w:tc>
                <w:tc>
                  <w:tcPr>
                    <w:tcW w:w="0" w:type="auto"/>
                    <w:hideMark/>
                  </w:tcPr>
                  <w:p w14:paraId="6ED9CBB2" w14:textId="77777777" w:rsidR="00716F89" w:rsidRDefault="00716F89">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16F89" w14:paraId="3BEA06EB" w14:textId="77777777">
                <w:trPr>
                  <w:divId w:val="1522275614"/>
                  <w:tblCellSpacing w:w="15" w:type="dxa"/>
                </w:trPr>
                <w:tc>
                  <w:tcPr>
                    <w:tcW w:w="50" w:type="pct"/>
                    <w:hideMark/>
                  </w:tcPr>
                  <w:p w14:paraId="241BDF8A" w14:textId="77777777" w:rsidR="00716F89" w:rsidRDefault="00716F89">
                    <w:pPr>
                      <w:pStyle w:val="Bibliography"/>
                      <w:rPr>
                        <w:noProof/>
                      </w:rPr>
                    </w:pPr>
                    <w:r>
                      <w:rPr>
                        <w:noProof/>
                      </w:rPr>
                      <w:t xml:space="preserve">[40] </w:t>
                    </w:r>
                  </w:p>
                </w:tc>
                <w:tc>
                  <w:tcPr>
                    <w:tcW w:w="0" w:type="auto"/>
                    <w:hideMark/>
                  </w:tcPr>
                  <w:p w14:paraId="5C5B76D1" w14:textId="77777777" w:rsidR="00716F89" w:rsidRDefault="00716F89">
                    <w:pPr>
                      <w:pStyle w:val="Bibliography"/>
                      <w:rPr>
                        <w:noProof/>
                      </w:rPr>
                    </w:pPr>
                    <w:r>
                      <w:rPr>
                        <w:noProof/>
                      </w:rPr>
                      <w:t>R. Markello, "snfpy 0.2.2," 3 March 2020. [Online]. Available: https://pypi.org/project/snfpy/. [Accessed 18 December 2023].</w:t>
                    </w:r>
                  </w:p>
                </w:tc>
              </w:tr>
              <w:tr w:rsidR="00716F89" w14:paraId="1898A4BA" w14:textId="77777777">
                <w:trPr>
                  <w:divId w:val="1522275614"/>
                  <w:tblCellSpacing w:w="15" w:type="dxa"/>
                </w:trPr>
                <w:tc>
                  <w:tcPr>
                    <w:tcW w:w="50" w:type="pct"/>
                    <w:hideMark/>
                  </w:tcPr>
                  <w:p w14:paraId="1C183ACB" w14:textId="77777777" w:rsidR="00716F89" w:rsidRDefault="00716F89">
                    <w:pPr>
                      <w:pStyle w:val="Bibliography"/>
                      <w:rPr>
                        <w:noProof/>
                      </w:rPr>
                    </w:pPr>
                    <w:r>
                      <w:rPr>
                        <w:noProof/>
                      </w:rPr>
                      <w:t xml:space="preserve">[41] </w:t>
                    </w:r>
                  </w:p>
                </w:tc>
                <w:tc>
                  <w:tcPr>
                    <w:tcW w:w="0" w:type="auto"/>
                    <w:hideMark/>
                  </w:tcPr>
                  <w:p w14:paraId="689433EB" w14:textId="77777777" w:rsidR="00716F89" w:rsidRDefault="00716F89">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16F89" w14:paraId="2B5CB685" w14:textId="77777777">
                <w:trPr>
                  <w:divId w:val="1522275614"/>
                  <w:tblCellSpacing w:w="15" w:type="dxa"/>
                </w:trPr>
                <w:tc>
                  <w:tcPr>
                    <w:tcW w:w="50" w:type="pct"/>
                    <w:hideMark/>
                  </w:tcPr>
                  <w:p w14:paraId="32F42BB1" w14:textId="77777777" w:rsidR="00716F89" w:rsidRDefault="00716F89">
                    <w:pPr>
                      <w:pStyle w:val="Bibliography"/>
                      <w:rPr>
                        <w:noProof/>
                      </w:rPr>
                    </w:pPr>
                    <w:r>
                      <w:rPr>
                        <w:noProof/>
                      </w:rPr>
                      <w:lastRenderedPageBreak/>
                      <w:t xml:space="preserve">[42] </w:t>
                    </w:r>
                  </w:p>
                </w:tc>
                <w:tc>
                  <w:tcPr>
                    <w:tcW w:w="0" w:type="auto"/>
                    <w:hideMark/>
                  </w:tcPr>
                  <w:p w14:paraId="5C3D0103" w14:textId="77777777" w:rsidR="00716F89" w:rsidRDefault="00716F89">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16F89" w14:paraId="74FD1F4F" w14:textId="77777777">
                <w:trPr>
                  <w:divId w:val="1522275614"/>
                  <w:tblCellSpacing w:w="15" w:type="dxa"/>
                </w:trPr>
                <w:tc>
                  <w:tcPr>
                    <w:tcW w:w="50" w:type="pct"/>
                    <w:hideMark/>
                  </w:tcPr>
                  <w:p w14:paraId="1ED2CB69" w14:textId="77777777" w:rsidR="00716F89" w:rsidRDefault="00716F89">
                    <w:pPr>
                      <w:pStyle w:val="Bibliography"/>
                      <w:rPr>
                        <w:noProof/>
                      </w:rPr>
                    </w:pPr>
                    <w:r>
                      <w:rPr>
                        <w:noProof/>
                      </w:rPr>
                      <w:t xml:space="preserve">[43] </w:t>
                    </w:r>
                  </w:p>
                </w:tc>
                <w:tc>
                  <w:tcPr>
                    <w:tcW w:w="0" w:type="auto"/>
                    <w:hideMark/>
                  </w:tcPr>
                  <w:p w14:paraId="17D22C60" w14:textId="77777777" w:rsidR="00716F89" w:rsidRDefault="00716F89">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16F89" w14:paraId="6837FA4E" w14:textId="77777777">
                <w:trPr>
                  <w:divId w:val="1522275614"/>
                  <w:tblCellSpacing w:w="15" w:type="dxa"/>
                </w:trPr>
                <w:tc>
                  <w:tcPr>
                    <w:tcW w:w="50" w:type="pct"/>
                    <w:hideMark/>
                  </w:tcPr>
                  <w:p w14:paraId="2DA721FF" w14:textId="77777777" w:rsidR="00716F89" w:rsidRDefault="00716F89">
                    <w:pPr>
                      <w:pStyle w:val="Bibliography"/>
                      <w:rPr>
                        <w:noProof/>
                      </w:rPr>
                    </w:pPr>
                    <w:r>
                      <w:rPr>
                        <w:noProof/>
                      </w:rPr>
                      <w:t xml:space="preserve">[44] </w:t>
                    </w:r>
                  </w:p>
                </w:tc>
                <w:tc>
                  <w:tcPr>
                    <w:tcW w:w="0" w:type="auto"/>
                    <w:hideMark/>
                  </w:tcPr>
                  <w:p w14:paraId="7FCFF6B2" w14:textId="77777777" w:rsidR="00716F89" w:rsidRDefault="00716F89">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716F89" w14:paraId="086878E9" w14:textId="77777777">
                <w:trPr>
                  <w:divId w:val="1522275614"/>
                  <w:tblCellSpacing w:w="15" w:type="dxa"/>
                </w:trPr>
                <w:tc>
                  <w:tcPr>
                    <w:tcW w:w="50" w:type="pct"/>
                    <w:hideMark/>
                  </w:tcPr>
                  <w:p w14:paraId="468A750D" w14:textId="77777777" w:rsidR="00716F89" w:rsidRDefault="00716F89">
                    <w:pPr>
                      <w:pStyle w:val="Bibliography"/>
                      <w:rPr>
                        <w:noProof/>
                      </w:rPr>
                    </w:pPr>
                    <w:r>
                      <w:rPr>
                        <w:noProof/>
                      </w:rPr>
                      <w:t xml:space="preserve">[45] </w:t>
                    </w:r>
                  </w:p>
                </w:tc>
                <w:tc>
                  <w:tcPr>
                    <w:tcW w:w="0" w:type="auto"/>
                    <w:hideMark/>
                  </w:tcPr>
                  <w:p w14:paraId="48B95115" w14:textId="77777777" w:rsidR="00716F89" w:rsidRDefault="00716F89">
                    <w:pPr>
                      <w:pStyle w:val="Bibliography"/>
                      <w:rPr>
                        <w:noProof/>
                      </w:rPr>
                    </w:pPr>
                    <w:r>
                      <w:rPr>
                        <w:noProof/>
                      </w:rPr>
                      <w:t>F. C. et.al., "Keras," keras-team, 28 3 2015. [Online]. Available: https://github.com/keras-team/keras. [Accessed 19 12 2023].</w:t>
                    </w:r>
                  </w:p>
                </w:tc>
              </w:tr>
              <w:tr w:rsidR="00716F89" w14:paraId="3F591B9A" w14:textId="77777777">
                <w:trPr>
                  <w:divId w:val="1522275614"/>
                  <w:tblCellSpacing w:w="15" w:type="dxa"/>
                </w:trPr>
                <w:tc>
                  <w:tcPr>
                    <w:tcW w:w="50" w:type="pct"/>
                    <w:hideMark/>
                  </w:tcPr>
                  <w:p w14:paraId="2AF333CD" w14:textId="77777777" w:rsidR="00716F89" w:rsidRDefault="00716F89">
                    <w:pPr>
                      <w:pStyle w:val="Bibliography"/>
                      <w:rPr>
                        <w:noProof/>
                      </w:rPr>
                    </w:pPr>
                    <w:r>
                      <w:rPr>
                        <w:noProof/>
                      </w:rPr>
                      <w:t xml:space="preserve">[46] </w:t>
                    </w:r>
                  </w:p>
                </w:tc>
                <w:tc>
                  <w:tcPr>
                    <w:tcW w:w="0" w:type="auto"/>
                    <w:hideMark/>
                  </w:tcPr>
                  <w:p w14:paraId="4F16F8F1" w14:textId="77777777" w:rsidR="00716F89" w:rsidRDefault="00716F89">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16F89" w14:paraId="1FF3B99B" w14:textId="77777777">
                <w:trPr>
                  <w:divId w:val="1522275614"/>
                  <w:tblCellSpacing w:w="15" w:type="dxa"/>
                </w:trPr>
                <w:tc>
                  <w:tcPr>
                    <w:tcW w:w="50" w:type="pct"/>
                    <w:hideMark/>
                  </w:tcPr>
                  <w:p w14:paraId="5884CBEB" w14:textId="77777777" w:rsidR="00716F89" w:rsidRDefault="00716F89">
                    <w:pPr>
                      <w:pStyle w:val="Bibliography"/>
                      <w:rPr>
                        <w:noProof/>
                      </w:rPr>
                    </w:pPr>
                    <w:r>
                      <w:rPr>
                        <w:noProof/>
                      </w:rPr>
                      <w:t xml:space="preserve">[47] </w:t>
                    </w:r>
                  </w:p>
                </w:tc>
                <w:tc>
                  <w:tcPr>
                    <w:tcW w:w="0" w:type="auto"/>
                    <w:hideMark/>
                  </w:tcPr>
                  <w:p w14:paraId="798FE290" w14:textId="77777777" w:rsidR="00716F89" w:rsidRDefault="00716F89">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16F89" w14:paraId="33778C14" w14:textId="77777777">
                <w:trPr>
                  <w:divId w:val="1522275614"/>
                  <w:tblCellSpacing w:w="15" w:type="dxa"/>
                </w:trPr>
                <w:tc>
                  <w:tcPr>
                    <w:tcW w:w="50" w:type="pct"/>
                    <w:hideMark/>
                  </w:tcPr>
                  <w:p w14:paraId="64243C8F" w14:textId="77777777" w:rsidR="00716F89" w:rsidRDefault="00716F89">
                    <w:pPr>
                      <w:pStyle w:val="Bibliography"/>
                      <w:rPr>
                        <w:noProof/>
                      </w:rPr>
                    </w:pPr>
                    <w:r>
                      <w:rPr>
                        <w:noProof/>
                      </w:rPr>
                      <w:t xml:space="preserve">[48] </w:t>
                    </w:r>
                  </w:p>
                </w:tc>
                <w:tc>
                  <w:tcPr>
                    <w:tcW w:w="0" w:type="auto"/>
                    <w:hideMark/>
                  </w:tcPr>
                  <w:p w14:paraId="5D341E34" w14:textId="77777777" w:rsidR="00716F89" w:rsidRDefault="00716F89">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16F89" w14:paraId="1363ACE8" w14:textId="77777777">
                <w:trPr>
                  <w:divId w:val="1522275614"/>
                  <w:tblCellSpacing w:w="15" w:type="dxa"/>
                </w:trPr>
                <w:tc>
                  <w:tcPr>
                    <w:tcW w:w="50" w:type="pct"/>
                    <w:hideMark/>
                  </w:tcPr>
                  <w:p w14:paraId="0C45B748" w14:textId="77777777" w:rsidR="00716F89" w:rsidRDefault="00716F89">
                    <w:pPr>
                      <w:pStyle w:val="Bibliography"/>
                      <w:rPr>
                        <w:noProof/>
                      </w:rPr>
                    </w:pPr>
                    <w:r>
                      <w:rPr>
                        <w:noProof/>
                      </w:rPr>
                      <w:t xml:space="preserve">[49] </w:t>
                    </w:r>
                  </w:p>
                </w:tc>
                <w:tc>
                  <w:tcPr>
                    <w:tcW w:w="0" w:type="auto"/>
                    <w:hideMark/>
                  </w:tcPr>
                  <w:p w14:paraId="6994FABA" w14:textId="77777777" w:rsidR="00716F89" w:rsidRDefault="00716F89">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71ECF301" w14:textId="77777777" w:rsidR="00716F89" w:rsidRDefault="00716F89">
              <w:pPr>
                <w:divId w:val="1522275614"/>
                <w:rPr>
                  <w:rFonts w:eastAsia="Times New Roman"/>
                  <w:noProof/>
                </w:rPr>
              </w:pPr>
            </w:p>
            <w:p w14:paraId="11B62AD2" w14:textId="3B693E1D" w:rsidR="00C54BBE" w:rsidRDefault="00C54BBE">
              <w:r>
                <w:rPr>
                  <w:b/>
                  <w:bCs/>
                  <w:noProof/>
                </w:rPr>
                <w:fldChar w:fldCharType="end"/>
              </w:r>
            </w:p>
          </w:sdtContent>
        </w:sdt>
      </w:sdtContent>
    </w:sdt>
    <w:p w14:paraId="432B36CC" w14:textId="1CA41927" w:rsidR="00E03EC1" w:rsidRPr="00E03EC1" w:rsidRDefault="00E03EC1" w:rsidP="000D3D42">
      <w:pPr>
        <w:pStyle w:val="Caption"/>
        <w:jc w:val="both"/>
        <w:rPr>
          <w:rFonts w:ascii="Times New Roman" w:hAnsi="Times New Roman" w:cs="Times New Roman"/>
          <w:i w:val="0"/>
          <w:iCs w:val="0"/>
        </w:rPr>
      </w:pPr>
    </w:p>
    <w:sectPr w:rsidR="00E03EC1" w:rsidRPr="00E03EC1">
      <w:footerReference w:type="default" r:id="rId17"/>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E7286" w14:textId="77777777" w:rsidR="00D1241C" w:rsidRDefault="00D1241C" w:rsidP="00380F04">
      <w:r>
        <w:separator/>
      </w:r>
    </w:p>
  </w:endnote>
  <w:endnote w:type="continuationSeparator" w:id="0">
    <w:p w14:paraId="36A2D4E7" w14:textId="77777777" w:rsidR="00D1241C" w:rsidRDefault="00D1241C"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6064438"/>
      <w:docPartObj>
        <w:docPartGallery w:val="Page Numbers (Bottom of Page)"/>
        <w:docPartUnique/>
      </w:docPartObj>
    </w:sdtPr>
    <w:sdtEndPr>
      <w:rPr>
        <w:noProof/>
      </w:rPr>
    </w:sdtEndPr>
    <w:sdtContent>
      <w:p w14:paraId="1440E82C" w14:textId="28C77060" w:rsidR="006434BC" w:rsidRDefault="006434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98297" w14:textId="77777777" w:rsidR="006434BC" w:rsidRDefault="00643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AE22A" w14:textId="77777777" w:rsidR="00D1241C" w:rsidRDefault="00D1241C" w:rsidP="00380F04">
      <w:r>
        <w:separator/>
      </w:r>
    </w:p>
  </w:footnote>
  <w:footnote w:type="continuationSeparator" w:id="0">
    <w:p w14:paraId="060BF584" w14:textId="77777777" w:rsidR="00D1241C" w:rsidRDefault="00D1241C" w:rsidP="00380F04">
      <w:r>
        <w:continuationSeparator/>
      </w:r>
    </w:p>
  </w:footnote>
  <w:footnote w:id="1">
    <w:p w14:paraId="6CC1F896" w14:textId="4EC69BA8" w:rsidR="00380F04" w:rsidRPr="001A3A66" w:rsidRDefault="00380F04">
      <w:pPr>
        <w:pStyle w:val="FootnoteText"/>
        <w:rPr>
          <w:lang w:val="pt-PT"/>
        </w:rPr>
      </w:pPr>
      <w:r>
        <w:rPr>
          <w:rStyle w:val="FootnoteReference"/>
        </w:rPr>
        <w:footnoteRef/>
      </w:r>
      <w:r>
        <w:t xml:space="preserve"> </w:t>
      </w:r>
      <w:r w:rsidRPr="00380F04">
        <w:t>https://go.drugbank.com/</w:t>
      </w:r>
    </w:p>
  </w:footnote>
  <w:footnote w:id="2">
    <w:p w14:paraId="67C3F9FB" w14:textId="0CC5932B" w:rsidR="00380F04" w:rsidRPr="001A3A66" w:rsidRDefault="00380F04">
      <w:pPr>
        <w:pStyle w:val="FootnoteText"/>
        <w:rPr>
          <w:lang w:val="pt-PT"/>
        </w:rPr>
      </w:pPr>
      <w:r>
        <w:rPr>
          <w:rStyle w:val="FootnoteReference"/>
        </w:rPr>
        <w:footnoteRef/>
      </w:r>
      <w:r>
        <w:t xml:space="preserve"> </w:t>
      </w:r>
      <w:hyperlink r:id="rId1" w:history="1">
        <w:r w:rsidRPr="00380F04">
          <w:rPr>
            <w:rStyle w:val="Hyperlink"/>
            <w:rFonts w:ascii="Times New Roman" w:hAnsi="Times New Roman" w:cs="Times New Roman"/>
          </w:rPr>
          <w:t>www.smart4health.eu</w:t>
        </w:r>
      </w:hyperlink>
    </w:p>
  </w:footnote>
  <w:footnote w:id="3">
    <w:p w14:paraId="6CC54E71" w14:textId="44FC1459" w:rsidR="00380F04" w:rsidRPr="001A3A66" w:rsidRDefault="00380F04">
      <w:pPr>
        <w:pStyle w:val="FootnoteText"/>
        <w:rPr>
          <w:lang w:val="pt-PT"/>
        </w:rPr>
      </w:pPr>
      <w:r>
        <w:rPr>
          <w:rStyle w:val="FootnoteReference"/>
        </w:rPr>
        <w:footnoteRef/>
      </w:r>
      <w:r w:rsidRPr="001A3A66">
        <w:rPr>
          <w:lang w:val="pt-PT"/>
        </w:rPr>
        <w:t xml:space="preserve"> </w:t>
      </w:r>
      <w:r w:rsidRPr="001A3A66">
        <w:rPr>
          <w:rFonts w:ascii="Times New Roman" w:hAnsi="Times New Roman" w:cs="Times New Roman"/>
          <w:lang w:val="pt-PT"/>
        </w:rPr>
        <w:t>https://hl7.org/fhir/</w:t>
      </w:r>
    </w:p>
  </w:footnote>
  <w:footnote w:id="4">
    <w:p w14:paraId="458ED63D" w14:textId="0E050D7F" w:rsidR="00380F04" w:rsidRPr="001A3A66" w:rsidRDefault="00380F04">
      <w:pPr>
        <w:pStyle w:val="FootnoteText"/>
        <w:rPr>
          <w:lang w:val="pt-PT"/>
        </w:rPr>
      </w:pPr>
      <w:r>
        <w:rPr>
          <w:rStyle w:val="FootnoteReference"/>
        </w:rPr>
        <w:footnoteRef/>
      </w:r>
      <w:r w:rsidRPr="001A3A66">
        <w:rPr>
          <w:lang w:val="pt-PT"/>
        </w:rPr>
        <w:t xml:space="preserve"> </w:t>
      </w:r>
      <w:r w:rsidRPr="001A3A66">
        <w:rPr>
          <w:rFonts w:ascii="Times New Roman" w:hAnsi="Times New Roman" w:cs="Times New Roman"/>
          <w:lang w:val="pt-PT"/>
        </w:rPr>
        <w:t>https://www.ohdsi.org/data-standardization/</w:t>
      </w:r>
    </w:p>
  </w:footnote>
  <w:footnote w:id="5">
    <w:p w14:paraId="2291085F" w14:textId="42229EC8" w:rsidR="00380F04" w:rsidRPr="001A3A66" w:rsidRDefault="00380F04">
      <w:pPr>
        <w:pStyle w:val="FootnoteText"/>
        <w:rPr>
          <w:lang w:val="pt-PT"/>
        </w:rPr>
      </w:pPr>
      <w:r>
        <w:rPr>
          <w:rStyle w:val="FootnoteReference"/>
        </w:rPr>
        <w:footnoteRef/>
      </w:r>
      <w:r w:rsidRPr="001A3A66">
        <w:rPr>
          <w:lang w:val="pt-PT"/>
        </w:rPr>
        <w:t xml:space="preserve"> </w:t>
      </w:r>
      <w:r w:rsidRPr="001A3A66">
        <w:rPr>
          <w:rFonts w:ascii="Times New Roman" w:hAnsi="Times New Roman" w:cs="Times New Roman"/>
          <w:lang w:val="pt-PT"/>
        </w:rPr>
        <w:t>https://elixir-europe.org/</w:t>
      </w:r>
    </w:p>
  </w:footnote>
  <w:footnote w:id="6">
    <w:p w14:paraId="6B478D49" w14:textId="6AA68306" w:rsidR="00380F04" w:rsidRPr="001A3A66" w:rsidRDefault="00380F04">
      <w:pPr>
        <w:pStyle w:val="FootnoteText"/>
        <w:rPr>
          <w:lang w:val="pt-PT"/>
        </w:rPr>
      </w:pPr>
      <w:r>
        <w:rPr>
          <w:rStyle w:val="FootnoteReference"/>
        </w:rPr>
        <w:footnoteRef/>
      </w:r>
      <w:r w:rsidRPr="001A3A66">
        <w:rPr>
          <w:lang w:val="pt-PT"/>
        </w:rPr>
        <w:t xml:space="preserve"> </w:t>
      </w:r>
      <w:r w:rsidRPr="001A3A66">
        <w:rPr>
          <w:rFonts w:ascii="Times New Roman" w:hAnsi="Times New Roman" w:cs="Times New Roman"/>
          <w:lang w:val="pt-PT"/>
        </w:rPr>
        <w:t>http://www.fda.gov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45FE3"/>
    <w:rsid w:val="000561AF"/>
    <w:rsid w:val="000565DF"/>
    <w:rsid w:val="000571DF"/>
    <w:rsid w:val="0006212E"/>
    <w:rsid w:val="00081BE2"/>
    <w:rsid w:val="000858E9"/>
    <w:rsid w:val="000936D9"/>
    <w:rsid w:val="00096550"/>
    <w:rsid w:val="000A1203"/>
    <w:rsid w:val="000A4306"/>
    <w:rsid w:val="000A4823"/>
    <w:rsid w:val="000C5EEE"/>
    <w:rsid w:val="000D3D42"/>
    <w:rsid w:val="000E65BF"/>
    <w:rsid w:val="000F781C"/>
    <w:rsid w:val="00100AD8"/>
    <w:rsid w:val="00110CBB"/>
    <w:rsid w:val="001113EE"/>
    <w:rsid w:val="00134A19"/>
    <w:rsid w:val="00136BD5"/>
    <w:rsid w:val="00142C4A"/>
    <w:rsid w:val="00142DAA"/>
    <w:rsid w:val="0017427F"/>
    <w:rsid w:val="0017488D"/>
    <w:rsid w:val="0019397E"/>
    <w:rsid w:val="001A0CAE"/>
    <w:rsid w:val="001A1F22"/>
    <w:rsid w:val="001A3A66"/>
    <w:rsid w:val="001A54FF"/>
    <w:rsid w:val="001A5A7E"/>
    <w:rsid w:val="001B23AB"/>
    <w:rsid w:val="001B3AB7"/>
    <w:rsid w:val="001B502F"/>
    <w:rsid w:val="001C5E47"/>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087B"/>
    <w:rsid w:val="003718B5"/>
    <w:rsid w:val="003754A3"/>
    <w:rsid w:val="00380F04"/>
    <w:rsid w:val="003841EC"/>
    <w:rsid w:val="00391E28"/>
    <w:rsid w:val="003A01F8"/>
    <w:rsid w:val="003A15B5"/>
    <w:rsid w:val="003A708F"/>
    <w:rsid w:val="003B459C"/>
    <w:rsid w:val="003D0B98"/>
    <w:rsid w:val="003D0DD1"/>
    <w:rsid w:val="003D7B4B"/>
    <w:rsid w:val="003E1C20"/>
    <w:rsid w:val="003E6CBD"/>
    <w:rsid w:val="003F5B4E"/>
    <w:rsid w:val="003F5BA8"/>
    <w:rsid w:val="0040289A"/>
    <w:rsid w:val="00412A92"/>
    <w:rsid w:val="00414B38"/>
    <w:rsid w:val="00422AC0"/>
    <w:rsid w:val="00426ECA"/>
    <w:rsid w:val="0044009C"/>
    <w:rsid w:val="00462AA8"/>
    <w:rsid w:val="00463546"/>
    <w:rsid w:val="00464629"/>
    <w:rsid w:val="00465B77"/>
    <w:rsid w:val="00472B93"/>
    <w:rsid w:val="00491D6A"/>
    <w:rsid w:val="00494C0F"/>
    <w:rsid w:val="0049535D"/>
    <w:rsid w:val="00497A41"/>
    <w:rsid w:val="004A4E4E"/>
    <w:rsid w:val="004B7B49"/>
    <w:rsid w:val="004C269D"/>
    <w:rsid w:val="004D086D"/>
    <w:rsid w:val="004D31D5"/>
    <w:rsid w:val="004D7C34"/>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3E31"/>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1273C"/>
    <w:rsid w:val="00623971"/>
    <w:rsid w:val="006257B7"/>
    <w:rsid w:val="00626971"/>
    <w:rsid w:val="006434BC"/>
    <w:rsid w:val="006465E8"/>
    <w:rsid w:val="00661C92"/>
    <w:rsid w:val="006707F0"/>
    <w:rsid w:val="00677827"/>
    <w:rsid w:val="00680FC1"/>
    <w:rsid w:val="006A1AB9"/>
    <w:rsid w:val="006B5A3E"/>
    <w:rsid w:val="006C10C7"/>
    <w:rsid w:val="006C2968"/>
    <w:rsid w:val="006D54E1"/>
    <w:rsid w:val="006E39DA"/>
    <w:rsid w:val="006E4362"/>
    <w:rsid w:val="006F0D3F"/>
    <w:rsid w:val="0070151C"/>
    <w:rsid w:val="00716F43"/>
    <w:rsid w:val="00716F89"/>
    <w:rsid w:val="00727DFE"/>
    <w:rsid w:val="00733659"/>
    <w:rsid w:val="00735CF7"/>
    <w:rsid w:val="00740943"/>
    <w:rsid w:val="00742E82"/>
    <w:rsid w:val="00743862"/>
    <w:rsid w:val="0076369A"/>
    <w:rsid w:val="007720E7"/>
    <w:rsid w:val="00794C32"/>
    <w:rsid w:val="007966D9"/>
    <w:rsid w:val="007A171E"/>
    <w:rsid w:val="007B1C87"/>
    <w:rsid w:val="007D40C1"/>
    <w:rsid w:val="007D66DB"/>
    <w:rsid w:val="007E2594"/>
    <w:rsid w:val="007F68B9"/>
    <w:rsid w:val="008056D1"/>
    <w:rsid w:val="00805C6C"/>
    <w:rsid w:val="00814532"/>
    <w:rsid w:val="00826D8C"/>
    <w:rsid w:val="00831B06"/>
    <w:rsid w:val="00833A34"/>
    <w:rsid w:val="0084743F"/>
    <w:rsid w:val="008521A4"/>
    <w:rsid w:val="00861DEE"/>
    <w:rsid w:val="00883ED7"/>
    <w:rsid w:val="0089010B"/>
    <w:rsid w:val="00892F8A"/>
    <w:rsid w:val="00897344"/>
    <w:rsid w:val="008B344E"/>
    <w:rsid w:val="008B467D"/>
    <w:rsid w:val="008B6FC9"/>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8AC"/>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B031C"/>
    <w:rsid w:val="00AC27F2"/>
    <w:rsid w:val="00AC2C4A"/>
    <w:rsid w:val="00AC793D"/>
    <w:rsid w:val="00AD6D75"/>
    <w:rsid w:val="00AE0122"/>
    <w:rsid w:val="00AE631A"/>
    <w:rsid w:val="00AE6D71"/>
    <w:rsid w:val="00AF7746"/>
    <w:rsid w:val="00AF7B5D"/>
    <w:rsid w:val="00B01AED"/>
    <w:rsid w:val="00B01E31"/>
    <w:rsid w:val="00B2065B"/>
    <w:rsid w:val="00B309D0"/>
    <w:rsid w:val="00B65353"/>
    <w:rsid w:val="00B70AD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25724"/>
    <w:rsid w:val="00C33742"/>
    <w:rsid w:val="00C4240B"/>
    <w:rsid w:val="00C44504"/>
    <w:rsid w:val="00C44AD3"/>
    <w:rsid w:val="00C44D4A"/>
    <w:rsid w:val="00C46B73"/>
    <w:rsid w:val="00C54BBE"/>
    <w:rsid w:val="00C55537"/>
    <w:rsid w:val="00C65630"/>
    <w:rsid w:val="00C834FD"/>
    <w:rsid w:val="00C83E4E"/>
    <w:rsid w:val="00C86612"/>
    <w:rsid w:val="00C939EF"/>
    <w:rsid w:val="00CA381D"/>
    <w:rsid w:val="00CB131A"/>
    <w:rsid w:val="00CB508C"/>
    <w:rsid w:val="00CC3B4E"/>
    <w:rsid w:val="00CD1673"/>
    <w:rsid w:val="00CF4965"/>
    <w:rsid w:val="00D01E7F"/>
    <w:rsid w:val="00D1241C"/>
    <w:rsid w:val="00D17F36"/>
    <w:rsid w:val="00D421A9"/>
    <w:rsid w:val="00D47641"/>
    <w:rsid w:val="00D57090"/>
    <w:rsid w:val="00D866C9"/>
    <w:rsid w:val="00D8772B"/>
    <w:rsid w:val="00D92642"/>
    <w:rsid w:val="00DA2226"/>
    <w:rsid w:val="00DA54FF"/>
    <w:rsid w:val="00DB5855"/>
    <w:rsid w:val="00DC3773"/>
    <w:rsid w:val="00DD2F66"/>
    <w:rsid w:val="00DE2C70"/>
    <w:rsid w:val="00DE6A51"/>
    <w:rsid w:val="00DF2DED"/>
    <w:rsid w:val="00E03EC1"/>
    <w:rsid w:val="00E1160D"/>
    <w:rsid w:val="00E16715"/>
    <w:rsid w:val="00E23053"/>
    <w:rsid w:val="00E23AA8"/>
    <w:rsid w:val="00E4181C"/>
    <w:rsid w:val="00E470CE"/>
    <w:rsid w:val="00E566E6"/>
    <w:rsid w:val="00E956EF"/>
    <w:rsid w:val="00E975A7"/>
    <w:rsid w:val="00EA4081"/>
    <w:rsid w:val="00EA7348"/>
    <w:rsid w:val="00EA7504"/>
    <w:rsid w:val="00EB0FBB"/>
    <w:rsid w:val="00EB2C02"/>
    <w:rsid w:val="00EC1E90"/>
    <w:rsid w:val="00EC7440"/>
    <w:rsid w:val="00EC7797"/>
    <w:rsid w:val="00EF0355"/>
    <w:rsid w:val="00F0286D"/>
    <w:rsid w:val="00F0622E"/>
    <w:rsid w:val="00F077B7"/>
    <w:rsid w:val="00F2000F"/>
    <w:rsid w:val="00F26C5A"/>
    <w:rsid w:val="00F40D7F"/>
    <w:rsid w:val="00F60EAA"/>
    <w:rsid w:val="00F862F8"/>
    <w:rsid w:val="00F900E7"/>
    <w:rsid w:val="00F94CAE"/>
    <w:rsid w:val="00F95F91"/>
    <w:rsid w:val="00F97CE9"/>
    <w:rsid w:val="00FA1296"/>
    <w:rsid w:val="00FA6E8C"/>
    <w:rsid w:val="00FC2E10"/>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 w:type="paragraph" w:styleId="Header">
    <w:name w:val="header"/>
    <w:basedOn w:val="Normal"/>
    <w:link w:val="HeaderChar"/>
    <w:uiPriority w:val="99"/>
    <w:unhideWhenUsed/>
    <w:rsid w:val="006434B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34BC"/>
    <w:rPr>
      <w:rFonts w:cs="Mangal"/>
      <w:sz w:val="24"/>
      <w:szCs w:val="21"/>
    </w:rPr>
  </w:style>
  <w:style w:type="paragraph" w:styleId="Footer">
    <w:name w:val="footer"/>
    <w:basedOn w:val="Normal"/>
    <w:link w:val="FooterChar"/>
    <w:uiPriority w:val="99"/>
    <w:unhideWhenUsed/>
    <w:rsid w:val="006434B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34BC"/>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931">
      <w:bodyDiv w:val="1"/>
      <w:marLeft w:val="0"/>
      <w:marRight w:val="0"/>
      <w:marTop w:val="0"/>
      <w:marBottom w:val="0"/>
      <w:divBdr>
        <w:top w:val="none" w:sz="0" w:space="0" w:color="auto"/>
        <w:left w:val="none" w:sz="0" w:space="0" w:color="auto"/>
        <w:bottom w:val="none" w:sz="0" w:space="0" w:color="auto"/>
        <w:right w:val="none" w:sz="0" w:space="0" w:color="auto"/>
      </w:divBdr>
    </w:div>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442813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2564717">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55082408">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1711146">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6650656">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69368796">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5944573">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011179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4942658">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1468827">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185629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45999581">
      <w:bodyDiv w:val="1"/>
      <w:marLeft w:val="0"/>
      <w:marRight w:val="0"/>
      <w:marTop w:val="0"/>
      <w:marBottom w:val="0"/>
      <w:divBdr>
        <w:top w:val="none" w:sz="0" w:space="0" w:color="auto"/>
        <w:left w:val="none" w:sz="0" w:space="0" w:color="auto"/>
        <w:bottom w:val="none" w:sz="0" w:space="0" w:color="auto"/>
        <w:right w:val="none" w:sz="0" w:space="0" w:color="auto"/>
      </w:divBdr>
    </w:div>
    <w:div w:id="449084860">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88003296">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2779004">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698360827">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6412865">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799957880">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0551104">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4390378">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09195965">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7035378">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7203223">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0476971">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6079130">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58211928">
      <w:bodyDiv w:val="1"/>
      <w:marLeft w:val="0"/>
      <w:marRight w:val="0"/>
      <w:marTop w:val="0"/>
      <w:marBottom w:val="0"/>
      <w:divBdr>
        <w:top w:val="none" w:sz="0" w:space="0" w:color="auto"/>
        <w:left w:val="none" w:sz="0" w:space="0" w:color="auto"/>
        <w:bottom w:val="none" w:sz="0" w:space="0" w:color="auto"/>
        <w:right w:val="none" w:sz="0" w:space="0" w:color="auto"/>
      </w:divBdr>
    </w:div>
    <w:div w:id="1059282063">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6684277">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772302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2092687">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5755995">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06854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7793785">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0147373">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205491">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0886675">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3882815">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69854341">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2931640">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299804599">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013758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5964332">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66910294">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07218628">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475482">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227561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018101">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29048138">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69596189">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3318333">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24596865">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19808117">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156179">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1988349">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122722">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3102037">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1883614">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17980427">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4825328">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4233262">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5928292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5391249">
      <w:bodyDiv w:val="1"/>
      <w:marLeft w:val="0"/>
      <w:marRight w:val="0"/>
      <w:marTop w:val="0"/>
      <w:marBottom w:val="0"/>
      <w:divBdr>
        <w:top w:val="none" w:sz="0" w:space="0" w:color="auto"/>
        <w:left w:val="none" w:sz="0" w:space="0" w:color="auto"/>
        <w:bottom w:val="none" w:sz="0" w:space="0" w:color="auto"/>
        <w:right w:val="none" w:sz="0" w:space="0" w:color="auto"/>
      </w:divBdr>
    </w:div>
    <w:div w:id="2096439023">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2895734">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8789102">
      <w:bodyDiv w:val="1"/>
      <w:marLeft w:val="0"/>
      <w:marRight w:val="0"/>
      <w:marTop w:val="0"/>
      <w:marBottom w:val="0"/>
      <w:divBdr>
        <w:top w:val="none" w:sz="0" w:space="0" w:color="auto"/>
        <w:left w:val="none" w:sz="0" w:space="0" w:color="auto"/>
        <w:bottom w:val="none" w:sz="0" w:space="0" w:color="auto"/>
        <w:right w:val="none" w:sz="0" w:space="0" w:color="auto"/>
      </w:divBdr>
    </w:div>
    <w:div w:id="2138836264">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0417414">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minkhod/DDI-Projec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ww.smart4health.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
    <b:Tag>Fra15</b:Tag>
    <b:SourceType>InternetSite</b:SourceType>
    <b:Guid>{276966E2-8F30-4B48-B240-0368AEC3E37A}</b:Guid>
    <b:Title>Keras</b:Title>
    <b:Year>2015</b:Year>
    <b:Author>
      <b:Author>
        <b:NameList>
          <b:Person>
            <b:Last>et.al.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s>
</file>

<file path=customXml/itemProps1.xml><?xml version="1.0" encoding="utf-8"?>
<ds:datastoreItem xmlns:ds="http://schemas.openxmlformats.org/officeDocument/2006/customXml" ds:itemID="{72D1D5DE-A6B7-4FD3-8243-25902065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22</Pages>
  <Words>9717</Words>
  <Characters>53055</Characters>
  <Application>Microsoft Office Word</Application>
  <DocSecurity>0</DocSecurity>
  <Lines>1040</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189</cp:revision>
  <cp:lastPrinted>2024-01-08T16:05:00Z</cp:lastPrinted>
  <dcterms:created xsi:type="dcterms:W3CDTF">2023-11-13T15:33:00Z</dcterms:created>
  <dcterms:modified xsi:type="dcterms:W3CDTF">2024-06-04T10:23:00Z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27ec2f026cd58dd80b970c3879ca1e0da7f182e5462df74b0b787d4a61075be9</vt:lpwstr>
  </property>
</Properties>
</file>