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559AE" w14:textId="46AFAB8E" w:rsidR="008D0C2B" w:rsidRDefault="003434BC" w:rsidP="003434BC">
      <w:pPr>
        <w:bidi w:val="0"/>
        <w:ind w:firstLine="0"/>
        <w:jc w:val="left"/>
        <w:rPr>
          <w:rtl/>
        </w:rPr>
      </w:pPr>
      <w:r>
        <w:rPr>
          <w:noProof/>
          <w:rtl/>
          <w:lang w:bidi="ar-SA"/>
        </w:rPr>
        <w:drawing>
          <wp:anchor distT="0" distB="0" distL="114300" distR="114300" simplePos="0" relativeHeight="251704320" behindDoc="0" locked="0" layoutInCell="1" allowOverlap="1" wp14:anchorId="29F16FF2" wp14:editId="4AECBCD3">
            <wp:simplePos x="0" y="0"/>
            <wp:positionH relativeFrom="margin">
              <wp:posOffset>1111250</wp:posOffset>
            </wp:positionH>
            <wp:positionV relativeFrom="margin">
              <wp:posOffset>1324763</wp:posOffset>
            </wp:positionV>
            <wp:extent cx="3048000" cy="56483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smila.jpg"/>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48000" cy="5648325"/>
                    </a:xfrm>
                    <a:prstGeom prst="rect">
                      <a:avLst/>
                    </a:prstGeom>
                  </pic:spPr>
                </pic:pic>
              </a:graphicData>
            </a:graphic>
          </wp:anchor>
        </w:drawing>
      </w:r>
      <w:r w:rsidR="008D0C2B">
        <w:rPr>
          <w:rtl/>
        </w:rPr>
        <w:br w:type="page"/>
      </w:r>
    </w:p>
    <w:p w14:paraId="178C88D2" w14:textId="77777777" w:rsidR="00441609" w:rsidRDefault="00954D95" w:rsidP="00441609">
      <w:pPr>
        <w:jc w:val="center"/>
        <w:rPr>
          <w:rtl/>
          <w:lang w:bidi="ar-SA"/>
        </w:rPr>
      </w:pPr>
      <w:r w:rsidRPr="00954D95">
        <w:rPr>
          <w:noProof/>
          <w:lang w:bidi="ar-SA"/>
        </w:rPr>
        <w:lastRenderedPageBreak/>
        <w:drawing>
          <wp:inline distT="0" distB="0" distL="0" distR="0" wp14:anchorId="2C0472DF" wp14:editId="10C11743">
            <wp:extent cx="774914" cy="720000"/>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4914" cy="720000"/>
                    </a:xfrm>
                    <a:prstGeom prst="rect">
                      <a:avLst/>
                    </a:prstGeom>
                    <a:noFill/>
                    <a:ln>
                      <a:noFill/>
                    </a:ln>
                  </pic:spPr>
                </pic:pic>
              </a:graphicData>
            </a:graphic>
          </wp:inline>
        </w:drawing>
      </w:r>
    </w:p>
    <w:p w14:paraId="5DC9A436" w14:textId="213208E9" w:rsidR="00954D95" w:rsidRPr="009F661B" w:rsidRDefault="00954D95" w:rsidP="009F661B">
      <w:pPr>
        <w:pStyle w:val="onvan"/>
        <w:rPr>
          <w:rtl/>
        </w:rPr>
      </w:pPr>
      <w:r w:rsidRPr="009F661B">
        <w:rPr>
          <w:rFonts w:hint="cs"/>
          <w:rtl/>
        </w:rPr>
        <w:t>دانشگاه قم</w:t>
      </w:r>
    </w:p>
    <w:p w14:paraId="1BAD9DCF" w14:textId="77777777" w:rsidR="00954D95" w:rsidRPr="009F661B" w:rsidRDefault="00954D95" w:rsidP="009F661B">
      <w:pPr>
        <w:pStyle w:val="onvan"/>
        <w:rPr>
          <w:rtl/>
        </w:rPr>
      </w:pPr>
      <w:r w:rsidRPr="009F661B">
        <w:rPr>
          <w:rFonts w:hint="cs"/>
          <w:rtl/>
        </w:rPr>
        <w:t>دانشکده فنی و مهندسی</w:t>
      </w:r>
    </w:p>
    <w:p w14:paraId="6E8BE124" w14:textId="255BB6C5" w:rsidR="00954D95" w:rsidRPr="009F661B" w:rsidRDefault="00954D95" w:rsidP="009F661B">
      <w:pPr>
        <w:pStyle w:val="onvan"/>
        <w:rPr>
          <w:rtl/>
        </w:rPr>
      </w:pPr>
      <w:r w:rsidRPr="009F661B">
        <w:rPr>
          <w:rFonts w:hint="cs"/>
          <w:rtl/>
        </w:rPr>
        <w:t>پایان نامه دوره کارشناسی ارشد</w:t>
      </w:r>
    </w:p>
    <w:p w14:paraId="07492535" w14:textId="77777777" w:rsidR="00954D95" w:rsidRPr="00954D95" w:rsidRDefault="00954D95" w:rsidP="009F661B">
      <w:pPr>
        <w:pStyle w:val="onvan"/>
        <w:rPr>
          <w:lang w:bidi="fa-IR"/>
        </w:rPr>
      </w:pPr>
      <w:r w:rsidRPr="009F661B">
        <w:rPr>
          <w:rFonts w:hint="cs"/>
          <w:rtl/>
        </w:rPr>
        <w:t>رشته مهندسی فناوری اطلاعات گرایش تجارت الکترونیک</w:t>
      </w:r>
    </w:p>
    <w:p w14:paraId="7B0371BF" w14:textId="77777777" w:rsidR="00954D95" w:rsidRPr="00954D95" w:rsidRDefault="00954D95" w:rsidP="00441609">
      <w:pPr>
        <w:jc w:val="center"/>
        <w:rPr>
          <w:rtl/>
          <w:lang w:bidi="ar-SA"/>
        </w:rPr>
      </w:pPr>
    </w:p>
    <w:p w14:paraId="4E2FAD1D" w14:textId="77777777" w:rsidR="00954D95" w:rsidRPr="00954D95" w:rsidRDefault="00954D95" w:rsidP="009F661B">
      <w:pPr>
        <w:pStyle w:val="btitr"/>
        <w:rPr>
          <w:rtl/>
        </w:rPr>
      </w:pPr>
      <w:r w:rsidRPr="00954D95">
        <w:rPr>
          <w:rFonts w:hint="cs"/>
          <w:rtl/>
        </w:rPr>
        <w:t>عنوان:</w:t>
      </w:r>
    </w:p>
    <w:p w14:paraId="274A2F69" w14:textId="6292B570" w:rsidR="00954D95" w:rsidRDefault="00C97D1B" w:rsidP="000F598F">
      <w:pPr>
        <w:pStyle w:val="btitr"/>
        <w:ind w:left="567" w:firstLine="0"/>
        <w:rPr>
          <w:sz w:val="40"/>
          <w:szCs w:val="44"/>
        </w:rPr>
      </w:pPr>
      <w:r w:rsidRPr="00C97D1B">
        <w:rPr>
          <w:sz w:val="40"/>
          <w:szCs w:val="44"/>
          <w:rtl/>
        </w:rPr>
        <w:t>روش</w:t>
      </w:r>
      <w:r w:rsidRPr="00C97D1B">
        <w:rPr>
          <w:rFonts w:hint="cs"/>
          <w:sz w:val="40"/>
          <w:szCs w:val="44"/>
          <w:rtl/>
        </w:rPr>
        <w:t>ی</w:t>
      </w:r>
      <w:r w:rsidRPr="00C97D1B">
        <w:rPr>
          <w:sz w:val="40"/>
          <w:szCs w:val="44"/>
          <w:rtl/>
        </w:rPr>
        <w:t xml:space="preserve"> برا</w:t>
      </w:r>
      <w:r w:rsidRPr="00C97D1B">
        <w:rPr>
          <w:rFonts w:hint="cs"/>
          <w:sz w:val="40"/>
          <w:szCs w:val="44"/>
          <w:rtl/>
        </w:rPr>
        <w:t>ی</w:t>
      </w:r>
      <w:r w:rsidRPr="00C97D1B">
        <w:rPr>
          <w:sz w:val="40"/>
          <w:szCs w:val="44"/>
          <w:rtl/>
        </w:rPr>
        <w:t xml:space="preserve"> باز</w:t>
      </w:r>
      <w:r w:rsidR="000F598F">
        <w:rPr>
          <w:sz w:val="40"/>
          <w:szCs w:val="44"/>
        </w:rPr>
        <w:t>‌</w:t>
      </w:r>
      <w:r w:rsidRPr="00C97D1B">
        <w:rPr>
          <w:sz w:val="40"/>
          <w:szCs w:val="44"/>
          <w:rtl/>
        </w:rPr>
        <w:t>هدف</w:t>
      </w:r>
      <w:r w:rsidR="000F598F">
        <w:rPr>
          <w:sz w:val="40"/>
          <w:szCs w:val="44"/>
        </w:rPr>
        <w:t>‌</w:t>
      </w:r>
      <w:r w:rsidRPr="00C97D1B">
        <w:rPr>
          <w:sz w:val="40"/>
          <w:szCs w:val="44"/>
          <w:rtl/>
        </w:rPr>
        <w:t>گذار</w:t>
      </w:r>
      <w:r w:rsidRPr="00C97D1B">
        <w:rPr>
          <w:rFonts w:hint="cs"/>
          <w:sz w:val="40"/>
          <w:szCs w:val="44"/>
          <w:rtl/>
        </w:rPr>
        <w:t>ی</w:t>
      </w:r>
      <w:r w:rsidR="000F598F">
        <w:rPr>
          <w:sz w:val="40"/>
          <w:szCs w:val="44"/>
          <w:rtl/>
        </w:rPr>
        <w:t xml:space="preserve"> داروها با در نظر گرفتن عوارض</w:t>
      </w:r>
      <w:r w:rsidR="000F598F">
        <w:rPr>
          <w:sz w:val="40"/>
          <w:szCs w:val="44"/>
        </w:rPr>
        <w:t>‌</w:t>
      </w:r>
      <w:r w:rsidRPr="00C97D1B">
        <w:rPr>
          <w:sz w:val="40"/>
          <w:szCs w:val="44"/>
          <w:rtl/>
        </w:rPr>
        <w:t>جانب</w:t>
      </w:r>
      <w:r w:rsidRPr="00C97D1B">
        <w:rPr>
          <w:rFonts w:hint="cs"/>
          <w:sz w:val="40"/>
          <w:szCs w:val="44"/>
          <w:rtl/>
        </w:rPr>
        <w:t>ی</w:t>
      </w:r>
    </w:p>
    <w:p w14:paraId="739E6A67" w14:textId="77777777" w:rsidR="009F661B" w:rsidRPr="00954D95" w:rsidRDefault="009F661B" w:rsidP="009F661B">
      <w:pPr>
        <w:pStyle w:val="btitr"/>
        <w:rPr>
          <w:rtl/>
        </w:rPr>
      </w:pPr>
    </w:p>
    <w:p w14:paraId="640997C0" w14:textId="77777777" w:rsidR="00954D95" w:rsidRPr="00954D95" w:rsidRDefault="00954D95" w:rsidP="009F661B">
      <w:pPr>
        <w:pStyle w:val="btitr"/>
        <w:rPr>
          <w:rtl/>
        </w:rPr>
      </w:pPr>
      <w:r w:rsidRPr="00954D95">
        <w:rPr>
          <w:rFonts w:hint="cs"/>
          <w:rtl/>
        </w:rPr>
        <w:t>استاد راهنما:</w:t>
      </w:r>
    </w:p>
    <w:p w14:paraId="5F0F7AF6" w14:textId="03A22F60" w:rsidR="00954D95" w:rsidRPr="00954D95" w:rsidRDefault="00954D95" w:rsidP="00C97D1B">
      <w:pPr>
        <w:pStyle w:val="btitr"/>
        <w:rPr>
          <w:rtl/>
        </w:rPr>
      </w:pPr>
      <w:r w:rsidRPr="00954D95">
        <w:rPr>
          <w:rFonts w:hint="cs"/>
          <w:rtl/>
        </w:rPr>
        <w:t xml:space="preserve">دکتر امیر </w:t>
      </w:r>
      <w:r w:rsidR="000F598F">
        <w:rPr>
          <w:rFonts w:hint="cs"/>
          <w:rtl/>
        </w:rPr>
        <w:t>لکی</w:t>
      </w:r>
      <w:r w:rsidR="000F598F">
        <w:rPr>
          <w:rFonts w:hint="eastAsia"/>
        </w:rPr>
        <w:t>‌</w:t>
      </w:r>
      <w:r w:rsidR="00C97D1B">
        <w:rPr>
          <w:rFonts w:hint="cs"/>
          <w:rtl/>
        </w:rPr>
        <w:t>زاده</w:t>
      </w:r>
    </w:p>
    <w:p w14:paraId="6FED23E1" w14:textId="77777777" w:rsidR="00954D95" w:rsidRPr="00954D95" w:rsidRDefault="00954D95" w:rsidP="00441609">
      <w:pPr>
        <w:jc w:val="center"/>
        <w:rPr>
          <w:rtl/>
          <w:lang w:bidi="ar-SA"/>
        </w:rPr>
      </w:pPr>
    </w:p>
    <w:p w14:paraId="778659E2" w14:textId="77777777" w:rsidR="00954D95" w:rsidRPr="00954D95" w:rsidRDefault="00954D95" w:rsidP="00441609">
      <w:pPr>
        <w:jc w:val="center"/>
        <w:rPr>
          <w:rtl/>
          <w:lang w:bidi="ar-SA"/>
        </w:rPr>
      </w:pPr>
    </w:p>
    <w:p w14:paraId="783329B6" w14:textId="77777777" w:rsidR="00954D95" w:rsidRPr="00954D95" w:rsidRDefault="00954D95" w:rsidP="00AD31BA">
      <w:pPr>
        <w:pStyle w:val="btitr"/>
        <w:rPr>
          <w:rtl/>
        </w:rPr>
      </w:pPr>
      <w:r w:rsidRPr="00954D95">
        <w:rPr>
          <w:rFonts w:hint="cs"/>
          <w:rtl/>
        </w:rPr>
        <w:t>نگارنده:</w:t>
      </w:r>
    </w:p>
    <w:p w14:paraId="2259BE80" w14:textId="10C1ACD2" w:rsidR="00B031A7" w:rsidRDefault="00C97D1B" w:rsidP="00AD31BA">
      <w:pPr>
        <w:pStyle w:val="btitr"/>
        <w:rPr>
          <w:rtl/>
        </w:rPr>
      </w:pPr>
      <w:r>
        <w:rPr>
          <w:rFonts w:hint="cs"/>
          <w:rtl/>
        </w:rPr>
        <w:t>سید محمد حسن میراشرفی</w:t>
      </w:r>
    </w:p>
    <w:p w14:paraId="0253F42A" w14:textId="13513C02" w:rsidR="00AD31BA" w:rsidRPr="00AD31BA" w:rsidRDefault="00AD31BA" w:rsidP="00AD31BA">
      <w:pPr>
        <w:pStyle w:val="btitr"/>
        <w:rPr>
          <w:rtl/>
          <w:lang w:bidi="fa-IR"/>
        </w:rPr>
      </w:pPr>
    </w:p>
    <w:p w14:paraId="68AD5BEE" w14:textId="56EB2FF6" w:rsidR="00954D95" w:rsidRPr="006806F8" w:rsidRDefault="009F661B" w:rsidP="00C97D1B">
      <w:pPr>
        <w:pStyle w:val="onvan"/>
        <w:rPr>
          <w:sz w:val="28"/>
          <w:szCs w:val="28"/>
          <w:rtl/>
        </w:rPr>
      </w:pPr>
      <w:r w:rsidRPr="006806F8">
        <w:rPr>
          <w:rFonts w:hint="cs"/>
          <w:sz w:val="28"/>
          <w:szCs w:val="28"/>
          <w:rtl/>
          <w:lang w:bidi="fa-IR"/>
        </w:rPr>
        <w:t>تابستان</w:t>
      </w:r>
      <w:r w:rsidR="00954D95" w:rsidRPr="006806F8">
        <w:rPr>
          <w:rFonts w:hint="cs"/>
          <w:sz w:val="28"/>
          <w:szCs w:val="28"/>
          <w:rtl/>
        </w:rPr>
        <w:t>/9</w:t>
      </w:r>
      <w:r w:rsidR="00C97D1B" w:rsidRPr="006806F8">
        <w:rPr>
          <w:rFonts w:hint="cs"/>
          <w:sz w:val="28"/>
          <w:szCs w:val="28"/>
          <w:rtl/>
        </w:rPr>
        <w:t>9</w:t>
      </w:r>
    </w:p>
    <w:p w14:paraId="5DAC9E3D" w14:textId="6FC37A77" w:rsidR="00954D95" w:rsidRPr="00954D95" w:rsidRDefault="00954D95" w:rsidP="00441609">
      <w:pPr>
        <w:jc w:val="center"/>
        <w:rPr>
          <w:rtl/>
          <w:lang w:bidi="ar-SA"/>
        </w:rPr>
      </w:pPr>
      <w:r w:rsidRPr="00954D95">
        <w:rPr>
          <w:noProof/>
          <w:lang w:bidi="ar-SA"/>
        </w:rPr>
        <w:lastRenderedPageBreak/>
        <w:drawing>
          <wp:inline distT="0" distB="0" distL="0" distR="0" wp14:anchorId="41B7B18C" wp14:editId="5AA620D5">
            <wp:extent cx="11239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3950" cy="1047750"/>
                    </a:xfrm>
                    <a:prstGeom prst="rect">
                      <a:avLst/>
                    </a:prstGeom>
                    <a:noFill/>
                    <a:ln>
                      <a:noFill/>
                    </a:ln>
                  </pic:spPr>
                </pic:pic>
              </a:graphicData>
            </a:graphic>
          </wp:inline>
        </w:drawing>
      </w:r>
    </w:p>
    <w:p w14:paraId="423F6FC3" w14:textId="77777777" w:rsidR="00954D95" w:rsidRPr="00954D95" w:rsidRDefault="00954D95" w:rsidP="00441609">
      <w:pPr>
        <w:jc w:val="center"/>
      </w:pPr>
      <w:r w:rsidRPr="00954D95">
        <w:rPr>
          <w:rFonts w:hint="cs"/>
          <w:rtl/>
          <w:lang w:bidi="ar-SA"/>
        </w:rPr>
        <w:t>«صورت جلسه دفاع از پایان نامه کارشناسی ارشد»</w:t>
      </w:r>
    </w:p>
    <w:p w14:paraId="16AF715F" w14:textId="77777777" w:rsidR="00954D95" w:rsidRPr="00954D95" w:rsidRDefault="00954D95" w:rsidP="00441609">
      <w:pPr>
        <w:rPr>
          <w:b/>
          <w:bCs/>
          <w:rtl/>
          <w:lang w:bidi="ar-SA"/>
        </w:rPr>
      </w:pPr>
    </w:p>
    <w:p w14:paraId="47F507A1" w14:textId="779C1358" w:rsidR="00954D95" w:rsidRPr="00954D95" w:rsidRDefault="00954D95" w:rsidP="000F598F">
      <w:pPr>
        <w:rPr>
          <w:rtl/>
          <w:lang w:bidi="ar-SA"/>
        </w:rPr>
      </w:pPr>
      <w:r w:rsidRPr="00954D95">
        <w:rPr>
          <w:rFonts w:hint="cs"/>
          <w:rtl/>
          <w:lang w:bidi="ar-SA"/>
        </w:rPr>
        <w:t>با تأییدات خداوند</w:t>
      </w:r>
      <w:r w:rsidR="000F598F">
        <w:rPr>
          <w:rFonts w:hint="cs"/>
          <w:rtl/>
          <w:lang w:bidi="ar-SA"/>
        </w:rPr>
        <w:t xml:space="preserve"> متعال و با استعانت از حضرت ولی</w:t>
      </w:r>
      <w:r w:rsidR="000F598F">
        <w:rPr>
          <w:rFonts w:hint="eastAsia"/>
          <w:lang w:bidi="ar-SA"/>
        </w:rPr>
        <w:t>‌</w:t>
      </w:r>
      <w:r w:rsidRPr="00954D95">
        <w:rPr>
          <w:rFonts w:hint="cs"/>
          <w:rtl/>
          <w:lang w:bidi="ar-SA"/>
        </w:rPr>
        <w:t>عصر (عجل الله تعالی فرجه الشریف)</w:t>
      </w:r>
      <w:r w:rsidR="00441609">
        <w:rPr>
          <w:rFonts w:hint="cs"/>
          <w:rtl/>
          <w:lang w:bidi="ar-SA"/>
        </w:rPr>
        <w:t xml:space="preserve"> </w:t>
      </w:r>
      <w:r w:rsidRPr="00954D95">
        <w:rPr>
          <w:rFonts w:hint="cs"/>
          <w:rtl/>
          <w:lang w:bidi="ar-SA"/>
        </w:rPr>
        <w:t>جلسه دفاعیه پایان نامه کارشناسی</w:t>
      </w:r>
      <w:r w:rsidR="000F598F">
        <w:rPr>
          <w:rFonts w:hint="eastAsia"/>
          <w:lang w:bidi="ar-SA"/>
        </w:rPr>
        <w:t>‌</w:t>
      </w:r>
      <w:r w:rsidRPr="00954D95">
        <w:rPr>
          <w:rFonts w:hint="cs"/>
          <w:rtl/>
          <w:lang w:bidi="ar-SA"/>
        </w:rPr>
        <w:t xml:space="preserve">ارشد آقای/خانم: </w:t>
      </w:r>
      <w:r w:rsidR="008A09A0">
        <w:rPr>
          <w:rFonts w:hint="cs"/>
          <w:rtl/>
          <w:lang w:bidi="ar-SA"/>
        </w:rPr>
        <w:t>سید محمد حسن میراشرفی</w:t>
      </w:r>
      <w:r w:rsidRPr="00954D95">
        <w:rPr>
          <w:rFonts w:hint="cs"/>
          <w:rtl/>
          <w:lang w:bidi="ar-SA"/>
        </w:rPr>
        <w:t xml:space="preserve"> رشته: مهندسی فناوری اطلاعات</w:t>
      </w:r>
      <w:r w:rsidRPr="00954D95">
        <w:rPr>
          <w:rFonts w:hint="cs"/>
          <w:rtl/>
        </w:rPr>
        <w:t xml:space="preserve"> </w:t>
      </w:r>
      <w:r w:rsidRPr="00954D95">
        <w:rPr>
          <w:rFonts w:hint="cs"/>
          <w:rtl/>
          <w:lang w:bidi="ar-SA"/>
        </w:rPr>
        <w:t>(</w:t>
      </w:r>
      <w:r w:rsidRPr="00954D95">
        <w:t>IT</w:t>
      </w:r>
      <w:r w:rsidRPr="00954D95">
        <w:rPr>
          <w:rFonts w:hint="cs"/>
          <w:rtl/>
          <w:lang w:bidi="ar-SA"/>
        </w:rPr>
        <w:t xml:space="preserve">) تحت عنوان: </w:t>
      </w:r>
      <w:r w:rsidR="00C97D1B" w:rsidRPr="00C97D1B">
        <w:rPr>
          <w:b/>
          <w:bCs/>
          <w:rtl/>
          <w:lang w:bidi="ar-SA"/>
        </w:rPr>
        <w:t>روش</w:t>
      </w:r>
      <w:r w:rsidR="00C97D1B" w:rsidRPr="00C97D1B">
        <w:rPr>
          <w:rFonts w:hint="cs"/>
          <w:b/>
          <w:bCs/>
          <w:rtl/>
          <w:lang w:bidi="ar-SA"/>
        </w:rPr>
        <w:t>ی</w:t>
      </w:r>
      <w:r w:rsidR="00C97D1B" w:rsidRPr="00C97D1B">
        <w:rPr>
          <w:b/>
          <w:bCs/>
          <w:rtl/>
          <w:lang w:bidi="ar-SA"/>
        </w:rPr>
        <w:t xml:space="preserve"> برا</w:t>
      </w:r>
      <w:r w:rsidR="00C97D1B" w:rsidRPr="00C97D1B">
        <w:rPr>
          <w:rFonts w:hint="cs"/>
          <w:b/>
          <w:bCs/>
          <w:rtl/>
          <w:lang w:bidi="ar-SA"/>
        </w:rPr>
        <w:t>ی</w:t>
      </w:r>
      <w:r w:rsidR="000F598F">
        <w:rPr>
          <w:b/>
          <w:bCs/>
          <w:rtl/>
          <w:lang w:bidi="ar-SA"/>
        </w:rPr>
        <w:t xml:space="preserve"> باز</w:t>
      </w:r>
      <w:r w:rsidR="000F598F">
        <w:rPr>
          <w:b/>
          <w:bCs/>
          <w:lang w:bidi="ar-SA"/>
        </w:rPr>
        <w:t>‌</w:t>
      </w:r>
      <w:r w:rsidR="000F598F">
        <w:rPr>
          <w:b/>
          <w:bCs/>
          <w:rtl/>
          <w:lang w:bidi="ar-SA"/>
        </w:rPr>
        <w:t>هدف</w:t>
      </w:r>
      <w:r w:rsidR="000F598F">
        <w:rPr>
          <w:b/>
          <w:bCs/>
          <w:lang w:bidi="ar-SA"/>
        </w:rPr>
        <w:t>‌</w:t>
      </w:r>
      <w:r w:rsidR="00C97D1B" w:rsidRPr="00C97D1B">
        <w:rPr>
          <w:b/>
          <w:bCs/>
          <w:rtl/>
          <w:lang w:bidi="ar-SA"/>
        </w:rPr>
        <w:t>گذار</w:t>
      </w:r>
      <w:r w:rsidR="00C97D1B" w:rsidRPr="00C97D1B">
        <w:rPr>
          <w:rFonts w:hint="cs"/>
          <w:b/>
          <w:bCs/>
          <w:rtl/>
          <w:lang w:bidi="ar-SA"/>
        </w:rPr>
        <w:t>ی</w:t>
      </w:r>
      <w:r w:rsidR="000F598F">
        <w:rPr>
          <w:b/>
          <w:bCs/>
          <w:rtl/>
          <w:lang w:bidi="ar-SA"/>
        </w:rPr>
        <w:t xml:space="preserve"> داروها با در نظر گرفتن عوارض</w:t>
      </w:r>
      <w:r w:rsidR="000F598F">
        <w:rPr>
          <w:b/>
          <w:bCs/>
          <w:lang w:bidi="ar-SA"/>
        </w:rPr>
        <w:t>‌</w:t>
      </w:r>
      <w:r w:rsidR="00C97D1B" w:rsidRPr="00C97D1B">
        <w:rPr>
          <w:b/>
          <w:bCs/>
          <w:rtl/>
          <w:lang w:bidi="ar-SA"/>
        </w:rPr>
        <w:t>جانب</w:t>
      </w:r>
      <w:r w:rsidR="00C97D1B" w:rsidRPr="00C97D1B">
        <w:rPr>
          <w:rFonts w:hint="cs"/>
          <w:b/>
          <w:bCs/>
          <w:rtl/>
          <w:lang w:bidi="ar-SA"/>
        </w:rPr>
        <w:t xml:space="preserve">ی </w:t>
      </w:r>
      <w:r w:rsidRPr="00954D95">
        <w:rPr>
          <w:rFonts w:hint="cs"/>
          <w:rtl/>
          <w:lang w:bidi="ar-SA"/>
        </w:rPr>
        <w:t>با حضور هیأت داوران در محل دانشگاه قم در تاریخ:      /      /     تشکیل گردید.</w:t>
      </w:r>
    </w:p>
    <w:p w14:paraId="14FDA480" w14:textId="6440852A" w:rsidR="00954D95" w:rsidRPr="00954D95" w:rsidRDefault="00CA0B78" w:rsidP="00441609">
      <w:pPr>
        <w:rPr>
          <w:rtl/>
          <w:lang w:bidi="ar-SA"/>
        </w:rPr>
      </w:pPr>
      <w:r>
        <w:rPr>
          <w:rFonts w:hint="cs"/>
          <w:rtl/>
          <w:lang w:bidi="ar-SA"/>
        </w:rPr>
        <w:t>در این جلسه، پایان</w:t>
      </w:r>
      <w:r>
        <w:rPr>
          <w:rFonts w:hint="eastAsia"/>
          <w:lang w:bidi="ar-SA"/>
        </w:rPr>
        <w:t>‌</w:t>
      </w:r>
      <w:r w:rsidR="00954D95" w:rsidRPr="00954D95">
        <w:rPr>
          <w:rFonts w:hint="cs"/>
          <w:rtl/>
          <w:lang w:bidi="ar-SA"/>
        </w:rPr>
        <w:t>نامه با نمره (به عدد...................، به حروف ...............................................) و با درجه:</w:t>
      </w:r>
      <w:r w:rsidR="00954D95" w:rsidRPr="00954D95">
        <w:rPr>
          <w:rFonts w:hint="cs"/>
          <w:rtl/>
          <w:lang w:bidi="ar-SA"/>
        </w:rPr>
        <w:tab/>
        <w:t>عالی</w:t>
      </w:r>
      <w:r w:rsidR="00441609" w:rsidRPr="00954D95">
        <w:rPr>
          <w:rFonts w:hint="cs"/>
          <w:noProof/>
          <w:rtl/>
          <w:lang w:bidi="ar-SA"/>
        </w:rPr>
        <mc:AlternateContent>
          <mc:Choice Requires="wps">
            <w:drawing>
              <wp:inline distT="0" distB="0" distL="0" distR="0" wp14:anchorId="57540DC3" wp14:editId="32466DC3">
                <wp:extent cx="124460" cy="142240"/>
                <wp:effectExtent l="0" t="0" r="27940" b="10160"/>
                <wp:docPr id="32" name="Oval 32"/>
                <wp:cNvGraphicFramePr/>
                <a:graphic xmlns:a="http://schemas.openxmlformats.org/drawingml/2006/main">
                  <a:graphicData uri="http://schemas.microsoft.com/office/word/2010/wordprocessingShape">
                    <wps:wsp>
                      <wps:cNvSpPr/>
                      <wps:spPr>
                        <a:xfrm>
                          <a:off x="0" y="0"/>
                          <a:ext cx="124460" cy="1422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AACBC95" id="Oval 32"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" fillcolor="white [3201]" strokecolor="black [3200]" strokeweight="1pt">
                <v:stroke joinstyle="miter"/>
                <w10:anchorlock/>
              </v:oval>
            </w:pict>
          </mc:Fallback>
        </mc:AlternateContent>
      </w:r>
      <w:r w:rsidR="00441609">
        <w:rPr>
          <w:rtl/>
          <w:lang w:bidi="ar-SA"/>
        </w:rPr>
        <w:tab/>
      </w:r>
      <w:r w:rsidR="00954D95" w:rsidRPr="00954D95">
        <w:rPr>
          <w:rFonts w:hint="cs"/>
          <w:rtl/>
          <w:lang w:bidi="ar-SA"/>
        </w:rPr>
        <w:t>بسیار خوب</w:t>
      </w:r>
      <w:r w:rsidR="00441609" w:rsidRPr="00954D95">
        <w:rPr>
          <w:rFonts w:hint="cs"/>
          <w:noProof/>
          <w:rtl/>
          <w:lang w:bidi="ar-SA"/>
        </w:rPr>
        <mc:AlternateContent>
          <mc:Choice Requires="wps">
            <w:drawing>
              <wp:inline distT="0" distB="0" distL="0" distR="0" wp14:anchorId="7952B8D0" wp14:editId="52ED9846">
                <wp:extent cx="124460" cy="142240"/>
                <wp:effectExtent l="0" t="0" r="27940" b="10160"/>
                <wp:docPr id="35" name="Oval 35"/>
                <wp:cNvGraphicFramePr/>
                <a:graphic xmlns:a="http://schemas.openxmlformats.org/drawingml/2006/main">
                  <a:graphicData uri="http://schemas.microsoft.com/office/word/2010/wordprocessingShape">
                    <wps:wsp>
                      <wps:cNvSpPr/>
                      <wps:spPr>
                        <a:xfrm>
                          <a:off x="0" y="0"/>
                          <a:ext cx="124460" cy="1422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513624C" id="Oval 35"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" fillcolor="white [3201]" strokecolor="black [3200]" strokeweight="1pt">
                <v:stroke joinstyle="miter"/>
                <w10:anchorlock/>
              </v:oval>
            </w:pict>
          </mc:Fallback>
        </mc:AlternateContent>
      </w:r>
      <w:r w:rsidR="00441609">
        <w:rPr>
          <w:rtl/>
          <w:lang w:bidi="ar-SA"/>
        </w:rPr>
        <w:tab/>
      </w:r>
      <w:r w:rsidR="00954D95" w:rsidRPr="00954D95">
        <w:rPr>
          <w:rFonts w:hint="cs"/>
          <w:rtl/>
          <w:lang w:bidi="ar-SA"/>
        </w:rPr>
        <w:t>خوب</w:t>
      </w:r>
      <w:r w:rsidR="00441609" w:rsidRPr="00954D95">
        <w:rPr>
          <w:rFonts w:hint="cs"/>
          <w:noProof/>
          <w:rtl/>
          <w:lang w:bidi="ar-SA"/>
        </w:rPr>
        <mc:AlternateContent>
          <mc:Choice Requires="wps">
            <w:drawing>
              <wp:inline distT="0" distB="0" distL="0" distR="0" wp14:anchorId="381C8F8E" wp14:editId="7FF78560">
                <wp:extent cx="124460" cy="142240"/>
                <wp:effectExtent l="0" t="0" r="27940" b="10160"/>
                <wp:docPr id="36" name="Oval 36"/>
                <wp:cNvGraphicFramePr/>
                <a:graphic xmlns:a="http://schemas.openxmlformats.org/drawingml/2006/main">
                  <a:graphicData uri="http://schemas.microsoft.com/office/word/2010/wordprocessingShape">
                    <wps:wsp>
                      <wps:cNvSpPr/>
                      <wps:spPr>
                        <a:xfrm>
                          <a:off x="0" y="0"/>
                          <a:ext cx="124460" cy="1422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A60637A" id="Oval 36"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" fillcolor="white [3201]" strokecolor="black [3200]" strokeweight="1pt">
                <v:stroke joinstyle="miter"/>
                <w10:anchorlock/>
              </v:oval>
            </w:pict>
          </mc:Fallback>
        </mc:AlternateContent>
      </w:r>
      <w:r w:rsidR="00441609">
        <w:rPr>
          <w:rtl/>
          <w:lang w:bidi="ar-SA"/>
        </w:rPr>
        <w:tab/>
      </w:r>
      <w:r w:rsidR="00954D95" w:rsidRPr="00954D95">
        <w:rPr>
          <w:rFonts w:hint="cs"/>
          <w:rtl/>
          <w:lang w:bidi="ar-SA"/>
        </w:rPr>
        <w:t>قابل قبول</w:t>
      </w:r>
      <w:r w:rsidR="00441609" w:rsidRPr="00954D95">
        <w:rPr>
          <w:rFonts w:hint="cs"/>
          <w:noProof/>
          <w:rtl/>
          <w:lang w:bidi="ar-SA"/>
        </w:rPr>
        <mc:AlternateContent>
          <mc:Choice Requires="wps">
            <w:drawing>
              <wp:inline distT="0" distB="0" distL="0" distR="0" wp14:anchorId="51CB8605" wp14:editId="55C4ACCF">
                <wp:extent cx="124460" cy="142240"/>
                <wp:effectExtent l="0" t="0" r="27940" b="10160"/>
                <wp:docPr id="37" name="Oval 37"/>
                <wp:cNvGraphicFramePr/>
                <a:graphic xmlns:a="http://schemas.openxmlformats.org/drawingml/2006/main">
                  <a:graphicData uri="http://schemas.microsoft.com/office/word/2010/wordprocessingShape">
                    <wps:wsp>
                      <wps:cNvSpPr/>
                      <wps:spPr>
                        <a:xfrm>
                          <a:off x="0" y="0"/>
                          <a:ext cx="124460" cy="1422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DAD05A4" id="Oval 37" o:spid="_x0000_s1026" style="width:9.8pt;height:1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" fillcolor="white [3201]" strokecolor="black [3200]" strokeweight="1pt">
                <v:stroke joinstyle="miter"/>
                <w10:anchorlock/>
              </v:oval>
            </w:pict>
          </mc:Fallback>
        </mc:AlternateContent>
      </w:r>
      <w:r w:rsidR="00441609">
        <w:rPr>
          <w:rtl/>
          <w:lang w:bidi="ar-SA"/>
        </w:rPr>
        <w:tab/>
      </w:r>
      <w:r w:rsidR="00954D95" w:rsidRPr="00954D95">
        <w:rPr>
          <w:rFonts w:hint="cs"/>
          <w:rtl/>
          <w:lang w:bidi="ar-SA"/>
        </w:rPr>
        <w:t>مورد دفاع قرار گرفت.</w:t>
      </w:r>
    </w:p>
    <w:tbl>
      <w:tblPr>
        <w:tblStyle w:val="TableGrid"/>
        <w:bidiVisual/>
        <w:tblW w:w="4931" w:type="pct"/>
        <w:tblInd w:w="55" w:type="dxa"/>
        <w:tblLook w:val="04A0" w:firstRow="1" w:lastRow="0" w:firstColumn="1" w:lastColumn="0" w:noHBand="0" w:noVBand="1"/>
      </w:tblPr>
      <w:tblGrid>
        <w:gridCol w:w="1850"/>
        <w:gridCol w:w="1981"/>
        <w:gridCol w:w="1941"/>
        <w:gridCol w:w="1938"/>
      </w:tblGrid>
      <w:tr w:rsidR="00441609" w:rsidRPr="00954D95" w14:paraId="4CB26650" w14:textId="77777777" w:rsidTr="00441609">
        <w:trPr>
          <w:trHeight w:val="20"/>
        </w:trPr>
        <w:tc>
          <w:tcPr>
            <w:tcW w:w="1199" w:type="pct"/>
            <w:tcBorders>
              <w:top w:val="threeDEngrave" w:sz="24" w:space="0" w:color="auto"/>
              <w:left w:val="threeDEngrave" w:sz="24" w:space="0" w:color="auto"/>
              <w:bottom w:val="threeDEngrave" w:sz="24" w:space="0" w:color="auto"/>
              <w:right w:val="single" w:sz="4" w:space="0" w:color="auto"/>
            </w:tcBorders>
            <w:vAlign w:val="center"/>
            <w:hideMark/>
          </w:tcPr>
          <w:p w14:paraId="619C6E55" w14:textId="22B36287" w:rsidR="00954D95" w:rsidRPr="00954D95" w:rsidRDefault="00441609" w:rsidP="00441609">
            <w:pPr>
              <w:ind w:firstLine="0"/>
              <w:jc w:val="left"/>
              <w:rPr>
                <w:rtl/>
                <w:lang w:bidi="ar-SA"/>
              </w:rPr>
            </w:pPr>
            <w:r>
              <w:rPr>
                <w:rFonts w:hint="cs"/>
                <w:rtl/>
                <w:lang w:bidi="ar-SA"/>
              </w:rPr>
              <w:t>نام و نام‌</w:t>
            </w:r>
            <w:r w:rsidR="00954D95" w:rsidRPr="00954D95">
              <w:rPr>
                <w:rFonts w:hint="cs"/>
                <w:rtl/>
                <w:lang w:bidi="ar-SA"/>
              </w:rPr>
              <w:t>خانوادگی</w:t>
            </w:r>
          </w:p>
        </w:tc>
        <w:tc>
          <w:tcPr>
            <w:tcW w:w="1285" w:type="pct"/>
            <w:tcBorders>
              <w:top w:val="threeDEngrave" w:sz="24" w:space="0" w:color="auto"/>
              <w:left w:val="single" w:sz="4" w:space="0" w:color="auto"/>
              <w:bottom w:val="threeDEngrave" w:sz="24" w:space="0" w:color="auto"/>
              <w:right w:val="single" w:sz="4" w:space="0" w:color="auto"/>
            </w:tcBorders>
            <w:vAlign w:val="center"/>
            <w:hideMark/>
          </w:tcPr>
          <w:p w14:paraId="494196AF" w14:textId="77777777" w:rsidR="00954D95" w:rsidRPr="00954D95" w:rsidRDefault="00954D95" w:rsidP="00441609">
            <w:pPr>
              <w:ind w:firstLine="0"/>
              <w:jc w:val="left"/>
              <w:rPr>
                <w:rtl/>
                <w:lang w:bidi="ar-SA"/>
              </w:rPr>
            </w:pPr>
            <w:r w:rsidRPr="00954D95">
              <w:rPr>
                <w:rFonts w:hint="cs"/>
                <w:rtl/>
                <w:lang w:bidi="ar-SA"/>
              </w:rPr>
              <w:t>سمت</w:t>
            </w:r>
          </w:p>
        </w:tc>
        <w:tc>
          <w:tcPr>
            <w:tcW w:w="1259" w:type="pct"/>
            <w:tcBorders>
              <w:top w:val="threeDEngrave" w:sz="24" w:space="0" w:color="auto"/>
              <w:left w:val="single" w:sz="4" w:space="0" w:color="auto"/>
              <w:bottom w:val="threeDEngrave" w:sz="24" w:space="0" w:color="auto"/>
              <w:right w:val="single" w:sz="4" w:space="0" w:color="auto"/>
            </w:tcBorders>
            <w:vAlign w:val="center"/>
            <w:hideMark/>
          </w:tcPr>
          <w:p w14:paraId="743E8F50" w14:textId="77777777" w:rsidR="00954D95" w:rsidRPr="00954D95" w:rsidRDefault="00954D95" w:rsidP="00441609">
            <w:pPr>
              <w:ind w:firstLine="0"/>
              <w:jc w:val="left"/>
              <w:rPr>
                <w:rtl/>
                <w:lang w:bidi="ar-SA"/>
              </w:rPr>
            </w:pPr>
            <w:r w:rsidRPr="00954D95">
              <w:rPr>
                <w:rFonts w:hint="cs"/>
                <w:rtl/>
                <w:lang w:bidi="ar-SA"/>
              </w:rPr>
              <w:t>مرتبه علمی</w:t>
            </w:r>
          </w:p>
        </w:tc>
        <w:tc>
          <w:tcPr>
            <w:tcW w:w="1257" w:type="pct"/>
            <w:tcBorders>
              <w:top w:val="threeDEngrave" w:sz="24" w:space="0" w:color="auto"/>
              <w:left w:val="single" w:sz="4" w:space="0" w:color="auto"/>
              <w:bottom w:val="threeDEngrave" w:sz="24" w:space="0" w:color="auto"/>
              <w:right w:val="threeDEngrave" w:sz="24" w:space="0" w:color="auto"/>
            </w:tcBorders>
            <w:vAlign w:val="center"/>
            <w:hideMark/>
          </w:tcPr>
          <w:p w14:paraId="1F0CE4CE" w14:textId="77777777" w:rsidR="00954D95" w:rsidRPr="00954D95" w:rsidRDefault="00954D95" w:rsidP="00441609">
            <w:pPr>
              <w:ind w:firstLine="0"/>
              <w:jc w:val="left"/>
              <w:rPr>
                <w:rtl/>
                <w:lang w:bidi="ar-SA"/>
              </w:rPr>
            </w:pPr>
            <w:r w:rsidRPr="00954D95">
              <w:rPr>
                <w:rFonts w:hint="cs"/>
                <w:rtl/>
                <w:lang w:bidi="ar-SA"/>
              </w:rPr>
              <w:t>امضاء</w:t>
            </w:r>
          </w:p>
        </w:tc>
      </w:tr>
      <w:tr w:rsidR="00441609" w:rsidRPr="00954D95" w14:paraId="2A4DD6F6" w14:textId="77777777" w:rsidTr="00441609">
        <w:trPr>
          <w:trHeight w:val="20"/>
        </w:trPr>
        <w:tc>
          <w:tcPr>
            <w:tcW w:w="1199" w:type="pct"/>
            <w:tcBorders>
              <w:top w:val="threeDEngrave" w:sz="24" w:space="0" w:color="auto"/>
              <w:left w:val="threeDEngrave" w:sz="24" w:space="0" w:color="auto"/>
              <w:bottom w:val="single" w:sz="4" w:space="0" w:color="auto"/>
              <w:right w:val="single" w:sz="4" w:space="0" w:color="auto"/>
            </w:tcBorders>
            <w:vAlign w:val="center"/>
          </w:tcPr>
          <w:p w14:paraId="730BDCBB" w14:textId="04C76488" w:rsidR="00954D95" w:rsidRPr="00954D95" w:rsidRDefault="00954D95" w:rsidP="00441609">
            <w:pPr>
              <w:ind w:firstLine="0"/>
              <w:jc w:val="left"/>
              <w:rPr>
                <w:rtl/>
                <w:lang w:bidi="ar-SA"/>
              </w:rPr>
            </w:pPr>
          </w:p>
        </w:tc>
        <w:tc>
          <w:tcPr>
            <w:tcW w:w="1285" w:type="pct"/>
            <w:tcBorders>
              <w:top w:val="threeDEngrave" w:sz="24" w:space="0" w:color="auto"/>
              <w:left w:val="single" w:sz="4" w:space="0" w:color="auto"/>
              <w:bottom w:val="single" w:sz="4" w:space="0" w:color="auto"/>
              <w:right w:val="single" w:sz="4" w:space="0" w:color="auto"/>
            </w:tcBorders>
            <w:vAlign w:val="center"/>
            <w:hideMark/>
          </w:tcPr>
          <w:p w14:paraId="291FF1B0" w14:textId="77777777" w:rsidR="00954D95" w:rsidRPr="00954D95" w:rsidRDefault="00954D95" w:rsidP="00441609">
            <w:pPr>
              <w:ind w:firstLine="0"/>
              <w:jc w:val="left"/>
              <w:rPr>
                <w:rtl/>
                <w:lang w:bidi="ar-SA"/>
              </w:rPr>
            </w:pPr>
            <w:r w:rsidRPr="00954D95">
              <w:rPr>
                <w:rFonts w:hint="cs"/>
                <w:rtl/>
                <w:lang w:bidi="ar-SA"/>
              </w:rPr>
              <w:t>استاد راهنما</w:t>
            </w:r>
          </w:p>
        </w:tc>
        <w:tc>
          <w:tcPr>
            <w:tcW w:w="1259" w:type="pct"/>
            <w:tcBorders>
              <w:top w:val="threeDEngrave" w:sz="24" w:space="0" w:color="auto"/>
              <w:left w:val="single" w:sz="4" w:space="0" w:color="auto"/>
              <w:bottom w:val="single" w:sz="4" w:space="0" w:color="auto"/>
              <w:right w:val="single" w:sz="4" w:space="0" w:color="auto"/>
            </w:tcBorders>
            <w:vAlign w:val="center"/>
          </w:tcPr>
          <w:p w14:paraId="4987BB3D" w14:textId="77777777" w:rsidR="00954D95" w:rsidRPr="00954D95" w:rsidRDefault="00954D95" w:rsidP="00441609">
            <w:pPr>
              <w:ind w:firstLine="0"/>
              <w:jc w:val="left"/>
              <w:rPr>
                <w:rtl/>
                <w:lang w:bidi="ar-SA"/>
              </w:rPr>
            </w:pPr>
          </w:p>
        </w:tc>
        <w:tc>
          <w:tcPr>
            <w:tcW w:w="1257" w:type="pct"/>
            <w:tcBorders>
              <w:top w:val="threeDEngrave" w:sz="24" w:space="0" w:color="auto"/>
              <w:left w:val="single" w:sz="4" w:space="0" w:color="auto"/>
              <w:bottom w:val="single" w:sz="4" w:space="0" w:color="auto"/>
              <w:right w:val="threeDEngrave" w:sz="24" w:space="0" w:color="auto"/>
            </w:tcBorders>
            <w:vAlign w:val="center"/>
          </w:tcPr>
          <w:p w14:paraId="7726E5E1" w14:textId="77777777" w:rsidR="00954D95" w:rsidRPr="00954D95" w:rsidRDefault="00954D95" w:rsidP="00441609">
            <w:pPr>
              <w:ind w:firstLine="0"/>
              <w:jc w:val="left"/>
              <w:rPr>
                <w:rtl/>
                <w:lang w:bidi="ar-SA"/>
              </w:rPr>
            </w:pPr>
          </w:p>
        </w:tc>
      </w:tr>
      <w:tr w:rsidR="00441609" w:rsidRPr="00954D95" w14:paraId="6A1DB5F0" w14:textId="77777777" w:rsidTr="00441609">
        <w:trPr>
          <w:trHeight w:val="20"/>
        </w:trPr>
        <w:tc>
          <w:tcPr>
            <w:tcW w:w="1199" w:type="pct"/>
            <w:tcBorders>
              <w:top w:val="single" w:sz="4" w:space="0" w:color="auto"/>
              <w:left w:val="threeDEngrave" w:sz="24" w:space="0" w:color="auto"/>
              <w:bottom w:val="single" w:sz="4" w:space="0" w:color="auto"/>
              <w:right w:val="single" w:sz="4" w:space="0" w:color="auto"/>
            </w:tcBorders>
            <w:vAlign w:val="center"/>
          </w:tcPr>
          <w:p w14:paraId="073C5657" w14:textId="77777777" w:rsidR="00954D95" w:rsidRPr="00954D95" w:rsidRDefault="00954D95" w:rsidP="00441609">
            <w:pPr>
              <w:ind w:firstLine="0"/>
              <w:jc w:val="left"/>
              <w:rPr>
                <w:rtl/>
                <w:lang w:bidi="ar-SA"/>
              </w:rPr>
            </w:pPr>
          </w:p>
        </w:tc>
        <w:tc>
          <w:tcPr>
            <w:tcW w:w="1285" w:type="pct"/>
            <w:tcBorders>
              <w:top w:val="single" w:sz="4" w:space="0" w:color="auto"/>
              <w:left w:val="single" w:sz="4" w:space="0" w:color="auto"/>
              <w:bottom w:val="single" w:sz="4" w:space="0" w:color="auto"/>
              <w:right w:val="single" w:sz="4" w:space="0" w:color="auto"/>
            </w:tcBorders>
            <w:vAlign w:val="center"/>
            <w:hideMark/>
          </w:tcPr>
          <w:p w14:paraId="30C8F936" w14:textId="77777777" w:rsidR="00954D95" w:rsidRPr="00954D95" w:rsidRDefault="00954D95" w:rsidP="00441609">
            <w:pPr>
              <w:ind w:firstLine="0"/>
              <w:jc w:val="left"/>
              <w:rPr>
                <w:rtl/>
                <w:lang w:bidi="ar-SA"/>
              </w:rPr>
            </w:pPr>
            <w:r w:rsidRPr="00954D95">
              <w:rPr>
                <w:rFonts w:hint="cs"/>
                <w:rtl/>
                <w:lang w:bidi="ar-SA"/>
              </w:rPr>
              <w:t>استاد مشاور</w:t>
            </w:r>
          </w:p>
        </w:tc>
        <w:tc>
          <w:tcPr>
            <w:tcW w:w="1259" w:type="pct"/>
            <w:tcBorders>
              <w:top w:val="single" w:sz="4" w:space="0" w:color="auto"/>
              <w:left w:val="single" w:sz="4" w:space="0" w:color="auto"/>
              <w:bottom w:val="single" w:sz="4" w:space="0" w:color="auto"/>
              <w:right w:val="single" w:sz="4" w:space="0" w:color="auto"/>
            </w:tcBorders>
            <w:vAlign w:val="center"/>
          </w:tcPr>
          <w:p w14:paraId="290D4989" w14:textId="77777777" w:rsidR="00954D95" w:rsidRPr="00954D95" w:rsidRDefault="00954D95" w:rsidP="00441609">
            <w:pPr>
              <w:ind w:firstLine="0"/>
              <w:jc w:val="left"/>
              <w:rPr>
                <w:rtl/>
                <w:lang w:bidi="ar-SA"/>
              </w:rPr>
            </w:pPr>
          </w:p>
        </w:tc>
        <w:tc>
          <w:tcPr>
            <w:tcW w:w="1257" w:type="pct"/>
            <w:tcBorders>
              <w:top w:val="single" w:sz="4" w:space="0" w:color="auto"/>
              <w:left w:val="single" w:sz="4" w:space="0" w:color="auto"/>
              <w:bottom w:val="single" w:sz="4" w:space="0" w:color="auto"/>
              <w:right w:val="threeDEngrave" w:sz="24" w:space="0" w:color="auto"/>
            </w:tcBorders>
            <w:vAlign w:val="center"/>
          </w:tcPr>
          <w:p w14:paraId="7DCADA18" w14:textId="77777777" w:rsidR="00954D95" w:rsidRPr="00954D95" w:rsidRDefault="00954D95" w:rsidP="00441609">
            <w:pPr>
              <w:ind w:firstLine="0"/>
              <w:jc w:val="left"/>
              <w:rPr>
                <w:rtl/>
                <w:lang w:bidi="ar-SA"/>
              </w:rPr>
            </w:pPr>
          </w:p>
        </w:tc>
      </w:tr>
      <w:tr w:rsidR="00441609" w:rsidRPr="00954D95" w14:paraId="2B25CB0E" w14:textId="77777777" w:rsidTr="00441609">
        <w:trPr>
          <w:trHeight w:val="20"/>
        </w:trPr>
        <w:tc>
          <w:tcPr>
            <w:tcW w:w="1199" w:type="pct"/>
            <w:tcBorders>
              <w:top w:val="single" w:sz="4" w:space="0" w:color="auto"/>
              <w:left w:val="threeDEngrave" w:sz="24" w:space="0" w:color="auto"/>
              <w:bottom w:val="single" w:sz="4" w:space="0" w:color="auto"/>
              <w:right w:val="single" w:sz="4" w:space="0" w:color="auto"/>
            </w:tcBorders>
            <w:vAlign w:val="center"/>
          </w:tcPr>
          <w:p w14:paraId="10D9B5B2" w14:textId="77777777" w:rsidR="00954D95" w:rsidRPr="00954D95" w:rsidRDefault="00954D95" w:rsidP="00441609">
            <w:pPr>
              <w:ind w:firstLine="0"/>
              <w:jc w:val="left"/>
              <w:rPr>
                <w:rtl/>
                <w:lang w:bidi="ar-SA"/>
              </w:rPr>
            </w:pPr>
          </w:p>
        </w:tc>
        <w:tc>
          <w:tcPr>
            <w:tcW w:w="1285" w:type="pct"/>
            <w:tcBorders>
              <w:top w:val="single" w:sz="4" w:space="0" w:color="auto"/>
              <w:left w:val="single" w:sz="4" w:space="0" w:color="auto"/>
              <w:bottom w:val="single" w:sz="4" w:space="0" w:color="auto"/>
              <w:right w:val="single" w:sz="4" w:space="0" w:color="auto"/>
            </w:tcBorders>
            <w:vAlign w:val="center"/>
            <w:hideMark/>
          </w:tcPr>
          <w:p w14:paraId="0B1C2AA9" w14:textId="77777777" w:rsidR="00954D95" w:rsidRPr="00954D95" w:rsidRDefault="00954D95" w:rsidP="00441609">
            <w:pPr>
              <w:ind w:firstLine="0"/>
              <w:jc w:val="left"/>
              <w:rPr>
                <w:rtl/>
                <w:lang w:bidi="ar-SA"/>
              </w:rPr>
            </w:pPr>
            <w:r w:rsidRPr="00954D95">
              <w:rPr>
                <w:rFonts w:hint="cs"/>
                <w:rtl/>
                <w:lang w:bidi="ar-SA"/>
              </w:rPr>
              <w:t>استاد ناظر</w:t>
            </w:r>
          </w:p>
        </w:tc>
        <w:tc>
          <w:tcPr>
            <w:tcW w:w="1259" w:type="pct"/>
            <w:tcBorders>
              <w:top w:val="single" w:sz="4" w:space="0" w:color="auto"/>
              <w:left w:val="single" w:sz="4" w:space="0" w:color="auto"/>
              <w:bottom w:val="single" w:sz="4" w:space="0" w:color="auto"/>
              <w:right w:val="single" w:sz="4" w:space="0" w:color="auto"/>
            </w:tcBorders>
            <w:vAlign w:val="center"/>
          </w:tcPr>
          <w:p w14:paraId="529D4353" w14:textId="77777777" w:rsidR="00954D95" w:rsidRPr="00954D95" w:rsidRDefault="00954D95" w:rsidP="00441609">
            <w:pPr>
              <w:ind w:firstLine="0"/>
              <w:jc w:val="left"/>
              <w:rPr>
                <w:rtl/>
                <w:lang w:bidi="ar-SA"/>
              </w:rPr>
            </w:pPr>
          </w:p>
        </w:tc>
        <w:tc>
          <w:tcPr>
            <w:tcW w:w="1257" w:type="pct"/>
            <w:tcBorders>
              <w:top w:val="single" w:sz="4" w:space="0" w:color="auto"/>
              <w:left w:val="single" w:sz="4" w:space="0" w:color="auto"/>
              <w:bottom w:val="single" w:sz="4" w:space="0" w:color="auto"/>
              <w:right w:val="threeDEngrave" w:sz="24" w:space="0" w:color="auto"/>
            </w:tcBorders>
            <w:vAlign w:val="center"/>
          </w:tcPr>
          <w:p w14:paraId="762CAE40" w14:textId="77777777" w:rsidR="00954D95" w:rsidRPr="00954D95" w:rsidRDefault="00954D95" w:rsidP="00441609">
            <w:pPr>
              <w:ind w:firstLine="0"/>
              <w:jc w:val="left"/>
              <w:rPr>
                <w:rtl/>
                <w:lang w:bidi="ar-SA"/>
              </w:rPr>
            </w:pPr>
          </w:p>
        </w:tc>
      </w:tr>
      <w:tr w:rsidR="00441609" w:rsidRPr="00954D95" w14:paraId="24ECD3C3" w14:textId="77777777" w:rsidTr="00441609">
        <w:trPr>
          <w:trHeight w:val="20"/>
        </w:trPr>
        <w:tc>
          <w:tcPr>
            <w:tcW w:w="1199" w:type="pct"/>
            <w:tcBorders>
              <w:top w:val="single" w:sz="4" w:space="0" w:color="auto"/>
              <w:left w:val="threeDEngrave" w:sz="24" w:space="0" w:color="auto"/>
              <w:bottom w:val="single" w:sz="4" w:space="0" w:color="auto"/>
              <w:right w:val="single" w:sz="4" w:space="0" w:color="auto"/>
            </w:tcBorders>
            <w:vAlign w:val="center"/>
          </w:tcPr>
          <w:p w14:paraId="63EBB106" w14:textId="77777777" w:rsidR="00954D95" w:rsidRPr="00954D95" w:rsidRDefault="00954D95" w:rsidP="00441609">
            <w:pPr>
              <w:ind w:firstLine="0"/>
              <w:jc w:val="left"/>
              <w:rPr>
                <w:rtl/>
                <w:lang w:bidi="ar-SA"/>
              </w:rPr>
            </w:pPr>
          </w:p>
        </w:tc>
        <w:tc>
          <w:tcPr>
            <w:tcW w:w="1285" w:type="pct"/>
            <w:tcBorders>
              <w:top w:val="single" w:sz="4" w:space="0" w:color="auto"/>
              <w:left w:val="single" w:sz="4" w:space="0" w:color="auto"/>
              <w:bottom w:val="single" w:sz="4" w:space="0" w:color="auto"/>
              <w:right w:val="single" w:sz="4" w:space="0" w:color="auto"/>
            </w:tcBorders>
            <w:vAlign w:val="center"/>
            <w:hideMark/>
          </w:tcPr>
          <w:p w14:paraId="63F32452" w14:textId="77777777" w:rsidR="00954D95" w:rsidRPr="00954D95" w:rsidRDefault="00954D95" w:rsidP="00441609">
            <w:pPr>
              <w:ind w:firstLine="0"/>
              <w:jc w:val="left"/>
              <w:rPr>
                <w:rtl/>
                <w:lang w:bidi="ar-SA"/>
              </w:rPr>
            </w:pPr>
            <w:r w:rsidRPr="00954D95">
              <w:rPr>
                <w:rFonts w:hint="cs"/>
                <w:rtl/>
                <w:lang w:bidi="ar-SA"/>
              </w:rPr>
              <w:t>استاد ناظر</w:t>
            </w:r>
          </w:p>
        </w:tc>
        <w:tc>
          <w:tcPr>
            <w:tcW w:w="1259" w:type="pct"/>
            <w:tcBorders>
              <w:top w:val="single" w:sz="4" w:space="0" w:color="auto"/>
              <w:left w:val="single" w:sz="4" w:space="0" w:color="auto"/>
              <w:bottom w:val="single" w:sz="4" w:space="0" w:color="auto"/>
              <w:right w:val="single" w:sz="4" w:space="0" w:color="auto"/>
            </w:tcBorders>
            <w:vAlign w:val="center"/>
          </w:tcPr>
          <w:p w14:paraId="01C54246" w14:textId="77777777" w:rsidR="00954D95" w:rsidRPr="00954D95" w:rsidRDefault="00954D95" w:rsidP="00441609">
            <w:pPr>
              <w:ind w:firstLine="0"/>
              <w:jc w:val="left"/>
              <w:rPr>
                <w:rtl/>
                <w:lang w:bidi="ar-SA"/>
              </w:rPr>
            </w:pPr>
          </w:p>
        </w:tc>
        <w:tc>
          <w:tcPr>
            <w:tcW w:w="1257" w:type="pct"/>
            <w:tcBorders>
              <w:top w:val="single" w:sz="4" w:space="0" w:color="auto"/>
              <w:left w:val="single" w:sz="4" w:space="0" w:color="auto"/>
              <w:bottom w:val="single" w:sz="4" w:space="0" w:color="auto"/>
              <w:right w:val="threeDEngrave" w:sz="24" w:space="0" w:color="auto"/>
            </w:tcBorders>
            <w:vAlign w:val="center"/>
          </w:tcPr>
          <w:p w14:paraId="078C1ACD" w14:textId="77777777" w:rsidR="00954D95" w:rsidRPr="00954D95" w:rsidRDefault="00954D95" w:rsidP="00441609">
            <w:pPr>
              <w:ind w:firstLine="0"/>
              <w:jc w:val="left"/>
              <w:rPr>
                <w:rtl/>
                <w:lang w:bidi="ar-SA"/>
              </w:rPr>
            </w:pPr>
          </w:p>
        </w:tc>
      </w:tr>
      <w:tr w:rsidR="00441609" w:rsidRPr="00954D95" w14:paraId="79F37D03" w14:textId="77777777" w:rsidTr="00441609">
        <w:trPr>
          <w:trHeight w:val="20"/>
        </w:trPr>
        <w:tc>
          <w:tcPr>
            <w:tcW w:w="1199" w:type="pct"/>
            <w:tcBorders>
              <w:top w:val="single" w:sz="4" w:space="0" w:color="auto"/>
              <w:left w:val="threeDEngrave" w:sz="24" w:space="0" w:color="auto"/>
              <w:bottom w:val="threeDEngrave" w:sz="24" w:space="0" w:color="auto"/>
              <w:right w:val="single" w:sz="4" w:space="0" w:color="auto"/>
            </w:tcBorders>
            <w:vAlign w:val="center"/>
          </w:tcPr>
          <w:p w14:paraId="2C84AD88" w14:textId="77777777" w:rsidR="00954D95" w:rsidRPr="00954D95" w:rsidRDefault="00954D95" w:rsidP="00441609">
            <w:pPr>
              <w:ind w:firstLine="0"/>
              <w:jc w:val="left"/>
              <w:rPr>
                <w:rtl/>
                <w:lang w:bidi="ar-SA"/>
              </w:rPr>
            </w:pPr>
          </w:p>
        </w:tc>
        <w:tc>
          <w:tcPr>
            <w:tcW w:w="1285" w:type="pct"/>
            <w:tcBorders>
              <w:top w:val="single" w:sz="4" w:space="0" w:color="auto"/>
              <w:left w:val="single" w:sz="4" w:space="0" w:color="auto"/>
              <w:bottom w:val="threeDEngrave" w:sz="24" w:space="0" w:color="auto"/>
              <w:right w:val="single" w:sz="4" w:space="0" w:color="auto"/>
            </w:tcBorders>
            <w:vAlign w:val="center"/>
            <w:hideMark/>
          </w:tcPr>
          <w:p w14:paraId="790212DB" w14:textId="77777777" w:rsidR="00954D95" w:rsidRPr="00954D95" w:rsidRDefault="00954D95" w:rsidP="00441609">
            <w:pPr>
              <w:ind w:firstLine="0"/>
              <w:jc w:val="left"/>
              <w:rPr>
                <w:rtl/>
                <w:lang w:bidi="ar-SA"/>
              </w:rPr>
            </w:pPr>
            <w:r w:rsidRPr="00954D95">
              <w:rPr>
                <w:rFonts w:hint="cs"/>
                <w:rtl/>
                <w:lang w:bidi="ar-SA"/>
              </w:rPr>
              <w:t>نماینده کمیته تحصیلات تکمیلی</w:t>
            </w:r>
          </w:p>
        </w:tc>
        <w:tc>
          <w:tcPr>
            <w:tcW w:w="1259" w:type="pct"/>
            <w:tcBorders>
              <w:top w:val="single" w:sz="4" w:space="0" w:color="auto"/>
              <w:left w:val="single" w:sz="4" w:space="0" w:color="auto"/>
              <w:bottom w:val="threeDEngrave" w:sz="24" w:space="0" w:color="auto"/>
              <w:right w:val="single" w:sz="4" w:space="0" w:color="auto"/>
            </w:tcBorders>
            <w:vAlign w:val="center"/>
          </w:tcPr>
          <w:p w14:paraId="5F9A58F3" w14:textId="77777777" w:rsidR="00954D95" w:rsidRPr="00954D95" w:rsidRDefault="00954D95" w:rsidP="00441609">
            <w:pPr>
              <w:ind w:firstLine="0"/>
              <w:jc w:val="left"/>
              <w:rPr>
                <w:rtl/>
                <w:lang w:bidi="ar-SA"/>
              </w:rPr>
            </w:pPr>
          </w:p>
        </w:tc>
        <w:tc>
          <w:tcPr>
            <w:tcW w:w="1257" w:type="pct"/>
            <w:tcBorders>
              <w:top w:val="single" w:sz="4" w:space="0" w:color="auto"/>
              <w:left w:val="single" w:sz="4" w:space="0" w:color="auto"/>
              <w:bottom w:val="threeDEngrave" w:sz="24" w:space="0" w:color="auto"/>
              <w:right w:val="threeDEngrave" w:sz="24" w:space="0" w:color="auto"/>
            </w:tcBorders>
            <w:vAlign w:val="center"/>
          </w:tcPr>
          <w:p w14:paraId="3F534E66" w14:textId="77777777" w:rsidR="00954D95" w:rsidRPr="00954D95" w:rsidRDefault="00954D95" w:rsidP="00441609">
            <w:pPr>
              <w:ind w:firstLine="0"/>
              <w:jc w:val="left"/>
              <w:rPr>
                <w:rtl/>
                <w:lang w:bidi="ar-SA"/>
              </w:rPr>
            </w:pPr>
          </w:p>
        </w:tc>
      </w:tr>
    </w:tbl>
    <w:p w14:paraId="0D0FD3C1" w14:textId="21BFA034" w:rsidR="00954D95" w:rsidRPr="00954D95" w:rsidRDefault="00441609" w:rsidP="00954D95">
      <w:pPr>
        <w:bidi w:val="0"/>
        <w:rPr>
          <w:b/>
          <w:bCs/>
          <w:rtl/>
          <w:lang w:bidi="ar-SA"/>
        </w:rPr>
      </w:pPr>
      <w:r w:rsidRPr="00954D95">
        <w:rPr>
          <w:rFonts w:hint="cs"/>
          <w:noProof/>
          <w:rtl/>
          <w:lang w:bidi="ar-SA"/>
        </w:rPr>
        <mc:AlternateContent>
          <mc:Choice Requires="wps">
            <w:drawing>
              <wp:anchor distT="0" distB="0" distL="114300" distR="114300" simplePos="0" relativeHeight="251675648" behindDoc="0" locked="0" layoutInCell="1" allowOverlap="1" wp14:anchorId="3B9CC6F8" wp14:editId="752661A1">
                <wp:simplePos x="0" y="0"/>
                <wp:positionH relativeFrom="column">
                  <wp:posOffset>15018</wp:posOffset>
                </wp:positionH>
                <wp:positionV relativeFrom="paragraph">
                  <wp:posOffset>108674</wp:posOffset>
                </wp:positionV>
                <wp:extent cx="2320290" cy="1031358"/>
                <wp:effectExtent l="0" t="0" r="0" b="0"/>
                <wp:wrapNone/>
                <wp:docPr id="30" name="Rectangle 30"/>
                <wp:cNvGraphicFramePr/>
                <a:graphic xmlns:a="http://schemas.openxmlformats.org/drawingml/2006/main">
                  <a:graphicData uri="http://schemas.microsoft.com/office/word/2010/wordprocessingShape">
                    <wps:wsp>
                      <wps:cNvSpPr/>
                      <wps:spPr>
                        <a:xfrm>
                          <a:off x="0" y="0"/>
                          <a:ext cx="2320290" cy="10313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0AC1A" w14:textId="77777777" w:rsidR="00C02CE8" w:rsidRDefault="00C02CE8" w:rsidP="00D34777">
                            <w:pPr>
                              <w:tabs>
                                <w:tab w:val="left" w:pos="3549"/>
                              </w:tabs>
                              <w:ind w:firstLine="0"/>
                              <w:jc w:val="center"/>
                              <w:rPr>
                                <w:rFonts w:cs="B Zar"/>
                                <w:b/>
                                <w:bCs/>
                                <w:szCs w:val="24"/>
                              </w:rPr>
                            </w:pPr>
                            <w:r>
                              <w:rPr>
                                <w:rFonts w:cs="B Zar" w:hint="cs"/>
                                <w:b/>
                                <w:bCs/>
                                <w:szCs w:val="24"/>
                                <w:rtl/>
                              </w:rPr>
                              <w:t>مدیر امور آموزشی و تحصیلات تکمیلی</w:t>
                            </w:r>
                          </w:p>
                          <w:p w14:paraId="6BC73D28" w14:textId="77777777" w:rsidR="00C02CE8" w:rsidRDefault="00C02CE8" w:rsidP="00D34777">
                            <w:pPr>
                              <w:tabs>
                                <w:tab w:val="left" w:pos="3549"/>
                              </w:tabs>
                              <w:ind w:firstLine="0"/>
                              <w:jc w:val="center"/>
                              <w:rPr>
                                <w:rFonts w:cs="B Zar"/>
                                <w:b/>
                                <w:bCs/>
                                <w:szCs w:val="24"/>
                                <w:rtl/>
                              </w:rPr>
                            </w:pPr>
                            <w:r>
                              <w:rPr>
                                <w:rFonts w:cs="B Zar" w:hint="cs"/>
                                <w:b/>
                                <w:bCs/>
                                <w:szCs w:val="24"/>
                                <w:rtl/>
                              </w:rPr>
                              <w:t>نام و امضاء</w:t>
                            </w:r>
                          </w:p>
                          <w:p w14:paraId="55820DF5" w14:textId="77777777" w:rsidR="00C02CE8" w:rsidRDefault="00C02CE8" w:rsidP="00D34777">
                            <w:pPr>
                              <w:jc w:val="center"/>
                              <w:rPr>
                                <w:rFonts w:cs="B Zar"/>
                                <w:b/>
                                <w:bCs/>
                                <w:sz w:val="12"/>
                                <w:szCs w:val="12"/>
                                <w:rt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B9CC6F8" id="Rectangle 30" o:spid="_x0000_s1026" style="position:absolute;left:0;text-align:left;margin-left:1.2pt;margin-top:8.55pt;width:182.7pt;height:8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" filled="f" stroked="f">
                <v:textbox>
                  <w:txbxContent>
                    <w:p w14:paraId="43B0AC1A" w14:textId="77777777" w:rsidR="00C02CE8" w:rsidRDefault="00C02CE8" w:rsidP="00D34777">
                      <w:pPr>
                        <w:tabs>
                          <w:tab w:val="left" w:pos="3549"/>
                        </w:tabs>
                        <w:ind w:firstLine="0"/>
                        <w:jc w:val="center"/>
                        <w:rPr>
                          <w:rFonts w:cs="B Zar"/>
                          <w:b/>
                          <w:bCs/>
                          <w:szCs w:val="24"/>
                        </w:rPr>
                      </w:pPr>
                      <w:r>
                        <w:rPr>
                          <w:rFonts w:cs="B Zar" w:hint="cs"/>
                          <w:b/>
                          <w:bCs/>
                          <w:szCs w:val="24"/>
                          <w:rtl/>
                        </w:rPr>
                        <w:t>مدیر امور آموزشی و تحصیلات تکمیلی</w:t>
                      </w:r>
                    </w:p>
                    <w:p w14:paraId="6BC73D28" w14:textId="77777777" w:rsidR="00C02CE8" w:rsidRDefault="00C02CE8" w:rsidP="00D34777">
                      <w:pPr>
                        <w:tabs>
                          <w:tab w:val="left" w:pos="3549"/>
                        </w:tabs>
                        <w:ind w:firstLine="0"/>
                        <w:jc w:val="center"/>
                        <w:rPr>
                          <w:rFonts w:cs="B Zar"/>
                          <w:b/>
                          <w:bCs/>
                          <w:szCs w:val="24"/>
                          <w:rtl/>
                        </w:rPr>
                      </w:pPr>
                      <w:r>
                        <w:rPr>
                          <w:rFonts w:cs="B Zar" w:hint="cs"/>
                          <w:b/>
                          <w:bCs/>
                          <w:szCs w:val="24"/>
                          <w:rtl/>
                        </w:rPr>
                        <w:t>نام و امضاء</w:t>
                      </w:r>
                    </w:p>
                    <w:p w14:paraId="55820DF5" w14:textId="77777777" w:rsidR="00C02CE8" w:rsidRDefault="00C02CE8" w:rsidP="00D34777">
                      <w:pPr>
                        <w:jc w:val="center"/>
                        <w:rPr>
                          <w:rFonts w:cs="B Zar"/>
                          <w:b/>
                          <w:bCs/>
                          <w:sz w:val="12"/>
                          <w:szCs w:val="12"/>
                          <w:rtl/>
                        </w:rPr>
                      </w:pPr>
                    </w:p>
                  </w:txbxContent>
                </v:textbox>
              </v:rect>
            </w:pict>
          </mc:Fallback>
        </mc:AlternateContent>
      </w:r>
      <w:r w:rsidR="00F92289" w:rsidRPr="00954D95">
        <w:rPr>
          <w:rFonts w:hint="cs"/>
          <w:noProof/>
          <w:rtl/>
          <w:lang w:bidi="ar-SA"/>
        </w:rPr>
        <mc:AlternateContent>
          <mc:Choice Requires="wps">
            <w:drawing>
              <wp:anchor distT="0" distB="0" distL="114300" distR="114300" simplePos="0" relativeHeight="251674624" behindDoc="0" locked="0" layoutInCell="1" allowOverlap="1" wp14:anchorId="0889DC5B" wp14:editId="5C7C54EC">
                <wp:simplePos x="0" y="0"/>
                <wp:positionH relativeFrom="column">
                  <wp:posOffset>3376634</wp:posOffset>
                </wp:positionH>
                <wp:positionV relativeFrom="paragraph">
                  <wp:posOffset>108083</wp:posOffset>
                </wp:positionV>
                <wp:extent cx="2148205" cy="884555"/>
                <wp:effectExtent l="0" t="0" r="0" b="0"/>
                <wp:wrapNone/>
                <wp:docPr id="29" name="Rectangle 29"/>
                <wp:cNvGraphicFramePr/>
                <a:graphic xmlns:a="http://schemas.openxmlformats.org/drawingml/2006/main">
                  <a:graphicData uri="http://schemas.microsoft.com/office/word/2010/wordprocessingShape">
                    <wps:wsp>
                      <wps:cNvSpPr/>
                      <wps:spPr>
                        <a:xfrm>
                          <a:off x="0" y="0"/>
                          <a:ext cx="2148205" cy="884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0420F8" w14:textId="5E706981" w:rsidR="00C02CE8" w:rsidRPr="000B1EB0" w:rsidRDefault="00C02CE8" w:rsidP="00D34777">
                            <w:pPr>
                              <w:tabs>
                                <w:tab w:val="left" w:pos="3549"/>
                              </w:tabs>
                              <w:ind w:firstLine="0"/>
                              <w:jc w:val="center"/>
                              <w:rPr>
                                <w:rFonts w:cs="B Zar"/>
                                <w:b/>
                                <w:bCs/>
                                <w:szCs w:val="24"/>
                              </w:rPr>
                            </w:pPr>
                            <w:r w:rsidRPr="000B1EB0">
                              <w:rPr>
                                <w:rFonts w:cs="B Zar" w:hint="cs"/>
                                <w:b/>
                                <w:bCs/>
                                <w:szCs w:val="24"/>
                                <w:rtl/>
                              </w:rPr>
                              <w:t>معاون آموزشی و پژوهشی دانشکده</w:t>
                            </w:r>
                          </w:p>
                          <w:p w14:paraId="40718690" w14:textId="77777777" w:rsidR="00C02CE8" w:rsidRDefault="00C02CE8" w:rsidP="00D34777">
                            <w:pPr>
                              <w:ind w:firstLine="0"/>
                              <w:jc w:val="center"/>
                              <w:rPr>
                                <w:rFonts w:cs="B Zar"/>
                                <w:b/>
                                <w:bCs/>
                                <w:sz w:val="12"/>
                                <w:szCs w:val="12"/>
                                <w:rtl/>
                              </w:rPr>
                            </w:pPr>
                            <w:r>
                              <w:rPr>
                                <w:rFonts w:cs="B Zar" w:hint="cs"/>
                                <w:b/>
                                <w:bCs/>
                                <w:szCs w:val="24"/>
                                <w:rtl/>
                              </w:rPr>
                              <w:t>نام و امضاء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889DC5B" id="Rectangle 29" o:spid="_x0000_s1027" style="position:absolute;left:0;text-align:left;margin-left:265.9pt;margin-top:8.5pt;width:169.15pt;height:6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" filled="f" stroked="f">
                <v:textbox>
                  <w:txbxContent>
                    <w:p w14:paraId="330420F8" w14:textId="5E706981" w:rsidR="00C02CE8" w:rsidRPr="000B1EB0" w:rsidRDefault="00C02CE8" w:rsidP="00D34777">
                      <w:pPr>
                        <w:tabs>
                          <w:tab w:val="left" w:pos="3549"/>
                        </w:tabs>
                        <w:ind w:firstLine="0"/>
                        <w:jc w:val="center"/>
                        <w:rPr>
                          <w:rFonts w:cs="B Zar"/>
                          <w:b/>
                          <w:bCs/>
                          <w:szCs w:val="24"/>
                        </w:rPr>
                      </w:pPr>
                      <w:r w:rsidRPr="000B1EB0">
                        <w:rPr>
                          <w:rFonts w:cs="B Zar" w:hint="cs"/>
                          <w:b/>
                          <w:bCs/>
                          <w:szCs w:val="24"/>
                          <w:rtl/>
                        </w:rPr>
                        <w:t>معاون آموزشی و پژوهشی دانشکده</w:t>
                      </w:r>
                    </w:p>
                    <w:p w14:paraId="40718690" w14:textId="77777777" w:rsidR="00C02CE8" w:rsidRDefault="00C02CE8" w:rsidP="00D34777">
                      <w:pPr>
                        <w:ind w:firstLine="0"/>
                        <w:jc w:val="center"/>
                        <w:rPr>
                          <w:rFonts w:cs="B Zar"/>
                          <w:b/>
                          <w:bCs/>
                          <w:sz w:val="12"/>
                          <w:szCs w:val="12"/>
                          <w:rtl/>
                        </w:rPr>
                      </w:pPr>
                      <w:r>
                        <w:rPr>
                          <w:rFonts w:cs="B Zar" w:hint="cs"/>
                          <w:b/>
                          <w:bCs/>
                          <w:szCs w:val="24"/>
                          <w:rtl/>
                        </w:rPr>
                        <w:t>نام و امضاء</w:t>
                      </w:r>
                    </w:p>
                  </w:txbxContent>
                </v:textbox>
              </v:rect>
            </w:pict>
          </mc:Fallback>
        </mc:AlternateContent>
      </w:r>
      <w:r w:rsidR="00954D95" w:rsidRPr="00954D95">
        <w:rPr>
          <w:rFonts w:hint="cs"/>
          <w:b/>
          <w:bCs/>
          <w:rtl/>
          <w:lang w:bidi="ar-SA"/>
        </w:rPr>
        <w:tab/>
      </w:r>
    </w:p>
    <w:p w14:paraId="333B49BD" w14:textId="77777777" w:rsidR="00954D95" w:rsidRPr="00954D95" w:rsidRDefault="00954D95" w:rsidP="00954D95">
      <w:pPr>
        <w:bidi w:val="0"/>
        <w:rPr>
          <w:b/>
          <w:bCs/>
          <w:rtl/>
          <w:lang w:bidi="ar-SA"/>
        </w:rPr>
      </w:pPr>
    </w:p>
    <w:p w14:paraId="6EF75025" w14:textId="77777777" w:rsidR="00441609" w:rsidRDefault="00441609">
      <w:pPr>
        <w:bidi w:val="0"/>
        <w:ind w:firstLine="0"/>
        <w:jc w:val="left"/>
        <w:rPr>
          <w:lang w:bidi="ar-SA"/>
        </w:rPr>
      </w:pPr>
      <w:r>
        <w:rPr>
          <w:lang w:bidi="ar-SA"/>
        </w:rPr>
        <w:br w:type="page"/>
      </w:r>
    </w:p>
    <w:p w14:paraId="04889B19" w14:textId="2B9E322A" w:rsidR="00954D95" w:rsidRPr="00954D95" w:rsidRDefault="00954D95" w:rsidP="00F92289">
      <w:pPr>
        <w:bidi w:val="0"/>
        <w:jc w:val="center"/>
        <w:rPr>
          <w:rtl/>
          <w:lang w:bidi="ar-SA"/>
        </w:rPr>
      </w:pPr>
      <w:r w:rsidRPr="00954D95">
        <w:rPr>
          <w:noProof/>
          <w:lang w:bidi="ar-SA"/>
        </w:rPr>
        <w:lastRenderedPageBreak/>
        <w:drawing>
          <wp:inline distT="0" distB="0" distL="0" distR="0" wp14:anchorId="3F232E36" wp14:editId="28D2D041">
            <wp:extent cx="101917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9175" cy="952500"/>
                    </a:xfrm>
                    <a:prstGeom prst="rect">
                      <a:avLst/>
                    </a:prstGeom>
                    <a:noFill/>
                    <a:ln>
                      <a:noFill/>
                    </a:ln>
                  </pic:spPr>
                </pic:pic>
              </a:graphicData>
            </a:graphic>
          </wp:inline>
        </w:drawing>
      </w:r>
    </w:p>
    <w:p w14:paraId="07B2D3D8" w14:textId="6B8E86BA" w:rsidR="00954D95" w:rsidRPr="00954D95" w:rsidRDefault="00954D95" w:rsidP="00F92289">
      <w:pPr>
        <w:bidi w:val="0"/>
        <w:jc w:val="center"/>
        <w:rPr>
          <w:rtl/>
          <w:lang w:bidi="ar-SA"/>
        </w:rPr>
      </w:pPr>
      <w:r w:rsidRPr="00954D95">
        <w:rPr>
          <w:rFonts w:hint="cs"/>
          <w:rtl/>
          <w:lang w:bidi="ar-SA"/>
        </w:rPr>
        <w:t>مدیریت تحصیلات تکمیلی</w:t>
      </w:r>
    </w:p>
    <w:p w14:paraId="7275BD10" w14:textId="77777777" w:rsidR="00954D95" w:rsidRPr="00954D95" w:rsidRDefault="00954D95" w:rsidP="00F92289">
      <w:pPr>
        <w:bidi w:val="0"/>
        <w:jc w:val="center"/>
        <w:rPr>
          <w:b/>
          <w:bCs/>
          <w:rtl/>
          <w:lang w:bidi="ar-SA"/>
        </w:rPr>
      </w:pPr>
      <w:r w:rsidRPr="00954D95">
        <w:rPr>
          <w:rFonts w:hint="cs"/>
          <w:rtl/>
          <w:lang w:bidi="ar-SA"/>
        </w:rPr>
        <w:t>«تعهد نامه اصالت پایان نامه/ رساله»</w:t>
      </w:r>
    </w:p>
    <w:p w14:paraId="29E3067A" w14:textId="1EAFA20D" w:rsidR="00954D95" w:rsidRPr="00954D95" w:rsidRDefault="00F92289" w:rsidP="00C97D1B">
      <w:pPr>
        <w:rPr>
          <w:rtl/>
          <w:lang w:bidi="ar-SA"/>
        </w:rPr>
      </w:pPr>
      <w:r>
        <w:rPr>
          <w:rFonts w:hint="cs"/>
          <w:rtl/>
          <w:lang w:bidi="ar-SA"/>
        </w:rPr>
        <w:t xml:space="preserve">اینجانب آقای </w:t>
      </w:r>
      <w:r w:rsidR="008A09A0">
        <w:rPr>
          <w:rFonts w:hint="cs"/>
          <w:rtl/>
          <w:lang w:bidi="ar-SA"/>
        </w:rPr>
        <w:t>سید محمد حسن میراشرفی</w:t>
      </w:r>
      <w:r w:rsidR="00954D95" w:rsidRPr="00954D95">
        <w:rPr>
          <w:rFonts w:hint="cs"/>
          <w:rtl/>
          <w:lang w:bidi="ar-SA"/>
        </w:rPr>
        <w:t xml:space="preserve"> به شماره دانشجویی: </w:t>
      </w:r>
      <w:r w:rsidR="008A09A0">
        <w:rPr>
          <w:rFonts w:hint="cs"/>
          <w:rtl/>
          <w:lang w:bidi="ar-SA"/>
        </w:rPr>
        <w:t>9514163029</w:t>
      </w:r>
      <w:r w:rsidR="00954D95" w:rsidRPr="00954D95">
        <w:rPr>
          <w:rFonts w:hint="cs"/>
          <w:rtl/>
          <w:lang w:bidi="ar-SA"/>
        </w:rPr>
        <w:t xml:space="preserve"> </w:t>
      </w:r>
      <w:r w:rsidR="008A09A0">
        <w:rPr>
          <w:rFonts w:hint="cs"/>
          <w:rtl/>
          <w:lang w:bidi="ar-SA"/>
        </w:rPr>
        <w:t>دانشجوی مقطع کارشناسی ارشد دوره/</w:t>
      </w:r>
      <w:r w:rsidR="00954D95" w:rsidRPr="00954D95">
        <w:rPr>
          <w:rFonts w:hint="cs"/>
          <w:rtl/>
          <w:lang w:bidi="ar-SA"/>
        </w:rPr>
        <w:t xml:space="preserve">دکتری  رشته مهندسی فناوری اطلاعات که در تاریخ </w:t>
      </w:r>
      <w:r w:rsidR="008A09A0">
        <w:rPr>
          <w:rFonts w:hint="cs"/>
          <w:rtl/>
          <w:lang w:bidi="ar-SA"/>
        </w:rPr>
        <w:t>----</w:t>
      </w:r>
      <w:r w:rsidR="00954D95" w:rsidRPr="00954D95">
        <w:rPr>
          <w:rFonts w:hint="cs"/>
          <w:rtl/>
          <w:lang w:bidi="ar-SA"/>
        </w:rPr>
        <w:t>/</w:t>
      </w:r>
      <w:r w:rsidR="008A09A0">
        <w:rPr>
          <w:rFonts w:hint="cs"/>
          <w:rtl/>
          <w:lang w:bidi="ar-SA"/>
        </w:rPr>
        <w:t>--</w:t>
      </w:r>
      <w:r w:rsidR="00954D95" w:rsidRPr="00954D95">
        <w:rPr>
          <w:rFonts w:hint="cs"/>
          <w:rtl/>
          <w:lang w:bidi="ar-SA"/>
        </w:rPr>
        <w:t>/9</w:t>
      </w:r>
      <w:r w:rsidR="008A09A0">
        <w:rPr>
          <w:rFonts w:hint="cs"/>
          <w:rtl/>
          <w:lang w:bidi="ar-SA"/>
        </w:rPr>
        <w:t>9</w:t>
      </w:r>
      <w:r w:rsidR="00954D95" w:rsidRPr="00954D95">
        <w:rPr>
          <w:rFonts w:hint="cs"/>
          <w:rtl/>
          <w:lang w:bidi="ar-SA"/>
        </w:rPr>
        <w:t xml:space="preserve"> از پایان نامه /رساله خود تحت عنوان</w:t>
      </w:r>
      <w:r>
        <w:rPr>
          <w:rFonts w:hint="cs"/>
          <w:rtl/>
          <w:lang w:bidi="ar-SA"/>
        </w:rPr>
        <w:t xml:space="preserve"> </w:t>
      </w:r>
      <w:r w:rsidR="00954D95" w:rsidRPr="00954D95">
        <w:rPr>
          <w:rFonts w:hint="cs"/>
          <w:rtl/>
          <w:lang w:bidi="ar-SA"/>
        </w:rPr>
        <w:t>"</w:t>
      </w:r>
      <w:r w:rsidR="00C97D1B" w:rsidRPr="00C97D1B">
        <w:rPr>
          <w:rtl/>
        </w:rPr>
        <w:t xml:space="preserve"> </w:t>
      </w:r>
      <w:r w:rsidR="00C97D1B" w:rsidRPr="00C97D1B">
        <w:rPr>
          <w:rStyle w:val="Strong"/>
          <w:rtl/>
          <w:lang w:bidi="ar-SA"/>
        </w:rPr>
        <w:t>روش</w:t>
      </w:r>
      <w:r w:rsidR="00C97D1B" w:rsidRPr="00C97D1B">
        <w:rPr>
          <w:rStyle w:val="Strong"/>
          <w:rFonts w:hint="cs"/>
          <w:rtl/>
          <w:lang w:bidi="ar-SA"/>
        </w:rPr>
        <w:t>ی</w:t>
      </w:r>
      <w:r w:rsidR="00C97D1B" w:rsidRPr="00C97D1B">
        <w:rPr>
          <w:rStyle w:val="Strong"/>
          <w:rtl/>
          <w:lang w:bidi="ar-SA"/>
        </w:rPr>
        <w:t xml:space="preserve"> برا</w:t>
      </w:r>
      <w:r w:rsidR="00C97D1B" w:rsidRPr="00C97D1B">
        <w:rPr>
          <w:rStyle w:val="Strong"/>
          <w:rFonts w:hint="cs"/>
          <w:rtl/>
          <w:lang w:bidi="ar-SA"/>
        </w:rPr>
        <w:t>ی</w:t>
      </w:r>
      <w:r w:rsidR="00CA0B78">
        <w:rPr>
          <w:rStyle w:val="Strong"/>
          <w:rtl/>
          <w:lang w:bidi="ar-SA"/>
        </w:rPr>
        <w:t xml:space="preserve"> باز</w:t>
      </w:r>
      <w:r w:rsidR="00CA0B78">
        <w:rPr>
          <w:rStyle w:val="Strong"/>
          <w:lang w:bidi="ar-SA"/>
        </w:rPr>
        <w:t>‌</w:t>
      </w:r>
      <w:r w:rsidR="00CA0B78">
        <w:rPr>
          <w:rStyle w:val="Strong"/>
          <w:rtl/>
          <w:lang w:bidi="ar-SA"/>
        </w:rPr>
        <w:t>هدف</w:t>
      </w:r>
      <w:r w:rsidR="00CA0B78">
        <w:rPr>
          <w:rStyle w:val="Strong"/>
          <w:lang w:bidi="ar-SA"/>
        </w:rPr>
        <w:t>‌</w:t>
      </w:r>
      <w:r w:rsidR="00C97D1B" w:rsidRPr="00C97D1B">
        <w:rPr>
          <w:rStyle w:val="Strong"/>
          <w:rtl/>
          <w:lang w:bidi="ar-SA"/>
        </w:rPr>
        <w:t>گذار</w:t>
      </w:r>
      <w:r w:rsidR="00C97D1B" w:rsidRPr="00C97D1B">
        <w:rPr>
          <w:rStyle w:val="Strong"/>
          <w:rFonts w:hint="cs"/>
          <w:rtl/>
          <w:lang w:bidi="ar-SA"/>
        </w:rPr>
        <w:t>ی</w:t>
      </w:r>
      <w:r w:rsidR="00CA0B78">
        <w:rPr>
          <w:rStyle w:val="Strong"/>
          <w:rtl/>
          <w:lang w:bidi="ar-SA"/>
        </w:rPr>
        <w:t xml:space="preserve"> داروها با در نظر گرفتن عوارض</w:t>
      </w:r>
      <w:r w:rsidR="00CA0B78">
        <w:rPr>
          <w:rStyle w:val="Strong"/>
          <w:lang w:bidi="ar-SA"/>
        </w:rPr>
        <w:t>‌</w:t>
      </w:r>
      <w:r w:rsidR="00C97D1B" w:rsidRPr="00C97D1B">
        <w:rPr>
          <w:rStyle w:val="Strong"/>
          <w:rtl/>
          <w:lang w:bidi="ar-SA"/>
        </w:rPr>
        <w:t>جانب</w:t>
      </w:r>
      <w:r w:rsidR="00C97D1B" w:rsidRPr="00C97D1B">
        <w:rPr>
          <w:rStyle w:val="Strong"/>
          <w:rFonts w:hint="cs"/>
          <w:rtl/>
          <w:lang w:bidi="ar-SA"/>
        </w:rPr>
        <w:t xml:space="preserve">ی </w:t>
      </w:r>
      <w:r w:rsidR="00954D95" w:rsidRPr="00954D95">
        <w:rPr>
          <w:rFonts w:hint="cs"/>
          <w:rtl/>
          <w:lang w:bidi="ar-SA"/>
        </w:rPr>
        <w:t xml:space="preserve">" با کسب نمره            و درجه   </w:t>
      </w:r>
      <w:r>
        <w:rPr>
          <w:rFonts w:hint="cs"/>
          <w:rtl/>
          <w:lang w:bidi="ar-SA"/>
        </w:rPr>
        <w:t xml:space="preserve">    </w:t>
      </w:r>
      <w:r w:rsidR="00954D95" w:rsidRPr="00954D95">
        <w:rPr>
          <w:rFonts w:hint="cs"/>
          <w:rtl/>
          <w:lang w:bidi="ar-SA"/>
        </w:rPr>
        <w:t xml:space="preserve">      دفاع نموده‌ام.  بدین وسیله متعهد می شوم.</w:t>
      </w:r>
    </w:p>
    <w:p w14:paraId="057C2CF2" w14:textId="40C0E5B4" w:rsidR="00954D95" w:rsidRPr="00954D95" w:rsidRDefault="00954D95" w:rsidP="00CA0B78">
      <w:pPr>
        <w:rPr>
          <w:rtl/>
          <w:lang w:bidi="ar-SA"/>
        </w:rPr>
      </w:pPr>
      <w:r w:rsidRPr="00954D95">
        <w:rPr>
          <w:rFonts w:hint="cs"/>
          <w:rtl/>
          <w:lang w:bidi="ar-SA"/>
        </w:rPr>
        <w:t>این پایان نامه / رساله حاصل تحقیق و پژوهش انجام شده توسط اینجانب بوده و در مواردی که از دستاوردهای علمی و پوژهشی دیگران (اعم از پایان نامه، کتاب، مقاله و...) استفاده نموده ام، مطابق ضوابط و رویه موجود، نام منبع مورد استفاده و سایر مشخصات آن را در فهرست مربوطه ذکر و درج کرده</w:t>
      </w:r>
      <w:r w:rsidR="00CA0B78">
        <w:rPr>
          <w:rFonts w:hint="eastAsia"/>
          <w:lang w:bidi="ar-SA"/>
        </w:rPr>
        <w:t>‌</w:t>
      </w:r>
      <w:r w:rsidRPr="00954D95">
        <w:rPr>
          <w:rFonts w:hint="cs"/>
          <w:rtl/>
          <w:lang w:bidi="ar-SA"/>
        </w:rPr>
        <w:t>ام.</w:t>
      </w:r>
    </w:p>
    <w:p w14:paraId="07D5035A" w14:textId="51F6E87F" w:rsidR="00954D95" w:rsidRPr="00954D95" w:rsidRDefault="00954D95" w:rsidP="00954D95">
      <w:r w:rsidRPr="00954D95">
        <w:rPr>
          <w:rFonts w:hint="cs"/>
          <w:rtl/>
          <w:lang w:bidi="ar-SA"/>
        </w:rPr>
        <w:t>این پایان نامه / رساله قبلا برای دریافت هیچ مدرک تحص</w:t>
      </w:r>
      <w:r w:rsidR="00441609">
        <w:rPr>
          <w:rFonts w:hint="cs"/>
          <w:rtl/>
          <w:lang w:bidi="ar-SA"/>
        </w:rPr>
        <w:t>یلی (هم سطح، پایین تر یا بالاتر</w:t>
      </w:r>
      <w:r w:rsidRPr="00954D95">
        <w:rPr>
          <w:rFonts w:hint="cs"/>
          <w:rtl/>
          <w:lang w:bidi="ar-SA"/>
        </w:rPr>
        <w:t>) در سایر دانشگاه ها و  موسسات آموزش عالی ارائه نشده است.</w:t>
      </w:r>
    </w:p>
    <w:p w14:paraId="11EE5975" w14:textId="77777777" w:rsidR="00954D95" w:rsidRPr="00954D95" w:rsidRDefault="00954D95" w:rsidP="00954D95">
      <w:r w:rsidRPr="00954D95">
        <w:rPr>
          <w:rFonts w:hint="cs"/>
          <w:rtl/>
          <w:lang w:bidi="ar-SA"/>
        </w:rPr>
        <w:t>چنانچه بعد از فراغت از تحصیل، قصد استفاده و هر گونه بهره برداری اعم از چاپ کتاب، ثبت اختراع و... از این پایان نامه را داشته باشم، از  حوزه معاونت پژوهشی واحد مجوزهای مربوطه را اخذ نمایم.</w:t>
      </w:r>
    </w:p>
    <w:p w14:paraId="6566D7BE" w14:textId="47BD65C0" w:rsidR="00954D95" w:rsidRPr="00954D95" w:rsidRDefault="00AD31BA" w:rsidP="00AD31BA">
      <w:pPr>
        <w:rPr>
          <w:rtl/>
        </w:rPr>
      </w:pPr>
      <w:r w:rsidRPr="00954D95">
        <w:rPr>
          <w:noProof/>
          <w:lang w:bidi="ar-SA"/>
        </w:rPr>
        <mc:AlternateContent>
          <mc:Choice Requires="wps">
            <w:drawing>
              <wp:anchor distT="0" distB="0" distL="114300" distR="114300" simplePos="0" relativeHeight="251677696" behindDoc="0" locked="0" layoutInCell="1" allowOverlap="1" wp14:anchorId="7EDAD403" wp14:editId="3A8C2462">
                <wp:simplePos x="0" y="0"/>
                <wp:positionH relativeFrom="column">
                  <wp:posOffset>3030855</wp:posOffset>
                </wp:positionH>
                <wp:positionV relativeFrom="paragraph">
                  <wp:posOffset>966470</wp:posOffset>
                </wp:positionV>
                <wp:extent cx="2699326" cy="1315720"/>
                <wp:effectExtent l="0" t="0" r="0" b="0"/>
                <wp:wrapNone/>
                <wp:docPr id="20" name="Rectangle 20"/>
                <wp:cNvGraphicFramePr/>
                <a:graphic xmlns:a="http://schemas.openxmlformats.org/drawingml/2006/main">
                  <a:graphicData uri="http://schemas.microsoft.com/office/word/2010/wordprocessingShape">
                    <wps:wsp>
                      <wps:cNvSpPr/>
                      <wps:spPr>
                        <a:xfrm>
                          <a:off x="0" y="0"/>
                          <a:ext cx="2699326" cy="1315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2FE09" w14:textId="77777777" w:rsidR="00C02CE8" w:rsidRDefault="00C02CE8" w:rsidP="000B1EB0">
                            <w:pPr>
                              <w:spacing w:after="0" w:line="240" w:lineRule="auto"/>
                              <w:ind w:firstLine="0"/>
                              <w:jc w:val="center"/>
                              <w:rPr>
                                <w:b/>
                                <w:bCs/>
                                <w:noProof/>
                                <w:sz w:val="28"/>
                              </w:rPr>
                            </w:pPr>
                            <w:r>
                              <w:rPr>
                                <w:rFonts w:hint="cs"/>
                                <w:b/>
                                <w:bCs/>
                                <w:noProof/>
                                <w:sz w:val="28"/>
                                <w:rtl/>
                              </w:rPr>
                              <w:t>صحت امضای دانشجو مورد تایید است.</w:t>
                            </w:r>
                          </w:p>
                          <w:p w14:paraId="03589729" w14:textId="77777777" w:rsidR="00C02CE8" w:rsidRDefault="00C02CE8" w:rsidP="000B1EB0">
                            <w:pPr>
                              <w:spacing w:after="0" w:line="240" w:lineRule="auto"/>
                              <w:ind w:firstLine="0"/>
                              <w:jc w:val="center"/>
                              <w:rPr>
                                <w:b/>
                                <w:bCs/>
                                <w:noProof/>
                                <w:sz w:val="28"/>
                                <w:rtl/>
                              </w:rPr>
                            </w:pPr>
                            <w:r>
                              <w:rPr>
                                <w:rFonts w:hint="cs"/>
                                <w:b/>
                                <w:bCs/>
                                <w:noProof/>
                                <w:sz w:val="28"/>
                                <w:rtl/>
                              </w:rPr>
                              <w:t>ناظر و نماینده تحصیلات تکمیلی</w:t>
                            </w:r>
                          </w:p>
                          <w:p w14:paraId="78ABA4FB" w14:textId="03BFE96C" w:rsidR="00C02CE8" w:rsidRDefault="00C02CE8" w:rsidP="000B1EB0">
                            <w:pPr>
                              <w:spacing w:after="0" w:line="240" w:lineRule="auto"/>
                              <w:ind w:firstLine="0"/>
                              <w:jc w:val="center"/>
                              <w:rPr>
                                <w:b/>
                                <w:bCs/>
                                <w:noProof/>
                                <w:sz w:val="28"/>
                                <w:rtl/>
                              </w:rPr>
                            </w:pPr>
                            <w:r>
                              <w:rPr>
                                <w:rFonts w:hint="cs"/>
                                <w:b/>
                                <w:bCs/>
                                <w:noProof/>
                                <w:sz w:val="28"/>
                                <w:rtl/>
                              </w:rPr>
                              <w:t>نام و نام خانوادگی:</w:t>
                            </w:r>
                          </w:p>
                          <w:p w14:paraId="52231A9B" w14:textId="3F89E9F2" w:rsidR="00C02CE8" w:rsidRPr="00954D95" w:rsidRDefault="00C02CE8" w:rsidP="000B1EB0">
                            <w:pPr>
                              <w:spacing w:after="0" w:line="240" w:lineRule="auto"/>
                              <w:ind w:firstLine="0"/>
                              <w:jc w:val="center"/>
                              <w:rPr>
                                <w:b/>
                                <w:bCs/>
                                <w:noProof/>
                                <w:sz w:val="28"/>
                                <w:rtl/>
                              </w:rPr>
                            </w:pPr>
                            <w:r>
                              <w:rPr>
                                <w:rFonts w:hint="cs"/>
                                <w:b/>
                                <w:bCs/>
                                <w:noProof/>
                                <w:sz w:val="28"/>
                                <w:rtl/>
                              </w:rPr>
                              <w:t>تاریخ و امضاء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AD403" id="Rectangle 20" o:spid="_x0000_s1028" style="position:absolute;left:0;text-align:left;margin-left:238.65pt;margin-top:76.1pt;width:212.55pt;height:10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" filled="f" stroked="f">
                <v:textbox>
                  <w:txbxContent>
                    <w:p w14:paraId="7382FE09" w14:textId="77777777" w:rsidR="00C02CE8" w:rsidRDefault="00C02CE8" w:rsidP="000B1EB0">
                      <w:pPr>
                        <w:spacing w:after="0" w:line="240" w:lineRule="auto"/>
                        <w:ind w:firstLine="0"/>
                        <w:jc w:val="center"/>
                        <w:rPr>
                          <w:b/>
                          <w:bCs/>
                          <w:noProof/>
                          <w:sz w:val="28"/>
                        </w:rPr>
                      </w:pPr>
                      <w:r>
                        <w:rPr>
                          <w:rFonts w:hint="cs"/>
                          <w:b/>
                          <w:bCs/>
                          <w:noProof/>
                          <w:sz w:val="28"/>
                          <w:rtl/>
                        </w:rPr>
                        <w:t>صحت امضای دانشجو مورد تایید است.</w:t>
                      </w:r>
                    </w:p>
                    <w:p w14:paraId="03589729" w14:textId="77777777" w:rsidR="00C02CE8" w:rsidRDefault="00C02CE8" w:rsidP="000B1EB0">
                      <w:pPr>
                        <w:spacing w:after="0" w:line="240" w:lineRule="auto"/>
                        <w:ind w:firstLine="0"/>
                        <w:jc w:val="center"/>
                        <w:rPr>
                          <w:b/>
                          <w:bCs/>
                          <w:noProof/>
                          <w:sz w:val="28"/>
                          <w:rtl/>
                        </w:rPr>
                      </w:pPr>
                      <w:r>
                        <w:rPr>
                          <w:rFonts w:hint="cs"/>
                          <w:b/>
                          <w:bCs/>
                          <w:noProof/>
                          <w:sz w:val="28"/>
                          <w:rtl/>
                        </w:rPr>
                        <w:t>ناظر و نماینده تحصیلات تکمیلی</w:t>
                      </w:r>
                    </w:p>
                    <w:p w14:paraId="78ABA4FB" w14:textId="03BFE96C" w:rsidR="00C02CE8" w:rsidRDefault="00C02CE8" w:rsidP="000B1EB0">
                      <w:pPr>
                        <w:spacing w:after="0" w:line="240" w:lineRule="auto"/>
                        <w:ind w:firstLine="0"/>
                        <w:jc w:val="center"/>
                        <w:rPr>
                          <w:b/>
                          <w:bCs/>
                          <w:noProof/>
                          <w:sz w:val="28"/>
                          <w:rtl/>
                        </w:rPr>
                      </w:pPr>
                      <w:r>
                        <w:rPr>
                          <w:rFonts w:hint="cs"/>
                          <w:b/>
                          <w:bCs/>
                          <w:noProof/>
                          <w:sz w:val="28"/>
                          <w:rtl/>
                        </w:rPr>
                        <w:t>نام و نام خانوادگی:</w:t>
                      </w:r>
                    </w:p>
                    <w:p w14:paraId="52231A9B" w14:textId="3F89E9F2" w:rsidR="00C02CE8" w:rsidRPr="00954D95" w:rsidRDefault="00C02CE8" w:rsidP="000B1EB0">
                      <w:pPr>
                        <w:spacing w:after="0" w:line="240" w:lineRule="auto"/>
                        <w:ind w:firstLine="0"/>
                        <w:jc w:val="center"/>
                        <w:rPr>
                          <w:b/>
                          <w:bCs/>
                          <w:noProof/>
                          <w:sz w:val="28"/>
                          <w:rtl/>
                        </w:rPr>
                      </w:pPr>
                      <w:r>
                        <w:rPr>
                          <w:rFonts w:hint="cs"/>
                          <w:b/>
                          <w:bCs/>
                          <w:noProof/>
                          <w:sz w:val="28"/>
                          <w:rtl/>
                        </w:rPr>
                        <w:t>تاریخ و امضاء</w:t>
                      </w:r>
                    </w:p>
                  </w:txbxContent>
                </v:textbox>
              </v:rect>
            </w:pict>
          </mc:Fallback>
        </mc:AlternateContent>
      </w:r>
      <w:r w:rsidR="00954D95" w:rsidRPr="00954D95">
        <w:rPr>
          <w:rFonts w:hint="cs"/>
          <w:rtl/>
          <w:lang w:bidi="ar-SA"/>
        </w:rPr>
        <w:t>چنانچه در هر مقطع زمانی خلاف موارد فوق ثابت شود، عواقب ناشی از آن را می پذیرم و دانشگاه قم مجاز است با اینجانب مطابق ضوابط و مقررات رفتار نموده و در صورت ابطال مدرک تحصیلی اینجانب هیچ گونه ادعایی نخواهم داشت.</w:t>
      </w:r>
    </w:p>
    <w:p w14:paraId="356F7103" w14:textId="0D0D1D25" w:rsidR="00954D95" w:rsidRPr="00954D95" w:rsidRDefault="00954D95" w:rsidP="00954D95">
      <w:pPr>
        <w:bidi w:val="0"/>
        <w:rPr>
          <w:b/>
          <w:bCs/>
        </w:rPr>
      </w:pPr>
      <w:r w:rsidRPr="00954D95">
        <w:rPr>
          <w:noProof/>
          <w:lang w:bidi="ar-SA"/>
        </w:rPr>
        <mc:AlternateContent>
          <mc:Choice Requires="wps">
            <w:drawing>
              <wp:anchor distT="0" distB="0" distL="114300" distR="114300" simplePos="0" relativeHeight="251676672" behindDoc="0" locked="0" layoutInCell="1" allowOverlap="1" wp14:anchorId="2BD754BE" wp14:editId="2D5C841E">
                <wp:simplePos x="0" y="0"/>
                <wp:positionH relativeFrom="column">
                  <wp:posOffset>110490</wp:posOffset>
                </wp:positionH>
                <wp:positionV relativeFrom="paragraph">
                  <wp:posOffset>10795</wp:posOffset>
                </wp:positionV>
                <wp:extent cx="2320290" cy="1224280"/>
                <wp:effectExtent l="0" t="0" r="0" b="0"/>
                <wp:wrapNone/>
                <wp:docPr id="25" name="Rectangle 25"/>
                <wp:cNvGraphicFramePr/>
                <a:graphic xmlns:a="http://schemas.openxmlformats.org/drawingml/2006/main">
                  <a:graphicData uri="http://schemas.microsoft.com/office/word/2010/wordprocessingShape">
                    <wps:wsp>
                      <wps:cNvSpPr/>
                      <wps:spPr>
                        <a:xfrm>
                          <a:off x="0" y="0"/>
                          <a:ext cx="2320290" cy="1224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9162" w14:textId="77777777" w:rsidR="00C02CE8" w:rsidRDefault="00C02CE8" w:rsidP="001D792E">
                            <w:pPr>
                              <w:spacing w:after="0" w:line="240" w:lineRule="auto"/>
                              <w:ind w:firstLine="0"/>
                              <w:jc w:val="center"/>
                              <w:rPr>
                                <w:b/>
                                <w:bCs/>
                                <w:noProof/>
                                <w:sz w:val="28"/>
                              </w:rPr>
                            </w:pPr>
                            <w:r>
                              <w:rPr>
                                <w:rFonts w:hint="cs"/>
                                <w:b/>
                                <w:bCs/>
                                <w:noProof/>
                                <w:sz w:val="28"/>
                                <w:rtl/>
                              </w:rPr>
                              <w:t>نام و نام خانواده گی متعهد:</w:t>
                            </w:r>
                          </w:p>
                          <w:p w14:paraId="259A57C9" w14:textId="77777777" w:rsidR="00C02CE8" w:rsidRDefault="00C02CE8" w:rsidP="001D792E">
                            <w:pPr>
                              <w:spacing w:after="0" w:line="240" w:lineRule="auto"/>
                              <w:ind w:firstLine="0"/>
                              <w:jc w:val="center"/>
                              <w:rPr>
                                <w:b/>
                                <w:bCs/>
                                <w:noProof/>
                                <w:sz w:val="28"/>
                                <w:rtl/>
                              </w:rPr>
                            </w:pPr>
                            <w:r>
                              <w:rPr>
                                <w:rFonts w:hint="cs"/>
                                <w:b/>
                                <w:bCs/>
                                <w:noProof/>
                                <w:sz w:val="28"/>
                                <w:rtl/>
                              </w:rPr>
                              <w:t>تاریخ و امضاء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754BE" id="Rectangle 25" o:spid="_x0000_s1029" style="position:absolute;left:0;text-align:left;margin-left:8.7pt;margin-top:.85pt;width:182.7pt;height:9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" filled="f" stroked="f">
                <v:textbox>
                  <w:txbxContent>
                    <w:p w14:paraId="73949162" w14:textId="77777777" w:rsidR="00C02CE8" w:rsidRDefault="00C02CE8" w:rsidP="001D792E">
                      <w:pPr>
                        <w:spacing w:after="0" w:line="240" w:lineRule="auto"/>
                        <w:ind w:firstLine="0"/>
                        <w:jc w:val="center"/>
                        <w:rPr>
                          <w:b/>
                          <w:bCs/>
                          <w:noProof/>
                          <w:sz w:val="28"/>
                        </w:rPr>
                      </w:pPr>
                      <w:r>
                        <w:rPr>
                          <w:rFonts w:hint="cs"/>
                          <w:b/>
                          <w:bCs/>
                          <w:noProof/>
                          <w:sz w:val="28"/>
                          <w:rtl/>
                        </w:rPr>
                        <w:t>نام و نام خانواده گی متعهد:</w:t>
                      </w:r>
                    </w:p>
                    <w:p w14:paraId="259A57C9" w14:textId="77777777" w:rsidR="00C02CE8" w:rsidRDefault="00C02CE8" w:rsidP="001D792E">
                      <w:pPr>
                        <w:spacing w:after="0" w:line="240" w:lineRule="auto"/>
                        <w:ind w:firstLine="0"/>
                        <w:jc w:val="center"/>
                        <w:rPr>
                          <w:b/>
                          <w:bCs/>
                          <w:noProof/>
                          <w:sz w:val="28"/>
                          <w:rtl/>
                        </w:rPr>
                      </w:pPr>
                      <w:r>
                        <w:rPr>
                          <w:rFonts w:hint="cs"/>
                          <w:b/>
                          <w:bCs/>
                          <w:noProof/>
                          <w:sz w:val="28"/>
                          <w:rtl/>
                        </w:rPr>
                        <w:t>تاریخ و امضاء</w:t>
                      </w:r>
                    </w:p>
                  </w:txbxContent>
                </v:textbox>
              </v:rect>
            </w:pict>
          </mc:Fallback>
        </mc:AlternateContent>
      </w:r>
    </w:p>
    <w:p w14:paraId="32F3AA27" w14:textId="61A232AA" w:rsidR="00954D95" w:rsidRDefault="00954D95" w:rsidP="00AD31BA">
      <w:pPr>
        <w:ind w:firstLine="0"/>
        <w:rPr>
          <w:lang w:bidi="ar-SA"/>
        </w:rPr>
      </w:pPr>
    </w:p>
    <w:p w14:paraId="48FF414B" w14:textId="4259EB5A" w:rsidR="00441609" w:rsidRDefault="00441609">
      <w:pPr>
        <w:bidi w:val="0"/>
        <w:ind w:firstLine="0"/>
        <w:jc w:val="left"/>
        <w:rPr>
          <w:rtl/>
          <w:lang w:bidi="ar-SA"/>
        </w:rPr>
      </w:pPr>
    </w:p>
    <w:p w14:paraId="73E1FBD9" w14:textId="77777777" w:rsidR="00441609" w:rsidRDefault="00441609" w:rsidP="00954D95">
      <w:pPr>
        <w:rPr>
          <w:rtl/>
          <w:lang w:bidi="ar-SA"/>
        </w:rPr>
      </w:pPr>
    </w:p>
    <w:p w14:paraId="66C9349B" w14:textId="537F826A" w:rsidR="00441609" w:rsidRDefault="00441609" w:rsidP="00954D95">
      <w:pPr>
        <w:rPr>
          <w:rtl/>
          <w:lang w:bidi="ar-SA"/>
        </w:rPr>
      </w:pPr>
    </w:p>
    <w:p w14:paraId="5DBB0ED9" w14:textId="77777777" w:rsidR="00075F56" w:rsidRDefault="00075F56" w:rsidP="00954D95">
      <w:pPr>
        <w:rPr>
          <w:rtl/>
          <w:lang w:bidi="ar-SA"/>
        </w:rPr>
      </w:pPr>
    </w:p>
    <w:p w14:paraId="0E0440C6" w14:textId="3C37C4D6" w:rsidR="00954D95" w:rsidRPr="00954D95" w:rsidRDefault="004B7FA1" w:rsidP="00954D95">
      <w:pPr>
        <w:rPr>
          <w:rtl/>
          <w:lang w:bidi="ar-SA"/>
        </w:rPr>
      </w:pPr>
      <w:r>
        <w:rPr>
          <w:rFonts w:hint="cs"/>
          <w:rtl/>
          <w:lang w:bidi="ar-SA"/>
        </w:rPr>
        <w:t>تقدیم به</w:t>
      </w:r>
    </w:p>
    <w:p w14:paraId="276E3C0D" w14:textId="0CCE5143" w:rsidR="00954D95" w:rsidRPr="00954D95" w:rsidRDefault="00F92289" w:rsidP="00101F17">
      <w:pPr>
        <w:rPr>
          <w:rFonts w:ascii="Cambria" w:hAnsi="Cambria" w:cs="Cambria"/>
          <w:rtl/>
          <w:lang w:bidi="ar-SA"/>
        </w:rPr>
      </w:pPr>
      <w:r>
        <w:rPr>
          <w:rFonts w:hint="cs"/>
          <w:rtl/>
          <w:lang w:bidi="ar-SA"/>
        </w:rPr>
        <w:t>به تمامی</w:t>
      </w:r>
      <w:r w:rsidR="00954D95" w:rsidRPr="00954D95">
        <w:rPr>
          <w:rFonts w:hint="cs"/>
        </w:rPr>
        <w:t xml:space="preserve"> </w:t>
      </w:r>
      <w:r w:rsidR="00101F17">
        <w:rPr>
          <w:rFonts w:hint="cs"/>
          <w:rtl/>
        </w:rPr>
        <w:t xml:space="preserve">کسانی که </w:t>
      </w:r>
      <w:r>
        <w:rPr>
          <w:rFonts w:hint="cs"/>
          <w:rtl/>
        </w:rPr>
        <w:t xml:space="preserve">به هر شکل </w:t>
      </w:r>
      <w:r w:rsidR="00101F17">
        <w:rPr>
          <w:rFonts w:hint="cs"/>
          <w:rtl/>
        </w:rPr>
        <w:t xml:space="preserve">در جهت تعالی جامعه بشری </w:t>
      </w:r>
      <w:r w:rsidR="00954D95">
        <w:rPr>
          <w:rFonts w:hint="cs"/>
          <w:rtl/>
        </w:rPr>
        <w:t>تلاش می‌کن</w:t>
      </w:r>
      <w:r w:rsidR="00101F17">
        <w:rPr>
          <w:rFonts w:hint="cs"/>
          <w:rtl/>
        </w:rPr>
        <w:t>ن</w:t>
      </w:r>
      <w:r w:rsidR="00954D95">
        <w:rPr>
          <w:rFonts w:hint="cs"/>
          <w:rtl/>
        </w:rPr>
        <w:t>د</w:t>
      </w:r>
      <w:r w:rsidR="00272DE3">
        <w:rPr>
          <w:rFonts w:hint="cs"/>
          <w:rtl/>
        </w:rPr>
        <w:t>.</w:t>
      </w:r>
    </w:p>
    <w:p w14:paraId="4B027C77" w14:textId="77777777" w:rsidR="00954D95" w:rsidRPr="00954D95" w:rsidRDefault="00954D95" w:rsidP="00954D95">
      <w:pPr>
        <w:bidi w:val="0"/>
        <w:rPr>
          <w:rtl/>
          <w:lang w:bidi="ar-SA"/>
        </w:rPr>
      </w:pPr>
      <w:r w:rsidRPr="00954D95">
        <w:rPr>
          <w:rFonts w:hint="cs"/>
          <w:rtl/>
          <w:lang w:bidi="ar-SA"/>
        </w:rPr>
        <w:br w:type="page"/>
      </w:r>
    </w:p>
    <w:p w14:paraId="396DAE7B" w14:textId="42FE452B" w:rsidR="00954D95" w:rsidRDefault="00954D95" w:rsidP="00075F56">
      <w:pPr>
        <w:rPr>
          <w:rtl/>
          <w:lang w:bidi="ar-SA"/>
        </w:rPr>
      </w:pPr>
    </w:p>
    <w:p w14:paraId="2FB06A2C" w14:textId="5D6E29B2" w:rsidR="00441609" w:rsidRDefault="00441609" w:rsidP="00075F56">
      <w:pPr>
        <w:rPr>
          <w:rtl/>
          <w:lang w:bidi="ar-SA"/>
        </w:rPr>
      </w:pPr>
    </w:p>
    <w:p w14:paraId="664274DE" w14:textId="77777777" w:rsidR="00075F56" w:rsidRPr="00954D95" w:rsidRDefault="00075F56" w:rsidP="00075F56">
      <w:pPr>
        <w:rPr>
          <w:rtl/>
          <w:lang w:bidi="ar-SA"/>
        </w:rPr>
      </w:pPr>
    </w:p>
    <w:p w14:paraId="3FCB88F0" w14:textId="599CF973" w:rsidR="00954D95" w:rsidRPr="00954D95" w:rsidRDefault="00E36FC1" w:rsidP="00F92289">
      <w:r>
        <w:rPr>
          <w:rFonts w:hint="cs"/>
          <w:rtl/>
          <w:lang w:bidi="ar-SA"/>
        </w:rPr>
        <w:t>تشکر و قدردا</w:t>
      </w:r>
      <w:r w:rsidR="00954D95" w:rsidRPr="00954D95">
        <w:rPr>
          <w:rFonts w:hint="cs"/>
          <w:rtl/>
          <w:lang w:bidi="ar-SA"/>
        </w:rPr>
        <w:t>نی</w:t>
      </w:r>
    </w:p>
    <w:p w14:paraId="0D7B33B7" w14:textId="347D02E2" w:rsidR="008D0C2B" w:rsidRDefault="00954D95" w:rsidP="00CA0B78">
      <w:pPr>
        <w:rPr>
          <w:rtl/>
          <w:lang w:bidi="ar-SA"/>
        </w:rPr>
      </w:pPr>
      <w:r w:rsidRPr="00954D95">
        <w:rPr>
          <w:rFonts w:hint="cs"/>
          <w:rtl/>
          <w:lang w:bidi="ar-SA"/>
        </w:rPr>
        <w:t>حمد و سپاس خدای را که توفیق کسب دانش و معرفت را به ما عطا</w:t>
      </w:r>
      <w:r w:rsidR="00340036">
        <w:rPr>
          <w:rFonts w:hint="cs"/>
          <w:rtl/>
          <w:lang w:bidi="ar-SA"/>
        </w:rPr>
        <w:t xml:space="preserve"> فرمود. در اینجا بر خود لازم می</w:t>
      </w:r>
      <w:r w:rsidR="00340036">
        <w:rPr>
          <w:rFonts w:hint="eastAsia"/>
          <w:lang w:bidi="ar-SA"/>
        </w:rPr>
        <w:t>‌</w:t>
      </w:r>
      <w:r w:rsidRPr="00954D95">
        <w:rPr>
          <w:rFonts w:hint="cs"/>
          <w:rtl/>
          <w:lang w:bidi="ar-SA"/>
        </w:rPr>
        <w:t>دانم از تمامی اساتید بزرگوار</w:t>
      </w:r>
      <w:r w:rsidR="00340036">
        <w:rPr>
          <w:rFonts w:hint="cs"/>
          <w:rtl/>
          <w:lang w:bidi="ar-SA"/>
        </w:rPr>
        <w:t>، به ویژه اساتید دوره کارشنارسی</w:t>
      </w:r>
      <w:r w:rsidR="00340036">
        <w:rPr>
          <w:rFonts w:hint="eastAsia"/>
          <w:lang w:bidi="ar-SA"/>
        </w:rPr>
        <w:t>‌</w:t>
      </w:r>
      <w:r w:rsidRPr="00954D95">
        <w:rPr>
          <w:rFonts w:hint="cs"/>
          <w:rtl/>
          <w:lang w:bidi="ar-SA"/>
        </w:rPr>
        <w:t>ارشد که در طول سالیان گذشته مرا در تحصیل علم و معرفت و فضائل اخلاقی یاری نموده</w:t>
      </w:r>
      <w:r w:rsidR="00CA0B78">
        <w:rPr>
          <w:rFonts w:hint="eastAsia"/>
          <w:lang w:bidi="ar-SA"/>
        </w:rPr>
        <w:t>‌</w:t>
      </w:r>
      <w:r w:rsidRPr="00954D95">
        <w:rPr>
          <w:rFonts w:hint="cs"/>
          <w:rtl/>
          <w:lang w:bidi="ar-SA"/>
        </w:rPr>
        <w:t>اند تقدیر و تشکر نمایم.</w:t>
      </w:r>
      <w:r w:rsidR="00BF1A36">
        <w:rPr>
          <w:rFonts w:hint="cs"/>
          <w:rtl/>
          <w:lang w:bidi="ar-SA"/>
        </w:rPr>
        <w:t xml:space="preserve"> به‌طور ویژه</w:t>
      </w:r>
      <w:r w:rsidR="00F92289">
        <w:rPr>
          <w:rFonts w:hint="cs"/>
          <w:rtl/>
          <w:lang w:bidi="ar-SA"/>
        </w:rPr>
        <w:t xml:space="preserve"> </w:t>
      </w:r>
      <w:r w:rsidRPr="00954D95">
        <w:rPr>
          <w:rFonts w:hint="cs"/>
          <w:rtl/>
          <w:lang w:bidi="ar-SA"/>
        </w:rPr>
        <w:t xml:space="preserve">از استاد گرامی و بزرگوار جناب آقای دکتر </w:t>
      </w:r>
      <w:r w:rsidR="00340036">
        <w:rPr>
          <w:rFonts w:hint="cs"/>
          <w:rtl/>
        </w:rPr>
        <w:t>لکی</w:t>
      </w:r>
      <w:r w:rsidR="00340036">
        <w:rPr>
          <w:rFonts w:hint="eastAsia"/>
        </w:rPr>
        <w:t>‌</w:t>
      </w:r>
      <w:r w:rsidR="008A09A0">
        <w:rPr>
          <w:rFonts w:hint="cs"/>
          <w:rtl/>
        </w:rPr>
        <w:t xml:space="preserve">زاده </w:t>
      </w:r>
      <w:r w:rsidRPr="00954D95">
        <w:rPr>
          <w:rFonts w:hint="cs"/>
          <w:rtl/>
          <w:lang w:bidi="ar-SA"/>
        </w:rPr>
        <w:t>که راه</w:t>
      </w:r>
      <w:r w:rsidR="008A09A0">
        <w:rPr>
          <w:rFonts w:hint="cs"/>
          <w:rtl/>
          <w:lang w:bidi="ar-SA"/>
        </w:rPr>
        <w:t>نمایی اینجانب را در انجام تحقیق</w:t>
      </w:r>
      <w:r w:rsidRPr="00954D95">
        <w:rPr>
          <w:rFonts w:hint="cs"/>
          <w:rtl/>
          <w:lang w:bidi="ar-SA"/>
        </w:rPr>
        <w:t xml:space="preserve"> و </w:t>
      </w:r>
      <w:r w:rsidR="00340036">
        <w:rPr>
          <w:rFonts w:hint="cs"/>
          <w:rtl/>
          <w:lang w:bidi="ar-SA"/>
        </w:rPr>
        <w:t>نگارش این پایان نامه تقبل نموده</w:t>
      </w:r>
      <w:r w:rsidR="00340036">
        <w:rPr>
          <w:rFonts w:hint="eastAsia"/>
          <w:lang w:bidi="ar-SA"/>
        </w:rPr>
        <w:t>‌</w:t>
      </w:r>
      <w:r w:rsidRPr="00954D95">
        <w:rPr>
          <w:rFonts w:hint="cs"/>
          <w:rtl/>
          <w:lang w:bidi="ar-SA"/>
        </w:rPr>
        <w:t>اند</w:t>
      </w:r>
      <w:r w:rsidR="000A2C8B">
        <w:rPr>
          <w:rFonts w:hint="cs"/>
          <w:rtl/>
          <w:lang w:bidi="ar-SA"/>
        </w:rPr>
        <w:t xml:space="preserve"> و با شکیبایی نهال این پژوهش را پروراندند</w:t>
      </w:r>
      <w:r w:rsidR="008A09A0">
        <w:rPr>
          <w:rFonts w:hint="cs"/>
          <w:rtl/>
          <w:lang w:bidi="ar-SA"/>
        </w:rPr>
        <w:t>،</w:t>
      </w:r>
      <w:r w:rsidRPr="00954D95">
        <w:rPr>
          <w:rFonts w:hint="cs"/>
          <w:rtl/>
          <w:lang w:bidi="ar-SA"/>
        </w:rPr>
        <w:t xml:space="preserve"> نهایت تشکر و سپاسگزاری را دارم.</w:t>
      </w:r>
      <w:r w:rsidR="008D0C2B">
        <w:rPr>
          <w:rtl/>
        </w:rPr>
        <w:br w:type="page"/>
      </w:r>
    </w:p>
    <w:p w14:paraId="6E3ADF23" w14:textId="77777777" w:rsidR="001913F7" w:rsidRDefault="001913F7" w:rsidP="00EB3BCD">
      <w:pPr>
        <w:rPr>
          <w:rStyle w:val="Strong"/>
          <w:rtl/>
        </w:rPr>
      </w:pPr>
    </w:p>
    <w:p w14:paraId="43583A74" w14:textId="77777777" w:rsidR="00075F56" w:rsidRDefault="00075F56" w:rsidP="00EB3BCD">
      <w:pPr>
        <w:rPr>
          <w:rStyle w:val="Strong"/>
          <w:rtl/>
        </w:rPr>
      </w:pPr>
    </w:p>
    <w:p w14:paraId="342564F6" w14:textId="3845FF4E" w:rsidR="0031616B" w:rsidRDefault="00F47A3F" w:rsidP="00EB3BCD">
      <w:pPr>
        <w:rPr>
          <w:rtl/>
        </w:rPr>
      </w:pPr>
      <w:r w:rsidRPr="00DD4F34">
        <w:rPr>
          <w:rStyle w:val="Strong"/>
          <w:rFonts w:hint="cs"/>
          <w:rtl/>
        </w:rPr>
        <w:t>چکیده</w:t>
      </w:r>
    </w:p>
    <w:p w14:paraId="0A8E9D2D" w14:textId="58F0CA6A" w:rsidR="0030773F" w:rsidRDefault="00067E8C" w:rsidP="00567F93">
      <w:pPr>
        <w:rPr>
          <w:rtl/>
        </w:rPr>
      </w:pPr>
      <w:r>
        <w:rPr>
          <w:rtl/>
        </w:rPr>
        <w:t>تحق</w:t>
      </w:r>
      <w:r>
        <w:rPr>
          <w:rFonts w:hint="cs"/>
          <w:rtl/>
        </w:rPr>
        <w:t>ی</w:t>
      </w:r>
      <w:r>
        <w:rPr>
          <w:rFonts w:hint="eastAsia"/>
          <w:rtl/>
        </w:rPr>
        <w:t>ق</w:t>
      </w:r>
      <w:r>
        <w:rPr>
          <w:rtl/>
        </w:rPr>
        <w:t xml:space="preserve"> و توسعه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و کشف داروها</w:t>
      </w:r>
      <w:r>
        <w:rPr>
          <w:rFonts w:hint="cs"/>
          <w:rtl/>
        </w:rPr>
        <w:t>ی</w:t>
      </w:r>
      <w:r>
        <w:rPr>
          <w:rtl/>
        </w:rPr>
        <w:t xml:space="preserve"> جد</w:t>
      </w:r>
      <w:r>
        <w:rPr>
          <w:rFonts w:hint="cs"/>
          <w:rtl/>
        </w:rPr>
        <w:t>ی</w:t>
      </w:r>
      <w:r>
        <w:rPr>
          <w:rFonts w:hint="eastAsia"/>
          <w:rtl/>
        </w:rPr>
        <w:t>د</w:t>
      </w:r>
      <w:r w:rsidR="005D60D1">
        <w:rPr>
          <w:rtl/>
        </w:rPr>
        <w:t xml:space="preserve"> پروسه</w:t>
      </w:r>
      <w:r w:rsidR="005D60D1">
        <w:rPr>
          <w:rFonts w:hint="cs"/>
          <w:rtl/>
        </w:rPr>
        <w:t>‌</w:t>
      </w:r>
      <w:r>
        <w:rPr>
          <w:rtl/>
        </w:rPr>
        <w:t>ا</w:t>
      </w:r>
      <w:r>
        <w:rPr>
          <w:rFonts w:hint="cs"/>
          <w:rtl/>
        </w:rPr>
        <w:t>ی</w:t>
      </w:r>
      <w:r>
        <w:rPr>
          <w:rtl/>
        </w:rPr>
        <w:t xml:space="preserve"> </w:t>
      </w:r>
      <w:r>
        <w:rPr>
          <w:rFonts w:hint="cs"/>
          <w:rtl/>
        </w:rPr>
        <w:t>طولانی</w:t>
      </w:r>
      <w:r>
        <w:rPr>
          <w:rtl/>
        </w:rPr>
        <w:t xml:space="preserve"> و </w:t>
      </w:r>
      <w:r>
        <w:rPr>
          <w:rFonts w:hint="cs"/>
          <w:rtl/>
        </w:rPr>
        <w:t>پر‌</w:t>
      </w:r>
      <w:r>
        <w:rPr>
          <w:rtl/>
        </w:rPr>
        <w:t>هز</w:t>
      </w:r>
      <w:r>
        <w:rPr>
          <w:rFonts w:hint="cs"/>
          <w:rtl/>
        </w:rPr>
        <w:t>ی</w:t>
      </w:r>
      <w:r>
        <w:rPr>
          <w:rFonts w:hint="eastAsia"/>
          <w:rtl/>
        </w:rPr>
        <w:t>نه</w:t>
      </w:r>
      <w:r w:rsidR="005D60D1">
        <w:rPr>
          <w:rtl/>
        </w:rPr>
        <w:t xml:space="preserve"> است. گزارش</w:t>
      </w:r>
      <w:r w:rsidR="005D60D1">
        <w:rPr>
          <w:rFonts w:hint="cs"/>
          <w:rtl/>
        </w:rPr>
        <w:t>‌</w:t>
      </w:r>
      <w:r>
        <w:rPr>
          <w:rtl/>
        </w:rPr>
        <w:t>ها نشان م</w:t>
      </w:r>
      <w:r>
        <w:rPr>
          <w:rFonts w:hint="cs"/>
          <w:rtl/>
        </w:rPr>
        <w:t>ی</w:t>
      </w:r>
      <w:r w:rsidR="005D60D1">
        <w:rPr>
          <w:rFonts w:hint="cs"/>
          <w:rtl/>
        </w:rPr>
        <w:t>‌</w:t>
      </w:r>
      <w:r>
        <w:rPr>
          <w:rtl/>
        </w:rPr>
        <w:t>دهد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از مرحله اول تا رساندن آن به بازار</w:t>
      </w:r>
      <w:r w:rsidR="005D60D1">
        <w:rPr>
          <w:rFonts w:hint="cs"/>
          <w:rtl/>
        </w:rPr>
        <w:t xml:space="preserve"> </w:t>
      </w:r>
      <w:r>
        <w:rPr>
          <w:rtl/>
        </w:rPr>
        <w:t>مصرف ب</w:t>
      </w:r>
      <w:r>
        <w:rPr>
          <w:rFonts w:hint="cs"/>
          <w:rtl/>
        </w:rPr>
        <w:t>ی</w:t>
      </w:r>
      <w:r>
        <w:rPr>
          <w:rFonts w:hint="eastAsia"/>
          <w:rtl/>
        </w:rPr>
        <w:t>ن</w:t>
      </w:r>
      <w:r>
        <w:rPr>
          <w:rtl/>
        </w:rPr>
        <w:t xml:space="preserve"> 10 تا 15 سال و با صرف هز</w:t>
      </w:r>
      <w:r>
        <w:rPr>
          <w:rFonts w:hint="cs"/>
          <w:rtl/>
        </w:rPr>
        <w:t>ی</w:t>
      </w:r>
      <w:r>
        <w:rPr>
          <w:rFonts w:hint="eastAsia"/>
          <w:rtl/>
        </w:rPr>
        <w:t>نه</w:t>
      </w:r>
      <w:r w:rsidR="005D60D1">
        <w:rPr>
          <w:rFonts w:hint="cs"/>
          <w:rtl/>
        </w:rPr>
        <w:t>‌</w:t>
      </w:r>
      <w:r>
        <w:rPr>
          <w:rtl/>
        </w:rPr>
        <w:t>ا</w:t>
      </w:r>
      <w:r>
        <w:rPr>
          <w:rFonts w:hint="cs"/>
          <w:rtl/>
        </w:rPr>
        <w:t>ی</w:t>
      </w:r>
      <w:r>
        <w:rPr>
          <w:rtl/>
        </w:rPr>
        <w:t xml:space="preserve"> بالغ بر 0.8 تا 1.5 </w:t>
      </w:r>
      <w:r w:rsidR="00E91A0B">
        <w:rPr>
          <w:rFonts w:hint="cs"/>
          <w:rtl/>
        </w:rPr>
        <w:t>میلیارد</w:t>
      </w:r>
      <w:r w:rsidR="00660C6D">
        <w:rPr>
          <w:rFonts w:hint="cs"/>
          <w:rtl/>
        </w:rPr>
        <w:t xml:space="preserve"> </w:t>
      </w:r>
      <w:r>
        <w:rPr>
          <w:rtl/>
        </w:rPr>
        <w:t>دلار صورت م</w:t>
      </w:r>
      <w:r>
        <w:rPr>
          <w:rFonts w:hint="cs"/>
          <w:rtl/>
        </w:rPr>
        <w:t>ی</w:t>
      </w:r>
      <w:r w:rsidR="005D60D1">
        <w:rPr>
          <w:rFonts w:hint="cs"/>
          <w:rtl/>
        </w:rPr>
        <w:t>‌</w:t>
      </w:r>
      <w:r>
        <w:rPr>
          <w:rtl/>
        </w:rPr>
        <w:t>پذ</w:t>
      </w:r>
      <w:r>
        <w:rPr>
          <w:rFonts w:hint="cs"/>
          <w:rtl/>
        </w:rPr>
        <w:t>ی</w:t>
      </w:r>
      <w:r>
        <w:rPr>
          <w:rFonts w:hint="eastAsia"/>
          <w:rtl/>
        </w:rPr>
        <w:t>رد</w:t>
      </w:r>
      <w:r>
        <w:rPr>
          <w:rFonts w:hint="cs"/>
          <w:rtl/>
        </w:rPr>
        <w:t xml:space="preserve">. </w:t>
      </w:r>
      <w:r w:rsidRPr="00067E8C">
        <w:rPr>
          <w:rtl/>
        </w:rPr>
        <w:t>از ا</w:t>
      </w:r>
      <w:r w:rsidRPr="00067E8C">
        <w:rPr>
          <w:rFonts w:hint="cs"/>
          <w:rtl/>
        </w:rPr>
        <w:t>ی</w:t>
      </w:r>
      <w:r w:rsidRPr="00067E8C">
        <w:rPr>
          <w:rFonts w:hint="eastAsia"/>
          <w:rtl/>
        </w:rPr>
        <w:t>ن</w:t>
      </w:r>
      <w:r w:rsidR="005D60D1">
        <w:rPr>
          <w:rFonts w:hint="cs"/>
          <w:rtl/>
        </w:rPr>
        <w:t>‌</w:t>
      </w:r>
      <w:r w:rsidRPr="00067E8C">
        <w:rPr>
          <w:rtl/>
        </w:rPr>
        <w:t xml:space="preserve">رو </w:t>
      </w:r>
      <w:r w:rsidRPr="00067E8C">
        <w:rPr>
          <w:rFonts w:hint="cs"/>
          <w:rtl/>
        </w:rPr>
        <w:t>ی</w:t>
      </w:r>
      <w:r w:rsidRPr="00067E8C">
        <w:rPr>
          <w:rFonts w:hint="eastAsia"/>
          <w:rtl/>
        </w:rPr>
        <w:t>افتن</w:t>
      </w:r>
      <w:r w:rsidRPr="00067E8C">
        <w:rPr>
          <w:rtl/>
        </w:rPr>
        <w:t xml:space="preserve"> </w:t>
      </w:r>
      <w:r w:rsidRPr="00067E8C">
        <w:rPr>
          <w:rFonts w:hint="cs"/>
          <w:rtl/>
        </w:rPr>
        <w:t>ی</w:t>
      </w:r>
      <w:r w:rsidRPr="00067E8C">
        <w:rPr>
          <w:rFonts w:hint="eastAsia"/>
          <w:rtl/>
        </w:rPr>
        <w:t>ک</w:t>
      </w:r>
      <w:r w:rsidRPr="00067E8C">
        <w:rPr>
          <w:rtl/>
        </w:rPr>
        <w:t xml:space="preserve"> استراتژ</w:t>
      </w:r>
      <w:r w:rsidRPr="00067E8C">
        <w:rPr>
          <w:rFonts w:hint="cs"/>
          <w:rtl/>
        </w:rPr>
        <w:t>ی</w:t>
      </w:r>
      <w:r w:rsidRPr="00067E8C">
        <w:rPr>
          <w:rtl/>
        </w:rPr>
        <w:t xml:space="preserve"> جد</w:t>
      </w:r>
      <w:r w:rsidRPr="00067E8C">
        <w:rPr>
          <w:rFonts w:hint="cs"/>
          <w:rtl/>
        </w:rPr>
        <w:t>ی</w:t>
      </w:r>
      <w:r w:rsidRPr="00067E8C">
        <w:rPr>
          <w:rFonts w:hint="eastAsia"/>
          <w:rtl/>
        </w:rPr>
        <w:t>د</w:t>
      </w:r>
      <w:r w:rsidRPr="00067E8C">
        <w:rPr>
          <w:rtl/>
        </w:rPr>
        <w:t xml:space="preserve"> برا</w:t>
      </w:r>
      <w:r w:rsidRPr="00067E8C">
        <w:rPr>
          <w:rFonts w:hint="cs"/>
          <w:rtl/>
        </w:rPr>
        <w:t>ی</w:t>
      </w:r>
      <w:r w:rsidR="005D60D1">
        <w:rPr>
          <w:rtl/>
        </w:rPr>
        <w:t xml:space="preserve"> کشف</w:t>
      </w:r>
      <w:r w:rsidRPr="00067E8C">
        <w:rPr>
          <w:rtl/>
        </w:rPr>
        <w:t xml:space="preserve"> دارو</w:t>
      </w:r>
      <w:r>
        <w:rPr>
          <w:rFonts w:hint="cs"/>
          <w:rtl/>
        </w:rPr>
        <w:t xml:space="preserve"> امری ضروری به نظر می</w:t>
      </w:r>
      <w:r>
        <w:rPr>
          <w:rFonts w:hint="eastAsia"/>
          <w:rtl/>
        </w:rPr>
        <w:t>‌</w:t>
      </w:r>
      <w:r>
        <w:rPr>
          <w:rFonts w:hint="cs"/>
          <w:rtl/>
        </w:rPr>
        <w:t>رسد.</w:t>
      </w:r>
      <w:r w:rsidR="005D60D1">
        <w:rPr>
          <w:rtl/>
        </w:rPr>
        <w:t xml:space="preserve"> بازهدف</w:t>
      </w:r>
      <w:r w:rsidR="005D60D1">
        <w:rPr>
          <w:rFonts w:hint="cs"/>
          <w:rtl/>
        </w:rPr>
        <w:t>‌</w:t>
      </w:r>
      <w:r w:rsidRPr="00067E8C">
        <w:rPr>
          <w:rtl/>
        </w:rPr>
        <w:t>گذار</w:t>
      </w:r>
      <w:r w:rsidRPr="00067E8C">
        <w:rPr>
          <w:rFonts w:hint="cs"/>
          <w:rtl/>
        </w:rPr>
        <w:t>ی</w:t>
      </w:r>
      <w:r w:rsidRPr="00067E8C">
        <w:rPr>
          <w:rtl/>
        </w:rPr>
        <w:t xml:space="preserve"> دارو به معن</w:t>
      </w:r>
      <w:r w:rsidRPr="00067E8C">
        <w:rPr>
          <w:rFonts w:hint="cs"/>
          <w:rtl/>
        </w:rPr>
        <w:t>ی</w:t>
      </w:r>
      <w:r w:rsidRPr="00067E8C">
        <w:rPr>
          <w:rtl/>
        </w:rPr>
        <w:t xml:space="preserve"> شناسا</w:t>
      </w:r>
      <w:r w:rsidRPr="00067E8C">
        <w:rPr>
          <w:rFonts w:hint="cs"/>
          <w:rtl/>
        </w:rPr>
        <w:t>یی</w:t>
      </w:r>
      <w:r w:rsidRPr="00067E8C">
        <w:rPr>
          <w:rtl/>
        </w:rPr>
        <w:t xml:space="preserve"> کاربردها</w:t>
      </w:r>
      <w:r w:rsidRPr="00067E8C">
        <w:rPr>
          <w:rFonts w:hint="cs"/>
          <w:rtl/>
        </w:rPr>
        <w:t>ی</w:t>
      </w:r>
      <w:r w:rsidRPr="00067E8C">
        <w:rPr>
          <w:rtl/>
        </w:rPr>
        <w:t xml:space="preserve"> جد</w:t>
      </w:r>
      <w:r w:rsidRPr="00067E8C">
        <w:rPr>
          <w:rFonts w:hint="cs"/>
          <w:rtl/>
        </w:rPr>
        <w:t>ی</w:t>
      </w:r>
      <w:r w:rsidRPr="00067E8C">
        <w:rPr>
          <w:rFonts w:hint="eastAsia"/>
          <w:rtl/>
        </w:rPr>
        <w:t>د،</w:t>
      </w:r>
      <w:r w:rsidRPr="00067E8C">
        <w:rPr>
          <w:rtl/>
        </w:rPr>
        <w:t xml:space="preserve"> خارج از محدوده کاربردها</w:t>
      </w:r>
      <w:r w:rsidRPr="00067E8C">
        <w:rPr>
          <w:rFonts w:hint="cs"/>
          <w:rtl/>
        </w:rPr>
        <w:t>ی</w:t>
      </w:r>
      <w:r w:rsidRPr="00067E8C">
        <w:rPr>
          <w:rtl/>
        </w:rPr>
        <w:t xml:space="preserve"> اصل</w:t>
      </w:r>
      <w:r w:rsidRPr="00067E8C">
        <w:rPr>
          <w:rFonts w:hint="cs"/>
          <w:rtl/>
        </w:rPr>
        <w:t>ی</w:t>
      </w:r>
      <w:r w:rsidRPr="00067E8C">
        <w:rPr>
          <w:rFonts w:hint="eastAsia"/>
          <w:rtl/>
        </w:rPr>
        <w:t>،</w:t>
      </w:r>
      <w:r w:rsidRPr="00067E8C">
        <w:rPr>
          <w:rtl/>
        </w:rPr>
        <w:t xml:space="preserve"> برا</w:t>
      </w:r>
      <w:r w:rsidRPr="00067E8C">
        <w:rPr>
          <w:rFonts w:hint="cs"/>
          <w:rtl/>
        </w:rPr>
        <w:t>ی</w:t>
      </w:r>
      <w:r w:rsidRPr="00067E8C">
        <w:rPr>
          <w:rtl/>
        </w:rPr>
        <w:t xml:space="preserve"> داروها</w:t>
      </w:r>
      <w:r w:rsidRPr="00067E8C">
        <w:rPr>
          <w:rFonts w:hint="cs"/>
          <w:rtl/>
        </w:rPr>
        <w:t>ی</w:t>
      </w:r>
      <w:r w:rsidRPr="00067E8C">
        <w:rPr>
          <w:rtl/>
        </w:rPr>
        <w:t xml:space="preserve"> تأ</w:t>
      </w:r>
      <w:r w:rsidRPr="00067E8C">
        <w:rPr>
          <w:rFonts w:hint="cs"/>
          <w:rtl/>
        </w:rPr>
        <w:t>یی</w:t>
      </w:r>
      <w:r w:rsidRPr="00067E8C">
        <w:rPr>
          <w:rFonts w:hint="eastAsia"/>
          <w:rtl/>
        </w:rPr>
        <w:t>د</w:t>
      </w:r>
      <w:r w:rsidR="0030773F">
        <w:rPr>
          <w:rtl/>
        </w:rPr>
        <w:t xml:space="preserve"> شده</w:t>
      </w:r>
      <w:r w:rsidR="0030773F">
        <w:rPr>
          <w:rFonts w:hint="cs"/>
          <w:rtl/>
        </w:rPr>
        <w:t xml:space="preserve"> است. این کار</w:t>
      </w:r>
      <w:r>
        <w:rPr>
          <w:rtl/>
        </w:rPr>
        <w:t xml:space="preserve"> از طر</w:t>
      </w:r>
      <w:r>
        <w:rPr>
          <w:rFonts w:hint="cs"/>
          <w:rtl/>
        </w:rPr>
        <w:t>ی</w:t>
      </w:r>
      <w:r>
        <w:rPr>
          <w:rFonts w:hint="eastAsia"/>
          <w:rtl/>
        </w:rPr>
        <w:t>ق</w:t>
      </w:r>
      <w:r>
        <w:rPr>
          <w:rtl/>
        </w:rPr>
        <w:t xml:space="preserve"> شناسا</w:t>
      </w:r>
      <w:r>
        <w:rPr>
          <w:rFonts w:hint="cs"/>
          <w:rtl/>
        </w:rPr>
        <w:t>یی</w:t>
      </w:r>
      <w:r w:rsidR="0030773F">
        <w:rPr>
          <w:rFonts w:hint="cs"/>
          <w:rtl/>
        </w:rPr>
        <w:t xml:space="preserve"> ویژگی</w:t>
      </w:r>
      <w:r w:rsidR="0030773F">
        <w:rPr>
          <w:rFonts w:hint="eastAsia"/>
          <w:rtl/>
        </w:rPr>
        <w:t>‌</w:t>
      </w:r>
      <w:r w:rsidR="0030773F">
        <w:rPr>
          <w:rFonts w:hint="cs"/>
          <w:rtl/>
        </w:rPr>
        <w:t>های</w:t>
      </w:r>
      <w:r w:rsidR="00340036">
        <w:rPr>
          <w:rtl/>
        </w:rPr>
        <w:t xml:space="preserve"> داروها ب</w:t>
      </w:r>
      <w:r w:rsidR="00340036">
        <w:rPr>
          <w:rFonts w:hint="cs"/>
          <w:rtl/>
        </w:rPr>
        <w:t xml:space="preserve">ر </w:t>
      </w:r>
      <w:r>
        <w:rPr>
          <w:rtl/>
        </w:rPr>
        <w:t>پا</w:t>
      </w:r>
      <w:r>
        <w:rPr>
          <w:rFonts w:hint="cs"/>
          <w:rtl/>
        </w:rPr>
        <w:t>ی</w:t>
      </w:r>
      <w:r>
        <w:rPr>
          <w:rFonts w:hint="eastAsia"/>
          <w:rtl/>
        </w:rPr>
        <w:t>ه</w:t>
      </w:r>
      <w:r>
        <w:rPr>
          <w:rtl/>
        </w:rPr>
        <w:t xml:space="preserve"> محاسبات کامپ</w:t>
      </w:r>
      <w:r>
        <w:rPr>
          <w:rFonts w:hint="cs"/>
          <w:rtl/>
        </w:rPr>
        <w:t>ی</w:t>
      </w:r>
      <w:r>
        <w:rPr>
          <w:rFonts w:hint="eastAsia"/>
          <w:rtl/>
        </w:rPr>
        <w:t>وتر</w:t>
      </w:r>
      <w:r>
        <w:rPr>
          <w:rFonts w:hint="cs"/>
          <w:rtl/>
        </w:rPr>
        <w:t>ی</w:t>
      </w:r>
      <w:r>
        <w:rPr>
          <w:rtl/>
        </w:rPr>
        <w:t xml:space="preserve"> و استفاده از ق</w:t>
      </w:r>
      <w:r>
        <w:rPr>
          <w:rFonts w:hint="cs"/>
          <w:rtl/>
        </w:rPr>
        <w:t>ا</w:t>
      </w:r>
      <w:r>
        <w:rPr>
          <w:rtl/>
        </w:rPr>
        <w:t>بل</w:t>
      </w:r>
      <w:r>
        <w:rPr>
          <w:rFonts w:hint="cs"/>
          <w:rtl/>
        </w:rPr>
        <w:t>ی</w:t>
      </w:r>
      <w:r>
        <w:rPr>
          <w:rFonts w:hint="eastAsia"/>
          <w:rtl/>
        </w:rPr>
        <w:t>ت</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sidR="00660C6D">
        <w:rPr>
          <w:rtl/>
        </w:rPr>
        <w:t xml:space="preserve"> و بهره</w:t>
      </w:r>
      <w:r w:rsidR="00660C6D">
        <w:rPr>
          <w:rFonts w:hint="cs"/>
          <w:rtl/>
        </w:rPr>
        <w:t>‌</w:t>
      </w:r>
      <w:r>
        <w:rPr>
          <w:rtl/>
        </w:rPr>
        <w:t>گ</w:t>
      </w:r>
      <w:r>
        <w:rPr>
          <w:rFonts w:hint="cs"/>
          <w:rtl/>
        </w:rPr>
        <w:t>ی</w:t>
      </w:r>
      <w:r>
        <w:rPr>
          <w:rFonts w:hint="eastAsia"/>
          <w:rtl/>
        </w:rPr>
        <w:t>ر</w:t>
      </w:r>
      <w:r>
        <w:rPr>
          <w:rFonts w:hint="cs"/>
          <w:rtl/>
        </w:rPr>
        <w:t>ی</w:t>
      </w:r>
      <w:r w:rsidR="00660C6D">
        <w:rPr>
          <w:rtl/>
        </w:rPr>
        <w:t xml:space="preserve"> از کلان</w:t>
      </w:r>
      <w:r w:rsidR="00660C6D">
        <w:rPr>
          <w:rFonts w:hint="cs"/>
          <w:rtl/>
        </w:rPr>
        <w:t>‌</w:t>
      </w:r>
      <w:r w:rsidR="005D60D1">
        <w:rPr>
          <w:rtl/>
        </w:rPr>
        <w:t>داده</w:t>
      </w:r>
      <w:r w:rsidR="005D60D1">
        <w:rPr>
          <w:rFonts w:hint="cs"/>
          <w:rtl/>
        </w:rPr>
        <w:t>‌</w:t>
      </w:r>
      <w:r w:rsidR="0030773F">
        <w:rPr>
          <w:rtl/>
        </w:rPr>
        <w:t>ها</w:t>
      </w:r>
      <w:r w:rsidR="0030773F">
        <w:rPr>
          <w:rFonts w:hint="cs"/>
          <w:rtl/>
        </w:rPr>
        <w:t xml:space="preserve"> صورت پذیرفته و</w:t>
      </w:r>
      <w:r>
        <w:rPr>
          <w:rFonts w:hint="cs"/>
          <w:rtl/>
        </w:rPr>
        <w:t xml:space="preserve"> باعث</w:t>
      </w:r>
      <w:r>
        <w:rPr>
          <w:rtl/>
        </w:rPr>
        <w:t xml:space="preserve"> کاهش هز</w:t>
      </w:r>
      <w:r>
        <w:rPr>
          <w:rFonts w:hint="cs"/>
          <w:rtl/>
        </w:rPr>
        <w:t>ی</w:t>
      </w:r>
      <w:r>
        <w:rPr>
          <w:rFonts w:hint="eastAsia"/>
          <w:rtl/>
        </w:rPr>
        <w:t>نه</w:t>
      </w:r>
      <w:r>
        <w:rPr>
          <w:rtl/>
        </w:rPr>
        <w:t xml:space="preserve"> و ر</w:t>
      </w:r>
      <w:r>
        <w:rPr>
          <w:rFonts w:hint="cs"/>
          <w:rtl/>
        </w:rPr>
        <w:t>ی</w:t>
      </w:r>
      <w:r>
        <w:rPr>
          <w:rFonts w:hint="eastAsia"/>
          <w:rtl/>
        </w:rPr>
        <w:t>سک</w:t>
      </w:r>
      <w:r>
        <w:rPr>
          <w:rtl/>
        </w:rPr>
        <w:t xml:space="preserve"> </w:t>
      </w:r>
      <w:r w:rsidR="00B51739">
        <w:rPr>
          <w:rtl/>
        </w:rPr>
        <w:t>فرآیند</w:t>
      </w:r>
      <w:r>
        <w:rPr>
          <w:rtl/>
        </w:rPr>
        <w:t xml:space="preserve"> تحق</w:t>
      </w:r>
      <w:r>
        <w:rPr>
          <w:rFonts w:hint="cs"/>
          <w:rtl/>
        </w:rPr>
        <w:t>ی</w:t>
      </w:r>
      <w:r>
        <w:rPr>
          <w:rFonts w:hint="eastAsia"/>
          <w:rtl/>
        </w:rPr>
        <w:t>ق</w:t>
      </w:r>
      <w:r>
        <w:rPr>
          <w:rtl/>
        </w:rPr>
        <w:t xml:space="preserve"> و توسعه</w:t>
      </w:r>
      <w:r w:rsidR="0030773F">
        <w:rPr>
          <w:rFonts w:hint="cs"/>
          <w:rtl/>
        </w:rPr>
        <w:t xml:space="preserve"> می</w:t>
      </w:r>
      <w:r w:rsidR="0030773F">
        <w:rPr>
          <w:rFonts w:hint="eastAsia"/>
          <w:rtl/>
        </w:rPr>
        <w:t>‌</w:t>
      </w:r>
      <w:r w:rsidR="0030773F">
        <w:rPr>
          <w:rFonts w:hint="cs"/>
          <w:rtl/>
        </w:rPr>
        <w:t>شود. همچنین</w:t>
      </w:r>
      <w:r>
        <w:rPr>
          <w:rtl/>
        </w:rPr>
        <w:t xml:space="preserve"> زم</w:t>
      </w:r>
      <w:r>
        <w:rPr>
          <w:rFonts w:hint="cs"/>
          <w:rtl/>
        </w:rPr>
        <w:t>ی</w:t>
      </w:r>
      <w:r>
        <w:rPr>
          <w:rFonts w:hint="eastAsia"/>
          <w:rtl/>
        </w:rPr>
        <w:t>نه</w:t>
      </w:r>
      <w:r>
        <w:rPr>
          <w:rtl/>
        </w:rPr>
        <w:t xml:space="preserve"> مناسب</w:t>
      </w:r>
      <w:r>
        <w:rPr>
          <w:rFonts w:hint="cs"/>
          <w:rtl/>
        </w:rPr>
        <w:t>ی</w:t>
      </w:r>
      <w:r>
        <w:rPr>
          <w:rtl/>
        </w:rPr>
        <w:t xml:space="preserve"> را برا</w:t>
      </w:r>
      <w:r>
        <w:rPr>
          <w:rFonts w:hint="cs"/>
          <w:rtl/>
        </w:rPr>
        <w:t>ی</w:t>
      </w:r>
      <w:r>
        <w:rPr>
          <w:rtl/>
        </w:rPr>
        <w:t xml:space="preserve"> کار </w:t>
      </w:r>
      <w:r>
        <w:rPr>
          <w:rFonts w:hint="eastAsia"/>
          <w:rtl/>
        </w:rPr>
        <w:t>ب</w:t>
      </w:r>
      <w:r>
        <w:rPr>
          <w:rFonts w:hint="cs"/>
          <w:rtl/>
        </w:rPr>
        <w:t>ی</w:t>
      </w:r>
      <w:r>
        <w:rPr>
          <w:rFonts w:hint="eastAsia"/>
          <w:rtl/>
        </w:rPr>
        <w:t>شتر</w:t>
      </w:r>
      <w:r>
        <w:rPr>
          <w:rtl/>
        </w:rPr>
        <w:t xml:space="preserve"> جهت پ</w:t>
      </w:r>
      <w:r>
        <w:rPr>
          <w:rFonts w:hint="cs"/>
          <w:rtl/>
        </w:rPr>
        <w:t>ی</w:t>
      </w:r>
      <w:r>
        <w:rPr>
          <w:rFonts w:hint="eastAsia"/>
          <w:rtl/>
        </w:rPr>
        <w:t>دا</w:t>
      </w:r>
      <w:r w:rsidR="00660C6D">
        <w:rPr>
          <w:rFonts w:hint="cs"/>
          <w:rtl/>
        </w:rPr>
        <w:t>‌</w:t>
      </w:r>
      <w:r>
        <w:rPr>
          <w:rtl/>
        </w:rPr>
        <w:t>کردن درمان ب</w:t>
      </w:r>
      <w:r>
        <w:rPr>
          <w:rFonts w:hint="cs"/>
          <w:rtl/>
        </w:rPr>
        <w:t>ی</w:t>
      </w:r>
      <w:r>
        <w:rPr>
          <w:rFonts w:hint="eastAsia"/>
          <w:rtl/>
        </w:rPr>
        <w:t>مار</w:t>
      </w:r>
      <w:r>
        <w:rPr>
          <w:rFonts w:hint="cs"/>
          <w:rtl/>
        </w:rPr>
        <w:t>ی</w:t>
      </w:r>
      <w:r w:rsidR="005D60D1">
        <w:rPr>
          <w:rFonts w:hint="cs"/>
          <w:rtl/>
        </w:rPr>
        <w:t>‌</w:t>
      </w:r>
      <w:r>
        <w:rPr>
          <w:rtl/>
        </w:rPr>
        <w:t>ها</w:t>
      </w:r>
      <w:r>
        <w:rPr>
          <w:rFonts w:hint="cs"/>
          <w:rtl/>
        </w:rPr>
        <w:t>ی</w:t>
      </w:r>
      <w:r>
        <w:rPr>
          <w:rtl/>
        </w:rPr>
        <w:t xml:space="preserve"> نادر</w:t>
      </w:r>
      <w:r>
        <w:rPr>
          <w:rFonts w:hint="cs"/>
          <w:rtl/>
        </w:rPr>
        <w:t xml:space="preserve"> </w:t>
      </w:r>
      <w:r>
        <w:rPr>
          <w:rtl/>
        </w:rPr>
        <w:t>و ن</w:t>
      </w:r>
      <w:r>
        <w:rPr>
          <w:rFonts w:hint="cs"/>
          <w:rtl/>
        </w:rPr>
        <w:t>ی</w:t>
      </w:r>
      <w:r>
        <w:rPr>
          <w:rFonts w:hint="eastAsia"/>
          <w:rtl/>
        </w:rPr>
        <w:t>ز</w:t>
      </w:r>
      <w:r>
        <w:rPr>
          <w:rtl/>
        </w:rPr>
        <w:t xml:space="preserve"> فرصت</w:t>
      </w:r>
      <w:r>
        <w:rPr>
          <w:rFonts w:hint="cs"/>
          <w:rtl/>
        </w:rPr>
        <w:t>ی</w:t>
      </w:r>
      <w:r>
        <w:rPr>
          <w:rtl/>
        </w:rPr>
        <w:t xml:space="preserve"> را برا</w:t>
      </w:r>
      <w:r>
        <w:rPr>
          <w:rFonts w:hint="cs"/>
          <w:rtl/>
        </w:rPr>
        <w:t>ی</w:t>
      </w:r>
      <w:r>
        <w:rPr>
          <w:rtl/>
        </w:rPr>
        <w:t xml:space="preserve"> تول</w:t>
      </w:r>
      <w:r>
        <w:rPr>
          <w:rFonts w:hint="cs"/>
          <w:rtl/>
        </w:rPr>
        <w:t>ی</w:t>
      </w:r>
      <w:r>
        <w:rPr>
          <w:rFonts w:hint="eastAsia"/>
          <w:rtl/>
        </w:rPr>
        <w:t>د</w:t>
      </w:r>
      <w:r>
        <w:rPr>
          <w:rtl/>
        </w:rPr>
        <w:t xml:space="preserve"> داروها</w:t>
      </w:r>
      <w:r>
        <w:rPr>
          <w:rFonts w:hint="cs"/>
          <w:rtl/>
        </w:rPr>
        <w:t>ی</w:t>
      </w:r>
      <w:r>
        <w:rPr>
          <w:rtl/>
        </w:rPr>
        <w:t xml:space="preserve"> اختصاص</w:t>
      </w:r>
      <w:r>
        <w:rPr>
          <w:rFonts w:hint="cs"/>
          <w:rtl/>
        </w:rPr>
        <w:t>ی</w:t>
      </w:r>
      <w:r>
        <w:rPr>
          <w:rtl/>
        </w:rPr>
        <w:t xml:space="preserve"> افراد با توجه به و</w:t>
      </w:r>
      <w:r>
        <w:rPr>
          <w:rFonts w:hint="cs"/>
          <w:rtl/>
        </w:rPr>
        <w:t>ی</w:t>
      </w:r>
      <w:r>
        <w:rPr>
          <w:rFonts w:hint="eastAsia"/>
          <w:rtl/>
        </w:rPr>
        <w:t>ژگ</w:t>
      </w:r>
      <w:r>
        <w:rPr>
          <w:rFonts w:hint="cs"/>
          <w:rtl/>
        </w:rPr>
        <w:t>ی</w:t>
      </w:r>
      <w:r w:rsidR="005D60D1">
        <w:rPr>
          <w:rFonts w:hint="cs"/>
          <w:rtl/>
        </w:rPr>
        <w:t>‌</w:t>
      </w:r>
      <w:r>
        <w:rPr>
          <w:rtl/>
        </w:rPr>
        <w:t>ها</w:t>
      </w:r>
      <w:r>
        <w:rPr>
          <w:rFonts w:hint="cs"/>
          <w:rtl/>
        </w:rPr>
        <w:t>ی</w:t>
      </w:r>
      <w:r>
        <w:rPr>
          <w:rtl/>
        </w:rPr>
        <w:t xml:space="preserve"> متابول</w:t>
      </w:r>
      <w:r>
        <w:rPr>
          <w:rFonts w:hint="cs"/>
          <w:rtl/>
        </w:rPr>
        <w:t>ی</w:t>
      </w:r>
      <w:r w:rsidR="00660C6D">
        <w:rPr>
          <w:rFonts w:hint="cs"/>
          <w:rtl/>
        </w:rPr>
        <w:t>سم</w:t>
      </w:r>
      <w:r w:rsidR="00340036">
        <w:rPr>
          <w:rFonts w:hint="cs"/>
          <w:rtl/>
        </w:rPr>
        <w:t>ی</w:t>
      </w:r>
      <w:r>
        <w:rPr>
          <w:rtl/>
        </w:rPr>
        <w:t xml:space="preserve"> و ... هر فرد ا</w:t>
      </w:r>
      <w:r>
        <w:rPr>
          <w:rFonts w:hint="cs"/>
          <w:rtl/>
        </w:rPr>
        <w:t>ی</w:t>
      </w:r>
      <w:r>
        <w:rPr>
          <w:rFonts w:hint="eastAsia"/>
          <w:rtl/>
        </w:rPr>
        <w:t>جاد</w:t>
      </w:r>
      <w:r>
        <w:rPr>
          <w:rtl/>
        </w:rPr>
        <w:t xml:space="preserve"> کرده است</w:t>
      </w:r>
      <w:r>
        <w:rPr>
          <w:rFonts w:hint="cs"/>
          <w:rtl/>
        </w:rPr>
        <w:t>.</w:t>
      </w:r>
      <w:r w:rsidR="0030773F">
        <w:rPr>
          <w:rFonts w:hint="cs"/>
          <w:rtl/>
        </w:rPr>
        <w:t xml:space="preserve"> </w:t>
      </w:r>
      <w:r w:rsidR="008B36D5">
        <w:rPr>
          <w:rFonts w:hint="cs"/>
          <w:rtl/>
        </w:rPr>
        <w:t xml:space="preserve">مطالعات پیشین </w:t>
      </w:r>
      <w:r w:rsidR="008B36D5">
        <w:rPr>
          <w:rtl/>
        </w:rPr>
        <w:t>نگاه</w:t>
      </w:r>
      <w:r w:rsidR="008B36D5">
        <w:rPr>
          <w:rFonts w:hint="cs"/>
          <w:rtl/>
        </w:rPr>
        <w:t>ی</w:t>
      </w:r>
      <w:r w:rsidR="00660C6D">
        <w:rPr>
          <w:rtl/>
        </w:rPr>
        <w:t xml:space="preserve"> تک</w:t>
      </w:r>
      <w:r w:rsidR="00660C6D">
        <w:rPr>
          <w:rFonts w:hint="cs"/>
          <w:rtl/>
        </w:rPr>
        <w:t>‌</w:t>
      </w:r>
      <w:r w:rsidR="008B36D5">
        <w:rPr>
          <w:rtl/>
        </w:rPr>
        <w:t>بعد</w:t>
      </w:r>
      <w:r w:rsidR="008B36D5">
        <w:rPr>
          <w:rFonts w:hint="cs"/>
          <w:rtl/>
        </w:rPr>
        <w:t>ی</w:t>
      </w:r>
      <w:r w:rsidR="008B36D5">
        <w:rPr>
          <w:rtl/>
        </w:rPr>
        <w:t xml:space="preserve"> به مساله دا</w:t>
      </w:r>
      <w:r w:rsidR="005D60D1">
        <w:rPr>
          <w:rFonts w:hint="cs"/>
          <w:rtl/>
        </w:rPr>
        <w:t>شته</w:t>
      </w:r>
      <w:r w:rsidR="005D60D1">
        <w:rPr>
          <w:rFonts w:hint="eastAsia"/>
          <w:rtl/>
        </w:rPr>
        <w:t>‌</w:t>
      </w:r>
      <w:r w:rsidR="005D60D1">
        <w:rPr>
          <w:rFonts w:hint="cs"/>
          <w:rtl/>
        </w:rPr>
        <w:t>اند</w:t>
      </w:r>
      <w:r w:rsidR="008B36D5">
        <w:rPr>
          <w:rtl/>
        </w:rPr>
        <w:t xml:space="preserve"> و تنها از </w:t>
      </w:r>
      <w:r w:rsidR="008B36D5">
        <w:rPr>
          <w:rFonts w:hint="cs"/>
          <w:rtl/>
        </w:rPr>
        <w:t>با استفاده از یک یا دو منبع داده</w:t>
      </w:r>
      <w:r w:rsidR="008B36D5">
        <w:rPr>
          <w:rFonts w:hint="eastAsia"/>
          <w:rtl/>
        </w:rPr>
        <w:t>‌</w:t>
      </w:r>
      <w:r w:rsidR="008B36D5">
        <w:rPr>
          <w:rFonts w:hint="cs"/>
          <w:rtl/>
        </w:rPr>
        <w:t xml:space="preserve">ای </w:t>
      </w:r>
      <w:r w:rsidR="008B36D5">
        <w:rPr>
          <w:rtl/>
        </w:rPr>
        <w:t>به بررس</w:t>
      </w:r>
      <w:r w:rsidR="008B36D5">
        <w:rPr>
          <w:rFonts w:hint="cs"/>
          <w:rtl/>
        </w:rPr>
        <w:t>ی</w:t>
      </w:r>
      <w:r w:rsidR="008B36D5">
        <w:rPr>
          <w:rtl/>
        </w:rPr>
        <w:t xml:space="preserve"> </w:t>
      </w:r>
      <w:r w:rsidR="008B36D5">
        <w:rPr>
          <w:rFonts w:hint="cs"/>
          <w:rtl/>
        </w:rPr>
        <w:t>مساله</w:t>
      </w:r>
      <w:r w:rsidR="005D60D1">
        <w:rPr>
          <w:rtl/>
        </w:rPr>
        <w:t xml:space="preserve"> پرداخته</w:t>
      </w:r>
      <w:r w:rsidR="005D60D1">
        <w:rPr>
          <w:rFonts w:hint="cs"/>
          <w:rtl/>
        </w:rPr>
        <w:t>‌</w:t>
      </w:r>
      <w:r w:rsidR="008B36D5">
        <w:rPr>
          <w:rtl/>
        </w:rPr>
        <w:t>اند</w:t>
      </w:r>
      <w:r w:rsidR="00660C6D">
        <w:rPr>
          <w:rFonts w:hint="cs"/>
          <w:rtl/>
        </w:rPr>
        <w:t>.</w:t>
      </w:r>
      <w:r w:rsidR="008B36D5">
        <w:rPr>
          <w:rtl/>
        </w:rPr>
        <w:t xml:space="preserve"> مطالعات جد</w:t>
      </w:r>
      <w:r w:rsidR="008B36D5">
        <w:rPr>
          <w:rFonts w:hint="cs"/>
          <w:rtl/>
        </w:rPr>
        <w:t>ی</w:t>
      </w:r>
      <w:r w:rsidR="008B36D5">
        <w:rPr>
          <w:rFonts w:hint="eastAsia"/>
          <w:rtl/>
        </w:rPr>
        <w:t>د</w:t>
      </w:r>
      <w:r w:rsidR="008B36D5">
        <w:rPr>
          <w:rtl/>
        </w:rPr>
        <w:t xml:space="preserve"> سع</w:t>
      </w:r>
      <w:r w:rsidR="008B36D5">
        <w:rPr>
          <w:rFonts w:hint="cs"/>
          <w:rtl/>
        </w:rPr>
        <w:t>ی</w:t>
      </w:r>
      <w:r w:rsidR="008B36D5">
        <w:rPr>
          <w:rtl/>
        </w:rPr>
        <w:t xml:space="preserve"> در بر</w:t>
      </w:r>
      <w:r w:rsidR="005D60D1">
        <w:rPr>
          <w:rtl/>
        </w:rPr>
        <w:t>طرف</w:t>
      </w:r>
      <w:r w:rsidR="005D60D1">
        <w:rPr>
          <w:rFonts w:hint="cs"/>
          <w:rtl/>
        </w:rPr>
        <w:t>‌</w:t>
      </w:r>
      <w:r w:rsidR="008B36D5">
        <w:rPr>
          <w:rtl/>
        </w:rPr>
        <w:t>کردن ا</w:t>
      </w:r>
      <w:r w:rsidR="008B36D5">
        <w:rPr>
          <w:rFonts w:hint="cs"/>
          <w:rtl/>
        </w:rPr>
        <w:t>ی</w:t>
      </w:r>
      <w:r w:rsidR="008B36D5">
        <w:rPr>
          <w:rFonts w:hint="eastAsia"/>
          <w:rtl/>
        </w:rPr>
        <w:t>ن</w:t>
      </w:r>
      <w:r w:rsidR="008B36D5">
        <w:rPr>
          <w:rtl/>
        </w:rPr>
        <w:t xml:space="preserve"> نق</w:t>
      </w:r>
      <w:r w:rsidR="008B36D5">
        <w:rPr>
          <w:rFonts w:hint="cs"/>
          <w:rtl/>
        </w:rPr>
        <w:t>ی</w:t>
      </w:r>
      <w:r w:rsidR="008B36D5">
        <w:rPr>
          <w:rFonts w:hint="eastAsia"/>
          <w:rtl/>
        </w:rPr>
        <w:t>صه</w:t>
      </w:r>
      <w:r w:rsidR="008B36D5">
        <w:rPr>
          <w:rtl/>
        </w:rPr>
        <w:t xml:space="preserve"> داشته و برا</w:t>
      </w:r>
      <w:r w:rsidR="008B36D5">
        <w:rPr>
          <w:rFonts w:hint="cs"/>
          <w:rtl/>
        </w:rPr>
        <w:t>ی</w:t>
      </w:r>
      <w:r w:rsidR="008B36D5">
        <w:rPr>
          <w:rtl/>
        </w:rPr>
        <w:t xml:space="preserve"> ا</w:t>
      </w:r>
      <w:r w:rsidR="008B36D5">
        <w:rPr>
          <w:rFonts w:hint="cs"/>
          <w:rtl/>
        </w:rPr>
        <w:t>ی</w:t>
      </w:r>
      <w:r w:rsidR="008B36D5">
        <w:rPr>
          <w:rFonts w:hint="eastAsia"/>
          <w:rtl/>
        </w:rPr>
        <w:t>ن</w:t>
      </w:r>
      <w:r w:rsidR="008B36D5">
        <w:rPr>
          <w:rtl/>
        </w:rPr>
        <w:t xml:space="preserve"> کار با جمع</w:t>
      </w:r>
      <w:r w:rsidR="00660C6D">
        <w:rPr>
          <w:rFonts w:hint="cs"/>
          <w:rtl/>
        </w:rPr>
        <w:t>‌</w:t>
      </w:r>
      <w:r w:rsidR="008B36D5">
        <w:rPr>
          <w:rtl/>
        </w:rPr>
        <w:t>آور</w:t>
      </w:r>
      <w:r w:rsidR="008B36D5">
        <w:rPr>
          <w:rFonts w:hint="cs"/>
          <w:rtl/>
        </w:rPr>
        <w:t>ی</w:t>
      </w:r>
      <w:r w:rsidR="008B36D5">
        <w:rPr>
          <w:rtl/>
        </w:rPr>
        <w:t xml:space="preserve"> ا</w:t>
      </w:r>
      <w:r w:rsidR="008B36D5">
        <w:rPr>
          <w:rFonts w:hint="cs"/>
          <w:rtl/>
        </w:rPr>
        <w:t>ی</w:t>
      </w:r>
      <w:r w:rsidR="008B36D5">
        <w:rPr>
          <w:rFonts w:hint="eastAsia"/>
          <w:rtl/>
        </w:rPr>
        <w:t>ن</w:t>
      </w:r>
      <w:r w:rsidR="008B36D5">
        <w:rPr>
          <w:rtl/>
        </w:rPr>
        <w:t xml:space="preserve"> اطلاعات از منابع مختلف، تشک</w:t>
      </w:r>
      <w:r w:rsidR="008B36D5">
        <w:rPr>
          <w:rFonts w:hint="cs"/>
          <w:rtl/>
        </w:rPr>
        <w:t>ی</w:t>
      </w:r>
      <w:r w:rsidR="008B36D5">
        <w:rPr>
          <w:rFonts w:hint="eastAsia"/>
          <w:rtl/>
        </w:rPr>
        <w:t>ل</w:t>
      </w:r>
      <w:r w:rsidR="008B36D5">
        <w:rPr>
          <w:rtl/>
        </w:rPr>
        <w:t xml:space="preserve"> </w:t>
      </w:r>
      <w:r w:rsidR="008B36D5">
        <w:rPr>
          <w:rFonts w:hint="cs"/>
          <w:rtl/>
        </w:rPr>
        <w:t>ی</w:t>
      </w:r>
      <w:r w:rsidR="008B36D5">
        <w:rPr>
          <w:rFonts w:hint="eastAsia"/>
          <w:rtl/>
        </w:rPr>
        <w:t>ک</w:t>
      </w:r>
      <w:r w:rsidR="00660C6D">
        <w:rPr>
          <w:rtl/>
        </w:rPr>
        <w:t xml:space="preserve"> شبکه چند</w:t>
      </w:r>
      <w:r w:rsidR="00660C6D">
        <w:rPr>
          <w:rFonts w:hint="cs"/>
          <w:rtl/>
        </w:rPr>
        <w:t>‌</w:t>
      </w:r>
      <w:r w:rsidR="008B36D5">
        <w:rPr>
          <w:rtl/>
        </w:rPr>
        <w:t>بعد</w:t>
      </w:r>
      <w:r w:rsidR="008B36D5">
        <w:rPr>
          <w:rFonts w:hint="cs"/>
          <w:rtl/>
        </w:rPr>
        <w:t>ی</w:t>
      </w:r>
      <w:r w:rsidR="008B36D5">
        <w:rPr>
          <w:rFonts w:hint="eastAsia"/>
          <w:rtl/>
        </w:rPr>
        <w:t>،</w:t>
      </w:r>
      <w:r w:rsidR="008B36D5">
        <w:rPr>
          <w:rtl/>
        </w:rPr>
        <w:t xml:space="preserve"> </w:t>
      </w:r>
      <w:r w:rsidR="008B36D5">
        <w:rPr>
          <w:rFonts w:hint="cs"/>
          <w:rtl/>
        </w:rPr>
        <w:t>ی</w:t>
      </w:r>
      <w:r w:rsidR="008B36D5">
        <w:rPr>
          <w:rFonts w:hint="eastAsia"/>
          <w:rtl/>
        </w:rPr>
        <w:t>کپارچه</w:t>
      </w:r>
      <w:r w:rsidR="00660C6D">
        <w:rPr>
          <w:rFonts w:hint="eastAsia"/>
        </w:rPr>
        <w:t>‌</w:t>
      </w:r>
      <w:r w:rsidR="008B36D5">
        <w:rPr>
          <w:rtl/>
        </w:rPr>
        <w:t>ساز</w:t>
      </w:r>
      <w:r w:rsidR="008B36D5">
        <w:rPr>
          <w:rFonts w:hint="cs"/>
          <w:rtl/>
        </w:rPr>
        <w:t>ی</w:t>
      </w:r>
      <w:r w:rsidR="008B36D5">
        <w:rPr>
          <w:rtl/>
        </w:rPr>
        <w:t xml:space="preserve"> ا</w:t>
      </w:r>
      <w:r w:rsidR="008B36D5">
        <w:rPr>
          <w:rFonts w:hint="cs"/>
          <w:rtl/>
        </w:rPr>
        <w:t>ی</w:t>
      </w:r>
      <w:r w:rsidR="008B36D5">
        <w:rPr>
          <w:rFonts w:hint="eastAsia"/>
          <w:rtl/>
        </w:rPr>
        <w:t>ن</w:t>
      </w:r>
      <w:r w:rsidR="008B36D5">
        <w:rPr>
          <w:rtl/>
        </w:rPr>
        <w:t xml:space="preserve"> داد</w:t>
      </w:r>
      <w:r w:rsidR="008B36D5">
        <w:rPr>
          <w:rFonts w:hint="eastAsia"/>
          <w:rtl/>
        </w:rPr>
        <w:t>ه</w:t>
      </w:r>
      <w:r w:rsidR="005D60D1">
        <w:rPr>
          <w:rFonts w:hint="cs"/>
          <w:rtl/>
        </w:rPr>
        <w:t>‌</w:t>
      </w:r>
      <w:r w:rsidR="008B36D5">
        <w:rPr>
          <w:rtl/>
        </w:rPr>
        <w:t>ها و کشف روابط ب</w:t>
      </w:r>
      <w:r w:rsidR="008B36D5">
        <w:rPr>
          <w:rFonts w:hint="cs"/>
          <w:rtl/>
        </w:rPr>
        <w:t>ی</w:t>
      </w:r>
      <w:r w:rsidR="008B36D5">
        <w:rPr>
          <w:rFonts w:hint="eastAsia"/>
          <w:rtl/>
        </w:rPr>
        <w:t>ن</w:t>
      </w:r>
      <w:r w:rsidR="005D60D1">
        <w:rPr>
          <w:rtl/>
        </w:rPr>
        <w:t xml:space="preserve"> آن</w:t>
      </w:r>
      <w:r w:rsidR="005D60D1">
        <w:rPr>
          <w:rFonts w:hint="cs"/>
          <w:rtl/>
        </w:rPr>
        <w:t>‌</w:t>
      </w:r>
      <w:r w:rsidR="008B36D5">
        <w:rPr>
          <w:rtl/>
        </w:rPr>
        <w:t>ها و در نها</w:t>
      </w:r>
      <w:r w:rsidR="008B36D5">
        <w:rPr>
          <w:rFonts w:hint="cs"/>
          <w:rtl/>
        </w:rPr>
        <w:t>ی</w:t>
      </w:r>
      <w:r w:rsidR="008B36D5">
        <w:rPr>
          <w:rFonts w:hint="eastAsia"/>
          <w:rtl/>
        </w:rPr>
        <w:t>ت</w:t>
      </w:r>
      <w:r w:rsidR="008B36D5">
        <w:rPr>
          <w:rtl/>
        </w:rPr>
        <w:t xml:space="preserve"> استخراج </w:t>
      </w:r>
      <w:r w:rsidR="008B36D5">
        <w:rPr>
          <w:rFonts w:hint="cs"/>
          <w:rtl/>
        </w:rPr>
        <w:t>ی</w:t>
      </w:r>
      <w:r w:rsidR="008B36D5">
        <w:rPr>
          <w:rFonts w:hint="eastAsia"/>
          <w:rtl/>
        </w:rPr>
        <w:t>ک</w:t>
      </w:r>
      <w:r w:rsidR="008B36D5">
        <w:rPr>
          <w:rtl/>
        </w:rPr>
        <w:t xml:space="preserve"> مدل</w:t>
      </w:r>
      <w:r w:rsidR="005D60D1">
        <w:rPr>
          <w:rFonts w:hint="cs"/>
          <w:rtl/>
        </w:rPr>
        <w:t>،</w:t>
      </w:r>
      <w:r w:rsidR="008B36D5">
        <w:rPr>
          <w:rtl/>
        </w:rPr>
        <w:t xml:space="preserve"> به دادن پ</w:t>
      </w:r>
      <w:r w:rsidR="008B36D5">
        <w:rPr>
          <w:rFonts w:hint="cs"/>
          <w:rtl/>
        </w:rPr>
        <w:t>ی</w:t>
      </w:r>
      <w:r w:rsidR="008B36D5">
        <w:rPr>
          <w:rFonts w:hint="eastAsia"/>
          <w:rtl/>
        </w:rPr>
        <w:t>شنهادها</w:t>
      </w:r>
      <w:r w:rsidR="008B36D5">
        <w:rPr>
          <w:rFonts w:hint="cs"/>
          <w:rtl/>
        </w:rPr>
        <w:t>یی</w:t>
      </w:r>
      <w:r w:rsidR="008B36D5">
        <w:rPr>
          <w:rtl/>
        </w:rPr>
        <w:t xml:space="preserve"> موثرتر پرداخته</w:t>
      </w:r>
      <w:r w:rsidR="005D60D1">
        <w:rPr>
          <w:rFonts w:hint="cs"/>
          <w:rtl/>
        </w:rPr>
        <w:t>‌</w:t>
      </w:r>
      <w:r w:rsidR="008B36D5">
        <w:rPr>
          <w:rtl/>
        </w:rPr>
        <w:t>اند</w:t>
      </w:r>
      <w:r w:rsidR="008B36D5">
        <w:rPr>
          <w:rFonts w:hint="cs"/>
          <w:rtl/>
        </w:rPr>
        <w:t xml:space="preserve">. </w:t>
      </w:r>
      <w:r w:rsidR="0030773F">
        <w:rPr>
          <w:rtl/>
        </w:rPr>
        <w:t>ا</w:t>
      </w:r>
      <w:r w:rsidR="0030773F">
        <w:rPr>
          <w:rFonts w:hint="cs"/>
          <w:rtl/>
        </w:rPr>
        <w:t>ی</w:t>
      </w:r>
      <w:r w:rsidR="0030773F">
        <w:rPr>
          <w:rFonts w:hint="eastAsia"/>
          <w:rtl/>
        </w:rPr>
        <w:t>ن</w:t>
      </w:r>
      <w:r w:rsidR="0030773F">
        <w:rPr>
          <w:rtl/>
        </w:rPr>
        <w:t xml:space="preserve"> پژوهش </w:t>
      </w:r>
      <w:r w:rsidR="0030773F">
        <w:rPr>
          <w:rFonts w:hint="cs"/>
          <w:rtl/>
        </w:rPr>
        <w:t>روشی</w:t>
      </w:r>
      <w:r w:rsidR="00CD4D13">
        <w:rPr>
          <w:rFonts w:hint="cs"/>
          <w:rtl/>
        </w:rPr>
        <w:t xml:space="preserve"> را</w:t>
      </w:r>
      <w:r w:rsidR="0030773F">
        <w:rPr>
          <w:rtl/>
        </w:rPr>
        <w:t xml:space="preserve"> برا</w:t>
      </w:r>
      <w:r w:rsidR="0030773F">
        <w:rPr>
          <w:rFonts w:hint="cs"/>
          <w:rtl/>
        </w:rPr>
        <w:t>ی</w:t>
      </w:r>
      <w:r w:rsidR="0030773F">
        <w:rPr>
          <w:rtl/>
        </w:rPr>
        <w:t xml:space="preserve"> </w:t>
      </w:r>
      <w:r w:rsidR="005D60D1">
        <w:rPr>
          <w:rFonts w:hint="cs"/>
          <w:rtl/>
        </w:rPr>
        <w:t>باز</w:t>
      </w:r>
      <w:r w:rsidR="005D60D1">
        <w:rPr>
          <w:rFonts w:hint="eastAsia"/>
          <w:rtl/>
        </w:rPr>
        <w:t>‌</w:t>
      </w:r>
      <w:r w:rsidR="005D60D1">
        <w:rPr>
          <w:rFonts w:hint="cs"/>
          <w:rtl/>
        </w:rPr>
        <w:t>هدف</w:t>
      </w:r>
      <w:r w:rsidR="005D60D1">
        <w:rPr>
          <w:rFonts w:hint="eastAsia"/>
          <w:rtl/>
        </w:rPr>
        <w:t>‌</w:t>
      </w:r>
      <w:r w:rsidR="0030773F">
        <w:rPr>
          <w:rFonts w:hint="cs"/>
          <w:rtl/>
        </w:rPr>
        <w:t>گذاری دارو مبتنی بر</w:t>
      </w:r>
      <w:r w:rsidR="005D60D1">
        <w:rPr>
          <w:rtl/>
        </w:rPr>
        <w:t xml:space="preserve"> ساخت شبکه</w:t>
      </w:r>
      <w:r w:rsidR="005D60D1">
        <w:rPr>
          <w:rFonts w:hint="cs"/>
          <w:rtl/>
        </w:rPr>
        <w:t>‌</w:t>
      </w:r>
      <w:r w:rsidR="0030773F">
        <w:rPr>
          <w:rtl/>
        </w:rPr>
        <w:t>ا</w:t>
      </w:r>
      <w:r w:rsidR="0030773F">
        <w:rPr>
          <w:rFonts w:hint="cs"/>
          <w:rtl/>
        </w:rPr>
        <w:t>ی</w:t>
      </w:r>
      <w:r w:rsidR="0030773F">
        <w:rPr>
          <w:rtl/>
        </w:rPr>
        <w:t xml:space="preserve"> </w:t>
      </w:r>
      <w:r w:rsidR="0030773F">
        <w:rPr>
          <w:rFonts w:hint="cs"/>
          <w:rtl/>
        </w:rPr>
        <w:t>ی</w:t>
      </w:r>
      <w:r w:rsidR="0030773F">
        <w:rPr>
          <w:rFonts w:hint="eastAsia"/>
          <w:rtl/>
        </w:rPr>
        <w:t>کپارچه</w:t>
      </w:r>
      <w:r w:rsidR="0030773F">
        <w:rPr>
          <w:rtl/>
        </w:rPr>
        <w:t xml:space="preserve"> از داده</w:t>
      </w:r>
      <w:r w:rsidR="005D60D1">
        <w:rPr>
          <w:rFonts w:hint="cs"/>
          <w:rtl/>
        </w:rPr>
        <w:t>‌</w:t>
      </w:r>
      <w:r w:rsidR="0030773F">
        <w:rPr>
          <w:rtl/>
        </w:rPr>
        <w:t>ها</w:t>
      </w:r>
      <w:r w:rsidR="0030773F">
        <w:rPr>
          <w:rFonts w:hint="cs"/>
          <w:rtl/>
        </w:rPr>
        <w:t>ی</w:t>
      </w:r>
      <w:r w:rsidR="0030773F">
        <w:rPr>
          <w:rtl/>
        </w:rPr>
        <w:t xml:space="preserve"> متنوع و ناهمگون و </w:t>
      </w:r>
      <w:r w:rsidR="0030773F">
        <w:rPr>
          <w:rFonts w:hint="cs"/>
          <w:rtl/>
        </w:rPr>
        <w:t xml:space="preserve">پیشنهاددهی </w:t>
      </w:r>
      <w:r w:rsidR="00D44F66">
        <w:rPr>
          <w:rtl/>
        </w:rPr>
        <w:t xml:space="preserve">مجدد داروها </w:t>
      </w:r>
      <w:r w:rsidR="00D44F66">
        <w:rPr>
          <w:rFonts w:hint="cs"/>
          <w:rtl/>
        </w:rPr>
        <w:t xml:space="preserve">به روش فاکتورگیری ماتریسی </w:t>
      </w:r>
      <w:r w:rsidR="00D44F66">
        <w:rPr>
          <w:rtl/>
        </w:rPr>
        <w:t>ب</w:t>
      </w:r>
      <w:r w:rsidR="00D44F66">
        <w:rPr>
          <w:rFonts w:hint="cs"/>
          <w:rtl/>
        </w:rPr>
        <w:t>ا</w:t>
      </w:r>
      <w:r w:rsidR="0030773F">
        <w:rPr>
          <w:rtl/>
        </w:rPr>
        <w:t xml:space="preserve"> لحاظ کردن عوارض جانب</w:t>
      </w:r>
      <w:r w:rsidR="0030773F">
        <w:rPr>
          <w:rFonts w:hint="cs"/>
          <w:rtl/>
        </w:rPr>
        <w:t>ی</w:t>
      </w:r>
      <w:r w:rsidR="0030773F">
        <w:rPr>
          <w:rtl/>
        </w:rPr>
        <w:t xml:space="preserve"> دارو</w:t>
      </w:r>
      <w:r w:rsidR="00161513">
        <w:rPr>
          <w:rFonts w:hint="cs"/>
          <w:rtl/>
        </w:rPr>
        <w:t>ها</w:t>
      </w:r>
      <w:r w:rsidR="0030773F">
        <w:rPr>
          <w:rtl/>
        </w:rPr>
        <w:t xml:space="preserve"> </w:t>
      </w:r>
      <w:r w:rsidR="0084209E">
        <w:rPr>
          <w:rFonts w:hint="cs"/>
          <w:rtl/>
        </w:rPr>
        <w:t>ارائه می</w:t>
      </w:r>
      <w:r w:rsidR="0084209E">
        <w:rPr>
          <w:rFonts w:hint="eastAsia"/>
          <w:rtl/>
        </w:rPr>
        <w:t>‌</w:t>
      </w:r>
      <w:r w:rsidR="0084209E">
        <w:rPr>
          <w:rFonts w:hint="cs"/>
          <w:rtl/>
        </w:rPr>
        <w:t>دهد</w:t>
      </w:r>
      <w:r w:rsidR="0030773F">
        <w:rPr>
          <w:rtl/>
        </w:rPr>
        <w:t>.</w:t>
      </w:r>
      <w:r w:rsidR="00AE162D">
        <w:rPr>
          <w:rFonts w:hint="cs"/>
          <w:rtl/>
        </w:rPr>
        <w:t xml:space="preserve"> </w:t>
      </w:r>
      <w:r w:rsidR="00AE162D" w:rsidRPr="00C61427">
        <w:rPr>
          <w:rtl/>
        </w:rPr>
        <w:t>روش پ</w:t>
      </w:r>
      <w:r w:rsidR="00AE162D" w:rsidRPr="00C61427">
        <w:rPr>
          <w:rFonts w:hint="cs"/>
          <w:rtl/>
        </w:rPr>
        <w:t>ی</w:t>
      </w:r>
      <w:r w:rsidR="00AE162D" w:rsidRPr="00C61427">
        <w:rPr>
          <w:rFonts w:hint="eastAsia"/>
          <w:rtl/>
        </w:rPr>
        <w:t>شنهاد</w:t>
      </w:r>
      <w:r w:rsidR="00AE162D" w:rsidRPr="00C61427">
        <w:rPr>
          <w:rFonts w:hint="cs"/>
          <w:rtl/>
        </w:rPr>
        <w:t>ی</w:t>
      </w:r>
      <w:r w:rsidR="00AE162D" w:rsidRPr="00C61427">
        <w:rPr>
          <w:rtl/>
        </w:rPr>
        <w:t xml:space="preserve"> به ترت</w:t>
      </w:r>
      <w:r w:rsidR="00AE162D" w:rsidRPr="00C61427">
        <w:rPr>
          <w:rFonts w:hint="cs"/>
          <w:rtl/>
        </w:rPr>
        <w:t>ی</w:t>
      </w:r>
      <w:r w:rsidR="00AE162D" w:rsidRPr="00C61427">
        <w:rPr>
          <w:rFonts w:hint="eastAsia"/>
          <w:rtl/>
        </w:rPr>
        <w:t>ب</w:t>
      </w:r>
      <w:r w:rsidR="00AE162D" w:rsidRPr="00C61427">
        <w:rPr>
          <w:rtl/>
        </w:rPr>
        <w:t xml:space="preserve"> مع</w:t>
      </w:r>
      <w:r w:rsidR="00AE162D" w:rsidRPr="00C61427">
        <w:rPr>
          <w:rFonts w:hint="cs"/>
          <w:rtl/>
        </w:rPr>
        <w:t>ی</w:t>
      </w:r>
      <w:r w:rsidR="00AE162D" w:rsidRPr="00C61427">
        <w:rPr>
          <w:rFonts w:hint="eastAsia"/>
          <w:rtl/>
        </w:rPr>
        <w:t>ار‌ها</w:t>
      </w:r>
      <w:r w:rsidR="00AE162D" w:rsidRPr="00C61427">
        <w:rPr>
          <w:rFonts w:hint="cs"/>
          <w:rtl/>
        </w:rPr>
        <w:t>ی</w:t>
      </w:r>
      <w:r w:rsidR="00AE162D" w:rsidRPr="00C61427">
        <w:rPr>
          <w:rtl/>
        </w:rPr>
        <w:t xml:space="preserve"> </w:t>
      </w:r>
      <w:r w:rsidR="00AE162D" w:rsidRPr="00C61427">
        <w:t>AUC</w:t>
      </w:r>
      <w:r w:rsidR="00AE162D" w:rsidRPr="00C61427">
        <w:rPr>
          <w:rtl/>
        </w:rPr>
        <w:t xml:space="preserve"> و </w:t>
      </w:r>
      <w:r w:rsidR="00AE162D" w:rsidRPr="00C61427">
        <w:t>AUPR</w:t>
      </w:r>
      <w:r w:rsidR="00AE162D" w:rsidRPr="00C61427">
        <w:rPr>
          <w:rtl/>
        </w:rPr>
        <w:t xml:space="preserve"> را 1.13 و 14.23 درصد نسبت به روش‌ها</w:t>
      </w:r>
      <w:r w:rsidR="00AE162D" w:rsidRPr="00C61427">
        <w:rPr>
          <w:rFonts w:hint="cs"/>
          <w:rtl/>
        </w:rPr>
        <w:t>ی</w:t>
      </w:r>
      <w:r w:rsidR="00AE162D" w:rsidRPr="00C61427">
        <w:rPr>
          <w:rtl/>
        </w:rPr>
        <w:t xml:space="preserve"> پ</w:t>
      </w:r>
      <w:r w:rsidR="00AE162D" w:rsidRPr="00C61427">
        <w:rPr>
          <w:rFonts w:hint="cs"/>
          <w:rtl/>
        </w:rPr>
        <w:t>ی</w:t>
      </w:r>
      <w:r w:rsidR="00AE162D" w:rsidRPr="00C61427">
        <w:rPr>
          <w:rFonts w:hint="eastAsia"/>
          <w:rtl/>
        </w:rPr>
        <w:t>ش</w:t>
      </w:r>
      <w:r w:rsidR="00AE162D" w:rsidRPr="00C61427">
        <w:rPr>
          <w:rFonts w:hint="cs"/>
          <w:rtl/>
        </w:rPr>
        <w:t>ی</w:t>
      </w:r>
      <w:r w:rsidR="00AE162D" w:rsidRPr="00C61427">
        <w:rPr>
          <w:rFonts w:hint="eastAsia"/>
          <w:rtl/>
        </w:rPr>
        <w:t>ن</w:t>
      </w:r>
      <w:r w:rsidR="00AE162D" w:rsidRPr="00C61427">
        <w:rPr>
          <w:rtl/>
        </w:rPr>
        <w:t xml:space="preserve"> بهبود داده است.</w:t>
      </w:r>
      <w:r w:rsidR="00AE162D">
        <w:rPr>
          <w:rFonts w:hint="cs"/>
          <w:rtl/>
        </w:rPr>
        <w:t xml:space="preserve"> </w:t>
      </w:r>
      <w:r w:rsidR="00567F93">
        <w:rPr>
          <w:rFonts w:hint="cs"/>
          <w:rtl/>
        </w:rPr>
        <w:t>در این روش</w:t>
      </w:r>
      <w:r w:rsidR="00AE162D">
        <w:rPr>
          <w:rtl/>
        </w:rPr>
        <w:t xml:space="preserve"> ترکیب ویژگی‌های مختلف</w:t>
      </w:r>
      <w:r w:rsidR="00567F93">
        <w:rPr>
          <w:rFonts w:hint="cs"/>
          <w:rtl/>
        </w:rPr>
        <w:t xml:space="preserve"> دارو-بیماری</w:t>
      </w:r>
      <w:r w:rsidR="00AE162D">
        <w:rPr>
          <w:rtl/>
        </w:rPr>
        <w:t xml:space="preserve"> منجر به</w:t>
      </w:r>
      <w:r w:rsidR="00567F93">
        <w:rPr>
          <w:rFonts w:hint="cs"/>
          <w:rtl/>
        </w:rPr>
        <w:t xml:space="preserve"> کسب</w:t>
      </w:r>
      <w:r w:rsidR="00567F93">
        <w:rPr>
          <w:rtl/>
        </w:rPr>
        <w:t xml:space="preserve"> ب</w:t>
      </w:r>
      <w:r w:rsidR="00567F93">
        <w:rPr>
          <w:rFonts w:hint="cs"/>
          <w:rtl/>
        </w:rPr>
        <w:t>یشترین دقت</w:t>
      </w:r>
      <w:r w:rsidR="00AE162D">
        <w:rPr>
          <w:rtl/>
        </w:rPr>
        <w:t xml:space="preserve"> نتیجه شده است</w:t>
      </w:r>
      <w:r w:rsidR="00AE162D">
        <w:rPr>
          <w:rFonts w:hint="cs"/>
          <w:rtl/>
        </w:rPr>
        <w:t xml:space="preserve"> </w:t>
      </w:r>
      <w:r w:rsidR="00567F93">
        <w:rPr>
          <w:rFonts w:hint="cs"/>
          <w:rtl/>
        </w:rPr>
        <w:t>که خود</w:t>
      </w:r>
      <w:r w:rsidR="00AE162D">
        <w:rPr>
          <w:rFonts w:hint="cs"/>
          <w:rtl/>
        </w:rPr>
        <w:t xml:space="preserve"> کارایی نحوه خلاصه</w:t>
      </w:r>
      <w:r w:rsidR="00AE162D">
        <w:rPr>
          <w:rFonts w:hint="eastAsia"/>
          <w:rtl/>
        </w:rPr>
        <w:t>‌</w:t>
      </w:r>
      <w:r w:rsidR="00567F93">
        <w:rPr>
          <w:rFonts w:hint="cs"/>
          <w:rtl/>
        </w:rPr>
        <w:t>سازی و</w:t>
      </w:r>
      <w:r w:rsidR="00AE162D">
        <w:rPr>
          <w:rFonts w:hint="cs"/>
          <w:rtl/>
        </w:rPr>
        <w:t xml:space="preserve"> کاهش بعد </w:t>
      </w:r>
      <w:r w:rsidR="00567F93">
        <w:rPr>
          <w:rFonts w:hint="cs"/>
          <w:rtl/>
        </w:rPr>
        <w:t>داده،</w:t>
      </w:r>
      <w:r w:rsidR="00AE162D">
        <w:rPr>
          <w:rFonts w:hint="cs"/>
          <w:rtl/>
        </w:rPr>
        <w:t xml:space="preserve"> یکپارچه</w:t>
      </w:r>
      <w:r w:rsidR="00AE162D">
        <w:rPr>
          <w:rFonts w:hint="eastAsia"/>
          <w:rtl/>
        </w:rPr>
        <w:t>‌</w:t>
      </w:r>
      <w:r w:rsidR="00AE162D">
        <w:rPr>
          <w:rFonts w:hint="cs"/>
          <w:rtl/>
        </w:rPr>
        <w:t>سازی و تجمیع شباهت</w:t>
      </w:r>
      <w:r w:rsidR="00AE162D">
        <w:rPr>
          <w:rFonts w:hint="eastAsia"/>
          <w:rtl/>
        </w:rPr>
        <w:t>‌</w:t>
      </w:r>
      <w:r w:rsidR="00567F93">
        <w:rPr>
          <w:rFonts w:hint="cs"/>
          <w:rtl/>
        </w:rPr>
        <w:t>ها</w:t>
      </w:r>
      <w:r w:rsidR="00AE162D">
        <w:rPr>
          <w:rFonts w:hint="cs"/>
          <w:rtl/>
        </w:rPr>
        <w:t xml:space="preserve"> را</w:t>
      </w:r>
      <w:r w:rsidR="00567F93">
        <w:rPr>
          <w:rFonts w:hint="cs"/>
          <w:rtl/>
        </w:rPr>
        <w:t xml:space="preserve"> در این روش</w:t>
      </w:r>
      <w:r w:rsidR="00AE162D">
        <w:rPr>
          <w:rFonts w:hint="cs"/>
          <w:rtl/>
        </w:rPr>
        <w:t xml:space="preserve"> اثبات می</w:t>
      </w:r>
      <w:r w:rsidR="00AE162D">
        <w:rPr>
          <w:rFonts w:hint="eastAsia"/>
          <w:rtl/>
        </w:rPr>
        <w:t>‌</w:t>
      </w:r>
      <w:r w:rsidR="00AE162D">
        <w:rPr>
          <w:rFonts w:hint="cs"/>
          <w:rtl/>
        </w:rPr>
        <w:t>کند</w:t>
      </w:r>
      <w:r w:rsidR="00AE162D">
        <w:rPr>
          <w:rtl/>
        </w:rPr>
        <w:t>.</w:t>
      </w:r>
    </w:p>
    <w:p w14:paraId="1E75B4AD" w14:textId="77777777" w:rsidR="0030773F" w:rsidRDefault="0030773F" w:rsidP="0030773F">
      <w:pPr>
        <w:rPr>
          <w:rtl/>
        </w:rPr>
      </w:pPr>
    </w:p>
    <w:p w14:paraId="1DB7A8BD" w14:textId="0AFA61B2" w:rsidR="00991FDB" w:rsidRDefault="00272283" w:rsidP="00A60E51">
      <w:pPr>
        <w:rPr>
          <w:rtl/>
        </w:rPr>
      </w:pPr>
      <w:r w:rsidRPr="00272283">
        <w:rPr>
          <w:rStyle w:val="Strong"/>
          <w:rFonts w:hint="cs"/>
          <w:rtl/>
        </w:rPr>
        <w:t xml:space="preserve">کلیدواژه‌ها: </w:t>
      </w:r>
      <w:r w:rsidR="005160AA">
        <w:rPr>
          <w:rFonts w:hint="cs"/>
          <w:rtl/>
        </w:rPr>
        <w:t>بازهدف</w:t>
      </w:r>
      <w:r w:rsidR="005160AA">
        <w:rPr>
          <w:rFonts w:hint="eastAsia"/>
          <w:rtl/>
        </w:rPr>
        <w:t>‌</w:t>
      </w:r>
      <w:r w:rsidR="005160AA">
        <w:rPr>
          <w:rFonts w:hint="cs"/>
          <w:rtl/>
        </w:rPr>
        <w:t>گذاری دارو</w:t>
      </w:r>
      <w:r w:rsidR="00441609" w:rsidRPr="00272283">
        <w:rPr>
          <w:rFonts w:hint="cs"/>
          <w:rtl/>
        </w:rPr>
        <w:t xml:space="preserve">، </w:t>
      </w:r>
      <w:r w:rsidR="00A60E51">
        <w:rPr>
          <w:rFonts w:hint="cs"/>
          <w:rtl/>
        </w:rPr>
        <w:t>پیش</w:t>
      </w:r>
      <w:r w:rsidR="00A60E51">
        <w:rPr>
          <w:rFonts w:hint="eastAsia"/>
          <w:rtl/>
        </w:rPr>
        <w:t>‌</w:t>
      </w:r>
      <w:r w:rsidR="00A60E51">
        <w:rPr>
          <w:rFonts w:hint="cs"/>
          <w:rtl/>
        </w:rPr>
        <w:t xml:space="preserve">بینی </w:t>
      </w:r>
      <w:r w:rsidR="003906AC">
        <w:rPr>
          <w:rFonts w:hint="cs"/>
          <w:rtl/>
        </w:rPr>
        <w:t>پیوند</w:t>
      </w:r>
      <w:r w:rsidR="00441609" w:rsidRPr="00272283">
        <w:rPr>
          <w:rFonts w:hint="cs"/>
          <w:rtl/>
        </w:rPr>
        <w:t xml:space="preserve">، </w:t>
      </w:r>
      <w:r w:rsidR="00A60E51">
        <w:rPr>
          <w:rFonts w:hint="cs"/>
          <w:rtl/>
        </w:rPr>
        <w:t>فاکتورگیری ماتریسی</w:t>
      </w:r>
      <w:r w:rsidR="00441609" w:rsidRPr="00272283">
        <w:rPr>
          <w:rFonts w:hint="cs"/>
          <w:rtl/>
        </w:rPr>
        <w:t xml:space="preserve">، </w:t>
      </w:r>
      <w:r w:rsidR="00A60E51">
        <w:rPr>
          <w:rFonts w:hint="cs"/>
          <w:rtl/>
        </w:rPr>
        <w:t>عوارض جانبی</w:t>
      </w:r>
    </w:p>
    <w:p w14:paraId="4B3144F3" w14:textId="7D38A6D1" w:rsidR="00991FDB" w:rsidRDefault="00991FDB" w:rsidP="00991FDB"/>
    <w:p w14:paraId="4A091009" w14:textId="2B512E1C" w:rsidR="00991FDB" w:rsidRPr="00F138B6" w:rsidRDefault="00477D59" w:rsidP="00F138B6">
      <w:pPr>
        <w:pStyle w:val="btitr"/>
        <w:rPr>
          <w:rtl/>
        </w:rPr>
      </w:pPr>
      <w:r>
        <w:rPr>
          <w:rFonts w:hint="cs"/>
          <w:rtl/>
        </w:rPr>
        <w:t>فهرست</w:t>
      </w:r>
      <w:r w:rsidR="007132BE">
        <w:rPr>
          <w:rFonts w:hint="cs"/>
          <w:rtl/>
        </w:rPr>
        <w:t xml:space="preserve"> مطالب</w:t>
      </w:r>
    </w:p>
    <w:sdt>
      <w:sdtPr>
        <w:rPr>
          <w:rFonts w:asciiTheme="minorHAnsi" w:eastAsiaTheme="minorHAnsi" w:hAnsiTheme="minorHAnsi" w:cs="B Nazanin"/>
          <w:color w:val="auto"/>
          <w:sz w:val="24"/>
          <w:szCs w:val="28"/>
          <w:rtl/>
          <w:lang w:bidi="fa-IR"/>
        </w:rPr>
        <w:id w:val="-837310158"/>
        <w:docPartObj>
          <w:docPartGallery w:val="Table of Contents"/>
          <w:docPartUnique/>
        </w:docPartObj>
      </w:sdtPr>
      <w:sdtEndPr>
        <w:rPr>
          <w:b/>
          <w:bCs/>
          <w:noProof/>
        </w:rPr>
      </w:sdtEndPr>
      <w:sdtContent>
        <w:p w14:paraId="13B25AD8" w14:textId="6801BD82" w:rsidR="00F138B6" w:rsidRPr="00336B03" w:rsidRDefault="00F138B6" w:rsidP="00336B03">
          <w:pPr>
            <w:pStyle w:val="TOCHeading"/>
            <w:bidi/>
            <w:rPr>
              <w:rFonts w:cs="B Nazanin"/>
              <w:sz w:val="24"/>
              <w:szCs w:val="24"/>
            </w:rPr>
          </w:pPr>
          <w:r w:rsidRPr="00336B03">
            <w:rPr>
              <w:rFonts w:cs="B Nazanin"/>
              <w:sz w:val="24"/>
              <w:szCs w:val="24"/>
            </w:rPr>
            <w:t>Table of Conte</w:t>
          </w:r>
        </w:p>
        <w:p w14:paraId="2D27D6B4" w14:textId="77777777" w:rsidR="00336B03" w:rsidRPr="00336B03" w:rsidRDefault="00F138B6" w:rsidP="00336B03">
          <w:pPr>
            <w:pStyle w:val="TOC1"/>
            <w:tabs>
              <w:tab w:val="left" w:pos="2741"/>
            </w:tabs>
            <w:rPr>
              <w:rFonts w:asciiTheme="minorHAnsi" w:hAnsiTheme="minorHAnsi" w:cs="B Nazanin"/>
              <w:noProof/>
              <w:lang w:bidi="ar-SA"/>
            </w:rPr>
          </w:pPr>
          <w:r w:rsidRPr="00336B03">
            <w:rPr>
              <w:rFonts w:cs="B Nazanin"/>
              <w:sz w:val="24"/>
              <w:szCs w:val="24"/>
            </w:rPr>
            <w:fldChar w:fldCharType="begin"/>
          </w:r>
          <w:r w:rsidRPr="00336B03">
            <w:rPr>
              <w:rFonts w:cs="B Nazanin"/>
              <w:sz w:val="24"/>
              <w:szCs w:val="24"/>
            </w:rPr>
            <w:instrText xml:space="preserve"> TOC \o "1-3" \h \z \u </w:instrText>
          </w:r>
          <w:r w:rsidRPr="00336B03">
            <w:rPr>
              <w:rFonts w:cs="B Nazanin"/>
              <w:sz w:val="24"/>
              <w:szCs w:val="24"/>
            </w:rPr>
            <w:fldChar w:fldCharType="separate"/>
          </w:r>
          <w:hyperlink w:anchor="_Toc46353519" w:history="1">
            <w:r w:rsidR="00336B03" w:rsidRPr="00336B03">
              <w:rPr>
                <w:rStyle w:val="Hyperlink"/>
                <w:rFonts w:cs="B Nazanin"/>
                <w:noProof/>
                <w:rtl/>
              </w:rPr>
              <w:t>1-</w:t>
            </w:r>
            <w:r w:rsidR="00336B03" w:rsidRPr="00336B03">
              <w:rPr>
                <w:rFonts w:asciiTheme="minorHAnsi" w:hAnsiTheme="minorHAnsi" w:cs="B Nazanin"/>
                <w:noProof/>
                <w:lang w:bidi="ar-SA"/>
              </w:rPr>
              <w:tab/>
            </w:r>
            <w:r w:rsidR="00336B03" w:rsidRPr="00336B03">
              <w:rPr>
                <w:rStyle w:val="Hyperlink"/>
                <w:rFonts w:cs="B Nazanin"/>
                <w:noProof/>
                <w:rtl/>
              </w:rPr>
              <w:t>فصل اول: مقدمه و تار</w:t>
            </w:r>
            <w:r w:rsidR="00336B03" w:rsidRPr="00336B03">
              <w:rPr>
                <w:rStyle w:val="Hyperlink"/>
                <w:rFonts w:cs="B Nazanin" w:hint="cs"/>
                <w:noProof/>
                <w:rtl/>
              </w:rPr>
              <w:t>ی</w:t>
            </w:r>
            <w:r w:rsidR="00336B03" w:rsidRPr="00336B03">
              <w:rPr>
                <w:rStyle w:val="Hyperlink"/>
                <w:rFonts w:cs="B Nazanin" w:hint="eastAsia"/>
                <w:noProof/>
                <w:rtl/>
              </w:rPr>
              <w:t>خچه</w:t>
            </w:r>
            <w:r w:rsidR="00336B03" w:rsidRPr="00336B03">
              <w:rPr>
                <w:rFonts w:cs="B Nazanin"/>
                <w:noProof/>
                <w:webHidden/>
              </w:rPr>
              <w:tab/>
            </w:r>
            <w:r w:rsidR="00336B03" w:rsidRPr="00336B03">
              <w:rPr>
                <w:rFonts w:cs="B Nazanin"/>
                <w:noProof/>
                <w:webHidden/>
              </w:rPr>
              <w:fldChar w:fldCharType="begin"/>
            </w:r>
            <w:r w:rsidR="00336B03" w:rsidRPr="00336B03">
              <w:rPr>
                <w:rFonts w:cs="B Nazanin"/>
                <w:noProof/>
                <w:webHidden/>
              </w:rPr>
              <w:instrText xml:space="preserve"> PAGEREF _Toc46353519 \h </w:instrText>
            </w:r>
            <w:r w:rsidR="00336B03" w:rsidRPr="00336B03">
              <w:rPr>
                <w:rFonts w:cs="B Nazanin"/>
                <w:noProof/>
                <w:webHidden/>
              </w:rPr>
            </w:r>
            <w:r w:rsidR="00336B03" w:rsidRPr="00336B03">
              <w:rPr>
                <w:rFonts w:cs="B Nazanin"/>
                <w:noProof/>
                <w:webHidden/>
              </w:rPr>
              <w:fldChar w:fldCharType="separate"/>
            </w:r>
            <w:r w:rsidR="00336B03" w:rsidRPr="00336B03">
              <w:rPr>
                <w:rFonts w:cs="B Nazanin"/>
                <w:noProof/>
                <w:webHidden/>
                <w:lang w:bidi="ar-SA"/>
              </w:rPr>
              <w:t>1</w:t>
            </w:r>
            <w:r w:rsidR="00336B03" w:rsidRPr="00336B03">
              <w:rPr>
                <w:rFonts w:cs="B Nazanin"/>
                <w:noProof/>
                <w:webHidden/>
              </w:rPr>
              <w:fldChar w:fldCharType="end"/>
            </w:r>
          </w:hyperlink>
        </w:p>
        <w:p w14:paraId="6C6479DA" w14:textId="77777777" w:rsidR="00336B03" w:rsidRPr="00336B03" w:rsidRDefault="00336B03" w:rsidP="00336B03">
          <w:pPr>
            <w:pStyle w:val="TOC2"/>
            <w:rPr>
              <w:rFonts w:asciiTheme="minorHAnsi" w:hAnsiTheme="minorHAnsi" w:cs="B Nazanin"/>
              <w:noProof/>
              <w:lang w:bidi="ar-SA"/>
            </w:rPr>
          </w:pPr>
          <w:hyperlink w:anchor="_Toc46353520" w:history="1">
            <w:r w:rsidRPr="00336B03">
              <w:rPr>
                <w:rStyle w:val="Hyperlink"/>
                <w:rFonts w:cs="B Nazanin"/>
                <w:noProof/>
                <w:rtl/>
              </w:rPr>
              <w:t>1 -1</w:t>
            </w:r>
            <w:r w:rsidRPr="00336B03">
              <w:rPr>
                <w:rFonts w:asciiTheme="minorHAnsi" w:hAnsiTheme="minorHAnsi" w:cs="B Nazanin"/>
                <w:noProof/>
                <w:lang w:bidi="ar-SA"/>
              </w:rPr>
              <w:tab/>
            </w:r>
            <w:r w:rsidRPr="00336B03">
              <w:rPr>
                <w:rStyle w:val="Hyperlink"/>
                <w:rFonts w:cs="B Nazanin"/>
                <w:noProof/>
                <w:rtl/>
              </w:rPr>
              <w:t>مقدمه</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_Toc46353520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2</w:t>
            </w:r>
            <w:r w:rsidRPr="00336B03">
              <w:rPr>
                <w:rFonts w:cs="B Nazanin"/>
                <w:noProof/>
                <w:webHidden/>
              </w:rPr>
              <w:fldChar w:fldCharType="end"/>
            </w:r>
          </w:hyperlink>
        </w:p>
        <w:p w14:paraId="65A37E74" w14:textId="77777777" w:rsidR="00336B03" w:rsidRPr="00336B03" w:rsidRDefault="00336B03" w:rsidP="00336B03">
          <w:pPr>
            <w:pStyle w:val="TOC2"/>
            <w:tabs>
              <w:tab w:val="left" w:pos="2795"/>
            </w:tabs>
            <w:rPr>
              <w:rFonts w:asciiTheme="minorHAnsi" w:hAnsiTheme="minorHAnsi" w:cs="B Nazanin"/>
              <w:noProof/>
              <w:lang w:bidi="ar-SA"/>
            </w:rPr>
          </w:pPr>
          <w:hyperlink w:anchor="_Toc46353521" w:history="1">
            <w:r w:rsidRPr="00336B03">
              <w:rPr>
                <w:rStyle w:val="Hyperlink"/>
                <w:rFonts w:cs="B Nazanin"/>
                <w:noProof/>
                <w:rtl/>
              </w:rPr>
              <w:t>1 -2</w:t>
            </w:r>
            <w:r w:rsidRPr="00336B03">
              <w:rPr>
                <w:rFonts w:asciiTheme="minorHAnsi" w:hAnsiTheme="minorHAnsi" w:cs="B Nazanin"/>
                <w:noProof/>
                <w:lang w:bidi="ar-SA"/>
              </w:rPr>
              <w:tab/>
            </w:r>
            <w:r w:rsidRPr="00336B03">
              <w:rPr>
                <w:rStyle w:val="Hyperlink"/>
                <w:rFonts w:cs="B Nazanin"/>
                <w:noProof/>
                <w:rtl/>
              </w:rPr>
              <w:t>ب</w:t>
            </w:r>
            <w:r w:rsidRPr="00336B03">
              <w:rPr>
                <w:rStyle w:val="Hyperlink"/>
                <w:rFonts w:cs="B Nazanin" w:hint="cs"/>
                <w:noProof/>
                <w:rtl/>
              </w:rPr>
              <w:t>ی</w:t>
            </w:r>
            <w:r w:rsidRPr="00336B03">
              <w:rPr>
                <w:rStyle w:val="Hyperlink"/>
                <w:rFonts w:cs="B Nazanin" w:hint="eastAsia"/>
                <w:noProof/>
                <w:rtl/>
              </w:rPr>
              <w:t>ان</w:t>
            </w:r>
            <w:r w:rsidRPr="00336B03">
              <w:rPr>
                <w:rStyle w:val="Hyperlink"/>
                <w:rFonts w:cs="B Nazanin"/>
                <w:noProof/>
                <w:rtl/>
              </w:rPr>
              <w:t xml:space="preserve"> مسئله و ضرورت آن</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_Toc46353521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w:t>
            </w:r>
            <w:r w:rsidRPr="00336B03">
              <w:rPr>
                <w:rFonts w:cs="B Nazanin"/>
                <w:noProof/>
                <w:webHidden/>
              </w:rPr>
              <w:fldChar w:fldCharType="end"/>
            </w:r>
          </w:hyperlink>
        </w:p>
        <w:p w14:paraId="4C371576" w14:textId="77777777" w:rsidR="00336B03" w:rsidRPr="00336B03" w:rsidRDefault="00336B03" w:rsidP="00336B03">
          <w:pPr>
            <w:pStyle w:val="TOC2"/>
            <w:rPr>
              <w:rFonts w:asciiTheme="minorHAnsi" w:hAnsiTheme="minorHAnsi" w:cs="B Nazanin"/>
              <w:noProof/>
              <w:lang w:bidi="ar-SA"/>
            </w:rPr>
          </w:pPr>
          <w:hyperlink w:anchor="_Toc46353522" w:history="1">
            <w:r w:rsidRPr="00336B03">
              <w:rPr>
                <w:rStyle w:val="Hyperlink"/>
                <w:rFonts w:cs="B Nazanin"/>
                <w:noProof/>
                <w:rtl/>
              </w:rPr>
              <w:t>1 -3</w:t>
            </w:r>
            <w:r w:rsidRPr="00336B03">
              <w:rPr>
                <w:rFonts w:asciiTheme="minorHAnsi" w:hAnsiTheme="minorHAnsi" w:cs="B Nazanin"/>
                <w:noProof/>
                <w:lang w:bidi="ar-SA"/>
              </w:rPr>
              <w:tab/>
            </w:r>
            <w:r w:rsidRPr="00336B03">
              <w:rPr>
                <w:rStyle w:val="Hyperlink"/>
                <w:rFonts w:cs="B Nazanin"/>
                <w:noProof/>
                <w:rtl/>
              </w:rPr>
              <w:t>اهداف پژوهش</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_Toc46353522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w:t>
            </w:r>
            <w:r w:rsidRPr="00336B03">
              <w:rPr>
                <w:rFonts w:cs="B Nazanin"/>
                <w:noProof/>
                <w:webHidden/>
              </w:rPr>
              <w:fldChar w:fldCharType="end"/>
            </w:r>
          </w:hyperlink>
        </w:p>
        <w:p w14:paraId="783F2A3A" w14:textId="77777777" w:rsidR="00336B03" w:rsidRPr="00336B03" w:rsidRDefault="00336B03" w:rsidP="00336B03">
          <w:pPr>
            <w:pStyle w:val="TOC2"/>
            <w:rPr>
              <w:rFonts w:asciiTheme="minorHAnsi" w:hAnsiTheme="minorHAnsi" w:cs="B Nazanin"/>
              <w:noProof/>
              <w:lang w:bidi="ar-SA"/>
            </w:rPr>
          </w:pPr>
          <w:hyperlink w:anchor="_Toc46353523" w:history="1">
            <w:r w:rsidRPr="00336B03">
              <w:rPr>
                <w:rStyle w:val="Hyperlink"/>
                <w:rFonts w:cs="B Nazanin"/>
                <w:noProof/>
                <w:rtl/>
              </w:rPr>
              <w:t>1 -4</w:t>
            </w:r>
            <w:r w:rsidRPr="00336B03">
              <w:rPr>
                <w:rFonts w:asciiTheme="minorHAnsi" w:hAnsiTheme="minorHAnsi" w:cs="B Nazanin"/>
                <w:noProof/>
                <w:lang w:bidi="ar-SA"/>
              </w:rPr>
              <w:tab/>
            </w:r>
            <w:r w:rsidRPr="00336B03">
              <w:rPr>
                <w:rStyle w:val="Hyperlink"/>
                <w:rFonts w:cs="B Nazanin"/>
                <w:noProof/>
                <w:rtl/>
              </w:rPr>
              <w:t>پرسش</w:t>
            </w:r>
            <w:r w:rsidRPr="00336B03">
              <w:rPr>
                <w:rStyle w:val="Hyperlink"/>
                <w:rFonts w:cs="B Nazanin"/>
                <w:noProof/>
              </w:rPr>
              <w:t>‌</w:t>
            </w:r>
            <w:r w:rsidRPr="00336B03">
              <w:rPr>
                <w:rStyle w:val="Hyperlink"/>
                <w:rFonts w:cs="B Nazanin"/>
                <w:noProof/>
                <w:rtl/>
              </w:rPr>
              <w:t>ها</w:t>
            </w:r>
            <w:r w:rsidRPr="00336B03">
              <w:rPr>
                <w:rStyle w:val="Hyperlink"/>
                <w:rFonts w:cs="B Nazanin" w:hint="cs"/>
                <w:noProof/>
                <w:rtl/>
              </w:rPr>
              <w:t>ی</w:t>
            </w:r>
            <w:r w:rsidRPr="00336B03">
              <w:rPr>
                <w:rStyle w:val="Hyperlink"/>
                <w:rFonts w:cs="B Nazanin"/>
                <w:noProof/>
                <w:rtl/>
              </w:rPr>
              <w:t xml:space="preserve"> پژوهش</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_Toc46353523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7</w:t>
            </w:r>
            <w:r w:rsidRPr="00336B03">
              <w:rPr>
                <w:rFonts w:cs="B Nazanin"/>
                <w:noProof/>
                <w:webHidden/>
              </w:rPr>
              <w:fldChar w:fldCharType="end"/>
            </w:r>
          </w:hyperlink>
        </w:p>
        <w:p w14:paraId="2A43F586" w14:textId="77777777" w:rsidR="00336B03" w:rsidRPr="00336B03" w:rsidRDefault="00336B03" w:rsidP="00336B03">
          <w:pPr>
            <w:pStyle w:val="TOC2"/>
            <w:tabs>
              <w:tab w:val="left" w:pos="2212"/>
            </w:tabs>
            <w:rPr>
              <w:rFonts w:asciiTheme="minorHAnsi" w:hAnsiTheme="minorHAnsi" w:cs="B Nazanin"/>
              <w:noProof/>
              <w:lang w:bidi="ar-SA"/>
            </w:rPr>
          </w:pPr>
          <w:hyperlink w:anchor="_Toc46353524" w:history="1">
            <w:r w:rsidRPr="00336B03">
              <w:rPr>
                <w:rStyle w:val="Hyperlink"/>
                <w:rFonts w:cs="B Nazanin"/>
                <w:noProof/>
                <w:rtl/>
              </w:rPr>
              <w:t>1 -5</w:t>
            </w:r>
            <w:r w:rsidRPr="00336B03">
              <w:rPr>
                <w:rFonts w:asciiTheme="minorHAnsi" w:hAnsiTheme="minorHAnsi" w:cs="B Nazanin"/>
                <w:noProof/>
                <w:lang w:bidi="ar-SA"/>
              </w:rPr>
              <w:tab/>
            </w:r>
            <w:r w:rsidRPr="00336B03">
              <w:rPr>
                <w:rStyle w:val="Hyperlink"/>
                <w:rFonts w:cs="B Nazanin"/>
                <w:noProof/>
                <w:rtl/>
              </w:rPr>
              <w:t>فرض</w:t>
            </w:r>
            <w:r w:rsidRPr="00336B03">
              <w:rPr>
                <w:rStyle w:val="Hyperlink"/>
                <w:rFonts w:cs="B Nazanin" w:hint="cs"/>
                <w:noProof/>
                <w:rtl/>
              </w:rPr>
              <w:t>ی</w:t>
            </w:r>
            <w:r w:rsidRPr="00336B03">
              <w:rPr>
                <w:rStyle w:val="Hyperlink"/>
                <w:rFonts w:cs="B Nazanin" w:hint="eastAsia"/>
                <w:noProof/>
                <w:rtl/>
              </w:rPr>
              <w:t>ات</w:t>
            </w:r>
            <w:r w:rsidRPr="00336B03">
              <w:rPr>
                <w:rStyle w:val="Hyperlink"/>
                <w:rFonts w:cs="B Nazanin"/>
                <w:noProof/>
                <w:rtl/>
              </w:rPr>
              <w:t xml:space="preserve"> پژوهش</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_Toc46353524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7</w:t>
            </w:r>
            <w:r w:rsidRPr="00336B03">
              <w:rPr>
                <w:rFonts w:cs="B Nazanin"/>
                <w:noProof/>
                <w:webHidden/>
              </w:rPr>
              <w:fldChar w:fldCharType="end"/>
            </w:r>
          </w:hyperlink>
        </w:p>
        <w:p w14:paraId="0C2ED24D" w14:textId="77777777" w:rsidR="00336B03" w:rsidRPr="00336B03" w:rsidRDefault="00336B03" w:rsidP="00336B03">
          <w:pPr>
            <w:pStyle w:val="TOC2"/>
            <w:tabs>
              <w:tab w:val="left" w:pos="2241"/>
            </w:tabs>
            <w:rPr>
              <w:rFonts w:asciiTheme="minorHAnsi" w:hAnsiTheme="minorHAnsi" w:cs="B Nazanin"/>
              <w:noProof/>
              <w:lang w:bidi="ar-SA"/>
            </w:rPr>
          </w:pPr>
          <w:hyperlink w:anchor="_Toc46353525" w:history="1">
            <w:r w:rsidRPr="00336B03">
              <w:rPr>
                <w:rStyle w:val="Hyperlink"/>
                <w:rFonts w:cs="B Nazanin"/>
                <w:noProof/>
                <w:rtl/>
              </w:rPr>
              <w:t>1 -6</w:t>
            </w:r>
            <w:r w:rsidRPr="00336B03">
              <w:rPr>
                <w:rFonts w:asciiTheme="minorHAnsi" w:hAnsiTheme="minorHAnsi" w:cs="B Nazanin"/>
                <w:noProof/>
                <w:lang w:bidi="ar-SA"/>
              </w:rPr>
              <w:tab/>
            </w:r>
            <w:r w:rsidRPr="00336B03">
              <w:rPr>
                <w:rStyle w:val="Hyperlink"/>
                <w:rFonts w:cs="B Nazanin"/>
                <w:noProof/>
                <w:rtl/>
              </w:rPr>
              <w:t>مفاه</w:t>
            </w:r>
            <w:r w:rsidRPr="00336B03">
              <w:rPr>
                <w:rStyle w:val="Hyperlink"/>
                <w:rFonts w:cs="B Nazanin" w:hint="cs"/>
                <w:noProof/>
                <w:rtl/>
              </w:rPr>
              <w:t>ی</w:t>
            </w:r>
            <w:r w:rsidRPr="00336B03">
              <w:rPr>
                <w:rStyle w:val="Hyperlink"/>
                <w:rFonts w:cs="B Nazanin" w:hint="eastAsia"/>
                <w:noProof/>
                <w:rtl/>
              </w:rPr>
              <w:t>م</w:t>
            </w:r>
            <w:r w:rsidRPr="00336B03">
              <w:rPr>
                <w:rStyle w:val="Hyperlink"/>
                <w:rFonts w:cs="B Nazanin"/>
                <w:noProof/>
                <w:rtl/>
              </w:rPr>
              <w:t xml:space="preserve"> پا</w:t>
            </w:r>
            <w:r w:rsidRPr="00336B03">
              <w:rPr>
                <w:rStyle w:val="Hyperlink"/>
                <w:rFonts w:cs="B Nazanin" w:hint="cs"/>
                <w:noProof/>
                <w:rtl/>
              </w:rPr>
              <w:t>ی</w:t>
            </w:r>
            <w:r w:rsidRPr="00336B03">
              <w:rPr>
                <w:rStyle w:val="Hyperlink"/>
                <w:rFonts w:cs="B Nazanin" w:hint="eastAsia"/>
                <w:noProof/>
                <w:rtl/>
              </w:rPr>
              <w:t>ه</w:t>
            </w:r>
            <w:r w:rsidRPr="00336B03">
              <w:rPr>
                <w:rStyle w:val="Hyperlink"/>
                <w:rFonts w:cs="B Nazanin"/>
                <w:noProof/>
                <w:rtl/>
              </w:rPr>
              <w:t xml:space="preserve"> ز</w:t>
            </w:r>
            <w:r w:rsidRPr="00336B03">
              <w:rPr>
                <w:rStyle w:val="Hyperlink"/>
                <w:rFonts w:cs="B Nazanin" w:hint="cs"/>
                <w:noProof/>
                <w:rtl/>
              </w:rPr>
              <w:t>ی</w:t>
            </w:r>
            <w:r w:rsidRPr="00336B03">
              <w:rPr>
                <w:rStyle w:val="Hyperlink"/>
                <w:rFonts w:cs="B Nazanin" w:hint="eastAsia"/>
                <w:noProof/>
                <w:rtl/>
              </w:rPr>
              <w:t>ست</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_Toc46353525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7</w:t>
            </w:r>
            <w:r w:rsidRPr="00336B03">
              <w:rPr>
                <w:rFonts w:cs="B Nazanin"/>
                <w:noProof/>
                <w:webHidden/>
              </w:rPr>
              <w:fldChar w:fldCharType="end"/>
            </w:r>
          </w:hyperlink>
        </w:p>
        <w:p w14:paraId="7B46856C" w14:textId="77777777" w:rsidR="00336B03" w:rsidRPr="00336B03" w:rsidRDefault="00336B03" w:rsidP="00336B03">
          <w:pPr>
            <w:pStyle w:val="TOC3"/>
            <w:tabs>
              <w:tab w:val="left" w:pos="3651"/>
            </w:tabs>
            <w:rPr>
              <w:rFonts w:asciiTheme="minorHAnsi" w:hAnsiTheme="minorHAnsi" w:cs="B Nazanin"/>
              <w:noProof/>
              <w:lang w:bidi="ar-SA"/>
            </w:rPr>
          </w:pPr>
          <w:hyperlink w:anchor="_Toc46353526" w:history="1">
            <w:r w:rsidRPr="00336B03">
              <w:rPr>
                <w:rStyle w:val="Hyperlink"/>
                <w:rFonts w:cs="B Nazanin"/>
                <w:noProof/>
                <w14:scene3d>
                  <w14:camera w14:prst="orthographicFront"/>
                  <w14:lightRig w14:rig="threePt" w14:dir="t">
                    <w14:rot w14:lat="0" w14:lon="0" w14:rev="0"/>
                  </w14:lightRig>
                </w14:scene3d>
              </w:rPr>
              <w:t>1 -6 -1</w:t>
            </w:r>
            <w:r w:rsidRPr="00336B03">
              <w:rPr>
                <w:rFonts w:asciiTheme="minorHAnsi" w:hAnsiTheme="minorHAnsi" w:cs="B Nazanin"/>
                <w:noProof/>
                <w:lang w:bidi="ar-SA"/>
              </w:rPr>
              <w:tab/>
            </w:r>
            <w:r w:rsidRPr="00336B03">
              <w:rPr>
                <w:rStyle w:val="Hyperlink"/>
                <w:rFonts w:cs="B Nazanin"/>
                <w:noProof/>
                <w:rtl/>
              </w:rPr>
              <w:t>قاعده اصل</w:t>
            </w:r>
            <w:r w:rsidRPr="00336B03">
              <w:rPr>
                <w:rStyle w:val="Hyperlink"/>
                <w:rFonts w:cs="B Nazanin" w:hint="cs"/>
                <w:noProof/>
                <w:rtl/>
              </w:rPr>
              <w:t>ی</w:t>
            </w:r>
            <w:r w:rsidRPr="00336B03">
              <w:rPr>
                <w:rStyle w:val="Hyperlink"/>
                <w:rFonts w:cs="B Nazanin"/>
                <w:noProof/>
                <w:rtl/>
              </w:rPr>
              <w:t xml:space="preserve"> ز</w:t>
            </w:r>
            <w:r w:rsidRPr="00336B03">
              <w:rPr>
                <w:rStyle w:val="Hyperlink"/>
                <w:rFonts w:cs="B Nazanin" w:hint="cs"/>
                <w:noProof/>
                <w:rtl/>
              </w:rPr>
              <w:t>ی</w:t>
            </w:r>
            <w:r w:rsidRPr="00336B03">
              <w:rPr>
                <w:rStyle w:val="Hyperlink"/>
                <w:rFonts w:cs="B Nazanin"/>
                <w:noProof/>
                <w:rtl/>
              </w:rPr>
              <w:t>ست‌شناس</w:t>
            </w:r>
            <w:r w:rsidRPr="00336B03">
              <w:rPr>
                <w:rStyle w:val="Hyperlink"/>
                <w:rFonts w:cs="B Nazanin" w:hint="cs"/>
                <w:noProof/>
                <w:rtl/>
              </w:rPr>
              <w:t>ی</w:t>
            </w:r>
            <w:r w:rsidRPr="00336B03">
              <w:rPr>
                <w:rStyle w:val="Hyperlink"/>
                <w:rFonts w:cs="B Nazanin"/>
                <w:noProof/>
                <w:rtl/>
              </w:rPr>
              <w:t xml:space="preserve"> مولکول</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_Toc46353526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13</w:t>
            </w:r>
            <w:r w:rsidRPr="00336B03">
              <w:rPr>
                <w:rFonts w:cs="B Nazanin"/>
                <w:noProof/>
                <w:webHidden/>
              </w:rPr>
              <w:fldChar w:fldCharType="end"/>
            </w:r>
          </w:hyperlink>
        </w:p>
        <w:p w14:paraId="5B797BF1" w14:textId="77777777" w:rsidR="00336B03" w:rsidRPr="00336B03" w:rsidRDefault="00336B03" w:rsidP="00336B03">
          <w:pPr>
            <w:pStyle w:val="TOC2"/>
            <w:tabs>
              <w:tab w:val="left" w:pos="3370"/>
            </w:tabs>
            <w:rPr>
              <w:rFonts w:asciiTheme="minorHAnsi" w:hAnsiTheme="minorHAnsi" w:cs="B Nazanin"/>
              <w:noProof/>
              <w:lang w:bidi="ar-SA"/>
            </w:rPr>
          </w:pPr>
          <w:hyperlink w:anchor="_Toc46353527" w:history="1">
            <w:r w:rsidRPr="00336B03">
              <w:rPr>
                <w:rStyle w:val="Hyperlink"/>
                <w:rFonts w:cs="B Nazanin"/>
                <w:noProof/>
                <w:rtl/>
              </w:rPr>
              <w:t>1 -7</w:t>
            </w:r>
            <w:r w:rsidRPr="00336B03">
              <w:rPr>
                <w:rFonts w:asciiTheme="minorHAnsi" w:hAnsiTheme="minorHAnsi" w:cs="B Nazanin"/>
                <w:noProof/>
                <w:lang w:bidi="ar-SA"/>
              </w:rPr>
              <w:tab/>
            </w:r>
            <w:r w:rsidRPr="00336B03">
              <w:rPr>
                <w:rStyle w:val="Hyperlink"/>
                <w:rFonts w:cs="B Nazanin"/>
                <w:noProof/>
                <w:rtl/>
              </w:rPr>
              <w:t>مفاه</w:t>
            </w:r>
            <w:r w:rsidRPr="00336B03">
              <w:rPr>
                <w:rStyle w:val="Hyperlink"/>
                <w:rFonts w:cs="B Nazanin" w:hint="cs"/>
                <w:noProof/>
                <w:rtl/>
              </w:rPr>
              <w:t>ی</w:t>
            </w:r>
            <w:r w:rsidRPr="00336B03">
              <w:rPr>
                <w:rStyle w:val="Hyperlink"/>
                <w:rFonts w:cs="B Nazanin" w:hint="eastAsia"/>
                <w:noProof/>
                <w:rtl/>
              </w:rPr>
              <w:t>م</w:t>
            </w:r>
            <w:r w:rsidRPr="00336B03">
              <w:rPr>
                <w:rStyle w:val="Hyperlink"/>
                <w:rFonts w:cs="B Nazanin"/>
                <w:noProof/>
                <w:rtl/>
              </w:rPr>
              <w:t xml:space="preserve"> پا</w:t>
            </w:r>
            <w:r w:rsidRPr="00336B03">
              <w:rPr>
                <w:rStyle w:val="Hyperlink"/>
                <w:rFonts w:cs="B Nazanin" w:hint="cs"/>
                <w:noProof/>
                <w:rtl/>
              </w:rPr>
              <w:t>ی</w:t>
            </w:r>
            <w:r w:rsidRPr="00336B03">
              <w:rPr>
                <w:rStyle w:val="Hyperlink"/>
                <w:rFonts w:cs="B Nazanin" w:hint="eastAsia"/>
                <w:noProof/>
                <w:rtl/>
              </w:rPr>
              <w:t>ه</w:t>
            </w:r>
            <w:r w:rsidRPr="00336B03">
              <w:rPr>
                <w:rStyle w:val="Hyperlink"/>
                <w:rFonts w:cs="B Nazanin"/>
                <w:noProof/>
                <w:rtl/>
              </w:rPr>
              <w:t xml:space="preserve"> کامپ</w:t>
            </w:r>
            <w:r w:rsidRPr="00336B03">
              <w:rPr>
                <w:rStyle w:val="Hyperlink"/>
                <w:rFonts w:cs="B Nazanin" w:hint="cs"/>
                <w:noProof/>
                <w:rtl/>
              </w:rPr>
              <w:t>ی</w:t>
            </w:r>
            <w:r w:rsidRPr="00336B03">
              <w:rPr>
                <w:rStyle w:val="Hyperlink"/>
                <w:rFonts w:cs="B Nazanin" w:hint="eastAsia"/>
                <w:noProof/>
                <w:rtl/>
              </w:rPr>
              <w:t>وتر</w:t>
            </w:r>
            <w:r w:rsidRPr="00336B03">
              <w:rPr>
                <w:rStyle w:val="Hyperlink"/>
                <w:rFonts w:cs="B Nazanin" w:hint="cs"/>
                <w:noProof/>
                <w:rtl/>
              </w:rPr>
              <w:t>ی</w:t>
            </w:r>
            <w:r w:rsidRPr="00336B03">
              <w:rPr>
                <w:rStyle w:val="Hyperlink"/>
                <w:rFonts w:cs="B Nazanin"/>
                <w:noProof/>
                <w:rtl/>
              </w:rPr>
              <w:t xml:space="preserve"> و محاسبات</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_Toc46353527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20</w:t>
            </w:r>
            <w:r w:rsidRPr="00336B03">
              <w:rPr>
                <w:rFonts w:cs="B Nazanin"/>
                <w:noProof/>
                <w:webHidden/>
              </w:rPr>
              <w:fldChar w:fldCharType="end"/>
            </w:r>
          </w:hyperlink>
        </w:p>
        <w:p w14:paraId="5E94A231" w14:textId="77777777" w:rsidR="00336B03" w:rsidRPr="00336B03" w:rsidRDefault="00336B03" w:rsidP="00336B03">
          <w:pPr>
            <w:pStyle w:val="TOC3"/>
            <w:rPr>
              <w:rFonts w:asciiTheme="minorHAnsi" w:hAnsiTheme="minorHAnsi" w:cs="B Nazanin"/>
              <w:noProof/>
              <w:lang w:bidi="ar-SA"/>
            </w:rPr>
          </w:pPr>
          <w:hyperlink w:anchor="_Toc46353528" w:history="1">
            <w:r w:rsidRPr="00336B03">
              <w:rPr>
                <w:rStyle w:val="Hyperlink"/>
                <w:rFonts w:cs="B Nazanin"/>
                <w:noProof/>
                <w:rtl/>
                <w14:scene3d>
                  <w14:camera w14:prst="orthographicFront"/>
                  <w14:lightRig w14:rig="threePt" w14:dir="t">
                    <w14:rot w14:lat="0" w14:lon="0" w14:rev="0"/>
                  </w14:lightRig>
                </w14:scene3d>
              </w:rPr>
              <w:t>1 -7 -1</w:t>
            </w:r>
            <w:r w:rsidRPr="00336B03">
              <w:rPr>
                <w:rFonts w:asciiTheme="minorHAnsi" w:hAnsiTheme="minorHAnsi" w:cs="B Nazanin"/>
                <w:noProof/>
                <w:lang w:bidi="ar-SA"/>
              </w:rPr>
              <w:tab/>
            </w:r>
            <w:r w:rsidRPr="00336B03">
              <w:rPr>
                <w:rStyle w:val="Hyperlink"/>
                <w:rFonts w:cs="B Nazanin"/>
                <w:noProof/>
                <w:rtl/>
              </w:rPr>
              <w:t>پ</w:t>
            </w:r>
            <w:r w:rsidRPr="00336B03">
              <w:rPr>
                <w:rStyle w:val="Hyperlink"/>
                <w:rFonts w:cs="B Nazanin" w:hint="cs"/>
                <w:noProof/>
                <w:rtl/>
              </w:rPr>
              <w:t>ی</w:t>
            </w:r>
            <w:r w:rsidRPr="00336B03">
              <w:rPr>
                <w:rStyle w:val="Hyperlink"/>
                <w:rFonts w:cs="B Nazanin" w:hint="eastAsia"/>
                <w:noProof/>
                <w:rtl/>
              </w:rPr>
              <w:t>ش</w:t>
            </w:r>
            <w:r w:rsidRPr="00336B03">
              <w:rPr>
                <w:rStyle w:val="Hyperlink"/>
                <w:rFonts w:cs="B Nazanin"/>
                <w:noProof/>
              </w:rPr>
              <w:t>‌</w:t>
            </w:r>
            <w:r w:rsidRPr="00336B03">
              <w:rPr>
                <w:rStyle w:val="Hyperlink"/>
                <w:rFonts w:cs="B Nazanin"/>
                <w:noProof/>
                <w:rtl/>
              </w:rPr>
              <w:t>ب</w:t>
            </w:r>
            <w:r w:rsidRPr="00336B03">
              <w:rPr>
                <w:rStyle w:val="Hyperlink"/>
                <w:rFonts w:cs="B Nazanin" w:hint="cs"/>
                <w:noProof/>
                <w:rtl/>
              </w:rPr>
              <w:t>ی</w:t>
            </w:r>
            <w:r w:rsidRPr="00336B03">
              <w:rPr>
                <w:rStyle w:val="Hyperlink"/>
                <w:rFonts w:cs="B Nazanin" w:hint="eastAsia"/>
                <w:noProof/>
                <w:rtl/>
              </w:rPr>
              <w:t>ن</w:t>
            </w:r>
            <w:r w:rsidRPr="00336B03">
              <w:rPr>
                <w:rStyle w:val="Hyperlink"/>
                <w:rFonts w:cs="B Nazanin" w:hint="cs"/>
                <w:noProof/>
                <w:rtl/>
              </w:rPr>
              <w:t>ی</w:t>
            </w:r>
            <w:r w:rsidRPr="00336B03">
              <w:rPr>
                <w:rStyle w:val="Hyperlink"/>
                <w:rFonts w:cs="B Nazanin"/>
                <w:noProof/>
                <w:rtl/>
              </w:rPr>
              <w:t xml:space="preserve"> پ</w:t>
            </w:r>
            <w:r w:rsidRPr="00336B03">
              <w:rPr>
                <w:rStyle w:val="Hyperlink"/>
                <w:rFonts w:cs="B Nazanin" w:hint="cs"/>
                <w:noProof/>
                <w:rtl/>
              </w:rPr>
              <w:t>ی</w:t>
            </w:r>
            <w:r w:rsidRPr="00336B03">
              <w:rPr>
                <w:rStyle w:val="Hyperlink"/>
                <w:rFonts w:cs="B Nazanin" w:hint="eastAsia"/>
                <w:noProof/>
                <w:rtl/>
              </w:rPr>
              <w:t>وند</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_Toc46353528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21</w:t>
            </w:r>
            <w:r w:rsidRPr="00336B03">
              <w:rPr>
                <w:rFonts w:cs="B Nazanin"/>
                <w:noProof/>
                <w:webHidden/>
              </w:rPr>
              <w:fldChar w:fldCharType="end"/>
            </w:r>
          </w:hyperlink>
        </w:p>
        <w:p w14:paraId="071F233F" w14:textId="77777777" w:rsidR="00336B03" w:rsidRPr="00336B03" w:rsidRDefault="00336B03" w:rsidP="00336B03">
          <w:pPr>
            <w:pStyle w:val="TOC3"/>
            <w:rPr>
              <w:rFonts w:asciiTheme="minorHAnsi" w:hAnsiTheme="minorHAnsi" w:cs="B Nazanin"/>
              <w:noProof/>
              <w:lang w:bidi="ar-SA"/>
            </w:rPr>
          </w:pPr>
          <w:hyperlink w:anchor="_Toc46353529" w:history="1">
            <w:r w:rsidRPr="00336B03">
              <w:rPr>
                <w:rStyle w:val="Hyperlink"/>
                <w:rFonts w:cs="B Nazanin"/>
                <w:noProof/>
                <w:rtl/>
                <w14:scene3d>
                  <w14:camera w14:prst="orthographicFront"/>
                  <w14:lightRig w14:rig="threePt" w14:dir="t">
                    <w14:rot w14:lat="0" w14:lon="0" w14:rev="0"/>
                  </w14:lightRig>
                </w14:scene3d>
              </w:rPr>
              <w:t>1 -7 -2</w:t>
            </w:r>
            <w:r w:rsidRPr="00336B03">
              <w:rPr>
                <w:rFonts w:asciiTheme="minorHAnsi" w:hAnsiTheme="minorHAnsi" w:cs="B Nazanin"/>
                <w:noProof/>
                <w:lang w:bidi="ar-SA"/>
              </w:rPr>
              <w:tab/>
            </w:r>
            <w:r w:rsidRPr="00336B03">
              <w:rPr>
                <w:rStyle w:val="Hyperlink"/>
                <w:rFonts w:cs="B Nazanin"/>
                <w:noProof/>
                <w:rtl/>
              </w:rPr>
              <w:t>س</w:t>
            </w:r>
            <w:r w:rsidRPr="00336B03">
              <w:rPr>
                <w:rStyle w:val="Hyperlink"/>
                <w:rFonts w:cs="B Nazanin" w:hint="cs"/>
                <w:noProof/>
                <w:rtl/>
              </w:rPr>
              <w:t>ی</w:t>
            </w:r>
            <w:r w:rsidRPr="00336B03">
              <w:rPr>
                <w:rStyle w:val="Hyperlink"/>
                <w:rFonts w:cs="B Nazanin" w:hint="eastAsia"/>
                <w:noProof/>
                <w:rtl/>
              </w:rPr>
              <w:t>ستم</w:t>
            </w:r>
            <w:r w:rsidRPr="00336B03">
              <w:rPr>
                <w:rStyle w:val="Hyperlink"/>
                <w:rFonts w:cs="B Nazanin"/>
                <w:noProof/>
              </w:rPr>
              <w:t>‌</w:t>
            </w:r>
            <w:r w:rsidRPr="00336B03">
              <w:rPr>
                <w:rStyle w:val="Hyperlink"/>
                <w:rFonts w:cs="B Nazanin"/>
                <w:noProof/>
                <w:rtl/>
              </w:rPr>
              <w:t>ها</w:t>
            </w:r>
            <w:r w:rsidRPr="00336B03">
              <w:rPr>
                <w:rStyle w:val="Hyperlink"/>
                <w:rFonts w:cs="B Nazanin" w:hint="cs"/>
                <w:noProof/>
                <w:rtl/>
              </w:rPr>
              <w:t>ی</w:t>
            </w:r>
            <w:r w:rsidRPr="00336B03">
              <w:rPr>
                <w:rStyle w:val="Hyperlink"/>
                <w:rFonts w:cs="B Nazanin"/>
                <w:noProof/>
                <w:rtl/>
              </w:rPr>
              <w:t xml:space="preserve"> توص</w:t>
            </w:r>
            <w:r w:rsidRPr="00336B03">
              <w:rPr>
                <w:rStyle w:val="Hyperlink"/>
                <w:rFonts w:cs="B Nazanin" w:hint="cs"/>
                <w:noProof/>
                <w:rtl/>
              </w:rPr>
              <w:t>ی</w:t>
            </w:r>
            <w:r w:rsidRPr="00336B03">
              <w:rPr>
                <w:rStyle w:val="Hyperlink"/>
                <w:rFonts w:cs="B Nazanin" w:hint="eastAsia"/>
                <w:noProof/>
                <w:rtl/>
              </w:rPr>
              <w:t>ه</w:t>
            </w:r>
            <w:r w:rsidRPr="00336B03">
              <w:rPr>
                <w:rStyle w:val="Hyperlink"/>
                <w:rFonts w:cs="B Nazanin"/>
                <w:noProof/>
              </w:rPr>
              <w:t>‌</w:t>
            </w:r>
            <w:r w:rsidRPr="00336B03">
              <w:rPr>
                <w:rStyle w:val="Hyperlink"/>
                <w:rFonts w:cs="B Nazanin"/>
                <w:noProof/>
                <w:rtl/>
              </w:rPr>
              <w:t>گر</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_Toc46353529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25</w:t>
            </w:r>
            <w:r w:rsidRPr="00336B03">
              <w:rPr>
                <w:rFonts w:cs="B Nazanin"/>
                <w:noProof/>
                <w:webHidden/>
              </w:rPr>
              <w:fldChar w:fldCharType="end"/>
            </w:r>
          </w:hyperlink>
        </w:p>
        <w:p w14:paraId="5097DB83" w14:textId="77777777" w:rsidR="00336B03" w:rsidRPr="00336B03" w:rsidRDefault="00336B03" w:rsidP="00336B03">
          <w:pPr>
            <w:pStyle w:val="TOC2"/>
            <w:tabs>
              <w:tab w:val="left" w:pos="2198"/>
            </w:tabs>
            <w:rPr>
              <w:rFonts w:asciiTheme="minorHAnsi" w:hAnsiTheme="minorHAnsi" w:cs="B Nazanin"/>
              <w:noProof/>
              <w:lang w:bidi="ar-SA"/>
            </w:rPr>
          </w:pPr>
          <w:hyperlink w:anchor="_Toc46353530" w:history="1">
            <w:r w:rsidRPr="00336B03">
              <w:rPr>
                <w:rStyle w:val="Hyperlink"/>
                <w:rFonts w:cs="B Nazanin"/>
                <w:noProof/>
                <w:rtl/>
              </w:rPr>
              <w:t>1 -8</w:t>
            </w:r>
            <w:r w:rsidRPr="00336B03">
              <w:rPr>
                <w:rFonts w:asciiTheme="minorHAnsi" w:hAnsiTheme="minorHAnsi" w:cs="B Nazanin"/>
                <w:noProof/>
                <w:lang w:bidi="ar-SA"/>
              </w:rPr>
              <w:tab/>
            </w:r>
            <w:r w:rsidRPr="00336B03">
              <w:rPr>
                <w:rStyle w:val="Hyperlink"/>
                <w:rFonts w:cs="B Nazanin"/>
                <w:noProof/>
                <w:rtl/>
              </w:rPr>
              <w:t>ساختار کل</w:t>
            </w:r>
            <w:r w:rsidRPr="00336B03">
              <w:rPr>
                <w:rStyle w:val="Hyperlink"/>
                <w:rFonts w:cs="B Nazanin" w:hint="cs"/>
                <w:noProof/>
                <w:rtl/>
              </w:rPr>
              <w:t>ی</w:t>
            </w:r>
            <w:r w:rsidRPr="00336B03">
              <w:rPr>
                <w:rStyle w:val="Hyperlink"/>
                <w:rFonts w:cs="B Nazanin"/>
                <w:noProof/>
                <w:rtl/>
              </w:rPr>
              <w:t xml:space="preserve"> پا</w:t>
            </w:r>
            <w:r w:rsidRPr="00336B03">
              <w:rPr>
                <w:rStyle w:val="Hyperlink"/>
                <w:rFonts w:cs="B Nazanin" w:hint="cs"/>
                <w:noProof/>
                <w:rtl/>
              </w:rPr>
              <w:t>ی</w:t>
            </w:r>
            <w:r w:rsidRPr="00336B03">
              <w:rPr>
                <w:rStyle w:val="Hyperlink"/>
                <w:rFonts w:cs="B Nazanin" w:hint="eastAsia"/>
                <w:noProof/>
                <w:rtl/>
              </w:rPr>
              <w:t>ان</w:t>
            </w:r>
            <w:r w:rsidRPr="00336B03">
              <w:rPr>
                <w:rStyle w:val="Hyperlink"/>
                <w:rFonts w:cs="B Nazanin"/>
                <w:noProof/>
              </w:rPr>
              <w:t>‌</w:t>
            </w:r>
            <w:r w:rsidRPr="00336B03">
              <w:rPr>
                <w:rStyle w:val="Hyperlink"/>
                <w:rFonts w:cs="B Nazanin"/>
                <w:noProof/>
                <w:rtl/>
              </w:rPr>
              <w:t>نامه</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_Toc46353530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30</w:t>
            </w:r>
            <w:r w:rsidRPr="00336B03">
              <w:rPr>
                <w:rFonts w:cs="B Nazanin"/>
                <w:noProof/>
                <w:webHidden/>
              </w:rPr>
              <w:fldChar w:fldCharType="end"/>
            </w:r>
          </w:hyperlink>
        </w:p>
        <w:p w14:paraId="6CCD1032" w14:textId="77777777" w:rsidR="00336B03" w:rsidRPr="00336B03" w:rsidRDefault="00336B03" w:rsidP="00336B03">
          <w:pPr>
            <w:pStyle w:val="TOC1"/>
            <w:tabs>
              <w:tab w:val="left" w:pos="3675"/>
            </w:tabs>
            <w:rPr>
              <w:rFonts w:asciiTheme="minorHAnsi" w:hAnsiTheme="minorHAnsi" w:cs="B Nazanin"/>
              <w:noProof/>
              <w:lang w:bidi="ar-SA"/>
            </w:rPr>
          </w:pPr>
          <w:hyperlink w:anchor="_Toc46353531" w:history="1">
            <w:r w:rsidRPr="00336B03">
              <w:rPr>
                <w:rStyle w:val="Hyperlink"/>
                <w:rFonts w:cs="B Nazanin"/>
                <w:noProof/>
                <w:rtl/>
              </w:rPr>
              <w:t>2-</w:t>
            </w:r>
            <w:r w:rsidRPr="00336B03">
              <w:rPr>
                <w:rFonts w:asciiTheme="minorHAnsi" w:hAnsiTheme="minorHAnsi" w:cs="B Nazanin"/>
                <w:noProof/>
                <w:lang w:bidi="ar-SA"/>
              </w:rPr>
              <w:tab/>
            </w:r>
            <w:r w:rsidRPr="00336B03">
              <w:rPr>
                <w:rStyle w:val="Hyperlink"/>
                <w:rFonts w:cs="B Nazanin"/>
                <w:noProof/>
                <w:rtl/>
              </w:rPr>
              <w:t>فصل دوم: مرور</w:t>
            </w:r>
            <w:r w:rsidRPr="00336B03">
              <w:rPr>
                <w:rStyle w:val="Hyperlink"/>
                <w:rFonts w:cs="B Nazanin" w:hint="cs"/>
                <w:noProof/>
                <w:rtl/>
              </w:rPr>
              <w:t>ی</w:t>
            </w:r>
            <w:r w:rsidRPr="00336B03">
              <w:rPr>
                <w:rStyle w:val="Hyperlink"/>
                <w:rFonts w:cs="B Nazanin"/>
                <w:noProof/>
                <w:rtl/>
              </w:rPr>
              <w:t xml:space="preserve"> بر مطالعات انجام شده</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_Toc46353531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31</w:t>
            </w:r>
            <w:r w:rsidRPr="00336B03">
              <w:rPr>
                <w:rFonts w:cs="B Nazanin"/>
                <w:noProof/>
                <w:webHidden/>
              </w:rPr>
              <w:fldChar w:fldCharType="end"/>
            </w:r>
          </w:hyperlink>
        </w:p>
        <w:p w14:paraId="11F345AE" w14:textId="77777777" w:rsidR="00336B03" w:rsidRPr="00336B03" w:rsidRDefault="00336B03" w:rsidP="00336B03">
          <w:pPr>
            <w:pStyle w:val="TOC2"/>
            <w:rPr>
              <w:rFonts w:asciiTheme="minorHAnsi" w:hAnsiTheme="minorHAnsi" w:cs="B Nazanin"/>
              <w:noProof/>
              <w:lang w:bidi="ar-SA"/>
            </w:rPr>
          </w:pPr>
          <w:hyperlink w:anchor="_Toc46353532" w:history="1">
            <w:r w:rsidRPr="00336B03">
              <w:rPr>
                <w:rStyle w:val="Hyperlink"/>
                <w:rFonts w:cs="B Nazanin"/>
                <w:noProof/>
                <w:rtl/>
              </w:rPr>
              <w:t>2 -1</w:t>
            </w:r>
            <w:r w:rsidRPr="00336B03">
              <w:rPr>
                <w:rFonts w:asciiTheme="minorHAnsi" w:hAnsiTheme="minorHAnsi" w:cs="B Nazanin"/>
                <w:noProof/>
                <w:lang w:bidi="ar-SA"/>
              </w:rPr>
              <w:tab/>
            </w:r>
            <w:r w:rsidRPr="00336B03">
              <w:rPr>
                <w:rStyle w:val="Hyperlink"/>
                <w:rFonts w:cs="B Nazanin"/>
                <w:noProof/>
                <w:rtl/>
              </w:rPr>
              <w:t>انواع روش</w:t>
            </w:r>
            <w:r w:rsidRPr="00336B03">
              <w:rPr>
                <w:rStyle w:val="Hyperlink"/>
                <w:rFonts w:cs="B Nazanin"/>
                <w:noProof/>
              </w:rPr>
              <w:t>‌</w:t>
            </w:r>
            <w:r w:rsidRPr="00336B03">
              <w:rPr>
                <w:rStyle w:val="Hyperlink"/>
                <w:rFonts w:cs="B Nazanin"/>
                <w:noProof/>
                <w:rtl/>
              </w:rPr>
              <w:t>ها از منظر منابع داده</w:t>
            </w:r>
            <w:r w:rsidRPr="00336B03">
              <w:rPr>
                <w:rStyle w:val="Hyperlink"/>
                <w:rFonts w:cs="B Nazanin"/>
                <w:noProof/>
              </w:rPr>
              <w:t>‌</w:t>
            </w:r>
            <w:r w:rsidRPr="00336B03">
              <w:rPr>
                <w:rStyle w:val="Hyperlink"/>
                <w:rFonts w:cs="B Nazanin"/>
                <w:noProof/>
                <w:rtl/>
              </w:rPr>
              <w:t>ا</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_Toc46353532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32</w:t>
            </w:r>
            <w:r w:rsidRPr="00336B03">
              <w:rPr>
                <w:rFonts w:cs="B Nazanin"/>
                <w:noProof/>
                <w:webHidden/>
              </w:rPr>
              <w:fldChar w:fldCharType="end"/>
            </w:r>
          </w:hyperlink>
        </w:p>
        <w:p w14:paraId="3CC4CCE6" w14:textId="77777777" w:rsidR="00336B03" w:rsidRPr="00336B03" w:rsidRDefault="00336B03" w:rsidP="00336B03">
          <w:pPr>
            <w:pStyle w:val="TOC3"/>
            <w:tabs>
              <w:tab w:val="left" w:pos="2229"/>
            </w:tabs>
            <w:rPr>
              <w:rFonts w:asciiTheme="minorHAnsi" w:hAnsiTheme="minorHAnsi" w:cs="B Nazanin"/>
              <w:noProof/>
              <w:lang w:bidi="ar-SA"/>
            </w:rPr>
          </w:pPr>
          <w:hyperlink w:anchor="_Toc46353533" w:history="1">
            <w:r w:rsidRPr="00336B03">
              <w:rPr>
                <w:rStyle w:val="Hyperlink"/>
                <w:rFonts w:cs="B Nazanin"/>
                <w:noProof/>
                <w:rtl/>
                <w14:scene3d>
                  <w14:camera w14:prst="orthographicFront"/>
                  <w14:lightRig w14:rig="threePt" w14:dir="t">
                    <w14:rot w14:lat="0" w14:lon="0" w14:rev="0"/>
                  </w14:lightRig>
                </w14:scene3d>
              </w:rPr>
              <w:t>2 -1 -1</w:t>
            </w:r>
            <w:r w:rsidRPr="00336B03">
              <w:rPr>
                <w:rFonts w:asciiTheme="minorHAnsi" w:hAnsiTheme="minorHAnsi" w:cs="B Nazanin"/>
                <w:noProof/>
                <w:lang w:bidi="ar-SA"/>
              </w:rPr>
              <w:tab/>
            </w:r>
            <w:r w:rsidRPr="00336B03">
              <w:rPr>
                <w:rStyle w:val="Hyperlink"/>
                <w:rFonts w:cs="B Nazanin"/>
                <w:noProof/>
                <w:rtl/>
              </w:rPr>
              <w:t>داده‌ها</w:t>
            </w:r>
            <w:r w:rsidRPr="00336B03">
              <w:rPr>
                <w:rStyle w:val="Hyperlink"/>
                <w:rFonts w:cs="B Nazanin" w:hint="cs"/>
                <w:noProof/>
                <w:rtl/>
              </w:rPr>
              <w:t>ی</w:t>
            </w:r>
            <w:r w:rsidRPr="00336B03">
              <w:rPr>
                <w:rStyle w:val="Hyperlink"/>
                <w:rFonts w:cs="B Nazanin"/>
                <w:noProof/>
                <w:rtl/>
              </w:rPr>
              <w:t xml:space="preserve"> مرتبط با دارو</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_Toc46353533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33</w:t>
            </w:r>
            <w:r w:rsidRPr="00336B03">
              <w:rPr>
                <w:rFonts w:cs="B Nazanin"/>
                <w:noProof/>
                <w:webHidden/>
              </w:rPr>
              <w:fldChar w:fldCharType="end"/>
            </w:r>
          </w:hyperlink>
        </w:p>
        <w:p w14:paraId="64F55F3B" w14:textId="77777777" w:rsidR="00336B03" w:rsidRPr="00336B03" w:rsidRDefault="00336B03" w:rsidP="00336B03">
          <w:pPr>
            <w:pStyle w:val="TOC3"/>
            <w:tabs>
              <w:tab w:val="left" w:pos="2440"/>
            </w:tabs>
            <w:rPr>
              <w:rFonts w:asciiTheme="minorHAnsi" w:hAnsiTheme="minorHAnsi" w:cs="B Nazanin"/>
              <w:noProof/>
              <w:lang w:bidi="ar-SA"/>
            </w:rPr>
          </w:pPr>
          <w:hyperlink w:anchor="_Toc46353534" w:history="1">
            <w:r w:rsidRPr="00336B03">
              <w:rPr>
                <w:rStyle w:val="Hyperlink"/>
                <w:rFonts w:cs="B Nazanin"/>
                <w:noProof/>
                <w:rtl/>
                <w14:scene3d>
                  <w14:camera w14:prst="orthographicFront"/>
                  <w14:lightRig w14:rig="threePt" w14:dir="t">
                    <w14:rot w14:lat="0" w14:lon="0" w14:rev="0"/>
                  </w14:lightRig>
                </w14:scene3d>
              </w:rPr>
              <w:t>2 -1 -2</w:t>
            </w:r>
            <w:r w:rsidRPr="00336B03">
              <w:rPr>
                <w:rFonts w:asciiTheme="minorHAnsi" w:hAnsiTheme="minorHAnsi" w:cs="B Nazanin"/>
                <w:noProof/>
                <w:lang w:bidi="ar-SA"/>
              </w:rPr>
              <w:tab/>
            </w:r>
            <w:r w:rsidRPr="00336B03">
              <w:rPr>
                <w:rStyle w:val="Hyperlink"/>
                <w:rFonts w:cs="B Nazanin"/>
                <w:noProof/>
                <w:rtl/>
              </w:rPr>
              <w:t>داده‌ها</w:t>
            </w:r>
            <w:r w:rsidRPr="00336B03">
              <w:rPr>
                <w:rStyle w:val="Hyperlink"/>
                <w:rFonts w:cs="B Nazanin" w:hint="cs"/>
                <w:noProof/>
                <w:rtl/>
              </w:rPr>
              <w:t>ی</w:t>
            </w:r>
            <w:r w:rsidRPr="00336B03">
              <w:rPr>
                <w:rStyle w:val="Hyperlink"/>
                <w:rFonts w:cs="B Nazanin"/>
                <w:noProof/>
                <w:rtl/>
              </w:rPr>
              <w:t xml:space="preserve"> مرتبط با پروتئ</w:t>
            </w:r>
            <w:r w:rsidRPr="00336B03">
              <w:rPr>
                <w:rStyle w:val="Hyperlink"/>
                <w:rFonts w:cs="B Nazanin" w:hint="cs"/>
                <w:noProof/>
                <w:rtl/>
              </w:rPr>
              <w:t>ی</w:t>
            </w:r>
            <w:r w:rsidRPr="00336B03">
              <w:rPr>
                <w:rStyle w:val="Hyperlink"/>
                <w:rFonts w:cs="B Nazanin"/>
                <w:noProof/>
                <w:rtl/>
              </w:rPr>
              <w:t>ن</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_Toc46353534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35</w:t>
            </w:r>
            <w:r w:rsidRPr="00336B03">
              <w:rPr>
                <w:rFonts w:cs="B Nazanin"/>
                <w:noProof/>
                <w:webHidden/>
              </w:rPr>
              <w:fldChar w:fldCharType="end"/>
            </w:r>
          </w:hyperlink>
        </w:p>
        <w:p w14:paraId="345345CF" w14:textId="77777777" w:rsidR="00336B03" w:rsidRPr="00336B03" w:rsidRDefault="00336B03" w:rsidP="00336B03">
          <w:pPr>
            <w:pStyle w:val="TOC3"/>
            <w:tabs>
              <w:tab w:val="left" w:pos="2399"/>
            </w:tabs>
            <w:rPr>
              <w:rFonts w:asciiTheme="minorHAnsi" w:hAnsiTheme="minorHAnsi" w:cs="B Nazanin"/>
              <w:noProof/>
              <w:lang w:bidi="ar-SA"/>
            </w:rPr>
          </w:pPr>
          <w:hyperlink w:anchor="_Toc46353535" w:history="1">
            <w:r w:rsidRPr="00336B03">
              <w:rPr>
                <w:rStyle w:val="Hyperlink"/>
                <w:rFonts w:cs="B Nazanin"/>
                <w:noProof/>
                <w:rtl/>
                <w14:scene3d>
                  <w14:camera w14:prst="orthographicFront"/>
                  <w14:lightRig w14:rig="threePt" w14:dir="t">
                    <w14:rot w14:lat="0" w14:lon="0" w14:rev="0"/>
                  </w14:lightRig>
                </w14:scene3d>
              </w:rPr>
              <w:t>2 -1 -3</w:t>
            </w:r>
            <w:r w:rsidRPr="00336B03">
              <w:rPr>
                <w:rFonts w:asciiTheme="minorHAnsi" w:hAnsiTheme="minorHAnsi" w:cs="B Nazanin"/>
                <w:noProof/>
                <w:lang w:bidi="ar-SA"/>
              </w:rPr>
              <w:tab/>
            </w:r>
            <w:r w:rsidRPr="00336B03">
              <w:rPr>
                <w:rStyle w:val="Hyperlink"/>
                <w:rFonts w:cs="B Nazanin"/>
                <w:noProof/>
                <w:rtl/>
              </w:rPr>
              <w:t>داده‌ها</w:t>
            </w:r>
            <w:r w:rsidRPr="00336B03">
              <w:rPr>
                <w:rStyle w:val="Hyperlink"/>
                <w:rFonts w:cs="B Nazanin" w:hint="cs"/>
                <w:noProof/>
                <w:rtl/>
              </w:rPr>
              <w:t>ی</w:t>
            </w:r>
            <w:r w:rsidRPr="00336B03">
              <w:rPr>
                <w:rStyle w:val="Hyperlink"/>
                <w:rFonts w:cs="B Nazanin"/>
                <w:noProof/>
                <w:rtl/>
              </w:rPr>
              <w:t xml:space="preserve"> مرتبط با ب</w:t>
            </w:r>
            <w:r w:rsidRPr="00336B03">
              <w:rPr>
                <w:rStyle w:val="Hyperlink"/>
                <w:rFonts w:cs="B Nazanin" w:hint="cs"/>
                <w:noProof/>
                <w:rtl/>
              </w:rPr>
              <w:t>ی</w:t>
            </w:r>
            <w:r w:rsidRPr="00336B03">
              <w:rPr>
                <w:rStyle w:val="Hyperlink"/>
                <w:rFonts w:cs="B Nazanin"/>
                <w:noProof/>
                <w:rtl/>
              </w:rPr>
              <w:t>مار</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_Toc46353535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37</w:t>
            </w:r>
            <w:r w:rsidRPr="00336B03">
              <w:rPr>
                <w:rFonts w:cs="B Nazanin"/>
                <w:noProof/>
                <w:webHidden/>
              </w:rPr>
              <w:fldChar w:fldCharType="end"/>
            </w:r>
          </w:hyperlink>
        </w:p>
        <w:p w14:paraId="79A9D4D6" w14:textId="77777777" w:rsidR="00336B03" w:rsidRPr="00336B03" w:rsidRDefault="00336B03" w:rsidP="00336B03">
          <w:pPr>
            <w:pStyle w:val="TOC3"/>
            <w:rPr>
              <w:rFonts w:asciiTheme="minorHAnsi" w:hAnsiTheme="minorHAnsi" w:cs="B Nazanin"/>
              <w:noProof/>
              <w:lang w:bidi="ar-SA"/>
            </w:rPr>
          </w:pPr>
          <w:hyperlink w:anchor="_Toc46353536" w:history="1">
            <w:r w:rsidRPr="00336B03">
              <w:rPr>
                <w:rStyle w:val="Hyperlink"/>
                <w:rFonts w:cs="B Nazanin"/>
                <w:noProof/>
                <w:rtl/>
                <w14:scene3d>
                  <w14:camera w14:prst="orthographicFront"/>
                  <w14:lightRig w14:rig="threePt" w14:dir="t">
                    <w14:rot w14:lat="0" w14:lon="0" w14:rev="0"/>
                  </w14:lightRig>
                </w14:scene3d>
              </w:rPr>
              <w:t>2 -1 -4</w:t>
            </w:r>
            <w:r w:rsidRPr="00336B03">
              <w:rPr>
                <w:rFonts w:asciiTheme="minorHAnsi" w:hAnsiTheme="minorHAnsi" w:cs="B Nazanin"/>
                <w:noProof/>
                <w:lang w:bidi="ar-SA"/>
              </w:rPr>
              <w:tab/>
            </w:r>
            <w:r w:rsidRPr="00336B03">
              <w:rPr>
                <w:rStyle w:val="Hyperlink"/>
                <w:rFonts w:cs="B Nazanin"/>
                <w:noProof/>
                <w:rtl/>
              </w:rPr>
              <w:t>داده</w:t>
            </w:r>
            <w:r w:rsidRPr="00336B03">
              <w:rPr>
                <w:rStyle w:val="Hyperlink"/>
                <w:rFonts w:cs="B Nazanin"/>
                <w:noProof/>
              </w:rPr>
              <w:t>‌</w:t>
            </w:r>
            <w:r w:rsidRPr="00336B03">
              <w:rPr>
                <w:rStyle w:val="Hyperlink"/>
                <w:rFonts w:cs="B Nazanin"/>
                <w:noProof/>
                <w:rtl/>
              </w:rPr>
              <w:t>ها</w:t>
            </w:r>
            <w:r w:rsidRPr="00336B03">
              <w:rPr>
                <w:rStyle w:val="Hyperlink"/>
                <w:rFonts w:cs="B Nazanin" w:hint="cs"/>
                <w:noProof/>
                <w:rtl/>
              </w:rPr>
              <w:t>ی</w:t>
            </w:r>
            <w:r w:rsidRPr="00336B03">
              <w:rPr>
                <w:rStyle w:val="Hyperlink"/>
                <w:rFonts w:cs="B Nazanin"/>
                <w:noProof/>
                <w:rtl/>
              </w:rPr>
              <w:t xml:space="preserve"> مرتبط با ژن</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_Toc46353536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38</w:t>
            </w:r>
            <w:r w:rsidRPr="00336B03">
              <w:rPr>
                <w:rFonts w:cs="B Nazanin"/>
                <w:noProof/>
                <w:webHidden/>
              </w:rPr>
              <w:fldChar w:fldCharType="end"/>
            </w:r>
          </w:hyperlink>
        </w:p>
        <w:p w14:paraId="03571041" w14:textId="77777777" w:rsidR="00336B03" w:rsidRPr="00336B03" w:rsidRDefault="00336B03" w:rsidP="00336B03">
          <w:pPr>
            <w:pStyle w:val="TOC3"/>
            <w:rPr>
              <w:rFonts w:asciiTheme="minorHAnsi" w:hAnsiTheme="minorHAnsi" w:cs="B Nazanin"/>
              <w:noProof/>
              <w:lang w:bidi="ar-SA"/>
            </w:rPr>
          </w:pPr>
          <w:hyperlink w:anchor="_Toc46353537" w:history="1">
            <w:r w:rsidRPr="00336B03">
              <w:rPr>
                <w:rStyle w:val="Hyperlink"/>
                <w:rFonts w:cs="B Nazanin"/>
                <w:noProof/>
                <w:rtl/>
                <w14:scene3d>
                  <w14:camera w14:prst="orthographicFront"/>
                  <w14:lightRig w14:rig="threePt" w14:dir="t">
                    <w14:rot w14:lat="0" w14:lon="0" w14:rev="0"/>
                  </w14:lightRig>
                </w14:scene3d>
              </w:rPr>
              <w:t>2 -1 -5</w:t>
            </w:r>
            <w:r w:rsidRPr="00336B03">
              <w:rPr>
                <w:rFonts w:asciiTheme="minorHAnsi" w:hAnsiTheme="minorHAnsi" w:cs="B Nazanin"/>
                <w:noProof/>
                <w:lang w:bidi="ar-SA"/>
              </w:rPr>
              <w:tab/>
            </w:r>
            <w:r w:rsidRPr="00336B03">
              <w:rPr>
                <w:rStyle w:val="Hyperlink"/>
                <w:rFonts w:cs="B Nazanin"/>
                <w:noProof/>
                <w:rtl/>
              </w:rPr>
              <w:t>مدل</w:t>
            </w:r>
            <w:r w:rsidRPr="00336B03">
              <w:rPr>
                <w:rStyle w:val="Hyperlink"/>
                <w:rFonts w:cs="B Nazanin"/>
                <w:noProof/>
              </w:rPr>
              <w:t>‌</w:t>
            </w:r>
            <w:r w:rsidRPr="00336B03">
              <w:rPr>
                <w:rStyle w:val="Hyperlink"/>
                <w:rFonts w:cs="B Nazanin"/>
                <w:noProof/>
                <w:rtl/>
              </w:rPr>
              <w:t>ها</w:t>
            </w:r>
            <w:r w:rsidRPr="00336B03">
              <w:rPr>
                <w:rStyle w:val="Hyperlink"/>
                <w:rFonts w:cs="B Nazanin" w:hint="cs"/>
                <w:noProof/>
                <w:rtl/>
              </w:rPr>
              <w:t>ی</w:t>
            </w:r>
            <w:r w:rsidRPr="00336B03">
              <w:rPr>
                <w:rStyle w:val="Hyperlink"/>
                <w:rFonts w:cs="B Nazanin"/>
                <w:noProof/>
                <w:rtl/>
              </w:rPr>
              <w:t xml:space="preserve"> ترک</w:t>
            </w:r>
            <w:r w:rsidRPr="00336B03">
              <w:rPr>
                <w:rStyle w:val="Hyperlink"/>
                <w:rFonts w:cs="B Nazanin" w:hint="cs"/>
                <w:noProof/>
                <w:rtl/>
              </w:rPr>
              <w:t>ی</w:t>
            </w:r>
            <w:r w:rsidRPr="00336B03">
              <w:rPr>
                <w:rStyle w:val="Hyperlink"/>
                <w:rFonts w:cs="B Nazanin" w:hint="eastAsia"/>
                <w:noProof/>
                <w:rtl/>
              </w:rPr>
              <w:t>ب</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_Toc46353537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40</w:t>
            </w:r>
            <w:r w:rsidRPr="00336B03">
              <w:rPr>
                <w:rFonts w:cs="B Nazanin"/>
                <w:noProof/>
                <w:webHidden/>
              </w:rPr>
              <w:fldChar w:fldCharType="end"/>
            </w:r>
          </w:hyperlink>
        </w:p>
        <w:p w14:paraId="3E17407D" w14:textId="77777777" w:rsidR="00336B03" w:rsidRPr="00336B03" w:rsidRDefault="00336B03" w:rsidP="00336B03">
          <w:pPr>
            <w:pStyle w:val="TOC2"/>
            <w:tabs>
              <w:tab w:val="left" w:pos="2122"/>
            </w:tabs>
            <w:rPr>
              <w:rFonts w:asciiTheme="minorHAnsi" w:hAnsiTheme="minorHAnsi" w:cs="B Nazanin"/>
              <w:noProof/>
              <w:lang w:bidi="ar-SA"/>
            </w:rPr>
          </w:pPr>
          <w:hyperlink w:anchor="_Toc46353538" w:history="1">
            <w:r w:rsidRPr="00336B03">
              <w:rPr>
                <w:rStyle w:val="Hyperlink"/>
                <w:rFonts w:cs="B Nazanin"/>
                <w:noProof/>
              </w:rPr>
              <w:t>2 -2</w:t>
            </w:r>
            <w:r w:rsidRPr="00336B03">
              <w:rPr>
                <w:rFonts w:asciiTheme="minorHAnsi" w:hAnsiTheme="minorHAnsi" w:cs="B Nazanin"/>
                <w:noProof/>
                <w:lang w:bidi="ar-SA"/>
              </w:rPr>
              <w:tab/>
            </w:r>
            <w:r w:rsidRPr="00336B03">
              <w:rPr>
                <w:rStyle w:val="Hyperlink"/>
                <w:rFonts w:cs="B Nazanin"/>
                <w:noProof/>
                <w:rtl/>
              </w:rPr>
              <w:t>انواع روش</w:t>
            </w:r>
            <w:r w:rsidRPr="00336B03">
              <w:rPr>
                <w:rStyle w:val="Hyperlink"/>
                <w:rFonts w:cs="B Nazanin"/>
                <w:noProof/>
              </w:rPr>
              <w:t>‌</w:t>
            </w:r>
            <w:r w:rsidRPr="00336B03">
              <w:rPr>
                <w:rStyle w:val="Hyperlink"/>
                <w:rFonts w:cs="B Nazanin"/>
                <w:noProof/>
                <w:rtl/>
              </w:rPr>
              <w:t>ها از منظر رو</w:t>
            </w:r>
            <w:r w:rsidRPr="00336B03">
              <w:rPr>
                <w:rStyle w:val="Hyperlink"/>
                <w:rFonts w:cs="B Nazanin" w:hint="cs"/>
                <w:noProof/>
                <w:rtl/>
              </w:rPr>
              <w:t>ی</w:t>
            </w:r>
            <w:r w:rsidRPr="00336B03">
              <w:rPr>
                <w:rStyle w:val="Hyperlink"/>
                <w:rFonts w:cs="B Nazanin" w:hint="eastAsia"/>
                <w:noProof/>
                <w:rtl/>
              </w:rPr>
              <w:t>کرد</w:t>
            </w:r>
            <w:r w:rsidRPr="00336B03">
              <w:rPr>
                <w:rStyle w:val="Hyperlink"/>
                <w:rFonts w:cs="B Nazanin"/>
                <w:noProof/>
                <w:rtl/>
              </w:rPr>
              <w:t xml:space="preserve"> محاسبات</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_Toc46353538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41</w:t>
            </w:r>
            <w:r w:rsidRPr="00336B03">
              <w:rPr>
                <w:rFonts w:cs="B Nazanin"/>
                <w:noProof/>
                <w:webHidden/>
              </w:rPr>
              <w:fldChar w:fldCharType="end"/>
            </w:r>
          </w:hyperlink>
        </w:p>
        <w:p w14:paraId="1D11E210" w14:textId="77777777" w:rsidR="00336B03" w:rsidRPr="00336B03" w:rsidRDefault="00336B03" w:rsidP="00336B03">
          <w:pPr>
            <w:pStyle w:val="TOC3"/>
            <w:tabs>
              <w:tab w:val="left" w:pos="1760"/>
            </w:tabs>
            <w:rPr>
              <w:rFonts w:asciiTheme="minorHAnsi" w:hAnsiTheme="minorHAnsi" w:cs="B Nazanin"/>
              <w:noProof/>
              <w:lang w:bidi="ar-SA"/>
            </w:rPr>
          </w:pPr>
          <w:hyperlink w:anchor="_Toc46353539" w:history="1">
            <w:r w:rsidRPr="00336B03">
              <w:rPr>
                <w:rStyle w:val="Hyperlink"/>
                <w:rFonts w:cs="B Nazanin"/>
                <w:noProof/>
                <w:rtl/>
                <w14:scene3d>
                  <w14:camera w14:prst="orthographicFront"/>
                  <w14:lightRig w14:rig="threePt" w14:dir="t">
                    <w14:rot w14:lat="0" w14:lon="0" w14:rev="0"/>
                  </w14:lightRig>
                </w14:scene3d>
              </w:rPr>
              <w:t>2 -2 -1</w:t>
            </w:r>
            <w:r w:rsidRPr="00336B03">
              <w:rPr>
                <w:rFonts w:asciiTheme="minorHAnsi" w:hAnsiTheme="minorHAnsi" w:cs="B Nazanin"/>
                <w:noProof/>
                <w:lang w:bidi="ar-SA"/>
              </w:rPr>
              <w:tab/>
            </w:r>
            <w:r w:rsidRPr="00336B03">
              <w:rPr>
                <w:rStyle w:val="Hyperlink"/>
                <w:rFonts w:cs="B Nazanin" w:hint="cs"/>
                <w:noProof/>
                <w:rtl/>
              </w:rPr>
              <w:t>ی</w:t>
            </w:r>
            <w:r w:rsidRPr="00336B03">
              <w:rPr>
                <w:rStyle w:val="Hyperlink"/>
                <w:rFonts w:cs="B Nazanin" w:hint="eastAsia"/>
                <w:noProof/>
                <w:rtl/>
              </w:rPr>
              <w:t>ادگ</w:t>
            </w:r>
            <w:r w:rsidRPr="00336B03">
              <w:rPr>
                <w:rStyle w:val="Hyperlink"/>
                <w:rFonts w:cs="B Nazanin" w:hint="cs"/>
                <w:noProof/>
                <w:rtl/>
              </w:rPr>
              <w:t>ی</w:t>
            </w:r>
            <w:r w:rsidRPr="00336B03">
              <w:rPr>
                <w:rStyle w:val="Hyperlink"/>
                <w:rFonts w:cs="B Nazanin" w:hint="eastAsia"/>
                <w:noProof/>
                <w:rtl/>
              </w:rPr>
              <w:t>ر</w:t>
            </w:r>
            <w:r w:rsidRPr="00336B03">
              <w:rPr>
                <w:rStyle w:val="Hyperlink"/>
                <w:rFonts w:cs="B Nazanin" w:hint="cs"/>
                <w:noProof/>
                <w:rtl/>
              </w:rPr>
              <w:t>ی</w:t>
            </w:r>
            <w:r w:rsidRPr="00336B03">
              <w:rPr>
                <w:rStyle w:val="Hyperlink"/>
                <w:rFonts w:cs="B Nazanin"/>
                <w:noProof/>
                <w:rtl/>
              </w:rPr>
              <w:t xml:space="preserve"> ماش</w:t>
            </w:r>
            <w:r w:rsidRPr="00336B03">
              <w:rPr>
                <w:rStyle w:val="Hyperlink"/>
                <w:rFonts w:cs="B Nazanin" w:hint="cs"/>
                <w:noProof/>
                <w:rtl/>
              </w:rPr>
              <w:t>ی</w:t>
            </w:r>
            <w:r w:rsidRPr="00336B03">
              <w:rPr>
                <w:rStyle w:val="Hyperlink"/>
                <w:rFonts w:cs="B Nazanin" w:hint="eastAsia"/>
                <w:noProof/>
                <w:rtl/>
              </w:rPr>
              <w:t>ن</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_Toc46353539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41</w:t>
            </w:r>
            <w:r w:rsidRPr="00336B03">
              <w:rPr>
                <w:rFonts w:cs="B Nazanin"/>
                <w:noProof/>
                <w:webHidden/>
              </w:rPr>
              <w:fldChar w:fldCharType="end"/>
            </w:r>
          </w:hyperlink>
        </w:p>
        <w:p w14:paraId="521A53CE" w14:textId="77777777" w:rsidR="00336B03" w:rsidRPr="00336B03" w:rsidRDefault="00336B03" w:rsidP="00336B03">
          <w:pPr>
            <w:pStyle w:val="TOC3"/>
            <w:rPr>
              <w:rFonts w:asciiTheme="minorHAnsi" w:hAnsiTheme="minorHAnsi" w:cs="B Nazanin"/>
              <w:noProof/>
              <w:lang w:bidi="ar-SA"/>
            </w:rPr>
          </w:pPr>
          <w:hyperlink w:anchor="_Toc46353540" w:history="1">
            <w:r w:rsidRPr="00336B03">
              <w:rPr>
                <w:rStyle w:val="Hyperlink"/>
                <w:rFonts w:cs="B Nazanin"/>
                <w:noProof/>
                <w:rtl/>
                <w14:scene3d>
                  <w14:camera w14:prst="orthographicFront"/>
                  <w14:lightRig w14:rig="threePt" w14:dir="t">
                    <w14:rot w14:lat="0" w14:lon="0" w14:rev="0"/>
                  </w14:lightRig>
                </w14:scene3d>
              </w:rPr>
              <w:t>2 -2 -2</w:t>
            </w:r>
            <w:r w:rsidRPr="00336B03">
              <w:rPr>
                <w:rFonts w:asciiTheme="minorHAnsi" w:hAnsiTheme="minorHAnsi" w:cs="B Nazanin"/>
                <w:noProof/>
                <w:lang w:bidi="ar-SA"/>
              </w:rPr>
              <w:tab/>
            </w:r>
            <w:r w:rsidRPr="00336B03">
              <w:rPr>
                <w:rStyle w:val="Hyperlink"/>
                <w:rFonts w:cs="B Nazanin"/>
                <w:noProof/>
                <w:rtl/>
              </w:rPr>
              <w:t>تحل</w:t>
            </w:r>
            <w:r w:rsidRPr="00336B03">
              <w:rPr>
                <w:rStyle w:val="Hyperlink"/>
                <w:rFonts w:cs="B Nazanin" w:hint="cs"/>
                <w:noProof/>
                <w:rtl/>
              </w:rPr>
              <w:t>ی</w:t>
            </w:r>
            <w:r w:rsidRPr="00336B03">
              <w:rPr>
                <w:rStyle w:val="Hyperlink"/>
                <w:rFonts w:cs="B Nazanin"/>
                <w:noProof/>
                <w:rtl/>
              </w:rPr>
              <w:t>ل شبکه</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_Toc46353540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43</w:t>
            </w:r>
            <w:r w:rsidRPr="00336B03">
              <w:rPr>
                <w:rFonts w:cs="B Nazanin"/>
                <w:noProof/>
                <w:webHidden/>
              </w:rPr>
              <w:fldChar w:fldCharType="end"/>
            </w:r>
          </w:hyperlink>
        </w:p>
        <w:p w14:paraId="570DF76D" w14:textId="77777777" w:rsidR="00336B03" w:rsidRPr="00336B03" w:rsidRDefault="00336B03" w:rsidP="00336B03">
          <w:pPr>
            <w:pStyle w:val="TOC3"/>
            <w:tabs>
              <w:tab w:val="left" w:pos="1760"/>
            </w:tabs>
            <w:rPr>
              <w:rFonts w:asciiTheme="minorHAnsi" w:hAnsiTheme="minorHAnsi" w:cs="B Nazanin"/>
              <w:noProof/>
              <w:lang w:bidi="ar-SA"/>
            </w:rPr>
          </w:pPr>
          <w:hyperlink w:anchor="_Toc46353541" w:history="1">
            <w:r w:rsidRPr="00336B03">
              <w:rPr>
                <w:rStyle w:val="Hyperlink"/>
                <w:rFonts w:cs="B Nazanin"/>
                <w:noProof/>
                <w:rtl/>
                <w14:scene3d>
                  <w14:camera w14:prst="orthographicFront"/>
                  <w14:lightRig w14:rig="threePt" w14:dir="t">
                    <w14:rot w14:lat="0" w14:lon="0" w14:rev="0"/>
                  </w14:lightRig>
                </w14:scene3d>
              </w:rPr>
              <w:t>2 -2 -3</w:t>
            </w:r>
            <w:r w:rsidRPr="00336B03">
              <w:rPr>
                <w:rFonts w:asciiTheme="minorHAnsi" w:hAnsiTheme="minorHAnsi" w:cs="B Nazanin"/>
                <w:noProof/>
                <w:lang w:bidi="ar-SA"/>
              </w:rPr>
              <w:tab/>
            </w:r>
            <w:r w:rsidRPr="00336B03">
              <w:rPr>
                <w:rStyle w:val="Hyperlink"/>
                <w:rFonts w:cs="B Nazanin" w:hint="cs"/>
                <w:noProof/>
                <w:rtl/>
              </w:rPr>
              <w:t>ی</w:t>
            </w:r>
            <w:r w:rsidRPr="00336B03">
              <w:rPr>
                <w:rStyle w:val="Hyperlink"/>
                <w:rFonts w:cs="B Nazanin"/>
                <w:noProof/>
                <w:rtl/>
              </w:rPr>
              <w:t>ادگ</w:t>
            </w:r>
            <w:r w:rsidRPr="00336B03">
              <w:rPr>
                <w:rStyle w:val="Hyperlink"/>
                <w:rFonts w:cs="B Nazanin" w:hint="cs"/>
                <w:noProof/>
                <w:rtl/>
              </w:rPr>
              <w:t>ی</w:t>
            </w:r>
            <w:r w:rsidRPr="00336B03">
              <w:rPr>
                <w:rStyle w:val="Hyperlink"/>
                <w:rFonts w:cs="B Nazanin"/>
                <w:noProof/>
                <w:rtl/>
              </w:rPr>
              <w:t>ر</w:t>
            </w:r>
            <w:r w:rsidRPr="00336B03">
              <w:rPr>
                <w:rStyle w:val="Hyperlink"/>
                <w:rFonts w:cs="B Nazanin" w:hint="cs"/>
                <w:noProof/>
                <w:rtl/>
              </w:rPr>
              <w:t>ی</w:t>
            </w:r>
            <w:r w:rsidRPr="00336B03">
              <w:rPr>
                <w:rStyle w:val="Hyperlink"/>
                <w:rFonts w:cs="B Nazanin"/>
                <w:noProof/>
                <w:rtl/>
              </w:rPr>
              <w:t xml:space="preserve"> عم</w:t>
            </w:r>
            <w:r w:rsidRPr="00336B03">
              <w:rPr>
                <w:rStyle w:val="Hyperlink"/>
                <w:rFonts w:cs="B Nazanin" w:hint="cs"/>
                <w:noProof/>
                <w:rtl/>
              </w:rPr>
              <w:t>ی</w:t>
            </w:r>
            <w:r w:rsidRPr="00336B03">
              <w:rPr>
                <w:rStyle w:val="Hyperlink"/>
                <w:rFonts w:cs="B Nazanin" w:hint="eastAsia"/>
                <w:noProof/>
                <w:rtl/>
              </w:rPr>
              <w:t>ق</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_Toc46353541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47</w:t>
            </w:r>
            <w:r w:rsidRPr="00336B03">
              <w:rPr>
                <w:rFonts w:cs="B Nazanin"/>
                <w:noProof/>
                <w:webHidden/>
              </w:rPr>
              <w:fldChar w:fldCharType="end"/>
            </w:r>
          </w:hyperlink>
        </w:p>
        <w:p w14:paraId="4DD9F886" w14:textId="77777777" w:rsidR="00336B03" w:rsidRPr="00336B03" w:rsidRDefault="00336B03" w:rsidP="00336B03">
          <w:pPr>
            <w:pStyle w:val="TOC3"/>
            <w:rPr>
              <w:rFonts w:asciiTheme="minorHAnsi" w:hAnsiTheme="minorHAnsi" w:cs="B Nazanin"/>
              <w:noProof/>
              <w:lang w:bidi="ar-SA"/>
            </w:rPr>
          </w:pPr>
          <w:hyperlink w:anchor="_Toc46353542" w:history="1">
            <w:r w:rsidRPr="00336B03">
              <w:rPr>
                <w:rStyle w:val="Hyperlink"/>
                <w:rFonts w:cs="B Nazanin"/>
                <w:noProof/>
                <w:rtl/>
                <w14:scene3d>
                  <w14:camera w14:prst="orthographicFront"/>
                  <w14:lightRig w14:rig="threePt" w14:dir="t">
                    <w14:rot w14:lat="0" w14:lon="0" w14:rev="0"/>
                  </w14:lightRig>
                </w14:scene3d>
              </w:rPr>
              <w:t>2 -2 -4</w:t>
            </w:r>
            <w:r w:rsidRPr="00336B03">
              <w:rPr>
                <w:rFonts w:asciiTheme="minorHAnsi" w:hAnsiTheme="minorHAnsi" w:cs="B Nazanin"/>
                <w:noProof/>
                <w:lang w:bidi="ar-SA"/>
              </w:rPr>
              <w:tab/>
            </w:r>
            <w:r w:rsidRPr="00336B03">
              <w:rPr>
                <w:rStyle w:val="Hyperlink"/>
                <w:rFonts w:cs="B Nazanin"/>
                <w:noProof/>
                <w:rtl/>
              </w:rPr>
              <w:t>متن‌کاو</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_Toc46353542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48</w:t>
            </w:r>
            <w:r w:rsidRPr="00336B03">
              <w:rPr>
                <w:rFonts w:cs="B Nazanin"/>
                <w:noProof/>
                <w:webHidden/>
              </w:rPr>
              <w:fldChar w:fldCharType="end"/>
            </w:r>
          </w:hyperlink>
        </w:p>
        <w:p w14:paraId="3E20040C" w14:textId="77777777" w:rsidR="00336B03" w:rsidRPr="00336B03" w:rsidRDefault="00336B03" w:rsidP="00336B03">
          <w:pPr>
            <w:pStyle w:val="TOC1"/>
            <w:tabs>
              <w:tab w:val="left" w:pos="2669"/>
            </w:tabs>
            <w:rPr>
              <w:rFonts w:asciiTheme="minorHAnsi" w:hAnsiTheme="minorHAnsi" w:cs="B Nazanin"/>
              <w:noProof/>
              <w:lang w:bidi="ar-SA"/>
            </w:rPr>
          </w:pPr>
          <w:hyperlink w:anchor="_Toc46353543" w:history="1">
            <w:r w:rsidRPr="00336B03">
              <w:rPr>
                <w:rStyle w:val="Hyperlink"/>
                <w:rFonts w:cs="B Nazanin"/>
                <w:noProof/>
                <w:rtl/>
              </w:rPr>
              <w:t>3-</w:t>
            </w:r>
            <w:r w:rsidRPr="00336B03">
              <w:rPr>
                <w:rFonts w:asciiTheme="minorHAnsi" w:hAnsiTheme="minorHAnsi" w:cs="B Nazanin"/>
                <w:noProof/>
                <w:lang w:bidi="ar-SA"/>
              </w:rPr>
              <w:tab/>
            </w:r>
            <w:r w:rsidRPr="00336B03">
              <w:rPr>
                <w:rStyle w:val="Hyperlink"/>
                <w:rFonts w:cs="B Nazanin"/>
                <w:noProof/>
                <w:rtl/>
              </w:rPr>
              <w:t>فصل سوم: روش پ</w:t>
            </w:r>
            <w:r w:rsidRPr="00336B03">
              <w:rPr>
                <w:rStyle w:val="Hyperlink"/>
                <w:rFonts w:cs="B Nazanin" w:hint="cs"/>
                <w:noProof/>
                <w:rtl/>
              </w:rPr>
              <w:t>ی</w:t>
            </w:r>
            <w:r w:rsidRPr="00336B03">
              <w:rPr>
                <w:rStyle w:val="Hyperlink"/>
                <w:rFonts w:cs="B Nazanin" w:hint="eastAsia"/>
                <w:noProof/>
                <w:rtl/>
              </w:rPr>
              <w:t>شنهاد</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_Toc46353543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51</w:t>
            </w:r>
            <w:r w:rsidRPr="00336B03">
              <w:rPr>
                <w:rFonts w:cs="B Nazanin"/>
                <w:noProof/>
                <w:webHidden/>
              </w:rPr>
              <w:fldChar w:fldCharType="end"/>
            </w:r>
          </w:hyperlink>
        </w:p>
        <w:p w14:paraId="6D481241" w14:textId="77777777" w:rsidR="00336B03" w:rsidRPr="00336B03" w:rsidRDefault="00336B03" w:rsidP="00336B03">
          <w:pPr>
            <w:pStyle w:val="TOC2"/>
            <w:rPr>
              <w:rFonts w:asciiTheme="minorHAnsi" w:hAnsiTheme="minorHAnsi" w:cs="B Nazanin"/>
              <w:noProof/>
              <w:lang w:bidi="ar-SA"/>
            </w:rPr>
          </w:pPr>
          <w:hyperlink w:anchor="_Toc46353544" w:history="1">
            <w:r w:rsidRPr="00336B03">
              <w:rPr>
                <w:rStyle w:val="Hyperlink"/>
                <w:rFonts w:cs="B Nazanin"/>
                <w:noProof/>
                <w:rtl/>
              </w:rPr>
              <w:t>3 -1</w:t>
            </w:r>
            <w:r w:rsidRPr="00336B03">
              <w:rPr>
                <w:rFonts w:asciiTheme="minorHAnsi" w:hAnsiTheme="minorHAnsi" w:cs="B Nazanin"/>
                <w:noProof/>
                <w:lang w:bidi="ar-SA"/>
              </w:rPr>
              <w:tab/>
            </w:r>
            <w:r w:rsidRPr="00336B03">
              <w:rPr>
                <w:rStyle w:val="Hyperlink"/>
                <w:rFonts w:cs="B Nazanin"/>
                <w:noProof/>
                <w:rtl/>
              </w:rPr>
              <w:t>مجموعه داده</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_Toc46353544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53</w:t>
            </w:r>
            <w:r w:rsidRPr="00336B03">
              <w:rPr>
                <w:rFonts w:cs="B Nazanin"/>
                <w:noProof/>
                <w:webHidden/>
              </w:rPr>
              <w:fldChar w:fldCharType="end"/>
            </w:r>
          </w:hyperlink>
        </w:p>
        <w:p w14:paraId="00F135E9" w14:textId="77777777" w:rsidR="00336B03" w:rsidRPr="00336B03" w:rsidRDefault="00336B03" w:rsidP="00336B03">
          <w:pPr>
            <w:pStyle w:val="TOC2"/>
            <w:tabs>
              <w:tab w:val="left" w:pos="3064"/>
            </w:tabs>
            <w:rPr>
              <w:rFonts w:asciiTheme="minorHAnsi" w:hAnsiTheme="minorHAnsi" w:cs="B Nazanin"/>
              <w:noProof/>
              <w:lang w:bidi="ar-SA"/>
            </w:rPr>
          </w:pPr>
          <w:hyperlink w:anchor="_Toc46353545" w:history="1">
            <w:r w:rsidRPr="00336B03">
              <w:rPr>
                <w:rStyle w:val="Hyperlink"/>
                <w:rFonts w:cs="B Nazanin"/>
                <w:noProof/>
                <w:rtl/>
              </w:rPr>
              <w:t>3 -2</w:t>
            </w:r>
            <w:r w:rsidRPr="00336B03">
              <w:rPr>
                <w:rFonts w:asciiTheme="minorHAnsi" w:hAnsiTheme="minorHAnsi" w:cs="B Nazanin"/>
                <w:noProof/>
                <w:lang w:bidi="ar-SA"/>
              </w:rPr>
              <w:tab/>
            </w:r>
            <w:r w:rsidRPr="00336B03">
              <w:rPr>
                <w:rStyle w:val="Hyperlink"/>
                <w:rFonts w:cs="B Nazanin"/>
                <w:noProof/>
                <w:rtl/>
              </w:rPr>
              <w:t>محاسبه‌</w:t>
            </w:r>
            <w:r w:rsidRPr="00336B03">
              <w:rPr>
                <w:rStyle w:val="Hyperlink"/>
                <w:rFonts w:cs="B Nazanin" w:hint="cs"/>
                <w:noProof/>
                <w:rtl/>
              </w:rPr>
              <w:t>ی</w:t>
            </w:r>
            <w:r w:rsidRPr="00336B03">
              <w:rPr>
                <w:rStyle w:val="Hyperlink"/>
                <w:rFonts w:cs="B Nazanin"/>
                <w:noProof/>
                <w:rtl/>
              </w:rPr>
              <w:t xml:space="preserve"> ماتر</w:t>
            </w:r>
            <w:r w:rsidRPr="00336B03">
              <w:rPr>
                <w:rStyle w:val="Hyperlink"/>
                <w:rFonts w:cs="B Nazanin" w:hint="cs"/>
                <w:noProof/>
                <w:rtl/>
              </w:rPr>
              <w:t>ی</w:t>
            </w:r>
            <w:r w:rsidRPr="00336B03">
              <w:rPr>
                <w:rStyle w:val="Hyperlink"/>
                <w:rFonts w:cs="B Nazanin"/>
                <w:noProof/>
                <w:rtl/>
              </w:rPr>
              <w:t>س‌ها</w:t>
            </w:r>
            <w:r w:rsidRPr="00336B03">
              <w:rPr>
                <w:rStyle w:val="Hyperlink"/>
                <w:rFonts w:cs="B Nazanin" w:hint="cs"/>
                <w:noProof/>
                <w:rtl/>
              </w:rPr>
              <w:t>ی</w:t>
            </w:r>
            <w:r w:rsidRPr="00336B03">
              <w:rPr>
                <w:rStyle w:val="Hyperlink"/>
                <w:rFonts w:cs="B Nazanin"/>
                <w:noProof/>
                <w:rtl/>
              </w:rPr>
              <w:t xml:space="preserve"> شباهت</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_Toc46353545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55</w:t>
            </w:r>
            <w:r w:rsidRPr="00336B03">
              <w:rPr>
                <w:rFonts w:cs="B Nazanin"/>
                <w:noProof/>
                <w:webHidden/>
              </w:rPr>
              <w:fldChar w:fldCharType="end"/>
            </w:r>
          </w:hyperlink>
        </w:p>
        <w:p w14:paraId="40ADED82" w14:textId="77777777" w:rsidR="00336B03" w:rsidRPr="00336B03" w:rsidRDefault="00336B03" w:rsidP="00336B03">
          <w:pPr>
            <w:pStyle w:val="TOC2"/>
            <w:tabs>
              <w:tab w:val="left" w:pos="4467"/>
            </w:tabs>
            <w:rPr>
              <w:rFonts w:asciiTheme="minorHAnsi" w:hAnsiTheme="minorHAnsi" w:cs="B Nazanin"/>
              <w:noProof/>
              <w:lang w:bidi="ar-SA"/>
            </w:rPr>
          </w:pPr>
          <w:hyperlink w:anchor="_Toc46353546" w:history="1">
            <w:r w:rsidRPr="00336B03">
              <w:rPr>
                <w:rStyle w:val="Hyperlink"/>
                <w:rFonts w:cs="B Nazanin"/>
                <w:noProof/>
                <w:rtl/>
              </w:rPr>
              <w:t>3 -3</w:t>
            </w:r>
            <w:r w:rsidRPr="00336B03">
              <w:rPr>
                <w:rFonts w:asciiTheme="minorHAnsi" w:hAnsiTheme="minorHAnsi" w:cs="B Nazanin"/>
                <w:noProof/>
                <w:lang w:bidi="ar-SA"/>
              </w:rPr>
              <w:tab/>
            </w:r>
            <w:r w:rsidRPr="00336B03">
              <w:rPr>
                <w:rStyle w:val="Hyperlink"/>
                <w:rFonts w:cs="B Nazanin"/>
                <w:noProof/>
                <w:rtl/>
                <w:lang w:val="fa-IR"/>
              </w:rPr>
              <w:t>ا</w:t>
            </w:r>
            <w:r w:rsidRPr="00336B03">
              <w:rPr>
                <w:rStyle w:val="Hyperlink"/>
                <w:rFonts w:cs="B Nazanin" w:hint="cs"/>
                <w:noProof/>
                <w:rtl/>
                <w:lang w:val="fa-IR"/>
              </w:rPr>
              <w:t>ی</w:t>
            </w:r>
            <w:r w:rsidRPr="00336B03">
              <w:rPr>
                <w:rStyle w:val="Hyperlink"/>
                <w:rFonts w:cs="B Nazanin"/>
                <w:noProof/>
                <w:rtl/>
                <w:lang w:val="fa-IR"/>
              </w:rPr>
              <w:t>جاد و</w:t>
            </w:r>
            <w:r w:rsidRPr="00336B03">
              <w:rPr>
                <w:rStyle w:val="Hyperlink"/>
                <w:rFonts w:cs="B Nazanin" w:hint="cs"/>
                <w:noProof/>
                <w:rtl/>
                <w:lang w:val="fa-IR"/>
              </w:rPr>
              <w:t>ی</w:t>
            </w:r>
            <w:r w:rsidRPr="00336B03">
              <w:rPr>
                <w:rStyle w:val="Hyperlink"/>
                <w:rFonts w:cs="B Nazanin"/>
                <w:noProof/>
                <w:rtl/>
                <w:lang w:val="fa-IR"/>
              </w:rPr>
              <w:t>ژگ</w:t>
            </w:r>
            <w:r w:rsidRPr="00336B03">
              <w:rPr>
                <w:rStyle w:val="Hyperlink"/>
                <w:rFonts w:cs="B Nazanin" w:hint="cs"/>
                <w:noProof/>
                <w:rtl/>
                <w:lang w:val="fa-IR"/>
              </w:rPr>
              <w:t>ی‌</w:t>
            </w:r>
            <w:r w:rsidRPr="00336B03">
              <w:rPr>
                <w:rStyle w:val="Hyperlink"/>
                <w:rFonts w:cs="B Nazanin"/>
                <w:noProof/>
                <w:rtl/>
                <w:lang w:val="fa-IR"/>
              </w:rPr>
              <w:t>ها</w:t>
            </w:r>
            <w:r w:rsidRPr="00336B03">
              <w:rPr>
                <w:rStyle w:val="Hyperlink"/>
                <w:rFonts w:cs="B Nazanin" w:hint="cs"/>
                <w:noProof/>
                <w:rtl/>
                <w:lang w:val="fa-IR"/>
              </w:rPr>
              <w:t>ی</w:t>
            </w:r>
            <w:r w:rsidRPr="00336B03">
              <w:rPr>
                <w:rStyle w:val="Hyperlink"/>
                <w:rFonts w:cs="B Nazanin"/>
                <w:noProof/>
                <w:rtl/>
                <w:lang w:val="fa-IR"/>
              </w:rPr>
              <w:t xml:space="preserve"> خلاصه‌شده برا</w:t>
            </w:r>
            <w:r w:rsidRPr="00336B03">
              <w:rPr>
                <w:rStyle w:val="Hyperlink"/>
                <w:rFonts w:cs="B Nazanin" w:hint="cs"/>
                <w:noProof/>
                <w:rtl/>
                <w:lang w:val="fa-IR"/>
              </w:rPr>
              <w:t>ی</w:t>
            </w:r>
            <w:r w:rsidRPr="00336B03">
              <w:rPr>
                <w:rStyle w:val="Hyperlink"/>
                <w:rFonts w:cs="B Nazanin"/>
                <w:noProof/>
                <w:rtl/>
                <w:lang w:val="fa-IR"/>
              </w:rPr>
              <w:t xml:space="preserve"> دارو و ب</w:t>
            </w:r>
            <w:r w:rsidRPr="00336B03">
              <w:rPr>
                <w:rStyle w:val="Hyperlink"/>
                <w:rFonts w:cs="B Nazanin" w:hint="cs"/>
                <w:noProof/>
                <w:rtl/>
                <w:lang w:val="fa-IR"/>
              </w:rPr>
              <w:t>ی</w:t>
            </w:r>
            <w:r w:rsidRPr="00336B03">
              <w:rPr>
                <w:rStyle w:val="Hyperlink"/>
                <w:rFonts w:cs="B Nazanin"/>
                <w:noProof/>
                <w:rtl/>
                <w:lang w:val="fa-IR"/>
              </w:rPr>
              <w:t>مار</w:t>
            </w:r>
            <w:r w:rsidRPr="00336B03">
              <w:rPr>
                <w:rStyle w:val="Hyperlink"/>
                <w:rFonts w:cs="B Nazanin" w:hint="cs"/>
                <w:noProof/>
                <w:rtl/>
                <w:lang w:val="fa-IR"/>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_Toc46353546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56</w:t>
            </w:r>
            <w:r w:rsidRPr="00336B03">
              <w:rPr>
                <w:rFonts w:cs="B Nazanin"/>
                <w:noProof/>
                <w:webHidden/>
              </w:rPr>
              <w:fldChar w:fldCharType="end"/>
            </w:r>
          </w:hyperlink>
        </w:p>
        <w:p w14:paraId="6B7D611A" w14:textId="77777777" w:rsidR="00336B03" w:rsidRPr="00336B03" w:rsidRDefault="00336B03" w:rsidP="00336B03">
          <w:pPr>
            <w:pStyle w:val="TOC3"/>
            <w:tabs>
              <w:tab w:val="left" w:pos="3476"/>
            </w:tabs>
            <w:rPr>
              <w:rFonts w:asciiTheme="minorHAnsi" w:hAnsiTheme="minorHAnsi" w:cs="B Nazanin"/>
              <w:noProof/>
              <w:lang w:bidi="ar-SA"/>
            </w:rPr>
          </w:pPr>
          <w:hyperlink w:anchor="_Toc46353547" w:history="1">
            <w:r w:rsidRPr="00336B03">
              <w:rPr>
                <w:rStyle w:val="Hyperlink"/>
                <w:rFonts w:cs="B Nazanin"/>
                <w:noProof/>
                <w14:scene3d>
                  <w14:camera w14:prst="orthographicFront"/>
                  <w14:lightRig w14:rig="threePt" w14:dir="t">
                    <w14:rot w14:lat="0" w14:lon="0" w14:rev="0"/>
                  </w14:lightRig>
                </w14:scene3d>
              </w:rPr>
              <w:t>3 -3 -1</w:t>
            </w:r>
            <w:r w:rsidRPr="00336B03">
              <w:rPr>
                <w:rFonts w:asciiTheme="minorHAnsi" w:hAnsiTheme="minorHAnsi" w:cs="B Nazanin"/>
                <w:noProof/>
                <w:lang w:bidi="ar-SA"/>
              </w:rPr>
              <w:tab/>
            </w:r>
            <w:r w:rsidRPr="00336B03">
              <w:rPr>
                <w:rStyle w:val="Hyperlink"/>
                <w:rFonts w:cs="B Nazanin"/>
                <w:noProof/>
                <w:rtl/>
                <w:lang w:val="fa-IR"/>
              </w:rPr>
              <w:t>گشت تصادف</w:t>
            </w:r>
            <w:r w:rsidRPr="00336B03">
              <w:rPr>
                <w:rStyle w:val="Hyperlink"/>
                <w:rFonts w:cs="B Nazanin" w:hint="cs"/>
                <w:noProof/>
                <w:rtl/>
                <w:lang w:val="fa-IR"/>
              </w:rPr>
              <w:t>ی</w:t>
            </w:r>
            <w:r w:rsidRPr="00336B03">
              <w:rPr>
                <w:rStyle w:val="Hyperlink"/>
                <w:rFonts w:cs="B Nazanin"/>
                <w:noProof/>
                <w:rtl/>
                <w:lang w:val="fa-IR"/>
              </w:rPr>
              <w:t xml:space="preserve"> با راه‌انداز</w:t>
            </w:r>
            <w:r w:rsidRPr="00336B03">
              <w:rPr>
                <w:rStyle w:val="Hyperlink"/>
                <w:rFonts w:cs="B Nazanin" w:hint="cs"/>
                <w:noProof/>
                <w:rtl/>
                <w:lang w:val="fa-IR"/>
              </w:rPr>
              <w:t>ی</w:t>
            </w:r>
            <w:r w:rsidRPr="00336B03">
              <w:rPr>
                <w:rStyle w:val="Hyperlink"/>
                <w:rFonts w:cs="B Nazanin"/>
                <w:noProof/>
                <w:rtl/>
                <w:lang w:val="fa-IR"/>
              </w:rPr>
              <w:t xml:space="preserve"> مجدد</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_Toc46353547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56</w:t>
            </w:r>
            <w:r w:rsidRPr="00336B03">
              <w:rPr>
                <w:rFonts w:cs="B Nazanin"/>
                <w:noProof/>
                <w:webHidden/>
              </w:rPr>
              <w:fldChar w:fldCharType="end"/>
            </w:r>
          </w:hyperlink>
        </w:p>
        <w:p w14:paraId="440315AF" w14:textId="77777777" w:rsidR="00336B03" w:rsidRPr="00336B03" w:rsidRDefault="00336B03" w:rsidP="00336B03">
          <w:pPr>
            <w:pStyle w:val="TOC3"/>
            <w:tabs>
              <w:tab w:val="left" w:pos="2686"/>
            </w:tabs>
            <w:rPr>
              <w:rFonts w:asciiTheme="minorHAnsi" w:hAnsiTheme="minorHAnsi" w:cs="B Nazanin"/>
              <w:noProof/>
              <w:lang w:bidi="ar-SA"/>
            </w:rPr>
          </w:pPr>
          <w:hyperlink w:anchor="_Toc46353548" w:history="1">
            <w:r w:rsidRPr="00336B03">
              <w:rPr>
                <w:rStyle w:val="Hyperlink"/>
                <w:rFonts w:cs="B Nazanin"/>
                <w:noProof/>
                <w14:scene3d>
                  <w14:camera w14:prst="orthographicFront"/>
                  <w14:lightRig w14:rig="threePt" w14:dir="t">
                    <w14:rot w14:lat="0" w14:lon="0" w14:rev="0"/>
                  </w14:lightRig>
                </w14:scene3d>
              </w:rPr>
              <w:t>3 -3 -2</w:t>
            </w:r>
            <w:r w:rsidRPr="00336B03">
              <w:rPr>
                <w:rFonts w:asciiTheme="minorHAnsi" w:hAnsiTheme="minorHAnsi" w:cs="B Nazanin"/>
                <w:noProof/>
                <w:lang w:bidi="ar-SA"/>
              </w:rPr>
              <w:tab/>
            </w:r>
            <w:r w:rsidRPr="00336B03">
              <w:rPr>
                <w:rStyle w:val="Hyperlink"/>
                <w:rFonts w:cs="B Nazanin"/>
                <w:noProof/>
                <w:rtl/>
                <w:lang w:val="fa-IR"/>
              </w:rPr>
              <w:t>چارچوب کاهش ابعاد</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_Toc46353548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58</w:t>
            </w:r>
            <w:r w:rsidRPr="00336B03">
              <w:rPr>
                <w:rFonts w:cs="B Nazanin"/>
                <w:noProof/>
                <w:webHidden/>
              </w:rPr>
              <w:fldChar w:fldCharType="end"/>
            </w:r>
          </w:hyperlink>
        </w:p>
        <w:p w14:paraId="4563C280" w14:textId="77777777" w:rsidR="00336B03" w:rsidRPr="00336B03" w:rsidRDefault="00336B03" w:rsidP="00336B03">
          <w:pPr>
            <w:pStyle w:val="TOC3"/>
            <w:tabs>
              <w:tab w:val="left" w:pos="1783"/>
            </w:tabs>
            <w:rPr>
              <w:rFonts w:asciiTheme="minorHAnsi" w:hAnsiTheme="minorHAnsi" w:cs="B Nazanin"/>
              <w:noProof/>
              <w:lang w:bidi="ar-SA"/>
            </w:rPr>
          </w:pPr>
          <w:hyperlink w:anchor="_Toc46353549" w:history="1">
            <w:r w:rsidRPr="00336B03">
              <w:rPr>
                <w:rStyle w:val="Hyperlink"/>
                <w:rFonts w:cs="B Nazanin"/>
                <w:noProof/>
                <w14:scene3d>
                  <w14:camera w14:prst="orthographicFront"/>
                  <w14:lightRig w14:rig="threePt" w14:dir="t">
                    <w14:rot w14:lat="0" w14:lon="0" w14:rev="0"/>
                  </w14:lightRig>
                </w14:scene3d>
              </w:rPr>
              <w:t>3 -3 -3</w:t>
            </w:r>
            <w:r w:rsidRPr="00336B03">
              <w:rPr>
                <w:rFonts w:asciiTheme="minorHAnsi" w:hAnsiTheme="minorHAnsi" w:cs="B Nazanin"/>
                <w:noProof/>
                <w:lang w:bidi="ar-SA"/>
              </w:rPr>
              <w:tab/>
            </w:r>
            <w:r w:rsidRPr="00336B03">
              <w:rPr>
                <w:rStyle w:val="Hyperlink"/>
                <w:rFonts w:cs="B Nazanin" w:hint="cs"/>
                <w:noProof/>
                <w:rtl/>
                <w:lang w:val="fa-IR"/>
              </w:rPr>
              <w:t>ی</w:t>
            </w:r>
            <w:r w:rsidRPr="00336B03">
              <w:rPr>
                <w:rStyle w:val="Hyperlink"/>
                <w:rFonts w:cs="B Nazanin" w:hint="eastAsia"/>
                <w:noProof/>
                <w:rtl/>
                <w:lang w:val="fa-IR"/>
              </w:rPr>
              <w:t>کپارچه</w:t>
            </w:r>
            <w:r w:rsidRPr="00336B03">
              <w:rPr>
                <w:rStyle w:val="Hyperlink"/>
                <w:rFonts w:cs="B Nazanin"/>
                <w:noProof/>
                <w:lang w:val="fa-IR"/>
              </w:rPr>
              <w:t>‌</w:t>
            </w:r>
            <w:r w:rsidRPr="00336B03">
              <w:rPr>
                <w:rStyle w:val="Hyperlink"/>
                <w:rFonts w:cs="B Nazanin"/>
                <w:noProof/>
                <w:rtl/>
                <w:lang w:val="fa-IR"/>
              </w:rPr>
              <w:t>ساز</w:t>
            </w:r>
            <w:r w:rsidRPr="00336B03">
              <w:rPr>
                <w:rStyle w:val="Hyperlink"/>
                <w:rFonts w:cs="B Nazanin" w:hint="cs"/>
                <w:noProof/>
                <w:rtl/>
                <w:lang w:val="fa-IR"/>
              </w:rPr>
              <w:t>ی</w:t>
            </w:r>
            <w:r w:rsidRPr="00336B03">
              <w:rPr>
                <w:rStyle w:val="Hyperlink"/>
                <w:rFonts w:cs="B Nazanin"/>
                <w:noProof/>
                <w:rtl/>
                <w:lang w:val="fa-IR"/>
              </w:rPr>
              <w:t xml:space="preserve"> اطلاعات ماتر</w:t>
            </w:r>
            <w:r w:rsidRPr="00336B03">
              <w:rPr>
                <w:rStyle w:val="Hyperlink"/>
                <w:rFonts w:cs="B Nazanin" w:hint="cs"/>
                <w:noProof/>
                <w:rtl/>
                <w:lang w:val="fa-IR"/>
              </w:rPr>
              <w:t>ی</w:t>
            </w:r>
            <w:r w:rsidRPr="00336B03">
              <w:rPr>
                <w:rStyle w:val="Hyperlink"/>
                <w:rFonts w:cs="B Nazanin" w:hint="eastAsia"/>
                <w:noProof/>
                <w:rtl/>
                <w:lang w:val="fa-IR"/>
              </w:rPr>
              <w:t>س‌</w:t>
            </w:r>
            <w:r w:rsidRPr="00336B03">
              <w:rPr>
                <w:rStyle w:val="Hyperlink"/>
                <w:rFonts w:cs="B Nazanin"/>
                <w:noProof/>
                <w:rtl/>
                <w:lang w:val="fa-IR"/>
              </w:rPr>
              <w:t xml:space="preserve"> شباهت‌ها</w:t>
            </w:r>
            <w:r w:rsidRPr="00336B03">
              <w:rPr>
                <w:rStyle w:val="Hyperlink"/>
                <w:rFonts w:cs="B Nazanin" w:hint="cs"/>
                <w:noProof/>
                <w:rtl/>
                <w:lang w:val="fa-IR"/>
              </w:rPr>
              <w:t>ی</w:t>
            </w:r>
            <w:r w:rsidRPr="00336B03">
              <w:rPr>
                <w:rStyle w:val="Hyperlink"/>
                <w:rFonts w:cs="B Nazanin"/>
                <w:noProof/>
                <w:rtl/>
                <w:lang w:val="fa-IR"/>
              </w:rPr>
              <w:t xml:space="preserve"> مختلف</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_Toc46353549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59</w:t>
            </w:r>
            <w:r w:rsidRPr="00336B03">
              <w:rPr>
                <w:rFonts w:cs="B Nazanin"/>
                <w:noProof/>
                <w:webHidden/>
              </w:rPr>
              <w:fldChar w:fldCharType="end"/>
            </w:r>
          </w:hyperlink>
        </w:p>
        <w:p w14:paraId="1F297FDE" w14:textId="77777777" w:rsidR="00336B03" w:rsidRPr="00336B03" w:rsidRDefault="00336B03" w:rsidP="00336B03">
          <w:pPr>
            <w:pStyle w:val="TOC2"/>
            <w:tabs>
              <w:tab w:val="left" w:pos="2311"/>
            </w:tabs>
            <w:rPr>
              <w:rFonts w:asciiTheme="minorHAnsi" w:hAnsiTheme="minorHAnsi" w:cs="B Nazanin"/>
              <w:noProof/>
              <w:lang w:bidi="ar-SA"/>
            </w:rPr>
          </w:pPr>
          <w:hyperlink w:anchor="_Toc46353550" w:history="1">
            <w:r w:rsidRPr="00336B03">
              <w:rPr>
                <w:rStyle w:val="Hyperlink"/>
                <w:rFonts w:cs="B Nazanin"/>
                <w:noProof/>
                <w:rtl/>
              </w:rPr>
              <w:t>3 -4</w:t>
            </w:r>
            <w:r w:rsidRPr="00336B03">
              <w:rPr>
                <w:rFonts w:asciiTheme="minorHAnsi" w:hAnsiTheme="minorHAnsi" w:cs="B Nazanin"/>
                <w:noProof/>
                <w:lang w:bidi="ar-SA"/>
              </w:rPr>
              <w:tab/>
            </w:r>
            <w:r w:rsidRPr="00336B03">
              <w:rPr>
                <w:rStyle w:val="Hyperlink"/>
                <w:rFonts w:cs="B Nazanin"/>
                <w:noProof/>
                <w:rtl/>
              </w:rPr>
              <w:t>فرآ</w:t>
            </w:r>
            <w:r w:rsidRPr="00336B03">
              <w:rPr>
                <w:rStyle w:val="Hyperlink"/>
                <w:rFonts w:cs="B Nazanin" w:hint="cs"/>
                <w:noProof/>
                <w:rtl/>
              </w:rPr>
              <w:t>ی</w:t>
            </w:r>
            <w:r w:rsidRPr="00336B03">
              <w:rPr>
                <w:rStyle w:val="Hyperlink"/>
                <w:rFonts w:cs="B Nazanin" w:hint="eastAsia"/>
                <w:noProof/>
                <w:rtl/>
              </w:rPr>
              <w:t>ند</w:t>
            </w:r>
            <w:r w:rsidRPr="00336B03">
              <w:rPr>
                <w:rStyle w:val="Hyperlink"/>
                <w:rFonts w:cs="B Nazanin"/>
                <w:noProof/>
                <w:rtl/>
              </w:rPr>
              <w:t xml:space="preserve"> به</w:t>
            </w:r>
            <w:r w:rsidRPr="00336B03">
              <w:rPr>
                <w:rStyle w:val="Hyperlink"/>
                <w:rFonts w:cs="B Nazanin" w:hint="cs"/>
                <w:noProof/>
                <w:rtl/>
              </w:rPr>
              <w:t>ی</w:t>
            </w:r>
            <w:r w:rsidRPr="00336B03">
              <w:rPr>
                <w:rStyle w:val="Hyperlink"/>
                <w:rFonts w:cs="B Nazanin"/>
                <w:noProof/>
                <w:rtl/>
              </w:rPr>
              <w:t>نه ساز</w:t>
            </w:r>
            <w:r w:rsidRPr="00336B03">
              <w:rPr>
                <w:rStyle w:val="Hyperlink"/>
                <w:rFonts w:cs="B Nazanin" w:hint="cs"/>
                <w:noProof/>
                <w:rtl/>
              </w:rPr>
              <w:t>ی</w:t>
            </w:r>
            <w:r w:rsidRPr="00336B03">
              <w:rPr>
                <w:rStyle w:val="Hyperlink"/>
                <w:rFonts w:cs="B Nazanin"/>
                <w:noProof/>
                <w:rtl/>
              </w:rPr>
              <w:t xml:space="preserve"> </w:t>
            </w:r>
            <w:r w:rsidRPr="00336B03">
              <w:rPr>
                <w:rStyle w:val="Hyperlink"/>
                <w:rFonts w:cs="B Nazanin"/>
                <w:noProof/>
              </w:rPr>
              <w:t>DCA</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_Toc46353550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60</w:t>
            </w:r>
            <w:r w:rsidRPr="00336B03">
              <w:rPr>
                <w:rFonts w:cs="B Nazanin"/>
                <w:noProof/>
                <w:webHidden/>
              </w:rPr>
              <w:fldChar w:fldCharType="end"/>
            </w:r>
          </w:hyperlink>
        </w:p>
        <w:p w14:paraId="161B398C" w14:textId="77777777" w:rsidR="00336B03" w:rsidRPr="00336B03" w:rsidRDefault="00336B03" w:rsidP="00336B03">
          <w:pPr>
            <w:pStyle w:val="TOC2"/>
            <w:tabs>
              <w:tab w:val="left" w:pos="4553"/>
            </w:tabs>
            <w:rPr>
              <w:rFonts w:asciiTheme="minorHAnsi" w:hAnsiTheme="minorHAnsi" w:cs="B Nazanin"/>
              <w:noProof/>
              <w:lang w:bidi="ar-SA"/>
            </w:rPr>
          </w:pPr>
          <w:hyperlink w:anchor="_Toc46353551" w:history="1">
            <w:r w:rsidRPr="00336B03">
              <w:rPr>
                <w:rStyle w:val="Hyperlink"/>
                <w:rFonts w:cs="B Nazanin"/>
                <w:noProof/>
                <w:rtl/>
              </w:rPr>
              <w:t>3 -5</w:t>
            </w:r>
            <w:r w:rsidRPr="00336B03">
              <w:rPr>
                <w:rFonts w:asciiTheme="minorHAnsi" w:hAnsiTheme="minorHAnsi" w:cs="B Nazanin"/>
                <w:noProof/>
                <w:lang w:bidi="ar-SA"/>
              </w:rPr>
              <w:tab/>
            </w:r>
            <w:r w:rsidRPr="00336B03">
              <w:rPr>
                <w:rStyle w:val="Hyperlink"/>
                <w:rFonts w:cs="B Nazanin"/>
                <w:noProof/>
                <w:rtl/>
                <w:lang w:val="fa-IR"/>
              </w:rPr>
              <w:t>پ</w:t>
            </w:r>
            <w:r w:rsidRPr="00336B03">
              <w:rPr>
                <w:rStyle w:val="Hyperlink"/>
                <w:rFonts w:cs="B Nazanin" w:hint="cs"/>
                <w:noProof/>
                <w:rtl/>
                <w:lang w:val="fa-IR"/>
              </w:rPr>
              <w:t>ی</w:t>
            </w:r>
            <w:r w:rsidRPr="00336B03">
              <w:rPr>
                <w:rStyle w:val="Hyperlink"/>
                <w:rFonts w:cs="B Nazanin"/>
                <w:noProof/>
                <w:rtl/>
                <w:lang w:val="fa-IR"/>
              </w:rPr>
              <w:t>ش ب</w:t>
            </w:r>
            <w:r w:rsidRPr="00336B03">
              <w:rPr>
                <w:rStyle w:val="Hyperlink"/>
                <w:rFonts w:cs="B Nazanin" w:hint="cs"/>
                <w:noProof/>
                <w:rtl/>
                <w:lang w:val="fa-IR"/>
              </w:rPr>
              <w:t>ی</w:t>
            </w:r>
            <w:r w:rsidRPr="00336B03">
              <w:rPr>
                <w:rStyle w:val="Hyperlink"/>
                <w:rFonts w:cs="B Nazanin"/>
                <w:noProof/>
                <w:rtl/>
                <w:lang w:val="fa-IR"/>
              </w:rPr>
              <w:t>ن</w:t>
            </w:r>
            <w:r w:rsidRPr="00336B03">
              <w:rPr>
                <w:rStyle w:val="Hyperlink"/>
                <w:rFonts w:cs="B Nazanin" w:hint="cs"/>
                <w:noProof/>
                <w:rtl/>
                <w:lang w:val="fa-IR"/>
              </w:rPr>
              <w:t>ی</w:t>
            </w:r>
            <w:r w:rsidRPr="00336B03">
              <w:rPr>
                <w:rStyle w:val="Hyperlink"/>
                <w:rFonts w:cs="B Nazanin"/>
                <w:noProof/>
                <w:rtl/>
                <w:lang w:val="fa-IR"/>
              </w:rPr>
              <w:t xml:space="preserve"> از فضا</w:t>
            </w:r>
            <w:r w:rsidRPr="00336B03">
              <w:rPr>
                <w:rStyle w:val="Hyperlink"/>
                <w:rFonts w:cs="B Nazanin" w:hint="cs"/>
                <w:noProof/>
                <w:rtl/>
                <w:lang w:val="fa-IR"/>
              </w:rPr>
              <w:t>ی</w:t>
            </w:r>
            <w:r w:rsidRPr="00336B03">
              <w:rPr>
                <w:rStyle w:val="Hyperlink"/>
                <w:rFonts w:cs="B Nazanin"/>
                <w:noProof/>
                <w:rtl/>
                <w:lang w:val="fa-IR"/>
              </w:rPr>
              <w:t xml:space="preserve"> دارو</w:t>
            </w:r>
            <w:r w:rsidRPr="00336B03">
              <w:rPr>
                <w:rStyle w:val="Hyperlink"/>
                <w:rFonts w:cs="B Nazanin" w:hint="cs"/>
                <w:noProof/>
                <w:rtl/>
                <w:lang w:val="fa-IR"/>
              </w:rPr>
              <w:t>یی</w:t>
            </w:r>
            <w:r w:rsidRPr="00336B03">
              <w:rPr>
                <w:rStyle w:val="Hyperlink"/>
                <w:rFonts w:cs="B Nazanin"/>
                <w:noProof/>
                <w:rtl/>
                <w:lang w:val="fa-IR"/>
              </w:rPr>
              <w:t xml:space="preserve"> بر رو</w:t>
            </w:r>
            <w:r w:rsidRPr="00336B03">
              <w:rPr>
                <w:rStyle w:val="Hyperlink"/>
                <w:rFonts w:cs="B Nazanin" w:hint="cs"/>
                <w:noProof/>
                <w:rtl/>
                <w:lang w:val="fa-IR"/>
              </w:rPr>
              <w:t>ی</w:t>
            </w:r>
            <w:r w:rsidRPr="00336B03">
              <w:rPr>
                <w:rStyle w:val="Hyperlink"/>
                <w:rFonts w:cs="B Nazanin"/>
                <w:noProof/>
                <w:rtl/>
                <w:lang w:val="fa-IR"/>
              </w:rPr>
              <w:t xml:space="preserve"> فضا</w:t>
            </w:r>
            <w:r w:rsidRPr="00336B03">
              <w:rPr>
                <w:rStyle w:val="Hyperlink"/>
                <w:rFonts w:cs="B Nazanin" w:hint="cs"/>
                <w:noProof/>
                <w:rtl/>
                <w:lang w:val="fa-IR"/>
              </w:rPr>
              <w:t>ی</w:t>
            </w:r>
            <w:r w:rsidRPr="00336B03">
              <w:rPr>
                <w:rStyle w:val="Hyperlink"/>
                <w:rFonts w:cs="B Nazanin"/>
                <w:noProof/>
                <w:rtl/>
                <w:lang w:val="fa-IR"/>
              </w:rPr>
              <w:t xml:space="preserve"> ب</w:t>
            </w:r>
            <w:r w:rsidRPr="00336B03">
              <w:rPr>
                <w:rStyle w:val="Hyperlink"/>
                <w:rFonts w:cs="B Nazanin" w:hint="cs"/>
                <w:noProof/>
                <w:rtl/>
                <w:lang w:val="fa-IR"/>
              </w:rPr>
              <w:t>ی</w:t>
            </w:r>
            <w:r w:rsidRPr="00336B03">
              <w:rPr>
                <w:rStyle w:val="Hyperlink"/>
                <w:rFonts w:cs="B Nazanin"/>
                <w:noProof/>
                <w:rtl/>
                <w:lang w:val="fa-IR"/>
              </w:rPr>
              <w:t>مار</w:t>
            </w:r>
            <w:r w:rsidRPr="00336B03">
              <w:rPr>
                <w:rStyle w:val="Hyperlink"/>
                <w:rFonts w:cs="B Nazanin" w:hint="cs"/>
                <w:noProof/>
                <w:rtl/>
                <w:lang w:val="fa-IR"/>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_Toc46353551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62</w:t>
            </w:r>
            <w:r w:rsidRPr="00336B03">
              <w:rPr>
                <w:rFonts w:cs="B Nazanin"/>
                <w:noProof/>
                <w:webHidden/>
              </w:rPr>
              <w:fldChar w:fldCharType="end"/>
            </w:r>
          </w:hyperlink>
        </w:p>
        <w:p w14:paraId="2D7B77CB" w14:textId="77777777" w:rsidR="00336B03" w:rsidRPr="00336B03" w:rsidRDefault="00336B03" w:rsidP="00336B03">
          <w:pPr>
            <w:pStyle w:val="TOC1"/>
            <w:tabs>
              <w:tab w:val="left" w:pos="2668"/>
            </w:tabs>
            <w:rPr>
              <w:rFonts w:asciiTheme="minorHAnsi" w:hAnsiTheme="minorHAnsi" w:cs="B Nazanin"/>
              <w:noProof/>
              <w:lang w:bidi="ar-SA"/>
            </w:rPr>
          </w:pPr>
          <w:hyperlink w:anchor="_Toc46353552" w:history="1">
            <w:r w:rsidRPr="00336B03">
              <w:rPr>
                <w:rStyle w:val="Hyperlink"/>
                <w:rFonts w:cs="B Nazanin"/>
                <w:noProof/>
                <w:rtl/>
              </w:rPr>
              <w:t>4-</w:t>
            </w:r>
            <w:r w:rsidRPr="00336B03">
              <w:rPr>
                <w:rFonts w:asciiTheme="minorHAnsi" w:hAnsiTheme="minorHAnsi" w:cs="B Nazanin"/>
                <w:noProof/>
                <w:lang w:bidi="ar-SA"/>
              </w:rPr>
              <w:tab/>
            </w:r>
            <w:r w:rsidRPr="00336B03">
              <w:rPr>
                <w:rStyle w:val="Hyperlink"/>
                <w:rFonts w:cs="B Nazanin"/>
                <w:noProof/>
                <w:rtl/>
              </w:rPr>
              <w:t>فصل چهارم: نتا</w:t>
            </w:r>
            <w:r w:rsidRPr="00336B03">
              <w:rPr>
                <w:rStyle w:val="Hyperlink"/>
                <w:rFonts w:cs="B Nazanin" w:hint="cs"/>
                <w:noProof/>
                <w:rtl/>
              </w:rPr>
              <w:t>ی</w:t>
            </w:r>
            <w:r w:rsidRPr="00336B03">
              <w:rPr>
                <w:rStyle w:val="Hyperlink"/>
                <w:rFonts w:cs="B Nazanin" w:hint="eastAsia"/>
                <w:noProof/>
                <w:rtl/>
              </w:rPr>
              <w:t>ج</w:t>
            </w:r>
            <w:r w:rsidRPr="00336B03">
              <w:rPr>
                <w:rStyle w:val="Hyperlink"/>
                <w:rFonts w:cs="B Nazanin"/>
                <w:noProof/>
                <w:rtl/>
              </w:rPr>
              <w:t xml:space="preserve"> پژوهش</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_Toc46353552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66</w:t>
            </w:r>
            <w:r w:rsidRPr="00336B03">
              <w:rPr>
                <w:rFonts w:cs="B Nazanin"/>
                <w:noProof/>
                <w:webHidden/>
              </w:rPr>
              <w:fldChar w:fldCharType="end"/>
            </w:r>
          </w:hyperlink>
        </w:p>
        <w:p w14:paraId="74AF689B" w14:textId="77777777" w:rsidR="00336B03" w:rsidRPr="00336B03" w:rsidRDefault="00336B03" w:rsidP="00336B03">
          <w:pPr>
            <w:pStyle w:val="TOC2"/>
            <w:rPr>
              <w:rFonts w:asciiTheme="minorHAnsi" w:hAnsiTheme="minorHAnsi" w:cs="B Nazanin"/>
              <w:noProof/>
              <w:lang w:bidi="ar-SA"/>
            </w:rPr>
          </w:pPr>
          <w:hyperlink w:anchor="_Toc46353553" w:history="1">
            <w:r w:rsidRPr="00336B03">
              <w:rPr>
                <w:rStyle w:val="Hyperlink"/>
                <w:rFonts w:cs="B Nazanin"/>
                <w:noProof/>
                <w:rtl/>
              </w:rPr>
              <w:t>4 -1</w:t>
            </w:r>
            <w:r w:rsidRPr="00336B03">
              <w:rPr>
                <w:rFonts w:asciiTheme="minorHAnsi" w:hAnsiTheme="minorHAnsi" w:cs="B Nazanin"/>
                <w:noProof/>
                <w:lang w:bidi="ar-SA"/>
              </w:rPr>
              <w:tab/>
            </w:r>
            <w:r w:rsidRPr="00336B03">
              <w:rPr>
                <w:rStyle w:val="Hyperlink"/>
                <w:rFonts w:cs="B Nazanin"/>
                <w:noProof/>
                <w:rtl/>
              </w:rPr>
              <w:t>روش ارز</w:t>
            </w:r>
            <w:r w:rsidRPr="00336B03">
              <w:rPr>
                <w:rStyle w:val="Hyperlink"/>
                <w:rFonts w:cs="B Nazanin" w:hint="cs"/>
                <w:noProof/>
                <w:rtl/>
              </w:rPr>
              <w:t>ی</w:t>
            </w:r>
            <w:r w:rsidRPr="00336B03">
              <w:rPr>
                <w:rStyle w:val="Hyperlink"/>
                <w:rFonts w:cs="B Nazanin" w:hint="eastAsia"/>
                <w:noProof/>
                <w:rtl/>
              </w:rPr>
              <w:t>اب</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_Toc46353553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67</w:t>
            </w:r>
            <w:r w:rsidRPr="00336B03">
              <w:rPr>
                <w:rFonts w:cs="B Nazanin"/>
                <w:noProof/>
                <w:webHidden/>
              </w:rPr>
              <w:fldChar w:fldCharType="end"/>
            </w:r>
          </w:hyperlink>
        </w:p>
        <w:p w14:paraId="084CF58D" w14:textId="77777777" w:rsidR="00336B03" w:rsidRPr="00336B03" w:rsidRDefault="00336B03" w:rsidP="00336B03">
          <w:pPr>
            <w:pStyle w:val="TOC3"/>
            <w:tabs>
              <w:tab w:val="left" w:pos="2036"/>
            </w:tabs>
            <w:rPr>
              <w:rFonts w:asciiTheme="minorHAnsi" w:hAnsiTheme="minorHAnsi" w:cs="B Nazanin"/>
              <w:noProof/>
              <w:lang w:bidi="ar-SA"/>
            </w:rPr>
          </w:pPr>
          <w:hyperlink w:anchor="_Toc46353554" w:history="1">
            <w:r w:rsidRPr="00336B03">
              <w:rPr>
                <w:rStyle w:val="Hyperlink"/>
                <w:rFonts w:cs="B Nazanin"/>
                <w:noProof/>
                <w:rtl/>
                <w14:scene3d>
                  <w14:camera w14:prst="orthographicFront"/>
                  <w14:lightRig w14:rig="threePt" w14:dir="t">
                    <w14:rot w14:lat="0" w14:lon="0" w14:rev="0"/>
                  </w14:lightRig>
                </w14:scene3d>
              </w:rPr>
              <w:t>4 -1 -1</w:t>
            </w:r>
            <w:r w:rsidRPr="00336B03">
              <w:rPr>
                <w:rFonts w:asciiTheme="minorHAnsi" w:hAnsiTheme="minorHAnsi" w:cs="B Nazanin"/>
                <w:noProof/>
                <w:lang w:bidi="ar-SA"/>
              </w:rPr>
              <w:tab/>
            </w:r>
            <w:r w:rsidRPr="00336B03">
              <w:rPr>
                <w:rStyle w:val="Hyperlink"/>
                <w:rFonts w:cs="B Nazanin"/>
                <w:noProof/>
                <w:rtl/>
              </w:rPr>
              <w:t>اعتبارسنج</w:t>
            </w:r>
            <w:r w:rsidRPr="00336B03">
              <w:rPr>
                <w:rStyle w:val="Hyperlink"/>
                <w:rFonts w:cs="B Nazanin" w:hint="cs"/>
                <w:noProof/>
                <w:rtl/>
              </w:rPr>
              <w:t>ی</w:t>
            </w:r>
            <w:r w:rsidRPr="00336B03">
              <w:rPr>
                <w:rStyle w:val="Hyperlink"/>
                <w:rFonts w:cs="B Nazanin"/>
                <w:noProof/>
                <w:rtl/>
              </w:rPr>
              <w:t xml:space="preserve"> متقاطع</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_Toc46353554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67</w:t>
            </w:r>
            <w:r w:rsidRPr="00336B03">
              <w:rPr>
                <w:rFonts w:cs="B Nazanin"/>
                <w:noProof/>
                <w:webHidden/>
              </w:rPr>
              <w:fldChar w:fldCharType="end"/>
            </w:r>
          </w:hyperlink>
        </w:p>
        <w:p w14:paraId="0B74E3CA" w14:textId="77777777" w:rsidR="00336B03" w:rsidRPr="00336B03" w:rsidRDefault="00336B03" w:rsidP="00336B03">
          <w:pPr>
            <w:pStyle w:val="TOC3"/>
            <w:tabs>
              <w:tab w:val="left" w:pos="2599"/>
            </w:tabs>
            <w:rPr>
              <w:rFonts w:asciiTheme="minorHAnsi" w:hAnsiTheme="minorHAnsi" w:cs="B Nazanin"/>
              <w:noProof/>
              <w:lang w:bidi="ar-SA"/>
            </w:rPr>
          </w:pPr>
          <w:hyperlink w:anchor="_Toc46353555" w:history="1">
            <w:r w:rsidRPr="00336B03">
              <w:rPr>
                <w:rStyle w:val="Hyperlink"/>
                <w:rFonts w:cs="B Nazanin"/>
                <w:noProof/>
                <w:rtl/>
                <w14:scene3d>
                  <w14:camera w14:prst="orthographicFront"/>
                  <w14:lightRig w14:rig="threePt" w14:dir="t">
                    <w14:rot w14:lat="0" w14:lon="0" w14:rev="0"/>
                  </w14:lightRig>
                </w14:scene3d>
              </w:rPr>
              <w:t>4 -1 -2</w:t>
            </w:r>
            <w:r w:rsidRPr="00336B03">
              <w:rPr>
                <w:rFonts w:asciiTheme="minorHAnsi" w:hAnsiTheme="minorHAnsi" w:cs="B Nazanin"/>
                <w:noProof/>
                <w:lang w:bidi="ar-SA"/>
              </w:rPr>
              <w:tab/>
            </w:r>
            <w:r w:rsidRPr="00336B03">
              <w:rPr>
                <w:rStyle w:val="Hyperlink"/>
                <w:rFonts w:cs="B Nazanin"/>
                <w:noProof/>
                <w:rtl/>
              </w:rPr>
              <w:t>اعتبارسنج</w:t>
            </w:r>
            <w:r w:rsidRPr="00336B03">
              <w:rPr>
                <w:rStyle w:val="Hyperlink"/>
                <w:rFonts w:cs="B Nazanin" w:hint="cs"/>
                <w:noProof/>
                <w:rtl/>
              </w:rPr>
              <w:t>ی</w:t>
            </w:r>
            <w:r w:rsidRPr="00336B03">
              <w:rPr>
                <w:rStyle w:val="Hyperlink"/>
                <w:rFonts w:cs="B Nazanin"/>
                <w:noProof/>
                <w:rtl/>
              </w:rPr>
              <w:t xml:space="preserve"> متقاطع طبقه‌ا</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_Toc46353555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67</w:t>
            </w:r>
            <w:r w:rsidRPr="00336B03">
              <w:rPr>
                <w:rFonts w:cs="B Nazanin"/>
                <w:noProof/>
                <w:webHidden/>
              </w:rPr>
              <w:fldChar w:fldCharType="end"/>
            </w:r>
          </w:hyperlink>
        </w:p>
        <w:p w14:paraId="1E536D63" w14:textId="53F3FB41" w:rsidR="00336B03" w:rsidRPr="00336B03" w:rsidRDefault="00336B03" w:rsidP="00336B03">
          <w:pPr>
            <w:pStyle w:val="TOC3"/>
            <w:tabs>
              <w:tab w:val="left" w:pos="2483"/>
            </w:tabs>
            <w:rPr>
              <w:rFonts w:asciiTheme="minorHAnsi" w:hAnsiTheme="minorHAnsi" w:cs="B Nazanin"/>
              <w:noProof/>
              <w:lang w:bidi="ar-SA"/>
            </w:rPr>
          </w:pPr>
          <w:hyperlink w:anchor="_Toc46353556" w:history="1">
            <w:r w:rsidRPr="00336B03">
              <w:rPr>
                <w:rStyle w:val="Hyperlink"/>
                <w:rFonts w:cs="B Nazanin" w:hint="cs"/>
                <w:noProof/>
                <w:rtl/>
                <w14:scene3d>
                  <w14:camera w14:prst="orthographicFront"/>
                  <w14:lightRig w14:rig="threePt" w14:dir="t">
                    <w14:rot w14:lat="0" w14:lon="0" w14:rev="0"/>
                  </w14:lightRig>
                </w14:scene3d>
              </w:rPr>
              <w:t>4-1-3</w:t>
            </w:r>
            <w:r w:rsidRPr="00336B03">
              <w:rPr>
                <w:rFonts w:asciiTheme="minorHAnsi" w:hAnsiTheme="minorHAnsi" w:cs="B Nazanin"/>
                <w:noProof/>
                <w:lang w:bidi="ar-SA"/>
              </w:rPr>
              <w:tab/>
            </w:r>
            <w:r w:rsidRPr="00336B03">
              <w:rPr>
                <w:rStyle w:val="Hyperlink"/>
                <w:rFonts w:cs="B Nazanin"/>
                <w:noProof/>
                <w:rtl/>
              </w:rPr>
              <w:t>مع</w:t>
            </w:r>
            <w:r w:rsidRPr="00336B03">
              <w:rPr>
                <w:rStyle w:val="Hyperlink"/>
                <w:rFonts w:cs="B Nazanin" w:hint="cs"/>
                <w:noProof/>
                <w:rtl/>
              </w:rPr>
              <w:t>ی</w:t>
            </w:r>
            <w:r w:rsidRPr="00336B03">
              <w:rPr>
                <w:rStyle w:val="Hyperlink"/>
                <w:rFonts w:cs="B Nazanin" w:hint="eastAsia"/>
                <w:noProof/>
                <w:rtl/>
              </w:rPr>
              <w:t>ارها</w:t>
            </w:r>
            <w:r w:rsidRPr="00336B03">
              <w:rPr>
                <w:rStyle w:val="Hyperlink"/>
                <w:rFonts w:cs="B Nazanin" w:hint="cs"/>
                <w:noProof/>
                <w:rtl/>
              </w:rPr>
              <w:t>ی</w:t>
            </w:r>
            <w:r w:rsidRPr="00336B03">
              <w:rPr>
                <w:rStyle w:val="Hyperlink"/>
                <w:rFonts w:cs="B Nazanin"/>
                <w:noProof/>
                <w:rtl/>
              </w:rPr>
              <w:t xml:space="preserve"> ارز</w:t>
            </w:r>
            <w:r w:rsidRPr="00336B03">
              <w:rPr>
                <w:rStyle w:val="Hyperlink"/>
                <w:rFonts w:cs="B Nazanin" w:hint="cs"/>
                <w:noProof/>
                <w:rtl/>
              </w:rPr>
              <w:t>ی</w:t>
            </w:r>
            <w:r w:rsidRPr="00336B03">
              <w:rPr>
                <w:rStyle w:val="Hyperlink"/>
                <w:rFonts w:cs="B Nazanin" w:hint="eastAsia"/>
                <w:noProof/>
                <w:rtl/>
              </w:rPr>
              <w:t>اب</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_Toc46353556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68</w:t>
            </w:r>
            <w:r w:rsidRPr="00336B03">
              <w:rPr>
                <w:rFonts w:cs="B Nazanin"/>
                <w:noProof/>
                <w:webHidden/>
              </w:rPr>
              <w:fldChar w:fldCharType="end"/>
            </w:r>
          </w:hyperlink>
        </w:p>
        <w:p w14:paraId="019840DE" w14:textId="5050FA0E" w:rsidR="00336B03" w:rsidRPr="00336B03" w:rsidRDefault="00336B03" w:rsidP="00336B03">
          <w:pPr>
            <w:pStyle w:val="TOC2"/>
            <w:tabs>
              <w:tab w:val="left" w:pos="2774"/>
            </w:tabs>
            <w:rPr>
              <w:rFonts w:asciiTheme="minorHAnsi" w:hAnsiTheme="minorHAnsi" w:cs="B Nazanin"/>
              <w:noProof/>
              <w:lang w:bidi="ar-SA"/>
            </w:rPr>
          </w:pPr>
          <w:hyperlink w:anchor="_Toc46353557" w:history="1">
            <w:r w:rsidRPr="00336B03">
              <w:rPr>
                <w:rStyle w:val="Hyperlink"/>
                <w:rFonts w:cs="B Nazanin" w:hint="cs"/>
                <w:noProof/>
                <w:rtl/>
              </w:rPr>
              <w:t>4-2</w:t>
            </w:r>
            <w:r w:rsidRPr="00336B03">
              <w:rPr>
                <w:rFonts w:asciiTheme="minorHAnsi" w:hAnsiTheme="minorHAnsi" w:cs="B Nazanin"/>
                <w:noProof/>
                <w:lang w:bidi="ar-SA"/>
              </w:rPr>
              <w:tab/>
            </w:r>
            <w:r w:rsidRPr="00336B03">
              <w:rPr>
                <w:rStyle w:val="Hyperlink"/>
                <w:rFonts w:cs="B Nazanin"/>
                <w:noProof/>
                <w:rtl/>
              </w:rPr>
              <w:t>نتا</w:t>
            </w:r>
            <w:r w:rsidRPr="00336B03">
              <w:rPr>
                <w:rStyle w:val="Hyperlink"/>
                <w:rFonts w:cs="B Nazanin" w:hint="cs"/>
                <w:noProof/>
                <w:rtl/>
              </w:rPr>
              <w:t>ی</w:t>
            </w:r>
            <w:r w:rsidRPr="00336B03">
              <w:rPr>
                <w:rStyle w:val="Hyperlink"/>
                <w:rFonts w:cs="B Nazanin" w:hint="eastAsia"/>
                <w:noProof/>
                <w:rtl/>
              </w:rPr>
              <w:t>ج</w:t>
            </w:r>
            <w:r w:rsidRPr="00336B03">
              <w:rPr>
                <w:rStyle w:val="Hyperlink"/>
                <w:rFonts w:cs="B Nazanin"/>
                <w:noProof/>
                <w:rtl/>
              </w:rPr>
              <w:t xml:space="preserve"> روش پ</w:t>
            </w:r>
            <w:r w:rsidRPr="00336B03">
              <w:rPr>
                <w:rStyle w:val="Hyperlink"/>
                <w:rFonts w:cs="B Nazanin" w:hint="cs"/>
                <w:noProof/>
                <w:rtl/>
              </w:rPr>
              <w:t>ی</w:t>
            </w:r>
            <w:r w:rsidRPr="00336B03">
              <w:rPr>
                <w:rStyle w:val="Hyperlink"/>
                <w:rFonts w:cs="B Nazanin" w:hint="eastAsia"/>
                <w:noProof/>
                <w:rtl/>
              </w:rPr>
              <w:t>شنهاد</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_Toc46353557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71</w:t>
            </w:r>
            <w:r w:rsidRPr="00336B03">
              <w:rPr>
                <w:rFonts w:cs="B Nazanin"/>
                <w:noProof/>
                <w:webHidden/>
              </w:rPr>
              <w:fldChar w:fldCharType="end"/>
            </w:r>
          </w:hyperlink>
        </w:p>
        <w:p w14:paraId="48FD2637" w14:textId="0E93FBFD" w:rsidR="00336B03" w:rsidRPr="00336B03" w:rsidRDefault="00336B03" w:rsidP="00336B03">
          <w:pPr>
            <w:pStyle w:val="TOC2"/>
            <w:tabs>
              <w:tab w:val="left" w:pos="4162"/>
            </w:tabs>
            <w:rPr>
              <w:rFonts w:asciiTheme="minorHAnsi" w:hAnsiTheme="minorHAnsi" w:cs="B Nazanin"/>
              <w:noProof/>
              <w:lang w:bidi="ar-SA"/>
            </w:rPr>
          </w:pPr>
          <w:hyperlink w:anchor="_Toc46353558" w:history="1">
            <w:r w:rsidRPr="00336B03">
              <w:rPr>
                <w:rFonts w:cs="B Nazanin" w:hint="cs"/>
                <w:rtl/>
              </w:rPr>
              <w:t>4-3</w:t>
            </w:r>
            <w:r w:rsidRPr="00336B03">
              <w:rPr>
                <w:rFonts w:asciiTheme="minorHAnsi" w:hAnsiTheme="minorHAnsi" w:cs="B Nazanin"/>
                <w:noProof/>
                <w:lang w:bidi="ar-SA"/>
              </w:rPr>
              <w:tab/>
            </w:r>
            <w:r w:rsidRPr="00336B03">
              <w:rPr>
                <w:rStyle w:val="Hyperlink"/>
                <w:rFonts w:cs="B Nazanin"/>
                <w:noProof/>
                <w:rtl/>
              </w:rPr>
              <w:t>مقا</w:t>
            </w:r>
            <w:r w:rsidRPr="00336B03">
              <w:rPr>
                <w:rStyle w:val="Hyperlink"/>
                <w:rFonts w:cs="B Nazanin" w:hint="cs"/>
                <w:noProof/>
                <w:rtl/>
              </w:rPr>
              <w:t>ی</w:t>
            </w:r>
            <w:r w:rsidRPr="00336B03">
              <w:rPr>
                <w:rStyle w:val="Hyperlink"/>
                <w:rFonts w:cs="B Nazanin" w:hint="eastAsia"/>
                <w:noProof/>
                <w:rtl/>
              </w:rPr>
              <w:t>سه</w:t>
            </w:r>
            <w:r w:rsidRPr="00336B03">
              <w:rPr>
                <w:rStyle w:val="Hyperlink"/>
                <w:rFonts w:cs="B Nazanin"/>
                <w:noProof/>
                <w:rtl/>
              </w:rPr>
              <w:t xml:space="preserve"> روش پ</w:t>
            </w:r>
            <w:r w:rsidRPr="00336B03">
              <w:rPr>
                <w:rStyle w:val="Hyperlink"/>
                <w:rFonts w:cs="B Nazanin" w:hint="cs"/>
                <w:noProof/>
                <w:rtl/>
              </w:rPr>
              <w:t>ی</w:t>
            </w:r>
            <w:r w:rsidRPr="00336B03">
              <w:rPr>
                <w:rStyle w:val="Hyperlink"/>
                <w:rFonts w:cs="B Nazanin" w:hint="eastAsia"/>
                <w:noProof/>
                <w:rtl/>
              </w:rPr>
              <w:t>شنهاد</w:t>
            </w:r>
            <w:r w:rsidRPr="00336B03">
              <w:rPr>
                <w:rStyle w:val="Hyperlink"/>
                <w:rFonts w:cs="B Nazanin" w:hint="cs"/>
                <w:noProof/>
                <w:rtl/>
              </w:rPr>
              <w:t>ی</w:t>
            </w:r>
            <w:r w:rsidRPr="00336B03">
              <w:rPr>
                <w:rStyle w:val="Hyperlink"/>
                <w:rFonts w:cs="B Nazanin"/>
                <w:noProof/>
                <w:rtl/>
              </w:rPr>
              <w:t xml:space="preserve"> با مطالعات پ</w:t>
            </w:r>
            <w:r w:rsidRPr="00336B03">
              <w:rPr>
                <w:rStyle w:val="Hyperlink"/>
                <w:rFonts w:cs="B Nazanin" w:hint="cs"/>
                <w:noProof/>
                <w:rtl/>
              </w:rPr>
              <w:t>ی</w:t>
            </w:r>
            <w:r w:rsidRPr="00336B03">
              <w:rPr>
                <w:rStyle w:val="Hyperlink"/>
                <w:rFonts w:cs="B Nazanin" w:hint="eastAsia"/>
                <w:noProof/>
                <w:rtl/>
              </w:rPr>
              <w:t>ش</w:t>
            </w:r>
            <w:r w:rsidRPr="00336B03">
              <w:rPr>
                <w:rStyle w:val="Hyperlink"/>
                <w:rFonts w:cs="B Nazanin" w:hint="cs"/>
                <w:noProof/>
                <w:rtl/>
              </w:rPr>
              <w:t>ی</w:t>
            </w:r>
            <w:r w:rsidRPr="00336B03">
              <w:rPr>
                <w:rStyle w:val="Hyperlink"/>
                <w:rFonts w:cs="B Nazanin" w:hint="eastAsia"/>
                <w:noProof/>
                <w:rtl/>
              </w:rPr>
              <w:t>ن</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_Toc46353558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76</w:t>
            </w:r>
            <w:r w:rsidRPr="00336B03">
              <w:rPr>
                <w:rFonts w:cs="B Nazanin"/>
                <w:noProof/>
                <w:webHidden/>
              </w:rPr>
              <w:fldChar w:fldCharType="end"/>
            </w:r>
          </w:hyperlink>
        </w:p>
        <w:p w14:paraId="32AFF435" w14:textId="77777777" w:rsidR="00336B03" w:rsidRPr="00336B03" w:rsidRDefault="00336B03" w:rsidP="00336B03">
          <w:pPr>
            <w:pStyle w:val="TOC2"/>
            <w:tabs>
              <w:tab w:val="left" w:pos="2171"/>
            </w:tabs>
            <w:rPr>
              <w:rFonts w:asciiTheme="minorHAnsi" w:hAnsiTheme="minorHAnsi" w:cs="B Nazanin"/>
              <w:noProof/>
              <w:lang w:bidi="ar-SA"/>
            </w:rPr>
          </w:pPr>
          <w:hyperlink w:anchor="_Toc46353559" w:history="1">
            <w:r w:rsidRPr="00336B03">
              <w:rPr>
                <w:rStyle w:val="Hyperlink"/>
                <w:rFonts w:cs="B Nazanin"/>
                <w:noProof/>
                <w:rtl/>
              </w:rPr>
              <w:t>4 -4</w:t>
            </w:r>
            <w:r w:rsidRPr="00336B03">
              <w:rPr>
                <w:rFonts w:asciiTheme="minorHAnsi" w:hAnsiTheme="minorHAnsi" w:cs="B Nazanin"/>
                <w:noProof/>
                <w:lang w:bidi="ar-SA"/>
              </w:rPr>
              <w:tab/>
            </w:r>
            <w:r w:rsidRPr="00336B03">
              <w:rPr>
                <w:rStyle w:val="Hyperlink"/>
                <w:rFonts w:cs="B Nazanin"/>
                <w:noProof/>
                <w:rtl/>
              </w:rPr>
              <w:t>مطالعات مورد</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_Toc46353559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77</w:t>
            </w:r>
            <w:r w:rsidRPr="00336B03">
              <w:rPr>
                <w:rFonts w:cs="B Nazanin"/>
                <w:noProof/>
                <w:webHidden/>
              </w:rPr>
              <w:fldChar w:fldCharType="end"/>
            </w:r>
          </w:hyperlink>
        </w:p>
        <w:p w14:paraId="23386D99" w14:textId="77777777" w:rsidR="00336B03" w:rsidRPr="00336B03" w:rsidRDefault="00336B03" w:rsidP="00336B03">
          <w:pPr>
            <w:pStyle w:val="TOC1"/>
            <w:tabs>
              <w:tab w:val="left" w:pos="3321"/>
            </w:tabs>
            <w:rPr>
              <w:rFonts w:asciiTheme="minorHAnsi" w:hAnsiTheme="minorHAnsi" w:cs="B Nazanin"/>
              <w:noProof/>
              <w:lang w:bidi="ar-SA"/>
            </w:rPr>
          </w:pPr>
          <w:hyperlink w:anchor="_Toc46353560" w:history="1">
            <w:r w:rsidRPr="00336B03">
              <w:rPr>
                <w:rStyle w:val="Hyperlink"/>
                <w:rFonts w:cs="B Nazanin"/>
                <w:noProof/>
                <w:rtl/>
              </w:rPr>
              <w:t>5-</w:t>
            </w:r>
            <w:r w:rsidRPr="00336B03">
              <w:rPr>
                <w:rFonts w:asciiTheme="minorHAnsi" w:hAnsiTheme="minorHAnsi" w:cs="B Nazanin"/>
                <w:noProof/>
                <w:lang w:bidi="ar-SA"/>
              </w:rPr>
              <w:tab/>
            </w:r>
            <w:r w:rsidRPr="00336B03">
              <w:rPr>
                <w:rStyle w:val="Hyperlink"/>
                <w:rFonts w:cs="B Nazanin"/>
                <w:noProof/>
                <w:rtl/>
              </w:rPr>
              <w:t>فصل پنجم: جمع‌بند</w:t>
            </w:r>
            <w:r w:rsidRPr="00336B03">
              <w:rPr>
                <w:rStyle w:val="Hyperlink"/>
                <w:rFonts w:cs="B Nazanin" w:hint="cs"/>
                <w:noProof/>
                <w:rtl/>
              </w:rPr>
              <w:t>ی</w:t>
            </w:r>
            <w:r w:rsidRPr="00336B03">
              <w:rPr>
                <w:rStyle w:val="Hyperlink"/>
                <w:rFonts w:cs="B Nazanin"/>
                <w:noProof/>
                <w:rtl/>
              </w:rPr>
              <w:t xml:space="preserve"> و کارها</w:t>
            </w:r>
            <w:r w:rsidRPr="00336B03">
              <w:rPr>
                <w:rStyle w:val="Hyperlink"/>
                <w:rFonts w:cs="B Nazanin" w:hint="cs"/>
                <w:noProof/>
                <w:rtl/>
              </w:rPr>
              <w:t>ی</w:t>
            </w:r>
            <w:r w:rsidRPr="00336B03">
              <w:rPr>
                <w:rStyle w:val="Hyperlink"/>
                <w:rFonts w:cs="B Nazanin"/>
                <w:noProof/>
                <w:rtl/>
              </w:rPr>
              <w:t xml:space="preserve"> آ</w:t>
            </w:r>
            <w:r w:rsidRPr="00336B03">
              <w:rPr>
                <w:rStyle w:val="Hyperlink"/>
                <w:rFonts w:cs="B Nazanin" w:hint="cs"/>
                <w:noProof/>
                <w:rtl/>
              </w:rPr>
              <w:t>ی</w:t>
            </w:r>
            <w:r w:rsidRPr="00336B03">
              <w:rPr>
                <w:rStyle w:val="Hyperlink"/>
                <w:rFonts w:cs="B Nazanin" w:hint="eastAsia"/>
                <w:noProof/>
                <w:rtl/>
              </w:rPr>
              <w:t>نده</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_Toc46353560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80</w:t>
            </w:r>
            <w:r w:rsidRPr="00336B03">
              <w:rPr>
                <w:rFonts w:cs="B Nazanin"/>
                <w:noProof/>
                <w:webHidden/>
              </w:rPr>
              <w:fldChar w:fldCharType="end"/>
            </w:r>
          </w:hyperlink>
        </w:p>
        <w:p w14:paraId="46D13FFA" w14:textId="77777777" w:rsidR="00336B03" w:rsidRPr="00336B03" w:rsidRDefault="00336B03" w:rsidP="00336B03">
          <w:pPr>
            <w:pStyle w:val="TOC2"/>
            <w:tabs>
              <w:tab w:val="left" w:pos="2115"/>
            </w:tabs>
            <w:rPr>
              <w:rFonts w:asciiTheme="minorHAnsi" w:hAnsiTheme="minorHAnsi" w:cs="B Nazanin"/>
              <w:noProof/>
              <w:lang w:bidi="ar-SA"/>
            </w:rPr>
          </w:pPr>
          <w:hyperlink w:anchor="_Toc46353561" w:history="1">
            <w:r w:rsidRPr="00336B03">
              <w:rPr>
                <w:rStyle w:val="Hyperlink"/>
                <w:rFonts w:cs="B Nazanin"/>
                <w:noProof/>
                <w:rtl/>
              </w:rPr>
              <w:t>5 -1</w:t>
            </w:r>
            <w:r w:rsidRPr="00336B03">
              <w:rPr>
                <w:rFonts w:asciiTheme="minorHAnsi" w:hAnsiTheme="minorHAnsi" w:cs="B Nazanin"/>
                <w:noProof/>
                <w:lang w:bidi="ar-SA"/>
              </w:rPr>
              <w:tab/>
            </w:r>
            <w:r w:rsidRPr="00336B03">
              <w:rPr>
                <w:rStyle w:val="Hyperlink"/>
                <w:rFonts w:cs="B Nazanin"/>
                <w:noProof/>
                <w:rtl/>
              </w:rPr>
              <w:t>خلاصه پژوهش</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_Toc46353561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81</w:t>
            </w:r>
            <w:r w:rsidRPr="00336B03">
              <w:rPr>
                <w:rFonts w:cs="B Nazanin"/>
                <w:noProof/>
                <w:webHidden/>
              </w:rPr>
              <w:fldChar w:fldCharType="end"/>
            </w:r>
          </w:hyperlink>
        </w:p>
        <w:p w14:paraId="649038E7" w14:textId="77777777" w:rsidR="00336B03" w:rsidRPr="00336B03" w:rsidRDefault="00336B03" w:rsidP="00336B03">
          <w:pPr>
            <w:pStyle w:val="TOC2"/>
            <w:tabs>
              <w:tab w:val="left" w:pos="2343"/>
            </w:tabs>
            <w:rPr>
              <w:rFonts w:asciiTheme="minorHAnsi" w:hAnsiTheme="minorHAnsi" w:cs="B Nazanin"/>
              <w:noProof/>
              <w:lang w:bidi="ar-SA"/>
            </w:rPr>
          </w:pPr>
          <w:hyperlink w:anchor="_Toc46353562" w:history="1">
            <w:r w:rsidRPr="00336B03">
              <w:rPr>
                <w:rStyle w:val="Hyperlink"/>
                <w:rFonts w:cs="B Nazanin"/>
                <w:noProof/>
                <w:rtl/>
              </w:rPr>
              <w:t>5 -2</w:t>
            </w:r>
            <w:r w:rsidRPr="00336B03">
              <w:rPr>
                <w:rFonts w:asciiTheme="minorHAnsi" w:hAnsiTheme="minorHAnsi" w:cs="B Nazanin"/>
                <w:noProof/>
                <w:lang w:bidi="ar-SA"/>
              </w:rPr>
              <w:tab/>
            </w:r>
            <w:r w:rsidRPr="00336B03">
              <w:rPr>
                <w:rStyle w:val="Hyperlink"/>
                <w:rFonts w:cs="B Nazanin"/>
                <w:noProof/>
                <w:rtl/>
              </w:rPr>
              <w:t>بحث و نت</w:t>
            </w:r>
            <w:r w:rsidRPr="00336B03">
              <w:rPr>
                <w:rStyle w:val="Hyperlink"/>
                <w:rFonts w:cs="B Nazanin" w:hint="cs"/>
                <w:noProof/>
                <w:rtl/>
              </w:rPr>
              <w:t>ی</w:t>
            </w:r>
            <w:r w:rsidRPr="00336B03">
              <w:rPr>
                <w:rStyle w:val="Hyperlink"/>
                <w:rFonts w:cs="B Nazanin" w:hint="eastAsia"/>
                <w:noProof/>
                <w:rtl/>
              </w:rPr>
              <w:t>جه</w:t>
            </w:r>
            <w:r w:rsidRPr="00336B03">
              <w:rPr>
                <w:rStyle w:val="Hyperlink"/>
                <w:rFonts w:cs="B Nazanin"/>
                <w:noProof/>
                <w:rtl/>
              </w:rPr>
              <w:t xml:space="preserve"> گ</w:t>
            </w:r>
            <w:r w:rsidRPr="00336B03">
              <w:rPr>
                <w:rStyle w:val="Hyperlink"/>
                <w:rFonts w:cs="B Nazanin" w:hint="cs"/>
                <w:noProof/>
                <w:rtl/>
              </w:rPr>
              <w:t>ی</w:t>
            </w:r>
            <w:r w:rsidRPr="00336B03">
              <w:rPr>
                <w:rStyle w:val="Hyperlink"/>
                <w:rFonts w:cs="B Nazanin" w:hint="eastAsia"/>
                <w:noProof/>
                <w:rtl/>
              </w:rPr>
              <w:t>ر</w:t>
            </w:r>
            <w:r w:rsidRPr="00336B03">
              <w:rPr>
                <w:rStyle w:val="Hyperlink"/>
                <w:rFonts w:cs="B Nazanin" w:hint="cs"/>
                <w:noProof/>
                <w:rtl/>
              </w:rPr>
              <w:t>ی</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_Toc46353562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82</w:t>
            </w:r>
            <w:r w:rsidRPr="00336B03">
              <w:rPr>
                <w:rFonts w:cs="B Nazanin"/>
                <w:noProof/>
                <w:webHidden/>
              </w:rPr>
              <w:fldChar w:fldCharType="end"/>
            </w:r>
          </w:hyperlink>
        </w:p>
        <w:p w14:paraId="0BE3E304" w14:textId="4D50CF79" w:rsidR="00336B03" w:rsidRPr="00336B03" w:rsidRDefault="00336B03" w:rsidP="00336B03">
          <w:pPr>
            <w:pStyle w:val="TOC1"/>
            <w:rPr>
              <w:rFonts w:asciiTheme="minorHAnsi" w:hAnsiTheme="minorHAnsi" w:cs="B Nazanin"/>
              <w:noProof/>
              <w:lang w:bidi="ar-SA"/>
            </w:rPr>
          </w:pPr>
          <w:hyperlink w:anchor="_Toc46353563" w:history="1">
            <w:r w:rsidRPr="00336B03">
              <w:rPr>
                <w:rStyle w:val="Hyperlink"/>
                <w:rFonts w:cs="B Nazanin"/>
                <w:noProof/>
              </w:rPr>
              <w:t>6</w:t>
            </w:r>
            <w:r w:rsidRPr="00336B03">
              <w:rPr>
                <w:rStyle w:val="Hyperlink"/>
                <w:rFonts w:cs="B Nazanin" w:hint="cs"/>
                <w:noProof/>
                <w:rtl/>
              </w:rPr>
              <w:t>-</w:t>
            </w:r>
            <w:r w:rsidRPr="00336B03">
              <w:rPr>
                <w:rFonts w:asciiTheme="minorHAnsi" w:hAnsiTheme="minorHAnsi" w:cs="B Nazanin"/>
                <w:noProof/>
                <w:lang w:bidi="ar-SA"/>
              </w:rPr>
              <w:tab/>
            </w:r>
            <w:r w:rsidRPr="00336B03">
              <w:rPr>
                <w:rStyle w:val="Hyperlink"/>
                <w:rFonts w:cs="B Nazanin"/>
                <w:noProof/>
                <w:rtl/>
              </w:rPr>
              <w:t>منابع</w:t>
            </w:r>
            <w:r w:rsidRPr="00336B03">
              <w:rPr>
                <w:rFonts w:cs="B Nazanin"/>
                <w:noProof/>
                <w:webHidden/>
              </w:rPr>
              <w:tab/>
            </w:r>
            <w:r w:rsidRPr="00336B03">
              <w:rPr>
                <w:rFonts w:cs="B Nazanin"/>
                <w:noProof/>
                <w:webHidden/>
              </w:rPr>
              <w:fldChar w:fldCharType="begin"/>
            </w:r>
            <w:r w:rsidRPr="00336B03">
              <w:rPr>
                <w:rFonts w:cs="B Nazanin"/>
                <w:noProof/>
                <w:webHidden/>
              </w:rPr>
              <w:instrText xml:space="preserve"> PAGEREF _Toc46353563 \h </w:instrText>
            </w:r>
            <w:r w:rsidRPr="00336B03">
              <w:rPr>
                <w:rFonts w:cs="B Nazanin"/>
                <w:noProof/>
                <w:webHidden/>
              </w:rPr>
            </w:r>
            <w:r w:rsidRPr="00336B03">
              <w:rPr>
                <w:rFonts w:cs="B Nazanin"/>
                <w:noProof/>
                <w:webHidden/>
              </w:rPr>
              <w:fldChar w:fldCharType="separate"/>
            </w:r>
            <w:r w:rsidRPr="00336B03">
              <w:rPr>
                <w:rFonts w:cs="B Nazanin"/>
                <w:noProof/>
                <w:webHidden/>
                <w:lang w:bidi="ar-SA"/>
              </w:rPr>
              <w:t>83</w:t>
            </w:r>
            <w:r w:rsidRPr="00336B03">
              <w:rPr>
                <w:rFonts w:cs="B Nazanin"/>
                <w:noProof/>
                <w:webHidden/>
              </w:rPr>
              <w:fldChar w:fldCharType="end"/>
            </w:r>
          </w:hyperlink>
        </w:p>
        <w:p w14:paraId="3C53D7E0" w14:textId="15FCAB4F" w:rsidR="00F138B6" w:rsidRDefault="00F138B6" w:rsidP="00336B03">
          <w:r w:rsidRPr="00336B03">
            <w:rPr>
              <w:noProof/>
              <w:szCs w:val="24"/>
            </w:rPr>
            <w:fldChar w:fldCharType="end"/>
          </w:r>
        </w:p>
      </w:sdtContent>
    </w:sdt>
    <w:p w14:paraId="16A07E5D" w14:textId="11F54E09" w:rsidR="007A5B60" w:rsidRDefault="007A5B60" w:rsidP="00D241C3">
      <w:pPr>
        <w:rPr>
          <w:rtl/>
        </w:rPr>
      </w:pPr>
    </w:p>
    <w:p w14:paraId="0ABF5988" w14:textId="77777777" w:rsidR="007A5B60" w:rsidRDefault="007A5B60">
      <w:pPr>
        <w:bidi w:val="0"/>
        <w:spacing w:line="259" w:lineRule="auto"/>
        <w:ind w:firstLine="0"/>
        <w:jc w:val="left"/>
        <w:rPr>
          <w:rtl/>
        </w:rPr>
      </w:pPr>
      <w:r>
        <w:rPr>
          <w:rtl/>
        </w:rPr>
        <w:lastRenderedPageBreak/>
        <w:br w:type="page"/>
      </w:r>
    </w:p>
    <w:p w14:paraId="7E0665CF" w14:textId="03C384FE" w:rsidR="00DC2E22" w:rsidRDefault="00DC2E22" w:rsidP="00DC2E22">
      <w:pPr>
        <w:pStyle w:val="btitr"/>
        <w:rPr>
          <w:rtl/>
        </w:rPr>
      </w:pPr>
      <w:r>
        <w:rPr>
          <w:rFonts w:hint="cs"/>
          <w:rtl/>
        </w:rPr>
        <w:lastRenderedPageBreak/>
        <w:t>فهرست جداول</w:t>
      </w:r>
    </w:p>
    <w:p w14:paraId="3DC49C4D" w14:textId="655FC6BD" w:rsidR="00B21CEE" w:rsidRPr="00B21CEE" w:rsidRDefault="009419BE" w:rsidP="00B21CEE">
      <w:pPr>
        <w:pStyle w:val="TOC1"/>
        <w:rPr>
          <w:rFonts w:asciiTheme="minorHAnsi" w:hAnsiTheme="minorHAnsi" w:cs="B Nazanin"/>
          <w:noProof/>
          <w:lang w:bidi="ar-SA"/>
        </w:rPr>
      </w:pPr>
      <w:r w:rsidRPr="00360A34">
        <w:rPr>
          <w:rFonts w:cs="B Nazanin"/>
          <w:rtl/>
        </w:rPr>
        <w:fldChar w:fldCharType="begin"/>
      </w:r>
      <w:r w:rsidRPr="00360A34">
        <w:rPr>
          <w:rFonts w:cs="B Nazanin"/>
          <w:rtl/>
        </w:rPr>
        <w:instrText xml:space="preserve"> </w:instrText>
      </w:r>
      <w:r w:rsidRPr="00360A34">
        <w:rPr>
          <w:rFonts w:cs="B Nazanin"/>
        </w:rPr>
        <w:instrText>TOC</w:instrText>
      </w:r>
      <w:r w:rsidRPr="00360A34">
        <w:rPr>
          <w:rFonts w:cs="B Nazanin"/>
          <w:rtl/>
        </w:rPr>
        <w:instrText xml:space="preserve"> \</w:instrText>
      </w:r>
      <w:r w:rsidRPr="00360A34">
        <w:rPr>
          <w:rFonts w:cs="B Nazanin"/>
        </w:rPr>
        <w:instrText>h \z \t "tabl,1</w:instrText>
      </w:r>
      <w:r w:rsidRPr="00360A34">
        <w:rPr>
          <w:rFonts w:cs="B Nazanin"/>
          <w:rtl/>
        </w:rPr>
        <w:instrText xml:space="preserve">" </w:instrText>
      </w:r>
      <w:r w:rsidRPr="00360A34">
        <w:rPr>
          <w:rFonts w:cs="B Nazanin"/>
          <w:rtl/>
        </w:rPr>
        <w:fldChar w:fldCharType="separate"/>
      </w:r>
      <w:hyperlink w:anchor="_Toc46353740" w:history="1">
        <w:r w:rsidR="00B21CEE" w:rsidRPr="00B21CEE">
          <w:rPr>
            <w:rStyle w:val="Hyperlink"/>
            <w:rFonts w:cs="B Nazanin"/>
            <w:noProof/>
            <w:rtl/>
          </w:rPr>
          <w:t>جدول ‏1</w:t>
        </w:r>
        <w:r w:rsidR="00B21CEE" w:rsidRPr="00B21CEE">
          <w:rPr>
            <w:rStyle w:val="Hyperlink"/>
            <w:rFonts w:cs="B Nazanin"/>
            <w:noProof/>
            <w:rtl/>
          </w:rPr>
          <w:noBreakHyphen/>
          <w:t>1</w:t>
        </w:r>
        <w:r w:rsidR="00B21CEE" w:rsidRPr="00B21CEE">
          <w:rPr>
            <w:rStyle w:val="Hyperlink"/>
            <w:rFonts w:cs="B Nazanin"/>
            <w:noProof/>
          </w:rPr>
          <w:t xml:space="preserve"> </w:t>
        </w:r>
        <w:r w:rsidR="00B21CEE" w:rsidRPr="00B21CEE">
          <w:rPr>
            <w:rStyle w:val="Hyperlink"/>
            <w:rFonts w:cs="B Nazanin"/>
            <w:noProof/>
            <w:rtl/>
          </w:rPr>
          <w:t>نمونه ها</w:t>
        </w:r>
        <w:r w:rsidR="00B21CEE" w:rsidRPr="00B21CEE">
          <w:rPr>
            <w:rStyle w:val="Hyperlink"/>
            <w:rFonts w:cs="B Nazanin" w:hint="cs"/>
            <w:noProof/>
            <w:rtl/>
          </w:rPr>
          <w:t>ی</w:t>
        </w:r>
        <w:r w:rsidR="00B21CEE" w:rsidRPr="00B21CEE">
          <w:rPr>
            <w:rStyle w:val="Hyperlink"/>
            <w:rFonts w:cs="B Nazanin"/>
            <w:noProof/>
            <w:rtl/>
          </w:rPr>
          <w:t xml:space="preserve"> موفق بازهدف‌گذار</w:t>
        </w:r>
        <w:r w:rsidR="00B21CEE" w:rsidRPr="00B21CEE">
          <w:rPr>
            <w:rStyle w:val="Hyperlink"/>
            <w:rFonts w:cs="B Nazanin" w:hint="cs"/>
            <w:noProof/>
            <w:rtl/>
          </w:rPr>
          <w:t>ی</w:t>
        </w:r>
        <w:r w:rsidR="00B21CEE" w:rsidRPr="00B21CEE">
          <w:rPr>
            <w:rStyle w:val="Hyperlink"/>
            <w:rFonts w:cs="B Nazanin"/>
            <w:noProof/>
            <w:rtl/>
          </w:rPr>
          <w:t xml:space="preserve"> دارو</w:t>
        </w:r>
        <w:r w:rsidR="00B21CEE" w:rsidRPr="00B21CEE">
          <w:rPr>
            <w:rFonts w:cs="B Nazanin"/>
            <w:noProof/>
            <w:webHidden/>
          </w:rPr>
          <w:tab/>
        </w:r>
        <w:r w:rsidR="00B21CEE" w:rsidRPr="00B21CEE">
          <w:rPr>
            <w:rFonts w:cs="B Nazanin"/>
            <w:noProof/>
            <w:webHidden/>
          </w:rPr>
          <w:fldChar w:fldCharType="begin"/>
        </w:r>
        <w:r w:rsidR="00B21CEE" w:rsidRPr="00B21CEE">
          <w:rPr>
            <w:rFonts w:cs="B Nazanin"/>
            <w:noProof/>
            <w:webHidden/>
          </w:rPr>
          <w:instrText xml:space="preserve"> PAGEREF _Toc46353740 \h </w:instrText>
        </w:r>
        <w:r w:rsidR="00B21CEE" w:rsidRPr="00B21CEE">
          <w:rPr>
            <w:rFonts w:cs="B Nazanin"/>
            <w:noProof/>
            <w:webHidden/>
          </w:rPr>
        </w:r>
        <w:r w:rsidR="00B21CEE" w:rsidRPr="00B21CEE">
          <w:rPr>
            <w:rFonts w:cs="B Nazanin"/>
            <w:noProof/>
            <w:webHidden/>
          </w:rPr>
          <w:fldChar w:fldCharType="separate"/>
        </w:r>
        <w:r w:rsidR="00B21CEE" w:rsidRPr="00B21CEE">
          <w:rPr>
            <w:rFonts w:cs="B Nazanin"/>
            <w:noProof/>
            <w:webHidden/>
            <w:lang w:bidi="ar-SA"/>
          </w:rPr>
          <w:t>5</w:t>
        </w:r>
        <w:r w:rsidR="00B21CEE" w:rsidRPr="00B21CEE">
          <w:rPr>
            <w:rFonts w:cs="B Nazanin"/>
            <w:noProof/>
            <w:webHidden/>
          </w:rPr>
          <w:fldChar w:fldCharType="end"/>
        </w:r>
      </w:hyperlink>
    </w:p>
    <w:p w14:paraId="3AAD016D" w14:textId="27332799" w:rsidR="00B21CEE" w:rsidRPr="00B21CEE" w:rsidRDefault="00B21CEE" w:rsidP="00B21CEE">
      <w:pPr>
        <w:pStyle w:val="TOC1"/>
        <w:rPr>
          <w:rFonts w:asciiTheme="minorHAnsi" w:hAnsiTheme="minorHAnsi" w:cs="B Nazanin"/>
          <w:noProof/>
          <w:lang w:bidi="ar-SA"/>
        </w:rPr>
      </w:pPr>
      <w:hyperlink w:anchor="_Toc46353741" w:history="1">
        <w:r w:rsidRPr="00B21CEE">
          <w:rPr>
            <w:rStyle w:val="Hyperlink"/>
            <w:rFonts w:cs="B Nazanin"/>
            <w:noProof/>
            <w:rtl/>
          </w:rPr>
          <w:t>جدول ‏2</w:t>
        </w:r>
        <w:r w:rsidRPr="00B21CEE">
          <w:rPr>
            <w:rStyle w:val="Hyperlink"/>
            <w:rFonts w:cs="B Nazanin"/>
            <w:noProof/>
            <w:rtl/>
          </w:rPr>
          <w:noBreakHyphen/>
          <w:t>1 تقس</w:t>
        </w:r>
        <w:r w:rsidRPr="00B21CEE">
          <w:rPr>
            <w:rStyle w:val="Hyperlink"/>
            <w:rFonts w:cs="B Nazanin" w:hint="cs"/>
            <w:noProof/>
            <w:rtl/>
          </w:rPr>
          <w:t>ی</w:t>
        </w:r>
        <w:r w:rsidRPr="00B21CEE">
          <w:rPr>
            <w:rStyle w:val="Hyperlink"/>
            <w:rFonts w:cs="B Nazanin" w:hint="eastAsia"/>
            <w:noProof/>
            <w:rtl/>
          </w:rPr>
          <w:t>م‌بند</w:t>
        </w:r>
        <w:r w:rsidRPr="00B21CEE">
          <w:rPr>
            <w:rStyle w:val="Hyperlink"/>
            <w:rFonts w:cs="B Nazanin" w:hint="cs"/>
            <w:noProof/>
            <w:rtl/>
          </w:rPr>
          <w:t>ی</w:t>
        </w:r>
        <w:r w:rsidRPr="00B21CEE">
          <w:rPr>
            <w:rStyle w:val="Hyperlink"/>
            <w:rFonts w:cs="B Nazanin"/>
            <w:noProof/>
            <w:rtl/>
          </w:rPr>
          <w:t xml:space="preserve"> روش‌ها</w:t>
        </w:r>
        <w:r w:rsidRPr="00B21CEE">
          <w:rPr>
            <w:rStyle w:val="Hyperlink"/>
            <w:rFonts w:cs="B Nazanin" w:hint="cs"/>
            <w:noProof/>
            <w:rtl/>
          </w:rPr>
          <w:t>ی</w:t>
        </w:r>
        <w:r w:rsidRPr="00B21CEE">
          <w:rPr>
            <w:rStyle w:val="Hyperlink"/>
            <w:rFonts w:cs="B Nazanin"/>
            <w:noProof/>
            <w:rtl/>
          </w:rPr>
          <w:t xml:space="preserve"> بازهدف‌گذار</w:t>
        </w:r>
        <w:r w:rsidRPr="00B21CEE">
          <w:rPr>
            <w:rStyle w:val="Hyperlink"/>
            <w:rFonts w:cs="B Nazanin" w:hint="cs"/>
            <w:noProof/>
            <w:rtl/>
          </w:rPr>
          <w:t>ی</w:t>
        </w:r>
        <w:r w:rsidRPr="00B21CEE">
          <w:rPr>
            <w:rStyle w:val="Hyperlink"/>
            <w:rFonts w:cs="B Nazanin"/>
            <w:noProof/>
            <w:rtl/>
          </w:rPr>
          <w:t xml:space="preserve"> دارو</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_Toc46353741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32</w:t>
        </w:r>
        <w:r w:rsidRPr="00B21CEE">
          <w:rPr>
            <w:rFonts w:cs="B Nazanin"/>
            <w:noProof/>
            <w:webHidden/>
          </w:rPr>
          <w:fldChar w:fldCharType="end"/>
        </w:r>
      </w:hyperlink>
    </w:p>
    <w:p w14:paraId="1A1C8911" w14:textId="7C6FA79E" w:rsidR="00B21CEE" w:rsidRPr="00B21CEE" w:rsidRDefault="00B21CEE" w:rsidP="00B21CEE">
      <w:pPr>
        <w:pStyle w:val="TOC1"/>
        <w:rPr>
          <w:rFonts w:asciiTheme="minorHAnsi" w:hAnsiTheme="minorHAnsi" w:cs="B Nazanin"/>
          <w:noProof/>
          <w:lang w:bidi="ar-SA"/>
        </w:rPr>
      </w:pPr>
      <w:hyperlink w:anchor="_Toc46353742" w:history="1">
        <w:r w:rsidRPr="00B21CEE">
          <w:rPr>
            <w:rStyle w:val="Hyperlink"/>
            <w:rFonts w:cs="B Nazanin"/>
            <w:noProof/>
            <w:rtl/>
          </w:rPr>
          <w:t>جدول ‏2</w:t>
        </w:r>
        <w:r w:rsidRPr="00B21CEE">
          <w:rPr>
            <w:rStyle w:val="Hyperlink"/>
            <w:rFonts w:cs="B Nazanin"/>
            <w:noProof/>
            <w:rtl/>
          </w:rPr>
          <w:noBreakHyphen/>
          <w:t>2 خلاصه‌ا</w:t>
        </w:r>
        <w:r w:rsidRPr="00B21CEE">
          <w:rPr>
            <w:rStyle w:val="Hyperlink"/>
            <w:rFonts w:cs="B Nazanin" w:hint="cs"/>
            <w:noProof/>
            <w:rtl/>
          </w:rPr>
          <w:t>ی</w:t>
        </w:r>
        <w:r w:rsidRPr="00B21CEE">
          <w:rPr>
            <w:rStyle w:val="Hyperlink"/>
            <w:rFonts w:cs="B Nazanin"/>
            <w:noProof/>
            <w:rtl/>
          </w:rPr>
          <w:t xml:space="preserve"> از انواع د</w:t>
        </w:r>
        <w:r w:rsidRPr="00B21CEE">
          <w:rPr>
            <w:rStyle w:val="Hyperlink"/>
            <w:rFonts w:cs="B Nazanin" w:hint="cs"/>
            <w:noProof/>
            <w:rtl/>
          </w:rPr>
          <w:t>ی</w:t>
        </w:r>
        <w:r w:rsidRPr="00B21CEE">
          <w:rPr>
            <w:rStyle w:val="Hyperlink"/>
            <w:rFonts w:cs="B Nazanin" w:hint="eastAsia"/>
            <w:noProof/>
            <w:rtl/>
          </w:rPr>
          <w:t>تاب</w:t>
        </w:r>
        <w:r w:rsidRPr="00B21CEE">
          <w:rPr>
            <w:rStyle w:val="Hyperlink"/>
            <w:rFonts w:cs="B Nazanin" w:hint="cs"/>
            <w:noProof/>
            <w:rtl/>
          </w:rPr>
          <w:t>ی</w:t>
        </w:r>
        <w:r w:rsidRPr="00B21CEE">
          <w:rPr>
            <w:rStyle w:val="Hyperlink"/>
            <w:rFonts w:cs="B Nazanin" w:hint="eastAsia"/>
            <w:noProof/>
            <w:rtl/>
          </w:rPr>
          <w:t>س‌ها</w:t>
        </w:r>
        <w:r w:rsidRPr="00B21CEE">
          <w:rPr>
            <w:rStyle w:val="Hyperlink"/>
            <w:rFonts w:cs="B Nazanin" w:hint="cs"/>
            <w:noProof/>
            <w:rtl/>
          </w:rPr>
          <w:t>ی</w:t>
        </w:r>
        <w:r w:rsidRPr="00B21CEE">
          <w:rPr>
            <w:rStyle w:val="Hyperlink"/>
            <w:rFonts w:cs="B Nazanin"/>
            <w:noProof/>
            <w:rtl/>
          </w:rPr>
          <w:t xml:space="preserve"> موجود</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_Toc46353742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33</w:t>
        </w:r>
        <w:r w:rsidRPr="00B21CEE">
          <w:rPr>
            <w:rFonts w:cs="B Nazanin"/>
            <w:noProof/>
            <w:webHidden/>
          </w:rPr>
          <w:fldChar w:fldCharType="end"/>
        </w:r>
      </w:hyperlink>
    </w:p>
    <w:p w14:paraId="53C31C2E" w14:textId="77777777" w:rsidR="00B21CEE" w:rsidRPr="00B21CEE" w:rsidRDefault="00B21CEE" w:rsidP="00B21CEE">
      <w:pPr>
        <w:pStyle w:val="TOC1"/>
        <w:rPr>
          <w:rFonts w:asciiTheme="minorHAnsi" w:hAnsiTheme="minorHAnsi" w:cs="B Nazanin"/>
          <w:noProof/>
          <w:lang w:bidi="ar-SA"/>
        </w:rPr>
      </w:pPr>
      <w:hyperlink w:anchor="_Toc46353743" w:history="1">
        <w:r w:rsidRPr="00B21CEE">
          <w:rPr>
            <w:rStyle w:val="Hyperlink"/>
            <w:rFonts w:cs="B Nazanin"/>
            <w:noProof/>
            <w:rtl/>
          </w:rPr>
          <w:t>جدول ‏2</w:t>
        </w:r>
        <w:r w:rsidRPr="00B21CEE">
          <w:rPr>
            <w:rStyle w:val="Hyperlink"/>
            <w:rFonts w:cs="B Nazanin"/>
            <w:noProof/>
            <w:rtl/>
          </w:rPr>
          <w:noBreakHyphen/>
          <w:t>3 مرور</w:t>
        </w:r>
        <w:r w:rsidRPr="00B21CEE">
          <w:rPr>
            <w:rStyle w:val="Hyperlink"/>
            <w:rFonts w:cs="B Nazanin" w:hint="cs"/>
            <w:noProof/>
            <w:rtl/>
          </w:rPr>
          <w:t>ی</w:t>
        </w:r>
        <w:r w:rsidRPr="00B21CEE">
          <w:rPr>
            <w:rStyle w:val="Hyperlink"/>
            <w:rFonts w:cs="B Nazanin"/>
            <w:noProof/>
            <w:rtl/>
          </w:rPr>
          <w:t xml:space="preserve"> بر روش‌ها</w:t>
        </w:r>
        <w:r w:rsidRPr="00B21CEE">
          <w:rPr>
            <w:rStyle w:val="Hyperlink"/>
            <w:rFonts w:cs="B Nazanin" w:hint="cs"/>
            <w:noProof/>
            <w:rtl/>
          </w:rPr>
          <w:t>ی</w:t>
        </w:r>
        <w:r w:rsidRPr="00B21CEE">
          <w:rPr>
            <w:rStyle w:val="Hyperlink"/>
            <w:rFonts w:cs="B Nazanin"/>
            <w:noProof/>
            <w:rtl/>
          </w:rPr>
          <w:t xml:space="preserve"> بازهدف‌گذار</w:t>
        </w:r>
        <w:r w:rsidRPr="00B21CEE">
          <w:rPr>
            <w:rStyle w:val="Hyperlink"/>
            <w:rFonts w:cs="B Nazanin" w:hint="cs"/>
            <w:noProof/>
            <w:rtl/>
          </w:rPr>
          <w:t>ی</w:t>
        </w:r>
        <w:r w:rsidRPr="00B21CEE">
          <w:rPr>
            <w:rStyle w:val="Hyperlink"/>
            <w:rFonts w:cs="B Nazanin"/>
            <w:noProof/>
            <w:rtl/>
          </w:rPr>
          <w:t xml:space="preserve"> بر مبنا</w:t>
        </w:r>
        <w:r w:rsidRPr="00B21CEE">
          <w:rPr>
            <w:rStyle w:val="Hyperlink"/>
            <w:rFonts w:cs="B Nazanin" w:hint="cs"/>
            <w:noProof/>
            <w:rtl/>
          </w:rPr>
          <w:t>ی</w:t>
        </w:r>
        <w:r w:rsidRPr="00B21CEE">
          <w:rPr>
            <w:rStyle w:val="Hyperlink"/>
            <w:rFonts w:cs="B Nazanin"/>
            <w:noProof/>
            <w:rtl/>
          </w:rPr>
          <w:t xml:space="preserve"> رو</w:t>
        </w:r>
        <w:r w:rsidRPr="00B21CEE">
          <w:rPr>
            <w:rStyle w:val="Hyperlink"/>
            <w:rFonts w:cs="B Nazanin" w:hint="cs"/>
            <w:noProof/>
            <w:rtl/>
          </w:rPr>
          <w:t>ی</w:t>
        </w:r>
        <w:r w:rsidRPr="00B21CEE">
          <w:rPr>
            <w:rStyle w:val="Hyperlink"/>
            <w:rFonts w:cs="B Nazanin" w:hint="eastAsia"/>
            <w:noProof/>
            <w:rtl/>
          </w:rPr>
          <w:t>کردها</w:t>
        </w:r>
        <w:r w:rsidRPr="00B21CEE">
          <w:rPr>
            <w:rStyle w:val="Hyperlink"/>
            <w:rFonts w:cs="B Nazanin" w:hint="cs"/>
            <w:noProof/>
            <w:rtl/>
          </w:rPr>
          <w:t>ی</w:t>
        </w:r>
        <w:r w:rsidRPr="00B21CEE">
          <w:rPr>
            <w:rStyle w:val="Hyperlink"/>
            <w:rFonts w:cs="B Nazanin"/>
            <w:noProof/>
            <w:rtl/>
          </w:rPr>
          <w:t xml:space="preserve"> مختلف محاسبات</w:t>
        </w:r>
        <w:r w:rsidRPr="00B21CEE">
          <w:rPr>
            <w:rStyle w:val="Hyperlink"/>
            <w:rFonts w:cs="B Nazanin" w:hint="cs"/>
            <w:noProof/>
            <w:rtl/>
          </w:rPr>
          <w:t>ی</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_Toc46353743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49</w:t>
        </w:r>
        <w:r w:rsidRPr="00B21CEE">
          <w:rPr>
            <w:rFonts w:cs="B Nazanin"/>
            <w:noProof/>
            <w:webHidden/>
          </w:rPr>
          <w:fldChar w:fldCharType="end"/>
        </w:r>
      </w:hyperlink>
    </w:p>
    <w:p w14:paraId="7F1CE3BA" w14:textId="77777777" w:rsidR="00B21CEE" w:rsidRPr="00B21CEE" w:rsidRDefault="00B21CEE" w:rsidP="00B21CEE">
      <w:pPr>
        <w:pStyle w:val="TOC1"/>
        <w:rPr>
          <w:rFonts w:asciiTheme="minorHAnsi" w:hAnsiTheme="minorHAnsi" w:cs="B Nazanin"/>
          <w:noProof/>
          <w:lang w:bidi="ar-SA"/>
        </w:rPr>
      </w:pPr>
      <w:hyperlink w:anchor="_Toc46353744" w:history="1">
        <w:r w:rsidRPr="00B21CEE">
          <w:rPr>
            <w:rStyle w:val="Hyperlink"/>
            <w:rFonts w:cs="B Nazanin"/>
            <w:noProof/>
            <w:rtl/>
          </w:rPr>
          <w:t>جدول ‏3</w:t>
        </w:r>
        <w:r w:rsidRPr="00B21CEE">
          <w:rPr>
            <w:rStyle w:val="Hyperlink"/>
            <w:rFonts w:cs="B Nazanin"/>
            <w:noProof/>
            <w:rtl/>
          </w:rPr>
          <w:noBreakHyphen/>
          <w:t>1 انواع و</w:t>
        </w:r>
        <w:r w:rsidRPr="00B21CEE">
          <w:rPr>
            <w:rStyle w:val="Hyperlink"/>
            <w:rFonts w:cs="B Nazanin" w:hint="cs"/>
            <w:noProof/>
            <w:rtl/>
          </w:rPr>
          <w:t>ی</w:t>
        </w:r>
        <w:r w:rsidRPr="00B21CEE">
          <w:rPr>
            <w:rStyle w:val="Hyperlink"/>
            <w:rFonts w:cs="B Nazanin"/>
            <w:noProof/>
            <w:rtl/>
          </w:rPr>
          <w:t>ژگ</w:t>
        </w:r>
        <w:r w:rsidRPr="00B21CEE">
          <w:rPr>
            <w:rStyle w:val="Hyperlink"/>
            <w:rFonts w:cs="B Nazanin" w:hint="cs"/>
            <w:noProof/>
            <w:rtl/>
          </w:rPr>
          <w:t>ی‌</w:t>
        </w:r>
        <w:r w:rsidRPr="00B21CEE">
          <w:rPr>
            <w:rStyle w:val="Hyperlink"/>
            <w:rFonts w:cs="B Nazanin"/>
            <w:noProof/>
            <w:rtl/>
          </w:rPr>
          <w:t>ها در مجموعه‌داده</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_Toc46353744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54</w:t>
        </w:r>
        <w:r w:rsidRPr="00B21CEE">
          <w:rPr>
            <w:rFonts w:cs="B Nazanin"/>
            <w:noProof/>
            <w:webHidden/>
          </w:rPr>
          <w:fldChar w:fldCharType="end"/>
        </w:r>
      </w:hyperlink>
    </w:p>
    <w:p w14:paraId="125960AB" w14:textId="77777777" w:rsidR="00B21CEE" w:rsidRPr="00B21CEE" w:rsidRDefault="00B21CEE" w:rsidP="00B21CEE">
      <w:pPr>
        <w:pStyle w:val="TOC1"/>
        <w:rPr>
          <w:rFonts w:asciiTheme="minorHAnsi" w:hAnsiTheme="minorHAnsi" w:cs="B Nazanin"/>
          <w:noProof/>
          <w:lang w:bidi="ar-SA"/>
        </w:rPr>
      </w:pPr>
      <w:hyperlink w:anchor="_Toc46353745" w:history="1">
        <w:r w:rsidRPr="00B21CEE">
          <w:rPr>
            <w:rStyle w:val="Hyperlink"/>
            <w:rFonts w:cs="B Nazanin"/>
            <w:noProof/>
            <w:rtl/>
          </w:rPr>
          <w:t>جدول ‏4</w:t>
        </w:r>
        <w:r w:rsidRPr="00B21CEE">
          <w:rPr>
            <w:rStyle w:val="Hyperlink"/>
            <w:rFonts w:cs="B Nazanin"/>
            <w:noProof/>
            <w:rtl/>
          </w:rPr>
          <w:noBreakHyphen/>
          <w:t>1 جدول درهم‌ر</w:t>
        </w:r>
        <w:r w:rsidRPr="00B21CEE">
          <w:rPr>
            <w:rStyle w:val="Hyperlink"/>
            <w:rFonts w:cs="B Nazanin" w:hint="cs"/>
            <w:noProof/>
            <w:rtl/>
          </w:rPr>
          <w:t>ی</w:t>
        </w:r>
        <w:r w:rsidRPr="00B21CEE">
          <w:rPr>
            <w:rStyle w:val="Hyperlink"/>
            <w:rFonts w:cs="B Nazanin"/>
            <w:noProof/>
            <w:rtl/>
          </w:rPr>
          <w:t>ختگ</w:t>
        </w:r>
        <w:r w:rsidRPr="00B21CEE">
          <w:rPr>
            <w:rStyle w:val="Hyperlink"/>
            <w:rFonts w:cs="B Nazanin" w:hint="cs"/>
            <w:noProof/>
            <w:rtl/>
          </w:rPr>
          <w:t>ی</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_Toc46353745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69</w:t>
        </w:r>
        <w:r w:rsidRPr="00B21CEE">
          <w:rPr>
            <w:rFonts w:cs="B Nazanin"/>
            <w:noProof/>
            <w:webHidden/>
          </w:rPr>
          <w:fldChar w:fldCharType="end"/>
        </w:r>
      </w:hyperlink>
    </w:p>
    <w:p w14:paraId="09DE2A9C" w14:textId="77777777" w:rsidR="00B21CEE" w:rsidRPr="00B21CEE" w:rsidRDefault="00B21CEE" w:rsidP="00B21CEE">
      <w:pPr>
        <w:pStyle w:val="TOC1"/>
        <w:rPr>
          <w:rFonts w:asciiTheme="minorHAnsi" w:hAnsiTheme="minorHAnsi" w:cs="B Nazanin"/>
          <w:noProof/>
          <w:lang w:bidi="ar-SA"/>
        </w:rPr>
      </w:pPr>
      <w:hyperlink w:anchor="_Toc46353746" w:history="1">
        <w:r w:rsidRPr="00B21CEE">
          <w:rPr>
            <w:rStyle w:val="Hyperlink"/>
            <w:rFonts w:cs="B Nazanin"/>
            <w:noProof/>
            <w:rtl/>
          </w:rPr>
          <w:t>جدول ‏4</w:t>
        </w:r>
        <w:r w:rsidRPr="00B21CEE">
          <w:rPr>
            <w:rStyle w:val="Hyperlink"/>
            <w:rFonts w:cs="B Nazanin"/>
            <w:noProof/>
            <w:rtl/>
          </w:rPr>
          <w:noBreakHyphen/>
          <w:t>2 عملکرد روش پ</w:t>
        </w:r>
        <w:r w:rsidRPr="00B21CEE">
          <w:rPr>
            <w:rStyle w:val="Hyperlink"/>
            <w:rFonts w:cs="B Nazanin" w:hint="cs"/>
            <w:noProof/>
            <w:rtl/>
          </w:rPr>
          <w:t>ی</w:t>
        </w:r>
        <w:r w:rsidRPr="00B21CEE">
          <w:rPr>
            <w:rStyle w:val="Hyperlink"/>
            <w:rFonts w:cs="B Nazanin"/>
            <w:noProof/>
            <w:rtl/>
          </w:rPr>
          <w:t>شنهاد</w:t>
        </w:r>
        <w:r w:rsidRPr="00B21CEE">
          <w:rPr>
            <w:rStyle w:val="Hyperlink"/>
            <w:rFonts w:cs="B Nazanin" w:hint="cs"/>
            <w:noProof/>
            <w:rtl/>
          </w:rPr>
          <w:t>ی</w:t>
        </w:r>
        <w:r w:rsidRPr="00B21CEE">
          <w:rPr>
            <w:rStyle w:val="Hyperlink"/>
            <w:rFonts w:cs="B Nazanin"/>
            <w:noProof/>
            <w:rtl/>
          </w:rPr>
          <w:t xml:space="preserve"> بر رو</w:t>
        </w:r>
        <w:r w:rsidRPr="00B21CEE">
          <w:rPr>
            <w:rStyle w:val="Hyperlink"/>
            <w:rFonts w:cs="B Nazanin" w:hint="cs"/>
            <w:noProof/>
            <w:rtl/>
          </w:rPr>
          <w:t>ی</w:t>
        </w:r>
        <w:r w:rsidRPr="00B21CEE">
          <w:rPr>
            <w:rStyle w:val="Hyperlink"/>
            <w:rFonts w:cs="B Nazanin"/>
            <w:noProof/>
            <w:rtl/>
          </w:rPr>
          <w:t xml:space="preserve"> ماتر</w:t>
        </w:r>
        <w:r w:rsidRPr="00B21CEE">
          <w:rPr>
            <w:rStyle w:val="Hyperlink"/>
            <w:rFonts w:cs="B Nazanin" w:hint="cs"/>
            <w:noProof/>
            <w:rtl/>
          </w:rPr>
          <w:t>ی</w:t>
        </w:r>
        <w:r w:rsidRPr="00B21CEE">
          <w:rPr>
            <w:rStyle w:val="Hyperlink"/>
            <w:rFonts w:cs="B Nazanin"/>
            <w:noProof/>
            <w:rtl/>
          </w:rPr>
          <w:t>س‌ها</w:t>
        </w:r>
        <w:r w:rsidRPr="00B21CEE">
          <w:rPr>
            <w:rStyle w:val="Hyperlink"/>
            <w:rFonts w:cs="B Nazanin" w:hint="cs"/>
            <w:noProof/>
            <w:rtl/>
          </w:rPr>
          <w:t>ی</w:t>
        </w:r>
        <w:r w:rsidRPr="00B21CEE">
          <w:rPr>
            <w:rStyle w:val="Hyperlink"/>
            <w:rFonts w:cs="B Nazanin"/>
            <w:noProof/>
            <w:rtl/>
          </w:rPr>
          <w:t xml:space="preserve"> شباهت مختلف</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_Toc46353746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72</w:t>
        </w:r>
        <w:r w:rsidRPr="00B21CEE">
          <w:rPr>
            <w:rFonts w:cs="B Nazanin"/>
            <w:noProof/>
            <w:webHidden/>
          </w:rPr>
          <w:fldChar w:fldCharType="end"/>
        </w:r>
      </w:hyperlink>
    </w:p>
    <w:p w14:paraId="2B1555C6" w14:textId="77777777" w:rsidR="00B21CEE" w:rsidRPr="00B21CEE" w:rsidRDefault="00B21CEE" w:rsidP="00B21CEE">
      <w:pPr>
        <w:pStyle w:val="TOC1"/>
        <w:rPr>
          <w:rFonts w:asciiTheme="minorHAnsi" w:hAnsiTheme="minorHAnsi" w:cs="B Nazanin"/>
          <w:noProof/>
          <w:lang w:bidi="ar-SA"/>
        </w:rPr>
      </w:pPr>
      <w:hyperlink w:anchor="_Toc46353747" w:history="1">
        <w:r w:rsidRPr="00B21CEE">
          <w:rPr>
            <w:rStyle w:val="Hyperlink"/>
            <w:rFonts w:cs="B Nazanin"/>
            <w:noProof/>
            <w:rtl/>
          </w:rPr>
          <w:t>جدول ‏4</w:t>
        </w:r>
        <w:r w:rsidRPr="00B21CEE">
          <w:rPr>
            <w:rStyle w:val="Hyperlink"/>
            <w:rFonts w:cs="B Nazanin"/>
            <w:noProof/>
            <w:rtl/>
          </w:rPr>
          <w:noBreakHyphen/>
          <w:t>3 مع</w:t>
        </w:r>
        <w:r w:rsidRPr="00B21CEE">
          <w:rPr>
            <w:rStyle w:val="Hyperlink"/>
            <w:rFonts w:cs="B Nazanin" w:hint="cs"/>
            <w:noProof/>
            <w:rtl/>
          </w:rPr>
          <w:t>ی</w:t>
        </w:r>
        <w:r w:rsidRPr="00B21CEE">
          <w:rPr>
            <w:rStyle w:val="Hyperlink"/>
            <w:rFonts w:cs="B Nazanin" w:hint="eastAsia"/>
            <w:noProof/>
            <w:rtl/>
          </w:rPr>
          <w:t>ارها</w:t>
        </w:r>
        <w:r w:rsidRPr="00B21CEE">
          <w:rPr>
            <w:rStyle w:val="Hyperlink"/>
            <w:rFonts w:cs="B Nazanin" w:hint="cs"/>
            <w:noProof/>
            <w:rtl/>
          </w:rPr>
          <w:t>ی</w:t>
        </w:r>
        <w:r w:rsidRPr="00B21CEE">
          <w:rPr>
            <w:rStyle w:val="Hyperlink"/>
            <w:rFonts w:cs="B Nazanin"/>
            <w:noProof/>
            <w:rtl/>
          </w:rPr>
          <w:t xml:space="preserve"> ارز</w:t>
        </w:r>
        <w:r w:rsidRPr="00B21CEE">
          <w:rPr>
            <w:rStyle w:val="Hyperlink"/>
            <w:rFonts w:cs="B Nazanin" w:hint="cs"/>
            <w:noProof/>
            <w:rtl/>
          </w:rPr>
          <w:t>ی</w:t>
        </w:r>
        <w:r w:rsidRPr="00B21CEE">
          <w:rPr>
            <w:rStyle w:val="Hyperlink"/>
            <w:rFonts w:cs="B Nazanin" w:hint="eastAsia"/>
            <w:noProof/>
            <w:rtl/>
          </w:rPr>
          <w:t>اب</w:t>
        </w:r>
        <w:r w:rsidRPr="00B21CEE">
          <w:rPr>
            <w:rStyle w:val="Hyperlink"/>
            <w:rFonts w:cs="B Nazanin" w:hint="cs"/>
            <w:noProof/>
            <w:rtl/>
          </w:rPr>
          <w:t>ی</w:t>
        </w:r>
        <w:r w:rsidRPr="00B21CEE">
          <w:rPr>
            <w:rStyle w:val="Hyperlink"/>
            <w:rFonts w:cs="B Nazanin"/>
            <w:noProof/>
            <w:rtl/>
          </w:rPr>
          <w:t xml:space="preserve"> محاسبه شده برا</w:t>
        </w:r>
        <w:r w:rsidRPr="00B21CEE">
          <w:rPr>
            <w:rStyle w:val="Hyperlink"/>
            <w:rFonts w:cs="B Nazanin" w:hint="cs"/>
            <w:noProof/>
            <w:rtl/>
          </w:rPr>
          <w:t>ی</w:t>
        </w:r>
        <w:r w:rsidRPr="00B21CEE">
          <w:rPr>
            <w:rStyle w:val="Hyperlink"/>
            <w:rFonts w:cs="B Nazanin"/>
            <w:noProof/>
            <w:rtl/>
          </w:rPr>
          <w:t xml:space="preserve"> روش پ</w:t>
        </w:r>
        <w:r w:rsidRPr="00B21CEE">
          <w:rPr>
            <w:rStyle w:val="Hyperlink"/>
            <w:rFonts w:cs="B Nazanin" w:hint="cs"/>
            <w:noProof/>
            <w:rtl/>
          </w:rPr>
          <w:t>ی</w:t>
        </w:r>
        <w:r w:rsidRPr="00B21CEE">
          <w:rPr>
            <w:rStyle w:val="Hyperlink"/>
            <w:rFonts w:cs="B Nazanin" w:hint="eastAsia"/>
            <w:noProof/>
            <w:rtl/>
          </w:rPr>
          <w:t>شنهاد</w:t>
        </w:r>
        <w:r w:rsidRPr="00B21CEE">
          <w:rPr>
            <w:rStyle w:val="Hyperlink"/>
            <w:rFonts w:cs="B Nazanin" w:hint="cs"/>
            <w:noProof/>
            <w:rtl/>
          </w:rPr>
          <w:t>ی</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_Toc46353747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74</w:t>
        </w:r>
        <w:r w:rsidRPr="00B21CEE">
          <w:rPr>
            <w:rFonts w:cs="B Nazanin"/>
            <w:noProof/>
            <w:webHidden/>
          </w:rPr>
          <w:fldChar w:fldCharType="end"/>
        </w:r>
      </w:hyperlink>
    </w:p>
    <w:p w14:paraId="6C88621F" w14:textId="77777777" w:rsidR="00B21CEE" w:rsidRPr="00B21CEE" w:rsidRDefault="00B21CEE" w:rsidP="00B21CEE">
      <w:pPr>
        <w:pStyle w:val="TOC1"/>
        <w:rPr>
          <w:rFonts w:asciiTheme="minorHAnsi" w:hAnsiTheme="minorHAnsi" w:cs="B Nazanin"/>
          <w:noProof/>
          <w:lang w:bidi="ar-SA"/>
        </w:rPr>
      </w:pPr>
      <w:hyperlink w:anchor="_Toc46353748" w:history="1">
        <w:r w:rsidRPr="00B21CEE">
          <w:rPr>
            <w:rStyle w:val="Hyperlink"/>
            <w:rFonts w:cs="B Nazanin"/>
            <w:noProof/>
            <w:rtl/>
          </w:rPr>
          <w:t>جدول ‏4</w:t>
        </w:r>
        <w:r w:rsidRPr="00B21CEE">
          <w:rPr>
            <w:rStyle w:val="Hyperlink"/>
            <w:rFonts w:cs="B Nazanin"/>
            <w:noProof/>
            <w:rtl/>
          </w:rPr>
          <w:noBreakHyphen/>
          <w:t>4 مقا</w:t>
        </w:r>
        <w:r w:rsidRPr="00B21CEE">
          <w:rPr>
            <w:rStyle w:val="Hyperlink"/>
            <w:rFonts w:cs="B Nazanin" w:hint="cs"/>
            <w:noProof/>
            <w:rtl/>
          </w:rPr>
          <w:t>ی</w:t>
        </w:r>
        <w:r w:rsidRPr="00B21CEE">
          <w:rPr>
            <w:rStyle w:val="Hyperlink"/>
            <w:rFonts w:cs="B Nazanin" w:hint="eastAsia"/>
            <w:noProof/>
            <w:rtl/>
          </w:rPr>
          <w:t>سه</w:t>
        </w:r>
        <w:r w:rsidRPr="00B21CEE">
          <w:rPr>
            <w:rStyle w:val="Hyperlink"/>
            <w:rFonts w:cs="B Nazanin"/>
            <w:noProof/>
            <w:rtl/>
          </w:rPr>
          <w:t xml:space="preserve"> عملکرد روش‌ پ</w:t>
        </w:r>
        <w:r w:rsidRPr="00B21CEE">
          <w:rPr>
            <w:rStyle w:val="Hyperlink"/>
            <w:rFonts w:cs="B Nazanin" w:hint="cs"/>
            <w:noProof/>
            <w:rtl/>
          </w:rPr>
          <w:t>ی</w:t>
        </w:r>
        <w:r w:rsidRPr="00B21CEE">
          <w:rPr>
            <w:rStyle w:val="Hyperlink"/>
            <w:rFonts w:cs="B Nazanin" w:hint="eastAsia"/>
            <w:noProof/>
            <w:rtl/>
          </w:rPr>
          <w:t>شنهاد</w:t>
        </w:r>
        <w:r w:rsidRPr="00B21CEE">
          <w:rPr>
            <w:rStyle w:val="Hyperlink"/>
            <w:rFonts w:cs="B Nazanin" w:hint="cs"/>
            <w:noProof/>
            <w:rtl/>
          </w:rPr>
          <w:t>ی</w:t>
        </w:r>
        <w:r w:rsidRPr="00B21CEE">
          <w:rPr>
            <w:rStyle w:val="Hyperlink"/>
            <w:rFonts w:cs="B Nazanin"/>
            <w:noProof/>
            <w:rtl/>
          </w:rPr>
          <w:t xml:space="preserve"> با عملکرد روش‌ها</w:t>
        </w:r>
        <w:r w:rsidRPr="00B21CEE">
          <w:rPr>
            <w:rStyle w:val="Hyperlink"/>
            <w:rFonts w:cs="B Nazanin" w:hint="cs"/>
            <w:noProof/>
            <w:rtl/>
          </w:rPr>
          <w:t>ی</w:t>
        </w:r>
        <w:r w:rsidRPr="00B21CEE">
          <w:rPr>
            <w:rStyle w:val="Hyperlink"/>
            <w:rFonts w:cs="B Nazanin"/>
            <w:noProof/>
            <w:rtl/>
          </w:rPr>
          <w:t xml:space="preserve"> پ</w:t>
        </w:r>
        <w:r w:rsidRPr="00B21CEE">
          <w:rPr>
            <w:rStyle w:val="Hyperlink"/>
            <w:rFonts w:cs="B Nazanin" w:hint="cs"/>
            <w:noProof/>
            <w:rtl/>
          </w:rPr>
          <w:t>ی</w:t>
        </w:r>
        <w:r w:rsidRPr="00B21CEE">
          <w:rPr>
            <w:rStyle w:val="Hyperlink"/>
            <w:rFonts w:cs="B Nazanin" w:hint="eastAsia"/>
            <w:noProof/>
            <w:rtl/>
          </w:rPr>
          <w:t>ش</w:t>
        </w:r>
        <w:r w:rsidRPr="00B21CEE">
          <w:rPr>
            <w:rStyle w:val="Hyperlink"/>
            <w:rFonts w:cs="B Nazanin" w:hint="cs"/>
            <w:noProof/>
            <w:rtl/>
          </w:rPr>
          <w:t>ی</w:t>
        </w:r>
        <w:r w:rsidRPr="00B21CEE">
          <w:rPr>
            <w:rStyle w:val="Hyperlink"/>
            <w:rFonts w:cs="B Nazanin" w:hint="eastAsia"/>
            <w:noProof/>
            <w:rtl/>
          </w:rPr>
          <w:t>ن</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_Toc46353748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76</w:t>
        </w:r>
        <w:r w:rsidRPr="00B21CEE">
          <w:rPr>
            <w:rFonts w:cs="B Nazanin"/>
            <w:noProof/>
            <w:webHidden/>
          </w:rPr>
          <w:fldChar w:fldCharType="end"/>
        </w:r>
      </w:hyperlink>
    </w:p>
    <w:p w14:paraId="47292D42" w14:textId="77777777" w:rsidR="00B21CEE" w:rsidRPr="00B21CEE" w:rsidRDefault="00B21CEE" w:rsidP="00B21CEE">
      <w:pPr>
        <w:pStyle w:val="TOC1"/>
        <w:rPr>
          <w:rFonts w:asciiTheme="minorHAnsi" w:hAnsiTheme="minorHAnsi" w:cs="B Nazanin"/>
          <w:noProof/>
          <w:lang w:bidi="ar-SA"/>
        </w:rPr>
      </w:pPr>
      <w:hyperlink w:anchor="_Toc46353749" w:history="1">
        <w:r w:rsidRPr="00B21CEE">
          <w:rPr>
            <w:rStyle w:val="Hyperlink"/>
            <w:rFonts w:cs="B Nazanin"/>
            <w:noProof/>
            <w:rtl/>
          </w:rPr>
          <w:t>جدول ‏4</w:t>
        </w:r>
        <w:r w:rsidRPr="00B21CEE">
          <w:rPr>
            <w:rStyle w:val="Hyperlink"/>
            <w:rFonts w:cs="B Nazanin"/>
            <w:noProof/>
            <w:rtl/>
          </w:rPr>
          <w:noBreakHyphen/>
          <w:t>5 شواهد مطالعات مورد</w:t>
        </w:r>
        <w:r w:rsidRPr="00B21CEE">
          <w:rPr>
            <w:rStyle w:val="Hyperlink"/>
            <w:rFonts w:cs="B Nazanin" w:hint="cs"/>
            <w:noProof/>
            <w:rtl/>
          </w:rPr>
          <w:t>ی</w:t>
        </w:r>
        <w:r w:rsidRPr="00B21CEE">
          <w:rPr>
            <w:rStyle w:val="Hyperlink"/>
            <w:rFonts w:cs="B Nazanin"/>
            <w:noProof/>
            <w:rtl/>
          </w:rPr>
          <w:t xml:space="preserve"> در مقالات پ</w:t>
        </w:r>
        <w:r w:rsidRPr="00B21CEE">
          <w:rPr>
            <w:rStyle w:val="Hyperlink"/>
            <w:rFonts w:cs="B Nazanin" w:hint="cs"/>
            <w:noProof/>
            <w:rtl/>
          </w:rPr>
          <w:t>ی</w:t>
        </w:r>
        <w:r w:rsidRPr="00B21CEE">
          <w:rPr>
            <w:rStyle w:val="Hyperlink"/>
            <w:rFonts w:cs="B Nazanin" w:hint="eastAsia"/>
            <w:noProof/>
            <w:rtl/>
          </w:rPr>
          <w:t>ش</w:t>
        </w:r>
        <w:r w:rsidRPr="00B21CEE">
          <w:rPr>
            <w:rStyle w:val="Hyperlink"/>
            <w:rFonts w:cs="B Nazanin" w:hint="cs"/>
            <w:noProof/>
            <w:rtl/>
          </w:rPr>
          <w:t>ی</w:t>
        </w:r>
        <w:r w:rsidRPr="00B21CEE">
          <w:rPr>
            <w:rStyle w:val="Hyperlink"/>
            <w:rFonts w:cs="B Nazanin" w:hint="eastAsia"/>
            <w:noProof/>
            <w:rtl/>
          </w:rPr>
          <w:t>ن</w:t>
        </w:r>
        <w:r w:rsidRPr="00B21CEE">
          <w:rPr>
            <w:rFonts w:cs="B Nazanin"/>
            <w:noProof/>
            <w:webHidden/>
          </w:rPr>
          <w:tab/>
        </w:r>
        <w:r w:rsidRPr="00B21CEE">
          <w:rPr>
            <w:rFonts w:cs="B Nazanin"/>
            <w:noProof/>
            <w:webHidden/>
          </w:rPr>
          <w:fldChar w:fldCharType="begin"/>
        </w:r>
        <w:r w:rsidRPr="00B21CEE">
          <w:rPr>
            <w:rFonts w:cs="B Nazanin"/>
            <w:noProof/>
            <w:webHidden/>
          </w:rPr>
          <w:instrText xml:space="preserve"> PAGEREF _Toc46353749 \h </w:instrText>
        </w:r>
        <w:r w:rsidRPr="00B21CEE">
          <w:rPr>
            <w:rFonts w:cs="B Nazanin"/>
            <w:noProof/>
            <w:webHidden/>
          </w:rPr>
        </w:r>
        <w:r w:rsidRPr="00B21CEE">
          <w:rPr>
            <w:rFonts w:cs="B Nazanin"/>
            <w:noProof/>
            <w:webHidden/>
          </w:rPr>
          <w:fldChar w:fldCharType="separate"/>
        </w:r>
        <w:r w:rsidRPr="00B21CEE">
          <w:rPr>
            <w:rFonts w:cs="B Nazanin"/>
            <w:noProof/>
            <w:webHidden/>
            <w:lang w:bidi="ar-SA"/>
          </w:rPr>
          <w:t>77</w:t>
        </w:r>
        <w:r w:rsidRPr="00B21CEE">
          <w:rPr>
            <w:rFonts w:cs="B Nazanin"/>
            <w:noProof/>
            <w:webHidden/>
          </w:rPr>
          <w:fldChar w:fldCharType="end"/>
        </w:r>
      </w:hyperlink>
    </w:p>
    <w:p w14:paraId="07B7C3D5" w14:textId="7E6DEA01" w:rsidR="009C0164" w:rsidRDefault="009419BE" w:rsidP="009545BD">
      <w:pPr>
        <w:pStyle w:val="btitr"/>
      </w:pPr>
      <w:r w:rsidRPr="00360A34">
        <w:rPr>
          <w:rFonts w:cs="B Nazanin"/>
          <w:rtl/>
        </w:rPr>
        <w:fldChar w:fldCharType="end"/>
      </w:r>
    </w:p>
    <w:p w14:paraId="2FE07D20" w14:textId="77777777" w:rsidR="009C0164" w:rsidRDefault="009C0164" w:rsidP="00DC2E22">
      <w:pPr>
        <w:pStyle w:val="btitr"/>
        <w:rPr>
          <w:rtl/>
        </w:rPr>
      </w:pPr>
    </w:p>
    <w:p w14:paraId="522CF7AF" w14:textId="77777777" w:rsidR="009C0164" w:rsidRDefault="009C0164" w:rsidP="00DC2E22">
      <w:pPr>
        <w:pStyle w:val="btitr"/>
        <w:rPr>
          <w:rtl/>
        </w:rPr>
      </w:pPr>
    </w:p>
    <w:p w14:paraId="2226E438" w14:textId="77777777" w:rsidR="009C0164" w:rsidRDefault="009C0164" w:rsidP="00DC2E22">
      <w:pPr>
        <w:pStyle w:val="btitr"/>
        <w:rPr>
          <w:rtl/>
        </w:rPr>
      </w:pPr>
    </w:p>
    <w:p w14:paraId="490E048C" w14:textId="77777777" w:rsidR="009C0164" w:rsidRDefault="009C0164" w:rsidP="00DC2E22">
      <w:pPr>
        <w:pStyle w:val="btitr"/>
        <w:rPr>
          <w:rtl/>
        </w:rPr>
      </w:pPr>
    </w:p>
    <w:p w14:paraId="39D13E49" w14:textId="77777777" w:rsidR="009C0164" w:rsidRDefault="009C0164" w:rsidP="00DC2E22">
      <w:pPr>
        <w:pStyle w:val="btitr"/>
        <w:rPr>
          <w:rtl/>
        </w:rPr>
      </w:pPr>
    </w:p>
    <w:p w14:paraId="2B4F3EAD" w14:textId="77777777" w:rsidR="009C0164" w:rsidRDefault="009C0164" w:rsidP="00DC2E22">
      <w:pPr>
        <w:pStyle w:val="btitr"/>
        <w:rPr>
          <w:rtl/>
        </w:rPr>
      </w:pPr>
    </w:p>
    <w:p w14:paraId="1A24499E" w14:textId="77777777" w:rsidR="009C0164" w:rsidRDefault="009C0164" w:rsidP="00DC2E22">
      <w:pPr>
        <w:pStyle w:val="btitr"/>
        <w:rPr>
          <w:rtl/>
        </w:rPr>
      </w:pPr>
    </w:p>
    <w:p w14:paraId="7D28F2E9" w14:textId="77777777" w:rsidR="009C0164" w:rsidRDefault="009C0164" w:rsidP="00DC2E22">
      <w:pPr>
        <w:pStyle w:val="btitr"/>
        <w:rPr>
          <w:rtl/>
        </w:rPr>
      </w:pPr>
    </w:p>
    <w:p w14:paraId="26FBBD8C" w14:textId="77777777" w:rsidR="009C0164" w:rsidRDefault="009C0164" w:rsidP="00DC2E22">
      <w:pPr>
        <w:pStyle w:val="btitr"/>
        <w:rPr>
          <w:rtl/>
        </w:rPr>
      </w:pPr>
    </w:p>
    <w:p w14:paraId="22A362BA" w14:textId="77777777" w:rsidR="009C0164" w:rsidRDefault="009C0164" w:rsidP="00DC2E22">
      <w:pPr>
        <w:pStyle w:val="btitr"/>
        <w:rPr>
          <w:rtl/>
        </w:rPr>
      </w:pPr>
    </w:p>
    <w:p w14:paraId="70877CC7" w14:textId="77777777" w:rsidR="009C0164" w:rsidRDefault="009C0164" w:rsidP="00DC2E22">
      <w:pPr>
        <w:pStyle w:val="btitr"/>
        <w:rPr>
          <w:rtl/>
        </w:rPr>
      </w:pPr>
    </w:p>
    <w:p w14:paraId="2585B559" w14:textId="7D8E8F27" w:rsidR="009C0164" w:rsidRDefault="00DC2E22" w:rsidP="0046769F">
      <w:pPr>
        <w:pStyle w:val="btitr"/>
        <w:tabs>
          <w:tab w:val="left" w:pos="2658"/>
          <w:tab w:val="center" w:pos="4252"/>
        </w:tabs>
        <w:rPr>
          <w:rtl/>
        </w:rPr>
      </w:pPr>
      <w:r>
        <w:rPr>
          <w:rFonts w:hint="cs"/>
          <w:rtl/>
        </w:rPr>
        <w:t>فهرست شکل</w:t>
      </w:r>
      <w:r>
        <w:rPr>
          <w:rFonts w:hint="eastAsia"/>
          <w:rtl/>
        </w:rPr>
        <w:t>‌</w:t>
      </w:r>
      <w:r>
        <w:rPr>
          <w:rFonts w:hint="cs"/>
          <w:rtl/>
        </w:rPr>
        <w:t>ها</w:t>
      </w:r>
    </w:p>
    <w:p w14:paraId="205F4CB4" w14:textId="53162CFC" w:rsidR="005E63E0" w:rsidRPr="005E63E0" w:rsidRDefault="003D5195" w:rsidP="005E63E0">
      <w:pPr>
        <w:pStyle w:val="TOC1"/>
        <w:rPr>
          <w:rFonts w:asciiTheme="minorHAnsi" w:hAnsiTheme="minorHAnsi" w:cs="B Nazanin"/>
          <w:noProof/>
          <w:lang w:bidi="ar-SA"/>
        </w:rPr>
      </w:pPr>
      <w:r w:rsidRPr="00360A34">
        <w:rPr>
          <w:rFonts w:cs="B Nazanin"/>
          <w:rtl/>
        </w:rPr>
        <w:fldChar w:fldCharType="begin"/>
      </w:r>
      <w:r w:rsidRPr="00360A34">
        <w:rPr>
          <w:rFonts w:cs="B Nazanin"/>
          <w:rtl/>
        </w:rPr>
        <w:instrText xml:space="preserve"> </w:instrText>
      </w:r>
      <w:r w:rsidRPr="00360A34">
        <w:rPr>
          <w:rFonts w:cs="B Nazanin"/>
        </w:rPr>
        <w:instrText>TOC</w:instrText>
      </w:r>
      <w:r w:rsidRPr="00360A34">
        <w:rPr>
          <w:rFonts w:cs="B Nazanin"/>
          <w:rtl/>
        </w:rPr>
        <w:instrText xml:space="preserve"> \</w:instrText>
      </w:r>
      <w:r w:rsidRPr="00360A34">
        <w:rPr>
          <w:rFonts w:cs="B Nazanin"/>
        </w:rPr>
        <w:instrText>h \z \t "shekl,1</w:instrText>
      </w:r>
      <w:r w:rsidRPr="00360A34">
        <w:rPr>
          <w:rFonts w:cs="B Nazanin"/>
          <w:rtl/>
        </w:rPr>
        <w:instrText xml:space="preserve">" </w:instrText>
      </w:r>
      <w:r w:rsidRPr="00360A34">
        <w:rPr>
          <w:rFonts w:cs="B Nazanin"/>
          <w:rtl/>
        </w:rPr>
        <w:fldChar w:fldCharType="separate"/>
      </w:r>
      <w:hyperlink w:anchor="_Toc46353847" w:history="1">
        <w:r w:rsidR="005E63E0" w:rsidRPr="005E63E0">
          <w:rPr>
            <w:rStyle w:val="Hyperlink"/>
            <w:rFonts w:cs="B Nazanin"/>
            <w:noProof/>
            <w:rtl/>
          </w:rPr>
          <w:t>شکل ‏1</w:t>
        </w:r>
        <w:r w:rsidR="005E63E0" w:rsidRPr="005E63E0">
          <w:rPr>
            <w:rStyle w:val="Hyperlink"/>
            <w:rFonts w:cs="B Nazanin"/>
            <w:noProof/>
            <w:rtl/>
          </w:rPr>
          <w:noBreakHyphen/>
          <w:t>1</w:t>
        </w:r>
        <w:r w:rsidR="005E63E0" w:rsidRPr="005E63E0">
          <w:rPr>
            <w:rStyle w:val="Hyperlink"/>
            <w:rFonts w:cs="B Nazanin"/>
            <w:noProof/>
          </w:rPr>
          <w:t xml:space="preserve"> </w:t>
        </w:r>
        <w:r w:rsidR="005E63E0" w:rsidRPr="005E63E0">
          <w:rPr>
            <w:rStyle w:val="Hyperlink"/>
            <w:rFonts w:cs="B Nazanin"/>
            <w:noProof/>
            <w:rtl/>
          </w:rPr>
          <w:t>نما</w:t>
        </w:r>
        <w:r w:rsidR="005E63E0" w:rsidRPr="005E63E0">
          <w:rPr>
            <w:rStyle w:val="Hyperlink"/>
            <w:rFonts w:cs="B Nazanin" w:hint="cs"/>
            <w:noProof/>
            <w:rtl/>
          </w:rPr>
          <w:t>یی</w:t>
        </w:r>
        <w:r w:rsidR="005E63E0" w:rsidRPr="005E63E0">
          <w:rPr>
            <w:rStyle w:val="Hyperlink"/>
            <w:rFonts w:cs="B Nazanin"/>
            <w:noProof/>
            <w:rtl/>
          </w:rPr>
          <w:t xml:space="preserve"> از </w:t>
        </w:r>
        <w:r w:rsidR="005E63E0" w:rsidRPr="005E63E0">
          <w:rPr>
            <w:rStyle w:val="Hyperlink"/>
            <w:rFonts w:cs="B Nazanin" w:hint="cs"/>
            <w:noProof/>
            <w:rtl/>
          </w:rPr>
          <w:t>ی</w:t>
        </w:r>
        <w:r w:rsidR="005E63E0" w:rsidRPr="005E63E0">
          <w:rPr>
            <w:rStyle w:val="Hyperlink"/>
            <w:rFonts w:cs="B Nazanin" w:hint="eastAsia"/>
            <w:noProof/>
            <w:rtl/>
          </w:rPr>
          <w:t>ک</w:t>
        </w:r>
        <w:r w:rsidR="005E63E0" w:rsidRPr="005E63E0">
          <w:rPr>
            <w:rStyle w:val="Hyperlink"/>
            <w:rFonts w:cs="B Nazanin"/>
            <w:noProof/>
            <w:rtl/>
          </w:rPr>
          <w:t xml:space="preserve"> سلول</w:t>
        </w:r>
        <w:r w:rsidR="005E63E0" w:rsidRPr="005E63E0">
          <w:rPr>
            <w:rFonts w:cs="B Nazanin"/>
            <w:noProof/>
            <w:webHidden/>
          </w:rPr>
          <w:tab/>
        </w:r>
        <w:r w:rsidR="005E63E0" w:rsidRPr="005E63E0">
          <w:rPr>
            <w:rFonts w:cs="B Nazanin"/>
            <w:noProof/>
            <w:webHidden/>
          </w:rPr>
          <w:fldChar w:fldCharType="begin"/>
        </w:r>
        <w:r w:rsidR="005E63E0" w:rsidRPr="005E63E0">
          <w:rPr>
            <w:rFonts w:cs="B Nazanin"/>
            <w:noProof/>
            <w:webHidden/>
          </w:rPr>
          <w:instrText xml:space="preserve"> PAGEREF _Toc46353847 \h </w:instrText>
        </w:r>
        <w:r w:rsidR="005E63E0" w:rsidRPr="005E63E0">
          <w:rPr>
            <w:rFonts w:cs="B Nazanin"/>
            <w:noProof/>
            <w:webHidden/>
          </w:rPr>
        </w:r>
        <w:r w:rsidR="005E63E0" w:rsidRPr="005E63E0">
          <w:rPr>
            <w:rFonts w:cs="B Nazanin"/>
            <w:noProof/>
            <w:webHidden/>
          </w:rPr>
          <w:fldChar w:fldCharType="separate"/>
        </w:r>
        <w:r w:rsidR="005E63E0" w:rsidRPr="005E63E0">
          <w:rPr>
            <w:rFonts w:cs="B Nazanin"/>
            <w:noProof/>
            <w:webHidden/>
            <w:lang w:bidi="ar-SA"/>
          </w:rPr>
          <w:t>9</w:t>
        </w:r>
        <w:r w:rsidR="005E63E0" w:rsidRPr="005E63E0">
          <w:rPr>
            <w:rFonts w:cs="B Nazanin"/>
            <w:noProof/>
            <w:webHidden/>
          </w:rPr>
          <w:fldChar w:fldCharType="end"/>
        </w:r>
      </w:hyperlink>
    </w:p>
    <w:p w14:paraId="030E4C8B" w14:textId="08D93C36" w:rsidR="005E63E0" w:rsidRPr="005E63E0" w:rsidRDefault="005E63E0" w:rsidP="005E63E0">
      <w:pPr>
        <w:pStyle w:val="TOC1"/>
        <w:rPr>
          <w:rFonts w:asciiTheme="minorHAnsi" w:hAnsiTheme="minorHAnsi" w:cs="B Nazanin"/>
          <w:noProof/>
          <w:lang w:bidi="ar-SA"/>
        </w:rPr>
      </w:pPr>
      <w:hyperlink w:anchor="_Toc46353848" w:history="1">
        <w:r w:rsidRPr="005E63E0">
          <w:rPr>
            <w:rStyle w:val="Hyperlink"/>
            <w:rFonts w:cs="B Nazanin"/>
            <w:noProof/>
            <w:rtl/>
          </w:rPr>
          <w:t>شکل ‏1</w:t>
        </w:r>
        <w:r w:rsidRPr="005E63E0">
          <w:rPr>
            <w:rStyle w:val="Hyperlink"/>
            <w:rFonts w:cs="B Nazanin"/>
            <w:noProof/>
            <w:rtl/>
          </w:rPr>
          <w:noBreakHyphen/>
          <w:t>2 نما</w:t>
        </w:r>
        <w:r w:rsidRPr="005E63E0">
          <w:rPr>
            <w:rStyle w:val="Hyperlink"/>
            <w:rFonts w:cs="B Nazanin" w:hint="cs"/>
            <w:noProof/>
            <w:rtl/>
          </w:rPr>
          <w:t>ی</w:t>
        </w:r>
        <w:r w:rsidRPr="005E63E0">
          <w:rPr>
            <w:rStyle w:val="Hyperlink"/>
            <w:rFonts w:cs="B Nazanin" w:hint="eastAsia"/>
            <w:noProof/>
            <w:rtl/>
          </w:rPr>
          <w:t>ش</w:t>
        </w:r>
        <w:r w:rsidRPr="005E63E0">
          <w:rPr>
            <w:rStyle w:val="Hyperlink"/>
            <w:rFonts w:cs="B Nazanin"/>
            <w:noProof/>
            <w:rtl/>
          </w:rPr>
          <w:t xml:space="preserve"> ساختار چهارگانه پروتئ</w:t>
        </w:r>
        <w:r w:rsidRPr="005E63E0">
          <w:rPr>
            <w:rStyle w:val="Hyperlink"/>
            <w:rFonts w:cs="B Nazanin" w:hint="cs"/>
            <w:noProof/>
            <w:rtl/>
          </w:rPr>
          <w:t>ی</w:t>
        </w:r>
        <w:r w:rsidRPr="005E63E0">
          <w:rPr>
            <w:rStyle w:val="Hyperlink"/>
            <w:rFonts w:cs="B Nazanin" w:hint="eastAsia"/>
            <w:noProof/>
            <w:rtl/>
          </w:rPr>
          <w:t>ن</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_Toc46353848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11</w:t>
        </w:r>
        <w:r w:rsidRPr="005E63E0">
          <w:rPr>
            <w:rFonts w:cs="B Nazanin"/>
            <w:noProof/>
            <w:webHidden/>
          </w:rPr>
          <w:fldChar w:fldCharType="end"/>
        </w:r>
      </w:hyperlink>
    </w:p>
    <w:p w14:paraId="569B17FB" w14:textId="60055068" w:rsidR="005E63E0" w:rsidRPr="005E63E0" w:rsidRDefault="005E63E0" w:rsidP="005E63E0">
      <w:pPr>
        <w:pStyle w:val="TOC1"/>
        <w:rPr>
          <w:rFonts w:asciiTheme="minorHAnsi" w:hAnsiTheme="minorHAnsi" w:cs="B Nazanin"/>
          <w:noProof/>
          <w:lang w:bidi="ar-SA"/>
        </w:rPr>
      </w:pPr>
      <w:hyperlink w:anchor="_Toc46353849" w:history="1">
        <w:r w:rsidRPr="005E63E0">
          <w:rPr>
            <w:rStyle w:val="Hyperlink"/>
            <w:rFonts w:cs="B Nazanin"/>
            <w:noProof/>
            <w:rtl/>
          </w:rPr>
          <w:t>شکل ‏1</w:t>
        </w:r>
        <w:r w:rsidRPr="005E63E0">
          <w:rPr>
            <w:rStyle w:val="Hyperlink"/>
            <w:rFonts w:cs="B Nazanin"/>
            <w:noProof/>
            <w:rtl/>
          </w:rPr>
          <w:noBreakHyphen/>
          <w:t>3 جر</w:t>
        </w:r>
        <w:r w:rsidRPr="005E63E0">
          <w:rPr>
            <w:rStyle w:val="Hyperlink"/>
            <w:rFonts w:cs="B Nazanin" w:hint="cs"/>
            <w:noProof/>
            <w:rtl/>
          </w:rPr>
          <w:t>ی</w:t>
        </w:r>
        <w:r w:rsidRPr="005E63E0">
          <w:rPr>
            <w:rStyle w:val="Hyperlink"/>
            <w:rFonts w:cs="B Nazanin"/>
            <w:noProof/>
            <w:rtl/>
          </w:rPr>
          <w:t>ان اطلاعات در س</w:t>
        </w:r>
        <w:r w:rsidRPr="005E63E0">
          <w:rPr>
            <w:rStyle w:val="Hyperlink"/>
            <w:rFonts w:cs="B Nazanin" w:hint="cs"/>
            <w:noProof/>
            <w:rtl/>
          </w:rPr>
          <w:t>ی</w:t>
        </w:r>
        <w:r w:rsidRPr="005E63E0">
          <w:rPr>
            <w:rStyle w:val="Hyperlink"/>
            <w:rFonts w:cs="B Nazanin"/>
            <w:noProof/>
            <w:rtl/>
          </w:rPr>
          <w:t>ستم‌ها</w:t>
        </w:r>
        <w:r w:rsidRPr="005E63E0">
          <w:rPr>
            <w:rStyle w:val="Hyperlink"/>
            <w:rFonts w:cs="B Nazanin" w:hint="cs"/>
            <w:noProof/>
            <w:rtl/>
          </w:rPr>
          <w:t>ی</w:t>
        </w:r>
        <w:r w:rsidRPr="005E63E0">
          <w:rPr>
            <w:rStyle w:val="Hyperlink"/>
            <w:rFonts w:cs="B Nazanin"/>
            <w:noProof/>
            <w:rtl/>
          </w:rPr>
          <w:t xml:space="preserve"> ب</w:t>
        </w:r>
        <w:r w:rsidRPr="005E63E0">
          <w:rPr>
            <w:rStyle w:val="Hyperlink"/>
            <w:rFonts w:cs="B Nazanin" w:hint="cs"/>
            <w:noProof/>
            <w:rtl/>
          </w:rPr>
          <w:t>ی</w:t>
        </w:r>
        <w:r w:rsidRPr="005E63E0">
          <w:rPr>
            <w:rStyle w:val="Hyperlink"/>
            <w:rFonts w:cs="B Nazanin"/>
            <w:noProof/>
            <w:rtl/>
          </w:rPr>
          <w:t>ولوژ</w:t>
        </w:r>
        <w:r w:rsidRPr="005E63E0">
          <w:rPr>
            <w:rStyle w:val="Hyperlink"/>
            <w:rFonts w:cs="B Nazanin" w:hint="cs"/>
            <w:noProof/>
            <w:rtl/>
          </w:rPr>
          <w:t>ی</w:t>
        </w:r>
        <w:r w:rsidRPr="005E63E0">
          <w:rPr>
            <w:rStyle w:val="Hyperlink"/>
            <w:rFonts w:cs="B Nazanin"/>
            <w:noProof/>
            <w:rtl/>
          </w:rPr>
          <w:t>ک</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_Toc46353849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13</w:t>
        </w:r>
        <w:r w:rsidRPr="005E63E0">
          <w:rPr>
            <w:rFonts w:cs="B Nazanin"/>
            <w:noProof/>
            <w:webHidden/>
          </w:rPr>
          <w:fldChar w:fldCharType="end"/>
        </w:r>
      </w:hyperlink>
    </w:p>
    <w:p w14:paraId="16F3EDD4" w14:textId="2F2313E5" w:rsidR="005E63E0" w:rsidRPr="005E63E0" w:rsidRDefault="005E63E0" w:rsidP="005E63E0">
      <w:pPr>
        <w:pStyle w:val="TOC1"/>
        <w:rPr>
          <w:rFonts w:asciiTheme="minorHAnsi" w:hAnsiTheme="minorHAnsi" w:cs="B Nazanin"/>
          <w:noProof/>
          <w:lang w:bidi="ar-SA"/>
        </w:rPr>
      </w:pPr>
      <w:hyperlink w:anchor="_Toc46353850" w:history="1">
        <w:r w:rsidRPr="005E63E0">
          <w:rPr>
            <w:rStyle w:val="Hyperlink"/>
            <w:rFonts w:cs="B Nazanin"/>
            <w:noProof/>
            <w:rtl/>
          </w:rPr>
          <w:t>شکل ‏1</w:t>
        </w:r>
        <w:r w:rsidRPr="005E63E0">
          <w:rPr>
            <w:rStyle w:val="Hyperlink"/>
            <w:rFonts w:cs="B Nazanin"/>
            <w:noProof/>
            <w:rtl/>
          </w:rPr>
          <w:noBreakHyphen/>
          <w:t>4 مراحل ب</w:t>
        </w:r>
        <w:r w:rsidRPr="005E63E0">
          <w:rPr>
            <w:rStyle w:val="Hyperlink"/>
            <w:rFonts w:cs="B Nazanin" w:hint="cs"/>
            <w:noProof/>
            <w:rtl/>
          </w:rPr>
          <w:t>ی</w:t>
        </w:r>
        <w:r w:rsidRPr="005E63E0">
          <w:rPr>
            <w:rStyle w:val="Hyperlink"/>
            <w:rFonts w:cs="B Nazanin" w:hint="eastAsia"/>
            <w:noProof/>
            <w:rtl/>
          </w:rPr>
          <w:t>ان</w:t>
        </w:r>
        <w:r w:rsidRPr="005E63E0">
          <w:rPr>
            <w:rStyle w:val="Hyperlink"/>
            <w:rFonts w:cs="B Nazanin"/>
            <w:noProof/>
            <w:rtl/>
          </w:rPr>
          <w:t xml:space="preserve"> ژن</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_Toc46353850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15</w:t>
        </w:r>
        <w:r w:rsidRPr="005E63E0">
          <w:rPr>
            <w:rFonts w:cs="B Nazanin"/>
            <w:noProof/>
            <w:webHidden/>
          </w:rPr>
          <w:fldChar w:fldCharType="end"/>
        </w:r>
      </w:hyperlink>
    </w:p>
    <w:p w14:paraId="26F788E0" w14:textId="4EDDA06E" w:rsidR="005E63E0" w:rsidRPr="005E63E0" w:rsidRDefault="005E63E0" w:rsidP="005E63E0">
      <w:pPr>
        <w:pStyle w:val="TOC1"/>
        <w:rPr>
          <w:rFonts w:asciiTheme="minorHAnsi" w:hAnsiTheme="minorHAnsi" w:cs="B Nazanin"/>
          <w:noProof/>
          <w:lang w:bidi="ar-SA"/>
        </w:rPr>
      </w:pPr>
      <w:hyperlink w:anchor="_Toc46353851" w:history="1">
        <w:r w:rsidRPr="005E63E0">
          <w:rPr>
            <w:rStyle w:val="Hyperlink"/>
            <w:rFonts w:cs="B Nazanin"/>
            <w:noProof/>
            <w:rtl/>
          </w:rPr>
          <w:t>شکل ‏1</w:t>
        </w:r>
        <w:r w:rsidRPr="005E63E0">
          <w:rPr>
            <w:rStyle w:val="Hyperlink"/>
            <w:rFonts w:cs="B Nazanin"/>
            <w:noProof/>
            <w:rtl/>
          </w:rPr>
          <w:noBreakHyphen/>
          <w:t>5 نمونه‌ا</w:t>
        </w:r>
        <w:r w:rsidRPr="005E63E0">
          <w:rPr>
            <w:rStyle w:val="Hyperlink"/>
            <w:rFonts w:cs="B Nazanin" w:hint="cs"/>
            <w:noProof/>
            <w:rtl/>
          </w:rPr>
          <w:t>ی</w:t>
        </w:r>
        <w:r w:rsidRPr="005E63E0">
          <w:rPr>
            <w:rStyle w:val="Hyperlink"/>
            <w:rFonts w:cs="B Nazanin"/>
            <w:noProof/>
            <w:rtl/>
          </w:rPr>
          <w:t xml:space="preserve"> از داده </w:t>
        </w:r>
        <w:r w:rsidRPr="005E63E0">
          <w:rPr>
            <w:rStyle w:val="Hyperlink"/>
            <w:rFonts w:cs="B Nazanin"/>
            <w:noProof/>
          </w:rPr>
          <w:t>GO</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_Toc46353851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15</w:t>
        </w:r>
        <w:r w:rsidRPr="005E63E0">
          <w:rPr>
            <w:rFonts w:cs="B Nazanin"/>
            <w:noProof/>
            <w:webHidden/>
          </w:rPr>
          <w:fldChar w:fldCharType="end"/>
        </w:r>
      </w:hyperlink>
    </w:p>
    <w:p w14:paraId="014ACF52" w14:textId="73D29131" w:rsidR="005E63E0" w:rsidRPr="005E63E0" w:rsidRDefault="005E63E0" w:rsidP="005E63E0">
      <w:pPr>
        <w:pStyle w:val="TOC1"/>
        <w:rPr>
          <w:rFonts w:asciiTheme="minorHAnsi" w:hAnsiTheme="minorHAnsi" w:cs="B Nazanin"/>
          <w:noProof/>
          <w:lang w:bidi="ar-SA"/>
        </w:rPr>
      </w:pPr>
      <w:hyperlink w:anchor="_Toc46353852" w:history="1">
        <w:r w:rsidRPr="005E63E0">
          <w:rPr>
            <w:rStyle w:val="Hyperlink"/>
            <w:rFonts w:cs="B Nazanin"/>
            <w:noProof/>
            <w:rtl/>
          </w:rPr>
          <w:t>شکل ‏1</w:t>
        </w:r>
        <w:r w:rsidRPr="005E63E0">
          <w:rPr>
            <w:rStyle w:val="Hyperlink"/>
            <w:rFonts w:cs="B Nazanin"/>
            <w:noProof/>
            <w:rtl/>
          </w:rPr>
          <w:noBreakHyphen/>
          <w:t>6 نما</w:t>
        </w:r>
        <w:r w:rsidRPr="005E63E0">
          <w:rPr>
            <w:rStyle w:val="Hyperlink"/>
            <w:rFonts w:cs="B Nazanin" w:hint="cs"/>
            <w:noProof/>
            <w:rtl/>
          </w:rPr>
          <w:t>ی</w:t>
        </w:r>
        <w:r w:rsidRPr="005E63E0">
          <w:rPr>
            <w:rStyle w:val="Hyperlink"/>
            <w:rFonts w:cs="B Nazanin" w:hint="eastAsia"/>
            <w:noProof/>
            <w:rtl/>
          </w:rPr>
          <w:t>ش</w:t>
        </w:r>
        <w:r w:rsidRPr="005E63E0">
          <w:rPr>
            <w:rStyle w:val="Hyperlink"/>
            <w:rFonts w:cs="B Nazanin"/>
            <w:noProof/>
            <w:rtl/>
          </w:rPr>
          <w:t xml:space="preserve"> گراف</w:t>
        </w:r>
        <w:r w:rsidRPr="005E63E0">
          <w:rPr>
            <w:rStyle w:val="Hyperlink"/>
            <w:rFonts w:cs="B Nazanin" w:hint="cs"/>
            <w:noProof/>
            <w:rtl/>
          </w:rPr>
          <w:t>ی</w:t>
        </w:r>
        <w:r w:rsidRPr="005E63E0">
          <w:rPr>
            <w:rStyle w:val="Hyperlink"/>
            <w:rFonts w:cs="B Nazanin"/>
            <w:noProof/>
            <w:rtl/>
          </w:rPr>
          <w:t xml:space="preserve"> </w:t>
        </w:r>
        <w:r w:rsidRPr="005E63E0">
          <w:rPr>
            <w:rStyle w:val="Hyperlink"/>
            <w:rFonts w:cs="B Nazanin"/>
            <w:noProof/>
          </w:rPr>
          <w:t>GO</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_Toc46353852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16</w:t>
        </w:r>
        <w:r w:rsidRPr="005E63E0">
          <w:rPr>
            <w:rFonts w:cs="B Nazanin"/>
            <w:noProof/>
            <w:webHidden/>
          </w:rPr>
          <w:fldChar w:fldCharType="end"/>
        </w:r>
      </w:hyperlink>
    </w:p>
    <w:p w14:paraId="2E003D61" w14:textId="4D2E7B3B" w:rsidR="005E63E0" w:rsidRPr="005E63E0" w:rsidRDefault="005E63E0" w:rsidP="005E63E0">
      <w:pPr>
        <w:pStyle w:val="TOC1"/>
        <w:rPr>
          <w:rFonts w:asciiTheme="minorHAnsi" w:hAnsiTheme="minorHAnsi" w:cs="B Nazanin"/>
          <w:noProof/>
          <w:lang w:bidi="ar-SA"/>
        </w:rPr>
      </w:pPr>
      <w:hyperlink w:anchor="_Toc46353853" w:history="1">
        <w:r w:rsidRPr="005E63E0">
          <w:rPr>
            <w:rStyle w:val="Hyperlink"/>
            <w:rFonts w:cs="B Nazanin"/>
            <w:noProof/>
            <w:rtl/>
          </w:rPr>
          <w:t>شکل ‏1</w:t>
        </w:r>
        <w:r w:rsidRPr="005E63E0">
          <w:rPr>
            <w:rStyle w:val="Hyperlink"/>
            <w:rFonts w:cs="B Nazanin"/>
            <w:noProof/>
            <w:rtl/>
          </w:rPr>
          <w:noBreakHyphen/>
          <w:t>7 توسعه سنت</w:t>
        </w:r>
        <w:r w:rsidRPr="005E63E0">
          <w:rPr>
            <w:rStyle w:val="Hyperlink"/>
            <w:rFonts w:cs="B Nazanin" w:hint="cs"/>
            <w:noProof/>
            <w:rtl/>
          </w:rPr>
          <w:t>ی</w:t>
        </w:r>
        <w:r w:rsidRPr="005E63E0">
          <w:rPr>
            <w:rStyle w:val="Hyperlink"/>
            <w:rFonts w:cs="B Nazanin"/>
            <w:noProof/>
            <w:rtl/>
          </w:rPr>
          <w:t xml:space="preserve"> دارو در مقابل بازهدف‌گذار</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_Toc46353853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20</w:t>
        </w:r>
        <w:r w:rsidRPr="005E63E0">
          <w:rPr>
            <w:rFonts w:cs="B Nazanin"/>
            <w:noProof/>
            <w:webHidden/>
          </w:rPr>
          <w:fldChar w:fldCharType="end"/>
        </w:r>
      </w:hyperlink>
    </w:p>
    <w:p w14:paraId="5A3F7BBE" w14:textId="054DB83D" w:rsidR="005E63E0" w:rsidRPr="005E63E0" w:rsidRDefault="005E63E0" w:rsidP="005E63E0">
      <w:pPr>
        <w:pStyle w:val="TOC1"/>
        <w:rPr>
          <w:rFonts w:asciiTheme="minorHAnsi" w:hAnsiTheme="minorHAnsi" w:cs="B Nazanin"/>
          <w:noProof/>
          <w:lang w:bidi="ar-SA"/>
        </w:rPr>
      </w:pPr>
      <w:hyperlink w:anchor="_Toc46353854" w:history="1">
        <w:r w:rsidRPr="005E63E0">
          <w:rPr>
            <w:rStyle w:val="Hyperlink"/>
            <w:rFonts w:cs="B Nazanin"/>
            <w:noProof/>
            <w:rtl/>
          </w:rPr>
          <w:t>شکل ‏1</w:t>
        </w:r>
        <w:r w:rsidRPr="005E63E0">
          <w:rPr>
            <w:rStyle w:val="Hyperlink"/>
            <w:rFonts w:cs="B Nazanin"/>
            <w:noProof/>
            <w:rtl/>
          </w:rPr>
          <w:noBreakHyphen/>
          <w:t>8 شمات</w:t>
        </w:r>
        <w:r w:rsidRPr="005E63E0">
          <w:rPr>
            <w:rStyle w:val="Hyperlink"/>
            <w:rFonts w:cs="B Nazanin" w:hint="cs"/>
            <w:noProof/>
            <w:rtl/>
          </w:rPr>
          <w:t>ی</w:t>
        </w:r>
        <w:r w:rsidRPr="005E63E0">
          <w:rPr>
            <w:rStyle w:val="Hyperlink"/>
            <w:rFonts w:cs="B Nazanin" w:hint="eastAsia"/>
            <w:noProof/>
            <w:rtl/>
          </w:rPr>
          <w:t>ک</w:t>
        </w:r>
        <w:r w:rsidRPr="005E63E0">
          <w:rPr>
            <w:rStyle w:val="Hyperlink"/>
            <w:rFonts w:cs="B Nazanin"/>
            <w:noProof/>
            <w:rtl/>
          </w:rPr>
          <w:t xml:space="preserve"> فاکتور‌گ</w:t>
        </w:r>
        <w:r w:rsidRPr="005E63E0">
          <w:rPr>
            <w:rStyle w:val="Hyperlink"/>
            <w:rFonts w:cs="B Nazanin" w:hint="cs"/>
            <w:noProof/>
            <w:rtl/>
          </w:rPr>
          <w:t>ی</w:t>
        </w:r>
        <w:r w:rsidRPr="005E63E0">
          <w:rPr>
            <w:rStyle w:val="Hyperlink"/>
            <w:rFonts w:cs="B Nazanin" w:hint="eastAsia"/>
            <w:noProof/>
            <w:rtl/>
          </w:rPr>
          <w:t>ر</w:t>
        </w:r>
        <w:r w:rsidRPr="005E63E0">
          <w:rPr>
            <w:rStyle w:val="Hyperlink"/>
            <w:rFonts w:cs="B Nazanin" w:hint="cs"/>
            <w:noProof/>
            <w:rtl/>
          </w:rPr>
          <w:t>ی</w:t>
        </w:r>
        <w:r w:rsidRPr="005E63E0">
          <w:rPr>
            <w:rStyle w:val="Hyperlink"/>
            <w:rFonts w:cs="B Nazanin"/>
            <w:noProof/>
            <w:rtl/>
          </w:rPr>
          <w:t xml:space="preserve"> ماتر</w:t>
        </w:r>
        <w:r w:rsidRPr="005E63E0">
          <w:rPr>
            <w:rStyle w:val="Hyperlink"/>
            <w:rFonts w:cs="B Nazanin" w:hint="cs"/>
            <w:noProof/>
            <w:rtl/>
          </w:rPr>
          <w:t>ی</w:t>
        </w:r>
        <w:r w:rsidRPr="005E63E0">
          <w:rPr>
            <w:rStyle w:val="Hyperlink"/>
            <w:rFonts w:cs="B Nazanin" w:hint="eastAsia"/>
            <w:noProof/>
            <w:rtl/>
          </w:rPr>
          <w:t>س</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_Toc46353854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28</w:t>
        </w:r>
        <w:r w:rsidRPr="005E63E0">
          <w:rPr>
            <w:rFonts w:cs="B Nazanin"/>
            <w:noProof/>
            <w:webHidden/>
          </w:rPr>
          <w:fldChar w:fldCharType="end"/>
        </w:r>
      </w:hyperlink>
    </w:p>
    <w:p w14:paraId="507B14A2" w14:textId="3F1523B5" w:rsidR="005E63E0" w:rsidRPr="005E63E0" w:rsidRDefault="005E63E0" w:rsidP="005E63E0">
      <w:pPr>
        <w:pStyle w:val="TOC1"/>
        <w:rPr>
          <w:rFonts w:asciiTheme="minorHAnsi" w:hAnsiTheme="minorHAnsi" w:cs="B Nazanin"/>
          <w:noProof/>
          <w:lang w:bidi="ar-SA"/>
        </w:rPr>
      </w:pPr>
      <w:hyperlink w:anchor="_Toc46353855" w:history="1">
        <w:r w:rsidRPr="005E63E0">
          <w:rPr>
            <w:rStyle w:val="Hyperlink"/>
            <w:rFonts w:cs="B Nazanin"/>
            <w:noProof/>
            <w:rtl/>
          </w:rPr>
          <w:t>شکل ‏2</w:t>
        </w:r>
        <w:r w:rsidRPr="005E63E0">
          <w:rPr>
            <w:rStyle w:val="Hyperlink"/>
            <w:rFonts w:cs="B Nazanin"/>
            <w:noProof/>
            <w:rtl/>
          </w:rPr>
          <w:noBreakHyphen/>
          <w:t>1 بازهدف‌گذار</w:t>
        </w:r>
        <w:r w:rsidRPr="005E63E0">
          <w:rPr>
            <w:rStyle w:val="Hyperlink"/>
            <w:rFonts w:cs="B Nazanin" w:hint="cs"/>
            <w:noProof/>
            <w:rtl/>
          </w:rPr>
          <w:t>ی</w:t>
        </w:r>
        <w:r w:rsidRPr="005E63E0">
          <w:rPr>
            <w:rStyle w:val="Hyperlink"/>
            <w:rFonts w:cs="B Nazanin"/>
            <w:noProof/>
            <w:rtl/>
          </w:rPr>
          <w:t xml:space="preserve"> مبتن</w:t>
        </w:r>
        <w:r w:rsidRPr="005E63E0">
          <w:rPr>
            <w:rStyle w:val="Hyperlink"/>
            <w:rFonts w:cs="B Nazanin" w:hint="cs"/>
            <w:noProof/>
            <w:rtl/>
          </w:rPr>
          <w:t>ی</w:t>
        </w:r>
        <w:r w:rsidRPr="005E63E0">
          <w:rPr>
            <w:rStyle w:val="Hyperlink"/>
            <w:rFonts w:cs="B Nazanin"/>
            <w:noProof/>
            <w:rtl/>
          </w:rPr>
          <w:t xml:space="preserve"> بر شباهت ساختار ش</w:t>
        </w:r>
        <w:r w:rsidRPr="005E63E0">
          <w:rPr>
            <w:rStyle w:val="Hyperlink"/>
            <w:rFonts w:cs="B Nazanin" w:hint="cs"/>
            <w:noProof/>
            <w:rtl/>
          </w:rPr>
          <w:t>ی</w:t>
        </w:r>
        <w:r w:rsidRPr="005E63E0">
          <w:rPr>
            <w:rStyle w:val="Hyperlink"/>
            <w:rFonts w:cs="B Nazanin" w:hint="eastAsia"/>
            <w:noProof/>
            <w:rtl/>
          </w:rPr>
          <w:t>م</w:t>
        </w:r>
        <w:r w:rsidRPr="005E63E0">
          <w:rPr>
            <w:rStyle w:val="Hyperlink"/>
            <w:rFonts w:cs="B Nazanin" w:hint="cs"/>
            <w:noProof/>
            <w:rtl/>
          </w:rPr>
          <w:t>ی</w:t>
        </w:r>
        <w:r w:rsidRPr="005E63E0">
          <w:rPr>
            <w:rStyle w:val="Hyperlink"/>
            <w:rFonts w:cs="B Nazanin" w:hint="eastAsia"/>
            <w:noProof/>
            <w:rtl/>
          </w:rPr>
          <w:t>ا</w:t>
        </w:r>
        <w:r w:rsidRPr="005E63E0">
          <w:rPr>
            <w:rStyle w:val="Hyperlink"/>
            <w:rFonts w:cs="B Nazanin" w:hint="cs"/>
            <w:noProof/>
            <w:rtl/>
          </w:rPr>
          <w:t>یی</w:t>
        </w:r>
        <w:r w:rsidRPr="005E63E0">
          <w:rPr>
            <w:rStyle w:val="Hyperlink"/>
            <w:rFonts w:cs="B Nazanin"/>
            <w:noProof/>
            <w:rtl/>
          </w:rPr>
          <w:t xml:space="preserve"> دارو</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_Toc46353855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35</w:t>
        </w:r>
        <w:r w:rsidRPr="005E63E0">
          <w:rPr>
            <w:rFonts w:cs="B Nazanin"/>
            <w:noProof/>
            <w:webHidden/>
          </w:rPr>
          <w:fldChar w:fldCharType="end"/>
        </w:r>
      </w:hyperlink>
    </w:p>
    <w:p w14:paraId="1CD35C87" w14:textId="667BE8D0" w:rsidR="005E63E0" w:rsidRPr="005E63E0" w:rsidRDefault="005E63E0" w:rsidP="005E63E0">
      <w:pPr>
        <w:pStyle w:val="TOC1"/>
        <w:rPr>
          <w:rFonts w:asciiTheme="minorHAnsi" w:hAnsiTheme="minorHAnsi" w:cs="B Nazanin"/>
          <w:noProof/>
          <w:lang w:bidi="ar-SA"/>
        </w:rPr>
      </w:pPr>
      <w:hyperlink w:anchor="_Toc46353856" w:history="1">
        <w:r w:rsidRPr="005E63E0">
          <w:rPr>
            <w:rStyle w:val="Hyperlink"/>
            <w:rFonts w:cs="B Nazanin"/>
            <w:noProof/>
            <w:rtl/>
          </w:rPr>
          <w:t>شکل ‏2</w:t>
        </w:r>
        <w:r w:rsidRPr="005E63E0">
          <w:rPr>
            <w:rStyle w:val="Hyperlink"/>
            <w:rFonts w:cs="B Nazanin"/>
            <w:noProof/>
            <w:rtl/>
          </w:rPr>
          <w:noBreakHyphen/>
          <w:t>2 بازهدف‌گذار</w:t>
        </w:r>
        <w:r w:rsidRPr="005E63E0">
          <w:rPr>
            <w:rStyle w:val="Hyperlink"/>
            <w:rFonts w:cs="B Nazanin" w:hint="cs"/>
            <w:noProof/>
            <w:rtl/>
          </w:rPr>
          <w:t>ی</w:t>
        </w:r>
        <w:r w:rsidRPr="005E63E0">
          <w:rPr>
            <w:rStyle w:val="Hyperlink"/>
            <w:rFonts w:cs="B Nazanin"/>
            <w:noProof/>
            <w:rtl/>
          </w:rPr>
          <w:t xml:space="preserve"> دارو با استفاده از ساختار پروتئ</w:t>
        </w:r>
        <w:r w:rsidRPr="005E63E0">
          <w:rPr>
            <w:rStyle w:val="Hyperlink"/>
            <w:rFonts w:cs="B Nazanin" w:hint="cs"/>
            <w:noProof/>
            <w:rtl/>
          </w:rPr>
          <w:t>ی</w:t>
        </w:r>
        <w:r w:rsidRPr="005E63E0">
          <w:rPr>
            <w:rStyle w:val="Hyperlink"/>
            <w:rFonts w:cs="B Nazanin" w:hint="eastAsia"/>
            <w:noProof/>
            <w:rtl/>
          </w:rPr>
          <w:t>ن</w:t>
        </w:r>
        <w:r w:rsidRPr="005E63E0">
          <w:rPr>
            <w:rStyle w:val="Hyperlink"/>
            <w:rFonts w:cs="B Nazanin" w:hint="cs"/>
            <w:noProof/>
            <w:rtl/>
          </w:rPr>
          <w:t>ی</w:t>
        </w:r>
        <w:r w:rsidRPr="005E63E0">
          <w:rPr>
            <w:rStyle w:val="Hyperlink"/>
            <w:rFonts w:cs="B Nazanin"/>
            <w:noProof/>
            <w:rtl/>
          </w:rPr>
          <w:t xml:space="preserve"> و جا</w:t>
        </w:r>
        <w:r w:rsidRPr="005E63E0">
          <w:rPr>
            <w:rStyle w:val="Hyperlink"/>
            <w:rFonts w:cs="B Nazanin" w:hint="cs"/>
            <w:noProof/>
            <w:rtl/>
          </w:rPr>
          <w:t>ی</w:t>
        </w:r>
        <w:r w:rsidRPr="005E63E0">
          <w:rPr>
            <w:rStyle w:val="Hyperlink"/>
            <w:rFonts w:cs="B Nazanin" w:hint="eastAsia"/>
            <w:noProof/>
            <w:rtl/>
          </w:rPr>
          <w:t>گاه</w:t>
        </w:r>
        <w:r w:rsidRPr="005E63E0">
          <w:rPr>
            <w:rStyle w:val="Hyperlink"/>
            <w:rFonts w:cs="B Nazanin"/>
            <w:noProof/>
            <w:rtl/>
          </w:rPr>
          <w:t xml:space="preserve"> اتصال</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_Toc46353856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36</w:t>
        </w:r>
        <w:r w:rsidRPr="005E63E0">
          <w:rPr>
            <w:rFonts w:cs="B Nazanin"/>
            <w:noProof/>
            <w:webHidden/>
          </w:rPr>
          <w:fldChar w:fldCharType="end"/>
        </w:r>
      </w:hyperlink>
    </w:p>
    <w:p w14:paraId="73915A11" w14:textId="50E8610A" w:rsidR="005E63E0" w:rsidRPr="005E63E0" w:rsidRDefault="005E63E0" w:rsidP="005E63E0">
      <w:pPr>
        <w:pStyle w:val="TOC1"/>
        <w:rPr>
          <w:rFonts w:asciiTheme="minorHAnsi" w:hAnsiTheme="minorHAnsi" w:cs="B Nazanin"/>
          <w:noProof/>
          <w:lang w:bidi="ar-SA"/>
        </w:rPr>
      </w:pPr>
      <w:hyperlink w:anchor="_Toc46353857" w:history="1">
        <w:r w:rsidRPr="005E63E0">
          <w:rPr>
            <w:rStyle w:val="Hyperlink"/>
            <w:rFonts w:cs="B Nazanin"/>
            <w:noProof/>
            <w:rtl/>
          </w:rPr>
          <w:t>شکل ‏2</w:t>
        </w:r>
        <w:r w:rsidRPr="005E63E0">
          <w:rPr>
            <w:rStyle w:val="Hyperlink"/>
            <w:rFonts w:cs="B Nazanin"/>
            <w:noProof/>
            <w:rtl/>
          </w:rPr>
          <w:noBreakHyphen/>
          <w:t>3 بازهدف</w:t>
        </w:r>
        <w:r w:rsidRPr="005E63E0">
          <w:rPr>
            <w:rStyle w:val="Hyperlink"/>
            <w:rFonts w:cs="B Nazanin"/>
            <w:noProof/>
          </w:rPr>
          <w:t>‌</w:t>
        </w:r>
        <w:r w:rsidRPr="005E63E0">
          <w:rPr>
            <w:rStyle w:val="Hyperlink"/>
            <w:rFonts w:cs="B Nazanin"/>
            <w:noProof/>
            <w:rtl/>
          </w:rPr>
          <w:t>گذار</w:t>
        </w:r>
        <w:r w:rsidRPr="005E63E0">
          <w:rPr>
            <w:rStyle w:val="Hyperlink"/>
            <w:rFonts w:cs="B Nazanin" w:hint="cs"/>
            <w:noProof/>
            <w:rtl/>
          </w:rPr>
          <w:t>ی</w:t>
        </w:r>
        <w:r w:rsidRPr="005E63E0">
          <w:rPr>
            <w:rStyle w:val="Hyperlink"/>
            <w:rFonts w:cs="B Nazanin"/>
            <w:noProof/>
            <w:rtl/>
          </w:rPr>
          <w:t xml:space="preserve"> دارو با استفاده از رابطه ب</w:t>
        </w:r>
        <w:r w:rsidRPr="005E63E0">
          <w:rPr>
            <w:rStyle w:val="Hyperlink"/>
            <w:rFonts w:cs="B Nazanin" w:hint="cs"/>
            <w:noProof/>
            <w:rtl/>
          </w:rPr>
          <w:t>ی</w:t>
        </w:r>
        <w:r w:rsidRPr="005E63E0">
          <w:rPr>
            <w:rStyle w:val="Hyperlink"/>
            <w:rFonts w:cs="B Nazanin"/>
            <w:noProof/>
            <w:rtl/>
          </w:rPr>
          <w:t>مار</w:t>
        </w:r>
        <w:r w:rsidRPr="005E63E0">
          <w:rPr>
            <w:rStyle w:val="Hyperlink"/>
            <w:rFonts w:cs="B Nazanin" w:hint="cs"/>
            <w:noProof/>
            <w:rtl/>
          </w:rPr>
          <w:t>ی</w:t>
        </w:r>
        <w:r w:rsidRPr="005E63E0">
          <w:rPr>
            <w:rStyle w:val="Hyperlink"/>
            <w:rFonts w:cs="B Nazanin"/>
            <w:noProof/>
          </w:rPr>
          <w:t>‌</w:t>
        </w:r>
        <w:r w:rsidRPr="005E63E0">
          <w:rPr>
            <w:rStyle w:val="Hyperlink"/>
            <w:rFonts w:cs="B Nazanin"/>
            <w:noProof/>
            <w:rtl/>
          </w:rPr>
          <w:t>ها</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_Toc46353857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37</w:t>
        </w:r>
        <w:r w:rsidRPr="005E63E0">
          <w:rPr>
            <w:rFonts w:cs="B Nazanin"/>
            <w:noProof/>
            <w:webHidden/>
          </w:rPr>
          <w:fldChar w:fldCharType="end"/>
        </w:r>
      </w:hyperlink>
    </w:p>
    <w:p w14:paraId="2A3932C4" w14:textId="3CB56D58" w:rsidR="005E63E0" w:rsidRPr="005E63E0" w:rsidRDefault="005E63E0" w:rsidP="005E63E0">
      <w:pPr>
        <w:pStyle w:val="TOC1"/>
        <w:rPr>
          <w:rFonts w:asciiTheme="minorHAnsi" w:hAnsiTheme="minorHAnsi" w:cs="B Nazanin"/>
          <w:noProof/>
          <w:lang w:bidi="ar-SA"/>
        </w:rPr>
      </w:pPr>
      <w:hyperlink w:anchor="_Toc46353858" w:history="1">
        <w:r w:rsidRPr="005E63E0">
          <w:rPr>
            <w:rStyle w:val="Hyperlink"/>
            <w:rFonts w:cs="B Nazanin"/>
            <w:noProof/>
            <w:rtl/>
          </w:rPr>
          <w:t>شکل ‏2</w:t>
        </w:r>
        <w:r w:rsidRPr="005E63E0">
          <w:rPr>
            <w:rStyle w:val="Hyperlink"/>
            <w:rFonts w:cs="B Nazanin"/>
            <w:noProof/>
            <w:rtl/>
          </w:rPr>
          <w:noBreakHyphen/>
          <w:t>5 نقشه ارتباط م</w:t>
        </w:r>
        <w:r w:rsidRPr="005E63E0">
          <w:rPr>
            <w:rStyle w:val="Hyperlink"/>
            <w:rFonts w:cs="B Nazanin" w:hint="cs"/>
            <w:noProof/>
            <w:rtl/>
          </w:rPr>
          <w:t>ی</w:t>
        </w:r>
        <w:r w:rsidRPr="005E63E0">
          <w:rPr>
            <w:rStyle w:val="Hyperlink"/>
            <w:rFonts w:cs="B Nazanin"/>
            <w:noProof/>
            <w:rtl/>
          </w:rPr>
          <w:t>ان مفاه</w:t>
        </w:r>
        <w:r w:rsidRPr="005E63E0">
          <w:rPr>
            <w:rStyle w:val="Hyperlink"/>
            <w:rFonts w:cs="B Nazanin" w:hint="cs"/>
            <w:noProof/>
            <w:rtl/>
          </w:rPr>
          <w:t>ی</w:t>
        </w:r>
        <w:r w:rsidRPr="005E63E0">
          <w:rPr>
            <w:rStyle w:val="Hyperlink"/>
            <w:rFonts w:cs="B Nazanin"/>
            <w:noProof/>
            <w:rtl/>
          </w:rPr>
          <w:t>م مختلف ب</w:t>
        </w:r>
        <w:r w:rsidRPr="005E63E0">
          <w:rPr>
            <w:rStyle w:val="Hyperlink"/>
            <w:rFonts w:cs="B Nazanin" w:hint="cs"/>
            <w:noProof/>
            <w:rtl/>
          </w:rPr>
          <w:t>ی</w:t>
        </w:r>
        <w:r w:rsidRPr="005E63E0">
          <w:rPr>
            <w:rStyle w:val="Hyperlink"/>
            <w:rFonts w:cs="B Nazanin"/>
            <w:noProof/>
            <w:rtl/>
          </w:rPr>
          <w:t>ولوژ</w:t>
        </w:r>
        <w:r w:rsidRPr="005E63E0">
          <w:rPr>
            <w:rStyle w:val="Hyperlink"/>
            <w:rFonts w:cs="B Nazanin" w:hint="cs"/>
            <w:noProof/>
            <w:rtl/>
          </w:rPr>
          <w:t>ی</w:t>
        </w:r>
        <w:r w:rsidRPr="005E63E0">
          <w:rPr>
            <w:rStyle w:val="Hyperlink"/>
            <w:rFonts w:cs="B Nazanin"/>
            <w:noProof/>
            <w:rtl/>
          </w:rPr>
          <w:t>ک</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_Toc46353858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40</w:t>
        </w:r>
        <w:r w:rsidRPr="005E63E0">
          <w:rPr>
            <w:rFonts w:cs="B Nazanin"/>
            <w:noProof/>
            <w:webHidden/>
          </w:rPr>
          <w:fldChar w:fldCharType="end"/>
        </w:r>
      </w:hyperlink>
    </w:p>
    <w:p w14:paraId="6F5D54F4" w14:textId="77777777" w:rsidR="005E63E0" w:rsidRPr="005E63E0" w:rsidRDefault="005E63E0" w:rsidP="005E63E0">
      <w:pPr>
        <w:pStyle w:val="TOC1"/>
        <w:rPr>
          <w:rFonts w:asciiTheme="minorHAnsi" w:hAnsiTheme="minorHAnsi" w:cs="B Nazanin"/>
          <w:noProof/>
          <w:lang w:bidi="ar-SA"/>
        </w:rPr>
      </w:pPr>
      <w:hyperlink r:id="rId11" w:anchor="_Toc46353859" w:history="1">
        <w:r w:rsidRPr="005E63E0">
          <w:rPr>
            <w:rStyle w:val="Hyperlink"/>
            <w:rFonts w:cs="B Nazanin"/>
            <w:noProof/>
            <w:rtl/>
          </w:rPr>
          <w:t>شکل ‏3</w:t>
        </w:r>
        <w:r w:rsidRPr="005E63E0">
          <w:rPr>
            <w:rStyle w:val="Hyperlink"/>
            <w:rFonts w:cs="B Nazanin"/>
            <w:noProof/>
            <w:rtl/>
          </w:rPr>
          <w:noBreakHyphen/>
          <w:t>1 نما</w:t>
        </w:r>
        <w:r w:rsidRPr="005E63E0">
          <w:rPr>
            <w:rStyle w:val="Hyperlink"/>
            <w:rFonts w:cs="B Nazanin" w:hint="cs"/>
            <w:noProof/>
            <w:rtl/>
          </w:rPr>
          <w:t>ی</w:t>
        </w:r>
        <w:r w:rsidRPr="005E63E0">
          <w:rPr>
            <w:rStyle w:val="Hyperlink"/>
            <w:rFonts w:cs="B Nazanin"/>
            <w:noProof/>
            <w:rtl/>
          </w:rPr>
          <w:t xml:space="preserve"> کل</w:t>
        </w:r>
        <w:r w:rsidRPr="005E63E0">
          <w:rPr>
            <w:rStyle w:val="Hyperlink"/>
            <w:rFonts w:cs="B Nazanin" w:hint="cs"/>
            <w:noProof/>
            <w:rtl/>
          </w:rPr>
          <w:t>ی</w:t>
        </w:r>
        <w:r w:rsidRPr="005E63E0">
          <w:rPr>
            <w:rStyle w:val="Hyperlink"/>
            <w:rFonts w:cs="B Nazanin"/>
            <w:noProof/>
            <w:rtl/>
          </w:rPr>
          <w:t xml:space="preserve"> روش پ</w:t>
        </w:r>
        <w:r w:rsidRPr="005E63E0">
          <w:rPr>
            <w:rStyle w:val="Hyperlink"/>
            <w:rFonts w:cs="B Nazanin" w:hint="cs"/>
            <w:noProof/>
            <w:rtl/>
          </w:rPr>
          <w:t>ی</w:t>
        </w:r>
        <w:r w:rsidRPr="005E63E0">
          <w:rPr>
            <w:rStyle w:val="Hyperlink"/>
            <w:rFonts w:cs="B Nazanin" w:hint="eastAsia"/>
            <w:noProof/>
            <w:rtl/>
          </w:rPr>
          <w:t>شنهاد</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_Toc46353859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52</w:t>
        </w:r>
        <w:r w:rsidRPr="005E63E0">
          <w:rPr>
            <w:rFonts w:cs="B Nazanin"/>
            <w:noProof/>
            <w:webHidden/>
          </w:rPr>
          <w:fldChar w:fldCharType="end"/>
        </w:r>
      </w:hyperlink>
    </w:p>
    <w:p w14:paraId="6A9106FB" w14:textId="77777777" w:rsidR="005E63E0" w:rsidRPr="005E63E0" w:rsidRDefault="005E63E0" w:rsidP="005E63E0">
      <w:pPr>
        <w:pStyle w:val="TOC1"/>
        <w:rPr>
          <w:rFonts w:asciiTheme="minorHAnsi" w:hAnsiTheme="minorHAnsi" w:cs="B Nazanin"/>
          <w:noProof/>
          <w:lang w:bidi="ar-SA"/>
        </w:rPr>
      </w:pPr>
      <w:hyperlink r:id="rId12" w:anchor="_Toc46353860" w:history="1">
        <w:r w:rsidRPr="005E63E0">
          <w:rPr>
            <w:rStyle w:val="Hyperlink"/>
            <w:rFonts w:cs="B Nazanin"/>
            <w:noProof/>
            <w:rtl/>
          </w:rPr>
          <w:t>شکل ‏4</w:t>
        </w:r>
        <w:r w:rsidRPr="005E63E0">
          <w:rPr>
            <w:rStyle w:val="Hyperlink"/>
            <w:rFonts w:cs="B Nazanin"/>
            <w:noProof/>
            <w:rtl/>
          </w:rPr>
          <w:noBreakHyphen/>
          <w:t>1 اعتبارسنج</w:t>
        </w:r>
        <w:r w:rsidRPr="005E63E0">
          <w:rPr>
            <w:rStyle w:val="Hyperlink"/>
            <w:rFonts w:cs="B Nazanin" w:hint="cs"/>
            <w:noProof/>
            <w:rtl/>
          </w:rPr>
          <w:t>ی</w:t>
        </w:r>
        <w:r w:rsidRPr="005E63E0">
          <w:rPr>
            <w:rStyle w:val="Hyperlink"/>
            <w:rFonts w:cs="B Nazanin"/>
            <w:noProof/>
            <w:rtl/>
          </w:rPr>
          <w:t xml:space="preserve"> متقاطع ۵ دسته‌ا</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_Toc46353860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68</w:t>
        </w:r>
        <w:r w:rsidRPr="005E63E0">
          <w:rPr>
            <w:rFonts w:cs="B Nazanin"/>
            <w:noProof/>
            <w:webHidden/>
          </w:rPr>
          <w:fldChar w:fldCharType="end"/>
        </w:r>
      </w:hyperlink>
    </w:p>
    <w:p w14:paraId="018CC638" w14:textId="660D288F" w:rsidR="00475934" w:rsidRDefault="003D5195" w:rsidP="009634E8">
      <w:pPr>
        <w:pStyle w:val="btitr"/>
        <w:tabs>
          <w:tab w:val="left" w:pos="2658"/>
          <w:tab w:val="center" w:pos="4252"/>
        </w:tabs>
        <w:jc w:val="left"/>
        <w:rPr>
          <w:rtl/>
        </w:rPr>
      </w:pPr>
      <w:r w:rsidRPr="00360A34">
        <w:rPr>
          <w:rFonts w:ascii="B Zar" w:eastAsiaTheme="minorEastAsia" w:hAnsi="B Zar" w:cs="B Nazanin"/>
          <w:sz w:val="22"/>
          <w:szCs w:val="22"/>
          <w:rtl/>
          <w:lang w:bidi="fa-IR"/>
        </w:rPr>
        <w:fldChar w:fldCharType="end"/>
      </w:r>
    </w:p>
    <w:p w14:paraId="3286429C" w14:textId="77777777" w:rsidR="004165B0" w:rsidRDefault="004165B0" w:rsidP="0089144F">
      <w:pPr>
        <w:pStyle w:val="btitr"/>
        <w:tabs>
          <w:tab w:val="left" w:pos="2658"/>
          <w:tab w:val="center" w:pos="4252"/>
        </w:tabs>
        <w:jc w:val="left"/>
        <w:rPr>
          <w:rtl/>
        </w:rPr>
      </w:pPr>
    </w:p>
    <w:p w14:paraId="63B631D0" w14:textId="77777777" w:rsidR="004165B0" w:rsidRDefault="004165B0" w:rsidP="0089144F">
      <w:pPr>
        <w:pStyle w:val="btitr"/>
        <w:tabs>
          <w:tab w:val="left" w:pos="2658"/>
          <w:tab w:val="center" w:pos="4252"/>
        </w:tabs>
        <w:jc w:val="left"/>
        <w:rPr>
          <w:rtl/>
        </w:rPr>
      </w:pPr>
    </w:p>
    <w:p w14:paraId="5FA1DBEA" w14:textId="77777777" w:rsidR="004165B0" w:rsidRDefault="004165B0" w:rsidP="0089144F">
      <w:pPr>
        <w:pStyle w:val="btitr"/>
        <w:tabs>
          <w:tab w:val="left" w:pos="2658"/>
          <w:tab w:val="center" w:pos="4252"/>
        </w:tabs>
        <w:jc w:val="left"/>
        <w:rPr>
          <w:rtl/>
        </w:rPr>
      </w:pPr>
    </w:p>
    <w:p w14:paraId="5F7E9AAA" w14:textId="77777777" w:rsidR="004165B0" w:rsidRDefault="004165B0" w:rsidP="0089144F">
      <w:pPr>
        <w:pStyle w:val="btitr"/>
        <w:tabs>
          <w:tab w:val="left" w:pos="2658"/>
          <w:tab w:val="center" w:pos="4252"/>
        </w:tabs>
        <w:jc w:val="left"/>
        <w:rPr>
          <w:rtl/>
        </w:rPr>
      </w:pPr>
    </w:p>
    <w:p w14:paraId="170052DD" w14:textId="77777777" w:rsidR="004165B0" w:rsidRDefault="004165B0" w:rsidP="0089144F">
      <w:pPr>
        <w:pStyle w:val="btitr"/>
        <w:tabs>
          <w:tab w:val="left" w:pos="2658"/>
          <w:tab w:val="center" w:pos="4252"/>
        </w:tabs>
        <w:jc w:val="left"/>
        <w:rPr>
          <w:rtl/>
        </w:rPr>
      </w:pPr>
    </w:p>
    <w:p w14:paraId="0277995E" w14:textId="77777777" w:rsidR="004165B0" w:rsidRDefault="004165B0" w:rsidP="0089144F">
      <w:pPr>
        <w:pStyle w:val="btitr"/>
        <w:tabs>
          <w:tab w:val="left" w:pos="2658"/>
          <w:tab w:val="center" w:pos="4252"/>
        </w:tabs>
        <w:jc w:val="left"/>
        <w:rPr>
          <w:rtl/>
        </w:rPr>
      </w:pPr>
    </w:p>
    <w:p w14:paraId="41435DA6" w14:textId="77777777" w:rsidR="004165B0" w:rsidRDefault="004165B0" w:rsidP="0089144F">
      <w:pPr>
        <w:pStyle w:val="btitr"/>
        <w:tabs>
          <w:tab w:val="left" w:pos="2658"/>
          <w:tab w:val="center" w:pos="4252"/>
        </w:tabs>
        <w:jc w:val="left"/>
        <w:rPr>
          <w:rtl/>
        </w:rPr>
      </w:pPr>
    </w:p>
    <w:p w14:paraId="506C937B" w14:textId="77777777" w:rsidR="004165B0" w:rsidRDefault="004165B0" w:rsidP="0089144F">
      <w:pPr>
        <w:pStyle w:val="btitr"/>
        <w:tabs>
          <w:tab w:val="left" w:pos="2658"/>
          <w:tab w:val="center" w:pos="4252"/>
        </w:tabs>
        <w:jc w:val="left"/>
        <w:rPr>
          <w:rtl/>
        </w:rPr>
      </w:pPr>
    </w:p>
    <w:p w14:paraId="7062AEEC" w14:textId="77777777" w:rsidR="004165B0" w:rsidRDefault="004165B0" w:rsidP="0089144F">
      <w:pPr>
        <w:pStyle w:val="btitr"/>
        <w:tabs>
          <w:tab w:val="left" w:pos="2658"/>
          <w:tab w:val="center" w:pos="4252"/>
        </w:tabs>
        <w:jc w:val="left"/>
        <w:rPr>
          <w:rtl/>
        </w:rPr>
      </w:pPr>
    </w:p>
    <w:p w14:paraId="08F5A49A" w14:textId="068229D4" w:rsidR="00DC2E22" w:rsidRDefault="00DC2E22" w:rsidP="00DC2E22">
      <w:pPr>
        <w:pStyle w:val="btitr"/>
        <w:rPr>
          <w:rtl/>
        </w:rPr>
      </w:pPr>
      <w:r>
        <w:rPr>
          <w:rFonts w:hint="cs"/>
          <w:rtl/>
        </w:rPr>
        <w:t>فهرست نمودار</w:t>
      </w:r>
      <w:r>
        <w:rPr>
          <w:rFonts w:hint="eastAsia"/>
          <w:rtl/>
        </w:rPr>
        <w:t>‌</w:t>
      </w:r>
      <w:r>
        <w:rPr>
          <w:rFonts w:hint="cs"/>
          <w:rtl/>
        </w:rPr>
        <w:t>ها</w:t>
      </w:r>
    </w:p>
    <w:p w14:paraId="28CCB196" w14:textId="77777777" w:rsidR="005E63E0" w:rsidRPr="005E63E0" w:rsidRDefault="004165B0" w:rsidP="005E63E0">
      <w:pPr>
        <w:pStyle w:val="TOC1"/>
        <w:rPr>
          <w:rFonts w:asciiTheme="minorHAnsi" w:hAnsiTheme="minorHAnsi" w:cs="B Nazanin"/>
          <w:noProof/>
          <w:lang w:bidi="ar-SA"/>
        </w:rPr>
      </w:pPr>
      <w:r w:rsidRPr="005E63E0">
        <w:rPr>
          <w:rFonts w:cs="B Nazanin"/>
          <w:rtl/>
        </w:rPr>
        <w:fldChar w:fldCharType="begin"/>
      </w:r>
      <w:r w:rsidRPr="005E63E0">
        <w:rPr>
          <w:rFonts w:cs="B Nazanin"/>
          <w:rtl/>
        </w:rPr>
        <w:instrText xml:space="preserve"> </w:instrText>
      </w:r>
      <w:r w:rsidRPr="005E63E0">
        <w:rPr>
          <w:rFonts w:cs="B Nazanin"/>
        </w:rPr>
        <w:instrText>TOC</w:instrText>
      </w:r>
      <w:r w:rsidRPr="005E63E0">
        <w:rPr>
          <w:rFonts w:cs="B Nazanin"/>
          <w:rtl/>
        </w:rPr>
        <w:instrText xml:space="preserve"> \</w:instrText>
      </w:r>
      <w:r w:rsidRPr="005E63E0">
        <w:rPr>
          <w:rFonts w:cs="B Nazanin"/>
        </w:rPr>
        <w:instrText>h \z \t "nemoodar,1</w:instrText>
      </w:r>
      <w:r w:rsidRPr="005E63E0">
        <w:rPr>
          <w:rFonts w:cs="B Nazanin"/>
          <w:rtl/>
        </w:rPr>
        <w:instrText xml:space="preserve">" </w:instrText>
      </w:r>
      <w:r w:rsidRPr="005E63E0">
        <w:rPr>
          <w:rFonts w:cs="B Nazanin"/>
          <w:rtl/>
        </w:rPr>
        <w:fldChar w:fldCharType="separate"/>
      </w:r>
      <w:hyperlink w:anchor="_Toc46353807" w:history="1">
        <w:r w:rsidR="005E63E0" w:rsidRPr="005E63E0">
          <w:rPr>
            <w:rStyle w:val="Hyperlink"/>
            <w:rFonts w:cs="B Nazanin"/>
            <w:noProof/>
            <w:rtl/>
          </w:rPr>
          <w:t>نمودار  ‏4</w:t>
        </w:r>
        <w:r w:rsidR="005E63E0" w:rsidRPr="005E63E0">
          <w:rPr>
            <w:rStyle w:val="Hyperlink"/>
            <w:rFonts w:cs="B Nazanin"/>
            <w:noProof/>
            <w:rtl/>
          </w:rPr>
          <w:noBreakHyphen/>
          <w:t>1</w:t>
        </w:r>
        <w:r w:rsidR="005E63E0" w:rsidRPr="005E63E0">
          <w:rPr>
            <w:rStyle w:val="Hyperlink"/>
            <w:rFonts w:cs="B Nazanin"/>
            <w:noProof/>
          </w:rPr>
          <w:t xml:space="preserve"> </w:t>
        </w:r>
        <w:r w:rsidR="005E63E0" w:rsidRPr="005E63E0">
          <w:rPr>
            <w:rStyle w:val="Hyperlink"/>
            <w:rFonts w:ascii="Cambria" w:hAnsi="Cambria" w:cs="B Nazanin"/>
            <w:noProof/>
            <w:rtl/>
          </w:rPr>
          <w:t>م</w:t>
        </w:r>
        <w:r w:rsidR="005E63E0" w:rsidRPr="005E63E0">
          <w:rPr>
            <w:rStyle w:val="Hyperlink"/>
            <w:rFonts w:ascii="Cambria" w:hAnsi="Cambria" w:cs="B Nazanin" w:hint="cs"/>
            <w:noProof/>
            <w:rtl/>
          </w:rPr>
          <w:t>ی</w:t>
        </w:r>
        <w:r w:rsidR="005E63E0" w:rsidRPr="005E63E0">
          <w:rPr>
            <w:rStyle w:val="Hyperlink"/>
            <w:rFonts w:ascii="Cambria" w:hAnsi="Cambria" w:cs="B Nazanin" w:hint="eastAsia"/>
            <w:noProof/>
            <w:rtl/>
          </w:rPr>
          <w:t>زان</w:t>
        </w:r>
        <w:r w:rsidR="005E63E0" w:rsidRPr="005E63E0">
          <w:rPr>
            <w:rStyle w:val="Hyperlink"/>
            <w:rFonts w:ascii="Cambria" w:hAnsi="Cambria" w:cs="B Nazanin"/>
            <w:noProof/>
            <w:rtl/>
          </w:rPr>
          <w:t xml:space="preserve"> تاث</w:t>
        </w:r>
        <w:r w:rsidR="005E63E0" w:rsidRPr="005E63E0">
          <w:rPr>
            <w:rStyle w:val="Hyperlink"/>
            <w:rFonts w:ascii="Cambria" w:hAnsi="Cambria" w:cs="B Nazanin" w:hint="cs"/>
            <w:noProof/>
            <w:rtl/>
          </w:rPr>
          <w:t>ی</w:t>
        </w:r>
        <w:r w:rsidR="005E63E0" w:rsidRPr="005E63E0">
          <w:rPr>
            <w:rStyle w:val="Hyperlink"/>
            <w:rFonts w:ascii="Cambria" w:hAnsi="Cambria" w:cs="B Nazanin" w:hint="eastAsia"/>
            <w:noProof/>
            <w:rtl/>
          </w:rPr>
          <w:t>ر</w:t>
        </w:r>
        <w:r w:rsidR="005E63E0" w:rsidRPr="005E63E0">
          <w:rPr>
            <w:rStyle w:val="Hyperlink"/>
            <w:rFonts w:ascii="Cambria" w:hAnsi="Cambria" w:cs="B Nazanin"/>
            <w:noProof/>
            <w:rtl/>
          </w:rPr>
          <w:t xml:space="preserve"> و</w:t>
        </w:r>
        <w:r w:rsidR="005E63E0" w:rsidRPr="005E63E0">
          <w:rPr>
            <w:rStyle w:val="Hyperlink"/>
            <w:rFonts w:ascii="Cambria" w:hAnsi="Cambria" w:cs="B Nazanin" w:hint="cs"/>
            <w:noProof/>
            <w:rtl/>
          </w:rPr>
          <w:t>ی</w:t>
        </w:r>
        <w:r w:rsidR="005E63E0" w:rsidRPr="005E63E0">
          <w:rPr>
            <w:rStyle w:val="Hyperlink"/>
            <w:rFonts w:ascii="Cambria" w:hAnsi="Cambria" w:cs="B Nazanin" w:hint="eastAsia"/>
            <w:noProof/>
            <w:rtl/>
          </w:rPr>
          <w:t>ژ</w:t>
        </w:r>
        <w:r w:rsidR="005E63E0" w:rsidRPr="005E63E0">
          <w:rPr>
            <w:rStyle w:val="Hyperlink"/>
            <w:rFonts w:ascii="Cambria" w:hAnsi="Cambria" w:cs="B Nazanin"/>
            <w:noProof/>
            <w:rtl/>
          </w:rPr>
          <w:t>گ</w:t>
        </w:r>
        <w:r w:rsidR="005E63E0" w:rsidRPr="005E63E0">
          <w:rPr>
            <w:rStyle w:val="Hyperlink"/>
            <w:rFonts w:ascii="Cambria" w:hAnsi="Cambria" w:cs="B Nazanin" w:hint="cs"/>
            <w:noProof/>
            <w:rtl/>
          </w:rPr>
          <w:t>ی</w:t>
        </w:r>
        <w:r w:rsidR="005E63E0" w:rsidRPr="005E63E0">
          <w:rPr>
            <w:rStyle w:val="Hyperlink"/>
            <w:rFonts w:ascii="Cambria" w:hAnsi="Cambria" w:cs="B Nazanin"/>
            <w:noProof/>
          </w:rPr>
          <w:t>‌</w:t>
        </w:r>
        <w:r w:rsidR="005E63E0" w:rsidRPr="005E63E0">
          <w:rPr>
            <w:rStyle w:val="Hyperlink"/>
            <w:rFonts w:ascii="Cambria" w:hAnsi="Cambria" w:cs="B Nazanin"/>
            <w:noProof/>
            <w:rtl/>
          </w:rPr>
          <w:t>ها</w:t>
        </w:r>
        <w:r w:rsidR="005E63E0" w:rsidRPr="005E63E0">
          <w:rPr>
            <w:rStyle w:val="Hyperlink"/>
            <w:rFonts w:ascii="Cambria" w:hAnsi="Cambria" w:cs="B Nazanin" w:hint="cs"/>
            <w:noProof/>
            <w:rtl/>
          </w:rPr>
          <w:t>ی</w:t>
        </w:r>
        <w:r w:rsidR="005E63E0" w:rsidRPr="005E63E0">
          <w:rPr>
            <w:rStyle w:val="Hyperlink"/>
            <w:rFonts w:ascii="Cambria" w:hAnsi="Cambria" w:cs="B Nazanin"/>
            <w:noProof/>
            <w:rtl/>
          </w:rPr>
          <w:t xml:space="preserve"> مختلف در دقت فرآ</w:t>
        </w:r>
        <w:r w:rsidR="005E63E0" w:rsidRPr="005E63E0">
          <w:rPr>
            <w:rStyle w:val="Hyperlink"/>
            <w:rFonts w:ascii="Cambria" w:hAnsi="Cambria" w:cs="B Nazanin" w:hint="cs"/>
            <w:noProof/>
            <w:rtl/>
          </w:rPr>
          <w:t>ی</w:t>
        </w:r>
        <w:r w:rsidR="005E63E0" w:rsidRPr="005E63E0">
          <w:rPr>
            <w:rStyle w:val="Hyperlink"/>
            <w:rFonts w:ascii="Cambria" w:hAnsi="Cambria" w:cs="B Nazanin" w:hint="eastAsia"/>
            <w:noProof/>
            <w:rtl/>
          </w:rPr>
          <w:t>ند</w:t>
        </w:r>
        <w:r w:rsidR="005E63E0" w:rsidRPr="005E63E0">
          <w:rPr>
            <w:rFonts w:cs="B Nazanin"/>
            <w:noProof/>
            <w:webHidden/>
          </w:rPr>
          <w:tab/>
        </w:r>
        <w:r w:rsidR="005E63E0" w:rsidRPr="005E63E0">
          <w:rPr>
            <w:rFonts w:cs="B Nazanin"/>
            <w:noProof/>
            <w:webHidden/>
          </w:rPr>
          <w:fldChar w:fldCharType="begin"/>
        </w:r>
        <w:r w:rsidR="005E63E0" w:rsidRPr="005E63E0">
          <w:rPr>
            <w:rFonts w:cs="B Nazanin"/>
            <w:noProof/>
            <w:webHidden/>
          </w:rPr>
          <w:instrText xml:space="preserve"> PAGEREF _Toc46353807 \h </w:instrText>
        </w:r>
        <w:r w:rsidR="005E63E0" w:rsidRPr="005E63E0">
          <w:rPr>
            <w:rFonts w:cs="B Nazanin"/>
            <w:noProof/>
            <w:webHidden/>
          </w:rPr>
        </w:r>
        <w:r w:rsidR="005E63E0" w:rsidRPr="005E63E0">
          <w:rPr>
            <w:rFonts w:cs="B Nazanin"/>
            <w:noProof/>
            <w:webHidden/>
          </w:rPr>
          <w:fldChar w:fldCharType="separate"/>
        </w:r>
        <w:r w:rsidR="005E63E0" w:rsidRPr="005E63E0">
          <w:rPr>
            <w:rFonts w:cs="B Nazanin"/>
            <w:noProof/>
            <w:webHidden/>
            <w:lang w:bidi="ar-SA"/>
          </w:rPr>
          <w:t>72</w:t>
        </w:r>
        <w:r w:rsidR="005E63E0" w:rsidRPr="005E63E0">
          <w:rPr>
            <w:rFonts w:cs="B Nazanin"/>
            <w:noProof/>
            <w:webHidden/>
          </w:rPr>
          <w:fldChar w:fldCharType="end"/>
        </w:r>
      </w:hyperlink>
    </w:p>
    <w:p w14:paraId="4FC581DC" w14:textId="77777777" w:rsidR="005E63E0" w:rsidRPr="005E63E0" w:rsidRDefault="005E63E0" w:rsidP="005E63E0">
      <w:pPr>
        <w:pStyle w:val="TOC1"/>
        <w:rPr>
          <w:rFonts w:asciiTheme="minorHAnsi" w:hAnsiTheme="minorHAnsi" w:cs="B Nazanin"/>
          <w:noProof/>
          <w:lang w:bidi="ar-SA"/>
        </w:rPr>
      </w:pPr>
      <w:hyperlink r:id="rId13" w:anchor="_Toc46353808" w:history="1">
        <w:r w:rsidRPr="005E63E0">
          <w:rPr>
            <w:rStyle w:val="Hyperlink"/>
            <w:rFonts w:cs="B Nazanin"/>
            <w:noProof/>
            <w:rtl/>
          </w:rPr>
          <w:t>نمودار  ‏4</w:t>
        </w:r>
        <w:r w:rsidRPr="005E63E0">
          <w:rPr>
            <w:rStyle w:val="Hyperlink"/>
            <w:rFonts w:cs="B Nazanin"/>
            <w:noProof/>
            <w:rtl/>
          </w:rPr>
          <w:noBreakHyphen/>
          <w:t>2 مشخصه عملکرد روش پ</w:t>
        </w:r>
        <w:r w:rsidRPr="005E63E0">
          <w:rPr>
            <w:rStyle w:val="Hyperlink"/>
            <w:rFonts w:cs="B Nazanin" w:hint="cs"/>
            <w:noProof/>
            <w:rtl/>
          </w:rPr>
          <w:t>ی</w:t>
        </w:r>
        <w:r w:rsidRPr="005E63E0">
          <w:rPr>
            <w:rStyle w:val="Hyperlink"/>
            <w:rFonts w:cs="B Nazanin"/>
            <w:noProof/>
            <w:rtl/>
          </w:rPr>
          <w:t>شنهاد</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_Toc46353808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73</w:t>
        </w:r>
        <w:r w:rsidRPr="005E63E0">
          <w:rPr>
            <w:rFonts w:cs="B Nazanin"/>
            <w:noProof/>
            <w:webHidden/>
          </w:rPr>
          <w:fldChar w:fldCharType="end"/>
        </w:r>
      </w:hyperlink>
    </w:p>
    <w:p w14:paraId="6713C1DE" w14:textId="77777777" w:rsidR="005E63E0" w:rsidRPr="005E63E0" w:rsidRDefault="005E63E0" w:rsidP="005E63E0">
      <w:pPr>
        <w:pStyle w:val="TOC1"/>
        <w:rPr>
          <w:rFonts w:asciiTheme="minorHAnsi" w:hAnsiTheme="minorHAnsi" w:cs="B Nazanin"/>
          <w:noProof/>
          <w:lang w:bidi="ar-SA"/>
        </w:rPr>
      </w:pPr>
      <w:hyperlink w:anchor="_Toc46353809" w:history="1">
        <w:r w:rsidRPr="005E63E0">
          <w:rPr>
            <w:rStyle w:val="Hyperlink"/>
            <w:rFonts w:cs="B Nazanin"/>
            <w:noProof/>
            <w:rtl/>
          </w:rPr>
          <w:t>نمودار  ‏4</w:t>
        </w:r>
        <w:r w:rsidRPr="005E63E0">
          <w:rPr>
            <w:rStyle w:val="Hyperlink"/>
            <w:rFonts w:cs="B Nazanin"/>
            <w:noProof/>
            <w:rtl/>
          </w:rPr>
          <w:noBreakHyphen/>
          <w:t>3 م</w:t>
        </w:r>
        <w:r w:rsidRPr="005E63E0">
          <w:rPr>
            <w:rStyle w:val="Hyperlink"/>
            <w:rFonts w:cs="B Nazanin" w:hint="cs"/>
            <w:noProof/>
            <w:rtl/>
          </w:rPr>
          <w:t>ی</w:t>
        </w:r>
        <w:r w:rsidRPr="005E63E0">
          <w:rPr>
            <w:rStyle w:val="Hyperlink"/>
            <w:rFonts w:cs="B Nazanin"/>
            <w:noProof/>
            <w:rtl/>
          </w:rPr>
          <w:t>زان دقت-حساس</w:t>
        </w:r>
        <w:r w:rsidRPr="005E63E0">
          <w:rPr>
            <w:rStyle w:val="Hyperlink"/>
            <w:rFonts w:cs="B Nazanin" w:hint="cs"/>
            <w:noProof/>
            <w:rtl/>
          </w:rPr>
          <w:t>ی</w:t>
        </w:r>
        <w:r w:rsidRPr="005E63E0">
          <w:rPr>
            <w:rStyle w:val="Hyperlink"/>
            <w:rFonts w:cs="B Nazanin"/>
            <w:noProof/>
            <w:rtl/>
          </w:rPr>
          <w:t>ت روش پ</w:t>
        </w:r>
        <w:r w:rsidRPr="005E63E0">
          <w:rPr>
            <w:rStyle w:val="Hyperlink"/>
            <w:rFonts w:cs="B Nazanin" w:hint="cs"/>
            <w:noProof/>
            <w:rtl/>
          </w:rPr>
          <w:t>ی</w:t>
        </w:r>
        <w:r w:rsidRPr="005E63E0">
          <w:rPr>
            <w:rStyle w:val="Hyperlink"/>
            <w:rFonts w:cs="B Nazanin"/>
            <w:noProof/>
            <w:rtl/>
          </w:rPr>
          <w:t>شنهاد</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_Toc46353809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73</w:t>
        </w:r>
        <w:r w:rsidRPr="005E63E0">
          <w:rPr>
            <w:rFonts w:cs="B Nazanin"/>
            <w:noProof/>
            <w:webHidden/>
          </w:rPr>
          <w:fldChar w:fldCharType="end"/>
        </w:r>
      </w:hyperlink>
    </w:p>
    <w:p w14:paraId="7C013F88" w14:textId="77777777" w:rsidR="005E63E0" w:rsidRPr="005E63E0" w:rsidRDefault="005E63E0" w:rsidP="005E63E0">
      <w:pPr>
        <w:pStyle w:val="TOC1"/>
        <w:rPr>
          <w:rFonts w:asciiTheme="minorHAnsi" w:hAnsiTheme="minorHAnsi" w:cs="B Nazanin"/>
          <w:noProof/>
          <w:lang w:bidi="ar-SA"/>
        </w:rPr>
      </w:pPr>
      <w:hyperlink w:anchor="_Toc46353810" w:history="1">
        <w:r w:rsidRPr="005E63E0">
          <w:rPr>
            <w:rStyle w:val="Hyperlink"/>
            <w:rFonts w:cs="B Nazanin"/>
            <w:noProof/>
            <w:rtl/>
          </w:rPr>
          <w:t>نمودار ‏4</w:t>
        </w:r>
        <w:r w:rsidRPr="005E63E0">
          <w:rPr>
            <w:rStyle w:val="Hyperlink"/>
            <w:rFonts w:cs="B Nazanin"/>
            <w:noProof/>
            <w:rtl/>
          </w:rPr>
          <w:noBreakHyphen/>
          <w:t xml:space="preserve">4 </w:t>
        </w:r>
        <w:r w:rsidRPr="005E63E0">
          <w:rPr>
            <w:rStyle w:val="Hyperlink"/>
            <w:rFonts w:cs="B Nazanin"/>
            <w:noProof/>
          </w:rPr>
          <w:t>AUPR</w:t>
        </w:r>
        <w:r w:rsidRPr="005E63E0">
          <w:rPr>
            <w:rStyle w:val="Hyperlink"/>
            <w:rFonts w:cs="B Nazanin"/>
            <w:noProof/>
            <w:rtl/>
          </w:rPr>
          <w:t xml:space="preserve"> به</w:t>
        </w:r>
        <w:r w:rsidRPr="005E63E0">
          <w:rPr>
            <w:rStyle w:val="Hyperlink"/>
            <w:rFonts w:cs="B Nazanin"/>
            <w:noProof/>
          </w:rPr>
          <w:t>‌</w:t>
        </w:r>
        <w:r w:rsidRPr="005E63E0">
          <w:rPr>
            <w:rStyle w:val="Hyperlink"/>
            <w:rFonts w:cs="B Nazanin"/>
            <w:noProof/>
            <w:rtl/>
          </w:rPr>
          <w:t>ازا</w:t>
        </w:r>
        <w:r w:rsidRPr="005E63E0">
          <w:rPr>
            <w:rStyle w:val="Hyperlink"/>
            <w:rFonts w:cs="B Nazanin" w:hint="cs"/>
            <w:noProof/>
            <w:rtl/>
          </w:rPr>
          <w:t>ی</w:t>
        </w:r>
        <w:r w:rsidRPr="005E63E0">
          <w:rPr>
            <w:rStyle w:val="Hyperlink"/>
            <w:rFonts w:cs="B Nazanin"/>
            <w:noProof/>
            <w:rtl/>
          </w:rPr>
          <w:t xml:space="preserve"> مقاد</w:t>
        </w:r>
        <w:r w:rsidRPr="005E63E0">
          <w:rPr>
            <w:rStyle w:val="Hyperlink"/>
            <w:rFonts w:cs="B Nazanin" w:hint="cs"/>
            <w:noProof/>
            <w:rtl/>
          </w:rPr>
          <w:t>ی</w:t>
        </w:r>
        <w:r w:rsidRPr="005E63E0">
          <w:rPr>
            <w:rStyle w:val="Hyperlink"/>
            <w:rFonts w:cs="B Nazanin"/>
            <w:noProof/>
            <w:rtl/>
          </w:rPr>
          <w:t>ر مختلف ابرپارامتر احتمال بازگشت به گره اول</w:t>
        </w:r>
        <w:r w:rsidRPr="005E63E0">
          <w:rPr>
            <w:rStyle w:val="Hyperlink"/>
            <w:rFonts w:cs="B Nazanin" w:hint="cs"/>
            <w:noProof/>
            <w:rtl/>
          </w:rPr>
          <w:t>ی</w:t>
        </w:r>
        <w:r w:rsidRPr="005E63E0">
          <w:rPr>
            <w:rStyle w:val="Hyperlink"/>
            <w:rFonts w:cs="B Nazanin"/>
            <w:noProof/>
            <w:rtl/>
          </w:rPr>
          <w:t>ه</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_Toc46353810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75</w:t>
        </w:r>
        <w:r w:rsidRPr="005E63E0">
          <w:rPr>
            <w:rFonts w:cs="B Nazanin"/>
            <w:noProof/>
            <w:webHidden/>
          </w:rPr>
          <w:fldChar w:fldCharType="end"/>
        </w:r>
      </w:hyperlink>
    </w:p>
    <w:p w14:paraId="56EF3519" w14:textId="77777777" w:rsidR="005E63E0" w:rsidRPr="005E63E0" w:rsidRDefault="005E63E0" w:rsidP="005E63E0">
      <w:pPr>
        <w:pStyle w:val="TOC1"/>
        <w:rPr>
          <w:rFonts w:asciiTheme="minorHAnsi" w:hAnsiTheme="minorHAnsi" w:cs="B Nazanin"/>
          <w:noProof/>
          <w:lang w:bidi="ar-SA"/>
        </w:rPr>
      </w:pPr>
      <w:hyperlink w:anchor="_Toc46353811" w:history="1">
        <w:r w:rsidRPr="005E63E0">
          <w:rPr>
            <w:rStyle w:val="Hyperlink"/>
            <w:rFonts w:cs="B Nazanin"/>
            <w:noProof/>
            <w:rtl/>
          </w:rPr>
          <w:t>نمودار ‏4</w:t>
        </w:r>
        <w:r w:rsidRPr="005E63E0">
          <w:rPr>
            <w:rStyle w:val="Hyperlink"/>
            <w:rFonts w:cs="B Nazanin"/>
            <w:noProof/>
            <w:rtl/>
          </w:rPr>
          <w:noBreakHyphen/>
          <w:t xml:space="preserve">5 </w:t>
        </w:r>
        <w:r w:rsidRPr="005E63E0">
          <w:rPr>
            <w:rStyle w:val="Hyperlink"/>
            <w:rFonts w:cs="B Nazanin"/>
            <w:noProof/>
          </w:rPr>
          <w:t>AUPR</w:t>
        </w:r>
        <w:r w:rsidRPr="005E63E0">
          <w:rPr>
            <w:rStyle w:val="Hyperlink"/>
            <w:rFonts w:cs="B Nazanin"/>
            <w:noProof/>
            <w:rtl/>
          </w:rPr>
          <w:t xml:space="preserve"> برا</w:t>
        </w:r>
        <w:r w:rsidRPr="005E63E0">
          <w:rPr>
            <w:rStyle w:val="Hyperlink"/>
            <w:rFonts w:cs="B Nazanin" w:hint="cs"/>
            <w:noProof/>
            <w:rtl/>
          </w:rPr>
          <w:t>ی</w:t>
        </w:r>
        <w:r w:rsidRPr="005E63E0">
          <w:rPr>
            <w:rStyle w:val="Hyperlink"/>
            <w:rFonts w:cs="B Nazanin"/>
            <w:noProof/>
            <w:rtl/>
          </w:rPr>
          <w:t xml:space="preserve"> مقاد</w:t>
        </w:r>
        <w:r w:rsidRPr="005E63E0">
          <w:rPr>
            <w:rStyle w:val="Hyperlink"/>
            <w:rFonts w:cs="B Nazanin" w:hint="cs"/>
            <w:noProof/>
            <w:rtl/>
          </w:rPr>
          <w:t>ی</w:t>
        </w:r>
        <w:r w:rsidRPr="005E63E0">
          <w:rPr>
            <w:rStyle w:val="Hyperlink"/>
            <w:rFonts w:cs="B Nazanin"/>
            <w:noProof/>
            <w:rtl/>
          </w:rPr>
          <w:t>ر مختلف ابرپارامتر بعد فضا</w:t>
        </w:r>
        <w:r w:rsidRPr="005E63E0">
          <w:rPr>
            <w:rStyle w:val="Hyperlink"/>
            <w:rFonts w:cs="B Nazanin" w:hint="cs"/>
            <w:noProof/>
            <w:rtl/>
          </w:rPr>
          <w:t>ی</w:t>
        </w:r>
        <w:r w:rsidRPr="005E63E0">
          <w:rPr>
            <w:rStyle w:val="Hyperlink"/>
            <w:rFonts w:cs="B Nazanin"/>
            <w:noProof/>
            <w:rtl/>
          </w:rPr>
          <w:t xml:space="preserve"> پنهان در فاکتورگ</w:t>
        </w:r>
        <w:r w:rsidRPr="005E63E0">
          <w:rPr>
            <w:rStyle w:val="Hyperlink"/>
            <w:rFonts w:cs="B Nazanin" w:hint="cs"/>
            <w:noProof/>
            <w:rtl/>
          </w:rPr>
          <w:t>ی</w:t>
        </w:r>
        <w:r w:rsidRPr="005E63E0">
          <w:rPr>
            <w:rStyle w:val="Hyperlink"/>
            <w:rFonts w:cs="B Nazanin"/>
            <w:noProof/>
            <w:rtl/>
          </w:rPr>
          <w:t>ر</w:t>
        </w:r>
        <w:r w:rsidRPr="005E63E0">
          <w:rPr>
            <w:rStyle w:val="Hyperlink"/>
            <w:rFonts w:cs="B Nazanin" w:hint="cs"/>
            <w:noProof/>
            <w:rtl/>
          </w:rPr>
          <w:t>ی</w:t>
        </w:r>
        <w:r w:rsidRPr="005E63E0">
          <w:rPr>
            <w:rFonts w:cs="B Nazanin"/>
            <w:noProof/>
            <w:webHidden/>
          </w:rPr>
          <w:tab/>
        </w:r>
        <w:r w:rsidRPr="005E63E0">
          <w:rPr>
            <w:rFonts w:cs="B Nazanin"/>
            <w:noProof/>
            <w:webHidden/>
          </w:rPr>
          <w:fldChar w:fldCharType="begin"/>
        </w:r>
        <w:r w:rsidRPr="005E63E0">
          <w:rPr>
            <w:rFonts w:cs="B Nazanin"/>
            <w:noProof/>
            <w:webHidden/>
          </w:rPr>
          <w:instrText xml:space="preserve"> PAGEREF _Toc46353811 \h </w:instrText>
        </w:r>
        <w:r w:rsidRPr="005E63E0">
          <w:rPr>
            <w:rFonts w:cs="B Nazanin"/>
            <w:noProof/>
            <w:webHidden/>
          </w:rPr>
        </w:r>
        <w:r w:rsidRPr="005E63E0">
          <w:rPr>
            <w:rFonts w:cs="B Nazanin"/>
            <w:noProof/>
            <w:webHidden/>
          </w:rPr>
          <w:fldChar w:fldCharType="separate"/>
        </w:r>
        <w:r w:rsidRPr="005E63E0">
          <w:rPr>
            <w:rFonts w:cs="B Nazanin"/>
            <w:noProof/>
            <w:webHidden/>
            <w:lang w:bidi="ar-SA"/>
          </w:rPr>
          <w:t>75</w:t>
        </w:r>
        <w:r w:rsidRPr="005E63E0">
          <w:rPr>
            <w:rFonts w:cs="B Nazanin"/>
            <w:noProof/>
            <w:webHidden/>
          </w:rPr>
          <w:fldChar w:fldCharType="end"/>
        </w:r>
      </w:hyperlink>
    </w:p>
    <w:p w14:paraId="78196549" w14:textId="77777777" w:rsidR="004165B0" w:rsidRDefault="004165B0" w:rsidP="005E63E0">
      <w:pPr>
        <w:pStyle w:val="btitr"/>
        <w:jc w:val="both"/>
        <w:rPr>
          <w:rtl/>
        </w:rPr>
      </w:pPr>
      <w:r w:rsidRPr="005E63E0">
        <w:rPr>
          <w:rFonts w:cs="B Nazanin"/>
          <w:rtl/>
        </w:rPr>
        <w:fldChar w:fldCharType="end"/>
      </w:r>
    </w:p>
    <w:p w14:paraId="0230C0A5" w14:textId="77777777" w:rsidR="003D5195" w:rsidRDefault="003D5195" w:rsidP="004165B0">
      <w:pPr>
        <w:pStyle w:val="btitr"/>
        <w:jc w:val="both"/>
        <w:rPr>
          <w:rtl/>
        </w:rPr>
      </w:pPr>
    </w:p>
    <w:p w14:paraId="235B2913" w14:textId="77777777" w:rsidR="003D5195" w:rsidRDefault="003D5195" w:rsidP="004165B0">
      <w:pPr>
        <w:pStyle w:val="btitr"/>
        <w:jc w:val="both"/>
        <w:rPr>
          <w:rtl/>
        </w:rPr>
      </w:pPr>
    </w:p>
    <w:p w14:paraId="7B437B0B" w14:textId="77777777" w:rsidR="003D5195" w:rsidRDefault="003D5195" w:rsidP="004165B0">
      <w:pPr>
        <w:pStyle w:val="btitr"/>
        <w:jc w:val="both"/>
        <w:rPr>
          <w:rtl/>
        </w:rPr>
      </w:pPr>
    </w:p>
    <w:p w14:paraId="66D44E3A" w14:textId="77777777" w:rsidR="003D5195" w:rsidRDefault="003D5195" w:rsidP="004165B0">
      <w:pPr>
        <w:pStyle w:val="btitr"/>
        <w:jc w:val="both"/>
        <w:rPr>
          <w:rtl/>
        </w:rPr>
      </w:pPr>
    </w:p>
    <w:p w14:paraId="79CA0360" w14:textId="77777777" w:rsidR="003D5195" w:rsidRDefault="003D5195" w:rsidP="004165B0">
      <w:pPr>
        <w:pStyle w:val="btitr"/>
        <w:jc w:val="both"/>
        <w:rPr>
          <w:rtl/>
        </w:rPr>
      </w:pPr>
    </w:p>
    <w:p w14:paraId="55F060D3" w14:textId="77777777" w:rsidR="003D5195" w:rsidRDefault="003D5195" w:rsidP="004165B0">
      <w:pPr>
        <w:pStyle w:val="btitr"/>
        <w:jc w:val="both"/>
        <w:rPr>
          <w:rtl/>
        </w:rPr>
      </w:pPr>
    </w:p>
    <w:p w14:paraId="01BF6EAD" w14:textId="77777777" w:rsidR="003D5195" w:rsidRDefault="003D5195" w:rsidP="004165B0">
      <w:pPr>
        <w:pStyle w:val="btitr"/>
        <w:jc w:val="both"/>
        <w:rPr>
          <w:rtl/>
        </w:rPr>
      </w:pPr>
    </w:p>
    <w:p w14:paraId="2805852B" w14:textId="77777777" w:rsidR="003D5195" w:rsidRDefault="003D5195" w:rsidP="004165B0">
      <w:pPr>
        <w:pStyle w:val="btitr"/>
        <w:jc w:val="both"/>
        <w:rPr>
          <w:rtl/>
        </w:rPr>
      </w:pPr>
    </w:p>
    <w:p w14:paraId="76D27D70" w14:textId="77777777" w:rsidR="003D5195" w:rsidRDefault="003D5195" w:rsidP="004165B0">
      <w:pPr>
        <w:pStyle w:val="btitr"/>
        <w:jc w:val="both"/>
        <w:rPr>
          <w:rtl/>
        </w:rPr>
      </w:pPr>
    </w:p>
    <w:p w14:paraId="04233916" w14:textId="77777777" w:rsidR="003D5195" w:rsidRDefault="003D5195" w:rsidP="004165B0">
      <w:pPr>
        <w:pStyle w:val="btitr"/>
        <w:jc w:val="both"/>
        <w:rPr>
          <w:rtl/>
        </w:rPr>
      </w:pPr>
    </w:p>
    <w:p w14:paraId="5651BD29" w14:textId="77777777" w:rsidR="003D5195" w:rsidRDefault="003D5195" w:rsidP="004165B0">
      <w:pPr>
        <w:pStyle w:val="btitr"/>
        <w:jc w:val="both"/>
        <w:rPr>
          <w:rtl/>
        </w:rPr>
      </w:pPr>
    </w:p>
    <w:p w14:paraId="18D2A244" w14:textId="77777777" w:rsidR="003D5195" w:rsidRDefault="003D5195" w:rsidP="004165B0">
      <w:pPr>
        <w:pStyle w:val="btitr"/>
        <w:jc w:val="both"/>
        <w:rPr>
          <w:rtl/>
        </w:rPr>
      </w:pPr>
    </w:p>
    <w:p w14:paraId="63A7D268" w14:textId="77777777" w:rsidR="003D5195" w:rsidRDefault="003D5195" w:rsidP="004165B0">
      <w:pPr>
        <w:pStyle w:val="btitr"/>
        <w:jc w:val="both"/>
        <w:rPr>
          <w:rtl/>
        </w:rPr>
      </w:pPr>
    </w:p>
    <w:p w14:paraId="383FD977" w14:textId="77777777" w:rsidR="003D5195" w:rsidRDefault="003D5195" w:rsidP="004165B0">
      <w:pPr>
        <w:pStyle w:val="btitr"/>
        <w:jc w:val="both"/>
        <w:rPr>
          <w:rtl/>
        </w:rPr>
      </w:pPr>
    </w:p>
    <w:p w14:paraId="2C52E84E" w14:textId="7E18707A" w:rsidR="00031318" w:rsidRDefault="00031318" w:rsidP="00DC2E22">
      <w:pPr>
        <w:pStyle w:val="btitr"/>
        <w:rPr>
          <w:rtl/>
        </w:rPr>
      </w:pPr>
      <w:r>
        <w:rPr>
          <w:rFonts w:hint="cs"/>
          <w:rtl/>
        </w:rPr>
        <w:t>فهرست علائم و اختصارات</w:t>
      </w:r>
    </w:p>
    <w:tbl>
      <w:tblPr>
        <w:tblStyle w:val="TableGrid"/>
        <w:bidiVisual/>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9"/>
        <w:gridCol w:w="1424"/>
      </w:tblGrid>
      <w:tr w:rsidR="003D5195" w:rsidRPr="00F50BB4" w14:paraId="02F2FBA4" w14:textId="77777777" w:rsidTr="0046769F">
        <w:trPr>
          <w:jc w:val="right"/>
        </w:trPr>
        <w:tc>
          <w:tcPr>
            <w:tcW w:w="4969" w:type="dxa"/>
            <w:vAlign w:val="center"/>
          </w:tcPr>
          <w:p w14:paraId="1475C283" w14:textId="1EDDB91D" w:rsidR="003D5195" w:rsidRPr="00F50BB4" w:rsidRDefault="003D5195" w:rsidP="003D5195">
            <w:pPr>
              <w:jc w:val="center"/>
              <w:rPr>
                <w:rFonts w:asciiTheme="majorBidi" w:hAnsiTheme="majorBidi" w:cstheme="majorBidi"/>
                <w:rtl/>
              </w:rPr>
            </w:pPr>
            <w:r w:rsidRPr="00F50BB4">
              <w:rPr>
                <w:rFonts w:asciiTheme="majorBidi" w:hAnsiTheme="majorBidi" w:cstheme="majorBidi"/>
              </w:rPr>
              <w:t>Diffusion component analysis</w:t>
            </w:r>
          </w:p>
        </w:tc>
        <w:tc>
          <w:tcPr>
            <w:tcW w:w="1424" w:type="dxa"/>
            <w:vAlign w:val="center"/>
          </w:tcPr>
          <w:p w14:paraId="04B3DB5C" w14:textId="73186A39" w:rsidR="003D5195" w:rsidRPr="00F50BB4" w:rsidRDefault="003D5195" w:rsidP="003D5195">
            <w:pPr>
              <w:jc w:val="center"/>
              <w:rPr>
                <w:rFonts w:asciiTheme="majorBidi" w:hAnsiTheme="majorBidi" w:cstheme="majorBidi"/>
              </w:rPr>
            </w:pPr>
            <w:r w:rsidRPr="00F50BB4">
              <w:rPr>
                <w:rFonts w:asciiTheme="majorBidi" w:hAnsiTheme="majorBidi" w:cstheme="majorBidi"/>
              </w:rPr>
              <w:t>DCA</w:t>
            </w:r>
          </w:p>
        </w:tc>
      </w:tr>
      <w:tr w:rsidR="003D5195" w:rsidRPr="00F50BB4" w14:paraId="111A4219" w14:textId="77777777" w:rsidTr="0046769F">
        <w:trPr>
          <w:jc w:val="right"/>
        </w:trPr>
        <w:tc>
          <w:tcPr>
            <w:tcW w:w="4969" w:type="dxa"/>
            <w:vAlign w:val="center"/>
          </w:tcPr>
          <w:p w14:paraId="3EAC844A" w14:textId="681ACFF8" w:rsidR="003D5195" w:rsidRPr="00F50BB4" w:rsidRDefault="003D5195" w:rsidP="003D5195">
            <w:pPr>
              <w:jc w:val="center"/>
              <w:rPr>
                <w:rFonts w:asciiTheme="majorBidi" w:hAnsiTheme="majorBidi" w:cstheme="majorBidi"/>
                <w:rtl/>
              </w:rPr>
            </w:pPr>
            <w:r w:rsidRPr="00F50BB4">
              <w:rPr>
                <w:rFonts w:asciiTheme="majorBidi" w:hAnsiTheme="majorBidi" w:cstheme="majorBidi"/>
              </w:rPr>
              <w:t>Random walk with restart</w:t>
            </w:r>
          </w:p>
        </w:tc>
        <w:tc>
          <w:tcPr>
            <w:tcW w:w="1424" w:type="dxa"/>
            <w:vAlign w:val="center"/>
          </w:tcPr>
          <w:p w14:paraId="7B5BF02F" w14:textId="36F2DA7D" w:rsidR="003D5195" w:rsidRPr="00F50BB4" w:rsidRDefault="003D5195" w:rsidP="003D5195">
            <w:pPr>
              <w:jc w:val="center"/>
              <w:rPr>
                <w:rFonts w:asciiTheme="majorBidi" w:hAnsiTheme="majorBidi" w:cstheme="majorBidi"/>
                <w:rtl/>
              </w:rPr>
            </w:pPr>
            <w:r w:rsidRPr="00F50BB4">
              <w:rPr>
                <w:rFonts w:asciiTheme="majorBidi" w:hAnsiTheme="majorBidi" w:cstheme="majorBidi"/>
              </w:rPr>
              <w:t>RWR</w:t>
            </w:r>
          </w:p>
        </w:tc>
      </w:tr>
      <w:tr w:rsidR="003D5195" w:rsidRPr="00F50BB4" w14:paraId="62323238" w14:textId="77777777" w:rsidTr="0046769F">
        <w:trPr>
          <w:jc w:val="right"/>
        </w:trPr>
        <w:tc>
          <w:tcPr>
            <w:tcW w:w="4969" w:type="dxa"/>
            <w:vAlign w:val="center"/>
          </w:tcPr>
          <w:p w14:paraId="376678D9" w14:textId="709FC308" w:rsidR="003D5195" w:rsidRPr="00F50BB4" w:rsidRDefault="009D3310" w:rsidP="003D5195">
            <w:pPr>
              <w:jc w:val="center"/>
              <w:rPr>
                <w:rFonts w:asciiTheme="majorBidi" w:hAnsiTheme="majorBidi" w:cstheme="majorBidi"/>
                <w:rtl/>
              </w:rPr>
            </w:pPr>
            <w:r w:rsidRPr="00F50BB4">
              <w:rPr>
                <w:rFonts w:asciiTheme="majorBidi" w:hAnsiTheme="majorBidi" w:cstheme="majorBidi"/>
              </w:rPr>
              <w:t>Singular value decomposition</w:t>
            </w:r>
          </w:p>
        </w:tc>
        <w:tc>
          <w:tcPr>
            <w:tcW w:w="1424" w:type="dxa"/>
            <w:vAlign w:val="center"/>
          </w:tcPr>
          <w:p w14:paraId="7136E669" w14:textId="3D0A9C10" w:rsidR="003D5195" w:rsidRPr="00F50BB4" w:rsidRDefault="009D3310" w:rsidP="003D5195">
            <w:pPr>
              <w:jc w:val="center"/>
              <w:rPr>
                <w:rFonts w:asciiTheme="majorBidi" w:hAnsiTheme="majorBidi" w:cstheme="majorBidi"/>
                <w:rtl/>
              </w:rPr>
            </w:pPr>
            <w:r w:rsidRPr="00F50BB4">
              <w:rPr>
                <w:rFonts w:asciiTheme="majorBidi" w:hAnsiTheme="majorBidi" w:cstheme="majorBidi"/>
              </w:rPr>
              <w:t>SVD</w:t>
            </w:r>
          </w:p>
        </w:tc>
      </w:tr>
      <w:tr w:rsidR="003D5195" w:rsidRPr="00F50BB4" w14:paraId="46E2BFF0" w14:textId="77777777" w:rsidTr="0046769F">
        <w:trPr>
          <w:jc w:val="right"/>
        </w:trPr>
        <w:tc>
          <w:tcPr>
            <w:tcW w:w="4969" w:type="dxa"/>
            <w:vAlign w:val="center"/>
          </w:tcPr>
          <w:p w14:paraId="3ABD73B9" w14:textId="21213096" w:rsidR="003D5195" w:rsidRPr="00F50BB4" w:rsidRDefault="00F50BB4" w:rsidP="00F50BB4">
            <w:pPr>
              <w:jc w:val="center"/>
              <w:rPr>
                <w:rFonts w:asciiTheme="majorBidi" w:hAnsiTheme="majorBidi" w:cstheme="majorBidi"/>
                <w:rtl/>
              </w:rPr>
            </w:pPr>
            <w:r w:rsidRPr="00F50BB4">
              <w:rPr>
                <w:rFonts w:asciiTheme="majorBidi" w:hAnsiTheme="majorBidi" w:cstheme="majorBidi"/>
                <w:rtl/>
              </w:rPr>
              <w:t xml:space="preserve">  </w:t>
            </w:r>
            <w:r w:rsidRPr="00F50BB4">
              <w:rPr>
                <w:rFonts w:asciiTheme="majorBidi" w:hAnsiTheme="majorBidi" w:cstheme="majorBidi"/>
              </w:rPr>
              <w:t>Receiver operating characteristic curve</w:t>
            </w:r>
          </w:p>
        </w:tc>
        <w:tc>
          <w:tcPr>
            <w:tcW w:w="1424" w:type="dxa"/>
            <w:vAlign w:val="center"/>
          </w:tcPr>
          <w:p w14:paraId="110D50D5" w14:textId="0122E3C3" w:rsidR="003D5195" w:rsidRPr="00F50BB4" w:rsidRDefault="00F50BB4" w:rsidP="003D5195">
            <w:pPr>
              <w:jc w:val="center"/>
              <w:rPr>
                <w:rFonts w:asciiTheme="majorBidi" w:hAnsiTheme="majorBidi" w:cstheme="majorBidi"/>
              </w:rPr>
            </w:pPr>
            <w:r w:rsidRPr="00F50BB4">
              <w:rPr>
                <w:rFonts w:asciiTheme="majorBidi" w:hAnsiTheme="majorBidi" w:cstheme="majorBidi"/>
              </w:rPr>
              <w:t>ROC</w:t>
            </w:r>
          </w:p>
        </w:tc>
      </w:tr>
      <w:tr w:rsidR="003D5195" w:rsidRPr="00F50BB4" w14:paraId="23AE2C1C" w14:textId="77777777" w:rsidTr="0046769F">
        <w:trPr>
          <w:jc w:val="right"/>
        </w:trPr>
        <w:tc>
          <w:tcPr>
            <w:tcW w:w="4969" w:type="dxa"/>
            <w:vAlign w:val="center"/>
          </w:tcPr>
          <w:p w14:paraId="03EA3BC0" w14:textId="61B49A46" w:rsidR="003D5195" w:rsidRPr="00F50BB4" w:rsidRDefault="00F50BB4" w:rsidP="00F50BB4">
            <w:pPr>
              <w:jc w:val="center"/>
              <w:rPr>
                <w:rFonts w:asciiTheme="majorBidi" w:hAnsiTheme="majorBidi" w:cstheme="majorBidi"/>
                <w:rtl/>
              </w:rPr>
            </w:pPr>
            <w:r w:rsidRPr="00F50BB4">
              <w:rPr>
                <w:rFonts w:asciiTheme="majorBidi" w:hAnsiTheme="majorBidi" w:cstheme="majorBidi"/>
              </w:rPr>
              <w:t>Area under the curve</w:t>
            </w:r>
          </w:p>
        </w:tc>
        <w:tc>
          <w:tcPr>
            <w:tcW w:w="1424" w:type="dxa"/>
            <w:vAlign w:val="center"/>
          </w:tcPr>
          <w:p w14:paraId="4C02D4E5" w14:textId="39A3A4AC" w:rsidR="003D5195" w:rsidRPr="00F50BB4" w:rsidRDefault="00F50BB4" w:rsidP="003D5195">
            <w:pPr>
              <w:jc w:val="center"/>
              <w:rPr>
                <w:rFonts w:asciiTheme="majorBidi" w:hAnsiTheme="majorBidi" w:cstheme="majorBidi"/>
                <w:rtl/>
              </w:rPr>
            </w:pPr>
            <w:r w:rsidRPr="00F50BB4">
              <w:rPr>
                <w:rFonts w:asciiTheme="majorBidi" w:hAnsiTheme="majorBidi" w:cstheme="majorBidi"/>
              </w:rPr>
              <w:t>AUC</w:t>
            </w:r>
          </w:p>
        </w:tc>
      </w:tr>
      <w:tr w:rsidR="00F50BB4" w:rsidRPr="00F50BB4" w14:paraId="3EC51671" w14:textId="77777777" w:rsidTr="0046769F">
        <w:trPr>
          <w:jc w:val="right"/>
        </w:trPr>
        <w:tc>
          <w:tcPr>
            <w:tcW w:w="4969" w:type="dxa"/>
            <w:vAlign w:val="center"/>
          </w:tcPr>
          <w:p w14:paraId="3E92390D" w14:textId="6F7B8207" w:rsidR="00F50BB4" w:rsidRPr="00F50BB4" w:rsidRDefault="00F50BB4" w:rsidP="00F50BB4">
            <w:pPr>
              <w:jc w:val="center"/>
              <w:rPr>
                <w:rFonts w:asciiTheme="majorBidi" w:hAnsiTheme="majorBidi" w:cstheme="majorBidi"/>
              </w:rPr>
            </w:pPr>
            <w:r w:rsidRPr="00F50BB4">
              <w:rPr>
                <w:rFonts w:asciiTheme="majorBidi" w:hAnsiTheme="majorBidi" w:cstheme="majorBidi"/>
              </w:rPr>
              <w:t>Area under Precision and recall curve</w:t>
            </w:r>
          </w:p>
        </w:tc>
        <w:tc>
          <w:tcPr>
            <w:tcW w:w="1424" w:type="dxa"/>
            <w:vAlign w:val="center"/>
          </w:tcPr>
          <w:p w14:paraId="0AA388D5" w14:textId="29FAB655" w:rsidR="00F50BB4" w:rsidRPr="00F50BB4" w:rsidRDefault="00F50BB4" w:rsidP="003D5195">
            <w:pPr>
              <w:jc w:val="center"/>
              <w:rPr>
                <w:rFonts w:asciiTheme="majorBidi" w:hAnsiTheme="majorBidi" w:cstheme="majorBidi"/>
              </w:rPr>
            </w:pPr>
            <w:r w:rsidRPr="00F50BB4">
              <w:rPr>
                <w:rFonts w:asciiTheme="majorBidi" w:hAnsiTheme="majorBidi" w:cstheme="majorBidi"/>
              </w:rPr>
              <w:t>AUPR</w:t>
            </w:r>
          </w:p>
        </w:tc>
      </w:tr>
    </w:tbl>
    <w:p w14:paraId="07FA9F80" w14:textId="0089598B" w:rsidR="003D5195" w:rsidRDefault="003D5195" w:rsidP="003D5195">
      <w:pPr>
        <w:ind w:firstLine="0"/>
        <w:rPr>
          <w:rtl/>
        </w:rPr>
        <w:sectPr w:rsidR="003D5195" w:rsidSect="001A66E7">
          <w:footerReference w:type="default" r:id="rId14"/>
          <w:pgSz w:w="11906" w:h="16838" w:code="9"/>
          <w:pgMar w:top="1699" w:right="2267" w:bottom="1699" w:left="1701" w:header="720" w:footer="720" w:gutter="0"/>
          <w:pgNumType w:fmt="arabicAlpha" w:start="0"/>
          <w:cols w:space="720"/>
          <w:titlePg/>
          <w:rtlGutter/>
          <w:docGrid w:linePitch="360"/>
        </w:sectPr>
      </w:pPr>
    </w:p>
    <w:p w14:paraId="46F9F695" w14:textId="77777777" w:rsidR="008D0C2B" w:rsidRDefault="008D0C2B" w:rsidP="00EB3BCD">
      <w:pPr>
        <w:rPr>
          <w:rtl/>
        </w:rPr>
      </w:pPr>
    </w:p>
    <w:p w14:paraId="7E92FA3F" w14:textId="4D6D7D3D" w:rsidR="008D0C2B" w:rsidRDefault="008D0C2B" w:rsidP="00EB3BCD"/>
    <w:p w14:paraId="7C6A71C9" w14:textId="77777777" w:rsidR="00A72272" w:rsidRDefault="00A72272" w:rsidP="00EB3BCD">
      <w:pPr>
        <w:rPr>
          <w:rtl/>
        </w:rPr>
      </w:pPr>
    </w:p>
    <w:p w14:paraId="2E71B813" w14:textId="45D3A605" w:rsidR="008D0C2B" w:rsidRPr="008D0C2B" w:rsidRDefault="008D0C2B" w:rsidP="00ED0F20">
      <w:pPr>
        <w:pStyle w:val="Heading1"/>
        <w:rPr>
          <w:rtl/>
        </w:rPr>
      </w:pPr>
      <w:bookmarkStart w:id="0" w:name="_Toc19701885"/>
      <w:bookmarkStart w:id="1" w:name="_Toc19702124"/>
      <w:bookmarkStart w:id="2" w:name="_Toc31291287"/>
      <w:bookmarkStart w:id="3" w:name="_Toc31293572"/>
      <w:bookmarkStart w:id="4" w:name="_Toc31367154"/>
      <w:bookmarkStart w:id="5" w:name="_Toc39416857"/>
      <w:bookmarkStart w:id="6" w:name="_Toc46353519"/>
      <w:r w:rsidRPr="008D0C2B">
        <w:rPr>
          <w:rFonts w:hint="cs"/>
          <w:rtl/>
        </w:rPr>
        <w:t>فصل اول</w:t>
      </w:r>
      <w:bookmarkEnd w:id="0"/>
      <w:bookmarkEnd w:id="1"/>
      <w:r w:rsidR="008E2A06">
        <w:rPr>
          <w:rFonts w:hint="cs"/>
          <w:rtl/>
        </w:rPr>
        <w:t>: مقدمه و تاریخچه</w:t>
      </w:r>
      <w:bookmarkEnd w:id="2"/>
      <w:bookmarkEnd w:id="3"/>
      <w:bookmarkEnd w:id="4"/>
      <w:bookmarkEnd w:id="5"/>
      <w:bookmarkEnd w:id="6"/>
    </w:p>
    <w:p w14:paraId="69A0890F" w14:textId="6797324E" w:rsidR="008D0C2B" w:rsidRPr="00016D1A" w:rsidRDefault="008D0C2B" w:rsidP="00016D1A">
      <w:pPr>
        <w:pStyle w:val="Title"/>
        <w:rPr>
          <w:rtl/>
        </w:rPr>
      </w:pPr>
      <w:r w:rsidRPr="00016D1A">
        <w:rPr>
          <w:rFonts w:hint="cs"/>
          <w:rtl/>
        </w:rPr>
        <w:t>فصل اول</w:t>
      </w:r>
    </w:p>
    <w:p w14:paraId="3946BBD4" w14:textId="47F3FE7C" w:rsidR="008D0C2B" w:rsidRPr="00016D1A" w:rsidRDefault="00720A0D" w:rsidP="00016D1A">
      <w:pPr>
        <w:pStyle w:val="Title"/>
      </w:pPr>
      <w:r w:rsidRPr="00016D1A">
        <w:rPr>
          <w:rFonts w:hint="cs"/>
          <w:rtl/>
        </w:rPr>
        <w:t>کلیات پژوهش</w:t>
      </w:r>
    </w:p>
    <w:p w14:paraId="39441184" w14:textId="77777777" w:rsidR="00016D1A" w:rsidRPr="00016D1A" w:rsidRDefault="00016D1A" w:rsidP="00016D1A">
      <w:pPr>
        <w:rPr>
          <w:rtl/>
        </w:rPr>
      </w:pPr>
    </w:p>
    <w:p w14:paraId="146806A1" w14:textId="03C0F2BA" w:rsidR="008D0C2B" w:rsidRDefault="008D0C2B" w:rsidP="00EB3BCD">
      <w:pPr>
        <w:bidi w:val="0"/>
        <w:rPr>
          <w:rtl/>
        </w:rPr>
      </w:pPr>
      <w:r>
        <w:br w:type="page"/>
      </w:r>
    </w:p>
    <w:p w14:paraId="0419E57F" w14:textId="21ACC22F" w:rsidR="004D218D" w:rsidRDefault="004D218D" w:rsidP="004D218D">
      <w:pPr>
        <w:rPr>
          <w:rtl/>
        </w:rPr>
      </w:pPr>
      <w:bookmarkStart w:id="7" w:name="_Toc19701886"/>
      <w:bookmarkStart w:id="8" w:name="_Toc19702125"/>
    </w:p>
    <w:p w14:paraId="7BA236E6" w14:textId="77777777" w:rsidR="00D241C3" w:rsidRDefault="00D241C3" w:rsidP="004D218D"/>
    <w:p w14:paraId="4CBCD5E1" w14:textId="77777777" w:rsidR="004D218D" w:rsidRDefault="004D218D" w:rsidP="004D218D"/>
    <w:p w14:paraId="1AC4C09F" w14:textId="382DB671" w:rsidR="008D0C2B" w:rsidRDefault="008D0C2B" w:rsidP="00F60BBE">
      <w:pPr>
        <w:pStyle w:val="Heading2"/>
        <w:rPr>
          <w:rtl/>
        </w:rPr>
      </w:pPr>
      <w:bookmarkStart w:id="9" w:name="_Toc31291288"/>
      <w:bookmarkStart w:id="10" w:name="_Toc31293573"/>
      <w:bookmarkStart w:id="11" w:name="_Toc31367155"/>
      <w:bookmarkStart w:id="12" w:name="_Toc39416858"/>
      <w:bookmarkStart w:id="13" w:name="_Toc46353520"/>
      <w:r>
        <w:rPr>
          <w:rFonts w:hint="cs"/>
          <w:rtl/>
        </w:rPr>
        <w:t>مقدمه</w:t>
      </w:r>
      <w:bookmarkEnd w:id="7"/>
      <w:bookmarkEnd w:id="8"/>
      <w:bookmarkEnd w:id="9"/>
      <w:bookmarkEnd w:id="10"/>
      <w:bookmarkEnd w:id="11"/>
      <w:bookmarkEnd w:id="12"/>
      <w:bookmarkEnd w:id="13"/>
    </w:p>
    <w:p w14:paraId="7872DC4A" w14:textId="4EADC8FF" w:rsidR="00E91A0B" w:rsidRDefault="009D5C05" w:rsidP="00340036">
      <w:pPr>
        <w:rPr>
          <w:rtl/>
        </w:rPr>
      </w:pPr>
      <w:r>
        <w:rPr>
          <w:rtl/>
        </w:rPr>
        <w:t>تحق</w:t>
      </w:r>
      <w:r>
        <w:rPr>
          <w:rFonts w:hint="cs"/>
          <w:rtl/>
        </w:rPr>
        <w:t>ی</w:t>
      </w:r>
      <w:r>
        <w:rPr>
          <w:rFonts w:hint="eastAsia"/>
          <w:rtl/>
        </w:rPr>
        <w:t>ق</w:t>
      </w:r>
      <w:r>
        <w:rPr>
          <w:rtl/>
        </w:rPr>
        <w:t xml:space="preserve"> و توسعه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و کشف دارو</w:t>
      </w:r>
      <w:r w:rsidR="00B40390" w:rsidRPr="00FA6905">
        <w:rPr>
          <w:rStyle w:val="FootnoteReference"/>
          <w:rtl/>
        </w:rPr>
        <w:footnoteReference w:id="2"/>
      </w:r>
      <w:r>
        <w:rPr>
          <w:rtl/>
        </w:rPr>
        <w:t>ها</w:t>
      </w:r>
      <w:r>
        <w:rPr>
          <w:rFonts w:hint="cs"/>
          <w:rtl/>
        </w:rPr>
        <w:t>ی</w:t>
      </w:r>
      <w:r>
        <w:rPr>
          <w:rtl/>
        </w:rPr>
        <w:t xml:space="preserve"> جد</w:t>
      </w:r>
      <w:r>
        <w:rPr>
          <w:rFonts w:hint="cs"/>
          <w:rtl/>
        </w:rPr>
        <w:t>ی</w:t>
      </w:r>
      <w:r>
        <w:rPr>
          <w:rFonts w:hint="eastAsia"/>
          <w:rtl/>
        </w:rPr>
        <w:t>د</w:t>
      </w:r>
      <w:r>
        <w:rPr>
          <w:rtl/>
        </w:rPr>
        <w:t xml:space="preserve"> پروسه</w:t>
      </w:r>
      <w:r w:rsidR="00935373">
        <w:rPr>
          <w:rFonts w:hint="cs"/>
          <w:rtl/>
        </w:rPr>
        <w:t>‌</w:t>
      </w:r>
      <w:r>
        <w:rPr>
          <w:rtl/>
        </w:rPr>
        <w:t>ا</w:t>
      </w:r>
      <w:r>
        <w:rPr>
          <w:rFonts w:hint="cs"/>
          <w:rtl/>
        </w:rPr>
        <w:t>ی</w:t>
      </w:r>
      <w:r>
        <w:rPr>
          <w:rtl/>
        </w:rPr>
        <w:t xml:space="preserve"> طولان</w:t>
      </w:r>
      <w:r>
        <w:rPr>
          <w:rFonts w:hint="cs"/>
          <w:rtl/>
        </w:rPr>
        <w:t>ی</w:t>
      </w:r>
      <w:r>
        <w:rPr>
          <w:rtl/>
        </w:rPr>
        <w:t xml:space="preserve"> و پر‌هز</w:t>
      </w:r>
      <w:r>
        <w:rPr>
          <w:rFonts w:hint="cs"/>
          <w:rtl/>
        </w:rPr>
        <w:t>ی</w:t>
      </w:r>
      <w:r>
        <w:rPr>
          <w:rFonts w:hint="eastAsia"/>
          <w:rtl/>
        </w:rPr>
        <w:t>نه</w:t>
      </w:r>
      <w:r>
        <w:rPr>
          <w:rtl/>
        </w:rPr>
        <w:t xml:space="preserve"> است. گزارش</w:t>
      </w:r>
      <w:r>
        <w:rPr>
          <w:rFonts w:hint="cs"/>
          <w:rtl/>
        </w:rPr>
        <w:t>‌</w:t>
      </w:r>
      <w:r>
        <w:rPr>
          <w:rtl/>
        </w:rPr>
        <w:t>ها نشان م</w:t>
      </w:r>
      <w:r>
        <w:rPr>
          <w:rFonts w:hint="cs"/>
          <w:rtl/>
        </w:rPr>
        <w:t>ی‌</w:t>
      </w:r>
      <w:r>
        <w:rPr>
          <w:rtl/>
        </w:rPr>
        <w:t>دهد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از مرحله اول تا رساندن آن به بازار</w:t>
      </w:r>
      <w:r>
        <w:rPr>
          <w:rFonts w:hint="cs"/>
          <w:rtl/>
        </w:rPr>
        <w:t xml:space="preserve"> </w:t>
      </w:r>
      <w:r>
        <w:rPr>
          <w:rtl/>
        </w:rPr>
        <w:t>مصرف ب</w:t>
      </w:r>
      <w:r>
        <w:rPr>
          <w:rFonts w:hint="cs"/>
          <w:rtl/>
        </w:rPr>
        <w:t>ی</w:t>
      </w:r>
      <w:r>
        <w:rPr>
          <w:rFonts w:hint="eastAsia"/>
          <w:rtl/>
        </w:rPr>
        <w:t>ن</w:t>
      </w:r>
      <w:r>
        <w:rPr>
          <w:rtl/>
        </w:rPr>
        <w:t xml:space="preserve"> 10 تا 15 سال و با صرف هز</w:t>
      </w:r>
      <w:r>
        <w:rPr>
          <w:rFonts w:hint="cs"/>
          <w:rtl/>
        </w:rPr>
        <w:t>ی</w:t>
      </w:r>
      <w:r>
        <w:rPr>
          <w:rFonts w:hint="eastAsia"/>
          <w:rtl/>
        </w:rPr>
        <w:t>نه</w:t>
      </w:r>
      <w:r>
        <w:rPr>
          <w:rFonts w:hint="eastAsia"/>
        </w:rPr>
        <w:t>‌</w:t>
      </w:r>
      <w:r>
        <w:rPr>
          <w:rtl/>
        </w:rPr>
        <w:t>ا</w:t>
      </w:r>
      <w:r>
        <w:rPr>
          <w:rFonts w:hint="cs"/>
          <w:rtl/>
        </w:rPr>
        <w:t>ی</w:t>
      </w:r>
      <w:r>
        <w:rPr>
          <w:rtl/>
        </w:rPr>
        <w:t xml:space="preserve"> بالغ بر 0.8 تا 1.5 </w:t>
      </w:r>
      <w:r w:rsidR="00935373">
        <w:rPr>
          <w:rFonts w:hint="cs"/>
          <w:rtl/>
        </w:rPr>
        <w:t>میلیارد</w:t>
      </w:r>
      <w:r>
        <w:rPr>
          <w:rtl/>
        </w:rPr>
        <w:t xml:space="preserve"> دلار صورت م</w:t>
      </w:r>
      <w:r>
        <w:rPr>
          <w:rFonts w:hint="cs"/>
          <w:rtl/>
        </w:rPr>
        <w:t>ی</w:t>
      </w:r>
      <w:r>
        <w:rPr>
          <w:rtl/>
        </w:rPr>
        <w:t xml:space="preserve"> پذ</w:t>
      </w:r>
      <w:r>
        <w:rPr>
          <w:rFonts w:hint="cs"/>
          <w:rtl/>
        </w:rPr>
        <w:t>ی</w:t>
      </w:r>
      <w:r>
        <w:rPr>
          <w:rFonts w:hint="eastAsia"/>
          <w:rtl/>
        </w:rPr>
        <w:t>رد</w:t>
      </w:r>
      <w:r>
        <w:rPr>
          <w:rtl/>
        </w:rPr>
        <w:t>. با ا</w:t>
      </w:r>
      <w:r>
        <w:rPr>
          <w:rFonts w:hint="cs"/>
          <w:rtl/>
        </w:rPr>
        <w:t>ی</w:t>
      </w:r>
      <w:r>
        <w:rPr>
          <w:rFonts w:hint="eastAsia"/>
          <w:rtl/>
        </w:rPr>
        <w:t>ن</w:t>
      </w:r>
      <w:r>
        <w:rPr>
          <w:rtl/>
        </w:rPr>
        <w:t xml:space="preserve"> حال </w:t>
      </w:r>
      <w:r>
        <w:rPr>
          <w:rFonts w:hint="eastAsia"/>
          <w:rtl/>
        </w:rPr>
        <w:t>عل</w:t>
      </w:r>
      <w:r>
        <w:rPr>
          <w:rFonts w:hint="cs"/>
          <w:rtl/>
        </w:rPr>
        <w:t>ی</w:t>
      </w:r>
      <w:r>
        <w:rPr>
          <w:rFonts w:hint="eastAsia"/>
          <w:rtl/>
        </w:rPr>
        <w:t>‌</w:t>
      </w:r>
      <w:r>
        <w:rPr>
          <w:rtl/>
        </w:rPr>
        <w:t>رغم تمام سرما</w:t>
      </w:r>
      <w:r>
        <w:rPr>
          <w:rFonts w:hint="cs"/>
          <w:rtl/>
        </w:rPr>
        <w:t>ی</w:t>
      </w:r>
      <w:r>
        <w:rPr>
          <w:rFonts w:hint="eastAsia"/>
          <w:rtl/>
        </w:rPr>
        <w:t>ه</w:t>
      </w:r>
      <w:r>
        <w:rPr>
          <w:rFonts w:hint="cs"/>
          <w:rtl/>
        </w:rPr>
        <w:t>‌</w:t>
      </w:r>
      <w:r>
        <w:rPr>
          <w:rtl/>
        </w:rPr>
        <w:t>گذار</w:t>
      </w:r>
      <w:r>
        <w:rPr>
          <w:rFonts w:hint="cs"/>
          <w:rtl/>
        </w:rPr>
        <w:t>ی</w:t>
      </w:r>
      <w:r>
        <w:rPr>
          <w:rFonts w:hint="eastAsia"/>
          <w:rtl/>
        </w:rPr>
        <w:t>‌</w:t>
      </w:r>
      <w:r>
        <w:rPr>
          <w:rtl/>
        </w:rPr>
        <w:t>ها و پ</w:t>
      </w:r>
      <w:r>
        <w:rPr>
          <w:rFonts w:hint="cs"/>
          <w:rtl/>
        </w:rPr>
        <w:t>ی</w:t>
      </w:r>
      <w:r>
        <w:rPr>
          <w:rFonts w:hint="eastAsia"/>
          <w:rtl/>
        </w:rPr>
        <w:t>شرفت</w:t>
      </w:r>
      <w:r>
        <w:rPr>
          <w:rFonts w:hint="eastAsia"/>
        </w:rPr>
        <w:t>‌</w:t>
      </w:r>
      <w:r>
        <w:rPr>
          <w:rtl/>
        </w:rPr>
        <w:t>ها</w:t>
      </w:r>
      <w:r>
        <w:rPr>
          <w:rFonts w:hint="cs"/>
          <w:rtl/>
        </w:rPr>
        <w:t>ی</w:t>
      </w:r>
      <w:r>
        <w:rPr>
          <w:rtl/>
        </w:rPr>
        <w:t xml:space="preserve"> انجام</w:t>
      </w:r>
      <w:r>
        <w:rPr>
          <w:rFonts w:hint="cs"/>
          <w:rtl/>
        </w:rPr>
        <w:t>‌</w:t>
      </w:r>
      <w:r>
        <w:rPr>
          <w:rtl/>
        </w:rPr>
        <w:t>شده در 20 سال اخ</w:t>
      </w:r>
      <w:r>
        <w:rPr>
          <w:rFonts w:hint="cs"/>
          <w:rtl/>
        </w:rPr>
        <w:t>ی</w:t>
      </w:r>
      <w:r>
        <w:rPr>
          <w:rFonts w:hint="eastAsia"/>
          <w:rtl/>
        </w:rPr>
        <w:t>ر،</w:t>
      </w:r>
      <w:r>
        <w:rPr>
          <w:rtl/>
        </w:rPr>
        <w:t xml:space="preserve"> تعداد داروها</w:t>
      </w:r>
      <w:r>
        <w:rPr>
          <w:rFonts w:hint="cs"/>
          <w:rtl/>
        </w:rPr>
        <w:t>ی</w:t>
      </w:r>
      <w:r>
        <w:rPr>
          <w:rtl/>
        </w:rPr>
        <w:t xml:space="preserve"> جد</w:t>
      </w:r>
      <w:r>
        <w:rPr>
          <w:rFonts w:hint="cs"/>
          <w:rtl/>
        </w:rPr>
        <w:t>ی</w:t>
      </w:r>
      <w:r>
        <w:rPr>
          <w:rFonts w:hint="eastAsia"/>
          <w:rtl/>
        </w:rPr>
        <w:t>د</w:t>
      </w:r>
      <w:r>
        <w:rPr>
          <w:rFonts w:hint="cs"/>
          <w:rtl/>
        </w:rPr>
        <w:t>ی</w:t>
      </w:r>
      <w:r>
        <w:rPr>
          <w:rtl/>
        </w:rPr>
        <w:t xml:space="preserve"> که مورد تا</w:t>
      </w:r>
      <w:r>
        <w:rPr>
          <w:rFonts w:hint="cs"/>
          <w:rtl/>
        </w:rPr>
        <w:t>یی</w:t>
      </w:r>
      <w:r>
        <w:rPr>
          <w:rFonts w:hint="eastAsia"/>
          <w:rtl/>
        </w:rPr>
        <w:t>د</w:t>
      </w:r>
      <w:r>
        <w:rPr>
          <w:rtl/>
        </w:rPr>
        <w:t xml:space="preserve"> انجمن غذا و دارو آمر</w:t>
      </w:r>
      <w:r>
        <w:rPr>
          <w:rFonts w:hint="cs"/>
          <w:rtl/>
        </w:rPr>
        <w:t>ی</w:t>
      </w:r>
      <w:r>
        <w:rPr>
          <w:rFonts w:hint="eastAsia"/>
          <w:rtl/>
        </w:rPr>
        <w:t>کا</w:t>
      </w:r>
      <w:r>
        <w:rPr>
          <w:rFonts w:hint="cs"/>
          <w:rtl/>
        </w:rPr>
        <w:t xml:space="preserve"> </w:t>
      </w:r>
      <w:r>
        <w:rPr>
          <w:rtl/>
        </w:rPr>
        <w:t>(</w:t>
      </w:r>
      <w:r w:rsidR="00B40390" w:rsidRPr="00FA6905">
        <w:rPr>
          <w:rStyle w:val="FootnoteReference"/>
          <w:rtl/>
        </w:rPr>
        <w:footnoteReference w:id="3"/>
      </w:r>
      <w:r>
        <w:t>FDA</w:t>
      </w:r>
      <w:r>
        <w:rPr>
          <w:rtl/>
        </w:rPr>
        <w:t>) قرار گرفته، چشم</w:t>
      </w:r>
      <w:r w:rsidR="00340036">
        <w:rPr>
          <w:rFonts w:hint="cs"/>
          <w:rtl/>
        </w:rPr>
        <w:t>گ</w:t>
      </w:r>
      <w:r>
        <w:rPr>
          <w:rFonts w:hint="cs"/>
          <w:rtl/>
        </w:rPr>
        <w:t>ی</w:t>
      </w:r>
      <w:r>
        <w:rPr>
          <w:rFonts w:hint="eastAsia"/>
          <w:rtl/>
        </w:rPr>
        <w:t>ر</w:t>
      </w:r>
      <w:r>
        <w:rPr>
          <w:rtl/>
        </w:rPr>
        <w:t xml:space="preserve"> نبوده و سالانه نزد</w:t>
      </w:r>
      <w:r>
        <w:rPr>
          <w:rFonts w:hint="cs"/>
          <w:rtl/>
        </w:rPr>
        <w:t>ی</w:t>
      </w:r>
      <w:r>
        <w:rPr>
          <w:rFonts w:hint="eastAsia"/>
          <w:rtl/>
        </w:rPr>
        <w:t>ک</w:t>
      </w:r>
      <w:r>
        <w:rPr>
          <w:rtl/>
        </w:rPr>
        <w:t xml:space="preserve"> به 90 درصد داروها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شده توسط ا</w:t>
      </w:r>
      <w:r>
        <w:rPr>
          <w:rFonts w:hint="cs"/>
          <w:rtl/>
        </w:rPr>
        <w:t>ی</w:t>
      </w:r>
      <w:r>
        <w:rPr>
          <w:rFonts w:hint="eastAsia"/>
          <w:rtl/>
        </w:rPr>
        <w:t>ن</w:t>
      </w:r>
      <w:r>
        <w:rPr>
          <w:rtl/>
        </w:rPr>
        <w:t xml:space="preserve"> انجمن </w:t>
      </w:r>
      <w:r>
        <w:rPr>
          <w:rFonts w:hint="cs"/>
          <w:rtl/>
        </w:rPr>
        <w:t>رد شده</w:t>
      </w:r>
      <w:r>
        <w:rPr>
          <w:rtl/>
        </w:rPr>
        <w:t xml:space="preserve"> و از عرضه</w:t>
      </w:r>
      <w:r>
        <w:rPr>
          <w:rFonts w:hint="cs"/>
          <w:rtl/>
        </w:rPr>
        <w:t>‌شان</w:t>
      </w:r>
      <w:r>
        <w:rPr>
          <w:rtl/>
        </w:rPr>
        <w:t xml:space="preserve"> برا</w:t>
      </w:r>
      <w:r>
        <w:rPr>
          <w:rFonts w:hint="cs"/>
          <w:rtl/>
        </w:rPr>
        <w:t>ی</w:t>
      </w:r>
      <w:r>
        <w:rPr>
          <w:rtl/>
        </w:rPr>
        <w:t xml:space="preserve"> مصارف درمان</w:t>
      </w:r>
      <w:r>
        <w:rPr>
          <w:rFonts w:hint="cs"/>
          <w:rtl/>
        </w:rPr>
        <w:t>ی</w:t>
      </w:r>
      <w:r>
        <w:rPr>
          <w:rtl/>
        </w:rPr>
        <w:t xml:space="preserve"> جلوگ</w:t>
      </w:r>
      <w:r>
        <w:rPr>
          <w:rFonts w:hint="cs"/>
          <w:rtl/>
        </w:rPr>
        <w:t>ی</w:t>
      </w:r>
      <w:r>
        <w:rPr>
          <w:rFonts w:hint="eastAsia"/>
          <w:rtl/>
        </w:rPr>
        <w:t>ر</w:t>
      </w:r>
      <w:r>
        <w:rPr>
          <w:rFonts w:hint="cs"/>
          <w:rtl/>
        </w:rPr>
        <w:t>ی</w:t>
      </w:r>
      <w:r>
        <w:rPr>
          <w:rtl/>
        </w:rPr>
        <w:t xml:space="preserve"> م</w:t>
      </w:r>
      <w:r>
        <w:rPr>
          <w:rFonts w:hint="cs"/>
          <w:rtl/>
        </w:rPr>
        <w:t>ی‌</w:t>
      </w:r>
      <w:r>
        <w:rPr>
          <w:rtl/>
        </w:rPr>
        <w:t>گردد. طولان</w:t>
      </w:r>
      <w:r>
        <w:rPr>
          <w:rFonts w:hint="cs"/>
          <w:rtl/>
        </w:rPr>
        <w:t>ی‌</w:t>
      </w:r>
      <w:r>
        <w:rPr>
          <w:rtl/>
        </w:rPr>
        <w:t xml:space="preserve">بودن پروسه </w:t>
      </w:r>
      <w:r>
        <w:rPr>
          <w:rFonts w:hint="cs"/>
          <w:rtl/>
        </w:rPr>
        <w:t xml:space="preserve">تولید دارو </w:t>
      </w:r>
      <w:r>
        <w:rPr>
          <w:rtl/>
        </w:rPr>
        <w:t>ب</w:t>
      </w:r>
      <w:r w:rsidR="00340036">
        <w:rPr>
          <w:rFonts w:hint="cs"/>
          <w:rtl/>
        </w:rPr>
        <w:t xml:space="preserve">ه </w:t>
      </w:r>
      <w:r>
        <w:rPr>
          <w:rtl/>
        </w:rPr>
        <w:t>علت حساس</w:t>
      </w:r>
      <w:r>
        <w:rPr>
          <w:rFonts w:hint="cs"/>
          <w:rtl/>
        </w:rPr>
        <w:t>ی</w:t>
      </w:r>
      <w:r>
        <w:rPr>
          <w:rFonts w:hint="eastAsia"/>
          <w:rtl/>
        </w:rPr>
        <w:t>ت</w:t>
      </w:r>
      <w:r>
        <w:rPr>
          <w:rtl/>
        </w:rPr>
        <w:t xml:space="preserve"> و اهم</w:t>
      </w:r>
      <w:r>
        <w:rPr>
          <w:rFonts w:hint="cs"/>
          <w:rtl/>
        </w:rPr>
        <w:t>ی</w:t>
      </w:r>
      <w:r>
        <w:rPr>
          <w:rFonts w:hint="eastAsia"/>
          <w:rtl/>
        </w:rPr>
        <w:t>ت</w:t>
      </w:r>
      <w:r>
        <w:rPr>
          <w:rtl/>
        </w:rPr>
        <w:t xml:space="preserve"> تکم</w:t>
      </w:r>
      <w:r>
        <w:rPr>
          <w:rFonts w:hint="cs"/>
          <w:rtl/>
        </w:rPr>
        <w:t>ی</w:t>
      </w:r>
      <w:r>
        <w:rPr>
          <w:rFonts w:hint="eastAsia"/>
          <w:rtl/>
        </w:rPr>
        <w:t>ل</w:t>
      </w:r>
      <w:r>
        <w:rPr>
          <w:rtl/>
        </w:rPr>
        <w:t xml:space="preserve"> تمام مراحل آزما</w:t>
      </w:r>
      <w:r>
        <w:rPr>
          <w:rFonts w:hint="cs"/>
          <w:rtl/>
        </w:rPr>
        <w:t>ی</w:t>
      </w:r>
      <w:r>
        <w:rPr>
          <w:rFonts w:hint="eastAsia"/>
          <w:rtl/>
        </w:rPr>
        <w:t>شگاه</w:t>
      </w:r>
      <w:r>
        <w:rPr>
          <w:rFonts w:hint="cs"/>
          <w:rtl/>
        </w:rPr>
        <w:t>ی</w:t>
      </w:r>
      <w:r>
        <w:rPr>
          <w:rtl/>
        </w:rPr>
        <w:t xml:space="preserve"> م</w:t>
      </w:r>
      <w:r>
        <w:rPr>
          <w:rFonts w:hint="cs"/>
          <w:rtl/>
        </w:rPr>
        <w:t>ی‌</w:t>
      </w:r>
      <w:r>
        <w:rPr>
          <w:rtl/>
        </w:rPr>
        <w:t>باشد. هز</w:t>
      </w:r>
      <w:r>
        <w:rPr>
          <w:rFonts w:hint="cs"/>
          <w:rtl/>
        </w:rPr>
        <w:t>ی</w:t>
      </w:r>
      <w:r>
        <w:rPr>
          <w:rFonts w:hint="eastAsia"/>
          <w:rtl/>
        </w:rPr>
        <w:t>نه</w:t>
      </w:r>
      <w:r>
        <w:rPr>
          <w:rtl/>
        </w:rPr>
        <w:t xml:space="preserve"> ز</w:t>
      </w:r>
      <w:r>
        <w:rPr>
          <w:rFonts w:hint="cs"/>
          <w:rtl/>
        </w:rPr>
        <w:t>ی</w:t>
      </w:r>
      <w:r>
        <w:rPr>
          <w:rFonts w:hint="eastAsia"/>
          <w:rtl/>
        </w:rPr>
        <w:t>اد</w:t>
      </w:r>
      <w:r>
        <w:rPr>
          <w:rtl/>
        </w:rPr>
        <w:t xml:space="preserve"> </w:t>
      </w:r>
      <w:r w:rsidR="00340036">
        <w:rPr>
          <w:rFonts w:hint="cs"/>
          <w:rtl/>
        </w:rPr>
        <w:t xml:space="preserve">این </w:t>
      </w:r>
      <w:r w:rsidR="00B51739">
        <w:rPr>
          <w:rFonts w:hint="cs"/>
          <w:rtl/>
        </w:rPr>
        <w:t>فرآیند</w:t>
      </w:r>
      <w:r>
        <w:rPr>
          <w:rtl/>
        </w:rPr>
        <w:t xml:space="preserve"> ن</w:t>
      </w:r>
      <w:r>
        <w:rPr>
          <w:rFonts w:hint="cs"/>
          <w:rtl/>
        </w:rPr>
        <w:t>ی</w:t>
      </w:r>
      <w:r>
        <w:rPr>
          <w:rFonts w:hint="eastAsia"/>
          <w:rtl/>
        </w:rPr>
        <w:t>ز</w:t>
      </w:r>
      <w:r>
        <w:rPr>
          <w:rtl/>
        </w:rPr>
        <w:t xml:space="preserve"> باعث شده جهت کاهش ر</w:t>
      </w:r>
      <w:r>
        <w:rPr>
          <w:rFonts w:hint="cs"/>
          <w:rtl/>
        </w:rPr>
        <w:t>ی</w:t>
      </w:r>
      <w:r>
        <w:rPr>
          <w:rFonts w:hint="eastAsia"/>
          <w:rtl/>
        </w:rPr>
        <w:t>سک</w:t>
      </w:r>
      <w:r>
        <w:rPr>
          <w:rtl/>
        </w:rPr>
        <w:t xml:space="preserve"> از دست دادن سرما</w:t>
      </w:r>
      <w:r>
        <w:rPr>
          <w:rFonts w:hint="cs"/>
          <w:rtl/>
        </w:rPr>
        <w:t>ی</w:t>
      </w:r>
      <w:r>
        <w:rPr>
          <w:rFonts w:hint="eastAsia"/>
          <w:rtl/>
        </w:rPr>
        <w:t>ه،</w:t>
      </w:r>
      <w:r>
        <w:rPr>
          <w:rtl/>
        </w:rPr>
        <w:t xml:space="preserve"> تحق</w:t>
      </w:r>
      <w:r>
        <w:rPr>
          <w:rFonts w:hint="cs"/>
          <w:rtl/>
        </w:rPr>
        <w:t>ی</w:t>
      </w:r>
      <w:r>
        <w:rPr>
          <w:rFonts w:hint="eastAsia"/>
          <w:rtl/>
        </w:rPr>
        <w:t>قات</w:t>
      </w:r>
      <w:r>
        <w:rPr>
          <w:rtl/>
        </w:rPr>
        <w:t xml:space="preserve"> محدود به چارچوب نظر</w:t>
      </w:r>
      <w:r>
        <w:rPr>
          <w:rFonts w:hint="cs"/>
          <w:rtl/>
        </w:rPr>
        <w:t>ی</w:t>
      </w:r>
      <w:r>
        <w:rPr>
          <w:rFonts w:hint="eastAsia"/>
          <w:rtl/>
        </w:rPr>
        <w:t>ه</w:t>
      </w:r>
      <w:r>
        <w:rPr>
          <w:rFonts w:hint="cs"/>
          <w:rtl/>
        </w:rPr>
        <w:t>‌</w:t>
      </w:r>
      <w:r>
        <w:rPr>
          <w:rtl/>
        </w:rPr>
        <w:t>ها</w:t>
      </w:r>
      <w:r>
        <w:rPr>
          <w:rFonts w:hint="cs"/>
          <w:rtl/>
        </w:rPr>
        <w:t>ی</w:t>
      </w:r>
      <w:r>
        <w:rPr>
          <w:rtl/>
        </w:rPr>
        <w:t xml:space="preserve"> کلاس</w:t>
      </w:r>
      <w:r>
        <w:rPr>
          <w:rFonts w:hint="cs"/>
          <w:rtl/>
        </w:rPr>
        <w:t>ی</w:t>
      </w:r>
      <w:r>
        <w:rPr>
          <w:rFonts w:hint="eastAsia"/>
          <w:rtl/>
        </w:rPr>
        <w:t>ک</w:t>
      </w:r>
      <w:r>
        <w:rPr>
          <w:rtl/>
        </w:rPr>
        <w:t xml:space="preserve"> باق</w:t>
      </w:r>
      <w:r>
        <w:rPr>
          <w:rFonts w:hint="cs"/>
          <w:rtl/>
        </w:rPr>
        <w:t>ی</w:t>
      </w:r>
      <w:r>
        <w:rPr>
          <w:rtl/>
        </w:rPr>
        <w:t xml:space="preserve"> بماند</w:t>
      </w:r>
      <w:r w:rsidR="00B40390">
        <w:rPr>
          <w:rtl/>
        </w:rPr>
        <w:fldChar w:fldCharType="begin" w:fldLock="1"/>
      </w:r>
      <w:r w:rsidR="00E16B45">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B40390">
        <w:rPr>
          <w:rtl/>
        </w:rPr>
        <w:fldChar w:fldCharType="separate"/>
      </w:r>
      <w:r w:rsidR="00B40390" w:rsidRPr="00B40390">
        <w:rPr>
          <w:noProof/>
        </w:rPr>
        <w:t>[1]</w:t>
      </w:r>
      <w:r w:rsidR="00B40390">
        <w:rPr>
          <w:rtl/>
        </w:rPr>
        <w:fldChar w:fldCharType="end"/>
      </w:r>
      <w:r>
        <w:rPr>
          <w:rtl/>
        </w:rPr>
        <w:t>.</w:t>
      </w:r>
    </w:p>
    <w:p w14:paraId="1D0DC827" w14:textId="14AB734B" w:rsidR="00C353A6" w:rsidRDefault="009D5C05" w:rsidP="004C451B">
      <w:pPr>
        <w:rPr>
          <w:rtl/>
        </w:rPr>
      </w:pPr>
      <w:r>
        <w:rPr>
          <w:rFonts w:hint="eastAsia"/>
          <w:rtl/>
        </w:rPr>
        <w:t>از</w:t>
      </w:r>
      <w:r>
        <w:rPr>
          <w:rtl/>
        </w:rPr>
        <w:t xml:space="preserve"> جمله راهکارها</w:t>
      </w:r>
      <w:r>
        <w:rPr>
          <w:rFonts w:hint="cs"/>
          <w:rtl/>
        </w:rPr>
        <w:t>ی</w:t>
      </w:r>
      <w:r>
        <w:rPr>
          <w:rtl/>
        </w:rPr>
        <w:t xml:space="preserve"> حل ا</w:t>
      </w:r>
      <w:r>
        <w:rPr>
          <w:rFonts w:hint="cs"/>
          <w:rtl/>
        </w:rPr>
        <w:t>ی</w:t>
      </w:r>
      <w:r>
        <w:rPr>
          <w:rFonts w:hint="eastAsia"/>
          <w:rtl/>
        </w:rPr>
        <w:t>ن</w:t>
      </w:r>
      <w:r>
        <w:rPr>
          <w:rtl/>
        </w:rPr>
        <w:t xml:space="preserve"> مساله پ</w:t>
      </w:r>
      <w:r>
        <w:rPr>
          <w:rFonts w:hint="cs"/>
          <w:rtl/>
        </w:rPr>
        <w:t>ی</w:t>
      </w:r>
      <w:r>
        <w:rPr>
          <w:rFonts w:hint="eastAsia"/>
          <w:rtl/>
        </w:rPr>
        <w:t>دا</w:t>
      </w:r>
      <w:r>
        <w:rPr>
          <w:rFonts w:hint="eastAsia"/>
        </w:rPr>
        <w:t>‌</w:t>
      </w:r>
      <w:r>
        <w:rPr>
          <w:rtl/>
        </w:rPr>
        <w:t>کردن کاربردها و مصارف جد</w:t>
      </w:r>
      <w:r>
        <w:rPr>
          <w:rFonts w:hint="cs"/>
          <w:rtl/>
        </w:rPr>
        <w:t>ی</w:t>
      </w:r>
      <w:r>
        <w:rPr>
          <w:rFonts w:hint="eastAsia"/>
          <w:rtl/>
        </w:rPr>
        <w:t>د</w:t>
      </w:r>
      <w:r>
        <w:rPr>
          <w:rtl/>
        </w:rPr>
        <w:t xml:space="preserve"> درمان</w:t>
      </w:r>
      <w:r>
        <w:rPr>
          <w:rFonts w:hint="cs"/>
          <w:rtl/>
        </w:rPr>
        <w:t>ی</w:t>
      </w:r>
      <w:r>
        <w:rPr>
          <w:rtl/>
        </w:rPr>
        <w:t xml:space="preserve"> برا</w:t>
      </w:r>
      <w:r>
        <w:rPr>
          <w:rFonts w:hint="cs"/>
          <w:rtl/>
        </w:rPr>
        <w:t>ی</w:t>
      </w:r>
      <w:r>
        <w:rPr>
          <w:rtl/>
        </w:rPr>
        <w:t xml:space="preserve"> داروها</w:t>
      </w:r>
      <w:r>
        <w:rPr>
          <w:rFonts w:hint="cs"/>
          <w:rtl/>
        </w:rPr>
        <w:t>ی</w:t>
      </w:r>
      <w:r>
        <w:rPr>
          <w:rtl/>
        </w:rPr>
        <w:t xml:space="preserve"> موجود از طر</w:t>
      </w:r>
      <w:r>
        <w:rPr>
          <w:rFonts w:hint="cs"/>
          <w:rtl/>
        </w:rPr>
        <w:t>ی</w:t>
      </w:r>
      <w:r>
        <w:rPr>
          <w:rFonts w:hint="eastAsia"/>
          <w:rtl/>
        </w:rPr>
        <w:t>ق</w:t>
      </w:r>
      <w:r>
        <w:rPr>
          <w:rtl/>
        </w:rPr>
        <w:t xml:space="preserve"> شناسا</w:t>
      </w:r>
      <w:r>
        <w:rPr>
          <w:rFonts w:hint="cs"/>
          <w:rtl/>
        </w:rPr>
        <w:t>یی</w:t>
      </w:r>
      <w:r>
        <w:rPr>
          <w:rtl/>
        </w:rPr>
        <w:t xml:space="preserve"> </w:t>
      </w:r>
      <w:r w:rsidR="00340036">
        <w:rPr>
          <w:rFonts w:hint="cs"/>
          <w:rtl/>
        </w:rPr>
        <w:t>ویژگی</w:t>
      </w:r>
      <w:r w:rsidR="00340036">
        <w:rPr>
          <w:rFonts w:hint="eastAsia"/>
          <w:rtl/>
        </w:rPr>
        <w:t>‌</w:t>
      </w:r>
      <w:r w:rsidR="00340036">
        <w:rPr>
          <w:rFonts w:hint="cs"/>
          <w:rtl/>
        </w:rPr>
        <w:t xml:space="preserve">های </w:t>
      </w:r>
      <w:r>
        <w:rPr>
          <w:rtl/>
        </w:rPr>
        <w:t>داروها بر</w:t>
      </w:r>
      <w:r>
        <w:rPr>
          <w:rFonts w:hint="cs"/>
          <w:rtl/>
        </w:rPr>
        <w:t>‌</w:t>
      </w:r>
      <w:r>
        <w:rPr>
          <w:rtl/>
        </w:rPr>
        <w:t>پا</w:t>
      </w:r>
      <w:r>
        <w:rPr>
          <w:rFonts w:hint="cs"/>
          <w:rtl/>
        </w:rPr>
        <w:t>ی</w:t>
      </w:r>
      <w:r>
        <w:rPr>
          <w:rFonts w:hint="eastAsia"/>
          <w:rtl/>
        </w:rPr>
        <w:t>ه</w:t>
      </w:r>
      <w:r>
        <w:rPr>
          <w:rtl/>
        </w:rPr>
        <w:t xml:space="preserve"> محاسبات کامپ</w:t>
      </w:r>
      <w:r>
        <w:rPr>
          <w:rFonts w:hint="cs"/>
          <w:rtl/>
        </w:rPr>
        <w:t>ی</w:t>
      </w:r>
      <w:r>
        <w:rPr>
          <w:rFonts w:hint="eastAsia"/>
          <w:rtl/>
        </w:rPr>
        <w:t>وتر</w:t>
      </w:r>
      <w:r>
        <w:rPr>
          <w:rFonts w:hint="cs"/>
          <w:rtl/>
        </w:rPr>
        <w:t>ی</w:t>
      </w:r>
      <w:r>
        <w:rPr>
          <w:rtl/>
        </w:rPr>
        <w:t xml:space="preserve"> و استفاده از قابل</w:t>
      </w:r>
      <w:r>
        <w:rPr>
          <w:rFonts w:hint="cs"/>
          <w:rtl/>
        </w:rPr>
        <w:t>ی</w:t>
      </w:r>
      <w:r>
        <w:rPr>
          <w:rFonts w:hint="eastAsia"/>
          <w:rtl/>
        </w:rPr>
        <w:t>ت</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Fonts w:hint="eastAsia"/>
          <w:rtl/>
        </w:rPr>
        <w:t>‌</w:t>
      </w:r>
      <w:r>
        <w:rPr>
          <w:rtl/>
        </w:rPr>
        <w:t>ماش</w:t>
      </w:r>
      <w:r>
        <w:rPr>
          <w:rFonts w:hint="cs"/>
          <w:rtl/>
        </w:rPr>
        <w:t>ی</w:t>
      </w:r>
      <w:r>
        <w:rPr>
          <w:rFonts w:hint="eastAsia"/>
          <w:rtl/>
        </w:rPr>
        <w:t>ن</w:t>
      </w:r>
      <w:r>
        <w:rPr>
          <w:rtl/>
        </w:rPr>
        <w:t xml:space="preserve"> و بهره</w:t>
      </w:r>
      <w:r>
        <w:rPr>
          <w:rFonts w:hint="cs"/>
          <w:rtl/>
        </w:rPr>
        <w:t>‌</w:t>
      </w:r>
      <w:r>
        <w:rPr>
          <w:rtl/>
        </w:rPr>
        <w:t>گ</w:t>
      </w:r>
      <w:r>
        <w:rPr>
          <w:rFonts w:hint="cs"/>
          <w:rtl/>
        </w:rPr>
        <w:t>ی</w:t>
      </w:r>
      <w:r>
        <w:rPr>
          <w:rFonts w:hint="eastAsia"/>
          <w:rtl/>
        </w:rPr>
        <w:t>ر</w:t>
      </w:r>
      <w:r>
        <w:rPr>
          <w:rFonts w:hint="cs"/>
          <w:rtl/>
        </w:rPr>
        <w:t>ی</w:t>
      </w:r>
      <w:r>
        <w:rPr>
          <w:rtl/>
        </w:rPr>
        <w:t xml:space="preserve"> از کلان</w:t>
      </w:r>
      <w:r>
        <w:rPr>
          <w:rFonts w:hint="cs"/>
          <w:rtl/>
        </w:rPr>
        <w:t>‌</w:t>
      </w:r>
      <w:r w:rsidR="00340036">
        <w:rPr>
          <w:rtl/>
        </w:rPr>
        <w:t>داده</w:t>
      </w:r>
      <w:r w:rsidR="00340036">
        <w:rPr>
          <w:rFonts w:hint="cs"/>
          <w:rtl/>
        </w:rPr>
        <w:t>‌</w:t>
      </w:r>
      <w:r>
        <w:rPr>
          <w:rtl/>
        </w:rPr>
        <w:t>هاست. از ا</w:t>
      </w:r>
      <w:r>
        <w:rPr>
          <w:rFonts w:hint="cs"/>
          <w:rtl/>
        </w:rPr>
        <w:t>ی</w:t>
      </w:r>
      <w:r>
        <w:rPr>
          <w:rFonts w:hint="eastAsia"/>
          <w:rtl/>
        </w:rPr>
        <w:t>ن</w:t>
      </w:r>
      <w:r>
        <w:rPr>
          <w:rtl/>
        </w:rPr>
        <w:t xml:space="preserve"> طر</w:t>
      </w:r>
      <w:r>
        <w:rPr>
          <w:rFonts w:hint="cs"/>
          <w:rtl/>
        </w:rPr>
        <w:t>ی</w:t>
      </w:r>
      <w:r>
        <w:rPr>
          <w:rFonts w:hint="eastAsia"/>
          <w:rtl/>
        </w:rPr>
        <w:t>ق</w:t>
      </w:r>
      <w:r>
        <w:rPr>
          <w:rtl/>
        </w:rPr>
        <w:t xml:space="preserve"> م</w:t>
      </w:r>
      <w:r>
        <w:rPr>
          <w:rFonts w:hint="cs"/>
          <w:rtl/>
        </w:rPr>
        <w:t>ی</w:t>
      </w:r>
      <w:r w:rsidR="004C451B">
        <w:rPr>
          <w:rFonts w:hint="eastAsia"/>
          <w:rtl/>
        </w:rPr>
        <w:t>‌</w:t>
      </w:r>
      <w:r>
        <w:rPr>
          <w:rtl/>
        </w:rPr>
        <w:t>توان علاوه بر کاهش هز</w:t>
      </w:r>
      <w:r>
        <w:rPr>
          <w:rFonts w:hint="cs"/>
          <w:rtl/>
        </w:rPr>
        <w:t>ی</w:t>
      </w:r>
      <w:r>
        <w:rPr>
          <w:rFonts w:hint="eastAsia"/>
          <w:rtl/>
        </w:rPr>
        <w:t>نه</w:t>
      </w:r>
      <w:r>
        <w:rPr>
          <w:rtl/>
        </w:rPr>
        <w:t xml:space="preserve"> و ر</w:t>
      </w:r>
      <w:r>
        <w:rPr>
          <w:rFonts w:hint="cs"/>
          <w:rtl/>
        </w:rPr>
        <w:t>ی</w:t>
      </w:r>
      <w:r>
        <w:rPr>
          <w:rFonts w:hint="eastAsia"/>
          <w:rtl/>
        </w:rPr>
        <w:t>سک،</w:t>
      </w:r>
      <w:r>
        <w:rPr>
          <w:rtl/>
        </w:rPr>
        <w:t xml:space="preserve"> از چا</w:t>
      </w:r>
      <w:r>
        <w:rPr>
          <w:rFonts w:hint="eastAsia"/>
          <w:rtl/>
        </w:rPr>
        <w:t>رچوب</w:t>
      </w:r>
      <w:r w:rsidR="004C451B">
        <w:rPr>
          <w:rFonts w:hint="cs"/>
          <w:rtl/>
        </w:rPr>
        <w:t>‌</w:t>
      </w:r>
      <w:r>
        <w:rPr>
          <w:rtl/>
        </w:rPr>
        <w:t>ها و پ</w:t>
      </w:r>
      <w:r>
        <w:rPr>
          <w:rFonts w:hint="cs"/>
          <w:rtl/>
        </w:rPr>
        <w:t>ی</w:t>
      </w:r>
      <w:r>
        <w:rPr>
          <w:rFonts w:hint="eastAsia"/>
          <w:rtl/>
        </w:rPr>
        <w:t>ش</w:t>
      </w:r>
      <w:r w:rsidR="004C451B">
        <w:rPr>
          <w:rFonts w:hint="cs"/>
          <w:rtl/>
        </w:rPr>
        <w:t>‌</w:t>
      </w:r>
      <w:r w:rsidR="004C451B">
        <w:rPr>
          <w:rtl/>
        </w:rPr>
        <w:t>فرض</w:t>
      </w:r>
      <w:r w:rsidR="004C451B">
        <w:rPr>
          <w:rFonts w:hint="cs"/>
          <w:rtl/>
        </w:rPr>
        <w:t>‌</w:t>
      </w:r>
      <w:r>
        <w:rPr>
          <w:rtl/>
        </w:rPr>
        <w:t>ها</w:t>
      </w:r>
      <w:r>
        <w:rPr>
          <w:rFonts w:hint="cs"/>
          <w:rtl/>
        </w:rPr>
        <w:t>ی</w:t>
      </w:r>
      <w:r>
        <w:rPr>
          <w:rtl/>
        </w:rPr>
        <w:t xml:space="preserve"> قطع</w:t>
      </w:r>
      <w:r>
        <w:rPr>
          <w:rFonts w:hint="cs"/>
          <w:rtl/>
        </w:rPr>
        <w:t>ی</w:t>
      </w:r>
      <w:r>
        <w:rPr>
          <w:rtl/>
        </w:rPr>
        <w:t xml:space="preserve"> دانسته شده</w:t>
      </w:r>
      <w:r>
        <w:rPr>
          <w:rFonts w:hint="cs"/>
          <w:rtl/>
        </w:rPr>
        <w:t xml:space="preserve"> قبلی</w:t>
      </w:r>
      <w:r>
        <w:rPr>
          <w:rtl/>
        </w:rPr>
        <w:t xml:space="preserve"> خارج شد</w:t>
      </w:r>
      <w:r w:rsidR="00340036">
        <w:rPr>
          <w:rFonts w:hint="cs"/>
          <w:rtl/>
        </w:rPr>
        <w:t>ه</w:t>
      </w:r>
      <w:r>
        <w:rPr>
          <w:rtl/>
        </w:rPr>
        <w:t xml:space="preserve"> و به سمت کشف الگوها</w:t>
      </w:r>
      <w:r>
        <w:rPr>
          <w:rFonts w:hint="cs"/>
          <w:rtl/>
        </w:rPr>
        <w:t>ی</w:t>
      </w:r>
      <w:r>
        <w:rPr>
          <w:rtl/>
        </w:rPr>
        <w:t xml:space="preserve"> جد</w:t>
      </w:r>
      <w:r>
        <w:rPr>
          <w:rFonts w:hint="cs"/>
          <w:rtl/>
        </w:rPr>
        <w:t>ی</w:t>
      </w:r>
      <w:r>
        <w:rPr>
          <w:rFonts w:hint="eastAsia"/>
          <w:rtl/>
        </w:rPr>
        <w:t>د</w:t>
      </w:r>
      <w:r>
        <w:rPr>
          <w:rtl/>
        </w:rPr>
        <w:t xml:space="preserve"> پ</w:t>
      </w:r>
      <w:r>
        <w:rPr>
          <w:rFonts w:hint="cs"/>
          <w:rtl/>
        </w:rPr>
        <w:t>ی</w:t>
      </w:r>
      <w:r>
        <w:rPr>
          <w:rFonts w:hint="eastAsia"/>
          <w:rtl/>
        </w:rPr>
        <w:t>ش</w:t>
      </w:r>
      <w:r>
        <w:rPr>
          <w:rtl/>
        </w:rPr>
        <w:t xml:space="preserve"> رفت.</w:t>
      </w:r>
      <w:r w:rsidR="00E91A0B">
        <w:rPr>
          <w:rFonts w:hint="cs"/>
          <w:rtl/>
        </w:rPr>
        <w:t xml:space="preserve"> در حال حاضر </w:t>
      </w:r>
      <w:r w:rsidR="00E91A0B">
        <w:rPr>
          <w:rtl/>
        </w:rPr>
        <w:t>هز</w:t>
      </w:r>
      <w:r w:rsidR="00E91A0B">
        <w:rPr>
          <w:rFonts w:hint="cs"/>
          <w:rtl/>
        </w:rPr>
        <w:t>ی</w:t>
      </w:r>
      <w:r w:rsidR="00E91A0B">
        <w:rPr>
          <w:rFonts w:hint="eastAsia"/>
          <w:rtl/>
        </w:rPr>
        <w:t>نه</w:t>
      </w:r>
      <w:r w:rsidR="00E91A0B">
        <w:rPr>
          <w:rFonts w:hint="eastAsia"/>
        </w:rPr>
        <w:t>‌</w:t>
      </w:r>
      <w:r w:rsidR="00E91A0B">
        <w:rPr>
          <w:rFonts w:hint="eastAsia"/>
          <w:rtl/>
        </w:rPr>
        <w:t>ها</w:t>
      </w:r>
      <w:r w:rsidR="00E91A0B">
        <w:rPr>
          <w:rFonts w:hint="cs"/>
          <w:rtl/>
        </w:rPr>
        <w:t>ی</w:t>
      </w:r>
      <w:r w:rsidR="00E91A0B">
        <w:rPr>
          <w:rtl/>
        </w:rPr>
        <w:t xml:space="preserve"> ورود </w:t>
      </w:r>
      <w:r w:rsidR="00E91A0B">
        <w:rPr>
          <w:rFonts w:hint="cs"/>
          <w:rtl/>
        </w:rPr>
        <w:t>ی</w:t>
      </w:r>
      <w:r w:rsidR="00E91A0B">
        <w:rPr>
          <w:rFonts w:hint="eastAsia"/>
          <w:rtl/>
        </w:rPr>
        <w:t>ک</w:t>
      </w:r>
      <w:r w:rsidR="00E91A0B">
        <w:rPr>
          <w:rtl/>
        </w:rPr>
        <w:t xml:space="preserve"> دارو</w:t>
      </w:r>
      <w:r w:rsidR="00E91A0B">
        <w:rPr>
          <w:rFonts w:hint="cs"/>
          <w:rtl/>
        </w:rPr>
        <w:t>ی</w:t>
      </w:r>
      <w:r w:rsidR="00E91A0B">
        <w:rPr>
          <w:rtl/>
        </w:rPr>
        <w:t xml:space="preserve"> با</w:t>
      </w:r>
      <w:r w:rsidR="00E91A0B">
        <w:rPr>
          <w:rFonts w:hint="cs"/>
          <w:rtl/>
        </w:rPr>
        <w:t>ز</w:t>
      </w:r>
      <w:r w:rsidR="00E91A0B">
        <w:rPr>
          <w:rFonts w:hint="eastAsia"/>
          <w:rtl/>
        </w:rPr>
        <w:t>‌</w:t>
      </w:r>
      <w:r w:rsidR="00E91A0B">
        <w:rPr>
          <w:rtl/>
        </w:rPr>
        <w:t>هدف</w:t>
      </w:r>
      <w:r w:rsidR="00E91A0B">
        <w:rPr>
          <w:rFonts w:hint="cs"/>
          <w:rtl/>
        </w:rPr>
        <w:t>‌</w:t>
      </w:r>
      <w:r w:rsidR="00E91A0B">
        <w:rPr>
          <w:rtl/>
        </w:rPr>
        <w:t>گذار</w:t>
      </w:r>
      <w:r w:rsidR="00E91A0B">
        <w:rPr>
          <w:rFonts w:hint="cs"/>
          <w:rtl/>
        </w:rPr>
        <w:t>ی‌</w:t>
      </w:r>
      <w:r w:rsidR="00E91A0B">
        <w:rPr>
          <w:rtl/>
        </w:rPr>
        <w:t>شده به بازار 300 م</w:t>
      </w:r>
      <w:r w:rsidR="00E91A0B">
        <w:rPr>
          <w:rFonts w:hint="cs"/>
          <w:rtl/>
        </w:rPr>
        <w:t>ی</w:t>
      </w:r>
      <w:r w:rsidR="00E91A0B">
        <w:rPr>
          <w:rFonts w:hint="eastAsia"/>
          <w:rtl/>
        </w:rPr>
        <w:t>ل</w:t>
      </w:r>
      <w:r w:rsidR="00E91A0B">
        <w:rPr>
          <w:rFonts w:hint="cs"/>
          <w:rtl/>
        </w:rPr>
        <w:t>ی</w:t>
      </w:r>
      <w:r w:rsidR="00E91A0B">
        <w:rPr>
          <w:rFonts w:hint="eastAsia"/>
          <w:rtl/>
        </w:rPr>
        <w:t>ون</w:t>
      </w:r>
      <w:r w:rsidR="00E91A0B">
        <w:t xml:space="preserve"> </w:t>
      </w:r>
      <w:r w:rsidR="00E91A0B">
        <w:rPr>
          <w:rFonts w:hint="cs"/>
          <w:rtl/>
        </w:rPr>
        <w:t>دلار تخمین زده می</w:t>
      </w:r>
      <w:r w:rsidR="00E91A0B">
        <w:rPr>
          <w:rFonts w:hint="eastAsia"/>
          <w:rtl/>
        </w:rPr>
        <w:t>‌</w:t>
      </w:r>
      <w:r w:rsidR="00E91A0B">
        <w:rPr>
          <w:rFonts w:hint="cs"/>
          <w:rtl/>
        </w:rPr>
        <w:t>شود.</w:t>
      </w:r>
    </w:p>
    <w:p w14:paraId="3E40EEE6" w14:textId="1072CC55" w:rsidR="00066B4A" w:rsidRDefault="00066B4A" w:rsidP="00C422F6">
      <w:pPr>
        <w:rPr>
          <w:rtl/>
        </w:rPr>
      </w:pPr>
      <w:r>
        <w:rPr>
          <w:rtl/>
        </w:rPr>
        <w:fldChar w:fldCharType="begin"/>
      </w:r>
      <w:r>
        <w:rPr>
          <w:rtl/>
        </w:rPr>
        <w:instrText xml:space="preserve"> </w:instrText>
      </w:r>
      <w:r>
        <w:instrText>REF</w:instrText>
      </w:r>
      <w:r>
        <w:rPr>
          <w:rtl/>
        </w:rPr>
        <w:instrText xml:space="preserve"> _</w:instrText>
      </w:r>
      <w:r>
        <w:instrText>Ref42874579 \h</w:instrText>
      </w:r>
      <w:r>
        <w:rPr>
          <w:rtl/>
        </w:rPr>
        <w:instrText xml:space="preserve"> </w:instrText>
      </w:r>
      <w:r>
        <w:rPr>
          <w:rtl/>
        </w:rPr>
      </w:r>
      <w:r>
        <w:rPr>
          <w:rtl/>
        </w:rPr>
        <w:fldChar w:fldCharType="separate"/>
      </w:r>
      <w:r>
        <w:rPr>
          <w:rtl/>
        </w:rPr>
        <w:t xml:space="preserve">نمودار  </w:t>
      </w:r>
      <w:r>
        <w:rPr>
          <w:noProof/>
          <w:rtl/>
        </w:rPr>
        <w:t>‏1</w:t>
      </w:r>
      <w:r>
        <w:rPr>
          <w:rtl/>
        </w:rPr>
        <w:noBreakHyphen/>
      </w:r>
      <w:r>
        <w:rPr>
          <w:noProof/>
          <w:rtl/>
        </w:rPr>
        <w:t>1</w:t>
      </w:r>
      <w:r>
        <w:rPr>
          <w:rFonts w:hint="cs"/>
          <w:noProof/>
          <w:rtl/>
        </w:rPr>
        <w:t xml:space="preserve"> </w:t>
      </w:r>
      <w:r>
        <w:rPr>
          <w:rtl/>
        </w:rPr>
        <w:fldChar w:fldCharType="end"/>
      </w:r>
      <w:r>
        <w:rPr>
          <w:rFonts w:hint="cs"/>
          <w:rtl/>
        </w:rPr>
        <w:t>بازگو</w:t>
      </w:r>
      <w:r>
        <w:rPr>
          <w:rFonts w:hint="eastAsia"/>
          <w:rtl/>
        </w:rPr>
        <w:t>‌</w:t>
      </w:r>
      <w:r>
        <w:rPr>
          <w:rFonts w:hint="cs"/>
          <w:rtl/>
        </w:rPr>
        <w:t xml:space="preserve">کننده این واقعیت است </w:t>
      </w:r>
      <w:r w:rsidRPr="00253E7B">
        <w:rPr>
          <w:rtl/>
        </w:rPr>
        <w:t>که هز</w:t>
      </w:r>
      <w:r w:rsidRPr="00253E7B">
        <w:rPr>
          <w:rFonts w:hint="cs"/>
          <w:rtl/>
        </w:rPr>
        <w:t>ی</w:t>
      </w:r>
      <w:r w:rsidRPr="00253E7B">
        <w:rPr>
          <w:rFonts w:hint="eastAsia"/>
          <w:rtl/>
        </w:rPr>
        <w:t>نه</w:t>
      </w:r>
      <w:r>
        <w:rPr>
          <w:rFonts w:hint="cs"/>
          <w:rtl/>
        </w:rPr>
        <w:t xml:space="preserve"> برای کشف</w:t>
      </w:r>
      <w:r w:rsidRPr="00253E7B">
        <w:rPr>
          <w:rtl/>
        </w:rPr>
        <w:t xml:space="preserve"> داروها</w:t>
      </w:r>
      <w:r w:rsidRPr="00253E7B">
        <w:rPr>
          <w:rFonts w:hint="cs"/>
          <w:rtl/>
        </w:rPr>
        <w:t>ی</w:t>
      </w:r>
      <w:r w:rsidRPr="00253E7B">
        <w:rPr>
          <w:rtl/>
        </w:rPr>
        <w:t xml:space="preserve"> جد</w:t>
      </w:r>
      <w:r w:rsidRPr="00253E7B">
        <w:rPr>
          <w:rFonts w:hint="cs"/>
          <w:rtl/>
        </w:rPr>
        <w:t>ی</w:t>
      </w:r>
      <w:r w:rsidRPr="00253E7B">
        <w:rPr>
          <w:rFonts w:hint="eastAsia"/>
          <w:rtl/>
        </w:rPr>
        <w:t>د</w:t>
      </w:r>
      <w:r w:rsidR="00C422F6">
        <w:rPr>
          <w:rtl/>
        </w:rPr>
        <w:t xml:space="preserve"> روند رو</w:t>
      </w:r>
      <w:r w:rsidR="00C422F6">
        <w:rPr>
          <w:rFonts w:hint="cs"/>
          <w:rtl/>
        </w:rPr>
        <w:t>‌</w:t>
      </w:r>
      <w:r w:rsidRPr="00253E7B">
        <w:rPr>
          <w:rtl/>
        </w:rPr>
        <w:t>به</w:t>
      </w:r>
      <w:r w:rsidR="00C422F6">
        <w:rPr>
          <w:rFonts w:hint="cs"/>
          <w:rtl/>
        </w:rPr>
        <w:t>‌</w:t>
      </w:r>
      <w:r w:rsidRPr="00253E7B">
        <w:rPr>
          <w:rtl/>
        </w:rPr>
        <w:t>رشد</w:t>
      </w:r>
      <w:r w:rsidRPr="00253E7B">
        <w:rPr>
          <w:rFonts w:hint="cs"/>
          <w:rtl/>
        </w:rPr>
        <w:t>ی</w:t>
      </w:r>
      <w:r w:rsidRPr="00253E7B">
        <w:rPr>
          <w:rtl/>
        </w:rPr>
        <w:t xml:space="preserve"> داشته و ا</w:t>
      </w:r>
      <w:r w:rsidRPr="00253E7B">
        <w:rPr>
          <w:rFonts w:hint="cs"/>
          <w:rtl/>
        </w:rPr>
        <w:t>ی</w:t>
      </w:r>
      <w:r w:rsidRPr="00253E7B">
        <w:rPr>
          <w:rFonts w:hint="eastAsia"/>
          <w:rtl/>
        </w:rPr>
        <w:t>ن</w:t>
      </w:r>
      <w:r>
        <w:rPr>
          <w:rtl/>
        </w:rPr>
        <w:t xml:space="preserve"> مسئله لزوم</w:t>
      </w:r>
      <w:r w:rsidR="00340036">
        <w:rPr>
          <w:rFonts w:hint="cs"/>
          <w:rtl/>
        </w:rPr>
        <w:t xml:space="preserve"> تغییر نگاه و</w:t>
      </w:r>
      <w:r>
        <w:rPr>
          <w:rtl/>
        </w:rPr>
        <w:t xml:space="preserve"> توجه به </w:t>
      </w:r>
      <w:r w:rsidRPr="00253E7B">
        <w:rPr>
          <w:rtl/>
        </w:rPr>
        <w:t>راهبردها</w:t>
      </w:r>
      <w:r w:rsidRPr="00253E7B">
        <w:rPr>
          <w:rFonts w:hint="cs"/>
          <w:rtl/>
        </w:rPr>
        <w:t>ی</w:t>
      </w:r>
      <w:r w:rsidRPr="00253E7B">
        <w:rPr>
          <w:rtl/>
        </w:rPr>
        <w:t xml:space="preserve"> جد</w:t>
      </w:r>
      <w:r w:rsidRPr="00253E7B">
        <w:rPr>
          <w:rFonts w:hint="cs"/>
          <w:rtl/>
        </w:rPr>
        <w:t>ی</w:t>
      </w:r>
      <w:r w:rsidRPr="00253E7B">
        <w:rPr>
          <w:rFonts w:hint="eastAsia"/>
          <w:rtl/>
        </w:rPr>
        <w:t>د</w:t>
      </w:r>
      <w:r w:rsidRPr="00253E7B">
        <w:rPr>
          <w:rtl/>
        </w:rPr>
        <w:t xml:space="preserve"> </w:t>
      </w:r>
      <w:r>
        <w:rPr>
          <w:rFonts w:hint="cs"/>
          <w:rtl/>
        </w:rPr>
        <w:t>را برای ما روشن می</w:t>
      </w:r>
      <w:r>
        <w:rPr>
          <w:rFonts w:hint="eastAsia"/>
          <w:rtl/>
        </w:rPr>
        <w:t>‌</w:t>
      </w:r>
      <w:r>
        <w:rPr>
          <w:rFonts w:hint="cs"/>
          <w:rtl/>
        </w:rPr>
        <w:t>کند</w:t>
      </w:r>
      <w:r w:rsidR="00EF7050">
        <w:rPr>
          <w:rtl/>
        </w:rPr>
        <w:fldChar w:fldCharType="begin" w:fldLock="1"/>
      </w:r>
      <w:r w:rsidR="004C451B">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EF7050">
        <w:rPr>
          <w:rtl/>
        </w:rPr>
        <w:fldChar w:fldCharType="separate"/>
      </w:r>
      <w:r w:rsidR="00EF7050" w:rsidRPr="00EF7050">
        <w:rPr>
          <w:noProof/>
        </w:rPr>
        <w:t>[1]</w:t>
      </w:r>
      <w:r w:rsidR="00EF7050">
        <w:rPr>
          <w:rtl/>
        </w:rPr>
        <w:fldChar w:fldCharType="end"/>
      </w:r>
      <w:r w:rsidRPr="00253E7B">
        <w:rPr>
          <w:rtl/>
        </w:rPr>
        <w:t>.</w:t>
      </w:r>
    </w:p>
    <w:p w14:paraId="5C19CBAA" w14:textId="77777777" w:rsidR="00066B4A" w:rsidRDefault="00066B4A" w:rsidP="00066B4A">
      <w:r w:rsidRPr="00192885">
        <w:rPr>
          <w:rFonts w:ascii="B Zar" w:hAnsi="B Zar"/>
          <w:noProof/>
          <w:sz w:val="28"/>
          <w:rtl/>
          <w:lang w:bidi="ar-SA"/>
        </w:rPr>
        <w:lastRenderedPageBreak/>
        <w:drawing>
          <wp:inline distT="0" distB="0" distL="0" distR="0" wp14:anchorId="79503FF0" wp14:editId="16B1E422">
            <wp:extent cx="4371975" cy="2943225"/>
            <wp:effectExtent l="0" t="0" r="9525" b="9525"/>
            <wp:docPr id="15" name="Picture 15" descr="C:\Users\computer\Desktop\شمس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mputer\Desktop\شمسی.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9597" cy="2955088"/>
                    </a:xfrm>
                    <a:prstGeom prst="rect">
                      <a:avLst/>
                    </a:prstGeom>
                    <a:noFill/>
                    <a:ln>
                      <a:noFill/>
                    </a:ln>
                  </pic:spPr>
                </pic:pic>
              </a:graphicData>
            </a:graphic>
          </wp:inline>
        </w:drawing>
      </w:r>
    </w:p>
    <w:p w14:paraId="53675551" w14:textId="2BACC52E" w:rsidR="00066B4A" w:rsidRDefault="00066B4A" w:rsidP="00066B4A">
      <w:pPr>
        <w:pStyle w:val="nomood"/>
        <w:rPr>
          <w:rtl/>
        </w:rPr>
      </w:pPr>
      <w:bookmarkStart w:id="14" w:name="_Ref42874579"/>
      <w:r>
        <w:rPr>
          <w:rtl/>
        </w:rPr>
        <w:t xml:space="preserve">نمودار  </w:t>
      </w:r>
      <w:r w:rsidR="0087178C">
        <w:rPr>
          <w:rtl/>
        </w:rPr>
        <w:fldChar w:fldCharType="begin"/>
      </w:r>
      <w:r w:rsidR="0087178C">
        <w:rPr>
          <w:rtl/>
        </w:rPr>
        <w:instrText xml:space="preserve"> </w:instrText>
      </w:r>
      <w:r w:rsidR="0087178C">
        <w:instrText>STYLEREF</w:instrText>
      </w:r>
      <w:r w:rsidR="0087178C">
        <w:rPr>
          <w:rtl/>
        </w:rPr>
        <w:instrText xml:space="preserve"> 1 \</w:instrText>
      </w:r>
      <w:r w:rsidR="0087178C">
        <w:instrText>s</w:instrText>
      </w:r>
      <w:r w:rsidR="0087178C">
        <w:rPr>
          <w:rtl/>
        </w:rPr>
        <w:instrText xml:space="preserve"> </w:instrText>
      </w:r>
      <w:r w:rsidR="0087178C">
        <w:rPr>
          <w:rtl/>
        </w:rPr>
        <w:fldChar w:fldCharType="separate"/>
      </w:r>
      <w:r w:rsidR="0087178C">
        <w:rPr>
          <w:rtl/>
        </w:rPr>
        <w:t>‏1</w:t>
      </w:r>
      <w:r w:rsidR="0087178C">
        <w:rPr>
          <w:rtl/>
        </w:rPr>
        <w:fldChar w:fldCharType="end"/>
      </w:r>
      <w:r w:rsidR="0087178C">
        <w:rPr>
          <w:rtl/>
        </w:rPr>
        <w:noBreakHyphen/>
      </w:r>
      <w:r w:rsidR="0087178C">
        <w:rPr>
          <w:rtl/>
        </w:rPr>
        <w:fldChar w:fldCharType="begin"/>
      </w:r>
      <w:r w:rsidR="0087178C">
        <w:rPr>
          <w:rtl/>
        </w:rPr>
        <w:instrText xml:space="preserve"> </w:instrText>
      </w:r>
      <w:r w:rsidR="0087178C">
        <w:instrText>SEQ</w:instrText>
      </w:r>
      <w:r w:rsidR="0087178C">
        <w:rPr>
          <w:rtl/>
        </w:rPr>
        <w:instrText xml:space="preserve"> نمودار_ \* </w:instrText>
      </w:r>
      <w:r w:rsidR="0087178C">
        <w:instrText>ARABIC \s 1</w:instrText>
      </w:r>
      <w:r w:rsidR="0087178C">
        <w:rPr>
          <w:rtl/>
        </w:rPr>
        <w:instrText xml:space="preserve"> </w:instrText>
      </w:r>
      <w:r w:rsidR="0087178C">
        <w:rPr>
          <w:rtl/>
        </w:rPr>
        <w:fldChar w:fldCharType="separate"/>
      </w:r>
      <w:r w:rsidR="0087178C">
        <w:rPr>
          <w:rtl/>
        </w:rPr>
        <w:t>1</w:t>
      </w:r>
      <w:r w:rsidR="0087178C">
        <w:rPr>
          <w:rtl/>
        </w:rPr>
        <w:fldChar w:fldCharType="end"/>
      </w:r>
      <w:r>
        <w:rPr>
          <w:rFonts w:hint="cs"/>
          <w:rtl/>
        </w:rPr>
        <w:t xml:space="preserve"> </w:t>
      </w:r>
      <w:r w:rsidRPr="008B3612">
        <w:rPr>
          <w:rtl/>
        </w:rPr>
        <w:t>سرما</w:t>
      </w:r>
      <w:r w:rsidRPr="008B3612">
        <w:rPr>
          <w:rFonts w:hint="cs"/>
          <w:rtl/>
        </w:rPr>
        <w:t>ی</w:t>
      </w:r>
      <w:r w:rsidRPr="008B3612">
        <w:rPr>
          <w:rFonts w:hint="eastAsia"/>
          <w:rtl/>
        </w:rPr>
        <w:t>ه</w:t>
      </w:r>
      <w:r>
        <w:rPr>
          <w:rFonts w:hint="cs"/>
          <w:rtl/>
        </w:rPr>
        <w:t>‌</w:t>
      </w:r>
      <w:r w:rsidRPr="008B3612">
        <w:rPr>
          <w:rtl/>
        </w:rPr>
        <w:t>گذار</w:t>
      </w:r>
      <w:r w:rsidRPr="008B3612">
        <w:rPr>
          <w:rFonts w:hint="cs"/>
          <w:rtl/>
        </w:rPr>
        <w:t>ی</w:t>
      </w:r>
      <w:r w:rsidRPr="008B3612">
        <w:rPr>
          <w:rtl/>
        </w:rPr>
        <w:t xml:space="preserve"> در توسعه دارو و تعداد داروها</w:t>
      </w:r>
      <w:r w:rsidRPr="008B3612">
        <w:rPr>
          <w:rFonts w:hint="cs"/>
          <w:rtl/>
        </w:rPr>
        <w:t>ی</w:t>
      </w:r>
      <w:r w:rsidRPr="008B3612">
        <w:rPr>
          <w:rtl/>
        </w:rPr>
        <w:t xml:space="preserve"> مورد تأ</w:t>
      </w:r>
      <w:r w:rsidRPr="008B3612">
        <w:rPr>
          <w:rFonts w:hint="cs"/>
          <w:rtl/>
        </w:rPr>
        <w:t>یی</w:t>
      </w:r>
      <w:r w:rsidRPr="008B3612">
        <w:rPr>
          <w:rFonts w:hint="eastAsia"/>
          <w:rtl/>
        </w:rPr>
        <w:t>د</w:t>
      </w:r>
      <w:bookmarkEnd w:id="14"/>
      <w:r w:rsidR="007A00B5">
        <w:rPr>
          <w:rtl/>
        </w:rPr>
        <w:fldChar w:fldCharType="begin" w:fldLock="1"/>
      </w:r>
      <w:r w:rsidR="007A00B5">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7A00B5">
        <w:rPr>
          <w:rtl/>
        </w:rPr>
        <w:fldChar w:fldCharType="separate"/>
      </w:r>
      <w:r w:rsidR="007A00B5" w:rsidRPr="007A00B5">
        <w:t>[1]</w:t>
      </w:r>
      <w:r w:rsidR="007A00B5">
        <w:rPr>
          <w:rtl/>
        </w:rPr>
        <w:fldChar w:fldCharType="end"/>
      </w:r>
    </w:p>
    <w:p w14:paraId="65513A43" w14:textId="4EF47431" w:rsidR="00781550" w:rsidRDefault="00781550" w:rsidP="00781550">
      <w:pPr>
        <w:pStyle w:val="Heading2"/>
        <w:rPr>
          <w:rtl/>
        </w:rPr>
      </w:pPr>
      <w:bookmarkStart w:id="15" w:name="_Toc46353521"/>
      <w:r>
        <w:rPr>
          <w:rFonts w:hint="cs"/>
          <w:rtl/>
        </w:rPr>
        <w:t>بیان مسئله و ضرورت آن</w:t>
      </w:r>
      <w:bookmarkEnd w:id="15"/>
    </w:p>
    <w:p w14:paraId="77B957B4" w14:textId="3C711C75" w:rsidR="009A5B69" w:rsidRDefault="009A5B69" w:rsidP="009A5B69">
      <w:pPr>
        <w:rPr>
          <w:rtl/>
        </w:rPr>
      </w:pPr>
      <w:r>
        <w:rPr>
          <w:rtl/>
        </w:rPr>
        <w:t>بازهدف</w:t>
      </w:r>
      <w:r>
        <w:rPr>
          <w:rFonts w:hint="eastAsia"/>
          <w:rtl/>
        </w:rPr>
        <w:t>‌</w:t>
      </w:r>
      <w:r>
        <w:rPr>
          <w:rtl/>
        </w:rPr>
        <w:t>گذار</w:t>
      </w:r>
      <w:r>
        <w:rPr>
          <w:rFonts w:hint="cs"/>
          <w:rtl/>
        </w:rPr>
        <w:t>ی</w:t>
      </w:r>
      <w:r>
        <w:rPr>
          <w:rtl/>
        </w:rPr>
        <w:t xml:space="preserve"> دارو</w:t>
      </w:r>
      <w:r w:rsidR="00B40390" w:rsidRPr="00FA6905">
        <w:rPr>
          <w:rStyle w:val="FootnoteReference"/>
          <w:rtl/>
        </w:rPr>
        <w:footnoteReference w:id="4"/>
      </w:r>
      <w:r>
        <w:rPr>
          <w:rFonts w:hint="cs"/>
          <w:rtl/>
        </w:rPr>
        <w:t xml:space="preserve"> </w:t>
      </w:r>
      <w:r>
        <w:rPr>
          <w:rFonts w:hint="eastAsia"/>
          <w:rtl/>
        </w:rPr>
        <w:t>به</w:t>
      </w:r>
      <w:r>
        <w:rPr>
          <w:rtl/>
        </w:rPr>
        <w:t xml:space="preserve"> معن</w:t>
      </w:r>
      <w:r>
        <w:rPr>
          <w:rFonts w:hint="cs"/>
          <w:rtl/>
        </w:rPr>
        <w:t>ی</w:t>
      </w:r>
      <w:r>
        <w:rPr>
          <w:rtl/>
        </w:rPr>
        <w:t xml:space="preserve"> شناسا</w:t>
      </w:r>
      <w:r>
        <w:rPr>
          <w:rFonts w:hint="cs"/>
          <w:rtl/>
        </w:rPr>
        <w:t>یی</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خارج از محدوده کاربرد اصل</w:t>
      </w:r>
      <w:r>
        <w:rPr>
          <w:rFonts w:hint="cs"/>
          <w:rtl/>
        </w:rPr>
        <w:t xml:space="preserve">ی </w:t>
      </w:r>
      <w:r>
        <w:rPr>
          <w:rtl/>
        </w:rPr>
        <w:t>برا</w:t>
      </w:r>
      <w:r>
        <w:rPr>
          <w:rFonts w:hint="cs"/>
          <w:rtl/>
        </w:rPr>
        <w:t>ی</w:t>
      </w:r>
      <w:r>
        <w:rPr>
          <w:rtl/>
        </w:rPr>
        <w:t xml:space="preserve"> دارو</w:t>
      </w:r>
      <w:r>
        <w:rPr>
          <w:rFonts w:hint="cs"/>
          <w:rtl/>
        </w:rPr>
        <w:t>‌</w:t>
      </w:r>
      <w:r>
        <w:rPr>
          <w:rtl/>
        </w:rPr>
        <w:t>ها</w:t>
      </w:r>
      <w:r>
        <w:rPr>
          <w:rFonts w:hint="cs"/>
          <w:rtl/>
        </w:rPr>
        <w:t>ی از قبل</w:t>
      </w:r>
      <w:r>
        <w:rPr>
          <w:rtl/>
        </w:rPr>
        <w:t xml:space="preserve"> تأ</w:t>
      </w:r>
      <w:r>
        <w:rPr>
          <w:rFonts w:hint="cs"/>
          <w:rtl/>
        </w:rPr>
        <w:t>یی</w:t>
      </w:r>
      <w:r>
        <w:rPr>
          <w:rFonts w:hint="eastAsia"/>
          <w:rtl/>
        </w:rPr>
        <w:t>د</w:t>
      </w:r>
      <w:r>
        <w:rPr>
          <w:rFonts w:hint="cs"/>
          <w:rtl/>
        </w:rPr>
        <w:t>‌</w:t>
      </w:r>
      <w:r>
        <w:rPr>
          <w:rtl/>
        </w:rPr>
        <w:t>شده است. ا</w:t>
      </w:r>
      <w:r>
        <w:rPr>
          <w:rFonts w:hint="cs"/>
          <w:rtl/>
        </w:rPr>
        <w:t>ی</w:t>
      </w:r>
      <w:r>
        <w:rPr>
          <w:rFonts w:hint="eastAsia"/>
          <w:rtl/>
        </w:rPr>
        <w:t>ن</w:t>
      </w:r>
      <w:r>
        <w:rPr>
          <w:rFonts w:hint="cs"/>
          <w:rtl/>
        </w:rPr>
        <w:t xml:space="preserve"> </w:t>
      </w:r>
      <w:r>
        <w:rPr>
          <w:rFonts w:hint="eastAsia"/>
          <w:rtl/>
        </w:rPr>
        <w:t>استراتژ</w:t>
      </w:r>
      <w:r>
        <w:rPr>
          <w:rFonts w:hint="cs"/>
          <w:rtl/>
        </w:rPr>
        <w:t>ی</w:t>
      </w:r>
      <w:r>
        <w:rPr>
          <w:rtl/>
        </w:rPr>
        <w:t xml:space="preserve"> نسبت به </w:t>
      </w:r>
      <w:r>
        <w:rPr>
          <w:rFonts w:hint="cs"/>
          <w:rtl/>
        </w:rPr>
        <w:t>کشف</w:t>
      </w:r>
      <w:r>
        <w:rPr>
          <w:rtl/>
        </w:rPr>
        <w:t xml:space="preserve"> دارو</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 درمان</w:t>
      </w:r>
      <w:r>
        <w:rPr>
          <w:rtl/>
        </w:rPr>
        <w:t xml:space="preserve"> </w:t>
      </w:r>
      <w:r>
        <w:rPr>
          <w:rFonts w:hint="cs"/>
          <w:rtl/>
        </w:rPr>
        <w:t>ی</w:t>
      </w:r>
      <w:r>
        <w:rPr>
          <w:rFonts w:hint="eastAsia"/>
          <w:rtl/>
        </w:rPr>
        <w:t>ک</w:t>
      </w:r>
      <w:r>
        <w:rPr>
          <w:rtl/>
        </w:rPr>
        <w:t xml:space="preserve"> ب</w:t>
      </w:r>
      <w:r>
        <w:rPr>
          <w:rFonts w:hint="cs"/>
          <w:rtl/>
        </w:rPr>
        <w:t>ی</w:t>
      </w:r>
      <w:r>
        <w:rPr>
          <w:rFonts w:hint="eastAsia"/>
          <w:rtl/>
        </w:rPr>
        <w:t>مار</w:t>
      </w:r>
      <w:r>
        <w:rPr>
          <w:rFonts w:hint="cs"/>
          <w:rtl/>
        </w:rPr>
        <w:t>ی</w:t>
      </w:r>
      <w:r>
        <w:rPr>
          <w:rtl/>
        </w:rPr>
        <w:t xml:space="preserve"> خاص مزا</w:t>
      </w:r>
      <w:r>
        <w:rPr>
          <w:rFonts w:hint="cs"/>
          <w:rtl/>
        </w:rPr>
        <w:t>ی</w:t>
      </w:r>
      <w:r>
        <w:rPr>
          <w:rFonts w:hint="eastAsia"/>
          <w:rtl/>
        </w:rPr>
        <w:t>ا</w:t>
      </w:r>
      <w:r>
        <w:rPr>
          <w:rFonts w:hint="cs"/>
          <w:rtl/>
        </w:rPr>
        <w:t>ی</w:t>
      </w:r>
      <w:r>
        <w:rPr>
          <w:rtl/>
        </w:rPr>
        <w:t xml:space="preserve"> مختلف</w:t>
      </w:r>
      <w:r>
        <w:rPr>
          <w:rFonts w:hint="cs"/>
          <w:rtl/>
        </w:rPr>
        <w:t>ی</w:t>
      </w:r>
      <w:r>
        <w:rPr>
          <w:rtl/>
        </w:rPr>
        <w:t xml:space="preserve"> دارد. اول و شا</w:t>
      </w:r>
      <w:r>
        <w:rPr>
          <w:rFonts w:hint="cs"/>
          <w:rtl/>
        </w:rPr>
        <w:t>ی</w:t>
      </w:r>
      <w:r>
        <w:rPr>
          <w:rFonts w:hint="eastAsia"/>
          <w:rtl/>
        </w:rPr>
        <w:t>د</w:t>
      </w:r>
      <w:r>
        <w:rPr>
          <w:rtl/>
        </w:rPr>
        <w:t xml:space="preserve"> مه</w:t>
      </w:r>
      <w:r>
        <w:rPr>
          <w:rFonts w:hint="cs"/>
          <w:rtl/>
        </w:rPr>
        <w:t>م</w:t>
      </w:r>
      <w:r>
        <w:rPr>
          <w:rFonts w:hint="eastAsia"/>
          <w:rtl/>
        </w:rPr>
        <w:t>‌</w:t>
      </w:r>
      <w:r>
        <w:rPr>
          <w:rtl/>
        </w:rPr>
        <w:t>تر از همه</w:t>
      </w:r>
      <w:r>
        <w:rPr>
          <w:rFonts w:hint="cs"/>
          <w:rtl/>
        </w:rPr>
        <w:t xml:space="preserve"> </w:t>
      </w:r>
      <w:r>
        <w:rPr>
          <w:rFonts w:hint="eastAsia"/>
          <w:rtl/>
        </w:rPr>
        <w:t>ر</w:t>
      </w:r>
      <w:r>
        <w:rPr>
          <w:rFonts w:hint="cs"/>
          <w:rtl/>
        </w:rPr>
        <w:t>ی</w:t>
      </w:r>
      <w:r>
        <w:rPr>
          <w:rFonts w:hint="eastAsia"/>
          <w:rtl/>
        </w:rPr>
        <w:t>سک</w:t>
      </w:r>
      <w:r>
        <w:rPr>
          <w:rtl/>
        </w:rPr>
        <w:t xml:space="preserve"> شکست پا</w:t>
      </w:r>
      <w:r>
        <w:rPr>
          <w:rFonts w:hint="cs"/>
          <w:rtl/>
        </w:rPr>
        <w:t>یی</w:t>
      </w:r>
      <w:r>
        <w:rPr>
          <w:rFonts w:hint="eastAsia"/>
          <w:rtl/>
        </w:rPr>
        <w:t>ن</w:t>
      </w:r>
      <w:r>
        <w:rPr>
          <w:rFonts w:hint="cs"/>
          <w:rtl/>
        </w:rPr>
        <w:t>‌</w:t>
      </w:r>
      <w:r>
        <w:rPr>
          <w:rtl/>
        </w:rPr>
        <w:t xml:space="preserve">تر </w:t>
      </w:r>
      <w:r>
        <w:rPr>
          <w:rFonts w:hint="cs"/>
          <w:rtl/>
        </w:rPr>
        <w:t xml:space="preserve">این استراتژی </w:t>
      </w:r>
      <w:r>
        <w:rPr>
          <w:rtl/>
        </w:rPr>
        <w:t>است. ز</w:t>
      </w:r>
      <w:r>
        <w:rPr>
          <w:rFonts w:hint="cs"/>
          <w:rtl/>
        </w:rPr>
        <w:t>ی</w:t>
      </w:r>
      <w:r>
        <w:rPr>
          <w:rFonts w:hint="eastAsia"/>
          <w:rtl/>
        </w:rPr>
        <w:t>را</w:t>
      </w:r>
      <w:r>
        <w:rPr>
          <w:rtl/>
        </w:rPr>
        <w:t xml:space="preserve"> در صورت تکم</w:t>
      </w:r>
      <w:r>
        <w:rPr>
          <w:rFonts w:hint="cs"/>
          <w:rtl/>
        </w:rPr>
        <w:t>ی</w:t>
      </w:r>
      <w:r>
        <w:rPr>
          <w:rFonts w:hint="eastAsia"/>
          <w:rtl/>
        </w:rPr>
        <w:t>ل</w:t>
      </w:r>
      <w:r>
        <w:rPr>
          <w:rtl/>
        </w:rPr>
        <w:t xml:space="preserve"> مراحل اول</w:t>
      </w:r>
      <w:r>
        <w:rPr>
          <w:rFonts w:hint="cs"/>
          <w:rtl/>
        </w:rPr>
        <w:t>ی</w:t>
      </w:r>
      <w:r>
        <w:rPr>
          <w:rFonts w:hint="eastAsia"/>
          <w:rtl/>
        </w:rPr>
        <w:t>ه</w:t>
      </w:r>
      <w:r>
        <w:rPr>
          <w:rtl/>
        </w:rPr>
        <w:t xml:space="preserve"> آزما</w:t>
      </w:r>
      <w:r>
        <w:rPr>
          <w:rFonts w:hint="cs"/>
          <w:rtl/>
        </w:rPr>
        <w:t>ی</w:t>
      </w:r>
      <w:r>
        <w:rPr>
          <w:rFonts w:hint="eastAsia"/>
          <w:rtl/>
        </w:rPr>
        <w:t>ش</w:t>
      </w:r>
      <w:r>
        <w:rPr>
          <w:rtl/>
        </w:rPr>
        <w:t xml:space="preserve"> در مدل</w:t>
      </w:r>
      <w:r>
        <w:rPr>
          <w:rFonts w:hint="cs"/>
          <w:rtl/>
        </w:rPr>
        <w:t>‌</w:t>
      </w:r>
      <w:r>
        <w:rPr>
          <w:rtl/>
        </w:rPr>
        <w:t>ها</w:t>
      </w:r>
      <w:r>
        <w:rPr>
          <w:rFonts w:hint="cs"/>
          <w:rtl/>
        </w:rPr>
        <w:t>ی</w:t>
      </w:r>
      <w:r>
        <w:rPr>
          <w:rtl/>
        </w:rPr>
        <w:t xml:space="preserve"> بال</w:t>
      </w:r>
      <w:r>
        <w:rPr>
          <w:rFonts w:hint="cs"/>
          <w:rtl/>
        </w:rPr>
        <w:t>ی</w:t>
      </w:r>
      <w:r>
        <w:rPr>
          <w:rFonts w:hint="eastAsia"/>
          <w:rtl/>
        </w:rPr>
        <w:t>ن</w:t>
      </w:r>
      <w:r>
        <w:rPr>
          <w:rFonts w:hint="cs"/>
          <w:rtl/>
        </w:rPr>
        <w:t>ی</w:t>
      </w:r>
      <w:r>
        <w:rPr>
          <w:rtl/>
        </w:rPr>
        <w:t xml:space="preserve"> و آزما</w:t>
      </w:r>
      <w:r>
        <w:rPr>
          <w:rFonts w:hint="cs"/>
          <w:rtl/>
        </w:rPr>
        <w:t>ی</w:t>
      </w:r>
      <w:r>
        <w:rPr>
          <w:rFonts w:hint="eastAsia"/>
          <w:rtl/>
        </w:rPr>
        <w:t>ش</w:t>
      </w:r>
      <w:r>
        <w:rPr>
          <w:rFonts w:hint="eastAsia"/>
        </w:rPr>
        <w:t>‌</w:t>
      </w:r>
      <w:r>
        <w:rPr>
          <w:rFonts w:hint="eastAsia"/>
          <w:rtl/>
        </w:rPr>
        <w:t>ها</w:t>
      </w:r>
      <w:r>
        <w:rPr>
          <w:rFonts w:hint="cs"/>
          <w:rtl/>
        </w:rPr>
        <w:t>ی</w:t>
      </w:r>
      <w:r>
        <w:rPr>
          <w:rtl/>
        </w:rPr>
        <w:t xml:space="preserve"> انسان</w:t>
      </w:r>
      <w:r>
        <w:rPr>
          <w:rFonts w:hint="cs"/>
          <w:rtl/>
        </w:rPr>
        <w:t>ی</w:t>
      </w:r>
      <w:r>
        <w:rPr>
          <w:rFonts w:hint="eastAsia"/>
          <w:rtl/>
        </w:rPr>
        <w:t>،</w:t>
      </w:r>
      <w:r>
        <w:rPr>
          <w:rtl/>
        </w:rPr>
        <w:t xml:space="preserve"> دارو</w:t>
      </w:r>
      <w:r>
        <w:rPr>
          <w:rFonts w:hint="cs"/>
          <w:rtl/>
        </w:rPr>
        <w:t>ی</w:t>
      </w:r>
      <w:r>
        <w:rPr>
          <w:rtl/>
        </w:rPr>
        <w:t xml:space="preserve"> مدنظر به</w:t>
      </w:r>
      <w:r>
        <w:rPr>
          <w:rFonts w:hint="cs"/>
          <w:rtl/>
        </w:rPr>
        <w:t xml:space="preserve"> </w:t>
      </w:r>
      <w:r>
        <w:rPr>
          <w:rFonts w:hint="eastAsia"/>
          <w:rtl/>
        </w:rPr>
        <w:t>اندازه</w:t>
      </w:r>
      <w:r>
        <w:rPr>
          <w:rtl/>
        </w:rPr>
        <w:t xml:space="preserve"> کاف</w:t>
      </w:r>
      <w:r>
        <w:rPr>
          <w:rFonts w:hint="cs"/>
          <w:rtl/>
        </w:rPr>
        <w:t>ی</w:t>
      </w:r>
      <w:r>
        <w:rPr>
          <w:rtl/>
        </w:rPr>
        <w:t xml:space="preserve"> ا</w:t>
      </w:r>
      <w:r>
        <w:rPr>
          <w:rFonts w:hint="cs"/>
          <w:rtl/>
        </w:rPr>
        <w:t>ی</w:t>
      </w:r>
      <w:r>
        <w:rPr>
          <w:rFonts w:hint="eastAsia"/>
          <w:rtl/>
        </w:rPr>
        <w:t>من</w:t>
      </w:r>
      <w:r>
        <w:rPr>
          <w:rtl/>
        </w:rPr>
        <w:t xml:space="preserve"> بوده، و </w:t>
      </w:r>
      <w:r>
        <w:rPr>
          <w:rFonts w:hint="cs"/>
          <w:rtl/>
        </w:rPr>
        <w:t>احتمال</w:t>
      </w:r>
      <w:r w:rsidR="006D3905">
        <w:rPr>
          <w:rFonts w:hint="cs"/>
          <w:rtl/>
        </w:rPr>
        <w:t>اً</w:t>
      </w:r>
      <w:r>
        <w:rPr>
          <w:rtl/>
        </w:rPr>
        <w:t xml:space="preserve"> از نظر ا</w:t>
      </w:r>
      <w:r>
        <w:rPr>
          <w:rFonts w:hint="cs"/>
          <w:rtl/>
        </w:rPr>
        <w:t>ی</w:t>
      </w:r>
      <w:r>
        <w:rPr>
          <w:rFonts w:hint="eastAsia"/>
          <w:rtl/>
        </w:rPr>
        <w:t>من</w:t>
      </w:r>
      <w:r>
        <w:rPr>
          <w:rFonts w:hint="cs"/>
          <w:rtl/>
        </w:rPr>
        <w:t>ی</w:t>
      </w:r>
      <w:r>
        <w:rPr>
          <w:rtl/>
        </w:rPr>
        <w:t xml:space="preserve"> در آزما</w:t>
      </w:r>
      <w:r>
        <w:rPr>
          <w:rFonts w:hint="cs"/>
          <w:rtl/>
        </w:rPr>
        <w:t>ی</w:t>
      </w:r>
      <w:r>
        <w:rPr>
          <w:rFonts w:hint="eastAsia"/>
          <w:rtl/>
        </w:rPr>
        <w:t>ش</w:t>
      </w:r>
      <w:r>
        <w:rPr>
          <w:rFonts w:hint="eastAsia"/>
        </w:rPr>
        <w:t>‌</w:t>
      </w:r>
      <w:r>
        <w:rPr>
          <w:rFonts w:hint="eastAsia"/>
          <w:rtl/>
        </w:rPr>
        <w:t>ها</w:t>
      </w:r>
      <w:r>
        <w:rPr>
          <w:rFonts w:hint="cs"/>
          <w:rtl/>
        </w:rPr>
        <w:t>ی</w:t>
      </w:r>
      <w:r>
        <w:rPr>
          <w:rtl/>
        </w:rPr>
        <w:t xml:space="preserve"> بعد</w:t>
      </w:r>
      <w:r>
        <w:rPr>
          <w:rFonts w:hint="cs"/>
          <w:rtl/>
        </w:rPr>
        <w:t>ی</w:t>
      </w:r>
      <w:r>
        <w:rPr>
          <w:rtl/>
        </w:rPr>
        <w:t xml:space="preserve"> ن</w:t>
      </w:r>
      <w:r>
        <w:rPr>
          <w:rFonts w:hint="cs"/>
          <w:rtl/>
        </w:rPr>
        <w:t>ی</w:t>
      </w:r>
      <w:r>
        <w:rPr>
          <w:rFonts w:hint="eastAsia"/>
          <w:rtl/>
        </w:rPr>
        <w:t>از</w:t>
      </w:r>
      <w:r>
        <w:rPr>
          <w:rtl/>
        </w:rPr>
        <w:t xml:space="preserve"> به اثبات نخواهد داشت. دوم ا</w:t>
      </w:r>
      <w:r>
        <w:rPr>
          <w:rFonts w:hint="cs"/>
          <w:rtl/>
        </w:rPr>
        <w:t>ی</w:t>
      </w:r>
      <w:r>
        <w:rPr>
          <w:rFonts w:hint="eastAsia"/>
          <w:rtl/>
        </w:rPr>
        <w:t>نکه،</w:t>
      </w:r>
      <w:r>
        <w:rPr>
          <w:rtl/>
        </w:rPr>
        <w:t xml:space="preserve"> </w:t>
      </w:r>
      <w:r w:rsidR="00876A46">
        <w:rPr>
          <w:rFonts w:hint="cs"/>
          <w:rtl/>
        </w:rPr>
        <w:t xml:space="preserve">با این روش </w:t>
      </w:r>
      <w:r>
        <w:rPr>
          <w:rtl/>
        </w:rPr>
        <w:t>م</w:t>
      </w:r>
      <w:r>
        <w:rPr>
          <w:rFonts w:hint="cs"/>
          <w:rtl/>
        </w:rPr>
        <w:t>ی</w:t>
      </w:r>
      <w:r w:rsidR="00876A46">
        <w:rPr>
          <w:rFonts w:hint="cs"/>
          <w:rtl/>
        </w:rPr>
        <w:t>‌</w:t>
      </w:r>
      <w:r>
        <w:rPr>
          <w:rtl/>
        </w:rPr>
        <w:t>توان مدت</w:t>
      </w:r>
      <w:r>
        <w:rPr>
          <w:rFonts w:hint="cs"/>
          <w:rtl/>
        </w:rPr>
        <w:t xml:space="preserve"> </w:t>
      </w:r>
      <w:r>
        <w:rPr>
          <w:rFonts w:hint="eastAsia"/>
          <w:rtl/>
        </w:rPr>
        <w:t>زمان</w:t>
      </w:r>
      <w:r>
        <w:rPr>
          <w:rtl/>
        </w:rPr>
        <w:t xml:space="preserve"> تول</w:t>
      </w:r>
      <w:r>
        <w:rPr>
          <w:rFonts w:hint="cs"/>
          <w:rtl/>
        </w:rPr>
        <w:t>ی</w:t>
      </w:r>
      <w:r>
        <w:rPr>
          <w:rFonts w:hint="eastAsia"/>
          <w:rtl/>
        </w:rPr>
        <w:t>د</w:t>
      </w:r>
      <w:r>
        <w:rPr>
          <w:rtl/>
        </w:rPr>
        <w:t xml:space="preserve"> دارو را کاهش داد، ز</w:t>
      </w:r>
      <w:r>
        <w:rPr>
          <w:rFonts w:hint="cs"/>
          <w:rtl/>
        </w:rPr>
        <w:t>ی</w:t>
      </w:r>
      <w:r>
        <w:rPr>
          <w:rFonts w:hint="eastAsia"/>
          <w:rtl/>
        </w:rPr>
        <w:t>را</w:t>
      </w:r>
      <w:r>
        <w:rPr>
          <w:rtl/>
        </w:rPr>
        <w:t xml:space="preserve"> ب</w:t>
      </w:r>
      <w:r>
        <w:rPr>
          <w:rFonts w:hint="cs"/>
          <w:rtl/>
        </w:rPr>
        <w:t>ی</w:t>
      </w:r>
      <w:r>
        <w:rPr>
          <w:rFonts w:hint="eastAsia"/>
          <w:rtl/>
        </w:rPr>
        <w:t>شتر</w:t>
      </w:r>
      <w:r>
        <w:rPr>
          <w:rtl/>
        </w:rPr>
        <w:t xml:space="preserve"> آزما</w:t>
      </w:r>
      <w:r>
        <w:rPr>
          <w:rFonts w:hint="cs"/>
          <w:rtl/>
        </w:rPr>
        <w:t>ی</w:t>
      </w:r>
      <w:r>
        <w:rPr>
          <w:rFonts w:hint="eastAsia"/>
          <w:rtl/>
        </w:rPr>
        <w:t>ش</w:t>
      </w:r>
      <w:r>
        <w:rPr>
          <w:rtl/>
        </w:rPr>
        <w:t xml:space="preserve"> ها</w:t>
      </w:r>
      <w:r>
        <w:rPr>
          <w:rFonts w:hint="cs"/>
          <w:rtl/>
        </w:rPr>
        <w:t>ی</w:t>
      </w:r>
      <w:r>
        <w:rPr>
          <w:rtl/>
        </w:rPr>
        <w:t xml:space="preserve"> بال</w:t>
      </w:r>
      <w:r>
        <w:rPr>
          <w:rFonts w:hint="cs"/>
          <w:rtl/>
        </w:rPr>
        <w:t>ی</w:t>
      </w:r>
      <w:r>
        <w:rPr>
          <w:rFonts w:hint="eastAsia"/>
          <w:rtl/>
        </w:rPr>
        <w:t>ن</w:t>
      </w:r>
      <w:r>
        <w:rPr>
          <w:rFonts w:hint="cs"/>
          <w:rtl/>
        </w:rPr>
        <w:t>ی</w:t>
      </w:r>
      <w:r>
        <w:rPr>
          <w:rFonts w:hint="eastAsia"/>
          <w:rtl/>
        </w:rPr>
        <w:t>،</w:t>
      </w:r>
      <w:r>
        <w:rPr>
          <w:rtl/>
        </w:rPr>
        <w:t xml:space="preserve"> ارز</w:t>
      </w:r>
      <w:r>
        <w:rPr>
          <w:rFonts w:hint="cs"/>
          <w:rtl/>
        </w:rPr>
        <w:t>ی</w:t>
      </w:r>
      <w:r>
        <w:rPr>
          <w:rFonts w:hint="eastAsia"/>
          <w:rtl/>
        </w:rPr>
        <w:t>اب</w:t>
      </w:r>
      <w:r>
        <w:rPr>
          <w:rFonts w:hint="cs"/>
          <w:rtl/>
        </w:rPr>
        <w:t>ی</w:t>
      </w:r>
      <w:r>
        <w:rPr>
          <w:rtl/>
        </w:rPr>
        <w:t xml:space="preserve"> ا</w:t>
      </w:r>
      <w:r>
        <w:rPr>
          <w:rFonts w:hint="cs"/>
          <w:rtl/>
        </w:rPr>
        <w:t>ی</w:t>
      </w:r>
      <w:r>
        <w:rPr>
          <w:rFonts w:hint="eastAsia"/>
          <w:rtl/>
        </w:rPr>
        <w:t>من</w:t>
      </w:r>
      <w:r>
        <w:rPr>
          <w:rFonts w:hint="cs"/>
          <w:rtl/>
        </w:rPr>
        <w:t>ی</w:t>
      </w:r>
      <w:r>
        <w:rPr>
          <w:rtl/>
        </w:rPr>
        <w:t xml:space="preserve"> و در برخ</w:t>
      </w:r>
      <w:r>
        <w:rPr>
          <w:rFonts w:hint="cs"/>
          <w:rtl/>
        </w:rPr>
        <w:t>ی</w:t>
      </w:r>
      <w:r>
        <w:rPr>
          <w:rtl/>
        </w:rPr>
        <w:t xml:space="preserve"> موارد، تدو</w:t>
      </w:r>
      <w:r>
        <w:rPr>
          <w:rFonts w:hint="cs"/>
          <w:rtl/>
        </w:rPr>
        <w:t>ی</w:t>
      </w:r>
      <w:r>
        <w:rPr>
          <w:rFonts w:hint="eastAsia"/>
          <w:rtl/>
        </w:rPr>
        <w:t>ن</w:t>
      </w:r>
      <w:r>
        <w:rPr>
          <w:rtl/>
        </w:rPr>
        <w:t xml:space="preserve"> فرموالس</w:t>
      </w:r>
      <w:r>
        <w:rPr>
          <w:rFonts w:hint="cs"/>
          <w:rtl/>
        </w:rPr>
        <w:t>ی</w:t>
      </w:r>
      <w:r>
        <w:rPr>
          <w:rFonts w:hint="eastAsia"/>
          <w:rtl/>
        </w:rPr>
        <w:t>ون</w:t>
      </w:r>
      <w:r>
        <w:rPr>
          <w:rtl/>
        </w:rPr>
        <w:t xml:space="preserve"> از قبل تکم</w:t>
      </w:r>
      <w:r>
        <w:rPr>
          <w:rFonts w:hint="cs"/>
          <w:rtl/>
        </w:rPr>
        <w:t>ی</w:t>
      </w:r>
      <w:r>
        <w:rPr>
          <w:rFonts w:hint="eastAsia"/>
          <w:rtl/>
        </w:rPr>
        <w:t>ل</w:t>
      </w:r>
      <w:r>
        <w:rPr>
          <w:rFonts w:hint="cs"/>
          <w:rtl/>
        </w:rPr>
        <w:t xml:space="preserve"> </w:t>
      </w:r>
      <w:r>
        <w:rPr>
          <w:rFonts w:hint="eastAsia"/>
          <w:rtl/>
        </w:rPr>
        <w:t>شده</w:t>
      </w:r>
      <w:r>
        <w:rPr>
          <w:rtl/>
        </w:rPr>
        <w:t xml:space="preserve"> است. و سوم، سرما</w:t>
      </w:r>
      <w:r>
        <w:rPr>
          <w:rFonts w:hint="cs"/>
          <w:rtl/>
        </w:rPr>
        <w:t>ی</w:t>
      </w:r>
      <w:r>
        <w:rPr>
          <w:rFonts w:hint="eastAsia"/>
          <w:rtl/>
        </w:rPr>
        <w:t>ه‌گذار</w:t>
      </w:r>
      <w:r>
        <w:rPr>
          <w:rFonts w:hint="cs"/>
          <w:rtl/>
        </w:rPr>
        <w:t>ی</w:t>
      </w:r>
      <w:r>
        <w:rPr>
          <w:rtl/>
        </w:rPr>
        <w:t xml:space="preserve"> کمتر</w:t>
      </w:r>
      <w:r>
        <w:rPr>
          <w:rFonts w:hint="cs"/>
          <w:rtl/>
        </w:rPr>
        <w:t>ی</w:t>
      </w:r>
      <w:r>
        <w:rPr>
          <w:rtl/>
        </w:rPr>
        <w:t xml:space="preserve"> مورد ن</w:t>
      </w:r>
      <w:r>
        <w:rPr>
          <w:rFonts w:hint="cs"/>
          <w:rtl/>
        </w:rPr>
        <w:t>ی</w:t>
      </w:r>
      <w:r>
        <w:rPr>
          <w:rFonts w:hint="eastAsia"/>
          <w:rtl/>
        </w:rPr>
        <w:t>از</w:t>
      </w:r>
      <w:r>
        <w:rPr>
          <w:rtl/>
        </w:rPr>
        <w:t xml:space="preserve"> است</w:t>
      </w:r>
      <w:r>
        <w:rPr>
          <w:rFonts w:hint="cs"/>
          <w:rtl/>
        </w:rPr>
        <w:t xml:space="preserve">. </w:t>
      </w:r>
      <w:r>
        <w:rPr>
          <w:rtl/>
        </w:rPr>
        <w:t>گرچه بسته به مرحله و روند توسعه</w:t>
      </w:r>
      <w:r w:rsidR="00876A46">
        <w:rPr>
          <w:rFonts w:hint="cs"/>
          <w:rtl/>
        </w:rPr>
        <w:t>،</w:t>
      </w:r>
      <w:r>
        <w:rPr>
          <w:rtl/>
        </w:rPr>
        <w:t xml:space="preserve"> ا</w:t>
      </w:r>
      <w:r>
        <w:rPr>
          <w:rFonts w:hint="cs"/>
          <w:rtl/>
        </w:rPr>
        <w:t>ی</w:t>
      </w:r>
      <w:r>
        <w:rPr>
          <w:rFonts w:hint="eastAsia"/>
          <w:rtl/>
        </w:rPr>
        <w:t>ن</w:t>
      </w:r>
      <w:r>
        <w:rPr>
          <w:rtl/>
        </w:rPr>
        <w:t xml:space="preserve"> مورد م</w:t>
      </w:r>
      <w:r>
        <w:rPr>
          <w:rFonts w:hint="cs"/>
          <w:rtl/>
        </w:rPr>
        <w:t>ی</w:t>
      </w:r>
      <w:r>
        <w:rPr>
          <w:rFonts w:hint="eastAsia"/>
          <w:rtl/>
        </w:rPr>
        <w:t>‌</w:t>
      </w:r>
      <w:r>
        <w:rPr>
          <w:rtl/>
        </w:rPr>
        <w:t>تواند در موارد</w:t>
      </w:r>
      <w:r>
        <w:rPr>
          <w:rFonts w:hint="cs"/>
          <w:rtl/>
        </w:rPr>
        <w:t xml:space="preserve"> </w:t>
      </w:r>
      <w:r>
        <w:rPr>
          <w:rFonts w:hint="eastAsia"/>
          <w:rtl/>
        </w:rPr>
        <w:t>مختلف</w:t>
      </w:r>
      <w:r>
        <w:rPr>
          <w:rtl/>
        </w:rPr>
        <w:t xml:space="preserve"> بس</w:t>
      </w:r>
      <w:r>
        <w:rPr>
          <w:rFonts w:hint="cs"/>
          <w:rtl/>
        </w:rPr>
        <w:t>ی</w:t>
      </w:r>
      <w:r>
        <w:rPr>
          <w:rFonts w:hint="eastAsia"/>
          <w:rtl/>
        </w:rPr>
        <w:t>ار</w:t>
      </w:r>
      <w:r>
        <w:rPr>
          <w:rtl/>
        </w:rPr>
        <w:t xml:space="preserve"> متفاوت باشد. ا</w:t>
      </w:r>
      <w:r>
        <w:rPr>
          <w:rFonts w:hint="cs"/>
          <w:rtl/>
        </w:rPr>
        <w:t>ی</w:t>
      </w:r>
      <w:r>
        <w:rPr>
          <w:rFonts w:hint="eastAsia"/>
          <w:rtl/>
        </w:rPr>
        <w:t>ن</w:t>
      </w:r>
      <w:r>
        <w:rPr>
          <w:rtl/>
        </w:rPr>
        <w:t xml:space="preserve"> مزا</w:t>
      </w:r>
      <w:r>
        <w:rPr>
          <w:rFonts w:hint="cs"/>
          <w:rtl/>
        </w:rPr>
        <w:t>ی</w:t>
      </w:r>
      <w:r>
        <w:rPr>
          <w:rFonts w:hint="eastAsia"/>
          <w:rtl/>
        </w:rPr>
        <w:t>ا</w:t>
      </w:r>
      <w:r>
        <w:rPr>
          <w:rtl/>
        </w:rPr>
        <w:t xml:space="preserve"> م</w:t>
      </w:r>
      <w:r>
        <w:rPr>
          <w:rFonts w:hint="cs"/>
          <w:rtl/>
        </w:rPr>
        <w:t>ی</w:t>
      </w:r>
      <w:r w:rsidR="00C422F6">
        <w:rPr>
          <w:rFonts w:hint="eastAsia"/>
          <w:rtl/>
        </w:rPr>
        <w:t>‌</w:t>
      </w:r>
      <w:r>
        <w:rPr>
          <w:rFonts w:hint="eastAsia"/>
          <w:rtl/>
        </w:rPr>
        <w:t>توانند</w:t>
      </w:r>
      <w:r w:rsidR="00C422F6">
        <w:rPr>
          <w:rtl/>
        </w:rPr>
        <w:t xml:space="preserve"> منجر به بازگشت کم</w:t>
      </w:r>
      <w:r w:rsidR="00C422F6">
        <w:rPr>
          <w:rFonts w:hint="cs"/>
          <w:rtl/>
        </w:rPr>
        <w:t>‌</w:t>
      </w:r>
      <w:r>
        <w:rPr>
          <w:rtl/>
        </w:rPr>
        <w:t>خطرتر و سر</w:t>
      </w:r>
      <w:r>
        <w:rPr>
          <w:rFonts w:hint="cs"/>
          <w:rtl/>
        </w:rPr>
        <w:t>ی</w:t>
      </w:r>
      <w:r>
        <w:rPr>
          <w:rFonts w:hint="eastAsia"/>
          <w:rtl/>
        </w:rPr>
        <w:t>ع</w:t>
      </w:r>
      <w:r>
        <w:rPr>
          <w:rFonts w:hint="eastAsia"/>
        </w:rPr>
        <w:t>‌</w:t>
      </w:r>
      <w:r>
        <w:rPr>
          <w:rFonts w:hint="eastAsia"/>
          <w:rtl/>
        </w:rPr>
        <w:t>تر</w:t>
      </w:r>
      <w:r>
        <w:rPr>
          <w:rtl/>
        </w:rPr>
        <w:t xml:space="preserve"> سرما</w:t>
      </w:r>
      <w:r>
        <w:rPr>
          <w:rFonts w:hint="cs"/>
          <w:rtl/>
        </w:rPr>
        <w:t>ی</w:t>
      </w:r>
      <w:r>
        <w:rPr>
          <w:rFonts w:hint="eastAsia"/>
          <w:rtl/>
        </w:rPr>
        <w:t>ه</w:t>
      </w:r>
      <w:r>
        <w:rPr>
          <w:rFonts w:hint="eastAsia"/>
        </w:rPr>
        <w:t>‌</w:t>
      </w:r>
      <w:r>
        <w:rPr>
          <w:rFonts w:hint="eastAsia"/>
          <w:rtl/>
        </w:rPr>
        <w:t>گذار</w:t>
      </w:r>
      <w:r>
        <w:rPr>
          <w:rFonts w:hint="cs"/>
          <w:rtl/>
        </w:rPr>
        <w:t>ی</w:t>
      </w:r>
      <w:r>
        <w:rPr>
          <w:rtl/>
        </w:rPr>
        <w:t xml:space="preserve"> در تول</w:t>
      </w:r>
      <w:r>
        <w:rPr>
          <w:rFonts w:hint="cs"/>
          <w:rtl/>
        </w:rPr>
        <w:t>ی</w:t>
      </w:r>
      <w:r>
        <w:rPr>
          <w:rFonts w:hint="eastAsia"/>
          <w:rtl/>
        </w:rPr>
        <w:t>د</w:t>
      </w:r>
      <w:r>
        <w:rPr>
          <w:rtl/>
        </w:rPr>
        <w:t xml:space="preserve"> داروها</w:t>
      </w:r>
      <w:r>
        <w:rPr>
          <w:rFonts w:hint="cs"/>
          <w:rtl/>
        </w:rPr>
        <w:t xml:space="preserve">ی </w:t>
      </w:r>
      <w:r>
        <w:rPr>
          <w:rFonts w:hint="eastAsia"/>
          <w:rtl/>
        </w:rPr>
        <w:t>بازهدف</w:t>
      </w:r>
      <w:r>
        <w:rPr>
          <w:rFonts w:hint="eastAsia"/>
        </w:rPr>
        <w:t>‌</w:t>
      </w:r>
      <w:r>
        <w:rPr>
          <w:rtl/>
        </w:rPr>
        <w:t>گذار</w:t>
      </w:r>
      <w:r>
        <w:rPr>
          <w:rFonts w:hint="cs"/>
          <w:rtl/>
        </w:rPr>
        <w:t>ی</w:t>
      </w:r>
      <w:r>
        <w:rPr>
          <w:rtl/>
        </w:rPr>
        <w:t xml:space="preserve"> شده شوند</w:t>
      </w:r>
      <w:r w:rsidR="004C451B">
        <w:rPr>
          <w:rtl/>
        </w:rPr>
        <w:fldChar w:fldCharType="begin" w:fldLock="1"/>
      </w:r>
      <w:r w:rsidR="004C451B">
        <w:instrText>ADDIN CSL_CITATION {"citationItems":[{"id":"ITEM-1","itemData":{"ISSN":"1474-1784","author":[{"dropping-particle":"","family":"Pushpakom","given":"Sudeep","non-dropping-particle":"","parse-names":false,"suffix":""},{"dropping-particle":"","family":"Iorio","given":"Francesco","non-dropping-particle":"","parse-names":false,"suffix":""},{"dropping-particle":"","family":"Eyers","given":"Patrick A","non-dropping-particle":"","parse-names":false,"suffix":""},{"dropping-particle":"","family":"Escott","given":"K Jane","non-dropping-particle":"","parse-names":false,"suffix":""},{"dropping-particle":"","family":"Hopper","given":"Shirley","non-dropping-particle":"","parse-names":false,"suffix":""},{"dropping-particle":"","family":"Wells","given":"Andrew","non-dropping-particle":"","parse-names":false,"suffix":""},{"dropping-particle":"","family":"Doig","given":"Andrew","non-dropping-particle":"","parse-names":false,"suffix":""},{"dropping-particle":"","family":"Guilliams","given":"Tim","non-dropping-particle":"","parse-names":false,"suffix":""},{"dropping-particle":"","family":"Latimer","given":"Joanna","non-dropping-particle":"","parse-names":false,"suffix":""},{"dropping-particle":"","family":"McNamee","given":"Christine","non-dropping-particle":"","parse-names":false,"suffix":""}],"container-title":"Nature reviews Drug discovery","id":"ITEM-1","issue":"1","issued":{"date-parts":[["2019"]]},"page":"41-58","publisher":"Nature Publishing Group","title":"Drug repurposing: progress, challenges and recommendations","type":"article-journal","volume":"18"},"uris":["http://www.mendeley.com/documents/?uuid=fadba37c-132e-4947-807c-17f68a10f51e"]}],"mendeley":{"formattedCitation":"[2]","plainTextFormattedCitation":"[2]","previouslyFormattedCitation":"[2]"},"properties":{"noteIndex":0},"schema":"https://github.com/citation-style-language/schema/raw/master/csl-citation.json"}</w:instrText>
      </w:r>
      <w:r w:rsidR="004C451B">
        <w:rPr>
          <w:rtl/>
        </w:rPr>
        <w:fldChar w:fldCharType="separate"/>
      </w:r>
      <w:r w:rsidR="004C451B" w:rsidRPr="004C451B">
        <w:rPr>
          <w:noProof/>
        </w:rPr>
        <w:t>[2]</w:t>
      </w:r>
      <w:r w:rsidR="004C451B">
        <w:rPr>
          <w:rtl/>
        </w:rPr>
        <w:fldChar w:fldCharType="end"/>
      </w:r>
      <w:r>
        <w:rPr>
          <w:rtl/>
        </w:rPr>
        <w:t xml:space="preserve">. </w:t>
      </w:r>
    </w:p>
    <w:p w14:paraId="64C8EF23" w14:textId="00B4512F" w:rsidR="00C34AC8" w:rsidRDefault="00374F48" w:rsidP="00EE4778">
      <w:pPr>
        <w:rPr>
          <w:rtl/>
        </w:rPr>
      </w:pPr>
      <w:r>
        <w:rPr>
          <w:rFonts w:hint="cs"/>
          <w:rtl/>
        </w:rPr>
        <w:t xml:space="preserve">همچنین در مواردی </w:t>
      </w:r>
      <w:r w:rsidR="009A5B69">
        <w:rPr>
          <w:rtl/>
        </w:rPr>
        <w:t>سرعت ش</w:t>
      </w:r>
      <w:r w:rsidR="009A5B69">
        <w:rPr>
          <w:rFonts w:hint="cs"/>
          <w:rtl/>
        </w:rPr>
        <w:t>ی</w:t>
      </w:r>
      <w:r w:rsidR="009A5B69">
        <w:rPr>
          <w:rFonts w:hint="eastAsia"/>
          <w:rtl/>
        </w:rPr>
        <w:t>وع</w:t>
      </w:r>
      <w:r>
        <w:rPr>
          <w:rtl/>
        </w:rPr>
        <w:t xml:space="preserve"> </w:t>
      </w:r>
      <w:r>
        <w:rPr>
          <w:rFonts w:hint="cs"/>
          <w:rtl/>
        </w:rPr>
        <w:t>یک</w:t>
      </w:r>
      <w:r w:rsidR="009A5B69">
        <w:rPr>
          <w:rtl/>
        </w:rPr>
        <w:t xml:space="preserve"> ب</w:t>
      </w:r>
      <w:r w:rsidR="009A5B69">
        <w:rPr>
          <w:rFonts w:hint="cs"/>
          <w:rtl/>
        </w:rPr>
        <w:t>ی</w:t>
      </w:r>
      <w:r w:rsidR="009A5B69">
        <w:rPr>
          <w:rFonts w:hint="eastAsia"/>
          <w:rtl/>
        </w:rPr>
        <w:t>مار</w:t>
      </w:r>
      <w:r w:rsidR="009A5B69">
        <w:rPr>
          <w:rFonts w:hint="cs"/>
          <w:rtl/>
        </w:rPr>
        <w:t>ی</w:t>
      </w:r>
      <w:r>
        <w:rPr>
          <w:rFonts w:hint="cs"/>
          <w:rtl/>
        </w:rPr>
        <w:t xml:space="preserve"> جدی مثل کرونا</w:t>
      </w:r>
      <w:r w:rsidR="009A5B69">
        <w:rPr>
          <w:rtl/>
        </w:rPr>
        <w:t xml:space="preserve"> بس</w:t>
      </w:r>
      <w:r w:rsidR="009A5B69">
        <w:rPr>
          <w:rFonts w:hint="cs"/>
          <w:rtl/>
        </w:rPr>
        <w:t>ی</w:t>
      </w:r>
      <w:r w:rsidR="009A5B69">
        <w:rPr>
          <w:rFonts w:hint="eastAsia"/>
          <w:rtl/>
        </w:rPr>
        <w:t>ار</w:t>
      </w:r>
      <w:r w:rsidR="009A5B69">
        <w:rPr>
          <w:rtl/>
        </w:rPr>
        <w:t xml:space="preserve"> بال</w:t>
      </w:r>
      <w:r w:rsidR="009A5B69">
        <w:rPr>
          <w:rFonts w:hint="cs"/>
          <w:rtl/>
        </w:rPr>
        <w:t>ا</w:t>
      </w:r>
      <w:r w:rsidR="009A5B69">
        <w:rPr>
          <w:rtl/>
        </w:rPr>
        <w:t>ست و نم</w:t>
      </w:r>
      <w:r w:rsidR="009A5B69">
        <w:rPr>
          <w:rFonts w:hint="cs"/>
          <w:rtl/>
        </w:rPr>
        <w:t>ی</w:t>
      </w:r>
      <w:r>
        <w:rPr>
          <w:rFonts w:hint="cs"/>
          <w:rtl/>
        </w:rPr>
        <w:t>‌</w:t>
      </w:r>
      <w:r w:rsidR="009A5B69">
        <w:rPr>
          <w:rtl/>
        </w:rPr>
        <w:t>توان تا زمان</w:t>
      </w:r>
      <w:r>
        <w:rPr>
          <w:rFonts w:hint="cs"/>
          <w:rtl/>
        </w:rPr>
        <w:t xml:space="preserve"> </w:t>
      </w:r>
      <w:r w:rsidR="009A5B69">
        <w:rPr>
          <w:rFonts w:hint="eastAsia"/>
          <w:rtl/>
        </w:rPr>
        <w:t>ساخت</w:t>
      </w:r>
      <w:r w:rsidR="009A5B69">
        <w:rPr>
          <w:rtl/>
        </w:rPr>
        <w:t xml:space="preserve"> دارو</w:t>
      </w:r>
      <w:r w:rsidR="009A5B69">
        <w:rPr>
          <w:rFonts w:hint="cs"/>
          <w:rtl/>
        </w:rPr>
        <w:t>ی</w:t>
      </w:r>
      <w:r w:rsidR="009A5B69">
        <w:rPr>
          <w:rtl/>
        </w:rPr>
        <w:t xml:space="preserve"> جد</w:t>
      </w:r>
      <w:r w:rsidR="009A5B69">
        <w:rPr>
          <w:rFonts w:hint="cs"/>
          <w:rtl/>
        </w:rPr>
        <w:t>ی</w:t>
      </w:r>
      <w:r w:rsidR="009A5B69">
        <w:rPr>
          <w:rFonts w:hint="eastAsia"/>
          <w:rtl/>
        </w:rPr>
        <w:t>د</w:t>
      </w:r>
      <w:r w:rsidR="009A5B69">
        <w:rPr>
          <w:rtl/>
        </w:rPr>
        <w:t xml:space="preserve"> منتظر ماند</w:t>
      </w:r>
      <w:r>
        <w:rPr>
          <w:rFonts w:hint="cs"/>
          <w:rtl/>
        </w:rPr>
        <w:t xml:space="preserve">. یا در سناریوی دیگری یک بیماری نادر ولی خطرناک </w:t>
      </w:r>
      <w:r>
        <w:rPr>
          <w:rFonts w:hint="cs"/>
          <w:rtl/>
        </w:rPr>
        <w:lastRenderedPageBreak/>
        <w:t>شناسایی می</w:t>
      </w:r>
      <w:r>
        <w:rPr>
          <w:rFonts w:hint="eastAsia"/>
          <w:rtl/>
        </w:rPr>
        <w:t>‌</w:t>
      </w:r>
      <w:r>
        <w:rPr>
          <w:rFonts w:hint="cs"/>
          <w:rtl/>
        </w:rPr>
        <w:t>شود و به دلیل نادر</w:t>
      </w:r>
      <w:r>
        <w:rPr>
          <w:rFonts w:hint="eastAsia"/>
          <w:rtl/>
        </w:rPr>
        <w:t>‌</w:t>
      </w:r>
      <w:r>
        <w:rPr>
          <w:rFonts w:hint="cs"/>
          <w:rtl/>
        </w:rPr>
        <w:t>بودن بیماری و تعداد کم افراد مبتلا شده، صرف هزینه چند میلیارد دلاری برای شرکت</w:t>
      </w:r>
      <w:r>
        <w:rPr>
          <w:rFonts w:hint="eastAsia"/>
          <w:rtl/>
        </w:rPr>
        <w:t>‌</w:t>
      </w:r>
      <w:r>
        <w:rPr>
          <w:rFonts w:hint="cs"/>
          <w:rtl/>
        </w:rPr>
        <w:t>های داروسازی توجیه اقتصادی نخواهد داشت</w:t>
      </w:r>
      <w:r w:rsidR="00C34AC8">
        <w:rPr>
          <w:rFonts w:hint="cs"/>
          <w:rtl/>
        </w:rPr>
        <w:t xml:space="preserve"> </w:t>
      </w:r>
      <w:r w:rsidR="00EE4778">
        <w:rPr>
          <w:rFonts w:hint="cs"/>
          <w:rtl/>
        </w:rPr>
        <w:t>لذا</w:t>
      </w:r>
      <w:r w:rsidR="00C34AC8">
        <w:rPr>
          <w:rFonts w:hint="cs"/>
          <w:rtl/>
        </w:rPr>
        <w:t xml:space="preserve"> </w:t>
      </w:r>
      <w:r w:rsidR="00C34AC8">
        <w:rPr>
          <w:rtl/>
        </w:rPr>
        <w:t xml:space="preserve">پزشکان و محققان </w:t>
      </w:r>
      <w:r w:rsidR="00C34AC8">
        <w:rPr>
          <w:rFonts w:hint="cs"/>
          <w:rtl/>
        </w:rPr>
        <w:t>باید به</w:t>
      </w:r>
      <w:r w:rsidR="00C34AC8">
        <w:rPr>
          <w:rtl/>
        </w:rPr>
        <w:t xml:space="preserve"> بررس</w:t>
      </w:r>
      <w:r w:rsidR="00C34AC8">
        <w:rPr>
          <w:rFonts w:hint="cs"/>
          <w:rtl/>
        </w:rPr>
        <w:t>ی</w:t>
      </w:r>
      <w:r w:rsidR="00C34AC8">
        <w:rPr>
          <w:rtl/>
        </w:rPr>
        <w:t xml:space="preserve"> اثربخش</w:t>
      </w:r>
      <w:r w:rsidR="00C34AC8">
        <w:rPr>
          <w:rFonts w:hint="cs"/>
          <w:rtl/>
        </w:rPr>
        <w:t>ی</w:t>
      </w:r>
      <w:r w:rsidR="00C34AC8">
        <w:rPr>
          <w:rtl/>
        </w:rPr>
        <w:t xml:space="preserve"> داروها</w:t>
      </w:r>
      <w:r w:rsidR="00C34AC8">
        <w:rPr>
          <w:rFonts w:hint="cs"/>
          <w:rtl/>
        </w:rPr>
        <w:t>ی</w:t>
      </w:r>
      <w:r w:rsidR="00C34AC8">
        <w:rPr>
          <w:rtl/>
        </w:rPr>
        <w:t xml:space="preserve"> موجود برا</w:t>
      </w:r>
      <w:r w:rsidR="00C34AC8">
        <w:rPr>
          <w:rFonts w:hint="cs"/>
          <w:rtl/>
        </w:rPr>
        <w:t>ی</w:t>
      </w:r>
      <w:r w:rsidR="00C34AC8">
        <w:rPr>
          <w:rtl/>
        </w:rPr>
        <w:t xml:space="preserve"> درمان ا</w:t>
      </w:r>
      <w:r w:rsidR="00C34AC8">
        <w:rPr>
          <w:rFonts w:hint="cs"/>
          <w:rtl/>
        </w:rPr>
        <w:t>ی</w:t>
      </w:r>
      <w:r w:rsidR="00C34AC8">
        <w:rPr>
          <w:rFonts w:hint="eastAsia"/>
          <w:rtl/>
        </w:rPr>
        <w:t>ن</w:t>
      </w:r>
      <w:r w:rsidR="00C34AC8">
        <w:rPr>
          <w:rtl/>
        </w:rPr>
        <w:t xml:space="preserve"> ب</w:t>
      </w:r>
      <w:r w:rsidR="00C34AC8">
        <w:rPr>
          <w:rFonts w:hint="cs"/>
          <w:rtl/>
        </w:rPr>
        <w:t>ی</w:t>
      </w:r>
      <w:r w:rsidR="00C34AC8">
        <w:rPr>
          <w:rFonts w:hint="eastAsia"/>
          <w:rtl/>
        </w:rPr>
        <w:t>مار</w:t>
      </w:r>
      <w:r w:rsidR="00C34AC8">
        <w:rPr>
          <w:rFonts w:hint="cs"/>
          <w:rtl/>
        </w:rPr>
        <w:t>ی بپردازند.</w:t>
      </w:r>
    </w:p>
    <w:p w14:paraId="4AD80677" w14:textId="1422B4E9" w:rsidR="00D46DCE" w:rsidRDefault="00374F48" w:rsidP="00E16B45">
      <w:pPr>
        <w:rPr>
          <w:rtl/>
        </w:rPr>
      </w:pPr>
      <w:r w:rsidRPr="00374F48">
        <w:rPr>
          <w:rtl/>
        </w:rPr>
        <w:t>رشد انفجار</w:t>
      </w:r>
      <w:r w:rsidRPr="00374F48">
        <w:rPr>
          <w:rFonts w:hint="cs"/>
          <w:rtl/>
        </w:rPr>
        <w:t>ی</w:t>
      </w:r>
      <w:r>
        <w:rPr>
          <w:rFonts w:hint="cs"/>
          <w:rtl/>
        </w:rPr>
        <w:t xml:space="preserve"> انواع</w:t>
      </w:r>
      <w:r>
        <w:rPr>
          <w:rtl/>
        </w:rPr>
        <w:t xml:space="preserve"> داده</w:t>
      </w:r>
      <w:r>
        <w:rPr>
          <w:rFonts w:hint="cs"/>
          <w:rtl/>
        </w:rPr>
        <w:t>‌</w:t>
      </w:r>
      <w:r w:rsidRPr="00374F48">
        <w:rPr>
          <w:rtl/>
        </w:rPr>
        <w:t>ها</w:t>
      </w:r>
      <w:r w:rsidRPr="00374F48">
        <w:rPr>
          <w:rFonts w:hint="cs"/>
          <w:rtl/>
        </w:rPr>
        <w:t>ی</w:t>
      </w:r>
      <w:r w:rsidRPr="00374F48">
        <w:rPr>
          <w:rtl/>
        </w:rPr>
        <w:t xml:space="preserve"> </w:t>
      </w:r>
      <w:r>
        <w:rPr>
          <w:rFonts w:hint="cs"/>
          <w:rtl/>
        </w:rPr>
        <w:t>زیستی</w:t>
      </w:r>
      <w:r w:rsidRPr="00374F48">
        <w:rPr>
          <w:rtl/>
        </w:rPr>
        <w:t xml:space="preserve"> در ابعاد بزرگ و با دقت بالا موجب</w:t>
      </w:r>
      <w:r w:rsidR="00E16B45">
        <w:rPr>
          <w:rFonts w:hint="cs"/>
          <w:rtl/>
        </w:rPr>
        <w:t xml:space="preserve"> شکل</w:t>
      </w:r>
      <w:r w:rsidR="00E16B45">
        <w:rPr>
          <w:rFonts w:hint="eastAsia"/>
          <w:rtl/>
        </w:rPr>
        <w:t>‌</w:t>
      </w:r>
      <w:r w:rsidR="00E16B45">
        <w:rPr>
          <w:rFonts w:hint="cs"/>
          <w:rtl/>
        </w:rPr>
        <w:t>گیری زمینه تحقیقاتی با نام داروشناسی محاسباتی</w:t>
      </w:r>
      <w:r w:rsidR="00E16B45" w:rsidRPr="00FA6905">
        <w:rPr>
          <w:rStyle w:val="FootnoteReference"/>
          <w:rtl/>
        </w:rPr>
        <w:footnoteReference w:id="5"/>
      </w:r>
      <w:r w:rsidR="00E16B45">
        <w:rPr>
          <w:rFonts w:hint="cs"/>
          <w:rtl/>
        </w:rPr>
        <w:t xml:space="preserve"> و</w:t>
      </w:r>
      <w:r w:rsidRPr="00374F48">
        <w:rPr>
          <w:rtl/>
        </w:rPr>
        <w:t xml:space="preserve"> ا</w:t>
      </w:r>
      <w:r w:rsidRPr="00374F48">
        <w:rPr>
          <w:rFonts w:hint="cs"/>
          <w:rtl/>
        </w:rPr>
        <w:t>ی</w:t>
      </w:r>
      <w:r w:rsidRPr="00374F48">
        <w:rPr>
          <w:rFonts w:hint="eastAsia"/>
          <w:rtl/>
        </w:rPr>
        <w:t>جاد</w:t>
      </w:r>
      <w:r w:rsidRPr="00374F48">
        <w:rPr>
          <w:rtl/>
        </w:rPr>
        <w:t xml:space="preserve"> فرصت</w:t>
      </w:r>
      <w:r w:rsidRPr="00374F48">
        <w:rPr>
          <w:rFonts w:hint="cs"/>
          <w:rtl/>
        </w:rPr>
        <w:t>ی</w:t>
      </w:r>
      <w:r w:rsidRPr="00374F48">
        <w:rPr>
          <w:rtl/>
        </w:rPr>
        <w:t xml:space="preserve"> برا</w:t>
      </w:r>
      <w:r w:rsidRPr="00374F48">
        <w:rPr>
          <w:rFonts w:hint="cs"/>
          <w:rtl/>
        </w:rPr>
        <w:t>ی</w:t>
      </w:r>
      <w:r w:rsidRPr="00374F48">
        <w:rPr>
          <w:rtl/>
        </w:rPr>
        <w:t xml:space="preserve"> تحل</w:t>
      </w:r>
      <w:r w:rsidRPr="00374F48">
        <w:rPr>
          <w:rFonts w:hint="cs"/>
          <w:rtl/>
        </w:rPr>
        <w:t>ی</w:t>
      </w:r>
      <w:r w:rsidRPr="00374F48">
        <w:rPr>
          <w:rFonts w:hint="eastAsia"/>
          <w:rtl/>
        </w:rPr>
        <w:t>ل</w:t>
      </w:r>
      <w:r w:rsidRPr="00374F48">
        <w:rPr>
          <w:rtl/>
        </w:rPr>
        <w:t xml:space="preserve"> و آنال</w:t>
      </w:r>
      <w:r w:rsidRPr="00374F48">
        <w:rPr>
          <w:rFonts w:hint="cs"/>
          <w:rtl/>
        </w:rPr>
        <w:t>ی</w:t>
      </w:r>
      <w:r w:rsidRPr="00374F48">
        <w:rPr>
          <w:rFonts w:hint="eastAsia"/>
          <w:rtl/>
        </w:rPr>
        <w:t>ز</w:t>
      </w:r>
      <w:r w:rsidRPr="00374F48">
        <w:rPr>
          <w:rtl/>
        </w:rPr>
        <w:t xml:space="preserve"> س</w:t>
      </w:r>
      <w:r w:rsidRPr="00374F48">
        <w:rPr>
          <w:rFonts w:hint="cs"/>
          <w:rtl/>
        </w:rPr>
        <w:t>ی</w:t>
      </w:r>
      <w:r w:rsidRPr="00374F48">
        <w:rPr>
          <w:rFonts w:hint="eastAsia"/>
          <w:rtl/>
        </w:rPr>
        <w:t>ستمات</w:t>
      </w:r>
      <w:r w:rsidRPr="00374F48">
        <w:rPr>
          <w:rFonts w:hint="cs"/>
          <w:rtl/>
        </w:rPr>
        <w:t>ی</w:t>
      </w:r>
      <w:r w:rsidRPr="00374F48">
        <w:rPr>
          <w:rFonts w:hint="eastAsia"/>
          <w:rtl/>
        </w:rPr>
        <w:t>ک</w:t>
      </w:r>
      <w:r w:rsidRPr="00374F48">
        <w:rPr>
          <w:rtl/>
        </w:rPr>
        <w:t xml:space="preserve"> داده</w:t>
      </w:r>
      <w:r>
        <w:rPr>
          <w:rFonts w:hint="cs"/>
          <w:rtl/>
        </w:rPr>
        <w:t>‌</w:t>
      </w:r>
      <w:r w:rsidRPr="00374F48">
        <w:rPr>
          <w:rtl/>
        </w:rPr>
        <w:t>ها</w:t>
      </w:r>
      <w:r w:rsidR="00E16B45">
        <w:rPr>
          <w:rFonts w:hint="cs"/>
          <w:rtl/>
        </w:rPr>
        <w:t>ی مختلف</w:t>
      </w:r>
      <w:r w:rsidRPr="00374F48">
        <w:rPr>
          <w:rtl/>
        </w:rPr>
        <w:t xml:space="preserve"> شده است</w:t>
      </w:r>
      <w:r w:rsidR="00C34AC8">
        <w:rPr>
          <w:rFonts w:hint="cs"/>
          <w:rtl/>
        </w:rPr>
        <w:t xml:space="preserve"> و تحلیل این داده</w:t>
      </w:r>
      <w:r w:rsidR="00C34AC8">
        <w:rPr>
          <w:rFonts w:hint="eastAsia"/>
          <w:rtl/>
        </w:rPr>
        <w:t>‌</w:t>
      </w:r>
      <w:r w:rsidR="00C34AC8">
        <w:rPr>
          <w:rFonts w:hint="cs"/>
          <w:rtl/>
        </w:rPr>
        <w:t xml:space="preserve">ها جهت بهبود و کاهش ریسک </w:t>
      </w:r>
      <w:r w:rsidR="00B51739">
        <w:rPr>
          <w:rFonts w:hint="cs"/>
          <w:rtl/>
        </w:rPr>
        <w:t>فرآیند</w:t>
      </w:r>
      <w:r w:rsidR="00C34AC8">
        <w:rPr>
          <w:rFonts w:hint="cs"/>
          <w:rtl/>
        </w:rPr>
        <w:t xml:space="preserve"> توسعه داروها می</w:t>
      </w:r>
      <w:r w:rsidR="00C34AC8">
        <w:rPr>
          <w:rFonts w:hint="eastAsia"/>
          <w:rtl/>
        </w:rPr>
        <w:t>‌</w:t>
      </w:r>
      <w:r w:rsidR="00C34AC8">
        <w:rPr>
          <w:rFonts w:hint="cs"/>
          <w:rtl/>
        </w:rPr>
        <w:t>تواند مفید واقع گردد</w:t>
      </w:r>
      <w:r w:rsidRPr="00374F48">
        <w:rPr>
          <w:rtl/>
        </w:rPr>
        <w:t xml:space="preserve">. </w:t>
      </w:r>
      <w:r w:rsidRPr="00374F48">
        <w:rPr>
          <w:rFonts w:hint="cs"/>
          <w:rtl/>
        </w:rPr>
        <w:t>ی</w:t>
      </w:r>
      <w:r w:rsidRPr="00374F48">
        <w:rPr>
          <w:rFonts w:hint="eastAsia"/>
          <w:rtl/>
        </w:rPr>
        <w:t>کپارچه</w:t>
      </w:r>
      <w:r w:rsidR="00AA0EC9">
        <w:rPr>
          <w:rFonts w:hint="cs"/>
          <w:rtl/>
        </w:rPr>
        <w:t>‌</w:t>
      </w:r>
      <w:r w:rsidRPr="00374F48">
        <w:rPr>
          <w:rtl/>
        </w:rPr>
        <w:t>ساز</w:t>
      </w:r>
      <w:r w:rsidRPr="00374F48">
        <w:rPr>
          <w:rFonts w:hint="cs"/>
          <w:rtl/>
        </w:rPr>
        <w:t>ی</w:t>
      </w:r>
      <w:r w:rsidRPr="00374F48">
        <w:rPr>
          <w:rtl/>
        </w:rPr>
        <w:t xml:space="preserve"> منابع مختلف داده</w:t>
      </w:r>
      <w:r w:rsidR="00C34AC8">
        <w:rPr>
          <w:rFonts w:hint="cs"/>
          <w:rtl/>
        </w:rPr>
        <w:t>‌</w:t>
      </w:r>
      <w:r w:rsidRPr="00374F48">
        <w:rPr>
          <w:rtl/>
        </w:rPr>
        <w:t>ا</w:t>
      </w:r>
      <w:r w:rsidRPr="00374F48">
        <w:rPr>
          <w:rFonts w:hint="cs"/>
          <w:rtl/>
        </w:rPr>
        <w:t>ی</w:t>
      </w:r>
      <w:r w:rsidRPr="00374F48">
        <w:rPr>
          <w:rtl/>
        </w:rPr>
        <w:t xml:space="preserve"> باعث انباشت شواهد ب</w:t>
      </w:r>
      <w:r w:rsidRPr="00374F48">
        <w:rPr>
          <w:rFonts w:hint="cs"/>
          <w:rtl/>
        </w:rPr>
        <w:t>ی</w:t>
      </w:r>
      <w:r w:rsidRPr="00374F48">
        <w:rPr>
          <w:rFonts w:hint="eastAsia"/>
          <w:rtl/>
        </w:rPr>
        <w:t>شتر</w:t>
      </w:r>
      <w:r w:rsidRPr="00374F48">
        <w:rPr>
          <w:rtl/>
        </w:rPr>
        <w:t xml:space="preserve"> جهت پشت</w:t>
      </w:r>
      <w:r w:rsidRPr="00374F48">
        <w:rPr>
          <w:rFonts w:hint="cs"/>
          <w:rtl/>
        </w:rPr>
        <w:t>ی</w:t>
      </w:r>
      <w:r w:rsidRPr="00374F48">
        <w:rPr>
          <w:rFonts w:hint="eastAsia"/>
          <w:rtl/>
        </w:rPr>
        <w:t>بان</w:t>
      </w:r>
      <w:r w:rsidRPr="00374F48">
        <w:rPr>
          <w:rFonts w:hint="cs"/>
          <w:rtl/>
        </w:rPr>
        <w:t>ی</w:t>
      </w:r>
      <w:r w:rsidRPr="00374F48">
        <w:rPr>
          <w:rtl/>
        </w:rPr>
        <w:t xml:space="preserve"> تصم</w:t>
      </w:r>
      <w:r w:rsidRPr="00374F48">
        <w:rPr>
          <w:rFonts w:hint="cs"/>
          <w:rtl/>
        </w:rPr>
        <w:t>ی</w:t>
      </w:r>
      <w:r w:rsidRPr="00374F48">
        <w:rPr>
          <w:rFonts w:hint="eastAsia"/>
          <w:rtl/>
        </w:rPr>
        <w:t>م</w:t>
      </w:r>
      <w:r w:rsidRPr="00374F48">
        <w:rPr>
          <w:rtl/>
        </w:rPr>
        <w:t xml:space="preserve"> و ارز</w:t>
      </w:r>
      <w:r w:rsidRPr="00374F48">
        <w:rPr>
          <w:rFonts w:hint="cs"/>
          <w:rtl/>
        </w:rPr>
        <w:t>ی</w:t>
      </w:r>
      <w:r w:rsidRPr="00374F48">
        <w:rPr>
          <w:rFonts w:hint="eastAsia"/>
          <w:rtl/>
        </w:rPr>
        <w:t>اب</w:t>
      </w:r>
      <w:r w:rsidRPr="00374F48">
        <w:rPr>
          <w:rFonts w:hint="cs"/>
          <w:rtl/>
        </w:rPr>
        <w:t>ی</w:t>
      </w:r>
      <w:r w:rsidRPr="00374F48">
        <w:rPr>
          <w:rtl/>
        </w:rPr>
        <w:t xml:space="preserve"> و اعتبارسنج</w:t>
      </w:r>
      <w:r w:rsidRPr="00374F48">
        <w:rPr>
          <w:rFonts w:hint="cs"/>
          <w:rtl/>
        </w:rPr>
        <w:t>ی</w:t>
      </w:r>
      <w:r w:rsidRPr="00374F48">
        <w:rPr>
          <w:rtl/>
        </w:rPr>
        <w:t xml:space="preserve"> بهتر نتا</w:t>
      </w:r>
      <w:r w:rsidRPr="00374F48">
        <w:rPr>
          <w:rFonts w:hint="cs"/>
          <w:rtl/>
        </w:rPr>
        <w:t>ی</w:t>
      </w:r>
      <w:r w:rsidRPr="00374F48">
        <w:rPr>
          <w:rFonts w:hint="eastAsia"/>
          <w:rtl/>
        </w:rPr>
        <w:t>ج</w:t>
      </w:r>
      <w:r w:rsidRPr="00374F48">
        <w:rPr>
          <w:rtl/>
        </w:rPr>
        <w:t xml:space="preserve"> حا</w:t>
      </w:r>
      <w:r w:rsidRPr="00374F48">
        <w:rPr>
          <w:rFonts w:hint="eastAsia"/>
          <w:rtl/>
        </w:rPr>
        <w:t>صل</w:t>
      </w:r>
      <w:r w:rsidRPr="00374F48">
        <w:rPr>
          <w:rtl/>
        </w:rPr>
        <w:t xml:space="preserve"> از مدل</w:t>
      </w:r>
      <w:r w:rsidR="00C34AC8">
        <w:rPr>
          <w:rFonts w:hint="cs"/>
          <w:rtl/>
        </w:rPr>
        <w:t>‌</w:t>
      </w:r>
      <w:r w:rsidRPr="00374F48">
        <w:rPr>
          <w:rtl/>
        </w:rPr>
        <w:t>ساز</w:t>
      </w:r>
      <w:r w:rsidRPr="00374F48">
        <w:rPr>
          <w:rFonts w:hint="cs"/>
          <w:rtl/>
        </w:rPr>
        <w:t>ی</w:t>
      </w:r>
      <w:r w:rsidRPr="00374F48">
        <w:rPr>
          <w:rtl/>
        </w:rPr>
        <w:t xml:space="preserve"> ن</w:t>
      </w:r>
      <w:r w:rsidRPr="00374F48">
        <w:rPr>
          <w:rFonts w:hint="cs"/>
          <w:rtl/>
        </w:rPr>
        <w:t>ی</w:t>
      </w:r>
      <w:r w:rsidRPr="00374F48">
        <w:rPr>
          <w:rFonts w:hint="eastAsia"/>
          <w:rtl/>
        </w:rPr>
        <w:t>ز</w:t>
      </w:r>
      <w:r w:rsidR="00C34AC8">
        <w:rPr>
          <w:rtl/>
        </w:rPr>
        <w:t xml:space="preserve"> </w:t>
      </w:r>
      <w:r w:rsidR="00C34AC8">
        <w:rPr>
          <w:rFonts w:hint="cs"/>
          <w:rtl/>
        </w:rPr>
        <w:t>می</w:t>
      </w:r>
      <w:r w:rsidR="00C34AC8">
        <w:rPr>
          <w:rFonts w:hint="eastAsia"/>
          <w:rtl/>
        </w:rPr>
        <w:t>‌</w:t>
      </w:r>
      <w:r w:rsidR="00C34AC8">
        <w:rPr>
          <w:rFonts w:hint="cs"/>
          <w:rtl/>
        </w:rPr>
        <w:t>شود</w:t>
      </w:r>
      <w:r w:rsidR="00AA0EC9">
        <w:rPr>
          <w:rtl/>
        </w:rPr>
        <w:t>. با استفاده داده</w:t>
      </w:r>
      <w:r w:rsidR="00AA0EC9">
        <w:rPr>
          <w:rFonts w:hint="cs"/>
          <w:rtl/>
        </w:rPr>
        <w:t>‌</w:t>
      </w:r>
      <w:r w:rsidRPr="00374F48">
        <w:rPr>
          <w:rtl/>
        </w:rPr>
        <w:t>ها</w:t>
      </w:r>
      <w:r w:rsidRPr="00374F48">
        <w:rPr>
          <w:rFonts w:hint="cs"/>
          <w:rtl/>
        </w:rPr>
        <w:t>ی</w:t>
      </w:r>
      <w:r w:rsidRPr="00374F48">
        <w:rPr>
          <w:rtl/>
        </w:rPr>
        <w:t xml:space="preserve"> ذک</w:t>
      </w:r>
      <w:r w:rsidR="00AA0EC9">
        <w:rPr>
          <w:rtl/>
        </w:rPr>
        <w:t>ر</w:t>
      </w:r>
      <w:r w:rsidR="00AA0EC9">
        <w:rPr>
          <w:rFonts w:hint="cs"/>
          <w:rtl/>
        </w:rPr>
        <w:t>‌</w:t>
      </w:r>
      <w:r w:rsidR="00AA0EC9">
        <w:rPr>
          <w:rtl/>
        </w:rPr>
        <w:t>شده و روش</w:t>
      </w:r>
      <w:r w:rsidR="00AA0EC9">
        <w:rPr>
          <w:rFonts w:hint="cs"/>
          <w:rtl/>
        </w:rPr>
        <w:t>‌</w:t>
      </w:r>
      <w:r w:rsidRPr="00374F48">
        <w:rPr>
          <w:rtl/>
        </w:rPr>
        <w:t>ها</w:t>
      </w:r>
      <w:r w:rsidRPr="00374F48">
        <w:rPr>
          <w:rFonts w:hint="cs"/>
          <w:rtl/>
        </w:rPr>
        <w:t>ی</w:t>
      </w:r>
      <w:r w:rsidRPr="00374F48">
        <w:rPr>
          <w:rtl/>
        </w:rPr>
        <w:t xml:space="preserve"> </w:t>
      </w:r>
      <w:r w:rsidRPr="00374F48">
        <w:rPr>
          <w:rFonts w:hint="cs"/>
          <w:rtl/>
        </w:rPr>
        <w:t>ی</w:t>
      </w:r>
      <w:r w:rsidRPr="00374F48">
        <w:rPr>
          <w:rFonts w:hint="eastAsia"/>
          <w:rtl/>
        </w:rPr>
        <w:t>ادگ</w:t>
      </w:r>
      <w:r w:rsidRPr="00374F48">
        <w:rPr>
          <w:rFonts w:hint="cs"/>
          <w:rtl/>
        </w:rPr>
        <w:t>ی</w:t>
      </w:r>
      <w:r w:rsidRPr="00374F48">
        <w:rPr>
          <w:rFonts w:hint="eastAsia"/>
          <w:rtl/>
        </w:rPr>
        <w:t>ر</w:t>
      </w:r>
      <w:r w:rsidRPr="00374F48">
        <w:rPr>
          <w:rFonts w:hint="cs"/>
          <w:rtl/>
        </w:rPr>
        <w:t>ی</w:t>
      </w:r>
      <w:r w:rsidRPr="00374F48">
        <w:rPr>
          <w:rtl/>
        </w:rPr>
        <w:t xml:space="preserve"> عم</w:t>
      </w:r>
      <w:r w:rsidRPr="00374F48">
        <w:rPr>
          <w:rFonts w:hint="cs"/>
          <w:rtl/>
        </w:rPr>
        <w:t>ی</w:t>
      </w:r>
      <w:r w:rsidRPr="00374F48">
        <w:rPr>
          <w:rFonts w:hint="eastAsia"/>
          <w:rtl/>
        </w:rPr>
        <w:t>ق</w:t>
      </w:r>
      <w:r w:rsidRPr="00374F48">
        <w:rPr>
          <w:rtl/>
        </w:rPr>
        <w:t xml:space="preserve"> م</w:t>
      </w:r>
      <w:r w:rsidRPr="00374F48">
        <w:rPr>
          <w:rFonts w:hint="cs"/>
          <w:rtl/>
        </w:rPr>
        <w:t>ی</w:t>
      </w:r>
      <w:r w:rsidR="00AA0EC9">
        <w:rPr>
          <w:rFonts w:hint="cs"/>
          <w:rtl/>
        </w:rPr>
        <w:t>‌</w:t>
      </w:r>
      <w:r w:rsidRPr="00374F48">
        <w:rPr>
          <w:rtl/>
        </w:rPr>
        <w:t>تو</w:t>
      </w:r>
      <w:r w:rsidRPr="00374F48">
        <w:rPr>
          <w:rFonts w:hint="eastAsia"/>
          <w:rtl/>
        </w:rPr>
        <w:t>ان</w:t>
      </w:r>
      <w:r w:rsidRPr="00374F48">
        <w:rPr>
          <w:rtl/>
        </w:rPr>
        <w:t xml:space="preserve"> به ب</w:t>
      </w:r>
      <w:r w:rsidRPr="00374F48">
        <w:rPr>
          <w:rFonts w:hint="cs"/>
          <w:rtl/>
        </w:rPr>
        <w:t>ی</w:t>
      </w:r>
      <w:r w:rsidRPr="00374F48">
        <w:rPr>
          <w:rFonts w:hint="eastAsia"/>
          <w:rtl/>
        </w:rPr>
        <w:t>نش</w:t>
      </w:r>
      <w:r w:rsidRPr="00374F48">
        <w:rPr>
          <w:rFonts w:hint="cs"/>
          <w:rtl/>
        </w:rPr>
        <w:t>ی</w:t>
      </w:r>
      <w:r w:rsidR="00AA0EC9">
        <w:rPr>
          <w:rtl/>
        </w:rPr>
        <w:t xml:space="preserve"> جامع و همه</w:t>
      </w:r>
      <w:r w:rsidR="00AA0EC9">
        <w:rPr>
          <w:rFonts w:hint="cs"/>
          <w:rtl/>
        </w:rPr>
        <w:t>‌</w:t>
      </w:r>
      <w:r w:rsidRPr="00374F48">
        <w:rPr>
          <w:rtl/>
        </w:rPr>
        <w:t>جانبه از مسئله دست پ</w:t>
      </w:r>
      <w:r w:rsidRPr="00374F48">
        <w:rPr>
          <w:rFonts w:hint="cs"/>
          <w:rtl/>
        </w:rPr>
        <w:t>ی</w:t>
      </w:r>
      <w:r w:rsidRPr="00374F48">
        <w:rPr>
          <w:rFonts w:hint="eastAsia"/>
          <w:rtl/>
        </w:rPr>
        <w:t>دا</w:t>
      </w:r>
      <w:r w:rsidRPr="00374F48">
        <w:rPr>
          <w:rtl/>
        </w:rPr>
        <w:t xml:space="preserve"> کرد و پ</w:t>
      </w:r>
      <w:r w:rsidRPr="00374F48">
        <w:rPr>
          <w:rFonts w:hint="cs"/>
          <w:rtl/>
        </w:rPr>
        <w:t>ی</w:t>
      </w:r>
      <w:r w:rsidRPr="00374F48">
        <w:rPr>
          <w:rFonts w:hint="eastAsia"/>
          <w:rtl/>
        </w:rPr>
        <w:t>شنهادها</w:t>
      </w:r>
      <w:r w:rsidRPr="00374F48">
        <w:rPr>
          <w:rFonts w:hint="cs"/>
          <w:rtl/>
        </w:rPr>
        <w:t>ی</w:t>
      </w:r>
      <w:r w:rsidRPr="00374F48">
        <w:rPr>
          <w:rtl/>
        </w:rPr>
        <w:t xml:space="preserve"> جد</w:t>
      </w:r>
      <w:r w:rsidRPr="00374F48">
        <w:rPr>
          <w:rFonts w:hint="cs"/>
          <w:rtl/>
        </w:rPr>
        <w:t>ی</w:t>
      </w:r>
      <w:r w:rsidRPr="00374F48">
        <w:rPr>
          <w:rFonts w:hint="eastAsia"/>
          <w:rtl/>
        </w:rPr>
        <w:t>د</w:t>
      </w:r>
      <w:r w:rsidRPr="00374F48">
        <w:rPr>
          <w:rtl/>
        </w:rPr>
        <w:t xml:space="preserve"> و موثر</w:t>
      </w:r>
      <w:r w:rsidR="00924EE4">
        <w:t>‌</w:t>
      </w:r>
      <w:r w:rsidRPr="00374F48">
        <w:rPr>
          <w:rtl/>
        </w:rPr>
        <w:t>تر</w:t>
      </w:r>
      <w:r w:rsidRPr="00374F48">
        <w:rPr>
          <w:rFonts w:hint="cs"/>
          <w:rtl/>
        </w:rPr>
        <w:t>ی</w:t>
      </w:r>
      <w:r>
        <w:rPr>
          <w:rtl/>
        </w:rPr>
        <w:t xml:space="preserve"> ارائه داد</w:t>
      </w:r>
      <w:r>
        <w:rPr>
          <w:rFonts w:hint="cs"/>
          <w:rtl/>
        </w:rPr>
        <w:t>.</w:t>
      </w:r>
    </w:p>
    <w:p w14:paraId="2A321336" w14:textId="57AC5DAF" w:rsidR="003A240C" w:rsidRDefault="00936834" w:rsidP="00AA0EC9">
      <w:pPr>
        <w:rPr>
          <w:rtl/>
        </w:rPr>
      </w:pPr>
      <w:r>
        <w:rPr>
          <w:rFonts w:hint="cs"/>
          <w:rtl/>
        </w:rPr>
        <w:t>سیلدانفیل</w:t>
      </w:r>
      <w:r w:rsidRPr="00FA6905">
        <w:rPr>
          <w:rStyle w:val="FootnoteReference"/>
          <w:rtl/>
        </w:rPr>
        <w:footnoteReference w:id="6"/>
      </w:r>
      <w:r>
        <w:rPr>
          <w:rFonts w:hint="cs"/>
          <w:rtl/>
        </w:rPr>
        <w:t xml:space="preserve"> با نام تجاری ویاگرا</w:t>
      </w:r>
      <w:r w:rsidR="00924EE4" w:rsidRPr="00FA6905">
        <w:rPr>
          <w:rStyle w:val="FootnoteReference"/>
          <w:rtl/>
        </w:rPr>
        <w:footnoteReference w:id="7"/>
      </w:r>
      <w:r w:rsidR="00C34AC8">
        <w:rPr>
          <w:rFonts w:hint="cs"/>
          <w:rtl/>
        </w:rPr>
        <w:t xml:space="preserve"> نمونه</w:t>
      </w:r>
      <w:r w:rsidR="00C34AC8">
        <w:rPr>
          <w:rFonts w:hint="eastAsia"/>
          <w:rtl/>
        </w:rPr>
        <w:t>‌</w:t>
      </w:r>
      <w:r w:rsidR="00C34AC8">
        <w:rPr>
          <w:rFonts w:hint="cs"/>
          <w:rtl/>
        </w:rPr>
        <w:t>ای موفق از بازهدف</w:t>
      </w:r>
      <w:r w:rsidR="00C34AC8">
        <w:rPr>
          <w:rFonts w:hint="eastAsia"/>
          <w:rtl/>
        </w:rPr>
        <w:t>‌</w:t>
      </w:r>
      <w:r w:rsidR="00C34AC8">
        <w:rPr>
          <w:rFonts w:hint="cs"/>
          <w:rtl/>
        </w:rPr>
        <w:t xml:space="preserve">گذاری دارو </w:t>
      </w:r>
      <w:r>
        <w:rPr>
          <w:rFonts w:hint="cs"/>
          <w:rtl/>
        </w:rPr>
        <w:t>می</w:t>
      </w:r>
      <w:r>
        <w:rPr>
          <w:rFonts w:hint="eastAsia"/>
          <w:rtl/>
        </w:rPr>
        <w:t>‌</w:t>
      </w:r>
      <w:r>
        <w:rPr>
          <w:rFonts w:hint="cs"/>
          <w:rtl/>
        </w:rPr>
        <w:t xml:space="preserve">باشد. </w:t>
      </w:r>
      <w:r w:rsidRPr="00936834">
        <w:rPr>
          <w:rtl/>
        </w:rPr>
        <w:t>س</w:t>
      </w:r>
      <w:r w:rsidRPr="00936834">
        <w:rPr>
          <w:rFonts w:hint="cs"/>
          <w:rtl/>
        </w:rPr>
        <w:t>ی</w:t>
      </w:r>
      <w:r w:rsidRPr="00936834">
        <w:rPr>
          <w:rFonts w:hint="eastAsia"/>
          <w:rtl/>
        </w:rPr>
        <w:t>لدناف</w:t>
      </w:r>
      <w:r w:rsidRPr="00936834">
        <w:rPr>
          <w:rFonts w:hint="cs"/>
          <w:rtl/>
        </w:rPr>
        <w:t>ی</w:t>
      </w:r>
      <w:r w:rsidRPr="00936834">
        <w:rPr>
          <w:rFonts w:hint="eastAsia"/>
          <w:rtl/>
        </w:rPr>
        <w:t>ل</w:t>
      </w:r>
      <w:r w:rsidRPr="00936834">
        <w:rPr>
          <w:rtl/>
        </w:rPr>
        <w:t xml:space="preserve"> ابتدا در اواخر دهه </w:t>
      </w:r>
      <w:r>
        <w:rPr>
          <w:rFonts w:hint="cs"/>
          <w:rtl/>
        </w:rPr>
        <w:t>80 میلادی برای</w:t>
      </w:r>
      <w:r w:rsidRPr="00936834">
        <w:rPr>
          <w:rtl/>
        </w:rPr>
        <w:t xml:space="preserve"> درمان ب</w:t>
      </w:r>
      <w:r w:rsidRPr="00936834">
        <w:rPr>
          <w:rFonts w:hint="cs"/>
          <w:rtl/>
        </w:rPr>
        <w:t>ی</w:t>
      </w:r>
      <w:r w:rsidRPr="00936834">
        <w:rPr>
          <w:rFonts w:hint="eastAsia"/>
          <w:rtl/>
        </w:rPr>
        <w:t>مار</w:t>
      </w:r>
      <w:r w:rsidRPr="00936834">
        <w:rPr>
          <w:rFonts w:hint="cs"/>
          <w:rtl/>
        </w:rPr>
        <w:t>ی</w:t>
      </w:r>
      <w:r w:rsidRPr="00936834">
        <w:rPr>
          <w:rtl/>
        </w:rPr>
        <w:t xml:space="preserve"> </w:t>
      </w:r>
      <w:r w:rsidR="00007E9F">
        <w:rPr>
          <w:rFonts w:hint="cs"/>
          <w:rtl/>
        </w:rPr>
        <w:t>درد قفسه سینه</w:t>
      </w:r>
      <w:r w:rsidR="00007E9F" w:rsidRPr="00FA6905">
        <w:rPr>
          <w:rStyle w:val="FootnoteReference"/>
          <w:rtl/>
        </w:rPr>
        <w:footnoteReference w:id="8"/>
      </w:r>
      <w:r w:rsidRPr="00936834">
        <w:rPr>
          <w:rtl/>
        </w:rPr>
        <w:t xml:space="preserve"> تجو</w:t>
      </w:r>
      <w:r w:rsidRPr="00936834">
        <w:rPr>
          <w:rFonts w:hint="cs"/>
          <w:rtl/>
        </w:rPr>
        <w:t>ی</w:t>
      </w:r>
      <w:r w:rsidRPr="00936834">
        <w:rPr>
          <w:rFonts w:hint="eastAsia"/>
          <w:rtl/>
        </w:rPr>
        <w:t>ز</w:t>
      </w:r>
      <w:r w:rsidRPr="00936834">
        <w:rPr>
          <w:rtl/>
        </w:rPr>
        <w:t xml:space="preserve"> شد</w:t>
      </w:r>
      <w:r>
        <w:rPr>
          <w:rFonts w:hint="cs"/>
          <w:rtl/>
        </w:rPr>
        <w:t>.</w:t>
      </w:r>
      <w:r w:rsidRPr="00936834">
        <w:rPr>
          <w:rtl/>
        </w:rPr>
        <w:t xml:space="preserve"> درد قفسه س</w:t>
      </w:r>
      <w:r w:rsidRPr="00936834">
        <w:rPr>
          <w:rFonts w:hint="cs"/>
          <w:rtl/>
        </w:rPr>
        <w:t>ی</w:t>
      </w:r>
      <w:r w:rsidRPr="00936834">
        <w:rPr>
          <w:rFonts w:hint="eastAsia"/>
          <w:rtl/>
        </w:rPr>
        <w:t>نه</w:t>
      </w:r>
      <w:r w:rsidRPr="00936834">
        <w:rPr>
          <w:rtl/>
        </w:rPr>
        <w:t xml:space="preserve"> هنگام</w:t>
      </w:r>
      <w:r w:rsidRPr="00936834">
        <w:rPr>
          <w:rFonts w:hint="cs"/>
          <w:rtl/>
        </w:rPr>
        <w:t>ی</w:t>
      </w:r>
      <w:r w:rsidRPr="00936834">
        <w:rPr>
          <w:rtl/>
        </w:rPr>
        <w:t xml:space="preserve"> رخ م</w:t>
      </w:r>
      <w:r w:rsidRPr="00936834">
        <w:rPr>
          <w:rFonts w:hint="cs"/>
          <w:rtl/>
        </w:rPr>
        <w:t>ی</w:t>
      </w:r>
      <w:r>
        <w:rPr>
          <w:rFonts w:hint="cs"/>
          <w:rtl/>
        </w:rPr>
        <w:t>‌</w:t>
      </w:r>
      <w:r w:rsidRPr="00936834">
        <w:rPr>
          <w:rtl/>
        </w:rPr>
        <w:t>دهد که خون</w:t>
      </w:r>
      <w:r>
        <w:rPr>
          <w:rFonts w:hint="cs"/>
          <w:rtl/>
        </w:rPr>
        <w:t>‌</w:t>
      </w:r>
      <w:r w:rsidRPr="00936834">
        <w:rPr>
          <w:rtl/>
        </w:rPr>
        <w:t>رسان</w:t>
      </w:r>
      <w:r w:rsidRPr="00936834">
        <w:rPr>
          <w:rFonts w:hint="cs"/>
          <w:rtl/>
        </w:rPr>
        <w:t>ی</w:t>
      </w:r>
      <w:r w:rsidRPr="00936834">
        <w:rPr>
          <w:rtl/>
        </w:rPr>
        <w:t xml:space="preserve"> به ماه</w:t>
      </w:r>
      <w:r w:rsidRPr="00936834">
        <w:rPr>
          <w:rFonts w:hint="cs"/>
          <w:rtl/>
        </w:rPr>
        <w:t>ی</w:t>
      </w:r>
      <w:r w:rsidRPr="00936834">
        <w:rPr>
          <w:rFonts w:hint="eastAsia"/>
          <w:rtl/>
        </w:rPr>
        <w:t>چه</w:t>
      </w:r>
      <w:r>
        <w:rPr>
          <w:rFonts w:hint="eastAsia"/>
        </w:rPr>
        <w:t>‌</w:t>
      </w:r>
      <w:r w:rsidRPr="00936834">
        <w:rPr>
          <w:rtl/>
        </w:rPr>
        <w:t>ها</w:t>
      </w:r>
      <w:r w:rsidRPr="00936834">
        <w:rPr>
          <w:rFonts w:hint="cs"/>
          <w:rtl/>
        </w:rPr>
        <w:t>ی</w:t>
      </w:r>
      <w:r>
        <w:rPr>
          <w:rtl/>
        </w:rPr>
        <w:t xml:space="preserve"> قلب محدود </w:t>
      </w:r>
      <w:r>
        <w:rPr>
          <w:rFonts w:hint="cs"/>
          <w:rtl/>
        </w:rPr>
        <w:t>گردد</w:t>
      </w:r>
      <w:r w:rsidRPr="00936834">
        <w:rPr>
          <w:rtl/>
        </w:rPr>
        <w:t>. ا</w:t>
      </w:r>
      <w:r w:rsidRPr="00936834">
        <w:rPr>
          <w:rFonts w:hint="cs"/>
          <w:rtl/>
        </w:rPr>
        <w:t>ی</w:t>
      </w:r>
      <w:r w:rsidRPr="00936834">
        <w:rPr>
          <w:rFonts w:hint="eastAsia"/>
          <w:rtl/>
        </w:rPr>
        <w:t>ن</w:t>
      </w:r>
      <w:r>
        <w:rPr>
          <w:rFonts w:hint="cs"/>
          <w:rtl/>
        </w:rPr>
        <w:t xml:space="preserve"> مساله</w:t>
      </w:r>
      <w:r w:rsidRPr="00936834">
        <w:rPr>
          <w:rtl/>
        </w:rPr>
        <w:t xml:space="preserve"> </w:t>
      </w:r>
      <w:r>
        <w:rPr>
          <w:rFonts w:hint="cs"/>
          <w:rtl/>
        </w:rPr>
        <w:t xml:space="preserve">خود </w:t>
      </w:r>
      <w:r w:rsidRPr="00936834">
        <w:rPr>
          <w:rtl/>
        </w:rPr>
        <w:t>بدان علت رو</w:t>
      </w:r>
      <w:r w:rsidRPr="00936834">
        <w:rPr>
          <w:rFonts w:hint="cs"/>
          <w:rtl/>
        </w:rPr>
        <w:t>ی</w:t>
      </w:r>
      <w:r w:rsidRPr="00936834">
        <w:rPr>
          <w:rtl/>
        </w:rPr>
        <w:t xml:space="preserve"> م</w:t>
      </w:r>
      <w:r w:rsidRPr="00936834">
        <w:rPr>
          <w:rFonts w:hint="cs"/>
          <w:rtl/>
        </w:rPr>
        <w:t>ی</w:t>
      </w:r>
      <w:r>
        <w:rPr>
          <w:rFonts w:hint="eastAsia"/>
          <w:rtl/>
        </w:rPr>
        <w:t>‌</w:t>
      </w:r>
      <w:r w:rsidRPr="00936834">
        <w:rPr>
          <w:rtl/>
        </w:rPr>
        <w:t>دهد که شر</w:t>
      </w:r>
      <w:r w:rsidRPr="00936834">
        <w:rPr>
          <w:rFonts w:hint="cs"/>
          <w:rtl/>
        </w:rPr>
        <w:t>ی</w:t>
      </w:r>
      <w:r w:rsidRPr="00936834">
        <w:rPr>
          <w:rFonts w:hint="eastAsia"/>
          <w:rtl/>
        </w:rPr>
        <w:t>ان</w:t>
      </w:r>
      <w:r>
        <w:rPr>
          <w:rFonts w:hint="eastAsia"/>
        </w:rPr>
        <w:t>‌</w:t>
      </w:r>
      <w:r w:rsidRPr="00936834">
        <w:rPr>
          <w:rtl/>
        </w:rPr>
        <w:t>ها</w:t>
      </w:r>
      <w:r w:rsidRPr="00936834">
        <w:rPr>
          <w:rFonts w:hint="cs"/>
          <w:rtl/>
        </w:rPr>
        <w:t>ی</w:t>
      </w:r>
      <w:r w:rsidRPr="00936834">
        <w:rPr>
          <w:rtl/>
        </w:rPr>
        <w:t xml:space="preserve"> خون</w:t>
      </w:r>
      <w:r>
        <w:rPr>
          <w:rFonts w:hint="cs"/>
          <w:rtl/>
        </w:rPr>
        <w:t>‌</w:t>
      </w:r>
      <w:r w:rsidRPr="00936834">
        <w:rPr>
          <w:rtl/>
        </w:rPr>
        <w:t>رسان</w:t>
      </w:r>
      <w:r w:rsidRPr="00936834">
        <w:rPr>
          <w:rFonts w:hint="cs"/>
          <w:rtl/>
        </w:rPr>
        <w:t>ی</w:t>
      </w:r>
      <w:r w:rsidRPr="00936834">
        <w:rPr>
          <w:rtl/>
        </w:rPr>
        <w:t xml:space="preserve"> به قلب سخت و بار</w:t>
      </w:r>
      <w:r w:rsidRPr="00936834">
        <w:rPr>
          <w:rFonts w:hint="cs"/>
          <w:rtl/>
        </w:rPr>
        <w:t>ی</w:t>
      </w:r>
      <w:r w:rsidRPr="00936834">
        <w:rPr>
          <w:rFonts w:hint="eastAsia"/>
          <w:rtl/>
        </w:rPr>
        <w:t>ک</w:t>
      </w:r>
      <w:r>
        <w:rPr>
          <w:rtl/>
        </w:rPr>
        <w:t xml:space="preserve"> </w:t>
      </w:r>
      <w:r>
        <w:rPr>
          <w:rFonts w:hint="cs"/>
          <w:rtl/>
        </w:rPr>
        <w:t>می‌</w:t>
      </w:r>
      <w:r w:rsidRPr="00936834">
        <w:rPr>
          <w:rtl/>
        </w:rPr>
        <w:t>شوند. فرض</w:t>
      </w:r>
      <w:r w:rsidRPr="00936834">
        <w:rPr>
          <w:rFonts w:hint="cs"/>
          <w:rtl/>
        </w:rPr>
        <w:t>ی</w:t>
      </w:r>
      <w:r w:rsidRPr="00936834">
        <w:rPr>
          <w:rFonts w:hint="eastAsia"/>
          <w:rtl/>
        </w:rPr>
        <w:t>ه</w:t>
      </w:r>
      <w:r w:rsidRPr="00936834">
        <w:rPr>
          <w:rtl/>
        </w:rPr>
        <w:t xml:space="preserve"> مؤثر ا</w:t>
      </w:r>
      <w:r w:rsidRPr="00936834">
        <w:rPr>
          <w:rFonts w:hint="cs"/>
          <w:rtl/>
        </w:rPr>
        <w:t>ی</w:t>
      </w:r>
      <w:r w:rsidRPr="00936834">
        <w:rPr>
          <w:rFonts w:hint="eastAsia"/>
          <w:rtl/>
        </w:rPr>
        <w:t>ن</w:t>
      </w:r>
      <w:r w:rsidRPr="00936834">
        <w:rPr>
          <w:rtl/>
        </w:rPr>
        <w:t xml:space="preserve"> بود که </w:t>
      </w:r>
      <w:r>
        <w:rPr>
          <w:rFonts w:hint="cs"/>
          <w:rtl/>
        </w:rPr>
        <w:t>این دارو</w:t>
      </w:r>
      <w:r w:rsidRPr="00936834">
        <w:rPr>
          <w:rtl/>
        </w:rPr>
        <w:t xml:space="preserve"> م</w:t>
      </w:r>
      <w:r w:rsidRPr="00936834">
        <w:rPr>
          <w:rFonts w:hint="cs"/>
          <w:rtl/>
        </w:rPr>
        <w:t>ی</w:t>
      </w:r>
      <w:r>
        <w:rPr>
          <w:rFonts w:hint="cs"/>
          <w:rtl/>
        </w:rPr>
        <w:t>‌</w:t>
      </w:r>
      <w:r w:rsidRPr="00936834">
        <w:rPr>
          <w:rtl/>
        </w:rPr>
        <w:t>تواند جر</w:t>
      </w:r>
      <w:r w:rsidRPr="00936834">
        <w:rPr>
          <w:rFonts w:hint="cs"/>
          <w:rtl/>
        </w:rPr>
        <w:t>ی</w:t>
      </w:r>
      <w:r w:rsidRPr="00936834">
        <w:rPr>
          <w:rFonts w:hint="eastAsia"/>
          <w:rtl/>
        </w:rPr>
        <w:t>ان</w:t>
      </w:r>
      <w:r w:rsidRPr="00936834">
        <w:rPr>
          <w:rtl/>
        </w:rPr>
        <w:t xml:space="preserve"> خون </w:t>
      </w:r>
      <w:r>
        <w:rPr>
          <w:rFonts w:hint="cs"/>
          <w:rtl/>
        </w:rPr>
        <w:t xml:space="preserve">را در ناحیه قلبی-عروقی </w:t>
      </w:r>
      <w:r w:rsidRPr="00936834">
        <w:rPr>
          <w:rtl/>
        </w:rPr>
        <w:t>ب</w:t>
      </w:r>
      <w:r w:rsidRPr="00936834">
        <w:rPr>
          <w:rFonts w:hint="cs"/>
          <w:rtl/>
        </w:rPr>
        <w:t>ی</w:t>
      </w:r>
      <w:r w:rsidRPr="00936834">
        <w:rPr>
          <w:rFonts w:hint="eastAsia"/>
          <w:rtl/>
        </w:rPr>
        <w:t>مار</w:t>
      </w:r>
      <w:r w:rsidRPr="00936834">
        <w:rPr>
          <w:rtl/>
        </w:rPr>
        <w:t xml:space="preserve"> افزا</w:t>
      </w:r>
      <w:r w:rsidRPr="00936834">
        <w:rPr>
          <w:rFonts w:hint="cs"/>
          <w:rtl/>
        </w:rPr>
        <w:t>ی</w:t>
      </w:r>
      <w:r w:rsidRPr="00936834">
        <w:rPr>
          <w:rFonts w:hint="eastAsia"/>
          <w:rtl/>
        </w:rPr>
        <w:t>ش</w:t>
      </w:r>
      <w:r w:rsidRPr="00936834">
        <w:rPr>
          <w:rtl/>
        </w:rPr>
        <w:t xml:space="preserve"> دهد. متأسفانه دارو در طول آزما</w:t>
      </w:r>
      <w:r w:rsidRPr="00936834">
        <w:rPr>
          <w:rFonts w:hint="cs"/>
          <w:rtl/>
        </w:rPr>
        <w:t>ی</w:t>
      </w:r>
      <w:r w:rsidRPr="00936834">
        <w:rPr>
          <w:rFonts w:hint="eastAsia"/>
          <w:rtl/>
        </w:rPr>
        <w:t>شات</w:t>
      </w:r>
      <w:r w:rsidRPr="00936834">
        <w:rPr>
          <w:rtl/>
        </w:rPr>
        <w:t xml:space="preserve"> بال</w:t>
      </w:r>
      <w:r w:rsidRPr="00936834">
        <w:rPr>
          <w:rFonts w:hint="cs"/>
          <w:rtl/>
        </w:rPr>
        <w:t>ی</w:t>
      </w:r>
      <w:r w:rsidRPr="00936834">
        <w:rPr>
          <w:rFonts w:hint="eastAsia"/>
          <w:rtl/>
        </w:rPr>
        <w:t>ن</w:t>
      </w:r>
      <w:r w:rsidRPr="00936834">
        <w:rPr>
          <w:rFonts w:hint="cs"/>
          <w:rtl/>
        </w:rPr>
        <w:t>ی</w:t>
      </w:r>
      <w:r w:rsidRPr="00936834">
        <w:rPr>
          <w:rtl/>
        </w:rPr>
        <w:t xml:space="preserve"> فاقد کارآ</w:t>
      </w:r>
      <w:r w:rsidRPr="00936834">
        <w:rPr>
          <w:rFonts w:hint="cs"/>
          <w:rtl/>
        </w:rPr>
        <w:t>یی</w:t>
      </w:r>
      <w:r w:rsidRPr="00936834">
        <w:rPr>
          <w:rtl/>
        </w:rPr>
        <w:t xml:space="preserve"> لازم بر رو</w:t>
      </w:r>
      <w:r w:rsidRPr="00936834">
        <w:rPr>
          <w:rFonts w:hint="cs"/>
          <w:rtl/>
        </w:rPr>
        <w:t>ی</w:t>
      </w:r>
      <w:r w:rsidRPr="00936834">
        <w:rPr>
          <w:rtl/>
        </w:rPr>
        <w:t xml:space="preserve"> </w:t>
      </w:r>
      <w:r>
        <w:rPr>
          <w:rFonts w:hint="cs"/>
          <w:rtl/>
        </w:rPr>
        <w:t>این بیماری</w:t>
      </w:r>
      <w:r w:rsidRPr="00936834">
        <w:rPr>
          <w:rtl/>
        </w:rPr>
        <w:t xml:space="preserve"> </w:t>
      </w:r>
      <w:r w:rsidR="00AA0EC9">
        <w:rPr>
          <w:rFonts w:hint="cs"/>
          <w:rtl/>
        </w:rPr>
        <w:t>شناخته</w:t>
      </w:r>
      <w:r w:rsidR="00AA0EC9">
        <w:rPr>
          <w:rFonts w:hint="eastAsia"/>
          <w:rtl/>
        </w:rPr>
        <w:t>‌</w:t>
      </w:r>
      <w:r w:rsidR="00AA0EC9">
        <w:rPr>
          <w:rFonts w:hint="cs"/>
          <w:rtl/>
        </w:rPr>
        <w:t>شد</w:t>
      </w:r>
      <w:r w:rsidRPr="00936834">
        <w:rPr>
          <w:rtl/>
        </w:rPr>
        <w:t xml:space="preserve"> و </w:t>
      </w:r>
      <w:r>
        <w:rPr>
          <w:rFonts w:hint="cs"/>
          <w:rtl/>
        </w:rPr>
        <w:t xml:space="preserve">روند </w:t>
      </w:r>
      <w:r w:rsidRPr="00936834">
        <w:rPr>
          <w:rtl/>
        </w:rPr>
        <w:t xml:space="preserve">توسعه </w:t>
      </w:r>
      <w:r>
        <w:rPr>
          <w:rFonts w:hint="cs"/>
          <w:rtl/>
        </w:rPr>
        <w:t xml:space="preserve">آن </w:t>
      </w:r>
      <w:r w:rsidRPr="00936834">
        <w:rPr>
          <w:rtl/>
        </w:rPr>
        <w:t>متوقف گرد</w:t>
      </w:r>
      <w:r w:rsidRPr="00936834">
        <w:rPr>
          <w:rFonts w:hint="cs"/>
          <w:rtl/>
        </w:rPr>
        <w:t>ی</w:t>
      </w:r>
      <w:r w:rsidRPr="00936834">
        <w:rPr>
          <w:rFonts w:hint="eastAsia"/>
          <w:rtl/>
        </w:rPr>
        <w:t>د</w:t>
      </w:r>
      <w:r w:rsidR="00AA0EC9">
        <w:rPr>
          <w:rtl/>
        </w:rPr>
        <w:t xml:space="preserve"> تا</w:t>
      </w:r>
      <w:r w:rsidR="00AA0EC9">
        <w:rPr>
          <w:rFonts w:hint="cs"/>
          <w:rtl/>
        </w:rPr>
        <w:t xml:space="preserve"> </w:t>
      </w:r>
      <w:r w:rsidRPr="00936834">
        <w:rPr>
          <w:rtl/>
        </w:rPr>
        <w:t>ا</w:t>
      </w:r>
      <w:r w:rsidRPr="00936834">
        <w:rPr>
          <w:rFonts w:hint="cs"/>
          <w:rtl/>
        </w:rPr>
        <w:t>ی</w:t>
      </w:r>
      <w:r w:rsidRPr="00936834">
        <w:rPr>
          <w:rFonts w:hint="eastAsia"/>
          <w:rtl/>
        </w:rPr>
        <w:t>ن</w:t>
      </w:r>
      <w:r w:rsidRPr="00936834">
        <w:rPr>
          <w:rtl/>
        </w:rPr>
        <w:t>که ب</w:t>
      </w:r>
      <w:r w:rsidRPr="00936834">
        <w:rPr>
          <w:rFonts w:hint="cs"/>
          <w:rtl/>
        </w:rPr>
        <w:t>ی</w:t>
      </w:r>
      <w:r w:rsidRPr="00936834">
        <w:rPr>
          <w:rFonts w:hint="eastAsia"/>
          <w:rtl/>
        </w:rPr>
        <w:t>ماران</w:t>
      </w:r>
      <w:r>
        <w:rPr>
          <w:rtl/>
        </w:rPr>
        <w:t xml:space="preserve"> اثرات</w:t>
      </w:r>
      <w:r>
        <w:rPr>
          <w:rFonts w:hint="cs"/>
          <w:rtl/>
        </w:rPr>
        <w:t>‌</w:t>
      </w:r>
      <w:r w:rsidRPr="00936834">
        <w:rPr>
          <w:rtl/>
        </w:rPr>
        <w:t>جانب</w:t>
      </w:r>
      <w:r w:rsidRPr="00936834">
        <w:rPr>
          <w:rFonts w:hint="cs"/>
          <w:rtl/>
        </w:rPr>
        <w:t>ی</w:t>
      </w:r>
      <w:r w:rsidRPr="00936834">
        <w:rPr>
          <w:rtl/>
        </w:rPr>
        <w:t xml:space="preserve"> غ</w:t>
      </w:r>
      <w:r w:rsidRPr="00936834">
        <w:rPr>
          <w:rFonts w:hint="cs"/>
          <w:rtl/>
        </w:rPr>
        <w:t>ی</w:t>
      </w:r>
      <w:r w:rsidRPr="00936834">
        <w:rPr>
          <w:rFonts w:hint="eastAsia"/>
          <w:rtl/>
        </w:rPr>
        <w:t>ر</w:t>
      </w:r>
      <w:r>
        <w:rPr>
          <w:rFonts w:hint="cs"/>
          <w:rtl/>
        </w:rPr>
        <w:t>‌</w:t>
      </w:r>
      <w:r w:rsidRPr="00936834">
        <w:rPr>
          <w:rtl/>
        </w:rPr>
        <w:t>معمول از جمله نعوظ طولان</w:t>
      </w:r>
      <w:r w:rsidRPr="00936834">
        <w:rPr>
          <w:rFonts w:hint="cs"/>
          <w:rtl/>
        </w:rPr>
        <w:t>ی</w:t>
      </w:r>
      <w:r>
        <w:rPr>
          <w:rFonts w:hint="cs"/>
          <w:rtl/>
        </w:rPr>
        <w:t>‌</w:t>
      </w:r>
      <w:r w:rsidRPr="00936834">
        <w:rPr>
          <w:rtl/>
        </w:rPr>
        <w:t>مدت را گزارش کردند. بنابرا</w:t>
      </w:r>
      <w:r w:rsidRPr="00936834">
        <w:rPr>
          <w:rFonts w:hint="cs"/>
          <w:rtl/>
        </w:rPr>
        <w:t>ی</w:t>
      </w:r>
      <w:r w:rsidRPr="00936834">
        <w:rPr>
          <w:rFonts w:hint="eastAsia"/>
          <w:rtl/>
        </w:rPr>
        <w:t>ن</w:t>
      </w:r>
      <w:r w:rsidRPr="00936834">
        <w:rPr>
          <w:rtl/>
        </w:rPr>
        <w:t xml:space="preserve"> محققان تصم</w:t>
      </w:r>
      <w:r w:rsidRPr="00936834">
        <w:rPr>
          <w:rFonts w:hint="cs"/>
          <w:rtl/>
        </w:rPr>
        <w:t>ی</w:t>
      </w:r>
      <w:r w:rsidRPr="00936834">
        <w:rPr>
          <w:rFonts w:hint="eastAsia"/>
          <w:rtl/>
        </w:rPr>
        <w:t>م</w:t>
      </w:r>
      <w:r w:rsidRPr="00936834">
        <w:rPr>
          <w:rtl/>
        </w:rPr>
        <w:t xml:space="preserve"> گرفتند تا دارو را برا</w:t>
      </w:r>
      <w:r w:rsidRPr="00936834">
        <w:rPr>
          <w:rFonts w:hint="cs"/>
          <w:rtl/>
        </w:rPr>
        <w:t>ی</w:t>
      </w:r>
      <w:r w:rsidRPr="00936834">
        <w:rPr>
          <w:rtl/>
        </w:rPr>
        <w:t xml:space="preserve"> ا</w:t>
      </w:r>
      <w:r w:rsidRPr="00936834">
        <w:rPr>
          <w:rFonts w:hint="cs"/>
          <w:rtl/>
        </w:rPr>
        <w:t>ی</w:t>
      </w:r>
      <w:r w:rsidRPr="00936834">
        <w:rPr>
          <w:rFonts w:hint="eastAsia"/>
          <w:rtl/>
        </w:rPr>
        <w:t>ن</w:t>
      </w:r>
      <w:r w:rsidRPr="00936834">
        <w:rPr>
          <w:rtl/>
        </w:rPr>
        <w:t xml:space="preserve"> </w:t>
      </w:r>
      <w:r>
        <w:rPr>
          <w:rFonts w:hint="cs"/>
          <w:rtl/>
        </w:rPr>
        <w:t>کاربرد</w:t>
      </w:r>
      <w:r w:rsidR="00AA0EC9">
        <w:rPr>
          <w:rFonts w:hint="cs"/>
          <w:rtl/>
        </w:rPr>
        <w:t xml:space="preserve"> جدید</w:t>
      </w:r>
      <w:r w:rsidRPr="00936834">
        <w:rPr>
          <w:rtl/>
        </w:rPr>
        <w:t xml:space="preserve"> مورد بررس</w:t>
      </w:r>
      <w:r w:rsidRPr="00936834">
        <w:rPr>
          <w:rFonts w:hint="cs"/>
          <w:rtl/>
        </w:rPr>
        <w:t>ی</w:t>
      </w:r>
      <w:r w:rsidRPr="00936834">
        <w:rPr>
          <w:rtl/>
        </w:rPr>
        <w:t xml:space="preserve"> قرار دهند و </w:t>
      </w:r>
      <w:r w:rsidRPr="00936834">
        <w:rPr>
          <w:rFonts w:hint="cs"/>
          <w:rtl/>
        </w:rPr>
        <w:t>ی</w:t>
      </w:r>
      <w:r w:rsidRPr="00936834">
        <w:rPr>
          <w:rFonts w:hint="eastAsia"/>
          <w:rtl/>
        </w:rPr>
        <w:t>ک</w:t>
      </w:r>
      <w:r>
        <w:rPr>
          <w:rtl/>
        </w:rPr>
        <w:t xml:space="preserve"> مطالعه گسترده در</w:t>
      </w:r>
      <w:r>
        <w:rPr>
          <w:rFonts w:hint="cs"/>
          <w:rtl/>
        </w:rPr>
        <w:t>‌</w:t>
      </w:r>
      <w:r w:rsidRPr="00936834">
        <w:rPr>
          <w:rtl/>
        </w:rPr>
        <w:t>بردارنده 3700  مورد</w:t>
      </w:r>
      <w:r w:rsidR="00AA0EC9">
        <w:rPr>
          <w:rFonts w:hint="cs"/>
          <w:rtl/>
        </w:rPr>
        <w:t>،</w:t>
      </w:r>
      <w:r w:rsidRPr="00936834">
        <w:rPr>
          <w:rtl/>
        </w:rPr>
        <w:t xml:space="preserve"> اثر بخش</w:t>
      </w:r>
      <w:r w:rsidRPr="00936834">
        <w:rPr>
          <w:rFonts w:hint="cs"/>
          <w:rtl/>
        </w:rPr>
        <w:t>ی</w:t>
      </w:r>
      <w:r w:rsidRPr="00936834">
        <w:rPr>
          <w:rtl/>
        </w:rPr>
        <w:t xml:space="preserve"> مولکول را تأ</w:t>
      </w:r>
      <w:r w:rsidRPr="00936834">
        <w:rPr>
          <w:rFonts w:hint="cs"/>
          <w:rtl/>
        </w:rPr>
        <w:t>یی</w:t>
      </w:r>
      <w:r w:rsidRPr="00936834">
        <w:rPr>
          <w:rFonts w:hint="eastAsia"/>
          <w:rtl/>
        </w:rPr>
        <w:t>د</w:t>
      </w:r>
      <w:r w:rsidRPr="00936834">
        <w:rPr>
          <w:rtl/>
        </w:rPr>
        <w:t xml:space="preserve"> کرد</w:t>
      </w:r>
      <w:r>
        <w:rPr>
          <w:rFonts w:hint="cs"/>
          <w:rtl/>
        </w:rPr>
        <w:t xml:space="preserve"> و</w:t>
      </w:r>
      <w:r w:rsidRPr="00936834">
        <w:rPr>
          <w:rtl/>
        </w:rPr>
        <w:t xml:space="preserve"> دارو برا</w:t>
      </w:r>
      <w:r w:rsidRPr="00936834">
        <w:rPr>
          <w:rFonts w:hint="cs"/>
          <w:rtl/>
        </w:rPr>
        <w:t>ی</w:t>
      </w:r>
      <w:r w:rsidRPr="00936834">
        <w:rPr>
          <w:rtl/>
        </w:rPr>
        <w:t xml:space="preserve"> اختل</w:t>
      </w:r>
      <w:r w:rsidRPr="00936834">
        <w:rPr>
          <w:rFonts w:hint="eastAsia"/>
          <w:rtl/>
        </w:rPr>
        <w:t>ال</w:t>
      </w:r>
      <w:r w:rsidR="00AA0EC9">
        <w:rPr>
          <w:rtl/>
        </w:rPr>
        <w:t xml:space="preserve"> نعوظ بازهدف</w:t>
      </w:r>
      <w:r w:rsidR="00AA0EC9">
        <w:rPr>
          <w:rFonts w:hint="cs"/>
          <w:rtl/>
        </w:rPr>
        <w:t>‌</w:t>
      </w:r>
      <w:r w:rsidRPr="00936834">
        <w:rPr>
          <w:rtl/>
        </w:rPr>
        <w:t>گذار</w:t>
      </w:r>
      <w:r w:rsidRPr="00936834">
        <w:rPr>
          <w:rFonts w:hint="cs"/>
          <w:rtl/>
        </w:rPr>
        <w:t>ی</w:t>
      </w:r>
      <w:r w:rsidRPr="00936834">
        <w:rPr>
          <w:rtl/>
        </w:rPr>
        <w:t xml:space="preserve"> شد. و</w:t>
      </w:r>
      <w:r w:rsidRPr="00936834">
        <w:rPr>
          <w:rFonts w:hint="cs"/>
          <w:rtl/>
        </w:rPr>
        <w:t>ی</w:t>
      </w:r>
      <w:r w:rsidRPr="00936834">
        <w:rPr>
          <w:rFonts w:hint="eastAsia"/>
          <w:rtl/>
        </w:rPr>
        <w:t>اگرا</w:t>
      </w:r>
      <w:r w:rsidRPr="00936834">
        <w:rPr>
          <w:rtl/>
        </w:rPr>
        <w:t xml:space="preserve"> تبد</w:t>
      </w:r>
      <w:r w:rsidRPr="00936834">
        <w:rPr>
          <w:rFonts w:hint="cs"/>
          <w:rtl/>
        </w:rPr>
        <w:t>ی</w:t>
      </w:r>
      <w:r w:rsidRPr="00936834">
        <w:rPr>
          <w:rFonts w:hint="eastAsia"/>
          <w:rtl/>
        </w:rPr>
        <w:t>ل</w:t>
      </w:r>
      <w:r w:rsidRPr="00936834">
        <w:rPr>
          <w:rtl/>
        </w:rPr>
        <w:t xml:space="preserve"> به </w:t>
      </w:r>
      <w:r w:rsidRPr="00936834">
        <w:rPr>
          <w:rFonts w:hint="cs"/>
          <w:rtl/>
        </w:rPr>
        <w:t>ی</w:t>
      </w:r>
      <w:r w:rsidRPr="00936834">
        <w:rPr>
          <w:rFonts w:hint="eastAsia"/>
          <w:rtl/>
        </w:rPr>
        <w:t>ک</w:t>
      </w:r>
      <w:r w:rsidRPr="00936834">
        <w:rPr>
          <w:rtl/>
        </w:rPr>
        <w:t xml:space="preserve"> دارو</w:t>
      </w:r>
      <w:r w:rsidRPr="00936834">
        <w:rPr>
          <w:rFonts w:hint="cs"/>
          <w:rtl/>
        </w:rPr>
        <w:t>ی</w:t>
      </w:r>
      <w:r w:rsidRPr="00936834">
        <w:rPr>
          <w:rtl/>
        </w:rPr>
        <w:t xml:space="preserve"> بس</w:t>
      </w:r>
      <w:r w:rsidRPr="00936834">
        <w:rPr>
          <w:rFonts w:hint="cs"/>
          <w:rtl/>
        </w:rPr>
        <w:t>ی</w:t>
      </w:r>
      <w:r w:rsidRPr="00936834">
        <w:rPr>
          <w:rFonts w:hint="eastAsia"/>
          <w:rtl/>
        </w:rPr>
        <w:t>ار</w:t>
      </w:r>
      <w:r w:rsidRPr="00936834">
        <w:rPr>
          <w:rtl/>
        </w:rPr>
        <w:t xml:space="preserve"> مؤثر شد </w:t>
      </w:r>
      <w:r>
        <w:rPr>
          <w:rFonts w:hint="cs"/>
          <w:rtl/>
        </w:rPr>
        <w:t xml:space="preserve">و </w:t>
      </w:r>
      <w:r w:rsidRPr="00936834">
        <w:rPr>
          <w:rtl/>
        </w:rPr>
        <w:t>زندگ</w:t>
      </w:r>
      <w:r w:rsidRPr="00936834">
        <w:rPr>
          <w:rFonts w:hint="cs"/>
          <w:rtl/>
        </w:rPr>
        <w:t>ی</w:t>
      </w:r>
      <w:r w:rsidRPr="00936834">
        <w:rPr>
          <w:rtl/>
        </w:rPr>
        <w:t xml:space="preserve"> م</w:t>
      </w:r>
      <w:r w:rsidRPr="00936834">
        <w:rPr>
          <w:rFonts w:hint="cs"/>
          <w:rtl/>
        </w:rPr>
        <w:t>ی</w:t>
      </w:r>
      <w:r w:rsidRPr="00936834">
        <w:rPr>
          <w:rFonts w:hint="eastAsia"/>
          <w:rtl/>
        </w:rPr>
        <w:t>ل</w:t>
      </w:r>
      <w:r w:rsidRPr="00936834">
        <w:rPr>
          <w:rFonts w:hint="cs"/>
          <w:rtl/>
        </w:rPr>
        <w:t>ی</w:t>
      </w:r>
      <w:r w:rsidRPr="00936834">
        <w:rPr>
          <w:rFonts w:hint="eastAsia"/>
          <w:rtl/>
        </w:rPr>
        <w:t>ون</w:t>
      </w:r>
      <w:r>
        <w:rPr>
          <w:rFonts w:hint="cs"/>
          <w:rtl/>
        </w:rPr>
        <w:t>‌</w:t>
      </w:r>
      <w:r>
        <w:rPr>
          <w:rtl/>
        </w:rPr>
        <w:t>ها انسان را تحت</w:t>
      </w:r>
      <w:r>
        <w:rPr>
          <w:rFonts w:hint="cs"/>
          <w:rtl/>
        </w:rPr>
        <w:t>‌</w:t>
      </w:r>
      <w:r w:rsidRPr="00936834">
        <w:rPr>
          <w:rtl/>
        </w:rPr>
        <w:t>تأث</w:t>
      </w:r>
      <w:r w:rsidRPr="00936834">
        <w:rPr>
          <w:rFonts w:hint="cs"/>
          <w:rtl/>
        </w:rPr>
        <w:t>ی</w:t>
      </w:r>
      <w:r w:rsidRPr="00936834">
        <w:rPr>
          <w:rFonts w:hint="eastAsia"/>
          <w:rtl/>
        </w:rPr>
        <w:t>ر</w:t>
      </w:r>
      <w:r w:rsidRPr="00936834">
        <w:rPr>
          <w:rtl/>
        </w:rPr>
        <w:t xml:space="preserve"> قرار داد</w:t>
      </w:r>
      <w:r>
        <w:rPr>
          <w:rFonts w:hint="cs"/>
          <w:rtl/>
        </w:rPr>
        <w:t xml:space="preserve">. این دارو </w:t>
      </w:r>
      <w:r w:rsidRPr="00936834">
        <w:rPr>
          <w:rtl/>
        </w:rPr>
        <w:t>در طول اول</w:t>
      </w:r>
      <w:r w:rsidRPr="00936834">
        <w:rPr>
          <w:rFonts w:hint="cs"/>
          <w:rtl/>
        </w:rPr>
        <w:t>ی</w:t>
      </w:r>
      <w:r w:rsidRPr="00936834">
        <w:rPr>
          <w:rFonts w:hint="eastAsia"/>
          <w:rtl/>
        </w:rPr>
        <w:t>ن</w:t>
      </w:r>
      <w:r>
        <w:rPr>
          <w:rtl/>
        </w:rPr>
        <w:t xml:space="preserve"> سال</w:t>
      </w:r>
      <w:r>
        <w:rPr>
          <w:rFonts w:hint="cs"/>
          <w:rtl/>
        </w:rPr>
        <w:t>‌</w:t>
      </w:r>
      <w:r w:rsidRPr="00936834">
        <w:rPr>
          <w:rtl/>
        </w:rPr>
        <w:t>ها</w:t>
      </w:r>
      <w:r w:rsidRPr="00936834">
        <w:rPr>
          <w:rFonts w:hint="cs"/>
          <w:rtl/>
        </w:rPr>
        <w:t>ی</w:t>
      </w:r>
      <w:r w:rsidRPr="00936834">
        <w:rPr>
          <w:rtl/>
        </w:rPr>
        <w:t xml:space="preserve"> عرضه خود دارا</w:t>
      </w:r>
      <w:r w:rsidRPr="00936834">
        <w:rPr>
          <w:rFonts w:hint="cs"/>
          <w:rtl/>
        </w:rPr>
        <w:t>ی</w:t>
      </w:r>
      <w:r w:rsidRPr="00936834">
        <w:rPr>
          <w:rtl/>
        </w:rPr>
        <w:t xml:space="preserve"> فروش سال</w:t>
      </w:r>
      <w:r w:rsidRPr="00936834">
        <w:rPr>
          <w:rFonts w:hint="cs"/>
          <w:rtl/>
        </w:rPr>
        <w:t>ی</w:t>
      </w:r>
      <w:r w:rsidRPr="00936834">
        <w:rPr>
          <w:rFonts w:hint="eastAsia"/>
          <w:rtl/>
        </w:rPr>
        <w:t>انه</w:t>
      </w:r>
      <w:r w:rsidRPr="00936834">
        <w:rPr>
          <w:rtl/>
        </w:rPr>
        <w:t xml:space="preserve"> ب</w:t>
      </w:r>
      <w:r w:rsidRPr="00936834">
        <w:rPr>
          <w:rFonts w:hint="cs"/>
          <w:rtl/>
        </w:rPr>
        <w:t>ی</w:t>
      </w:r>
      <w:r w:rsidRPr="00936834">
        <w:rPr>
          <w:rFonts w:hint="eastAsia"/>
          <w:rtl/>
        </w:rPr>
        <w:t>ش</w:t>
      </w:r>
      <w:r w:rsidRPr="00936834">
        <w:rPr>
          <w:rtl/>
        </w:rPr>
        <w:t xml:space="preserve"> از 1.5 م</w:t>
      </w:r>
      <w:r w:rsidRPr="00936834">
        <w:rPr>
          <w:rFonts w:hint="cs"/>
          <w:rtl/>
        </w:rPr>
        <w:t>ی</w:t>
      </w:r>
      <w:r w:rsidRPr="00936834">
        <w:rPr>
          <w:rFonts w:hint="eastAsia"/>
          <w:rtl/>
        </w:rPr>
        <w:t>ل</w:t>
      </w:r>
      <w:r w:rsidRPr="00936834">
        <w:rPr>
          <w:rFonts w:hint="cs"/>
          <w:rtl/>
        </w:rPr>
        <w:t>ی</w:t>
      </w:r>
      <w:r w:rsidRPr="00936834">
        <w:rPr>
          <w:rFonts w:hint="eastAsia"/>
          <w:rtl/>
        </w:rPr>
        <w:t>ارد</w:t>
      </w:r>
      <w:r w:rsidRPr="00936834">
        <w:rPr>
          <w:rtl/>
        </w:rPr>
        <w:t xml:space="preserve"> دلار گرد</w:t>
      </w:r>
      <w:r w:rsidRPr="00936834">
        <w:rPr>
          <w:rFonts w:hint="cs"/>
          <w:rtl/>
        </w:rPr>
        <w:t>ی</w:t>
      </w:r>
      <w:r w:rsidRPr="00936834">
        <w:rPr>
          <w:rFonts w:hint="eastAsia"/>
          <w:rtl/>
        </w:rPr>
        <w:t>د</w:t>
      </w:r>
      <w:r w:rsidRPr="00936834">
        <w:rPr>
          <w:rtl/>
        </w:rPr>
        <w:t xml:space="preserve">. در حال حاضر </w:t>
      </w:r>
      <w:r>
        <w:rPr>
          <w:rFonts w:hint="cs"/>
          <w:rtl/>
        </w:rPr>
        <w:t xml:space="preserve">این </w:t>
      </w:r>
      <w:r w:rsidRPr="00936834">
        <w:rPr>
          <w:rFonts w:hint="eastAsia"/>
          <w:rtl/>
        </w:rPr>
        <w:t>دارو</w:t>
      </w:r>
      <w:r w:rsidRPr="00936834">
        <w:rPr>
          <w:rtl/>
        </w:rPr>
        <w:t xml:space="preserve"> برا</w:t>
      </w:r>
      <w:r w:rsidRPr="00936834">
        <w:rPr>
          <w:rFonts w:hint="cs"/>
          <w:rtl/>
        </w:rPr>
        <w:t>ی</w:t>
      </w:r>
      <w:r w:rsidRPr="00936834">
        <w:rPr>
          <w:rtl/>
        </w:rPr>
        <w:t xml:space="preserve"> پرفشار</w:t>
      </w:r>
      <w:r w:rsidRPr="00936834">
        <w:rPr>
          <w:rFonts w:hint="cs"/>
          <w:rtl/>
        </w:rPr>
        <w:t>ی</w:t>
      </w:r>
      <w:r w:rsidRPr="00936834">
        <w:rPr>
          <w:rtl/>
        </w:rPr>
        <w:t xml:space="preserve"> شر</w:t>
      </w:r>
      <w:r w:rsidRPr="00936834">
        <w:rPr>
          <w:rFonts w:hint="cs"/>
          <w:rtl/>
        </w:rPr>
        <w:t>ی</w:t>
      </w:r>
      <w:r w:rsidRPr="00936834">
        <w:rPr>
          <w:rFonts w:hint="eastAsia"/>
          <w:rtl/>
        </w:rPr>
        <w:t>ان</w:t>
      </w:r>
      <w:r w:rsidRPr="00936834">
        <w:rPr>
          <w:rtl/>
        </w:rPr>
        <w:t xml:space="preserve"> ر</w:t>
      </w:r>
      <w:r w:rsidRPr="00936834">
        <w:rPr>
          <w:rFonts w:hint="cs"/>
          <w:rtl/>
        </w:rPr>
        <w:t>ی</w:t>
      </w:r>
      <w:r w:rsidRPr="00936834">
        <w:rPr>
          <w:rFonts w:hint="eastAsia"/>
          <w:rtl/>
        </w:rPr>
        <w:t>و</w:t>
      </w:r>
      <w:r w:rsidRPr="00936834">
        <w:rPr>
          <w:rFonts w:hint="cs"/>
          <w:rtl/>
        </w:rPr>
        <w:t>ی</w:t>
      </w:r>
      <w:r w:rsidRPr="00936834">
        <w:rPr>
          <w:rtl/>
        </w:rPr>
        <w:t xml:space="preserve"> ن</w:t>
      </w:r>
      <w:r w:rsidRPr="00936834">
        <w:rPr>
          <w:rFonts w:hint="cs"/>
          <w:rtl/>
        </w:rPr>
        <w:t>ی</w:t>
      </w:r>
      <w:r w:rsidRPr="00936834">
        <w:rPr>
          <w:rFonts w:hint="eastAsia"/>
          <w:rtl/>
        </w:rPr>
        <w:t>ز</w:t>
      </w:r>
      <w:r w:rsidRPr="00936834">
        <w:rPr>
          <w:rtl/>
        </w:rPr>
        <w:t xml:space="preserve"> کاربرد پ</w:t>
      </w:r>
      <w:r w:rsidRPr="00936834">
        <w:rPr>
          <w:rFonts w:hint="cs"/>
          <w:rtl/>
        </w:rPr>
        <w:t>ی</w:t>
      </w:r>
      <w:r w:rsidRPr="00936834">
        <w:rPr>
          <w:rFonts w:hint="eastAsia"/>
          <w:rtl/>
        </w:rPr>
        <w:t>دا</w:t>
      </w:r>
      <w:r>
        <w:rPr>
          <w:rtl/>
        </w:rPr>
        <w:t xml:space="preserve"> کرده است</w:t>
      </w:r>
      <w:r>
        <w:rPr>
          <w:rFonts w:hint="cs"/>
          <w:rtl/>
        </w:rPr>
        <w:t>.</w:t>
      </w:r>
      <w:r w:rsidR="0011582B">
        <w:rPr>
          <w:rFonts w:hint="cs"/>
          <w:rtl/>
        </w:rPr>
        <w:t xml:space="preserve"> در </w:t>
      </w:r>
      <w:r w:rsidR="0011582B">
        <w:rPr>
          <w:rtl/>
        </w:rPr>
        <w:fldChar w:fldCharType="begin"/>
      </w:r>
      <w:r w:rsidR="0011582B">
        <w:rPr>
          <w:rtl/>
        </w:rPr>
        <w:instrText xml:space="preserve"> </w:instrText>
      </w:r>
      <w:r w:rsidR="0011582B">
        <w:rPr>
          <w:rFonts w:hint="cs"/>
        </w:rPr>
        <w:instrText>REF</w:instrText>
      </w:r>
      <w:r w:rsidR="0011582B">
        <w:rPr>
          <w:rFonts w:hint="cs"/>
          <w:rtl/>
        </w:rPr>
        <w:instrText xml:space="preserve"> _</w:instrText>
      </w:r>
      <w:r w:rsidR="0011582B">
        <w:rPr>
          <w:rFonts w:hint="cs"/>
        </w:rPr>
        <w:instrText>Ref43476510 \h</w:instrText>
      </w:r>
      <w:r w:rsidR="0011582B">
        <w:rPr>
          <w:rtl/>
        </w:rPr>
        <w:instrText xml:space="preserve"> </w:instrText>
      </w:r>
      <w:r w:rsidR="0011582B">
        <w:rPr>
          <w:rtl/>
        </w:rPr>
      </w:r>
      <w:r w:rsidR="0011582B">
        <w:rPr>
          <w:rtl/>
        </w:rPr>
        <w:fldChar w:fldCharType="separate"/>
      </w:r>
      <w:r w:rsidR="0011582B" w:rsidRPr="009545BD">
        <w:rPr>
          <w:rtl/>
        </w:rPr>
        <w:t xml:space="preserve">جدول </w:t>
      </w:r>
      <w:r w:rsidR="0011582B" w:rsidRPr="009545BD">
        <w:rPr>
          <w:noProof/>
          <w:rtl/>
        </w:rPr>
        <w:t>‏1</w:t>
      </w:r>
      <w:r w:rsidR="0011582B" w:rsidRPr="009545BD">
        <w:rPr>
          <w:rtl/>
        </w:rPr>
        <w:noBreakHyphen/>
      </w:r>
      <w:r w:rsidR="0011582B" w:rsidRPr="009545BD">
        <w:rPr>
          <w:noProof/>
          <w:rtl/>
        </w:rPr>
        <w:t>1</w:t>
      </w:r>
      <w:r w:rsidR="0011582B" w:rsidRPr="009545BD">
        <w:rPr>
          <w:noProof/>
        </w:rPr>
        <w:t xml:space="preserve"> </w:t>
      </w:r>
      <w:r w:rsidR="0011582B">
        <w:rPr>
          <w:rtl/>
        </w:rPr>
        <w:fldChar w:fldCharType="end"/>
      </w:r>
      <w:r w:rsidR="003A240C">
        <w:rPr>
          <w:rFonts w:hint="cs"/>
          <w:rtl/>
        </w:rPr>
        <w:t>نمونه</w:t>
      </w:r>
      <w:r w:rsidR="003A240C">
        <w:rPr>
          <w:rFonts w:hint="eastAsia"/>
          <w:rtl/>
        </w:rPr>
        <w:t>‌</w:t>
      </w:r>
      <w:r w:rsidR="003A240C">
        <w:rPr>
          <w:rFonts w:hint="cs"/>
          <w:rtl/>
        </w:rPr>
        <w:t>های موفق دیگری نیز آورده شده است</w:t>
      </w:r>
      <w:r w:rsidR="004C451B">
        <w:rPr>
          <w:rtl/>
        </w:rPr>
        <w:fldChar w:fldCharType="begin" w:fldLock="1"/>
      </w:r>
      <w:r w:rsidR="00C422F6">
        <w:instrText>ADDIN CSL_CITATION {"citationItems":[{"id":"ITEM-1","itemData":{"ISSN":"1474-1784","author":[{"dropping-particle":"","family":"Pushpakom","given":"Sudeep","non-dropping-particle":"","parse-names":false,"suffix":""},{"dropping-particle":"","family":"Iorio","given":"Francesco","non-dropping-particle":"","parse-names":false,"suffix":""},{"dropping-particle":"","family":"Eyers","given":"Patrick A","non-dropping-particle":"","parse-names":false,"suffix":""},{"dropping-particle":"","family":"Escott","given":"K Jane","non-dropping-particle":"","parse-names":false,"suffix":""},{"dropping-particle":"","family":"Hopper","given":"Shirley","non-dropping-particle":"","parse-names":false,"suffix":""},{"dropping-particle":"","family":"Wells","given":"Andrew","non-dropping-particle":"","parse-names":false,"suffix":""},{"dropping-particle":"","family":"Doig","given":"Andrew","non-dropping-particle":"","parse-names":false,"suffix":""},{"dropping-particle":"","family":"Guilliams","given":"Tim","non-dropping-particle":"","parse-names":false,"suffix":""},{"dropping-particle":"","family":"Latimer","given":"Joanna","non-dropping-particle":"","parse-names":false,"suffix":""},{"dropping-particle":"","family":"McNamee","given":"Christine","non-dropping-particle":"","parse-names":false,"suffix":""}],"container-title":"Nature reviews Drug discovery","id":"ITEM-1","issue":"1","issued":{"date-parts":[["2019"]]},"page":"41-58","publisher":"Nature Publishing Group","title":"Drug repurposing: progress, challenges and recommendations","type":"article-journal","volume":"18"},"uris":["http://www.mendeley.com/documents/?uuid=fadba37c-132e-4947-807c-17f68a10f51e"]}],"mendeley":{"formattedCitation":"[2]","plainTextFormattedCitation":"[2]","previouslyFormattedCitation":"[2]"},"properties":{"noteIndex":0},"schema":"https://github.com/citation-style-language/schema/raw/master/csl-citation.json"}</w:instrText>
      </w:r>
      <w:r w:rsidR="004C451B">
        <w:rPr>
          <w:rtl/>
        </w:rPr>
        <w:fldChar w:fldCharType="separate"/>
      </w:r>
      <w:r w:rsidR="004C451B" w:rsidRPr="004C451B">
        <w:rPr>
          <w:noProof/>
        </w:rPr>
        <w:t>[2]</w:t>
      </w:r>
      <w:r w:rsidR="004C451B">
        <w:rPr>
          <w:rtl/>
        </w:rPr>
        <w:fldChar w:fldCharType="end"/>
      </w:r>
      <w:r w:rsidR="003A240C">
        <w:rPr>
          <w:rFonts w:hint="cs"/>
          <w:rtl/>
        </w:rPr>
        <w:t>.</w:t>
      </w:r>
    </w:p>
    <w:p w14:paraId="5A157F0C" w14:textId="77777777" w:rsidR="00066B4A" w:rsidRDefault="00066B4A" w:rsidP="00727559">
      <w:pPr>
        <w:ind w:firstLine="0"/>
        <w:rPr>
          <w:rtl/>
        </w:rPr>
      </w:pPr>
    </w:p>
    <w:p w14:paraId="0111292F" w14:textId="61FC686C" w:rsidR="009545BD" w:rsidRPr="009545BD" w:rsidRDefault="009545BD" w:rsidP="009545BD">
      <w:pPr>
        <w:pStyle w:val="tabl"/>
      </w:pPr>
      <w:bookmarkStart w:id="16" w:name="_Ref43476510"/>
      <w:bookmarkStart w:id="17" w:name="_Toc46353740"/>
      <w:r w:rsidRPr="009545BD">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‏1</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1</w:t>
      </w:r>
      <w:r w:rsidR="00FC0B73">
        <w:rPr>
          <w:rtl/>
        </w:rPr>
        <w:fldChar w:fldCharType="end"/>
      </w:r>
      <w:r w:rsidRPr="009545BD">
        <w:rPr>
          <w:noProof/>
        </w:rPr>
        <w:t xml:space="preserve"> </w:t>
      </w:r>
      <w:r w:rsidRPr="009545BD">
        <w:rPr>
          <w:noProof/>
          <w:rtl/>
        </w:rPr>
        <w:t>نمونه ها</w:t>
      </w:r>
      <w:r w:rsidRPr="009545BD">
        <w:rPr>
          <w:rFonts w:hint="cs"/>
          <w:noProof/>
          <w:rtl/>
        </w:rPr>
        <w:t>ی</w:t>
      </w:r>
      <w:r w:rsidRPr="009545BD">
        <w:rPr>
          <w:noProof/>
          <w:rtl/>
        </w:rPr>
        <w:t xml:space="preserve"> موفق بازهدف‌گذار</w:t>
      </w:r>
      <w:r w:rsidRPr="009545BD">
        <w:rPr>
          <w:rFonts w:hint="cs"/>
          <w:noProof/>
          <w:rtl/>
        </w:rPr>
        <w:t>ی</w:t>
      </w:r>
      <w:r w:rsidRPr="009545BD">
        <w:rPr>
          <w:noProof/>
          <w:rtl/>
        </w:rPr>
        <w:t xml:space="preserve"> دارو</w:t>
      </w:r>
      <w:bookmarkEnd w:id="16"/>
      <w:r w:rsidR="007A00B5">
        <w:rPr>
          <w:noProof/>
          <w:rtl/>
        </w:rPr>
        <w:fldChar w:fldCharType="begin" w:fldLock="1"/>
      </w:r>
      <w:r w:rsidR="007A00B5">
        <w:rPr>
          <w:noProof/>
        </w:rPr>
        <w:instrText>ADDIN CSL_CITATION {"citationItems":[{"id":"ITEM-1","itemData":{"ISSN":"1474-1784","author":[{"dropping-particle":"","family":"Pushpakom","given":"Sudeep","non-dropping-particle":"","parse-names":false,"suffix":""},{"dropping-particle":"","family":"Iorio","given":"Francesco","non-dropping-particle":"","parse-names":false,"suffix":""},{"dropping-particle":"","family":"Eyers","given":"Patrick A","non-dropping-particle":"","parse-names":false,"suffix":""},{"dropping-particle":"","family":"Escott","given":"K Jane","non-dropping-particle":"","parse-names":false,"suffix":""},{"dropping-particle":"","family":"Hopper","given":"Shirley","non-dropping-particle":"","parse-names":false,"suffix":""},{"dropping-particle":"","family":"Wells","given":"Andrew","non-dropping-particle":"","parse-names":false,"suffix":""},{"dropping-particle":"","family":"Doig","given":"Andrew","non-dropping-particle":"","parse-names":false,"suffix":""},{"dropping-particle":"","family":"Guilliams","given":"Tim","non-dropping-particle":"","parse-names":false,"suffix":""},{"dropping-particle":"","family":"Latimer","given":"Joanna","non-dropping-particle":"","parse-names":false,"suffix":""},{"dropping-particle":"","family":"McNamee","given":"Christine","non-dropping-particle":"","parse-names":false,"suffix":""}],"container-title":"Nature reviews Drug discovery","id":"ITEM-1","issue":"1","issued":{"date-parts":[["2019"]]},"page":"41-58","publisher":"Nature Publishing Group","title":"Drug repurposing: progress, challenges and recommendations","type":"article-journal","volume":"18"},"uris":["http://www.mendeley.com/documents/?uuid=fadba37c-132e-4947-807c-17f68a10f51e"]}],"mendeley":{"formattedCitation":"[2]","plainTextFormattedCitation":"[2]","previouslyFormattedCitation":"[2]"},"properties":{"noteIndex":0},"schema":"https://github.com/citation-style-language/schema/raw/master/csl-citation.json"}</w:instrText>
      </w:r>
      <w:r w:rsidR="007A00B5">
        <w:rPr>
          <w:noProof/>
          <w:rtl/>
        </w:rPr>
        <w:fldChar w:fldCharType="separate"/>
      </w:r>
      <w:r w:rsidR="007A00B5" w:rsidRPr="007A00B5">
        <w:rPr>
          <w:noProof/>
        </w:rPr>
        <w:t>[2]</w:t>
      </w:r>
      <w:bookmarkEnd w:id="17"/>
      <w:r w:rsidR="007A00B5">
        <w:rPr>
          <w:noProof/>
          <w:rtl/>
        </w:rPr>
        <w:fldChar w:fldCharType="end"/>
      </w:r>
    </w:p>
    <w:tbl>
      <w:tblPr>
        <w:tblStyle w:val="GridTable4-Accent3"/>
        <w:bidiVisual/>
        <w:tblW w:w="8694" w:type="dxa"/>
        <w:jc w:val="center"/>
        <w:tblLook w:val="04A0" w:firstRow="1" w:lastRow="0" w:firstColumn="1" w:lastColumn="0" w:noHBand="0" w:noVBand="1"/>
      </w:tblPr>
      <w:tblGrid>
        <w:gridCol w:w="1607"/>
        <w:gridCol w:w="1422"/>
        <w:gridCol w:w="1474"/>
        <w:gridCol w:w="1320"/>
        <w:gridCol w:w="2871"/>
      </w:tblGrid>
      <w:tr w:rsidR="004B60A2" w:rsidRPr="003A240C" w14:paraId="1C998A2E" w14:textId="77777777" w:rsidTr="00727559">
        <w:trPr>
          <w:cnfStyle w:val="100000000000" w:firstRow="1" w:lastRow="0" w:firstColumn="0" w:lastColumn="0" w:oddVBand="0" w:evenVBand="0" w:oddHBand="0" w:evenHBand="0" w:firstRowFirstColumn="0" w:firstRowLastColumn="0" w:lastRowFirstColumn="0" w:lastRowLastColumn="0"/>
          <w:trHeight w:val="1158"/>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514F5E87" w14:textId="77777777" w:rsidR="003A240C" w:rsidRPr="00C86976" w:rsidRDefault="003A240C" w:rsidP="000E0722">
            <w:pPr>
              <w:ind w:firstLine="0"/>
              <w:jc w:val="center"/>
              <w:rPr>
                <w:rFonts w:cs="B Titr"/>
                <w:rtl/>
              </w:rPr>
            </w:pPr>
            <w:r w:rsidRPr="00C86976">
              <w:rPr>
                <w:rFonts w:cs="B Titr" w:hint="cs"/>
                <w:rtl/>
              </w:rPr>
              <w:t>نام دارو</w:t>
            </w:r>
          </w:p>
        </w:tc>
        <w:tc>
          <w:tcPr>
            <w:tcW w:w="1428" w:type="dxa"/>
            <w:vAlign w:val="center"/>
          </w:tcPr>
          <w:p w14:paraId="6CEA3F00" w14:textId="12D937C6" w:rsidR="003A240C" w:rsidRPr="00C86976" w:rsidRDefault="00315346" w:rsidP="000E0722">
            <w:pPr>
              <w:ind w:firstLine="0"/>
              <w:jc w:val="center"/>
              <w:cnfStyle w:val="100000000000" w:firstRow="1" w:lastRow="0" w:firstColumn="0" w:lastColumn="0" w:oddVBand="0" w:evenVBand="0" w:oddHBand="0" w:evenHBand="0" w:firstRowFirstColumn="0" w:firstRowLastColumn="0" w:lastRowFirstColumn="0" w:lastRowLastColumn="0"/>
              <w:rPr>
                <w:rFonts w:cs="B Titr"/>
                <w:rtl/>
              </w:rPr>
            </w:pPr>
            <w:r w:rsidRPr="00C86976">
              <w:rPr>
                <w:rFonts w:cs="B Titr" w:hint="cs"/>
                <w:rtl/>
              </w:rPr>
              <w:t xml:space="preserve">کاربرد </w:t>
            </w:r>
            <w:r w:rsidR="003A240C" w:rsidRPr="00C86976">
              <w:rPr>
                <w:rFonts w:cs="B Titr" w:hint="cs"/>
                <w:rtl/>
              </w:rPr>
              <w:t>اصلی</w:t>
            </w:r>
          </w:p>
        </w:tc>
        <w:tc>
          <w:tcPr>
            <w:tcW w:w="1484" w:type="dxa"/>
            <w:vAlign w:val="center"/>
          </w:tcPr>
          <w:p w14:paraId="717FDAA8" w14:textId="202C3C95" w:rsidR="003A240C" w:rsidRPr="00C86976" w:rsidRDefault="00315346" w:rsidP="000E0722">
            <w:pPr>
              <w:ind w:firstLine="0"/>
              <w:jc w:val="center"/>
              <w:cnfStyle w:val="100000000000" w:firstRow="1" w:lastRow="0" w:firstColumn="0" w:lastColumn="0" w:oddVBand="0" w:evenVBand="0" w:oddHBand="0" w:evenHBand="0" w:firstRowFirstColumn="0" w:firstRowLastColumn="0" w:lastRowFirstColumn="0" w:lastRowLastColumn="0"/>
              <w:rPr>
                <w:rFonts w:cs="B Titr"/>
                <w:rtl/>
              </w:rPr>
            </w:pPr>
            <w:r w:rsidRPr="00C86976">
              <w:rPr>
                <w:rFonts w:cs="B Titr" w:hint="cs"/>
                <w:rtl/>
              </w:rPr>
              <w:t>کاربرد</w:t>
            </w:r>
            <w:r w:rsidR="003A240C" w:rsidRPr="00C86976">
              <w:rPr>
                <w:rFonts w:cs="B Titr" w:hint="cs"/>
                <w:rtl/>
              </w:rPr>
              <w:t xml:space="preserve"> جدید</w:t>
            </w:r>
          </w:p>
        </w:tc>
        <w:tc>
          <w:tcPr>
            <w:tcW w:w="1329" w:type="dxa"/>
            <w:vAlign w:val="center"/>
          </w:tcPr>
          <w:p w14:paraId="50F46261" w14:textId="77777777" w:rsidR="003A240C" w:rsidRPr="00C86976" w:rsidRDefault="003A240C" w:rsidP="000E0722">
            <w:pPr>
              <w:ind w:firstLine="0"/>
              <w:jc w:val="center"/>
              <w:cnfStyle w:val="100000000000" w:firstRow="1" w:lastRow="0" w:firstColumn="0" w:lastColumn="0" w:oddVBand="0" w:evenVBand="0" w:oddHBand="0" w:evenHBand="0" w:firstRowFirstColumn="0" w:firstRowLastColumn="0" w:lastRowFirstColumn="0" w:lastRowLastColumn="0"/>
              <w:rPr>
                <w:rFonts w:cs="B Titr"/>
                <w:rtl/>
              </w:rPr>
            </w:pPr>
            <w:r w:rsidRPr="00C86976">
              <w:rPr>
                <w:rFonts w:cs="B Titr" w:hint="cs"/>
                <w:rtl/>
              </w:rPr>
              <w:t>سال تصویب</w:t>
            </w:r>
          </w:p>
        </w:tc>
        <w:tc>
          <w:tcPr>
            <w:tcW w:w="2904" w:type="dxa"/>
            <w:vAlign w:val="center"/>
          </w:tcPr>
          <w:p w14:paraId="2156DE44" w14:textId="378C9143" w:rsidR="003A240C" w:rsidRPr="00C86976" w:rsidRDefault="00315346" w:rsidP="000E0722">
            <w:pPr>
              <w:ind w:firstLine="0"/>
              <w:jc w:val="center"/>
              <w:cnfStyle w:val="100000000000" w:firstRow="1" w:lastRow="0" w:firstColumn="0" w:lastColumn="0" w:oddVBand="0" w:evenVBand="0" w:oddHBand="0" w:evenHBand="0" w:firstRowFirstColumn="0" w:firstRowLastColumn="0" w:lastRowFirstColumn="0" w:lastRowLastColumn="0"/>
              <w:rPr>
                <w:rFonts w:cs="B Titr"/>
                <w:rtl/>
              </w:rPr>
            </w:pPr>
            <w:r w:rsidRPr="00C86976">
              <w:rPr>
                <w:rFonts w:cs="B Titr" w:hint="cs"/>
                <w:rtl/>
              </w:rPr>
              <w:t>توضیحات</w:t>
            </w:r>
          </w:p>
        </w:tc>
      </w:tr>
      <w:tr w:rsidR="004B60A2" w:rsidRPr="003A240C" w14:paraId="0789CFF7" w14:textId="77777777" w:rsidTr="00727559">
        <w:trPr>
          <w:cnfStyle w:val="000000100000" w:firstRow="0" w:lastRow="0" w:firstColumn="0" w:lastColumn="0" w:oddVBand="0" w:evenVBand="0" w:oddHBand="1"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6FBC4F22" w14:textId="58D64982" w:rsidR="003A240C" w:rsidRPr="003A240C" w:rsidRDefault="003A240C" w:rsidP="000E0722">
            <w:pPr>
              <w:ind w:firstLine="0"/>
              <w:jc w:val="center"/>
              <w:rPr>
                <w:rtl/>
              </w:rPr>
            </w:pPr>
            <w:r w:rsidRPr="003A240C">
              <w:rPr>
                <w:rFonts w:hint="cs"/>
                <w:rtl/>
              </w:rPr>
              <w:t>ماینوکسیدیل</w:t>
            </w:r>
            <w:r w:rsidR="00924EE4" w:rsidRPr="00FA6905">
              <w:rPr>
                <w:rStyle w:val="FootnoteReference"/>
                <w:rtl/>
              </w:rPr>
              <w:footnoteReference w:id="9"/>
            </w:r>
          </w:p>
        </w:tc>
        <w:tc>
          <w:tcPr>
            <w:tcW w:w="1428" w:type="dxa"/>
            <w:vAlign w:val="center"/>
          </w:tcPr>
          <w:p w14:paraId="2634BD8B" w14:textId="77777777"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فشار خون</w:t>
            </w:r>
          </w:p>
        </w:tc>
        <w:tc>
          <w:tcPr>
            <w:tcW w:w="1484" w:type="dxa"/>
            <w:vAlign w:val="center"/>
          </w:tcPr>
          <w:p w14:paraId="50585071" w14:textId="77777777"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ریزش مو</w:t>
            </w:r>
          </w:p>
        </w:tc>
        <w:tc>
          <w:tcPr>
            <w:tcW w:w="1329" w:type="dxa"/>
            <w:vAlign w:val="center"/>
          </w:tcPr>
          <w:p w14:paraId="6712DBCF" w14:textId="77777777"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1988</w:t>
            </w:r>
          </w:p>
        </w:tc>
        <w:tc>
          <w:tcPr>
            <w:tcW w:w="2904" w:type="dxa"/>
            <w:vAlign w:val="center"/>
          </w:tcPr>
          <w:p w14:paraId="40974DA0" w14:textId="4BDA07F1"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 xml:space="preserve">فروش جهانی </w:t>
            </w:r>
            <w:r w:rsidR="00315346">
              <w:rPr>
                <w:rFonts w:hint="cs"/>
                <w:rtl/>
              </w:rPr>
              <w:t>860 میلیون</w:t>
            </w:r>
            <w:r w:rsidR="00315346">
              <w:rPr>
                <w:rFonts w:hint="eastAsia"/>
                <w:rtl/>
              </w:rPr>
              <w:t>‌</w:t>
            </w:r>
            <w:r w:rsidR="00315346">
              <w:rPr>
                <w:rFonts w:hint="cs"/>
                <w:rtl/>
              </w:rPr>
              <w:t>دلاری در سال 2016</w:t>
            </w:r>
          </w:p>
        </w:tc>
      </w:tr>
      <w:tr w:rsidR="004B60A2" w:rsidRPr="003A240C" w14:paraId="6A07FBAD" w14:textId="77777777" w:rsidTr="00727559">
        <w:trPr>
          <w:trHeight w:val="825"/>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4CFBEC3B" w14:textId="77777777" w:rsidR="003A240C" w:rsidRPr="003A240C" w:rsidRDefault="003A240C" w:rsidP="000E0722">
            <w:pPr>
              <w:ind w:firstLine="0"/>
              <w:jc w:val="center"/>
              <w:rPr>
                <w:rtl/>
              </w:rPr>
            </w:pPr>
            <w:r w:rsidRPr="003A240C">
              <w:rPr>
                <w:rFonts w:hint="cs"/>
                <w:rtl/>
              </w:rPr>
              <w:t>سیلدنافیل</w:t>
            </w:r>
          </w:p>
        </w:tc>
        <w:tc>
          <w:tcPr>
            <w:tcW w:w="1428" w:type="dxa"/>
            <w:vAlign w:val="center"/>
          </w:tcPr>
          <w:p w14:paraId="77A2616E" w14:textId="06DBD0D1" w:rsidR="003A240C" w:rsidRPr="003A240C" w:rsidRDefault="00007E9F"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Pr>
                <w:rFonts w:hint="cs"/>
                <w:rtl/>
              </w:rPr>
              <w:t>درد قفسه سینه</w:t>
            </w:r>
          </w:p>
        </w:tc>
        <w:tc>
          <w:tcPr>
            <w:tcW w:w="1484" w:type="dxa"/>
            <w:vAlign w:val="center"/>
          </w:tcPr>
          <w:p w14:paraId="2B80BC89" w14:textId="77777777" w:rsidR="003A240C" w:rsidRPr="003A240C" w:rsidRDefault="003A240C"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اختلال نعوظ</w:t>
            </w:r>
          </w:p>
        </w:tc>
        <w:tc>
          <w:tcPr>
            <w:tcW w:w="1329" w:type="dxa"/>
            <w:vAlign w:val="center"/>
          </w:tcPr>
          <w:p w14:paraId="04CDAC1D" w14:textId="77777777" w:rsidR="003A240C" w:rsidRPr="003A240C" w:rsidRDefault="003A240C"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1998</w:t>
            </w:r>
          </w:p>
        </w:tc>
        <w:tc>
          <w:tcPr>
            <w:tcW w:w="2904" w:type="dxa"/>
            <w:vAlign w:val="center"/>
          </w:tcPr>
          <w:p w14:paraId="43713B98" w14:textId="33E0C803" w:rsidR="003A240C" w:rsidRPr="003A240C" w:rsidRDefault="003A240C"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فروش آن در سال 2012 معادل با 2.05 میلیارد</w:t>
            </w:r>
            <w:r w:rsidR="00315346">
              <w:rPr>
                <w:rFonts w:hint="eastAsia"/>
                <w:rtl/>
              </w:rPr>
              <w:t>‌</w:t>
            </w:r>
            <w:r w:rsidRPr="003A240C">
              <w:rPr>
                <w:rFonts w:hint="cs"/>
                <w:rtl/>
              </w:rPr>
              <w:t>دلار بود.</w:t>
            </w:r>
          </w:p>
        </w:tc>
      </w:tr>
      <w:tr w:rsidR="004B60A2" w:rsidRPr="003A240C" w14:paraId="6F7977EC" w14:textId="77777777" w:rsidTr="00727559">
        <w:trPr>
          <w:cnfStyle w:val="000000100000" w:firstRow="0" w:lastRow="0" w:firstColumn="0" w:lastColumn="0" w:oddVBand="0" w:evenVBand="0" w:oddHBand="1" w:evenHBand="0" w:firstRowFirstColumn="0" w:firstRowLastColumn="0" w:lastRowFirstColumn="0" w:lastRowLastColumn="0"/>
          <w:trHeight w:val="1472"/>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2C096962" w14:textId="085BE119" w:rsidR="003A240C" w:rsidRPr="003A240C" w:rsidRDefault="003A240C" w:rsidP="000E0722">
            <w:pPr>
              <w:ind w:firstLine="0"/>
              <w:jc w:val="center"/>
              <w:rPr>
                <w:rtl/>
              </w:rPr>
            </w:pPr>
            <w:r w:rsidRPr="003A240C">
              <w:rPr>
                <w:rtl/>
              </w:rPr>
              <w:t>آتوموکستین</w:t>
            </w:r>
            <w:r w:rsidR="00924EE4" w:rsidRPr="00FA6905">
              <w:rPr>
                <w:rStyle w:val="FootnoteReference"/>
                <w:rtl/>
              </w:rPr>
              <w:footnoteReference w:id="10"/>
            </w:r>
          </w:p>
        </w:tc>
        <w:tc>
          <w:tcPr>
            <w:tcW w:w="1428" w:type="dxa"/>
            <w:vAlign w:val="center"/>
          </w:tcPr>
          <w:p w14:paraId="001CA89A" w14:textId="77777777"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بیماری پارکینسون</w:t>
            </w:r>
          </w:p>
        </w:tc>
        <w:tc>
          <w:tcPr>
            <w:tcW w:w="1484" w:type="dxa"/>
            <w:vAlign w:val="center"/>
          </w:tcPr>
          <w:p w14:paraId="667CC0CF" w14:textId="77777777"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بیش فعالی</w:t>
            </w:r>
          </w:p>
        </w:tc>
        <w:tc>
          <w:tcPr>
            <w:tcW w:w="1329" w:type="dxa"/>
            <w:vAlign w:val="center"/>
          </w:tcPr>
          <w:p w14:paraId="5AFDAD20" w14:textId="77777777"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2002</w:t>
            </w:r>
          </w:p>
        </w:tc>
        <w:tc>
          <w:tcPr>
            <w:tcW w:w="2904" w:type="dxa"/>
            <w:vAlign w:val="center"/>
          </w:tcPr>
          <w:p w14:paraId="5DB47857" w14:textId="3F9B7686" w:rsidR="003A240C" w:rsidRPr="003A240C" w:rsidRDefault="003A240C"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دارو با نام تجاری استراترا، فروش 855 میلیون</w:t>
            </w:r>
            <w:r w:rsidR="00315346">
              <w:rPr>
                <w:rFonts w:hint="eastAsia"/>
                <w:rtl/>
              </w:rPr>
              <w:t>‌</w:t>
            </w:r>
            <w:r w:rsidRPr="003A240C">
              <w:rPr>
                <w:rFonts w:hint="cs"/>
                <w:rtl/>
              </w:rPr>
              <w:t>دلار</w:t>
            </w:r>
            <w:r w:rsidR="00315346">
              <w:rPr>
                <w:rFonts w:hint="cs"/>
                <w:rtl/>
              </w:rPr>
              <w:t xml:space="preserve">ی را در سال 2016 </w:t>
            </w:r>
            <w:r w:rsidRPr="003A240C">
              <w:rPr>
                <w:rFonts w:hint="cs"/>
                <w:rtl/>
              </w:rPr>
              <w:t>ثبت کرد.</w:t>
            </w:r>
          </w:p>
        </w:tc>
      </w:tr>
      <w:tr w:rsidR="009800F7" w:rsidRPr="003A240C" w14:paraId="6FC68B85" w14:textId="77777777" w:rsidTr="00727559">
        <w:trPr>
          <w:trHeight w:val="1472"/>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5B897760" w14:textId="51E47A84" w:rsidR="009800F7" w:rsidRPr="003A240C" w:rsidRDefault="009800F7" w:rsidP="00EF36B2">
            <w:pPr>
              <w:ind w:firstLine="0"/>
              <w:jc w:val="center"/>
              <w:rPr>
                <w:rtl/>
              </w:rPr>
            </w:pPr>
            <w:r w:rsidRPr="003A240C">
              <w:rPr>
                <w:rFonts w:hint="cs"/>
                <w:rtl/>
              </w:rPr>
              <w:t>ریتوکسی</w:t>
            </w:r>
            <w:r w:rsidR="00EF36B2">
              <w:rPr>
                <w:rFonts w:hint="eastAsia"/>
                <w:rtl/>
              </w:rPr>
              <w:t>‌</w:t>
            </w:r>
            <w:r w:rsidRPr="003A240C">
              <w:rPr>
                <w:rFonts w:hint="cs"/>
                <w:rtl/>
              </w:rPr>
              <w:t>مب</w:t>
            </w:r>
            <w:r w:rsidR="00007E9F" w:rsidRPr="00FA6905">
              <w:rPr>
                <w:rStyle w:val="FootnoteReference"/>
                <w:rtl/>
              </w:rPr>
              <w:footnoteReference w:id="11"/>
            </w:r>
          </w:p>
        </w:tc>
        <w:tc>
          <w:tcPr>
            <w:tcW w:w="1428" w:type="dxa"/>
            <w:vAlign w:val="center"/>
          </w:tcPr>
          <w:p w14:paraId="43B574F1" w14:textId="2646AB90"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انواع سرطان</w:t>
            </w:r>
          </w:p>
        </w:tc>
        <w:tc>
          <w:tcPr>
            <w:tcW w:w="1484" w:type="dxa"/>
            <w:vAlign w:val="center"/>
          </w:tcPr>
          <w:p w14:paraId="23541DF0" w14:textId="003077CD"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روماتیسم مفصلی</w:t>
            </w:r>
          </w:p>
        </w:tc>
        <w:tc>
          <w:tcPr>
            <w:tcW w:w="1329" w:type="dxa"/>
            <w:vAlign w:val="center"/>
          </w:tcPr>
          <w:p w14:paraId="6D0D589A" w14:textId="5E70A7B2"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2006</w:t>
            </w:r>
          </w:p>
        </w:tc>
        <w:tc>
          <w:tcPr>
            <w:tcW w:w="2904" w:type="dxa"/>
            <w:vAlign w:val="center"/>
          </w:tcPr>
          <w:p w14:paraId="340CF2AC" w14:textId="22DE48A9"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فروش سالانه دارو در سال 2015، 7 میلیارد دلار بوده است.</w:t>
            </w:r>
          </w:p>
        </w:tc>
      </w:tr>
      <w:tr w:rsidR="009800F7" w:rsidRPr="003A240C" w14:paraId="3386376B" w14:textId="77777777" w:rsidTr="00727559">
        <w:trPr>
          <w:cnfStyle w:val="000000100000" w:firstRow="0" w:lastRow="0" w:firstColumn="0" w:lastColumn="0" w:oddVBand="0" w:evenVBand="0" w:oddHBand="1" w:evenHBand="0" w:firstRowFirstColumn="0" w:firstRowLastColumn="0" w:lastRowFirstColumn="0" w:lastRowLastColumn="0"/>
          <w:trHeight w:val="981"/>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2B9ED994" w14:textId="2CDFA306" w:rsidR="009800F7" w:rsidRPr="003A240C" w:rsidRDefault="009800F7" w:rsidP="000E0722">
            <w:pPr>
              <w:ind w:firstLine="0"/>
              <w:jc w:val="center"/>
              <w:rPr>
                <w:rtl/>
              </w:rPr>
            </w:pPr>
            <w:r w:rsidRPr="003A240C">
              <w:rPr>
                <w:rtl/>
              </w:rPr>
              <w:t>توپیرامات</w:t>
            </w:r>
            <w:r w:rsidR="00007E9F" w:rsidRPr="00FA6905">
              <w:rPr>
                <w:rStyle w:val="FootnoteReference"/>
                <w:rtl/>
              </w:rPr>
              <w:footnoteReference w:id="12"/>
            </w:r>
          </w:p>
        </w:tc>
        <w:tc>
          <w:tcPr>
            <w:tcW w:w="1428" w:type="dxa"/>
            <w:vAlign w:val="center"/>
          </w:tcPr>
          <w:p w14:paraId="080DD112" w14:textId="4F449F60"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تشنج</w:t>
            </w:r>
          </w:p>
        </w:tc>
        <w:tc>
          <w:tcPr>
            <w:tcW w:w="1484" w:type="dxa"/>
            <w:vAlign w:val="center"/>
          </w:tcPr>
          <w:p w14:paraId="151A4BE6" w14:textId="16A2F30E"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چاقی</w:t>
            </w:r>
          </w:p>
        </w:tc>
        <w:tc>
          <w:tcPr>
            <w:tcW w:w="1329" w:type="dxa"/>
            <w:vAlign w:val="center"/>
          </w:tcPr>
          <w:p w14:paraId="2CDE7E6A" w14:textId="04531703"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2012</w:t>
            </w:r>
          </w:p>
        </w:tc>
        <w:tc>
          <w:tcPr>
            <w:tcW w:w="2904" w:type="dxa"/>
            <w:vAlign w:val="center"/>
          </w:tcPr>
          <w:p w14:paraId="6EA46366" w14:textId="02A6870A"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کوسیمیا حاوی توپیرامات در ترکیب با فنترمین است.</w:t>
            </w:r>
          </w:p>
        </w:tc>
      </w:tr>
      <w:tr w:rsidR="00066B4A" w:rsidRPr="003A240C" w14:paraId="7B967690" w14:textId="77777777" w:rsidTr="00727559">
        <w:trPr>
          <w:trHeight w:val="981"/>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465932F2" w14:textId="24665828" w:rsidR="00066B4A" w:rsidRPr="003A240C" w:rsidRDefault="00066B4A" w:rsidP="000E0722">
            <w:pPr>
              <w:ind w:firstLine="0"/>
              <w:jc w:val="center"/>
              <w:rPr>
                <w:rtl/>
              </w:rPr>
            </w:pPr>
            <w:r w:rsidRPr="00066B4A">
              <w:rPr>
                <w:rtl/>
              </w:rPr>
              <w:t>ف</w:t>
            </w:r>
            <w:r w:rsidRPr="00066B4A">
              <w:rPr>
                <w:rFonts w:hint="cs"/>
                <w:rtl/>
              </w:rPr>
              <w:t>ی</w:t>
            </w:r>
            <w:r w:rsidRPr="00066B4A">
              <w:rPr>
                <w:rFonts w:hint="eastAsia"/>
                <w:rtl/>
              </w:rPr>
              <w:t>نگول</w:t>
            </w:r>
            <w:r w:rsidRPr="00066B4A">
              <w:rPr>
                <w:rFonts w:hint="cs"/>
                <w:rtl/>
              </w:rPr>
              <w:t>ی</w:t>
            </w:r>
            <w:r w:rsidRPr="00066B4A">
              <w:rPr>
                <w:rFonts w:hint="eastAsia"/>
                <w:rtl/>
              </w:rPr>
              <w:t>مود</w:t>
            </w:r>
            <w:r w:rsidRPr="00FA6905">
              <w:rPr>
                <w:rStyle w:val="FootnoteReference"/>
                <w:rtl/>
              </w:rPr>
              <w:footnoteReference w:id="13"/>
            </w:r>
          </w:p>
        </w:tc>
        <w:tc>
          <w:tcPr>
            <w:tcW w:w="1428" w:type="dxa"/>
            <w:vAlign w:val="center"/>
          </w:tcPr>
          <w:p w14:paraId="67045397" w14:textId="55437952" w:rsidR="00066B4A" w:rsidRPr="003A240C" w:rsidRDefault="00066B4A"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رد پیوند</w:t>
            </w:r>
          </w:p>
        </w:tc>
        <w:tc>
          <w:tcPr>
            <w:tcW w:w="1484" w:type="dxa"/>
            <w:vAlign w:val="center"/>
          </w:tcPr>
          <w:p w14:paraId="2C07B45A" w14:textId="50EEF84E" w:rsidR="00066B4A" w:rsidRPr="003A240C" w:rsidRDefault="00066B4A" w:rsidP="000E0722">
            <w:pPr>
              <w:ind w:firstLine="0"/>
              <w:jc w:val="center"/>
              <w:cnfStyle w:val="000000000000" w:firstRow="0" w:lastRow="0" w:firstColumn="0" w:lastColumn="0" w:oddVBand="0" w:evenVBand="0" w:oddHBand="0" w:evenHBand="0" w:firstRowFirstColumn="0" w:firstRowLastColumn="0" w:lastRowFirstColumn="0" w:lastRowLastColumn="0"/>
            </w:pPr>
            <w:r>
              <w:rPr>
                <w:rFonts w:hint="cs"/>
                <w:rtl/>
              </w:rPr>
              <w:t>ام</w:t>
            </w:r>
            <w:r>
              <w:rPr>
                <w:rFonts w:hint="eastAsia"/>
                <w:rtl/>
              </w:rPr>
              <w:t>‌‌</w:t>
            </w:r>
            <w:r>
              <w:rPr>
                <w:rFonts w:hint="cs"/>
                <w:rtl/>
              </w:rPr>
              <w:t>اس</w:t>
            </w:r>
          </w:p>
        </w:tc>
        <w:tc>
          <w:tcPr>
            <w:tcW w:w="1329" w:type="dxa"/>
            <w:vAlign w:val="center"/>
          </w:tcPr>
          <w:p w14:paraId="3E9EBB22" w14:textId="18E4A201" w:rsidR="00066B4A" w:rsidRPr="003A240C" w:rsidRDefault="00066B4A"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Pr>
                <w:rFonts w:hint="cs"/>
                <w:rtl/>
              </w:rPr>
              <w:t>2010</w:t>
            </w:r>
          </w:p>
        </w:tc>
        <w:tc>
          <w:tcPr>
            <w:tcW w:w="2904" w:type="dxa"/>
            <w:vAlign w:val="center"/>
          </w:tcPr>
          <w:p w14:paraId="6A7DEA68" w14:textId="6558B5EE" w:rsidR="00066B4A" w:rsidRPr="003A240C" w:rsidRDefault="00066B4A"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066B4A">
              <w:rPr>
                <w:rtl/>
              </w:rPr>
              <w:t>فروش سالانه دارو 3.1 م</w:t>
            </w:r>
            <w:r w:rsidRPr="00066B4A">
              <w:rPr>
                <w:rFonts w:hint="cs"/>
                <w:rtl/>
              </w:rPr>
              <w:t>ی</w:t>
            </w:r>
            <w:r w:rsidRPr="00066B4A">
              <w:rPr>
                <w:rFonts w:hint="eastAsia"/>
                <w:rtl/>
              </w:rPr>
              <w:t>ل</w:t>
            </w:r>
            <w:r w:rsidRPr="00066B4A">
              <w:rPr>
                <w:rFonts w:hint="cs"/>
                <w:rtl/>
              </w:rPr>
              <w:t>ی</w:t>
            </w:r>
            <w:r w:rsidRPr="00066B4A">
              <w:rPr>
                <w:rFonts w:hint="eastAsia"/>
                <w:rtl/>
              </w:rPr>
              <w:t>ارد</w:t>
            </w:r>
            <w:r w:rsidRPr="00066B4A">
              <w:rPr>
                <w:rtl/>
              </w:rPr>
              <w:t xml:space="preserve"> دلار در سال 2017 بوده است.</w:t>
            </w:r>
          </w:p>
        </w:tc>
      </w:tr>
      <w:tr w:rsidR="004B60A2" w:rsidRPr="003A240C" w14:paraId="7784FF46" w14:textId="77777777" w:rsidTr="00727559">
        <w:trPr>
          <w:cnfStyle w:val="000000100000" w:firstRow="0" w:lastRow="0" w:firstColumn="0" w:lastColumn="0" w:oddVBand="0" w:evenVBand="0" w:oddHBand="1" w:evenHBand="0" w:firstRowFirstColumn="0" w:firstRowLastColumn="0" w:lastRowFirstColumn="0" w:lastRowLastColumn="0"/>
          <w:trHeight w:val="2925"/>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21FA7C2B" w14:textId="371129E0" w:rsidR="009800F7" w:rsidRPr="003A240C" w:rsidRDefault="009800F7" w:rsidP="000E0722">
            <w:pPr>
              <w:ind w:firstLine="0"/>
              <w:jc w:val="center"/>
              <w:rPr>
                <w:rtl/>
              </w:rPr>
            </w:pPr>
            <w:r w:rsidRPr="003A240C">
              <w:rPr>
                <w:rtl/>
              </w:rPr>
              <w:lastRenderedPageBreak/>
              <w:t>دلوکستین</w:t>
            </w:r>
            <w:r w:rsidR="00007E9F" w:rsidRPr="00FA6905">
              <w:rPr>
                <w:rStyle w:val="FootnoteReference"/>
                <w:rtl/>
              </w:rPr>
              <w:footnoteReference w:id="14"/>
            </w:r>
          </w:p>
        </w:tc>
        <w:tc>
          <w:tcPr>
            <w:tcW w:w="1428" w:type="dxa"/>
            <w:vAlign w:val="center"/>
          </w:tcPr>
          <w:p w14:paraId="217A3299" w14:textId="77777777"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pPr>
            <w:r w:rsidRPr="003A240C">
              <w:rPr>
                <w:rFonts w:hint="cs"/>
                <w:rtl/>
              </w:rPr>
              <w:t>افسردگی</w:t>
            </w:r>
          </w:p>
        </w:tc>
        <w:tc>
          <w:tcPr>
            <w:tcW w:w="1484" w:type="dxa"/>
            <w:vAlign w:val="center"/>
          </w:tcPr>
          <w:p w14:paraId="67F3DB2A" w14:textId="77777777"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بی اختیاری ادرار</w:t>
            </w:r>
          </w:p>
        </w:tc>
        <w:tc>
          <w:tcPr>
            <w:tcW w:w="1329" w:type="dxa"/>
            <w:vAlign w:val="center"/>
          </w:tcPr>
          <w:p w14:paraId="112BD452" w14:textId="77777777"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2004</w:t>
            </w:r>
          </w:p>
        </w:tc>
        <w:tc>
          <w:tcPr>
            <w:tcW w:w="2904" w:type="dxa"/>
            <w:vAlign w:val="center"/>
          </w:tcPr>
          <w:p w14:paraId="2B08467D" w14:textId="2BC86757" w:rsidR="009800F7" w:rsidRPr="003A240C" w:rsidRDefault="009800F7" w:rsidP="00EB2CAB">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دارو توسط آژانس دارویی اروپا برای بی</w:t>
            </w:r>
            <w:r w:rsidR="00EB2CAB">
              <w:rPr>
                <w:rFonts w:hint="eastAsia"/>
                <w:rtl/>
              </w:rPr>
              <w:t>‌</w:t>
            </w:r>
            <w:r w:rsidRPr="003A240C">
              <w:rPr>
                <w:rFonts w:hint="cs"/>
                <w:rtl/>
              </w:rPr>
              <w:t xml:space="preserve">اختیاری ادراری </w:t>
            </w:r>
            <w:r>
              <w:rPr>
                <w:rFonts w:hint="cs"/>
                <w:rtl/>
              </w:rPr>
              <w:t>و</w:t>
            </w:r>
            <w:r w:rsidRPr="003A240C">
              <w:rPr>
                <w:rFonts w:hint="cs"/>
                <w:rtl/>
              </w:rPr>
              <w:t xml:space="preserve"> برای درمان افسردگی و درد مزمن در ایالات متحده مورد تأیید قرار گرفته است.</w:t>
            </w:r>
          </w:p>
        </w:tc>
      </w:tr>
      <w:tr w:rsidR="004B60A2" w:rsidRPr="003A240C" w14:paraId="3A7D2CB4" w14:textId="77777777" w:rsidTr="00727559">
        <w:trPr>
          <w:trHeight w:val="2444"/>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2488FC8C" w14:textId="7D60DD3B" w:rsidR="009800F7" w:rsidRPr="003A240C" w:rsidRDefault="009800F7" w:rsidP="000E0722">
            <w:pPr>
              <w:ind w:firstLine="0"/>
              <w:jc w:val="center"/>
              <w:rPr>
                <w:rtl/>
              </w:rPr>
            </w:pPr>
            <w:r w:rsidRPr="003A240C">
              <w:rPr>
                <w:rtl/>
              </w:rPr>
              <w:t>رالوکسیفن</w:t>
            </w:r>
            <w:r w:rsidR="00007E9F" w:rsidRPr="00FA6905">
              <w:rPr>
                <w:rStyle w:val="FootnoteReference"/>
                <w:rtl/>
              </w:rPr>
              <w:footnoteReference w:id="15"/>
            </w:r>
          </w:p>
        </w:tc>
        <w:tc>
          <w:tcPr>
            <w:tcW w:w="1428" w:type="dxa"/>
            <w:vAlign w:val="center"/>
          </w:tcPr>
          <w:p w14:paraId="364D42A7" w14:textId="24A281B3" w:rsidR="009800F7" w:rsidRPr="003A240C" w:rsidRDefault="004B60A2"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پوکی </w:t>
            </w:r>
            <w:r w:rsidR="009800F7" w:rsidRPr="003A240C">
              <w:rPr>
                <w:rFonts w:hint="cs"/>
                <w:rtl/>
              </w:rPr>
              <w:t>استخوان</w:t>
            </w:r>
          </w:p>
        </w:tc>
        <w:tc>
          <w:tcPr>
            <w:tcW w:w="1484" w:type="dxa"/>
            <w:vAlign w:val="center"/>
          </w:tcPr>
          <w:p w14:paraId="4D02D88F" w14:textId="77777777"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سرطان سینه</w:t>
            </w:r>
          </w:p>
        </w:tc>
        <w:tc>
          <w:tcPr>
            <w:tcW w:w="1329" w:type="dxa"/>
            <w:vAlign w:val="center"/>
          </w:tcPr>
          <w:p w14:paraId="013AC244" w14:textId="77777777"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2007</w:t>
            </w:r>
          </w:p>
        </w:tc>
        <w:tc>
          <w:tcPr>
            <w:tcW w:w="2904" w:type="dxa"/>
            <w:vAlign w:val="center"/>
          </w:tcPr>
          <w:p w14:paraId="6D56EADE" w14:textId="51FD7E75" w:rsidR="009800F7" w:rsidRPr="003A240C" w:rsidRDefault="009800F7" w:rsidP="000E0722">
            <w:pPr>
              <w:ind w:firstLine="0"/>
              <w:jc w:val="center"/>
              <w:cnfStyle w:val="000000000000" w:firstRow="0" w:lastRow="0" w:firstColumn="0" w:lastColumn="0" w:oddVBand="0" w:evenVBand="0" w:oddHBand="0" w:evenHBand="0" w:firstRowFirstColumn="0" w:firstRowLastColumn="0" w:lastRowFirstColumn="0" w:lastRowLastColumn="0"/>
              <w:rPr>
                <w:rtl/>
              </w:rPr>
            </w:pPr>
            <w:r w:rsidRPr="003A240C">
              <w:rPr>
                <w:rFonts w:hint="cs"/>
                <w:rtl/>
              </w:rPr>
              <w:t xml:space="preserve">توسط </w:t>
            </w:r>
            <w:r w:rsidRPr="003A240C">
              <w:t>FDA</w:t>
            </w:r>
            <w:r w:rsidRPr="003A240C">
              <w:rPr>
                <w:rFonts w:hint="cs"/>
                <w:rtl/>
              </w:rPr>
              <w:t xml:space="preserve"> برای سرطان سینه تهاجمی مورد تأیید قرار گرفته است. فروش </w:t>
            </w:r>
            <w:r w:rsidR="00007E9F">
              <w:rPr>
                <w:rFonts w:hint="cs"/>
                <w:rtl/>
              </w:rPr>
              <w:t>237 میلیون</w:t>
            </w:r>
            <w:r w:rsidR="00007E9F">
              <w:rPr>
                <w:rFonts w:hint="eastAsia"/>
                <w:rtl/>
              </w:rPr>
              <w:t>‌</w:t>
            </w:r>
            <w:r w:rsidRPr="003A240C">
              <w:rPr>
                <w:rFonts w:hint="cs"/>
                <w:rtl/>
              </w:rPr>
              <w:t>دلار</w:t>
            </w:r>
            <w:r w:rsidR="00007E9F">
              <w:rPr>
                <w:rFonts w:hint="cs"/>
                <w:rtl/>
              </w:rPr>
              <w:t>ی</w:t>
            </w:r>
            <w:r w:rsidRPr="003A240C">
              <w:rPr>
                <w:rFonts w:hint="cs"/>
                <w:rtl/>
              </w:rPr>
              <w:t xml:space="preserve"> در سال 2015 </w:t>
            </w:r>
            <w:r w:rsidR="00007E9F">
              <w:rPr>
                <w:rFonts w:hint="cs"/>
                <w:rtl/>
              </w:rPr>
              <w:t>داشته</w:t>
            </w:r>
            <w:r w:rsidRPr="003A240C">
              <w:rPr>
                <w:rFonts w:hint="cs"/>
                <w:rtl/>
              </w:rPr>
              <w:t xml:space="preserve"> است.</w:t>
            </w:r>
          </w:p>
        </w:tc>
      </w:tr>
      <w:tr w:rsidR="004B60A2" w:rsidRPr="003A240C" w14:paraId="0AD28BDB" w14:textId="77777777" w:rsidTr="00727559">
        <w:trPr>
          <w:cnfStyle w:val="000000100000" w:firstRow="0" w:lastRow="0" w:firstColumn="0" w:lastColumn="0" w:oddVBand="0" w:evenVBand="0" w:oddHBand="1" w:evenHBand="0" w:firstRowFirstColumn="0" w:firstRowLastColumn="0" w:lastRowFirstColumn="0" w:lastRowLastColumn="0"/>
          <w:trHeight w:val="3917"/>
          <w:jc w:val="center"/>
        </w:trPr>
        <w:tc>
          <w:tcPr>
            <w:cnfStyle w:val="001000000000" w:firstRow="0" w:lastRow="0" w:firstColumn="1" w:lastColumn="0" w:oddVBand="0" w:evenVBand="0" w:oddHBand="0" w:evenHBand="0" w:firstRowFirstColumn="0" w:firstRowLastColumn="0" w:lastRowFirstColumn="0" w:lastRowLastColumn="0"/>
            <w:tcW w:w="1549" w:type="dxa"/>
            <w:vAlign w:val="center"/>
          </w:tcPr>
          <w:p w14:paraId="50F345A2" w14:textId="77E282DF" w:rsidR="009800F7" w:rsidRPr="003A240C" w:rsidRDefault="009800F7" w:rsidP="000E0722">
            <w:pPr>
              <w:ind w:firstLine="0"/>
              <w:jc w:val="center"/>
              <w:rPr>
                <w:rtl/>
              </w:rPr>
            </w:pPr>
            <w:r w:rsidRPr="003A240C">
              <w:rPr>
                <w:rtl/>
              </w:rPr>
              <w:t>داپوکستین</w:t>
            </w:r>
            <w:r w:rsidR="00007E9F" w:rsidRPr="00FA6905">
              <w:rPr>
                <w:rStyle w:val="FootnoteReference"/>
                <w:rtl/>
              </w:rPr>
              <w:footnoteReference w:id="16"/>
            </w:r>
          </w:p>
        </w:tc>
        <w:tc>
          <w:tcPr>
            <w:tcW w:w="1428" w:type="dxa"/>
            <w:vAlign w:val="center"/>
          </w:tcPr>
          <w:p w14:paraId="1FC33750" w14:textId="77777777"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تخفیف درد و افسردگی</w:t>
            </w:r>
          </w:p>
        </w:tc>
        <w:tc>
          <w:tcPr>
            <w:tcW w:w="1484" w:type="dxa"/>
            <w:vAlign w:val="center"/>
          </w:tcPr>
          <w:p w14:paraId="1F2DBB47" w14:textId="77777777"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انزال زودرس</w:t>
            </w:r>
          </w:p>
        </w:tc>
        <w:tc>
          <w:tcPr>
            <w:tcW w:w="1329" w:type="dxa"/>
            <w:vAlign w:val="center"/>
          </w:tcPr>
          <w:p w14:paraId="387643A6" w14:textId="77777777"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2012</w:t>
            </w:r>
          </w:p>
        </w:tc>
        <w:tc>
          <w:tcPr>
            <w:tcW w:w="2904" w:type="dxa"/>
            <w:vAlign w:val="center"/>
          </w:tcPr>
          <w:p w14:paraId="2F6D2FE1" w14:textId="4C73B289" w:rsidR="009800F7" w:rsidRPr="003A240C" w:rsidRDefault="009800F7" w:rsidP="000E0722">
            <w:pPr>
              <w:ind w:firstLine="0"/>
              <w:jc w:val="center"/>
              <w:cnfStyle w:val="000000100000" w:firstRow="0" w:lastRow="0" w:firstColumn="0" w:lastColumn="0" w:oddVBand="0" w:evenVBand="0" w:oddHBand="1" w:evenHBand="0" w:firstRowFirstColumn="0" w:firstRowLastColumn="0" w:lastRowFirstColumn="0" w:lastRowLastColumn="0"/>
              <w:rPr>
                <w:rtl/>
              </w:rPr>
            </w:pPr>
            <w:r w:rsidRPr="003A240C">
              <w:rPr>
                <w:rFonts w:hint="cs"/>
                <w:rtl/>
              </w:rPr>
              <w:t>در انگلستان و تعدادی از کشورهای اروپایی مورد ت</w:t>
            </w:r>
            <w:r w:rsidR="00EB2CAB">
              <w:rPr>
                <w:rFonts w:hint="cs"/>
                <w:rtl/>
              </w:rPr>
              <w:t>أیید قرار گرفته است و در ایالات</w:t>
            </w:r>
            <w:r w:rsidR="00EB2CAB">
              <w:rPr>
                <w:rFonts w:hint="eastAsia"/>
                <w:rtl/>
              </w:rPr>
              <w:t>‌</w:t>
            </w:r>
            <w:r w:rsidRPr="003A240C">
              <w:rPr>
                <w:rFonts w:hint="cs"/>
                <w:rtl/>
              </w:rPr>
              <w:t>متحده در ح</w:t>
            </w:r>
            <w:r w:rsidR="00EB2CAB">
              <w:rPr>
                <w:rFonts w:hint="cs"/>
                <w:rtl/>
              </w:rPr>
              <w:t>ال اخذ تأییدیه است. پیش بینی می</w:t>
            </w:r>
            <w:r w:rsidR="00EB2CAB">
              <w:rPr>
                <w:rFonts w:hint="eastAsia"/>
                <w:rtl/>
              </w:rPr>
              <w:t>‌</w:t>
            </w:r>
            <w:r w:rsidRPr="003A240C">
              <w:rPr>
                <w:rFonts w:hint="cs"/>
                <w:rtl/>
              </w:rPr>
              <w:t>شود که فروش 750 میلیون دلار را داشته باشد.</w:t>
            </w:r>
          </w:p>
        </w:tc>
      </w:tr>
    </w:tbl>
    <w:p w14:paraId="4219E409" w14:textId="77777777" w:rsidR="009545BD" w:rsidRDefault="009545BD" w:rsidP="009545BD">
      <w:pPr>
        <w:pStyle w:val="Heading2"/>
        <w:numPr>
          <w:ilvl w:val="0"/>
          <w:numId w:val="0"/>
        </w:numPr>
      </w:pPr>
    </w:p>
    <w:p w14:paraId="6E084964" w14:textId="7E134602" w:rsidR="00781550" w:rsidRDefault="00781550" w:rsidP="00781550">
      <w:pPr>
        <w:pStyle w:val="Heading2"/>
        <w:rPr>
          <w:rtl/>
        </w:rPr>
      </w:pPr>
      <w:bookmarkStart w:id="18" w:name="_Toc46353522"/>
      <w:r>
        <w:rPr>
          <w:rFonts w:hint="cs"/>
          <w:rtl/>
        </w:rPr>
        <w:t>اهداف پژوهش</w:t>
      </w:r>
      <w:bookmarkEnd w:id="18"/>
    </w:p>
    <w:p w14:paraId="72CF0508" w14:textId="77777777" w:rsidR="00D36FF1" w:rsidRDefault="00A311E1" w:rsidP="00D36FF1">
      <w:pPr>
        <w:rPr>
          <w:rtl/>
        </w:rPr>
      </w:pPr>
      <w:r>
        <w:rPr>
          <w:rtl/>
        </w:rPr>
        <w:t>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صورت مختصر موارد ز</w:t>
      </w:r>
      <w:r>
        <w:rPr>
          <w:rFonts w:hint="cs"/>
          <w:rtl/>
        </w:rPr>
        <w:t>ی</w:t>
      </w:r>
      <w:r>
        <w:rPr>
          <w:rFonts w:hint="eastAsia"/>
          <w:rtl/>
        </w:rPr>
        <w:t>ر</w:t>
      </w:r>
      <w:r>
        <w:rPr>
          <w:rtl/>
        </w:rPr>
        <w:t xml:space="preserve"> م</w:t>
      </w:r>
      <w:r>
        <w:rPr>
          <w:rFonts w:hint="cs"/>
          <w:rtl/>
        </w:rPr>
        <w:t>ی</w:t>
      </w:r>
      <w:r>
        <w:rPr>
          <w:rtl/>
        </w:rPr>
        <w:t xml:space="preserve"> باشد:</w:t>
      </w:r>
    </w:p>
    <w:p w14:paraId="065485ED" w14:textId="0B00FD72" w:rsidR="00A311E1" w:rsidRDefault="00A311E1" w:rsidP="00D36FF1">
      <w:pPr>
        <w:pStyle w:val="ListParagraph"/>
        <w:numPr>
          <w:ilvl w:val="0"/>
          <w:numId w:val="12"/>
        </w:numPr>
      </w:pPr>
      <w:r>
        <w:rPr>
          <w:rFonts w:hint="cs"/>
          <w:rtl/>
        </w:rPr>
        <w:t>یافتن راهی برای اندازه</w:t>
      </w:r>
      <w:r>
        <w:rPr>
          <w:rFonts w:hint="eastAsia"/>
          <w:rtl/>
        </w:rPr>
        <w:t>‌</w:t>
      </w:r>
      <w:r>
        <w:rPr>
          <w:rFonts w:hint="cs"/>
          <w:rtl/>
        </w:rPr>
        <w:t>گیری شباهت داروها و بیماری</w:t>
      </w:r>
      <w:r>
        <w:rPr>
          <w:rFonts w:hint="eastAsia"/>
          <w:rtl/>
        </w:rPr>
        <w:t>‌</w:t>
      </w:r>
      <w:r>
        <w:rPr>
          <w:rFonts w:hint="cs"/>
          <w:rtl/>
        </w:rPr>
        <w:t>ها</w:t>
      </w:r>
    </w:p>
    <w:p w14:paraId="13586E56" w14:textId="32E2CAEA" w:rsidR="00D46DCE" w:rsidRDefault="00A311E1" w:rsidP="0044384A">
      <w:pPr>
        <w:pStyle w:val="ListParagraph"/>
        <w:numPr>
          <w:ilvl w:val="0"/>
          <w:numId w:val="12"/>
        </w:numPr>
      </w:pPr>
      <w:r>
        <w:rPr>
          <w:rFonts w:hint="cs"/>
          <w:rtl/>
        </w:rPr>
        <w:t>یافتن نحوه ی</w:t>
      </w:r>
      <w:r>
        <w:rPr>
          <w:rFonts w:hint="eastAsia"/>
          <w:rtl/>
        </w:rPr>
        <w:t>کپارچه</w:t>
      </w:r>
      <w:r w:rsidR="009E2254">
        <w:rPr>
          <w:rFonts w:hint="cs"/>
          <w:rtl/>
        </w:rPr>
        <w:t>‌</w:t>
      </w:r>
      <w:r>
        <w:rPr>
          <w:rtl/>
        </w:rPr>
        <w:t>ساز</w:t>
      </w:r>
      <w:r>
        <w:rPr>
          <w:rFonts w:hint="cs"/>
          <w:rtl/>
        </w:rPr>
        <w:t>ی</w:t>
      </w:r>
      <w:r>
        <w:rPr>
          <w:rtl/>
        </w:rPr>
        <w:t xml:space="preserve"> داده ها</w:t>
      </w:r>
      <w:r>
        <w:rPr>
          <w:rFonts w:hint="cs"/>
          <w:rtl/>
        </w:rPr>
        <w:t>ی</w:t>
      </w:r>
      <w:r>
        <w:rPr>
          <w:rtl/>
        </w:rPr>
        <w:t xml:space="preserve"> نامتجانس ز</w:t>
      </w:r>
      <w:r>
        <w:rPr>
          <w:rFonts w:hint="cs"/>
          <w:rtl/>
        </w:rPr>
        <w:t>ی</w:t>
      </w:r>
      <w:r>
        <w:rPr>
          <w:rFonts w:hint="eastAsia"/>
          <w:rtl/>
        </w:rPr>
        <w:t>ست</w:t>
      </w:r>
      <w:r>
        <w:rPr>
          <w:rFonts w:hint="cs"/>
          <w:rtl/>
        </w:rPr>
        <w:t>ی</w:t>
      </w:r>
    </w:p>
    <w:p w14:paraId="6657EB69" w14:textId="5C63B201" w:rsidR="00A311E1" w:rsidRDefault="00A311E1" w:rsidP="0044384A">
      <w:pPr>
        <w:pStyle w:val="ListParagraph"/>
        <w:numPr>
          <w:ilvl w:val="0"/>
          <w:numId w:val="12"/>
        </w:numPr>
      </w:pPr>
      <w:r>
        <w:rPr>
          <w:rFonts w:hint="cs"/>
          <w:rtl/>
        </w:rPr>
        <w:lastRenderedPageBreak/>
        <w:t>ارائه مدلی جهت پیدا</w:t>
      </w:r>
      <w:r>
        <w:rPr>
          <w:rFonts w:hint="eastAsia"/>
          <w:rtl/>
        </w:rPr>
        <w:t>‌</w:t>
      </w:r>
      <w:r>
        <w:rPr>
          <w:rFonts w:hint="cs"/>
          <w:rtl/>
        </w:rPr>
        <w:t>کردن ارتباطات از دست</w:t>
      </w:r>
      <w:r>
        <w:rPr>
          <w:rFonts w:hint="eastAsia"/>
          <w:rtl/>
        </w:rPr>
        <w:t>‌</w:t>
      </w:r>
      <w:r>
        <w:rPr>
          <w:rFonts w:hint="cs"/>
          <w:rtl/>
        </w:rPr>
        <w:t>رفته و امتیاز</w:t>
      </w:r>
      <w:r>
        <w:rPr>
          <w:rFonts w:hint="eastAsia"/>
          <w:rtl/>
        </w:rPr>
        <w:t>‌ده</w:t>
      </w:r>
      <w:r>
        <w:rPr>
          <w:rFonts w:hint="cs"/>
          <w:rtl/>
        </w:rPr>
        <w:t>ی به آن</w:t>
      </w:r>
      <w:r>
        <w:rPr>
          <w:rFonts w:hint="eastAsia"/>
          <w:rtl/>
        </w:rPr>
        <w:t>‌</w:t>
      </w:r>
      <w:r>
        <w:rPr>
          <w:rFonts w:hint="cs"/>
          <w:rtl/>
        </w:rPr>
        <w:t>ها</w:t>
      </w:r>
    </w:p>
    <w:p w14:paraId="537F7977" w14:textId="67B63FD2" w:rsidR="00A311E1" w:rsidRPr="00D46DCE" w:rsidRDefault="00A311E1" w:rsidP="0044384A">
      <w:pPr>
        <w:pStyle w:val="ListParagraph"/>
        <w:numPr>
          <w:ilvl w:val="0"/>
          <w:numId w:val="12"/>
        </w:numPr>
        <w:rPr>
          <w:rtl/>
        </w:rPr>
      </w:pPr>
      <w:r>
        <w:rPr>
          <w:rFonts w:hint="cs"/>
          <w:rtl/>
        </w:rPr>
        <w:t>یافتن موارد مصرف جدید داروهای کشف شده قبلی برای درمان بیماری</w:t>
      </w:r>
      <w:r>
        <w:rPr>
          <w:rFonts w:hint="eastAsia"/>
          <w:rtl/>
        </w:rPr>
        <w:t>‌</w:t>
      </w:r>
      <w:r>
        <w:rPr>
          <w:rFonts w:hint="cs"/>
          <w:rtl/>
        </w:rPr>
        <w:t>ها با استفاده از اطلاعات عوارض</w:t>
      </w:r>
      <w:r>
        <w:rPr>
          <w:rFonts w:hint="eastAsia"/>
          <w:rtl/>
        </w:rPr>
        <w:t>‌</w:t>
      </w:r>
      <w:r>
        <w:rPr>
          <w:rFonts w:hint="cs"/>
          <w:rtl/>
        </w:rPr>
        <w:t>جانبی داروها</w:t>
      </w:r>
    </w:p>
    <w:p w14:paraId="7F83CB18" w14:textId="7157BF19" w:rsidR="00781550" w:rsidRDefault="00781550" w:rsidP="00781550">
      <w:pPr>
        <w:pStyle w:val="Heading2"/>
        <w:rPr>
          <w:rFonts w:asciiTheme="minorHAnsi" w:hAnsiTheme="minorHAnsi"/>
          <w:rtl/>
        </w:rPr>
      </w:pPr>
      <w:bookmarkStart w:id="19" w:name="_Toc46353523"/>
      <w:r>
        <w:rPr>
          <w:rFonts w:hint="cs"/>
          <w:rtl/>
        </w:rPr>
        <w:t>پرسش</w:t>
      </w:r>
      <w:r>
        <w:rPr>
          <w:rFonts w:hint="eastAsia"/>
          <w:rtl/>
        </w:rPr>
        <w:t>‌</w:t>
      </w:r>
      <w:r>
        <w:rPr>
          <w:rFonts w:asciiTheme="minorHAnsi" w:hAnsiTheme="minorHAnsi" w:hint="cs"/>
          <w:rtl/>
        </w:rPr>
        <w:t>های پژوهش</w:t>
      </w:r>
      <w:bookmarkEnd w:id="19"/>
    </w:p>
    <w:p w14:paraId="50EF92CC" w14:textId="77777777" w:rsidR="00E95905" w:rsidRDefault="00E95905" w:rsidP="00E95905">
      <w:pPr>
        <w:rPr>
          <w:rtl/>
        </w:rPr>
      </w:pPr>
      <w:r>
        <w:rPr>
          <w:rFonts w:hint="cs"/>
          <w:rtl/>
        </w:rPr>
        <w:t>این پژوهش در پی یافتن پاسخ پرسش</w:t>
      </w:r>
      <w:r>
        <w:rPr>
          <w:rFonts w:hint="eastAsia"/>
          <w:rtl/>
        </w:rPr>
        <w:t>‌</w:t>
      </w:r>
      <w:r>
        <w:rPr>
          <w:rFonts w:hint="cs"/>
          <w:rtl/>
        </w:rPr>
        <w:t>های زیر می</w:t>
      </w:r>
      <w:r>
        <w:rPr>
          <w:rFonts w:hint="eastAsia"/>
          <w:rtl/>
        </w:rPr>
        <w:t>‌</w:t>
      </w:r>
      <w:r>
        <w:rPr>
          <w:rFonts w:hint="cs"/>
          <w:rtl/>
        </w:rPr>
        <w:t>باشد:</w:t>
      </w:r>
    </w:p>
    <w:p w14:paraId="72361292" w14:textId="77777777" w:rsidR="00D36FF1" w:rsidRDefault="00E95905" w:rsidP="00D36FF1">
      <w:pPr>
        <w:rPr>
          <w:rtl/>
        </w:rPr>
      </w:pPr>
      <w:r>
        <w:rPr>
          <w:rtl/>
        </w:rPr>
        <w:t>سوال اصل</w:t>
      </w:r>
      <w:r>
        <w:rPr>
          <w:rFonts w:hint="cs"/>
          <w:rtl/>
        </w:rPr>
        <w:t>ی</w:t>
      </w:r>
      <w:r>
        <w:rPr>
          <w:rtl/>
        </w:rPr>
        <w:t>:</w:t>
      </w:r>
    </w:p>
    <w:p w14:paraId="44C5EC16" w14:textId="1F735F68" w:rsidR="00E95905" w:rsidRDefault="00E95905" w:rsidP="00D36FF1">
      <w:pPr>
        <w:pStyle w:val="ListParagraph"/>
        <w:numPr>
          <w:ilvl w:val="0"/>
          <w:numId w:val="23"/>
        </w:numPr>
        <w:rPr>
          <w:rtl/>
        </w:rPr>
      </w:pPr>
      <w:r>
        <w:rPr>
          <w:rtl/>
        </w:rPr>
        <w:t>چگونه م</w:t>
      </w:r>
      <w:r>
        <w:rPr>
          <w:rFonts w:hint="cs"/>
          <w:rtl/>
        </w:rPr>
        <w:t>ی</w:t>
      </w:r>
      <w:r>
        <w:rPr>
          <w:rtl/>
        </w:rPr>
        <w:t xml:space="preserve"> توان برا</w:t>
      </w:r>
      <w:r>
        <w:rPr>
          <w:rFonts w:hint="cs"/>
          <w:rtl/>
        </w:rPr>
        <w:t>ی</w:t>
      </w:r>
      <w:r>
        <w:rPr>
          <w:rtl/>
        </w:rPr>
        <w:t xml:space="preserve"> داروها</w:t>
      </w:r>
      <w:r>
        <w:rPr>
          <w:rFonts w:hint="cs"/>
          <w:rtl/>
        </w:rPr>
        <w:t>ی</w:t>
      </w:r>
      <w:r>
        <w:rPr>
          <w:rtl/>
        </w:rPr>
        <w:t xml:space="preserve"> موجود، کاربرد درمان</w:t>
      </w:r>
      <w:r>
        <w:rPr>
          <w:rFonts w:hint="cs"/>
          <w:rtl/>
        </w:rPr>
        <w:t>ی</w:t>
      </w:r>
      <w:r>
        <w:rPr>
          <w:rtl/>
        </w:rPr>
        <w:t xml:space="preserve"> جد</w:t>
      </w:r>
      <w:r>
        <w:rPr>
          <w:rFonts w:hint="cs"/>
          <w:rtl/>
        </w:rPr>
        <w:t>ی</w:t>
      </w:r>
      <w:r>
        <w:rPr>
          <w:rFonts w:hint="eastAsia"/>
          <w:rtl/>
        </w:rPr>
        <w:t>د</w:t>
      </w:r>
      <w:r>
        <w:rPr>
          <w:rtl/>
        </w:rPr>
        <w:t xml:space="preserve"> پ</w:t>
      </w:r>
      <w:r>
        <w:rPr>
          <w:rFonts w:hint="cs"/>
          <w:rtl/>
        </w:rPr>
        <w:t>ی</w:t>
      </w:r>
      <w:r>
        <w:rPr>
          <w:rFonts w:hint="eastAsia"/>
          <w:rtl/>
        </w:rPr>
        <w:t>دا</w:t>
      </w:r>
      <w:r>
        <w:rPr>
          <w:rtl/>
        </w:rPr>
        <w:t xml:space="preserve"> کرد؟</w:t>
      </w:r>
    </w:p>
    <w:p w14:paraId="771B6DA5" w14:textId="77777777" w:rsidR="00D36FF1" w:rsidRDefault="00E95905" w:rsidP="00D36FF1">
      <w:pPr>
        <w:rPr>
          <w:rtl/>
        </w:rPr>
      </w:pPr>
      <w:r>
        <w:rPr>
          <w:rFonts w:hint="eastAsia"/>
          <w:rtl/>
        </w:rPr>
        <w:t>سوالات</w:t>
      </w:r>
      <w:r>
        <w:rPr>
          <w:rtl/>
        </w:rPr>
        <w:t xml:space="preserve"> فرع</w:t>
      </w:r>
      <w:r>
        <w:rPr>
          <w:rFonts w:hint="cs"/>
          <w:rtl/>
        </w:rPr>
        <w:t>ی</w:t>
      </w:r>
      <w:r>
        <w:rPr>
          <w:rtl/>
        </w:rPr>
        <w:t>:</w:t>
      </w:r>
    </w:p>
    <w:p w14:paraId="4D4B9A1A" w14:textId="77777777" w:rsidR="00D36FF1" w:rsidRDefault="009E2254" w:rsidP="00D36FF1">
      <w:pPr>
        <w:pStyle w:val="ListParagraph"/>
        <w:numPr>
          <w:ilvl w:val="0"/>
          <w:numId w:val="23"/>
        </w:numPr>
      </w:pPr>
      <w:r>
        <w:rPr>
          <w:rFonts w:hint="cs"/>
          <w:rtl/>
        </w:rPr>
        <w:t>استفاده از اطلاعات عوارض</w:t>
      </w:r>
      <w:r>
        <w:rPr>
          <w:rFonts w:hint="eastAsia"/>
          <w:rtl/>
        </w:rPr>
        <w:t>‌</w:t>
      </w:r>
      <w:r>
        <w:rPr>
          <w:rFonts w:hint="cs"/>
          <w:rtl/>
        </w:rPr>
        <w:t xml:space="preserve">جانبی دارو چه نقشی در </w:t>
      </w:r>
      <w:r w:rsidR="00B51739">
        <w:rPr>
          <w:rFonts w:hint="cs"/>
          <w:rtl/>
        </w:rPr>
        <w:t>فرآیند</w:t>
      </w:r>
      <w:r>
        <w:rPr>
          <w:rFonts w:hint="cs"/>
          <w:rtl/>
        </w:rPr>
        <w:t xml:space="preserve"> باز</w:t>
      </w:r>
      <w:r>
        <w:rPr>
          <w:rFonts w:hint="eastAsia"/>
          <w:rtl/>
        </w:rPr>
        <w:t>‌</w:t>
      </w:r>
      <w:r>
        <w:rPr>
          <w:rFonts w:hint="cs"/>
          <w:rtl/>
        </w:rPr>
        <w:t>هدف</w:t>
      </w:r>
      <w:r>
        <w:rPr>
          <w:rFonts w:hint="eastAsia"/>
          <w:rtl/>
        </w:rPr>
        <w:t>‌</w:t>
      </w:r>
      <w:r>
        <w:rPr>
          <w:rFonts w:hint="cs"/>
          <w:rtl/>
        </w:rPr>
        <w:t>گذاری می</w:t>
      </w:r>
      <w:r>
        <w:rPr>
          <w:rFonts w:hint="eastAsia"/>
          <w:rtl/>
        </w:rPr>
        <w:t>‌</w:t>
      </w:r>
      <w:r>
        <w:rPr>
          <w:rFonts w:hint="cs"/>
          <w:rtl/>
        </w:rPr>
        <w:t>تواند داشته باشد</w:t>
      </w:r>
      <w:r w:rsidR="00E95905">
        <w:rPr>
          <w:rtl/>
        </w:rPr>
        <w:t>؟</w:t>
      </w:r>
    </w:p>
    <w:p w14:paraId="7E5E5F5B" w14:textId="6863B507" w:rsidR="009E2254" w:rsidRDefault="009E2254" w:rsidP="00D36FF1">
      <w:pPr>
        <w:pStyle w:val="ListParagraph"/>
        <w:numPr>
          <w:ilvl w:val="0"/>
          <w:numId w:val="23"/>
        </w:numPr>
      </w:pPr>
      <w:r>
        <w:rPr>
          <w:rFonts w:hint="cs"/>
          <w:rtl/>
        </w:rPr>
        <w:t>چه مکانیزمی برای بازیابی ارتباطات از دست رفته وجود دارد؟</w:t>
      </w:r>
    </w:p>
    <w:p w14:paraId="2C2DBA7B" w14:textId="14CE04AA" w:rsidR="00781550" w:rsidRDefault="00781550" w:rsidP="00781550">
      <w:pPr>
        <w:pStyle w:val="Heading2"/>
        <w:rPr>
          <w:rtl/>
        </w:rPr>
      </w:pPr>
      <w:bookmarkStart w:id="20" w:name="_Toc46353524"/>
      <w:r>
        <w:rPr>
          <w:rFonts w:hint="cs"/>
          <w:rtl/>
        </w:rPr>
        <w:t>فرضیات پژوهش</w:t>
      </w:r>
      <w:bookmarkEnd w:id="20"/>
    </w:p>
    <w:p w14:paraId="1AA96F71" w14:textId="77777777" w:rsidR="00D36FF1" w:rsidRDefault="00E95905" w:rsidP="00D36FF1">
      <w:pPr>
        <w:rPr>
          <w:rtl/>
        </w:rPr>
      </w:pPr>
      <w:r>
        <w:rPr>
          <w:rFonts w:hint="cs"/>
          <w:rtl/>
        </w:rPr>
        <w:t>فرضیات این پژوهش بدین</w:t>
      </w:r>
      <w:r>
        <w:rPr>
          <w:rFonts w:hint="eastAsia"/>
          <w:rtl/>
        </w:rPr>
        <w:t>‌</w:t>
      </w:r>
      <w:r>
        <w:rPr>
          <w:rFonts w:hint="cs"/>
          <w:rtl/>
        </w:rPr>
        <w:t>قرار می</w:t>
      </w:r>
      <w:r>
        <w:rPr>
          <w:rFonts w:hint="eastAsia"/>
          <w:rtl/>
        </w:rPr>
        <w:t>‌</w:t>
      </w:r>
      <w:r>
        <w:rPr>
          <w:rFonts w:hint="cs"/>
          <w:rtl/>
        </w:rPr>
        <w:t>باشند:</w:t>
      </w:r>
    </w:p>
    <w:p w14:paraId="6CCE588D" w14:textId="77777777" w:rsidR="00D36FF1" w:rsidRDefault="00E95905" w:rsidP="00D36FF1">
      <w:pPr>
        <w:pStyle w:val="ListParagraph"/>
        <w:numPr>
          <w:ilvl w:val="0"/>
          <w:numId w:val="24"/>
        </w:numPr>
      </w:pPr>
      <w:r>
        <w:rPr>
          <w:rFonts w:hint="cs"/>
          <w:rtl/>
        </w:rPr>
        <w:t>داروهایی با ساختار مشابه</w:t>
      </w:r>
      <w:r w:rsidR="009E2254">
        <w:rPr>
          <w:rFonts w:hint="cs"/>
          <w:rtl/>
        </w:rPr>
        <w:t>،</w:t>
      </w:r>
      <w:r>
        <w:rPr>
          <w:rFonts w:hint="cs"/>
          <w:rtl/>
        </w:rPr>
        <w:t xml:space="preserve"> عملکرد نزدیک به هم دارند.</w:t>
      </w:r>
    </w:p>
    <w:p w14:paraId="5327233A" w14:textId="43280DE3" w:rsidR="00E95905" w:rsidRDefault="00E95905" w:rsidP="00D36FF1">
      <w:pPr>
        <w:pStyle w:val="ListParagraph"/>
        <w:numPr>
          <w:ilvl w:val="0"/>
          <w:numId w:val="24"/>
        </w:numPr>
      </w:pPr>
      <w:r>
        <w:rPr>
          <w:rFonts w:hint="cs"/>
          <w:rtl/>
        </w:rPr>
        <w:t>بیماری</w:t>
      </w:r>
      <w:r>
        <w:rPr>
          <w:rFonts w:hint="eastAsia"/>
          <w:rtl/>
        </w:rPr>
        <w:t>‌</w:t>
      </w:r>
      <w:r>
        <w:rPr>
          <w:rFonts w:hint="cs"/>
          <w:rtl/>
        </w:rPr>
        <w:t>هایی با نشانه</w:t>
      </w:r>
      <w:r>
        <w:rPr>
          <w:rFonts w:hint="eastAsia"/>
          <w:rtl/>
        </w:rPr>
        <w:t>‌</w:t>
      </w:r>
      <w:r>
        <w:rPr>
          <w:rFonts w:hint="cs"/>
          <w:rtl/>
        </w:rPr>
        <w:t>های یکسان، ارگان</w:t>
      </w:r>
      <w:r>
        <w:rPr>
          <w:rFonts w:hint="eastAsia"/>
          <w:rtl/>
        </w:rPr>
        <w:t>‌</w:t>
      </w:r>
      <w:r>
        <w:rPr>
          <w:rFonts w:hint="cs"/>
          <w:rtl/>
        </w:rPr>
        <w:t>های مشترکی</w:t>
      </w:r>
      <w:r w:rsidR="009E2254">
        <w:rPr>
          <w:rFonts w:hint="cs"/>
          <w:rtl/>
        </w:rPr>
        <w:t xml:space="preserve"> از بدن</w:t>
      </w:r>
      <w:r>
        <w:rPr>
          <w:rFonts w:hint="cs"/>
          <w:rtl/>
        </w:rPr>
        <w:t xml:space="preserve"> را درگیر می</w:t>
      </w:r>
      <w:r>
        <w:rPr>
          <w:rFonts w:hint="eastAsia"/>
          <w:rtl/>
        </w:rPr>
        <w:t>‌</w:t>
      </w:r>
      <w:r>
        <w:rPr>
          <w:rFonts w:hint="cs"/>
          <w:rtl/>
        </w:rPr>
        <w:t>کنند.</w:t>
      </w:r>
    </w:p>
    <w:p w14:paraId="1A704306" w14:textId="4E0F0B0A" w:rsidR="00E95905" w:rsidRDefault="00E95905" w:rsidP="00D36FF1">
      <w:pPr>
        <w:pStyle w:val="ListParagraph"/>
        <w:numPr>
          <w:ilvl w:val="0"/>
          <w:numId w:val="24"/>
        </w:numPr>
      </w:pPr>
      <w:r w:rsidRPr="00E95905">
        <w:rPr>
          <w:rtl/>
        </w:rPr>
        <w:t>جمع</w:t>
      </w:r>
      <w:r w:rsidR="009E2254">
        <w:rPr>
          <w:rFonts w:hint="cs"/>
          <w:rtl/>
        </w:rPr>
        <w:t>‌</w:t>
      </w:r>
      <w:r w:rsidRPr="00E95905">
        <w:rPr>
          <w:rtl/>
        </w:rPr>
        <w:t>آور</w:t>
      </w:r>
      <w:r w:rsidRPr="00E95905">
        <w:rPr>
          <w:rFonts w:hint="cs"/>
          <w:rtl/>
        </w:rPr>
        <w:t>ی</w:t>
      </w:r>
      <w:r w:rsidRPr="00E95905">
        <w:rPr>
          <w:rtl/>
        </w:rPr>
        <w:t xml:space="preserve"> و </w:t>
      </w:r>
      <w:r w:rsidRPr="00E95905">
        <w:rPr>
          <w:rFonts w:hint="cs"/>
          <w:rtl/>
        </w:rPr>
        <w:t>ی</w:t>
      </w:r>
      <w:r w:rsidRPr="00E95905">
        <w:rPr>
          <w:rFonts w:hint="eastAsia"/>
          <w:rtl/>
        </w:rPr>
        <w:t>کپارچه</w:t>
      </w:r>
      <w:r w:rsidR="009E2254">
        <w:rPr>
          <w:rFonts w:hint="cs"/>
          <w:rtl/>
        </w:rPr>
        <w:t>‌</w:t>
      </w:r>
      <w:r w:rsidRPr="00E95905">
        <w:rPr>
          <w:rtl/>
        </w:rPr>
        <w:t>ساز</w:t>
      </w:r>
      <w:r w:rsidRPr="00E95905">
        <w:rPr>
          <w:rFonts w:hint="cs"/>
          <w:rtl/>
        </w:rPr>
        <w:t>ی</w:t>
      </w:r>
      <w:r w:rsidR="009E2254">
        <w:rPr>
          <w:rtl/>
        </w:rPr>
        <w:t xml:space="preserve"> داده</w:t>
      </w:r>
      <w:r w:rsidR="009E2254">
        <w:rPr>
          <w:rFonts w:hint="cs"/>
          <w:rtl/>
        </w:rPr>
        <w:t>‌</w:t>
      </w:r>
      <w:r w:rsidRPr="00E95905">
        <w:rPr>
          <w:rtl/>
        </w:rPr>
        <w:t>ها</w:t>
      </w:r>
      <w:r w:rsidRPr="00E95905">
        <w:rPr>
          <w:rFonts w:hint="cs"/>
          <w:rtl/>
        </w:rPr>
        <w:t>ی</w:t>
      </w:r>
      <w:r w:rsidRPr="00E95905">
        <w:rPr>
          <w:rtl/>
        </w:rPr>
        <w:t xml:space="preserve"> متنوع ز</w:t>
      </w:r>
      <w:r w:rsidRPr="00E95905">
        <w:rPr>
          <w:rFonts w:hint="cs"/>
          <w:rtl/>
        </w:rPr>
        <w:t>ی</w:t>
      </w:r>
      <w:r w:rsidRPr="00E95905">
        <w:rPr>
          <w:rFonts w:hint="eastAsia"/>
          <w:rtl/>
        </w:rPr>
        <w:t>ست</w:t>
      </w:r>
      <w:r w:rsidRPr="00E95905">
        <w:rPr>
          <w:rFonts w:hint="cs"/>
          <w:rtl/>
        </w:rPr>
        <w:t>ی</w:t>
      </w:r>
      <w:r w:rsidR="009E2254">
        <w:rPr>
          <w:rFonts w:hint="cs"/>
          <w:rtl/>
        </w:rPr>
        <w:t xml:space="preserve"> </w:t>
      </w:r>
      <w:r w:rsidRPr="00E95905">
        <w:rPr>
          <w:rtl/>
        </w:rPr>
        <w:t>منجر به بهبود نتا</w:t>
      </w:r>
      <w:r w:rsidRPr="00E95905">
        <w:rPr>
          <w:rFonts w:hint="cs"/>
          <w:rtl/>
        </w:rPr>
        <w:t>ی</w:t>
      </w:r>
      <w:r w:rsidRPr="00E95905">
        <w:rPr>
          <w:rFonts w:hint="eastAsia"/>
          <w:rtl/>
        </w:rPr>
        <w:t>ج</w:t>
      </w:r>
      <w:r w:rsidRPr="00E95905">
        <w:rPr>
          <w:rtl/>
        </w:rPr>
        <w:t xml:space="preserve"> داروها</w:t>
      </w:r>
      <w:r w:rsidRPr="00E95905">
        <w:rPr>
          <w:rFonts w:hint="cs"/>
          <w:rtl/>
        </w:rPr>
        <w:t>ی</w:t>
      </w:r>
      <w:r w:rsidRPr="00E95905">
        <w:rPr>
          <w:rtl/>
        </w:rPr>
        <w:t xml:space="preserve"> پ</w:t>
      </w:r>
      <w:r w:rsidRPr="00E95905">
        <w:rPr>
          <w:rFonts w:hint="cs"/>
          <w:rtl/>
        </w:rPr>
        <w:t>ی</w:t>
      </w:r>
      <w:r w:rsidRPr="00E95905">
        <w:rPr>
          <w:rFonts w:hint="eastAsia"/>
          <w:rtl/>
        </w:rPr>
        <w:t>شنهاد</w:t>
      </w:r>
      <w:r w:rsidRPr="00E95905">
        <w:rPr>
          <w:rtl/>
        </w:rPr>
        <w:t xml:space="preserve"> شده م</w:t>
      </w:r>
      <w:r w:rsidRPr="00E95905">
        <w:rPr>
          <w:rFonts w:hint="cs"/>
          <w:rtl/>
        </w:rPr>
        <w:t>ی</w:t>
      </w:r>
      <w:r w:rsidR="009E2254">
        <w:rPr>
          <w:rFonts w:hint="eastAsia"/>
          <w:rtl/>
        </w:rPr>
        <w:t>‌</w:t>
      </w:r>
      <w:r w:rsidRPr="00E95905">
        <w:rPr>
          <w:rtl/>
        </w:rPr>
        <w:t>گردد</w:t>
      </w:r>
      <w:r>
        <w:rPr>
          <w:rFonts w:hint="cs"/>
          <w:rtl/>
        </w:rPr>
        <w:t>.</w:t>
      </w:r>
    </w:p>
    <w:p w14:paraId="672BE508" w14:textId="73A3E841" w:rsidR="00C353A6" w:rsidRDefault="00C353A6" w:rsidP="00C353A6">
      <w:pPr>
        <w:pStyle w:val="Heading2"/>
        <w:rPr>
          <w:rtl/>
        </w:rPr>
      </w:pPr>
      <w:bookmarkStart w:id="21" w:name="_Toc46353525"/>
      <w:r>
        <w:rPr>
          <w:rFonts w:hint="cs"/>
          <w:rtl/>
        </w:rPr>
        <w:lastRenderedPageBreak/>
        <w:t>مفاهیم پایه</w:t>
      </w:r>
      <w:r w:rsidR="00C34AC8">
        <w:rPr>
          <w:rFonts w:hint="cs"/>
          <w:rtl/>
        </w:rPr>
        <w:t xml:space="preserve"> زیستی</w:t>
      </w:r>
      <w:bookmarkEnd w:id="21"/>
    </w:p>
    <w:p w14:paraId="63BDDB12" w14:textId="2FA19553" w:rsidR="00C353A6" w:rsidRDefault="00C353A6" w:rsidP="00ED7724">
      <w:pPr>
        <w:rPr>
          <w:rtl/>
        </w:rPr>
      </w:pPr>
      <w:r>
        <w:rPr>
          <w:rtl/>
        </w:rPr>
        <w:t>ز</w:t>
      </w:r>
      <w:r>
        <w:rPr>
          <w:rFonts w:hint="cs"/>
          <w:rtl/>
        </w:rPr>
        <w:t>ی</w:t>
      </w:r>
      <w:r>
        <w:rPr>
          <w:rFonts w:hint="eastAsia"/>
          <w:rtl/>
        </w:rPr>
        <w:t>ست‌شناس</w:t>
      </w:r>
      <w:r>
        <w:rPr>
          <w:rFonts w:hint="cs"/>
          <w:rtl/>
        </w:rPr>
        <w:t>ی</w:t>
      </w:r>
      <w:r w:rsidRPr="00FA6905">
        <w:rPr>
          <w:rStyle w:val="FootnoteReference"/>
          <w:rtl/>
        </w:rPr>
        <w:footnoteReference w:id="17"/>
      </w:r>
      <w:r>
        <w:rPr>
          <w:rtl/>
        </w:rPr>
        <w:t xml:space="preserve"> علم شناخت ح</w:t>
      </w:r>
      <w:r>
        <w:rPr>
          <w:rFonts w:hint="cs"/>
          <w:rtl/>
        </w:rPr>
        <w:t>ی</w:t>
      </w:r>
      <w:r>
        <w:rPr>
          <w:rFonts w:hint="eastAsia"/>
          <w:rtl/>
        </w:rPr>
        <w:t>ات</w:t>
      </w:r>
      <w:r>
        <w:rPr>
          <w:rtl/>
        </w:rPr>
        <w:t xml:space="preserve"> است. ز</w:t>
      </w:r>
      <w:r>
        <w:rPr>
          <w:rFonts w:hint="cs"/>
          <w:rtl/>
        </w:rPr>
        <w:t>ی</w:t>
      </w:r>
      <w:r>
        <w:rPr>
          <w:rFonts w:hint="eastAsia"/>
          <w:rtl/>
        </w:rPr>
        <w:t>ست‌شناس</w:t>
      </w:r>
      <w:r>
        <w:rPr>
          <w:rFonts w:hint="cs"/>
          <w:rtl/>
        </w:rPr>
        <w:t>ی</w:t>
      </w:r>
      <w:r>
        <w:rPr>
          <w:rtl/>
        </w:rPr>
        <w:t xml:space="preserve"> مولکول</w:t>
      </w:r>
      <w:r>
        <w:rPr>
          <w:rFonts w:hint="cs"/>
          <w:rtl/>
        </w:rPr>
        <w:t>ی و سلولی</w:t>
      </w:r>
      <w:r w:rsidRPr="00FA6905">
        <w:rPr>
          <w:rStyle w:val="FootnoteReference"/>
          <w:rtl/>
        </w:rPr>
        <w:footnoteReference w:id="18"/>
      </w:r>
      <w:r>
        <w:rPr>
          <w:rFonts w:hint="cs"/>
          <w:rtl/>
        </w:rPr>
        <w:t>،</w:t>
      </w:r>
      <w:r>
        <w:rPr>
          <w:rtl/>
        </w:rPr>
        <w:t xml:space="preserve"> مطالعه </w:t>
      </w:r>
      <w:r>
        <w:rPr>
          <w:rFonts w:hint="cs"/>
          <w:rtl/>
        </w:rPr>
        <w:t>زی</w:t>
      </w:r>
      <w:r>
        <w:rPr>
          <w:rFonts w:hint="eastAsia"/>
          <w:rtl/>
        </w:rPr>
        <w:t>ست‌شناس</w:t>
      </w:r>
      <w:r>
        <w:rPr>
          <w:rFonts w:hint="cs"/>
          <w:rtl/>
        </w:rPr>
        <w:t>ی</w:t>
      </w:r>
      <w:r>
        <w:rPr>
          <w:rtl/>
        </w:rPr>
        <w:t xml:space="preserve"> در سطح مولکول</w:t>
      </w:r>
      <w:r>
        <w:rPr>
          <w:rFonts w:hint="eastAsia"/>
          <w:rtl/>
        </w:rPr>
        <w:t>‌</w:t>
      </w:r>
      <w:r>
        <w:rPr>
          <w:rFonts w:hint="cs"/>
          <w:rtl/>
        </w:rPr>
        <w:t>ها</w:t>
      </w:r>
      <w:r>
        <w:rPr>
          <w:rtl/>
        </w:rPr>
        <w:t>ست. ز</w:t>
      </w:r>
      <w:r>
        <w:rPr>
          <w:rFonts w:hint="cs"/>
          <w:rtl/>
        </w:rPr>
        <w:t>ی</w:t>
      </w:r>
      <w:r>
        <w:rPr>
          <w:rFonts w:hint="eastAsia"/>
          <w:rtl/>
        </w:rPr>
        <w:t>ست‌شناس</w:t>
      </w:r>
      <w:r>
        <w:rPr>
          <w:rFonts w:hint="cs"/>
          <w:rtl/>
        </w:rPr>
        <w:t>ی</w:t>
      </w:r>
      <w:r>
        <w:rPr>
          <w:rtl/>
        </w:rPr>
        <w:t xml:space="preserve"> مولکول</w:t>
      </w:r>
      <w:r>
        <w:rPr>
          <w:rFonts w:hint="cs"/>
          <w:rtl/>
        </w:rPr>
        <w:t>ی</w:t>
      </w:r>
      <w:r>
        <w:rPr>
          <w:rFonts w:hint="eastAsia"/>
          <w:rtl/>
        </w:rPr>
        <w:t>،</w:t>
      </w:r>
      <w:r>
        <w:rPr>
          <w:rtl/>
        </w:rPr>
        <w:t xml:space="preserve"> علم استنباط برهم‌کنش‌ها</w:t>
      </w:r>
      <w:r>
        <w:rPr>
          <w:rFonts w:hint="cs"/>
          <w:rtl/>
        </w:rPr>
        <w:t>ی</w:t>
      </w:r>
      <w:r>
        <w:rPr>
          <w:rtl/>
        </w:rPr>
        <w:t xml:space="preserve"> مولکول</w:t>
      </w:r>
      <w:r>
        <w:rPr>
          <w:rFonts w:hint="cs"/>
          <w:rtl/>
        </w:rPr>
        <w:t>یِ</w:t>
      </w:r>
      <w:r>
        <w:rPr>
          <w:rtl/>
        </w:rPr>
        <w:t xml:space="preserve"> فعال</w:t>
      </w:r>
      <w:r>
        <w:rPr>
          <w:rFonts w:hint="cs"/>
          <w:rtl/>
        </w:rPr>
        <w:t>ی</w:t>
      </w:r>
      <w:r>
        <w:rPr>
          <w:rFonts w:hint="eastAsia"/>
          <w:rtl/>
        </w:rPr>
        <w:t>ت‌ها</w:t>
      </w:r>
      <w:r>
        <w:rPr>
          <w:rFonts w:hint="cs"/>
          <w:rtl/>
        </w:rPr>
        <w:t>ی</w:t>
      </w:r>
      <w:r>
        <w:rPr>
          <w:rtl/>
        </w:rPr>
        <w:t xml:space="preserve"> ب</w:t>
      </w:r>
      <w:r>
        <w:rPr>
          <w:rFonts w:hint="cs"/>
          <w:rtl/>
        </w:rPr>
        <w:t>ی</w:t>
      </w:r>
      <w:r>
        <w:rPr>
          <w:rFonts w:hint="eastAsia"/>
          <w:rtl/>
        </w:rPr>
        <w:t>ولوژ</w:t>
      </w:r>
      <w:r>
        <w:rPr>
          <w:rFonts w:hint="cs"/>
          <w:rtl/>
        </w:rPr>
        <w:t>یکی</w:t>
      </w:r>
      <w:r>
        <w:rPr>
          <w:rtl/>
        </w:rPr>
        <w:t xml:space="preserve"> در ب</w:t>
      </w:r>
      <w:r>
        <w:rPr>
          <w:rFonts w:hint="cs"/>
          <w:rtl/>
        </w:rPr>
        <w:t>ی</w:t>
      </w:r>
      <w:r>
        <w:rPr>
          <w:rFonts w:hint="eastAsia"/>
          <w:rtl/>
        </w:rPr>
        <w:t>ن</w:t>
      </w:r>
      <w:r>
        <w:rPr>
          <w:rtl/>
        </w:rPr>
        <w:t xml:space="preserve"> س</w:t>
      </w:r>
      <w:r>
        <w:rPr>
          <w:rFonts w:hint="cs"/>
          <w:rtl/>
        </w:rPr>
        <w:t>ی</w:t>
      </w:r>
      <w:r>
        <w:rPr>
          <w:rFonts w:hint="eastAsia"/>
          <w:rtl/>
        </w:rPr>
        <w:t>ستم‌ها</w:t>
      </w:r>
      <w:r>
        <w:rPr>
          <w:rFonts w:hint="cs"/>
          <w:rtl/>
        </w:rPr>
        <w:t>ی</w:t>
      </w:r>
      <w:r w:rsidR="009E2254">
        <w:rPr>
          <w:rtl/>
        </w:rPr>
        <w:t xml:space="preserve"> مختلف درون</w:t>
      </w:r>
      <w:r w:rsidR="009E2254">
        <w:rPr>
          <w:rFonts w:hint="cs"/>
          <w:rtl/>
        </w:rPr>
        <w:t>‌</w:t>
      </w:r>
      <w:r>
        <w:rPr>
          <w:rtl/>
        </w:rPr>
        <w:t>سلول</w:t>
      </w:r>
      <w:r>
        <w:rPr>
          <w:rFonts w:hint="cs"/>
          <w:rtl/>
        </w:rPr>
        <w:t>ی</w:t>
      </w:r>
      <w:r>
        <w:rPr>
          <w:rtl/>
        </w:rPr>
        <w:t xml:space="preserve"> است که شامل ارتباطات ب</w:t>
      </w:r>
      <w:r>
        <w:rPr>
          <w:rFonts w:hint="cs"/>
          <w:rtl/>
        </w:rPr>
        <w:t>ی</w:t>
      </w:r>
      <w:r>
        <w:rPr>
          <w:rFonts w:hint="eastAsia"/>
          <w:rtl/>
        </w:rPr>
        <w:t>ن</w:t>
      </w:r>
      <w:r>
        <w:rPr>
          <w:rFonts w:hint="cs"/>
          <w:rtl/>
        </w:rPr>
        <w:t xml:space="preserve"> </w:t>
      </w:r>
      <w:r>
        <w:t>DNA</w:t>
      </w:r>
      <w:r w:rsidRPr="00FA6905">
        <w:rPr>
          <w:rStyle w:val="FootnoteReference"/>
        </w:rPr>
        <w:footnoteReference w:id="19"/>
      </w:r>
      <w:r>
        <w:rPr>
          <w:rFonts w:hint="cs"/>
          <w:rtl/>
        </w:rPr>
        <w:t xml:space="preserve">، </w:t>
      </w:r>
      <w:r w:rsidRPr="00FA6905">
        <w:rPr>
          <w:rStyle w:val="FootnoteReference"/>
          <w:rtl/>
        </w:rPr>
        <w:footnoteReference w:id="20"/>
      </w:r>
      <w:r>
        <w:t>RNA</w:t>
      </w:r>
      <w:r>
        <w:rPr>
          <w:rtl/>
        </w:rPr>
        <w:t>، پروتئ</w:t>
      </w:r>
      <w:r>
        <w:rPr>
          <w:rFonts w:hint="cs"/>
          <w:rtl/>
        </w:rPr>
        <w:t>ی</w:t>
      </w:r>
      <w:r>
        <w:rPr>
          <w:rFonts w:hint="eastAsia"/>
          <w:rtl/>
        </w:rPr>
        <w:t>ن</w:t>
      </w:r>
      <w:r>
        <w:rPr>
          <w:rtl/>
        </w:rPr>
        <w:t xml:space="preserve"> و ب</w:t>
      </w:r>
      <w:r>
        <w:rPr>
          <w:rFonts w:hint="cs"/>
          <w:rtl/>
        </w:rPr>
        <w:t>ی</w:t>
      </w:r>
      <w:r>
        <w:rPr>
          <w:rFonts w:hint="eastAsia"/>
          <w:rtl/>
        </w:rPr>
        <w:t>وسنتز</w:t>
      </w:r>
      <w:r w:rsidR="00A64D57">
        <w:rPr>
          <w:rFonts w:hint="cs"/>
          <w:rtl/>
        </w:rPr>
        <w:t xml:space="preserve"> </w:t>
      </w:r>
      <w:r w:rsidR="00ED7724">
        <w:rPr>
          <w:rFonts w:hint="cs"/>
          <w:rtl/>
        </w:rPr>
        <w:t xml:space="preserve">و </w:t>
      </w:r>
      <w:r w:rsidR="00ED7724">
        <w:rPr>
          <w:rtl/>
        </w:rPr>
        <w:t>برهم</w:t>
      </w:r>
      <w:r w:rsidR="00ED7724">
        <w:rPr>
          <w:rFonts w:hint="cs"/>
          <w:rtl/>
        </w:rPr>
        <w:t>‌</w:t>
      </w:r>
      <w:r w:rsidR="00ED7724">
        <w:rPr>
          <w:rtl/>
        </w:rPr>
        <w:t>کنش</w:t>
      </w:r>
      <w:r w:rsidR="00ED7724" w:rsidRPr="00FA6905">
        <w:rPr>
          <w:rStyle w:val="FootnoteReference"/>
          <w:rtl/>
        </w:rPr>
        <w:footnoteReference w:id="21"/>
      </w:r>
      <w:r w:rsidR="00ED7724">
        <w:rPr>
          <w:rtl/>
        </w:rPr>
        <w:t xml:space="preserve"> ملکول‌ها</w:t>
      </w:r>
      <w:r w:rsidR="00ED7724">
        <w:rPr>
          <w:rFonts w:hint="cs"/>
          <w:rtl/>
        </w:rPr>
        <w:t>ی</w:t>
      </w:r>
      <w:r w:rsidR="00ED7724">
        <w:rPr>
          <w:rtl/>
        </w:rPr>
        <w:t xml:space="preserve"> ز</w:t>
      </w:r>
      <w:r w:rsidR="00ED7724">
        <w:rPr>
          <w:rFonts w:hint="cs"/>
          <w:rtl/>
        </w:rPr>
        <w:t>ی</w:t>
      </w:r>
      <w:r w:rsidR="00ED7724">
        <w:rPr>
          <w:rFonts w:hint="eastAsia"/>
          <w:rtl/>
        </w:rPr>
        <w:t>ست</w:t>
      </w:r>
      <w:r w:rsidR="00ED7724">
        <w:rPr>
          <w:rFonts w:hint="cs"/>
          <w:rtl/>
        </w:rPr>
        <w:t>ی</w:t>
      </w:r>
      <w:r w:rsidR="00ED7724">
        <w:rPr>
          <w:rtl/>
        </w:rPr>
        <w:t xml:space="preserve"> با </w:t>
      </w:r>
      <w:r w:rsidR="00ED7724">
        <w:rPr>
          <w:rFonts w:hint="cs"/>
          <w:rtl/>
        </w:rPr>
        <w:t>ی</w:t>
      </w:r>
      <w:r w:rsidR="00ED7724">
        <w:rPr>
          <w:rFonts w:hint="eastAsia"/>
          <w:rtl/>
        </w:rPr>
        <w:t>کد</w:t>
      </w:r>
      <w:r w:rsidR="00ED7724">
        <w:rPr>
          <w:rFonts w:hint="cs"/>
          <w:rtl/>
        </w:rPr>
        <w:t>ی</w:t>
      </w:r>
      <w:r w:rsidR="00ED7724">
        <w:rPr>
          <w:rFonts w:hint="eastAsia"/>
          <w:rtl/>
        </w:rPr>
        <w:t>گر</w:t>
      </w:r>
      <w:r w:rsidR="00ED7724">
        <w:rPr>
          <w:rtl/>
        </w:rPr>
        <w:t xml:space="preserve"> در سلول</w:t>
      </w:r>
      <w:r>
        <w:rPr>
          <w:rtl/>
        </w:rPr>
        <w:t xml:space="preserve"> </w:t>
      </w:r>
      <w:r>
        <w:rPr>
          <w:rFonts w:hint="eastAsia"/>
          <w:rtl/>
        </w:rPr>
        <w:t>م</w:t>
      </w:r>
      <w:r>
        <w:rPr>
          <w:rFonts w:hint="cs"/>
          <w:rtl/>
        </w:rPr>
        <w:t>ی‌</w:t>
      </w:r>
      <w:r>
        <w:rPr>
          <w:rFonts w:hint="eastAsia"/>
          <w:rtl/>
        </w:rPr>
        <w:t>باشد</w:t>
      </w:r>
      <w:r>
        <w:rPr>
          <w:rFonts w:hint="cs"/>
          <w:rtl/>
        </w:rPr>
        <w:t>.</w:t>
      </w:r>
      <w:r>
        <w:rPr>
          <w:rtl/>
        </w:rPr>
        <w:t xml:space="preserve"> به‌علاوه، چگونگ</w:t>
      </w:r>
      <w:r>
        <w:rPr>
          <w:rFonts w:hint="cs"/>
          <w:rtl/>
        </w:rPr>
        <w:t>ی</w:t>
      </w:r>
      <w:r>
        <w:rPr>
          <w:rtl/>
        </w:rPr>
        <w:t xml:space="preserve"> تنظ</w:t>
      </w:r>
      <w:r>
        <w:rPr>
          <w:rFonts w:hint="cs"/>
          <w:rtl/>
        </w:rPr>
        <w:t>ی</w:t>
      </w:r>
      <w:r>
        <w:rPr>
          <w:rFonts w:hint="eastAsia"/>
          <w:rtl/>
        </w:rPr>
        <w:t>م</w:t>
      </w:r>
      <w:r>
        <w:rPr>
          <w:rtl/>
        </w:rPr>
        <w:t xml:space="preserve"> ا</w:t>
      </w:r>
      <w:r>
        <w:rPr>
          <w:rFonts w:hint="cs"/>
          <w:rtl/>
        </w:rPr>
        <w:t>ی</w:t>
      </w:r>
      <w:r>
        <w:rPr>
          <w:rFonts w:hint="eastAsia"/>
          <w:rtl/>
        </w:rPr>
        <w:t>ن</w:t>
      </w:r>
      <w:r>
        <w:rPr>
          <w:rtl/>
        </w:rPr>
        <w:t xml:space="preserve"> برهم‌کنش‌ها ن</w:t>
      </w:r>
      <w:r>
        <w:rPr>
          <w:rFonts w:hint="cs"/>
          <w:rtl/>
        </w:rPr>
        <w:t>ی</w:t>
      </w:r>
      <w:r>
        <w:rPr>
          <w:rFonts w:hint="eastAsia"/>
          <w:rtl/>
        </w:rPr>
        <w:t>ز</w:t>
      </w:r>
      <w:r>
        <w:rPr>
          <w:rtl/>
        </w:rPr>
        <w:t xml:space="preserve">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رد</w:t>
      </w:r>
      <w:r w:rsidR="00C422F6">
        <w:rPr>
          <w:rtl/>
        </w:rPr>
        <w:fldChar w:fldCharType="begin" w:fldLock="1"/>
      </w:r>
      <w:r w:rsidR="00C422F6">
        <w:instrText>ADDIN CSL_CITATION {"citationItems":[{"id":"ITEM-1","itemData":{"ISBN":"1317633229","author":[{"dropping-particle":"","family":"Zlatanova","given":"Jordanka","non-dropping-particle":"","parse-names":false,"suffix":""},{"dropping-particle":"","family":"Holde","given":"Kensal","non-dropping-particle":"van","parse-names":false,"suffix":""}],"id":"ITEM-1","issued":{"date-parts":[["2015"]]},"publisher":"Garland Science","title":"Molecular biology: structure and dynamics of genomes and proteomes","type":"book"},"uris":["http://www.mendeley.com/documents/?uuid=cd5a4aa7-7d75-4d1e-860f-12019f0c46d0"]}],"mendeley":{"formattedCitation":"[3]","plainTextFormattedCitation":"[3]","previouslyFormattedCitation":"[3]"},"properties":{"noteIndex":0},"schema":"https://github.com/citation-style-language/schema/raw/master/csl-citation.json"}</w:instrText>
      </w:r>
      <w:r w:rsidR="00C422F6">
        <w:rPr>
          <w:rtl/>
        </w:rPr>
        <w:fldChar w:fldCharType="separate"/>
      </w:r>
      <w:r w:rsidR="00C422F6" w:rsidRPr="00C422F6">
        <w:rPr>
          <w:noProof/>
        </w:rPr>
        <w:t>[3]</w:t>
      </w:r>
      <w:r w:rsidR="00C422F6">
        <w:rPr>
          <w:rtl/>
        </w:rPr>
        <w:fldChar w:fldCharType="end"/>
      </w:r>
      <w:r>
        <w:rPr>
          <w:rtl/>
        </w:rPr>
        <w:t xml:space="preserve">. </w:t>
      </w:r>
    </w:p>
    <w:p w14:paraId="058A30BD" w14:textId="3FF75CF9" w:rsidR="00C353A6" w:rsidRDefault="00C353A6" w:rsidP="00ED7724">
      <w:r>
        <w:rPr>
          <w:rFonts w:hint="eastAsia"/>
          <w:rtl/>
        </w:rPr>
        <w:t>بس</w:t>
      </w:r>
      <w:r>
        <w:rPr>
          <w:rFonts w:hint="cs"/>
          <w:rtl/>
        </w:rPr>
        <w:t>ی</w:t>
      </w:r>
      <w:r>
        <w:rPr>
          <w:rFonts w:hint="eastAsia"/>
          <w:rtl/>
        </w:rPr>
        <w:t>ار</w:t>
      </w:r>
      <w:r>
        <w:rPr>
          <w:rFonts w:hint="cs"/>
          <w:rtl/>
        </w:rPr>
        <w:t>ی</w:t>
      </w:r>
      <w:r>
        <w:rPr>
          <w:rtl/>
        </w:rPr>
        <w:t xml:space="preserve"> از داده‌ها</w:t>
      </w:r>
      <w:r>
        <w:rPr>
          <w:rFonts w:hint="cs"/>
          <w:rtl/>
        </w:rPr>
        <w:t>ی</w:t>
      </w:r>
      <w:r>
        <w:rPr>
          <w:rtl/>
        </w:rPr>
        <w:t xml:space="preserve"> ز</w:t>
      </w:r>
      <w:r>
        <w:rPr>
          <w:rFonts w:hint="cs"/>
          <w:rtl/>
        </w:rPr>
        <w:t>ی</w:t>
      </w:r>
      <w:r>
        <w:rPr>
          <w:rFonts w:hint="eastAsia"/>
          <w:rtl/>
        </w:rPr>
        <w:t>ست‌شناس</w:t>
      </w:r>
      <w:r>
        <w:rPr>
          <w:rFonts w:hint="cs"/>
          <w:rtl/>
        </w:rPr>
        <w:t>ی</w:t>
      </w:r>
      <w:r>
        <w:rPr>
          <w:rtl/>
        </w:rPr>
        <w:t xml:space="preserve"> مولکول</w:t>
      </w:r>
      <w:r>
        <w:rPr>
          <w:rFonts w:hint="cs"/>
          <w:rtl/>
        </w:rPr>
        <w:t>ی</w:t>
      </w:r>
      <w:r>
        <w:rPr>
          <w:rtl/>
        </w:rPr>
        <w:t xml:space="preserve"> کم</w:t>
      </w:r>
      <w:r>
        <w:rPr>
          <w:rFonts w:hint="cs"/>
          <w:rtl/>
        </w:rPr>
        <w:t>ی</w:t>
      </w:r>
      <w:r>
        <w:rPr>
          <w:rtl/>
        </w:rPr>
        <w:t xml:space="preserve"> م</w:t>
      </w:r>
      <w:r>
        <w:rPr>
          <w:rFonts w:hint="cs"/>
          <w:rtl/>
        </w:rPr>
        <w:t>ی‌</w:t>
      </w:r>
      <w:r>
        <w:rPr>
          <w:rFonts w:hint="eastAsia"/>
          <w:rtl/>
        </w:rPr>
        <w:t>باشند</w:t>
      </w:r>
      <w:r>
        <w:rPr>
          <w:rtl/>
        </w:rPr>
        <w:t xml:space="preserve"> و به تازگ</w:t>
      </w:r>
      <w:r>
        <w:rPr>
          <w:rFonts w:hint="cs"/>
          <w:rtl/>
        </w:rPr>
        <w:t>ی</w:t>
      </w:r>
      <w:r>
        <w:rPr>
          <w:rtl/>
        </w:rPr>
        <w:t xml:space="preserve"> کارها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رابطه با ارتباط ز</w:t>
      </w:r>
      <w:r>
        <w:rPr>
          <w:rFonts w:hint="cs"/>
          <w:rtl/>
        </w:rPr>
        <w:t>ی</w:t>
      </w:r>
      <w:r>
        <w:rPr>
          <w:rFonts w:hint="eastAsia"/>
          <w:rtl/>
        </w:rPr>
        <w:t>ست‌شناس</w:t>
      </w:r>
      <w:r>
        <w:rPr>
          <w:rFonts w:hint="cs"/>
          <w:rtl/>
        </w:rPr>
        <w:t>ی</w:t>
      </w:r>
      <w:r>
        <w:rPr>
          <w:rtl/>
        </w:rPr>
        <w:t xml:space="preserve"> مولکول</w:t>
      </w:r>
      <w:r>
        <w:rPr>
          <w:rFonts w:hint="cs"/>
          <w:rtl/>
        </w:rPr>
        <w:t>ی</w:t>
      </w:r>
      <w:r>
        <w:rPr>
          <w:rtl/>
        </w:rPr>
        <w:t xml:space="preserve"> با علم کامپ</w:t>
      </w:r>
      <w:r>
        <w:rPr>
          <w:rFonts w:hint="cs"/>
          <w:rtl/>
        </w:rPr>
        <w:t>ی</w:t>
      </w:r>
      <w:r>
        <w:rPr>
          <w:rFonts w:hint="eastAsia"/>
          <w:rtl/>
        </w:rPr>
        <w:t>وتر</w:t>
      </w:r>
      <w:r>
        <w:rPr>
          <w:rtl/>
        </w:rPr>
        <w:t xml:space="preserve"> در ب</w:t>
      </w:r>
      <w:r>
        <w:rPr>
          <w:rFonts w:hint="cs"/>
          <w:rtl/>
        </w:rPr>
        <w:t>ی</w:t>
      </w:r>
      <w:r>
        <w:rPr>
          <w:rFonts w:hint="eastAsia"/>
          <w:rtl/>
        </w:rPr>
        <w:t>وانفورمات</w:t>
      </w:r>
      <w:r>
        <w:rPr>
          <w:rFonts w:hint="cs"/>
          <w:rtl/>
        </w:rPr>
        <w:t>ی</w:t>
      </w:r>
      <w:r>
        <w:rPr>
          <w:rFonts w:hint="eastAsia"/>
          <w:rtl/>
        </w:rPr>
        <w:t>ک</w:t>
      </w:r>
      <w:r w:rsidR="00ED7724" w:rsidRPr="00FA6905">
        <w:rPr>
          <w:rStyle w:val="FootnoteReference"/>
          <w:rtl/>
        </w:rPr>
        <w:footnoteReference w:id="22"/>
      </w:r>
      <w:r>
        <w:rPr>
          <w:rtl/>
        </w:rPr>
        <w:t xml:space="preserve"> و آمار ز</w:t>
      </w:r>
      <w:r>
        <w:rPr>
          <w:rFonts w:hint="cs"/>
          <w:rtl/>
        </w:rPr>
        <w:t>ی</w:t>
      </w:r>
      <w:r>
        <w:rPr>
          <w:rFonts w:hint="eastAsia"/>
          <w:rtl/>
        </w:rPr>
        <w:t>ست</w:t>
      </w:r>
      <w:r>
        <w:rPr>
          <w:rFonts w:hint="cs"/>
          <w:rtl/>
        </w:rPr>
        <w:t>ی</w:t>
      </w:r>
      <w:r w:rsidR="00ED7724">
        <w:rPr>
          <w:rtl/>
        </w:rPr>
        <w:t xml:space="preserve"> انجام گرفته‌است.</w:t>
      </w:r>
    </w:p>
    <w:p w14:paraId="20408C3B" w14:textId="50A99572" w:rsidR="00ED7724" w:rsidRDefault="00ED7724" w:rsidP="00ED7724">
      <w:pPr>
        <w:rPr>
          <w:rtl/>
        </w:rPr>
      </w:pPr>
      <w:r>
        <w:rPr>
          <w:rFonts w:hint="eastAsia"/>
          <w:rtl/>
        </w:rPr>
        <w:t>ب</w:t>
      </w:r>
      <w:r>
        <w:rPr>
          <w:rFonts w:hint="cs"/>
          <w:rtl/>
        </w:rPr>
        <w:t>ی</w:t>
      </w:r>
      <w:r>
        <w:rPr>
          <w:rFonts w:hint="eastAsia"/>
          <w:rtl/>
        </w:rPr>
        <w:t>وانفورمات</w:t>
      </w:r>
      <w:r>
        <w:rPr>
          <w:rFonts w:hint="cs"/>
          <w:rtl/>
        </w:rPr>
        <w:t>ی</w:t>
      </w:r>
      <w:r>
        <w:rPr>
          <w:rFonts w:hint="eastAsia"/>
          <w:rtl/>
        </w:rPr>
        <w:t>ک</w:t>
      </w:r>
      <w:r>
        <w:rPr>
          <w:rtl/>
        </w:rPr>
        <w:t xml:space="preserve"> دانش استفاده از علوم کامپ</w:t>
      </w:r>
      <w:r>
        <w:rPr>
          <w:rFonts w:hint="cs"/>
          <w:rtl/>
        </w:rPr>
        <w:t>ی</w:t>
      </w:r>
      <w:r>
        <w:rPr>
          <w:rFonts w:hint="eastAsia"/>
          <w:rtl/>
        </w:rPr>
        <w:t>وتر</w:t>
      </w:r>
      <w:r>
        <w:rPr>
          <w:rtl/>
        </w:rPr>
        <w:t xml:space="preserve"> و آمار و احتمالات در شاخه ز</w:t>
      </w:r>
      <w:r>
        <w:rPr>
          <w:rFonts w:hint="cs"/>
          <w:rtl/>
        </w:rPr>
        <w:t>ی</w:t>
      </w:r>
      <w:r>
        <w:rPr>
          <w:rFonts w:hint="eastAsia"/>
          <w:rtl/>
        </w:rPr>
        <w:t>ست‌شناس</w:t>
      </w:r>
      <w:r>
        <w:rPr>
          <w:rFonts w:hint="cs"/>
          <w:rtl/>
        </w:rPr>
        <w:t>ی</w:t>
      </w:r>
      <w:r>
        <w:rPr>
          <w:rtl/>
        </w:rPr>
        <w:t xml:space="preserve"> مولکول</w:t>
      </w:r>
      <w:r>
        <w:rPr>
          <w:rFonts w:hint="cs"/>
          <w:rtl/>
        </w:rPr>
        <w:t>ی</w:t>
      </w:r>
      <w:r>
        <w:rPr>
          <w:rtl/>
        </w:rPr>
        <w:t xml:space="preserve"> است.</w:t>
      </w:r>
      <w:r>
        <w:t xml:space="preserve"> </w:t>
      </w:r>
      <w:r>
        <w:rPr>
          <w:rFonts w:hint="eastAsia"/>
          <w:rtl/>
        </w:rPr>
        <w:t>ب</w:t>
      </w:r>
      <w:r>
        <w:rPr>
          <w:rFonts w:hint="cs"/>
          <w:rtl/>
        </w:rPr>
        <w:t>ی</w:t>
      </w:r>
      <w:r>
        <w:rPr>
          <w:rFonts w:hint="eastAsia"/>
          <w:rtl/>
        </w:rPr>
        <w:t>وانفورمات</w:t>
      </w:r>
      <w:r>
        <w:rPr>
          <w:rFonts w:hint="cs"/>
          <w:rtl/>
        </w:rPr>
        <w:t>ی</w:t>
      </w:r>
      <w:r>
        <w:rPr>
          <w:rFonts w:hint="eastAsia"/>
          <w:rtl/>
        </w:rPr>
        <w:t>ک</w:t>
      </w:r>
      <w:r>
        <w:rPr>
          <w:rtl/>
        </w:rPr>
        <w:t xml:space="preserve"> </w:t>
      </w:r>
      <w:r>
        <w:rPr>
          <w:rFonts w:hint="cs"/>
          <w:rtl/>
        </w:rPr>
        <w:t>ی</w:t>
      </w:r>
      <w:r>
        <w:rPr>
          <w:rFonts w:hint="eastAsia"/>
          <w:rtl/>
        </w:rPr>
        <w:t>ک</w:t>
      </w:r>
      <w:r>
        <w:rPr>
          <w:rtl/>
        </w:rPr>
        <w:t xml:space="preserve"> دانش ب</w:t>
      </w:r>
      <w:r>
        <w:rPr>
          <w:rFonts w:hint="cs"/>
          <w:rtl/>
        </w:rPr>
        <w:t>ی</w:t>
      </w:r>
      <w:r>
        <w:rPr>
          <w:rFonts w:hint="eastAsia"/>
          <w:rtl/>
        </w:rPr>
        <w:t>ن</w:t>
      </w:r>
      <w:r w:rsidR="009E2254">
        <w:rPr>
          <w:rFonts w:hint="cs"/>
          <w:rtl/>
        </w:rPr>
        <w:t>‌</w:t>
      </w:r>
      <w:r>
        <w:rPr>
          <w:rtl/>
        </w:rPr>
        <w:t>رشته‌ا</w:t>
      </w:r>
      <w:r>
        <w:rPr>
          <w:rFonts w:hint="cs"/>
          <w:rtl/>
        </w:rPr>
        <w:t>ی</w:t>
      </w:r>
      <w:r>
        <w:rPr>
          <w:rtl/>
        </w:rPr>
        <w:t xml:space="preserve"> است که شامل روش‌ها و نرم‌افزارها</w:t>
      </w:r>
      <w:r>
        <w:rPr>
          <w:rFonts w:hint="cs"/>
          <w:rtl/>
        </w:rPr>
        <w:t>یی</w:t>
      </w:r>
      <w:r>
        <w:rPr>
          <w:rtl/>
        </w:rPr>
        <w:t xml:space="preserve"> برا</w:t>
      </w:r>
      <w:r>
        <w:rPr>
          <w:rFonts w:hint="cs"/>
          <w:rtl/>
        </w:rPr>
        <w:t>ی</w:t>
      </w:r>
      <w:r>
        <w:rPr>
          <w:rtl/>
        </w:rPr>
        <w:t xml:space="preserve"> فهم اطلاعات ز</w:t>
      </w:r>
      <w:r>
        <w:rPr>
          <w:rFonts w:hint="cs"/>
          <w:rtl/>
        </w:rPr>
        <w:t>ی</w:t>
      </w:r>
      <w:r>
        <w:rPr>
          <w:rFonts w:hint="eastAsia"/>
          <w:rtl/>
        </w:rPr>
        <w:t>ست</w:t>
      </w:r>
      <w:r>
        <w:rPr>
          <w:rFonts w:hint="cs"/>
          <w:rtl/>
        </w:rPr>
        <w:t>ی</w:t>
      </w:r>
      <w:r>
        <w:rPr>
          <w:rtl/>
        </w:rPr>
        <w:t xml:space="preserve"> است.</w:t>
      </w:r>
      <w:r>
        <w:rPr>
          <w:rFonts w:hint="cs"/>
          <w:rtl/>
        </w:rPr>
        <w:t xml:space="preserve"> </w:t>
      </w:r>
      <w:r w:rsidRPr="00ED7724">
        <w:rPr>
          <w:rtl/>
        </w:rPr>
        <w:t>ب</w:t>
      </w:r>
      <w:r w:rsidRPr="00ED7724">
        <w:rPr>
          <w:rFonts w:hint="cs"/>
          <w:rtl/>
        </w:rPr>
        <w:t>ی</w:t>
      </w:r>
      <w:r w:rsidRPr="00ED7724">
        <w:rPr>
          <w:rFonts w:hint="eastAsia"/>
          <w:rtl/>
        </w:rPr>
        <w:t>وانفورمات</w:t>
      </w:r>
      <w:r w:rsidRPr="00ED7724">
        <w:rPr>
          <w:rFonts w:hint="cs"/>
          <w:rtl/>
        </w:rPr>
        <w:t>ی</w:t>
      </w:r>
      <w:r w:rsidRPr="00ED7724">
        <w:rPr>
          <w:rFonts w:hint="eastAsia"/>
          <w:rtl/>
        </w:rPr>
        <w:t>ک</w:t>
      </w:r>
      <w:r w:rsidRPr="00ED7724">
        <w:rPr>
          <w:rtl/>
        </w:rPr>
        <w:t xml:space="preserve"> همچن</w:t>
      </w:r>
      <w:r w:rsidRPr="00ED7724">
        <w:rPr>
          <w:rFonts w:hint="cs"/>
          <w:rtl/>
        </w:rPr>
        <w:t>ی</w:t>
      </w:r>
      <w:r w:rsidRPr="00ED7724">
        <w:rPr>
          <w:rFonts w:hint="eastAsia"/>
          <w:rtl/>
        </w:rPr>
        <w:t>ن</w:t>
      </w:r>
      <w:r w:rsidRPr="00ED7724">
        <w:rPr>
          <w:rtl/>
        </w:rPr>
        <w:t xml:space="preserve"> در شب</w:t>
      </w:r>
      <w:r w:rsidRPr="00ED7724">
        <w:rPr>
          <w:rFonts w:hint="cs"/>
          <w:rtl/>
        </w:rPr>
        <w:t>ی</w:t>
      </w:r>
      <w:r w:rsidRPr="00ED7724">
        <w:rPr>
          <w:rFonts w:hint="eastAsia"/>
          <w:rtl/>
        </w:rPr>
        <w:t>ه‌ساز</w:t>
      </w:r>
      <w:r w:rsidRPr="00ED7724">
        <w:rPr>
          <w:rFonts w:hint="cs"/>
          <w:rtl/>
        </w:rPr>
        <w:t>ی</w:t>
      </w:r>
      <w:r w:rsidRPr="00ED7724">
        <w:rPr>
          <w:rtl/>
        </w:rPr>
        <w:t xml:space="preserve"> و مدل</w:t>
      </w:r>
      <w:r w:rsidR="009E2254">
        <w:rPr>
          <w:rFonts w:hint="cs"/>
          <w:rtl/>
        </w:rPr>
        <w:t>‌</w:t>
      </w:r>
      <w:r w:rsidRPr="00ED7724">
        <w:rPr>
          <w:rtl/>
        </w:rPr>
        <w:t>ساز</w:t>
      </w:r>
      <w:r w:rsidRPr="00ED7724">
        <w:rPr>
          <w:rFonts w:hint="cs"/>
          <w:rtl/>
        </w:rPr>
        <w:t>ی</w:t>
      </w:r>
      <w:r w:rsidRPr="00ED7724">
        <w:rPr>
          <w:rtl/>
        </w:rPr>
        <w:t xml:space="preserve"> </w:t>
      </w:r>
      <w:r>
        <w:t>DNA</w:t>
      </w:r>
      <w:r>
        <w:rPr>
          <w:rFonts w:hint="cs"/>
          <w:rtl/>
        </w:rPr>
        <w:t xml:space="preserve">، </w:t>
      </w:r>
      <w:r>
        <w:t>RNA</w:t>
      </w:r>
      <w:r>
        <w:rPr>
          <w:rtl/>
        </w:rPr>
        <w:t>، پروتئ</w:t>
      </w:r>
      <w:r>
        <w:rPr>
          <w:rFonts w:hint="cs"/>
          <w:rtl/>
        </w:rPr>
        <w:t>ی</w:t>
      </w:r>
      <w:r>
        <w:rPr>
          <w:rFonts w:hint="eastAsia"/>
          <w:rtl/>
        </w:rPr>
        <w:t>ن</w:t>
      </w:r>
      <w:r>
        <w:rPr>
          <w:rFonts w:hint="cs"/>
          <w:rtl/>
        </w:rPr>
        <w:t xml:space="preserve"> </w:t>
      </w:r>
      <w:r w:rsidRPr="00ED7724">
        <w:rPr>
          <w:rtl/>
        </w:rPr>
        <w:t>و تعاملات ز</w:t>
      </w:r>
      <w:r w:rsidRPr="00ED7724">
        <w:rPr>
          <w:rFonts w:hint="cs"/>
          <w:rtl/>
        </w:rPr>
        <w:t>ی</w:t>
      </w:r>
      <w:r w:rsidRPr="00ED7724">
        <w:rPr>
          <w:rFonts w:hint="eastAsia"/>
          <w:rtl/>
        </w:rPr>
        <w:t>ست</w:t>
      </w:r>
      <w:r w:rsidRPr="00ED7724">
        <w:rPr>
          <w:rtl/>
        </w:rPr>
        <w:t xml:space="preserve"> مولکول</w:t>
      </w:r>
      <w:r w:rsidRPr="00ED7724">
        <w:rPr>
          <w:rFonts w:hint="cs"/>
          <w:rtl/>
        </w:rPr>
        <w:t>ی</w:t>
      </w:r>
      <w:r w:rsidRPr="00ED7724">
        <w:rPr>
          <w:rtl/>
        </w:rPr>
        <w:t xml:space="preserve"> کمک‌کننده است</w:t>
      </w:r>
      <w:r w:rsidR="00C422F6">
        <w:rPr>
          <w:rtl/>
        </w:rPr>
        <w:fldChar w:fldCharType="begin" w:fldLock="1"/>
      </w:r>
      <w:r w:rsidR="00C422F6">
        <w:instrText>ADDIN CSL_CITATION {"citationItems":[{"id":"ITEM-1","itemData":{"ISBN":"0849323754","author":[{"dropping-particle":"","family":"Rashidi","given":"Hooman H","non-dropping-particle":"","parse-names":false,"suffix":""},{"dropping-particle":"","family":"Buehler","given":"Lukas K","non-dropping-particle":"","parse-names":false,"suffix":""}],"id":"ITEM-1","issued":{"date-parts":[["1999"]]},"publisher":"CRC press","title":"Bioinformatics basics: applications in biological science and medicine","type":"book"},"uris":["http://www.mendeley.com/documents/?uuid=4ee78385-098c-48bf-8187-5750ab86bc9d"]}],"mendeley":{"formattedCitation":"[4]","plainTextFormattedCitation":"[4]","previouslyFormattedCitation":"[4]"},"properties":{"noteIndex":0},"schema":"https://github.com/citation-style-language/schema/raw/master/csl-citation.json"}</w:instrText>
      </w:r>
      <w:r w:rsidR="00C422F6">
        <w:rPr>
          <w:rtl/>
        </w:rPr>
        <w:fldChar w:fldCharType="separate"/>
      </w:r>
      <w:r w:rsidR="00C422F6" w:rsidRPr="00C422F6">
        <w:rPr>
          <w:noProof/>
        </w:rPr>
        <w:t>[4]</w:t>
      </w:r>
      <w:r w:rsidR="00C422F6">
        <w:rPr>
          <w:rtl/>
        </w:rPr>
        <w:fldChar w:fldCharType="end"/>
      </w:r>
      <w:r w:rsidRPr="00ED7724">
        <w:rPr>
          <w:rtl/>
        </w:rPr>
        <w:t>.</w:t>
      </w:r>
    </w:p>
    <w:p w14:paraId="6AFD1F1E" w14:textId="2F2E9FE5" w:rsidR="00A3196C" w:rsidRDefault="00ED7724" w:rsidP="00253330">
      <w:pPr>
        <w:rPr>
          <w:rtl/>
        </w:rPr>
      </w:pPr>
      <w:r>
        <w:rPr>
          <w:rFonts w:hint="eastAsia"/>
          <w:rtl/>
        </w:rPr>
        <w:t>به</w:t>
      </w:r>
      <w:r>
        <w:rPr>
          <w:rtl/>
        </w:rPr>
        <w:t xml:space="preserve"> منظور درک بهتر از چگونگ</w:t>
      </w:r>
      <w:r>
        <w:rPr>
          <w:rFonts w:hint="cs"/>
          <w:rtl/>
        </w:rPr>
        <w:t>ی</w:t>
      </w:r>
      <w:r>
        <w:rPr>
          <w:rtl/>
        </w:rPr>
        <w:t xml:space="preserve"> تغ</w:t>
      </w:r>
      <w:r>
        <w:rPr>
          <w:rFonts w:hint="cs"/>
          <w:rtl/>
        </w:rPr>
        <w:t>یی</w:t>
      </w:r>
      <w:r>
        <w:rPr>
          <w:rFonts w:hint="eastAsia"/>
          <w:rtl/>
        </w:rPr>
        <w:t>ر</w:t>
      </w:r>
      <w:r>
        <w:rPr>
          <w:rtl/>
        </w:rPr>
        <w:t xml:space="preserve"> فعال</w:t>
      </w:r>
      <w:r>
        <w:rPr>
          <w:rFonts w:hint="cs"/>
          <w:rtl/>
        </w:rPr>
        <w:t>ی</w:t>
      </w:r>
      <w:r>
        <w:rPr>
          <w:rFonts w:hint="eastAsia"/>
          <w:rtl/>
        </w:rPr>
        <w:t>ت‌ها</w:t>
      </w:r>
      <w:r>
        <w:rPr>
          <w:rFonts w:hint="cs"/>
          <w:rtl/>
        </w:rPr>
        <w:t>ی</w:t>
      </w:r>
      <w:r>
        <w:rPr>
          <w:rtl/>
        </w:rPr>
        <w:t xml:space="preserve"> سلول</w:t>
      </w:r>
      <w:r>
        <w:rPr>
          <w:rFonts w:hint="cs"/>
          <w:rtl/>
        </w:rPr>
        <w:t>ی</w:t>
      </w:r>
      <w:r>
        <w:rPr>
          <w:rtl/>
        </w:rPr>
        <w:t xml:space="preserve"> نرمال در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مختلف، با</w:t>
      </w:r>
      <w:r>
        <w:rPr>
          <w:rFonts w:hint="cs"/>
          <w:rtl/>
        </w:rPr>
        <w:t>ی</w:t>
      </w:r>
      <w:r>
        <w:rPr>
          <w:rFonts w:hint="eastAsia"/>
          <w:rtl/>
        </w:rPr>
        <w:t>د</w:t>
      </w:r>
      <w:r>
        <w:rPr>
          <w:rtl/>
        </w:rPr>
        <w:t xml:space="preserve"> اطلاعات ز</w:t>
      </w:r>
      <w:r>
        <w:rPr>
          <w:rFonts w:hint="cs"/>
          <w:rtl/>
        </w:rPr>
        <w:t>ی</w:t>
      </w:r>
      <w:r>
        <w:rPr>
          <w:rFonts w:hint="eastAsia"/>
          <w:rtl/>
        </w:rPr>
        <w:t>ست</w:t>
      </w:r>
      <w:r>
        <w:rPr>
          <w:rFonts w:hint="cs"/>
          <w:rtl/>
        </w:rPr>
        <w:t>ی</w:t>
      </w:r>
      <w:r>
        <w:rPr>
          <w:rtl/>
        </w:rPr>
        <w:t xml:space="preserve"> ترک</w:t>
      </w:r>
      <w:r>
        <w:rPr>
          <w:rFonts w:hint="cs"/>
          <w:rtl/>
        </w:rPr>
        <w:t>ی</w:t>
      </w:r>
      <w:r>
        <w:rPr>
          <w:rFonts w:hint="eastAsia"/>
          <w:rtl/>
        </w:rPr>
        <w:t>ب</w:t>
      </w:r>
      <w:r>
        <w:rPr>
          <w:rtl/>
        </w:rPr>
        <w:t xml:space="preserve"> شوند تا تصو</w:t>
      </w:r>
      <w:r>
        <w:rPr>
          <w:rFonts w:hint="cs"/>
          <w:rtl/>
        </w:rPr>
        <w:t>ی</w:t>
      </w:r>
      <w:r>
        <w:rPr>
          <w:rFonts w:hint="eastAsia"/>
          <w:rtl/>
        </w:rPr>
        <w:t>ر</w:t>
      </w:r>
      <w:r>
        <w:rPr>
          <w:rFonts w:hint="cs"/>
          <w:rtl/>
        </w:rPr>
        <w:t>ی</w:t>
      </w:r>
      <w:r>
        <w:rPr>
          <w:rtl/>
        </w:rPr>
        <w:t xml:space="preserve"> جامع از ا</w:t>
      </w:r>
      <w:r>
        <w:rPr>
          <w:rFonts w:hint="cs"/>
          <w:rtl/>
        </w:rPr>
        <w:t>ی</w:t>
      </w:r>
      <w:r>
        <w:rPr>
          <w:rFonts w:hint="eastAsia"/>
          <w:rtl/>
        </w:rPr>
        <w:t>ن</w:t>
      </w:r>
      <w:r>
        <w:rPr>
          <w:rtl/>
        </w:rPr>
        <w:t xml:space="preserve"> فعال</w:t>
      </w:r>
      <w:r>
        <w:rPr>
          <w:rFonts w:hint="cs"/>
          <w:rtl/>
        </w:rPr>
        <w:t>ی</w:t>
      </w:r>
      <w:r>
        <w:rPr>
          <w:rFonts w:hint="eastAsia"/>
          <w:rtl/>
        </w:rPr>
        <w:t>ت‌ها</w:t>
      </w:r>
      <w:r>
        <w:rPr>
          <w:rtl/>
        </w:rPr>
        <w:t xml:space="preserve"> شکل بگ</w:t>
      </w:r>
      <w:r>
        <w:rPr>
          <w:rFonts w:hint="cs"/>
          <w:rtl/>
        </w:rPr>
        <w:t>ی</w:t>
      </w:r>
      <w:r>
        <w:rPr>
          <w:rFonts w:hint="eastAsia"/>
          <w:rtl/>
        </w:rPr>
        <w:t>رد</w:t>
      </w:r>
      <w:r>
        <w:rPr>
          <w:rtl/>
        </w:rPr>
        <w:t>. از ا</w:t>
      </w:r>
      <w:r>
        <w:rPr>
          <w:rFonts w:hint="cs"/>
          <w:rtl/>
        </w:rPr>
        <w:t>ی</w:t>
      </w:r>
      <w:r>
        <w:rPr>
          <w:rFonts w:hint="eastAsia"/>
          <w:rtl/>
        </w:rPr>
        <w:t>ن</w:t>
      </w:r>
      <w:r>
        <w:rPr>
          <w:rFonts w:hint="eastAsia"/>
        </w:rPr>
        <w:t>‌</w:t>
      </w:r>
      <w:r>
        <w:rPr>
          <w:rFonts w:hint="eastAsia"/>
          <w:rtl/>
        </w:rPr>
        <w:t>رو</w:t>
      </w:r>
      <w:r>
        <w:rPr>
          <w:rtl/>
        </w:rPr>
        <w:t xml:space="preserve"> ب</w:t>
      </w:r>
      <w:r>
        <w:rPr>
          <w:rFonts w:hint="cs"/>
          <w:rtl/>
        </w:rPr>
        <w:t>ی</w:t>
      </w:r>
      <w:r>
        <w:rPr>
          <w:rFonts w:hint="eastAsia"/>
          <w:rtl/>
        </w:rPr>
        <w:t>وانفورمات</w:t>
      </w:r>
      <w:r>
        <w:rPr>
          <w:rFonts w:hint="cs"/>
          <w:rtl/>
        </w:rPr>
        <w:t>ی</w:t>
      </w:r>
      <w:r>
        <w:rPr>
          <w:rFonts w:hint="eastAsia"/>
          <w:rtl/>
        </w:rPr>
        <w:t>ک</w:t>
      </w:r>
      <w:r>
        <w:rPr>
          <w:rtl/>
        </w:rPr>
        <w:t xml:space="preserve"> در زم</w:t>
      </w:r>
      <w:r>
        <w:rPr>
          <w:rFonts w:hint="cs"/>
          <w:rtl/>
        </w:rPr>
        <w:t>ی</w:t>
      </w:r>
      <w:r>
        <w:rPr>
          <w:rFonts w:hint="eastAsia"/>
          <w:rtl/>
        </w:rPr>
        <w:t>نه</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انواع مختلف</w:t>
      </w:r>
      <w:r>
        <w:rPr>
          <w:rFonts w:hint="cs"/>
          <w:rtl/>
        </w:rPr>
        <w:t>ی</w:t>
      </w:r>
      <w:r>
        <w:rPr>
          <w:rtl/>
        </w:rPr>
        <w:t xml:space="preserve"> از داده‌ها به کمک ما م</w:t>
      </w:r>
      <w:r>
        <w:rPr>
          <w:rFonts w:hint="cs"/>
          <w:rtl/>
        </w:rPr>
        <w:t>ی‌</w:t>
      </w:r>
      <w:r>
        <w:rPr>
          <w:rFonts w:hint="eastAsia"/>
          <w:rtl/>
        </w:rPr>
        <w:t>آ</w:t>
      </w:r>
      <w:r>
        <w:rPr>
          <w:rFonts w:hint="cs"/>
          <w:rtl/>
        </w:rPr>
        <w:t>ی</w:t>
      </w:r>
      <w:r>
        <w:rPr>
          <w:rFonts w:hint="eastAsia"/>
          <w:rtl/>
        </w:rPr>
        <w:t>د</w:t>
      </w:r>
      <w:r>
        <w:rPr>
          <w:rtl/>
        </w:rPr>
        <w:t>. ا</w:t>
      </w:r>
      <w:r>
        <w:rPr>
          <w:rFonts w:hint="cs"/>
          <w:rtl/>
        </w:rPr>
        <w:t>ی</w:t>
      </w:r>
      <w:r>
        <w:rPr>
          <w:rFonts w:hint="eastAsia"/>
          <w:rtl/>
        </w:rPr>
        <w:t>ن</w:t>
      </w:r>
      <w:r>
        <w:rPr>
          <w:rtl/>
        </w:rPr>
        <w:t xml:space="preserve"> داده‌</w:t>
      </w:r>
      <w:r>
        <w:rPr>
          <w:rFonts w:hint="eastAsia"/>
          <w:rtl/>
        </w:rPr>
        <w:t>ها</w:t>
      </w:r>
      <w:r>
        <w:rPr>
          <w:rtl/>
        </w:rPr>
        <w:t xml:space="preserve"> شامل توال</w:t>
      </w:r>
      <w:r>
        <w:rPr>
          <w:rFonts w:hint="cs"/>
          <w:rtl/>
        </w:rPr>
        <w:t>ی</w:t>
      </w:r>
      <w:r>
        <w:rPr>
          <w:rtl/>
        </w:rPr>
        <w:t xml:space="preserve"> نوکلئوت</w:t>
      </w:r>
      <w:r>
        <w:rPr>
          <w:rFonts w:hint="cs"/>
          <w:rtl/>
        </w:rPr>
        <w:t>ی</w:t>
      </w:r>
      <w:r>
        <w:rPr>
          <w:rFonts w:hint="eastAsia"/>
          <w:rtl/>
        </w:rPr>
        <w:t>دها</w:t>
      </w:r>
      <w:r>
        <w:rPr>
          <w:rtl/>
        </w:rPr>
        <w:t xml:space="preserve"> و اس</w:t>
      </w:r>
      <w:r>
        <w:rPr>
          <w:rFonts w:hint="cs"/>
          <w:rtl/>
        </w:rPr>
        <w:t>ی</w:t>
      </w:r>
      <w:r>
        <w:rPr>
          <w:rFonts w:hint="eastAsia"/>
          <w:rtl/>
        </w:rPr>
        <w:t>دها</w:t>
      </w:r>
      <w:r>
        <w:rPr>
          <w:rFonts w:hint="cs"/>
          <w:rtl/>
        </w:rPr>
        <w:t>ی</w:t>
      </w:r>
      <w:r>
        <w:rPr>
          <w:rtl/>
        </w:rPr>
        <w:t xml:space="preserve"> آم</w:t>
      </w:r>
      <w:r>
        <w:rPr>
          <w:rFonts w:hint="cs"/>
          <w:rtl/>
        </w:rPr>
        <w:t>ی</w:t>
      </w:r>
      <w:r w:rsidR="00253330">
        <w:rPr>
          <w:rFonts w:hint="eastAsia"/>
          <w:rtl/>
        </w:rPr>
        <w:t>نه</w:t>
      </w:r>
      <w:r>
        <w:rPr>
          <w:rtl/>
        </w:rPr>
        <w:t xml:space="preserve"> و ساختارها</w:t>
      </w:r>
      <w:r>
        <w:rPr>
          <w:rFonts w:hint="cs"/>
          <w:rtl/>
        </w:rPr>
        <w:t>ی</w:t>
      </w:r>
      <w:r>
        <w:rPr>
          <w:rtl/>
        </w:rPr>
        <w:t xml:space="preserve"> پروتئ</w:t>
      </w:r>
      <w:r>
        <w:rPr>
          <w:rFonts w:hint="cs"/>
          <w:rtl/>
        </w:rPr>
        <w:t>ی</w:t>
      </w:r>
      <w:r>
        <w:rPr>
          <w:rFonts w:hint="eastAsia"/>
          <w:rtl/>
        </w:rPr>
        <w:t>ن</w:t>
      </w:r>
      <w:r>
        <w:rPr>
          <w:rFonts w:hint="cs"/>
          <w:rtl/>
        </w:rPr>
        <w:t>ی</w:t>
      </w:r>
      <w:r w:rsidR="00A3196C">
        <w:rPr>
          <w:rtl/>
        </w:rPr>
        <w:t xml:space="preserve"> است.</w:t>
      </w:r>
    </w:p>
    <w:p w14:paraId="4232E6C2" w14:textId="4AA22567" w:rsidR="008C5A37" w:rsidRDefault="008C5A37" w:rsidP="008B070E">
      <w:r>
        <w:rPr>
          <w:rtl/>
        </w:rPr>
        <w:t>سلول</w:t>
      </w:r>
      <w:r w:rsidR="009E2254" w:rsidRPr="00FA6905">
        <w:rPr>
          <w:rStyle w:val="FootnoteReference"/>
          <w:rtl/>
        </w:rPr>
        <w:footnoteReference w:id="23"/>
      </w:r>
      <w:r>
        <w:rPr>
          <w:rtl/>
        </w:rPr>
        <w:t xml:space="preserve"> </w:t>
      </w:r>
      <w:r>
        <w:rPr>
          <w:rFonts w:hint="cs"/>
          <w:rtl/>
        </w:rPr>
        <w:t>ی</w:t>
      </w:r>
      <w:r>
        <w:rPr>
          <w:rFonts w:hint="eastAsia"/>
          <w:rtl/>
        </w:rPr>
        <w:t>ا</w:t>
      </w:r>
      <w:r>
        <w:rPr>
          <w:rtl/>
        </w:rPr>
        <w:t xml:space="preserve"> </w:t>
      </w:r>
      <w:r>
        <w:rPr>
          <w:rFonts w:hint="cs"/>
          <w:rtl/>
        </w:rPr>
        <w:t>ی</w:t>
      </w:r>
      <w:r>
        <w:rPr>
          <w:rFonts w:hint="eastAsia"/>
          <w:rtl/>
        </w:rPr>
        <w:t>اخته</w:t>
      </w:r>
      <w:r>
        <w:rPr>
          <w:rtl/>
        </w:rPr>
        <w:t xml:space="preserve"> واحد اساس</w:t>
      </w:r>
      <w:r>
        <w:rPr>
          <w:rFonts w:hint="cs"/>
          <w:rtl/>
        </w:rPr>
        <w:t>ی</w:t>
      </w:r>
      <w:r>
        <w:rPr>
          <w:rtl/>
        </w:rPr>
        <w:t xml:space="preserve"> ساختار</w:t>
      </w:r>
      <w:r>
        <w:rPr>
          <w:rFonts w:hint="cs"/>
          <w:rtl/>
        </w:rPr>
        <w:t>ی</w:t>
      </w:r>
      <w:r>
        <w:rPr>
          <w:rFonts w:hint="eastAsia"/>
          <w:rtl/>
        </w:rPr>
        <w:t>،</w:t>
      </w:r>
      <w:r>
        <w:rPr>
          <w:rtl/>
        </w:rPr>
        <w:t xml:space="preserve"> عملکرد</w:t>
      </w:r>
      <w:r>
        <w:rPr>
          <w:rFonts w:hint="cs"/>
          <w:rtl/>
        </w:rPr>
        <w:t>ی</w:t>
      </w:r>
      <w:r>
        <w:rPr>
          <w:rtl/>
        </w:rPr>
        <w:t xml:space="preserve"> و 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همه‌</w:t>
      </w:r>
      <w:r>
        <w:rPr>
          <w:rFonts w:hint="cs"/>
          <w:rtl/>
        </w:rPr>
        <w:t>ی</w:t>
      </w:r>
      <w:r>
        <w:rPr>
          <w:rtl/>
        </w:rPr>
        <w:t xml:space="preserve"> موجودات شناخته‌شده و کوچک</w:t>
      </w:r>
      <w:r w:rsidR="009E2254">
        <w:rPr>
          <w:rFonts w:hint="cs"/>
          <w:rtl/>
        </w:rPr>
        <w:t>‌</w:t>
      </w:r>
      <w:r>
        <w:rPr>
          <w:rtl/>
        </w:rPr>
        <w:t>تر</w:t>
      </w:r>
      <w:r>
        <w:rPr>
          <w:rFonts w:hint="cs"/>
          <w:rtl/>
        </w:rPr>
        <w:t>ی</w:t>
      </w:r>
      <w:r>
        <w:rPr>
          <w:rFonts w:hint="eastAsia"/>
          <w:rtl/>
        </w:rPr>
        <w:t>ن</w:t>
      </w:r>
      <w:r>
        <w:rPr>
          <w:rtl/>
        </w:rPr>
        <w:t xml:space="preserve"> واحد زنده است. همه سلول‌ها از سه بخش اصل</w:t>
      </w:r>
      <w:r>
        <w:rPr>
          <w:rFonts w:hint="cs"/>
          <w:rtl/>
        </w:rPr>
        <w:t>ی</w:t>
      </w:r>
      <w:r>
        <w:rPr>
          <w:rtl/>
        </w:rPr>
        <w:t xml:space="preserve"> غشا</w:t>
      </w:r>
      <w:r>
        <w:rPr>
          <w:rFonts w:hint="cs"/>
          <w:rtl/>
        </w:rPr>
        <w:t>ی</w:t>
      </w:r>
      <w:r>
        <w:rPr>
          <w:rtl/>
        </w:rPr>
        <w:t xml:space="preserve"> پلاسما</w:t>
      </w:r>
      <w:r>
        <w:rPr>
          <w:rFonts w:hint="cs"/>
          <w:rtl/>
        </w:rPr>
        <w:t>یی</w:t>
      </w:r>
      <w:r>
        <w:rPr>
          <w:rFonts w:hint="eastAsia"/>
          <w:rtl/>
        </w:rPr>
        <w:t>،</w:t>
      </w:r>
      <w:r>
        <w:rPr>
          <w:rtl/>
        </w:rPr>
        <w:t xml:space="preserve"> س</w:t>
      </w:r>
      <w:r>
        <w:rPr>
          <w:rFonts w:hint="cs"/>
          <w:rtl/>
        </w:rPr>
        <w:t>ی</w:t>
      </w:r>
      <w:r>
        <w:rPr>
          <w:rFonts w:hint="eastAsia"/>
          <w:rtl/>
        </w:rPr>
        <w:t>توپلاسم</w:t>
      </w:r>
      <w:r>
        <w:rPr>
          <w:rtl/>
        </w:rPr>
        <w:t xml:space="preserve"> و هسته تشک</w:t>
      </w:r>
      <w:r>
        <w:rPr>
          <w:rFonts w:hint="cs"/>
          <w:rtl/>
        </w:rPr>
        <w:t>ی</w:t>
      </w:r>
      <w:r>
        <w:rPr>
          <w:rFonts w:hint="eastAsia"/>
          <w:rtl/>
        </w:rPr>
        <w:t>ل</w:t>
      </w:r>
      <w:r>
        <w:rPr>
          <w:rtl/>
        </w:rPr>
        <w:t xml:space="preserve"> شده‌اند</w:t>
      </w:r>
      <w:r w:rsidR="008B070E">
        <w:rPr>
          <w:rtl/>
        </w:rPr>
        <w:fldChar w:fldCharType="begin" w:fldLock="1"/>
      </w:r>
      <w:r w:rsidR="008B070E">
        <w:instrText>ADDIN CSL_CITATION {"citationItems":[{"id":"ITEM-1","itemData":{"DOI":"10.1055/s-0038-1638103","ISSN":"0943-4747","PMID":"27701604","abstract":"A flood of data means that many of the challenges in biology are now challenges in computing. Bioinformatics, the application of computational techniques to analyse the information associated with biomolecules on a large-scale, has now firmly established itself as a discipline in molecular biology, and encompasses a wide range of subject areas from structural biology, genomics to gene expression studies. In this review we provide an introduction and overview of the current state of the field. We discuss the main principles that underpin bioinformatics analyses, look at the types of biological information and databases that are commonly used, and finally examine some of the studies that are being conducted, particularly with reference to transcription regulatory systems. Introduction","author":[{"dropping-particle":"","family":"</w:instrText>
      </w:r>
      <w:r w:rsidR="008B070E">
        <w:rPr>
          <w:rtl/>
        </w:rPr>
        <w:instrText>باباعباس</w:instrText>
      </w:r>
      <w:r w:rsidR="008B070E">
        <w:rPr>
          <w:rFonts w:hint="cs"/>
          <w:rtl/>
        </w:rPr>
        <w:instrText>ی</w:instrText>
      </w:r>
      <w:r w:rsidR="008B070E">
        <w:instrText>","given":"</w:instrText>
      </w:r>
      <w:r w:rsidR="008B070E">
        <w:rPr>
          <w:rtl/>
        </w:rPr>
        <w:instrText>ب</w:instrText>
      </w:r>
      <w:r w:rsidR="008B070E">
        <w:instrText>.","non-dropping-particle":"","parse-names":false,"suffix":""}],"container-title":"</w:instrText>
      </w:r>
      <w:r w:rsidR="008B070E">
        <w:rPr>
          <w:rtl/>
        </w:rPr>
        <w:instrText>انتشارات دکتر خل</w:instrText>
      </w:r>
      <w:r w:rsidR="008B070E">
        <w:rPr>
          <w:rFonts w:hint="cs"/>
          <w:rtl/>
        </w:rPr>
        <w:instrText>ی</w:instrText>
      </w:r>
      <w:r w:rsidR="008B070E">
        <w:rPr>
          <w:rFonts w:hint="eastAsia"/>
          <w:rtl/>
        </w:rPr>
        <w:instrText>ل</w:instrText>
      </w:r>
      <w:r w:rsidR="008B070E">
        <w:rPr>
          <w:rFonts w:hint="cs"/>
          <w:rtl/>
        </w:rPr>
        <w:instrText>ی</w:instrText>
      </w:r>
      <w:r w:rsidR="008B070E">
        <w:instrText>","id":"ITEM-1","issued":{"date-parts":[["1395"]]},"number-of-pages":"83-100","title":"</w:instrText>
      </w:r>
      <w:r w:rsidR="008B070E">
        <w:rPr>
          <w:rtl/>
        </w:rPr>
        <w:instrText>ب</w:instrText>
      </w:r>
      <w:r w:rsidR="008B070E">
        <w:rPr>
          <w:rFonts w:hint="cs"/>
          <w:rtl/>
        </w:rPr>
        <w:instrText>ی</w:instrText>
      </w:r>
      <w:r w:rsidR="008B070E">
        <w:rPr>
          <w:rFonts w:hint="eastAsia"/>
          <w:rtl/>
        </w:rPr>
        <w:instrText>وانفورمات</w:instrText>
      </w:r>
      <w:r w:rsidR="008B070E">
        <w:rPr>
          <w:rFonts w:hint="cs"/>
          <w:rtl/>
        </w:rPr>
        <w:instrText>ی</w:instrText>
      </w:r>
      <w:r w:rsidR="008B070E">
        <w:rPr>
          <w:rFonts w:hint="eastAsia"/>
          <w:rtl/>
        </w:rPr>
        <w:instrText>ک</w:instrText>
      </w:r>
      <w:r w:rsidR="008B070E">
        <w:rPr>
          <w:rtl/>
        </w:rPr>
        <w:instrText xml:space="preserve"> سلول</w:instrText>
      </w:r>
      <w:r w:rsidR="008B070E">
        <w:rPr>
          <w:rFonts w:hint="cs"/>
          <w:rtl/>
        </w:rPr>
        <w:instrText>ی</w:instrText>
      </w:r>
      <w:r w:rsidR="008B070E">
        <w:rPr>
          <w:rtl/>
        </w:rPr>
        <w:instrText xml:space="preserve"> و مولکول</w:instrText>
      </w:r>
      <w:r w:rsidR="008B070E">
        <w:rPr>
          <w:rFonts w:hint="cs"/>
          <w:rtl/>
        </w:rPr>
        <w:instrText>ی</w:instrText>
      </w:r>
      <w:r w:rsidR="008B070E">
        <w:instrText>","type":"book","volume":"1"},"uris":["http://www.mendeley.com/documents/?uuid=f7b23521-1c2b-435f-8440-c498e656157f"]}],"mendeley":{"formattedCitation":"[5]","plainTextFormattedCitation":"[5]","previouslyFormattedCitation":"[5]"},"properties":{"noteIndex":0},"schema":"https://github.com/citation-style-language/schema/raw/master/csl-citation.json"}</w:instrText>
      </w:r>
      <w:r w:rsidR="008B070E">
        <w:rPr>
          <w:rtl/>
        </w:rPr>
        <w:fldChar w:fldCharType="separate"/>
      </w:r>
      <w:r w:rsidR="008B070E" w:rsidRPr="008B070E">
        <w:rPr>
          <w:noProof/>
        </w:rPr>
        <w:t>[5]</w:t>
      </w:r>
      <w:r w:rsidR="008B070E">
        <w:rPr>
          <w:rtl/>
        </w:rPr>
        <w:fldChar w:fldCharType="end"/>
      </w:r>
      <w:r>
        <w:rPr>
          <w:rtl/>
        </w:rPr>
        <w:t>.</w:t>
      </w:r>
    </w:p>
    <w:p w14:paraId="5E1A4501" w14:textId="77777777" w:rsidR="00253330" w:rsidRDefault="00253330" w:rsidP="00572625">
      <w:r>
        <w:rPr>
          <w:noProof/>
          <w:rtl/>
          <w:lang w:bidi="ar-SA"/>
        </w:rPr>
        <w:lastRenderedPageBreak/>
        <w:drawing>
          <wp:inline distT="0" distB="0" distL="0" distR="0" wp14:anchorId="585A615E" wp14:editId="73C0842B">
            <wp:extent cx="4038600" cy="34933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ll_diagram_yourgen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6804" cy="3500434"/>
                    </a:xfrm>
                    <a:prstGeom prst="rect">
                      <a:avLst/>
                    </a:prstGeom>
                  </pic:spPr>
                </pic:pic>
              </a:graphicData>
            </a:graphic>
          </wp:inline>
        </w:drawing>
      </w:r>
    </w:p>
    <w:p w14:paraId="3C3B8242" w14:textId="587B5481" w:rsidR="00253330" w:rsidRPr="00253330" w:rsidRDefault="00253330" w:rsidP="00253330">
      <w:pPr>
        <w:pStyle w:val="shekl"/>
        <w:rPr>
          <w:rtl/>
        </w:rPr>
      </w:pPr>
      <w:bookmarkStart w:id="22" w:name="_Toc46353847"/>
      <w:r w:rsidRPr="00253330">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1</w:t>
      </w:r>
      <w:r w:rsidR="00297551">
        <w:rPr>
          <w:rtl/>
        </w:rPr>
        <w:fldChar w:fldCharType="end"/>
      </w:r>
      <w:r w:rsidR="009545BD">
        <w:t xml:space="preserve"> </w:t>
      </w:r>
      <w:r w:rsidRPr="00253330">
        <w:rPr>
          <w:rFonts w:hint="cs"/>
          <w:rtl/>
        </w:rPr>
        <w:t>نمای</w:t>
      </w:r>
      <w:r>
        <w:rPr>
          <w:rFonts w:hint="cs"/>
          <w:rtl/>
        </w:rPr>
        <w:t>ی از</w:t>
      </w:r>
      <w:r w:rsidRPr="00253330">
        <w:rPr>
          <w:rFonts w:hint="cs"/>
          <w:rtl/>
        </w:rPr>
        <w:t xml:space="preserve"> یک سلول</w:t>
      </w:r>
      <w:r w:rsidR="007A00B5">
        <w:rPr>
          <w:rtl/>
        </w:rPr>
        <w:fldChar w:fldCharType="begin" w:fldLock="1"/>
      </w:r>
      <w:r w:rsidR="007A00B5">
        <w:instrText>ADDIN CSL_CITATION {"citationItems":[{"id":"ITEM-1","itemData":{"id":"ITEM-1","issued":{"date-parts":[["0"]]},"title":"What is a cell?","type":"article-journal"},"uris":["http://www.mendeley.com/documents/?uuid=cc99cfb8-c671-447b-b05f-e6e8a7722c87"]}],"mendeley":{"formattedCitation":"[6]","plainTextFormattedCitation":"[6]","previouslyFormattedCitation":"[6]"},"properties":{"noteIndex":0},"schema":"https://github.com/citation-style-language/schema/raw/master/csl-citation.json"}</w:instrText>
      </w:r>
      <w:r w:rsidR="007A00B5">
        <w:rPr>
          <w:rtl/>
        </w:rPr>
        <w:fldChar w:fldCharType="separate"/>
      </w:r>
      <w:r w:rsidR="007A00B5" w:rsidRPr="007A00B5">
        <w:t>[6]</w:t>
      </w:r>
      <w:bookmarkEnd w:id="22"/>
      <w:r w:rsidR="007A00B5">
        <w:rPr>
          <w:rtl/>
        </w:rPr>
        <w:fldChar w:fldCharType="end"/>
      </w:r>
    </w:p>
    <w:p w14:paraId="35CB76DF" w14:textId="30E6A518" w:rsidR="008C5A37" w:rsidRDefault="00E37192" w:rsidP="009E2254">
      <w:pPr>
        <w:rPr>
          <w:rtl/>
        </w:rPr>
      </w:pPr>
      <w:r>
        <w:rPr>
          <w:rtl/>
        </w:rPr>
        <w:t>پروتئ</w:t>
      </w:r>
      <w:r>
        <w:rPr>
          <w:rFonts w:hint="cs"/>
          <w:rtl/>
        </w:rPr>
        <w:t>ی</w:t>
      </w:r>
      <w:r>
        <w:rPr>
          <w:rFonts w:hint="eastAsia"/>
          <w:rtl/>
        </w:rPr>
        <w:t>ن‌ها</w:t>
      </w:r>
      <w:r w:rsidR="009E2254" w:rsidRPr="00FA6905">
        <w:rPr>
          <w:rStyle w:val="FootnoteReference"/>
          <w:rtl/>
        </w:rPr>
        <w:footnoteReference w:id="24"/>
      </w:r>
      <w:r>
        <w:rPr>
          <w:rtl/>
        </w:rPr>
        <w:t xml:space="preserve"> به عنوان بزرگ</w:t>
      </w:r>
      <w:r w:rsidR="009E2254">
        <w:rPr>
          <w:rFonts w:hint="cs"/>
          <w:rtl/>
        </w:rPr>
        <w:t>‌</w:t>
      </w:r>
      <w:r>
        <w:rPr>
          <w:rtl/>
        </w:rPr>
        <w:t>تر</w:t>
      </w:r>
      <w:r>
        <w:rPr>
          <w:rFonts w:hint="cs"/>
          <w:rtl/>
        </w:rPr>
        <w:t>ی</w:t>
      </w:r>
      <w:r>
        <w:rPr>
          <w:rFonts w:hint="eastAsia"/>
          <w:rtl/>
        </w:rPr>
        <w:t>ن</w:t>
      </w:r>
      <w:r>
        <w:rPr>
          <w:rtl/>
        </w:rPr>
        <w:t xml:space="preserve"> درشت‌مولکول‌ها</w:t>
      </w:r>
      <w:r>
        <w:rPr>
          <w:rFonts w:hint="cs"/>
          <w:rtl/>
        </w:rPr>
        <w:t>ی</w:t>
      </w:r>
      <w:r>
        <w:rPr>
          <w:rtl/>
        </w:rPr>
        <w:t xml:space="preserve"> موجود در بدن، از جمله مهم‌تر</w:t>
      </w:r>
      <w:r>
        <w:rPr>
          <w:rFonts w:hint="cs"/>
          <w:rtl/>
        </w:rPr>
        <w:t>ی</w:t>
      </w:r>
      <w:r>
        <w:rPr>
          <w:rFonts w:hint="eastAsia"/>
          <w:rtl/>
        </w:rPr>
        <w:t>ن</w:t>
      </w:r>
      <w:r>
        <w:rPr>
          <w:rtl/>
        </w:rPr>
        <w:t xml:space="preserve"> اجزا</w:t>
      </w:r>
      <w:r>
        <w:rPr>
          <w:rFonts w:hint="cs"/>
          <w:rtl/>
        </w:rPr>
        <w:t>ی</w:t>
      </w:r>
      <w:r>
        <w:rPr>
          <w:rtl/>
        </w:rPr>
        <w:t xml:space="preserve"> بدن </w:t>
      </w:r>
      <w:r w:rsidR="009E2254">
        <w:rPr>
          <w:rFonts w:hint="cs"/>
          <w:rtl/>
        </w:rPr>
        <w:t>بوده</w:t>
      </w:r>
      <w:r>
        <w:rPr>
          <w:rtl/>
        </w:rPr>
        <w:t xml:space="preserve"> که نقش‌ها</w:t>
      </w:r>
      <w:r>
        <w:rPr>
          <w:rFonts w:hint="cs"/>
          <w:rtl/>
        </w:rPr>
        <w:t>ی</w:t>
      </w:r>
      <w:r>
        <w:rPr>
          <w:rtl/>
        </w:rPr>
        <w:t xml:space="preserve"> بس</w:t>
      </w:r>
      <w:r>
        <w:rPr>
          <w:rFonts w:hint="cs"/>
          <w:rtl/>
        </w:rPr>
        <w:t>ی</w:t>
      </w:r>
      <w:r>
        <w:rPr>
          <w:rFonts w:hint="eastAsia"/>
          <w:rtl/>
        </w:rPr>
        <w:t>ار</w:t>
      </w:r>
      <w:r>
        <w:rPr>
          <w:rtl/>
        </w:rPr>
        <w:t xml:space="preserve"> ح</w:t>
      </w:r>
      <w:r>
        <w:rPr>
          <w:rFonts w:hint="cs"/>
          <w:rtl/>
        </w:rPr>
        <w:t>ی</w:t>
      </w:r>
      <w:r>
        <w:rPr>
          <w:rFonts w:hint="eastAsia"/>
          <w:rtl/>
        </w:rPr>
        <w:t>ات</w:t>
      </w:r>
      <w:r>
        <w:rPr>
          <w:rFonts w:hint="cs"/>
          <w:rtl/>
        </w:rPr>
        <w:t>ی</w:t>
      </w:r>
      <w:r>
        <w:rPr>
          <w:rtl/>
        </w:rPr>
        <w:t xml:space="preserve"> و مهم</w:t>
      </w:r>
      <w:r>
        <w:rPr>
          <w:rFonts w:hint="cs"/>
          <w:rtl/>
        </w:rPr>
        <w:t>ی</w:t>
      </w:r>
      <w:r>
        <w:rPr>
          <w:rtl/>
        </w:rPr>
        <w:t xml:space="preserve"> </w:t>
      </w:r>
      <w:r w:rsidR="009E2254">
        <w:rPr>
          <w:rFonts w:hint="cs"/>
          <w:rtl/>
        </w:rPr>
        <w:t xml:space="preserve">را </w:t>
      </w:r>
      <w:r w:rsidR="009E2254">
        <w:rPr>
          <w:rtl/>
        </w:rPr>
        <w:t>در بدن</w:t>
      </w:r>
      <w:r w:rsidR="009E2254">
        <w:rPr>
          <w:rFonts w:hint="cs"/>
          <w:rtl/>
        </w:rPr>
        <w:t xml:space="preserve"> ایفا می</w:t>
      </w:r>
      <w:r w:rsidR="009E2254">
        <w:rPr>
          <w:rFonts w:hint="eastAsia"/>
          <w:rtl/>
        </w:rPr>
        <w:t>‌</w:t>
      </w:r>
      <w:r w:rsidR="009E2254">
        <w:rPr>
          <w:rFonts w:hint="cs"/>
          <w:rtl/>
        </w:rPr>
        <w:t>کنند</w:t>
      </w:r>
      <w:r>
        <w:rPr>
          <w:rtl/>
        </w:rPr>
        <w:t xml:space="preserve">. </w:t>
      </w:r>
      <w:r w:rsidR="008C5A37">
        <w:rPr>
          <w:rFonts w:hint="eastAsia"/>
          <w:rtl/>
        </w:rPr>
        <w:t>رفتار</w:t>
      </w:r>
      <w:r w:rsidR="008C5A37">
        <w:rPr>
          <w:rtl/>
        </w:rPr>
        <w:t xml:space="preserve"> سلول</w:t>
      </w:r>
      <w:r w:rsidR="008C5A37">
        <w:rPr>
          <w:rFonts w:hint="cs"/>
          <w:rtl/>
        </w:rPr>
        <w:t>ی</w:t>
      </w:r>
      <w:r w:rsidR="008C5A37">
        <w:rPr>
          <w:rtl/>
        </w:rPr>
        <w:t xml:space="preserve"> و تمام فعال</w:t>
      </w:r>
      <w:r w:rsidR="008C5A37">
        <w:rPr>
          <w:rFonts w:hint="cs"/>
          <w:rtl/>
        </w:rPr>
        <w:t>ی</w:t>
      </w:r>
      <w:r w:rsidR="008C5A37">
        <w:rPr>
          <w:rFonts w:hint="eastAsia"/>
          <w:rtl/>
        </w:rPr>
        <w:t>ت‌ها</w:t>
      </w:r>
      <w:r w:rsidR="008C5A37">
        <w:rPr>
          <w:rFonts w:hint="cs"/>
          <w:rtl/>
        </w:rPr>
        <w:t>یی</w:t>
      </w:r>
      <w:r w:rsidR="008C5A37">
        <w:rPr>
          <w:rtl/>
        </w:rPr>
        <w:t xml:space="preserve"> که در سلول انجام م</w:t>
      </w:r>
      <w:r w:rsidR="008C5A37">
        <w:rPr>
          <w:rFonts w:hint="cs"/>
          <w:rtl/>
        </w:rPr>
        <w:t>ی‌</w:t>
      </w:r>
      <w:r w:rsidR="008C5A37">
        <w:rPr>
          <w:rFonts w:hint="eastAsia"/>
          <w:rtl/>
        </w:rPr>
        <w:t>شود</w:t>
      </w:r>
      <w:r w:rsidR="008C5A37">
        <w:rPr>
          <w:rtl/>
        </w:rPr>
        <w:t xml:space="preserve"> بر عهده پروتئ</w:t>
      </w:r>
      <w:r w:rsidR="008C5A37">
        <w:rPr>
          <w:rFonts w:hint="cs"/>
          <w:rtl/>
        </w:rPr>
        <w:t>ی</w:t>
      </w:r>
      <w:r w:rsidR="008C5A37">
        <w:rPr>
          <w:rFonts w:hint="eastAsia"/>
          <w:rtl/>
        </w:rPr>
        <w:t>ن‌ها</w:t>
      </w:r>
      <w:r w:rsidR="008C5A37">
        <w:rPr>
          <w:rtl/>
        </w:rPr>
        <w:t xml:space="preserve"> است. همه پروتئ</w:t>
      </w:r>
      <w:r w:rsidR="008C5A37">
        <w:rPr>
          <w:rFonts w:hint="cs"/>
          <w:rtl/>
        </w:rPr>
        <w:t>ی</w:t>
      </w:r>
      <w:r w:rsidR="008C5A37">
        <w:rPr>
          <w:rFonts w:hint="eastAsia"/>
          <w:rtl/>
        </w:rPr>
        <w:t>ن‌ها</w:t>
      </w:r>
      <w:r w:rsidR="008C5A37">
        <w:rPr>
          <w:rtl/>
        </w:rPr>
        <w:t xml:space="preserve"> با هم برهم‌کنش دارند و تقر</w:t>
      </w:r>
      <w:r w:rsidR="008C5A37">
        <w:rPr>
          <w:rFonts w:hint="cs"/>
          <w:rtl/>
        </w:rPr>
        <w:t>ی</w:t>
      </w:r>
      <w:r w:rsidR="008C5A37">
        <w:rPr>
          <w:rFonts w:hint="eastAsia"/>
          <w:rtl/>
        </w:rPr>
        <w:t>باً</w:t>
      </w:r>
      <w:r w:rsidR="008C5A37">
        <w:rPr>
          <w:rtl/>
        </w:rPr>
        <w:t xml:space="preserve"> م</w:t>
      </w:r>
      <w:r w:rsidR="008C5A37">
        <w:rPr>
          <w:rFonts w:hint="cs"/>
          <w:rtl/>
        </w:rPr>
        <w:t>ی‌</w:t>
      </w:r>
      <w:r w:rsidR="008C5A37">
        <w:rPr>
          <w:rFonts w:hint="eastAsia"/>
          <w:rtl/>
        </w:rPr>
        <w:t>توان</w:t>
      </w:r>
      <w:r w:rsidR="008C5A37">
        <w:rPr>
          <w:rtl/>
        </w:rPr>
        <w:t xml:space="preserve"> گفت که همه پروتئ</w:t>
      </w:r>
      <w:r w:rsidR="008C5A37">
        <w:rPr>
          <w:rFonts w:hint="cs"/>
          <w:rtl/>
        </w:rPr>
        <w:t>ی</w:t>
      </w:r>
      <w:r w:rsidR="008C5A37">
        <w:rPr>
          <w:rFonts w:hint="eastAsia"/>
          <w:rtl/>
        </w:rPr>
        <w:t>ن‌ها</w:t>
      </w:r>
      <w:r w:rsidR="008C5A37">
        <w:rPr>
          <w:rtl/>
        </w:rPr>
        <w:t xml:space="preserve"> اثر خود را با همکار</w:t>
      </w:r>
      <w:r w:rsidR="008C5A37">
        <w:rPr>
          <w:rFonts w:hint="cs"/>
          <w:rtl/>
        </w:rPr>
        <w:t>ی</w:t>
      </w:r>
      <w:r w:rsidR="008C5A37">
        <w:rPr>
          <w:rtl/>
        </w:rPr>
        <w:t xml:space="preserve"> پروتئ</w:t>
      </w:r>
      <w:r w:rsidR="008C5A37">
        <w:rPr>
          <w:rFonts w:hint="cs"/>
          <w:rtl/>
        </w:rPr>
        <w:t>ی</w:t>
      </w:r>
      <w:r w:rsidR="008C5A37">
        <w:rPr>
          <w:rFonts w:hint="eastAsia"/>
          <w:rtl/>
        </w:rPr>
        <w:t>ن‌ها</w:t>
      </w:r>
      <w:r w:rsidR="008C5A37">
        <w:rPr>
          <w:rFonts w:hint="cs"/>
          <w:rtl/>
        </w:rPr>
        <w:t>ی</w:t>
      </w:r>
      <w:r w:rsidR="008C5A37">
        <w:rPr>
          <w:rtl/>
        </w:rPr>
        <w:t xml:space="preserve"> د</w:t>
      </w:r>
      <w:r w:rsidR="008C5A37">
        <w:rPr>
          <w:rFonts w:hint="cs"/>
          <w:rtl/>
        </w:rPr>
        <w:t>ی</w:t>
      </w:r>
      <w:r w:rsidR="008C5A37">
        <w:rPr>
          <w:rFonts w:hint="eastAsia"/>
          <w:rtl/>
        </w:rPr>
        <w:t>گر</w:t>
      </w:r>
      <w:r w:rsidR="008C5A37">
        <w:rPr>
          <w:rtl/>
        </w:rPr>
        <w:t xml:space="preserve"> در سلول اعمال م</w:t>
      </w:r>
      <w:r w:rsidR="008C5A37">
        <w:rPr>
          <w:rFonts w:hint="cs"/>
          <w:rtl/>
        </w:rPr>
        <w:t>ی‌</w:t>
      </w:r>
      <w:r w:rsidR="008C5A37">
        <w:rPr>
          <w:rFonts w:hint="eastAsia"/>
          <w:rtl/>
        </w:rPr>
        <w:t>کنند</w:t>
      </w:r>
      <w:r w:rsidR="008C5A37">
        <w:rPr>
          <w:rtl/>
        </w:rPr>
        <w:t xml:space="preserve"> و ه</w:t>
      </w:r>
      <w:r w:rsidR="008C5A37">
        <w:rPr>
          <w:rFonts w:hint="cs"/>
          <w:rtl/>
        </w:rPr>
        <w:t>ی</w:t>
      </w:r>
      <w:r w:rsidR="008C5A37">
        <w:rPr>
          <w:rFonts w:hint="eastAsia"/>
          <w:rtl/>
        </w:rPr>
        <w:t>چ</w:t>
      </w:r>
      <w:r w:rsidR="008C5A37">
        <w:rPr>
          <w:rtl/>
        </w:rPr>
        <w:t xml:space="preserve"> پروتئ</w:t>
      </w:r>
      <w:r w:rsidR="008C5A37">
        <w:rPr>
          <w:rFonts w:hint="cs"/>
          <w:rtl/>
        </w:rPr>
        <w:t>ی</w:t>
      </w:r>
      <w:r w:rsidR="008C5A37">
        <w:rPr>
          <w:rFonts w:hint="eastAsia"/>
          <w:rtl/>
        </w:rPr>
        <w:t>ن</w:t>
      </w:r>
      <w:r w:rsidR="008C5A37">
        <w:rPr>
          <w:rFonts w:hint="cs"/>
          <w:rtl/>
        </w:rPr>
        <w:t>ی</w:t>
      </w:r>
      <w:r w:rsidR="008C5A37">
        <w:rPr>
          <w:rtl/>
        </w:rPr>
        <w:t xml:space="preserve"> ن</w:t>
      </w:r>
      <w:r w:rsidR="008C5A37">
        <w:rPr>
          <w:rFonts w:hint="cs"/>
          <w:rtl/>
        </w:rPr>
        <w:t>ی</w:t>
      </w:r>
      <w:r w:rsidR="008C5A37">
        <w:rPr>
          <w:rFonts w:hint="eastAsia"/>
          <w:rtl/>
        </w:rPr>
        <w:t>ست</w:t>
      </w:r>
      <w:r w:rsidR="008C5A37">
        <w:rPr>
          <w:rtl/>
        </w:rPr>
        <w:t xml:space="preserve"> که در </w:t>
      </w:r>
      <w:r w:rsidR="008C5A37">
        <w:rPr>
          <w:rFonts w:hint="cs"/>
          <w:rtl/>
        </w:rPr>
        <w:t>ی</w:t>
      </w:r>
      <w:r w:rsidR="008C5A37">
        <w:rPr>
          <w:rFonts w:hint="eastAsia"/>
          <w:rtl/>
        </w:rPr>
        <w:t>اخته</w:t>
      </w:r>
      <w:r w:rsidR="009E2254">
        <w:rPr>
          <w:rtl/>
        </w:rPr>
        <w:t xml:space="preserve"> به</w:t>
      </w:r>
      <w:r w:rsidR="009E2254">
        <w:rPr>
          <w:rFonts w:hint="cs"/>
          <w:rtl/>
        </w:rPr>
        <w:t xml:space="preserve"> </w:t>
      </w:r>
      <w:r w:rsidR="008C5A37">
        <w:rPr>
          <w:rtl/>
        </w:rPr>
        <w:t>تنها</w:t>
      </w:r>
      <w:r w:rsidR="008C5A37">
        <w:rPr>
          <w:rFonts w:hint="cs"/>
          <w:rtl/>
        </w:rPr>
        <w:t>یی</w:t>
      </w:r>
      <w:r w:rsidR="008C5A37">
        <w:rPr>
          <w:rtl/>
        </w:rPr>
        <w:t xml:space="preserve"> عمل کند</w:t>
      </w:r>
      <w:r w:rsidR="00A64D57">
        <w:rPr>
          <w:rFonts w:hint="cs"/>
          <w:rtl/>
        </w:rPr>
        <w:t>.</w:t>
      </w:r>
      <w:r w:rsidR="008C5A37">
        <w:rPr>
          <w:rtl/>
        </w:rPr>
        <w:t xml:space="preserve"> </w:t>
      </w:r>
    </w:p>
    <w:p w14:paraId="45D8DC82" w14:textId="5B014426" w:rsidR="00A64D57" w:rsidRDefault="00A64D57" w:rsidP="009E2254">
      <w:pPr>
        <w:rPr>
          <w:rtl/>
        </w:rPr>
      </w:pPr>
      <w:r w:rsidRPr="00A64D57">
        <w:rPr>
          <w:rtl/>
        </w:rPr>
        <w:t>اس</w:t>
      </w:r>
      <w:r w:rsidRPr="00A64D57">
        <w:rPr>
          <w:rFonts w:hint="cs"/>
          <w:rtl/>
        </w:rPr>
        <w:t>ی</w:t>
      </w:r>
      <w:r w:rsidRPr="00A64D57">
        <w:rPr>
          <w:rFonts w:hint="eastAsia"/>
          <w:rtl/>
        </w:rPr>
        <w:t>دها</w:t>
      </w:r>
      <w:r w:rsidRPr="00A64D57">
        <w:rPr>
          <w:rFonts w:hint="cs"/>
          <w:rtl/>
        </w:rPr>
        <w:t>ی</w:t>
      </w:r>
      <w:r w:rsidR="009E2254">
        <w:t>‌</w:t>
      </w:r>
      <w:r w:rsidRPr="00A64D57">
        <w:rPr>
          <w:rtl/>
        </w:rPr>
        <w:t>آم</w:t>
      </w:r>
      <w:r w:rsidRPr="00A64D57">
        <w:rPr>
          <w:rFonts w:hint="cs"/>
          <w:rtl/>
        </w:rPr>
        <w:t>ی</w:t>
      </w:r>
      <w:r w:rsidRPr="00A64D57">
        <w:rPr>
          <w:rFonts w:hint="eastAsia"/>
          <w:rtl/>
        </w:rPr>
        <w:t>نه</w:t>
      </w:r>
      <w:r w:rsidR="001D79A9" w:rsidRPr="00FA6905">
        <w:rPr>
          <w:rStyle w:val="FootnoteReference"/>
          <w:rtl/>
        </w:rPr>
        <w:footnoteReference w:id="25"/>
      </w:r>
      <w:r w:rsidRPr="00A64D57">
        <w:rPr>
          <w:rtl/>
        </w:rPr>
        <w:t xml:space="preserve"> الفبا</w:t>
      </w:r>
      <w:r w:rsidRPr="00A64D57">
        <w:rPr>
          <w:rFonts w:hint="cs"/>
          <w:rtl/>
        </w:rPr>
        <w:t>ی</w:t>
      </w:r>
      <w:r w:rsidRPr="00A64D57">
        <w:rPr>
          <w:rtl/>
        </w:rPr>
        <w:t xml:space="preserve"> پروتئ</w:t>
      </w:r>
      <w:r w:rsidRPr="00A64D57">
        <w:rPr>
          <w:rFonts w:hint="cs"/>
          <w:rtl/>
        </w:rPr>
        <w:t>ی</w:t>
      </w:r>
      <w:r w:rsidRPr="00A64D57">
        <w:rPr>
          <w:rFonts w:hint="eastAsia"/>
          <w:rtl/>
        </w:rPr>
        <w:t>ن</w:t>
      </w:r>
      <w:r w:rsidRPr="00A64D57">
        <w:rPr>
          <w:rtl/>
        </w:rPr>
        <w:t xml:space="preserve"> را تشک</w:t>
      </w:r>
      <w:r w:rsidRPr="00A64D57">
        <w:rPr>
          <w:rFonts w:hint="cs"/>
          <w:rtl/>
        </w:rPr>
        <w:t>ی</w:t>
      </w:r>
      <w:r w:rsidRPr="00A64D57">
        <w:rPr>
          <w:rFonts w:hint="eastAsia"/>
          <w:rtl/>
        </w:rPr>
        <w:t>ل</w:t>
      </w:r>
      <w:r w:rsidRPr="00A64D57">
        <w:rPr>
          <w:rtl/>
        </w:rPr>
        <w:t xml:space="preserve"> م</w:t>
      </w:r>
      <w:r w:rsidRPr="00A64D57">
        <w:rPr>
          <w:rFonts w:hint="cs"/>
          <w:rtl/>
        </w:rPr>
        <w:t>ی</w:t>
      </w:r>
      <w:r w:rsidR="009E2254">
        <w:rPr>
          <w:rFonts w:hint="cs"/>
          <w:rtl/>
        </w:rPr>
        <w:t>‌</w:t>
      </w:r>
      <w:r w:rsidRPr="00A64D57">
        <w:rPr>
          <w:rtl/>
        </w:rPr>
        <w:t>دهند. به طور کل</w:t>
      </w:r>
      <w:r w:rsidRPr="00A64D57">
        <w:rPr>
          <w:rFonts w:hint="cs"/>
          <w:rtl/>
        </w:rPr>
        <w:t>ی</w:t>
      </w:r>
      <w:r w:rsidRPr="00A64D57">
        <w:rPr>
          <w:rtl/>
        </w:rPr>
        <w:t xml:space="preserve"> پروتئ</w:t>
      </w:r>
      <w:r w:rsidRPr="00A64D57">
        <w:rPr>
          <w:rFonts w:hint="cs"/>
          <w:rtl/>
        </w:rPr>
        <w:t>ی</w:t>
      </w:r>
      <w:r w:rsidRPr="00A64D57">
        <w:rPr>
          <w:rFonts w:hint="eastAsia"/>
          <w:rtl/>
        </w:rPr>
        <w:t>ن</w:t>
      </w:r>
      <w:r>
        <w:rPr>
          <w:rFonts w:hint="cs"/>
          <w:rtl/>
        </w:rPr>
        <w:t>‌</w:t>
      </w:r>
      <w:r w:rsidRPr="00A64D57">
        <w:rPr>
          <w:rtl/>
        </w:rPr>
        <w:t>ها از تعداد</w:t>
      </w:r>
      <w:r w:rsidRPr="00A64D57">
        <w:rPr>
          <w:rFonts w:hint="cs"/>
          <w:rtl/>
        </w:rPr>
        <w:t>ی</w:t>
      </w:r>
      <w:r w:rsidRPr="00A64D57">
        <w:rPr>
          <w:rtl/>
        </w:rPr>
        <w:t xml:space="preserve"> اس</w:t>
      </w:r>
      <w:r w:rsidRPr="00A64D57">
        <w:rPr>
          <w:rFonts w:hint="cs"/>
          <w:rtl/>
        </w:rPr>
        <w:t>ی</w:t>
      </w:r>
      <w:r w:rsidRPr="00A64D57">
        <w:rPr>
          <w:rFonts w:hint="eastAsia"/>
          <w:rtl/>
        </w:rPr>
        <w:t>د</w:t>
      </w:r>
      <w:r>
        <w:rPr>
          <w:rFonts w:hint="cs"/>
          <w:rtl/>
        </w:rPr>
        <w:t>‌</w:t>
      </w:r>
      <w:r w:rsidRPr="00A64D57">
        <w:rPr>
          <w:rtl/>
        </w:rPr>
        <w:t>آم</w:t>
      </w:r>
      <w:r w:rsidRPr="00A64D57">
        <w:rPr>
          <w:rFonts w:hint="cs"/>
          <w:rtl/>
        </w:rPr>
        <w:t>ی</w:t>
      </w:r>
      <w:r w:rsidRPr="00A64D57">
        <w:rPr>
          <w:rFonts w:hint="eastAsia"/>
          <w:rtl/>
        </w:rPr>
        <w:t>نه</w:t>
      </w:r>
      <w:r w:rsidRPr="00A64D57">
        <w:rPr>
          <w:rtl/>
        </w:rPr>
        <w:t xml:space="preserve"> تشک</w:t>
      </w:r>
      <w:r w:rsidRPr="00A64D57">
        <w:rPr>
          <w:rFonts w:hint="cs"/>
          <w:rtl/>
        </w:rPr>
        <w:t>ی</w:t>
      </w:r>
      <w:r w:rsidRPr="00A64D57">
        <w:rPr>
          <w:rFonts w:hint="eastAsia"/>
          <w:rtl/>
        </w:rPr>
        <w:t>ل</w:t>
      </w:r>
      <w:r w:rsidRPr="00A64D57">
        <w:rPr>
          <w:rtl/>
        </w:rPr>
        <w:t xml:space="preserve"> شده</w:t>
      </w:r>
      <w:r w:rsidR="009E2254">
        <w:rPr>
          <w:rFonts w:hint="cs"/>
          <w:rtl/>
        </w:rPr>
        <w:t>‌</w:t>
      </w:r>
      <w:r w:rsidRPr="00A64D57">
        <w:rPr>
          <w:rtl/>
        </w:rPr>
        <w:t xml:space="preserve">اند که در </w:t>
      </w:r>
      <w:r w:rsidRPr="00A64D57">
        <w:rPr>
          <w:rFonts w:hint="cs"/>
          <w:rtl/>
        </w:rPr>
        <w:t>ی</w:t>
      </w:r>
      <w:r w:rsidRPr="00A64D57">
        <w:rPr>
          <w:rFonts w:hint="eastAsia"/>
          <w:rtl/>
        </w:rPr>
        <w:t>ک</w:t>
      </w:r>
      <w:r w:rsidRPr="00A64D57">
        <w:rPr>
          <w:rtl/>
        </w:rPr>
        <w:t xml:space="preserve"> رشته به صورت متوال</w:t>
      </w:r>
      <w:r w:rsidRPr="00A64D57">
        <w:rPr>
          <w:rFonts w:hint="cs"/>
          <w:rtl/>
        </w:rPr>
        <w:t>ی</w:t>
      </w:r>
      <w:r w:rsidRPr="00A64D57">
        <w:rPr>
          <w:rtl/>
        </w:rPr>
        <w:t xml:space="preserve"> قرار م</w:t>
      </w:r>
      <w:r w:rsidRPr="00A64D57">
        <w:rPr>
          <w:rFonts w:hint="cs"/>
          <w:rtl/>
        </w:rPr>
        <w:t>ی</w:t>
      </w:r>
      <w:r w:rsidR="009E2254">
        <w:rPr>
          <w:rFonts w:hint="eastAsia"/>
          <w:rtl/>
        </w:rPr>
        <w:t>‌</w:t>
      </w:r>
      <w:r w:rsidRPr="00A64D57">
        <w:rPr>
          <w:rtl/>
        </w:rPr>
        <w:t>گ</w:t>
      </w:r>
      <w:r w:rsidRPr="00A64D57">
        <w:rPr>
          <w:rFonts w:hint="cs"/>
          <w:rtl/>
        </w:rPr>
        <w:t>ی</w:t>
      </w:r>
      <w:r w:rsidRPr="00A64D57">
        <w:rPr>
          <w:rFonts w:hint="eastAsia"/>
          <w:rtl/>
        </w:rPr>
        <w:t>رند</w:t>
      </w:r>
      <w:r w:rsidRPr="00A64D57">
        <w:rPr>
          <w:rtl/>
        </w:rPr>
        <w:t>. ترت</w:t>
      </w:r>
      <w:r w:rsidRPr="00A64D57">
        <w:rPr>
          <w:rFonts w:hint="cs"/>
          <w:rtl/>
        </w:rPr>
        <w:t>ی</w:t>
      </w:r>
      <w:r w:rsidRPr="00A64D57">
        <w:rPr>
          <w:rFonts w:hint="eastAsia"/>
          <w:rtl/>
        </w:rPr>
        <w:t>ب</w:t>
      </w:r>
      <w:r w:rsidRPr="00A64D57">
        <w:rPr>
          <w:rtl/>
        </w:rPr>
        <w:t xml:space="preserve"> و ماه</w:t>
      </w:r>
      <w:r w:rsidRPr="00A64D57">
        <w:rPr>
          <w:rFonts w:hint="cs"/>
          <w:rtl/>
        </w:rPr>
        <w:t>ی</w:t>
      </w:r>
      <w:r w:rsidRPr="00A64D57">
        <w:rPr>
          <w:rFonts w:hint="eastAsia"/>
          <w:rtl/>
        </w:rPr>
        <w:t>ت</w:t>
      </w:r>
      <w:r w:rsidRPr="00A64D57">
        <w:rPr>
          <w:rtl/>
        </w:rPr>
        <w:t xml:space="preserve"> اس</w:t>
      </w:r>
      <w:r w:rsidRPr="00A64D57">
        <w:rPr>
          <w:rFonts w:hint="cs"/>
          <w:rtl/>
        </w:rPr>
        <w:t>ی</w:t>
      </w:r>
      <w:r w:rsidRPr="00A64D57">
        <w:rPr>
          <w:rFonts w:hint="eastAsia"/>
          <w:rtl/>
        </w:rPr>
        <w:t>دها</w:t>
      </w:r>
      <w:r w:rsidRPr="00A64D57">
        <w:rPr>
          <w:rFonts w:hint="cs"/>
          <w:rtl/>
        </w:rPr>
        <w:t>ی</w:t>
      </w:r>
      <w:r w:rsidRPr="00A64D57">
        <w:rPr>
          <w:rtl/>
        </w:rPr>
        <w:t xml:space="preserve"> آم</w:t>
      </w:r>
      <w:r w:rsidRPr="00A64D57">
        <w:rPr>
          <w:rFonts w:hint="cs"/>
          <w:rtl/>
        </w:rPr>
        <w:t>ی</w:t>
      </w:r>
      <w:r w:rsidRPr="00A64D57">
        <w:rPr>
          <w:rFonts w:hint="eastAsia"/>
          <w:rtl/>
        </w:rPr>
        <w:t>نه</w:t>
      </w:r>
      <w:r w:rsidRPr="00A64D57">
        <w:rPr>
          <w:rtl/>
        </w:rPr>
        <w:t xml:space="preserve"> و</w:t>
      </w:r>
      <w:r w:rsidRPr="00A64D57">
        <w:rPr>
          <w:rFonts w:hint="cs"/>
          <w:rtl/>
        </w:rPr>
        <w:t>ی</w:t>
      </w:r>
      <w:r w:rsidRPr="00A64D57">
        <w:rPr>
          <w:rFonts w:hint="eastAsia"/>
          <w:rtl/>
        </w:rPr>
        <w:t>ژگ</w:t>
      </w:r>
      <w:r w:rsidRPr="00A64D57">
        <w:rPr>
          <w:rFonts w:hint="cs"/>
          <w:rtl/>
        </w:rPr>
        <w:t>ی</w:t>
      </w:r>
      <w:r>
        <w:rPr>
          <w:rFonts w:hint="cs"/>
          <w:rtl/>
        </w:rPr>
        <w:t>‌</w:t>
      </w:r>
      <w:r w:rsidRPr="00A64D57">
        <w:rPr>
          <w:rtl/>
        </w:rPr>
        <w:t>ها</w:t>
      </w:r>
      <w:r w:rsidRPr="00A64D57">
        <w:rPr>
          <w:rFonts w:hint="cs"/>
          <w:rtl/>
        </w:rPr>
        <w:t>ی</w:t>
      </w:r>
      <w:r w:rsidRPr="00A64D57">
        <w:rPr>
          <w:rtl/>
        </w:rPr>
        <w:t xml:space="preserve"> هر پروتئ</w:t>
      </w:r>
      <w:r w:rsidRPr="00A64D57">
        <w:rPr>
          <w:rFonts w:hint="cs"/>
          <w:rtl/>
        </w:rPr>
        <w:t>ی</w:t>
      </w:r>
      <w:r w:rsidRPr="00A64D57">
        <w:rPr>
          <w:rFonts w:hint="eastAsia"/>
          <w:rtl/>
        </w:rPr>
        <w:t>ن</w:t>
      </w:r>
      <w:r w:rsidRPr="00A64D57">
        <w:rPr>
          <w:rtl/>
        </w:rPr>
        <w:t xml:space="preserve"> را مشخص م</w:t>
      </w:r>
      <w:r w:rsidRPr="00A64D57">
        <w:rPr>
          <w:rFonts w:hint="cs"/>
          <w:rtl/>
        </w:rPr>
        <w:t>ی</w:t>
      </w:r>
      <w:r>
        <w:rPr>
          <w:rFonts w:hint="cs"/>
          <w:rtl/>
        </w:rPr>
        <w:t>‌</w:t>
      </w:r>
      <w:r w:rsidRPr="00A64D57">
        <w:rPr>
          <w:rtl/>
        </w:rPr>
        <w:t xml:space="preserve">کند. </w:t>
      </w:r>
      <w:r>
        <w:rPr>
          <w:rtl/>
        </w:rPr>
        <w:t>ترت</w:t>
      </w:r>
      <w:r>
        <w:rPr>
          <w:rFonts w:hint="cs"/>
          <w:rtl/>
        </w:rPr>
        <w:t>ی</w:t>
      </w:r>
      <w:r>
        <w:rPr>
          <w:rFonts w:hint="eastAsia"/>
          <w:rtl/>
        </w:rPr>
        <w:t>ب</w:t>
      </w:r>
      <w:r>
        <w:rPr>
          <w:rtl/>
        </w:rPr>
        <w:t xml:space="preserve"> ا</w:t>
      </w:r>
      <w:r>
        <w:rPr>
          <w:rFonts w:hint="cs"/>
          <w:rtl/>
        </w:rPr>
        <w:t>ی</w:t>
      </w:r>
      <w:r>
        <w:rPr>
          <w:rFonts w:hint="eastAsia"/>
          <w:rtl/>
        </w:rPr>
        <w:t>ن</w:t>
      </w:r>
      <w:r>
        <w:rPr>
          <w:rtl/>
        </w:rPr>
        <w:t xml:space="preserve"> اس</w:t>
      </w:r>
      <w:r>
        <w:rPr>
          <w:rFonts w:hint="cs"/>
          <w:rtl/>
        </w:rPr>
        <w:t>ی</w:t>
      </w:r>
      <w:r>
        <w:rPr>
          <w:rFonts w:hint="eastAsia"/>
          <w:rtl/>
        </w:rPr>
        <w:t>دها</w:t>
      </w:r>
      <w:r>
        <w:rPr>
          <w:rFonts w:hint="cs"/>
          <w:rtl/>
        </w:rPr>
        <w:t>ی</w:t>
      </w:r>
      <w:r>
        <w:rPr>
          <w:rtl/>
        </w:rPr>
        <w:t xml:space="preserve"> آم</w:t>
      </w:r>
      <w:r>
        <w:rPr>
          <w:rFonts w:hint="cs"/>
          <w:rtl/>
        </w:rPr>
        <w:t>ی</w:t>
      </w:r>
      <w:r>
        <w:rPr>
          <w:rFonts w:hint="eastAsia"/>
          <w:rtl/>
        </w:rPr>
        <w:t>نه</w:t>
      </w:r>
      <w:r>
        <w:rPr>
          <w:rtl/>
        </w:rPr>
        <w:t xml:space="preserve"> در پروتئ</w:t>
      </w:r>
      <w:r>
        <w:rPr>
          <w:rFonts w:hint="cs"/>
          <w:rtl/>
        </w:rPr>
        <w:t>ی</w:t>
      </w:r>
      <w:r>
        <w:rPr>
          <w:rFonts w:hint="eastAsia"/>
          <w:rtl/>
        </w:rPr>
        <w:t>ن</w:t>
      </w:r>
      <w:r>
        <w:rPr>
          <w:rtl/>
        </w:rPr>
        <w:t xml:space="preserve"> توسط ژن</w:t>
      </w:r>
      <w:r w:rsidR="001D79A9" w:rsidRPr="00FA6905">
        <w:rPr>
          <w:rStyle w:val="FootnoteReference"/>
          <w:rtl/>
        </w:rPr>
        <w:footnoteReference w:id="26"/>
      </w:r>
      <w:r>
        <w:rPr>
          <w:rtl/>
        </w:rPr>
        <w:t xml:space="preserve"> مشخص م</w:t>
      </w:r>
      <w:r>
        <w:rPr>
          <w:rFonts w:hint="cs"/>
          <w:rtl/>
        </w:rPr>
        <w:t>ی‌</w:t>
      </w:r>
      <w:r>
        <w:rPr>
          <w:rFonts w:hint="eastAsia"/>
          <w:rtl/>
        </w:rPr>
        <w:t>شود</w:t>
      </w:r>
      <w:r w:rsidR="00E16B45">
        <w:rPr>
          <w:rtl/>
        </w:rPr>
        <w:fldChar w:fldCharType="begin" w:fldLock="1"/>
      </w:r>
      <w:r w:rsidR="008E5C9B">
        <w:instrText>ADDIN CSL_CITATION {"citationItems":[{"id":"ITEM-1","itemData":{"ISBN":"0849323754","author":[{"dropping-particle":"","family":"Rashidi","given":"Hooman H","non-dropping-particle":"","parse-names":false,"suffix":""},{"dropping-particle":"","family":"Buehler","given":"Lukas K","non-dropping-particle":"","parse-names":false,"suffix":""}],"id":"ITEM-1","issued":{"date-parts":[["1999"]]},"publisher":"CRC press","title":"Bioinformatics basics: applications in biological science and medicine","type":"book"},"uris":["http://www.mendeley.com/documents/?uuid=4ee78385-098c-48bf-8187-5750ab86bc9d"]}],"mendeley":{"formattedCitation":"[4]","plainTextFormattedCitation":"[4]","previouslyFormattedCitation":"[4]"},"properties":{"noteIndex":0},"schema":"https://github.com/citation-style-language/schema/raw/master/csl-citation.json"}</w:instrText>
      </w:r>
      <w:r w:rsidR="00E16B45">
        <w:rPr>
          <w:rtl/>
        </w:rPr>
        <w:fldChar w:fldCharType="separate"/>
      </w:r>
      <w:r w:rsidR="00E16B45" w:rsidRPr="00E16B45">
        <w:rPr>
          <w:noProof/>
        </w:rPr>
        <w:t>[4]</w:t>
      </w:r>
      <w:r w:rsidR="00E16B45">
        <w:rPr>
          <w:rtl/>
        </w:rPr>
        <w:fldChar w:fldCharType="end"/>
      </w:r>
      <w:r>
        <w:rPr>
          <w:rtl/>
        </w:rPr>
        <w:t xml:space="preserve">. </w:t>
      </w:r>
    </w:p>
    <w:p w14:paraId="5E82F40F" w14:textId="169B8724" w:rsidR="007D1781" w:rsidRDefault="007D1781" w:rsidP="001D79A9">
      <w:pPr>
        <w:rPr>
          <w:rtl/>
        </w:rPr>
      </w:pPr>
      <w:r>
        <w:rPr>
          <w:rFonts w:hint="eastAsia"/>
          <w:rtl/>
        </w:rPr>
        <w:lastRenderedPageBreak/>
        <w:t>در</w:t>
      </w:r>
      <w:r>
        <w:rPr>
          <w:rtl/>
        </w:rPr>
        <w:t xml:space="preserve"> سطح مولکول</w:t>
      </w:r>
      <w:r>
        <w:rPr>
          <w:rFonts w:hint="cs"/>
          <w:rtl/>
        </w:rPr>
        <w:t>ی</w:t>
      </w:r>
      <w:r>
        <w:rPr>
          <w:rFonts w:hint="eastAsia"/>
          <w:rtl/>
        </w:rPr>
        <w:t>،</w:t>
      </w:r>
      <w:r>
        <w:rPr>
          <w:rtl/>
        </w:rPr>
        <w:t xml:space="preserve"> کل</w:t>
      </w:r>
      <w:r>
        <w:rPr>
          <w:rFonts w:hint="cs"/>
          <w:rtl/>
        </w:rPr>
        <w:t>ی</w:t>
      </w:r>
      <w:r>
        <w:rPr>
          <w:rFonts w:hint="eastAsia"/>
          <w:rtl/>
        </w:rPr>
        <w:t>ه</w:t>
      </w:r>
      <w:r>
        <w:rPr>
          <w:rtl/>
        </w:rPr>
        <w:t xml:space="preserve"> مکان</w:t>
      </w:r>
      <w:r>
        <w:rPr>
          <w:rFonts w:hint="cs"/>
          <w:rtl/>
        </w:rPr>
        <w:t>ی</w:t>
      </w:r>
      <w:r>
        <w:rPr>
          <w:rFonts w:hint="eastAsia"/>
          <w:rtl/>
        </w:rPr>
        <w:t>سم‌ها</w:t>
      </w:r>
      <w:r>
        <w:rPr>
          <w:rFonts w:hint="cs"/>
          <w:rtl/>
        </w:rPr>
        <w:t>ی</w:t>
      </w:r>
      <w:r>
        <w:rPr>
          <w:rtl/>
        </w:rPr>
        <w:t xml:space="preserve"> ز</w:t>
      </w:r>
      <w:r>
        <w:rPr>
          <w:rFonts w:hint="cs"/>
          <w:rtl/>
        </w:rPr>
        <w:t>ی</w:t>
      </w:r>
      <w:r>
        <w:rPr>
          <w:rFonts w:hint="eastAsia"/>
          <w:rtl/>
        </w:rPr>
        <w:t>ست</w:t>
      </w:r>
      <w:r>
        <w:rPr>
          <w:rFonts w:hint="cs"/>
          <w:rtl/>
        </w:rPr>
        <w:t>ی</w:t>
      </w:r>
      <w:r>
        <w:rPr>
          <w:rtl/>
        </w:rPr>
        <w:t xml:space="preserve"> سلول‌ها توسط پروتئ</w:t>
      </w:r>
      <w:r>
        <w:rPr>
          <w:rFonts w:hint="cs"/>
          <w:rtl/>
        </w:rPr>
        <w:t>ی</w:t>
      </w:r>
      <w:r>
        <w:rPr>
          <w:rFonts w:hint="eastAsia"/>
          <w:rtl/>
        </w:rPr>
        <w:t>ن‌ها</w:t>
      </w:r>
      <w:r>
        <w:rPr>
          <w:rtl/>
        </w:rPr>
        <w:t xml:space="preserve"> انجام م</w:t>
      </w:r>
      <w:r>
        <w:rPr>
          <w:rFonts w:hint="cs"/>
          <w:rtl/>
        </w:rPr>
        <w:t>ی‌</w:t>
      </w:r>
      <w:r>
        <w:rPr>
          <w:rFonts w:hint="eastAsia"/>
          <w:rtl/>
        </w:rPr>
        <w:t>شود</w:t>
      </w:r>
      <w:r>
        <w:rPr>
          <w:rtl/>
        </w:rPr>
        <w:t>. پروتئ</w:t>
      </w:r>
      <w:r>
        <w:rPr>
          <w:rFonts w:hint="cs"/>
          <w:rtl/>
        </w:rPr>
        <w:t>ی</w:t>
      </w:r>
      <w:r>
        <w:rPr>
          <w:rFonts w:hint="eastAsia"/>
          <w:rtl/>
        </w:rPr>
        <w:t>ن‌ها</w:t>
      </w:r>
      <w:r w:rsidR="008D66DC">
        <w:rPr>
          <w:rtl/>
        </w:rPr>
        <w:t xml:space="preserve"> در</w:t>
      </w:r>
      <w:r w:rsidR="008D66DC">
        <w:rPr>
          <w:rFonts w:hint="cs"/>
          <w:rtl/>
        </w:rPr>
        <w:t xml:space="preserve"> </w:t>
      </w:r>
      <w:r>
        <w:rPr>
          <w:rtl/>
        </w:rPr>
        <w:t xml:space="preserve">ارتباط با </w:t>
      </w:r>
      <w:r>
        <w:rPr>
          <w:rFonts w:hint="cs"/>
          <w:rtl/>
        </w:rPr>
        <w:t>ی</w:t>
      </w:r>
      <w:r>
        <w:rPr>
          <w:rFonts w:hint="eastAsia"/>
          <w:rtl/>
        </w:rPr>
        <w:t>کد</w:t>
      </w:r>
      <w:r>
        <w:rPr>
          <w:rFonts w:hint="cs"/>
          <w:rtl/>
        </w:rPr>
        <w:t>ی</w:t>
      </w:r>
      <w:r>
        <w:rPr>
          <w:rFonts w:hint="eastAsia"/>
          <w:rtl/>
        </w:rPr>
        <w:t>گر</w:t>
      </w:r>
      <w:r>
        <w:rPr>
          <w:rtl/>
        </w:rPr>
        <w:t xml:space="preserve"> به‌طور دق</w:t>
      </w:r>
      <w:r>
        <w:rPr>
          <w:rFonts w:hint="cs"/>
          <w:rtl/>
        </w:rPr>
        <w:t>ی</w:t>
      </w:r>
      <w:r>
        <w:rPr>
          <w:rFonts w:hint="eastAsia"/>
          <w:rtl/>
        </w:rPr>
        <w:t>ق</w:t>
      </w:r>
      <w:r>
        <w:rPr>
          <w:rtl/>
        </w:rPr>
        <w:t xml:space="preserve"> و بس</w:t>
      </w:r>
      <w:r>
        <w:rPr>
          <w:rFonts w:hint="cs"/>
          <w:rtl/>
        </w:rPr>
        <w:t>ی</w:t>
      </w:r>
      <w:r>
        <w:rPr>
          <w:rFonts w:hint="eastAsia"/>
          <w:rtl/>
        </w:rPr>
        <w:t>ار</w:t>
      </w:r>
      <w:r w:rsidR="001D79A9">
        <w:rPr>
          <w:rtl/>
        </w:rPr>
        <w:t xml:space="preserve"> کنترل</w:t>
      </w:r>
      <w:r w:rsidR="001D79A9">
        <w:t>‌</w:t>
      </w:r>
      <w:r>
        <w:rPr>
          <w:rtl/>
        </w:rPr>
        <w:t>شده‌ا</w:t>
      </w:r>
      <w:r>
        <w:rPr>
          <w:rFonts w:hint="cs"/>
          <w:rtl/>
        </w:rPr>
        <w:t>ی</w:t>
      </w:r>
      <w:r>
        <w:rPr>
          <w:rtl/>
        </w:rPr>
        <w:t xml:space="preserve"> وظا</w:t>
      </w:r>
      <w:r>
        <w:rPr>
          <w:rFonts w:hint="cs"/>
          <w:rtl/>
        </w:rPr>
        <w:t>ی</w:t>
      </w:r>
      <w:r>
        <w:rPr>
          <w:rFonts w:hint="eastAsia"/>
          <w:rtl/>
        </w:rPr>
        <w:t>ف</w:t>
      </w:r>
      <w:r>
        <w:rPr>
          <w:rtl/>
        </w:rPr>
        <w:t xml:space="preserve"> خود را انجام م</w:t>
      </w:r>
      <w:r>
        <w:rPr>
          <w:rFonts w:hint="cs"/>
          <w:rtl/>
        </w:rPr>
        <w:t>ی‌</w:t>
      </w:r>
      <w:r>
        <w:rPr>
          <w:rFonts w:hint="eastAsia"/>
          <w:rtl/>
        </w:rPr>
        <w:t>دهند</w:t>
      </w:r>
      <w:r>
        <w:rPr>
          <w:rtl/>
        </w:rPr>
        <w:t>. اساس مولکول</w:t>
      </w:r>
      <w:r>
        <w:rPr>
          <w:rFonts w:hint="cs"/>
          <w:rtl/>
        </w:rPr>
        <w:t>ی</w:t>
      </w:r>
      <w:r>
        <w:rPr>
          <w:rtl/>
        </w:rPr>
        <w:t xml:space="preserve"> اغلب ب</w:t>
      </w:r>
      <w:r>
        <w:rPr>
          <w:rFonts w:hint="cs"/>
          <w:rtl/>
        </w:rPr>
        <w:t>ی</w:t>
      </w:r>
      <w:r>
        <w:rPr>
          <w:rFonts w:hint="eastAsia"/>
          <w:rtl/>
        </w:rPr>
        <w:t>مار</w:t>
      </w:r>
      <w:r>
        <w:rPr>
          <w:rFonts w:hint="cs"/>
          <w:rtl/>
        </w:rPr>
        <w:t>ی‌</w:t>
      </w:r>
      <w:r>
        <w:rPr>
          <w:rFonts w:hint="eastAsia"/>
          <w:rtl/>
        </w:rPr>
        <w:t>ها،</w:t>
      </w:r>
      <w:r>
        <w:rPr>
          <w:rtl/>
        </w:rPr>
        <w:t xml:space="preserve"> بروز نقص </w:t>
      </w:r>
      <w:r>
        <w:rPr>
          <w:rFonts w:hint="cs"/>
          <w:rtl/>
        </w:rPr>
        <w:t>ی</w:t>
      </w:r>
      <w:r>
        <w:rPr>
          <w:rFonts w:hint="eastAsia"/>
          <w:rtl/>
        </w:rPr>
        <w:t>ا</w:t>
      </w:r>
      <w:r>
        <w:rPr>
          <w:rtl/>
        </w:rPr>
        <w:t xml:space="preserve"> تداخل در کارکرد عاد</w:t>
      </w:r>
      <w:r>
        <w:rPr>
          <w:rFonts w:hint="cs"/>
          <w:rtl/>
        </w:rPr>
        <w:t>ی</w:t>
      </w:r>
      <w:r>
        <w:rPr>
          <w:rtl/>
        </w:rPr>
        <w:t xml:space="preserve"> پروتئ</w:t>
      </w:r>
      <w:r>
        <w:rPr>
          <w:rFonts w:hint="cs"/>
          <w:rtl/>
        </w:rPr>
        <w:t>ی</w:t>
      </w:r>
      <w:r>
        <w:rPr>
          <w:rFonts w:hint="eastAsia"/>
          <w:rtl/>
        </w:rPr>
        <w:t>ن‌ها</w:t>
      </w:r>
      <w:r>
        <w:rPr>
          <w:rFonts w:hint="cs"/>
          <w:rtl/>
        </w:rPr>
        <w:t>یی</w:t>
      </w:r>
      <w:r>
        <w:rPr>
          <w:rtl/>
        </w:rPr>
        <w:t xml:space="preserve"> که از طر</w:t>
      </w:r>
      <w:r>
        <w:rPr>
          <w:rFonts w:hint="cs"/>
          <w:rtl/>
        </w:rPr>
        <w:t>ی</w:t>
      </w:r>
      <w:r>
        <w:rPr>
          <w:rFonts w:hint="eastAsia"/>
          <w:rtl/>
        </w:rPr>
        <w:t>ق</w:t>
      </w:r>
      <w:r>
        <w:rPr>
          <w:rtl/>
        </w:rPr>
        <w:t xml:space="preserve"> آ</w:t>
      </w:r>
      <w:r>
        <w:rPr>
          <w:rFonts w:hint="eastAsia"/>
          <w:rtl/>
        </w:rPr>
        <w:t>ن‌ها</w:t>
      </w:r>
      <w:r>
        <w:rPr>
          <w:rtl/>
        </w:rPr>
        <w:t xml:space="preserve"> مکان</w:t>
      </w:r>
      <w:r>
        <w:rPr>
          <w:rFonts w:hint="cs"/>
          <w:rtl/>
        </w:rPr>
        <w:t>ی</w:t>
      </w:r>
      <w:r>
        <w:rPr>
          <w:rFonts w:hint="eastAsia"/>
          <w:rtl/>
        </w:rPr>
        <w:t>سم‌ها</w:t>
      </w:r>
      <w:r>
        <w:rPr>
          <w:rFonts w:hint="cs"/>
          <w:rtl/>
        </w:rPr>
        <w:t>ی</w:t>
      </w:r>
      <w:r>
        <w:rPr>
          <w:rtl/>
        </w:rPr>
        <w:t xml:space="preserve"> ز</w:t>
      </w:r>
      <w:r>
        <w:rPr>
          <w:rFonts w:hint="cs"/>
          <w:rtl/>
        </w:rPr>
        <w:t>ی</w:t>
      </w:r>
      <w:r>
        <w:rPr>
          <w:rFonts w:hint="eastAsia"/>
          <w:rtl/>
        </w:rPr>
        <w:t>ست</w:t>
      </w:r>
      <w:r>
        <w:rPr>
          <w:rFonts w:hint="cs"/>
          <w:rtl/>
        </w:rPr>
        <w:t>ی</w:t>
      </w:r>
      <w:r>
        <w:rPr>
          <w:rtl/>
        </w:rPr>
        <w:t xml:space="preserve"> سلول</w:t>
      </w:r>
      <w:r>
        <w:rPr>
          <w:rFonts w:hint="cs"/>
          <w:rtl/>
        </w:rPr>
        <w:t>ی</w:t>
      </w:r>
      <w:r>
        <w:rPr>
          <w:rtl/>
        </w:rPr>
        <w:t xml:space="preserve"> انجام م</w:t>
      </w:r>
      <w:r>
        <w:rPr>
          <w:rFonts w:hint="cs"/>
          <w:rtl/>
        </w:rPr>
        <w:t>ی‌</w:t>
      </w:r>
      <w:r>
        <w:rPr>
          <w:rFonts w:hint="eastAsia"/>
          <w:rtl/>
        </w:rPr>
        <w:t>شود،</w:t>
      </w:r>
      <w:r>
        <w:rPr>
          <w:rtl/>
        </w:rPr>
        <w:t xml:space="preserve"> تعر</w:t>
      </w:r>
      <w:r>
        <w:rPr>
          <w:rFonts w:hint="cs"/>
          <w:rtl/>
        </w:rPr>
        <w:t>ی</w:t>
      </w:r>
      <w:r>
        <w:rPr>
          <w:rFonts w:hint="eastAsia"/>
          <w:rtl/>
        </w:rPr>
        <w:t>ف</w:t>
      </w:r>
      <w:r>
        <w:rPr>
          <w:rtl/>
        </w:rPr>
        <w:t xml:space="preserve"> م</w:t>
      </w:r>
      <w:r>
        <w:rPr>
          <w:rFonts w:hint="cs"/>
          <w:rtl/>
        </w:rPr>
        <w:t>ی‌</w:t>
      </w:r>
      <w:r>
        <w:rPr>
          <w:rFonts w:hint="eastAsia"/>
          <w:rtl/>
        </w:rPr>
        <w:t>گردد</w:t>
      </w:r>
      <w:r>
        <w:rPr>
          <w:rtl/>
        </w:rPr>
        <w:t>. اگر کار پروتئ</w:t>
      </w:r>
      <w:r>
        <w:rPr>
          <w:rFonts w:hint="cs"/>
          <w:rtl/>
        </w:rPr>
        <w:t>ی</w:t>
      </w:r>
      <w:r>
        <w:rPr>
          <w:rFonts w:hint="eastAsia"/>
          <w:rtl/>
        </w:rPr>
        <w:t>ن‌ها</w:t>
      </w:r>
      <w:r>
        <w:rPr>
          <w:rtl/>
        </w:rPr>
        <w:t xml:space="preserve"> از حالت طب</w:t>
      </w:r>
      <w:r>
        <w:rPr>
          <w:rFonts w:hint="cs"/>
          <w:rtl/>
        </w:rPr>
        <w:t>ی</w:t>
      </w:r>
      <w:r>
        <w:rPr>
          <w:rFonts w:hint="eastAsia"/>
          <w:rtl/>
        </w:rPr>
        <w:t>ع</w:t>
      </w:r>
      <w:r>
        <w:rPr>
          <w:rFonts w:hint="cs"/>
          <w:rtl/>
        </w:rPr>
        <w:t>ی</w:t>
      </w:r>
      <w:r>
        <w:rPr>
          <w:rtl/>
        </w:rPr>
        <w:t xml:space="preserve"> خارج شود</w:t>
      </w:r>
      <w:r w:rsidR="001D79A9">
        <w:rPr>
          <w:rFonts w:hint="cs"/>
          <w:rtl/>
        </w:rPr>
        <w:t>،</w:t>
      </w:r>
      <w:r>
        <w:rPr>
          <w:rtl/>
        </w:rPr>
        <w:t xml:space="preserve"> </w:t>
      </w:r>
      <w:r w:rsidR="001D79A9">
        <w:rPr>
          <w:rFonts w:hint="cs"/>
          <w:rtl/>
        </w:rPr>
        <w:t>امکان</w:t>
      </w:r>
      <w:r>
        <w:rPr>
          <w:rtl/>
        </w:rPr>
        <w:t xml:space="preserve"> بروز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مختلف </w:t>
      </w:r>
      <w:r w:rsidR="001D79A9">
        <w:rPr>
          <w:rFonts w:hint="cs"/>
          <w:rtl/>
        </w:rPr>
        <w:t>وجود خواهد</w:t>
      </w:r>
      <w:r w:rsidR="001D79A9">
        <w:rPr>
          <w:rFonts w:hint="eastAsia"/>
          <w:rtl/>
        </w:rPr>
        <w:t>‌</w:t>
      </w:r>
      <w:r w:rsidR="001D79A9">
        <w:rPr>
          <w:rFonts w:hint="cs"/>
          <w:rtl/>
        </w:rPr>
        <w:t>داشت</w:t>
      </w:r>
      <w:r>
        <w:rPr>
          <w:rFonts w:hint="cs"/>
          <w:rtl/>
        </w:rPr>
        <w:t>.</w:t>
      </w:r>
    </w:p>
    <w:p w14:paraId="3943AD10" w14:textId="61BBB729" w:rsidR="00457564" w:rsidRDefault="00457564" w:rsidP="001D79A9">
      <w:pPr>
        <w:rPr>
          <w:rtl/>
        </w:rPr>
      </w:pPr>
      <w:r w:rsidRPr="00457564">
        <w:rPr>
          <w:rtl/>
        </w:rPr>
        <w:t>زمان</w:t>
      </w:r>
      <w:r w:rsidRPr="00457564">
        <w:rPr>
          <w:rFonts w:hint="cs"/>
          <w:rtl/>
        </w:rPr>
        <w:t>ی</w:t>
      </w:r>
      <w:r w:rsidRPr="00457564">
        <w:rPr>
          <w:rtl/>
        </w:rPr>
        <w:t xml:space="preserve"> که دو </w:t>
      </w:r>
      <w:r w:rsidRPr="00457564">
        <w:rPr>
          <w:rFonts w:hint="cs"/>
          <w:rtl/>
        </w:rPr>
        <w:t>ی</w:t>
      </w:r>
      <w:r w:rsidRPr="00457564">
        <w:rPr>
          <w:rFonts w:hint="eastAsia"/>
          <w:rtl/>
        </w:rPr>
        <w:t>ا</w:t>
      </w:r>
      <w:r w:rsidRPr="00457564">
        <w:rPr>
          <w:rtl/>
        </w:rPr>
        <w:t xml:space="preserve"> ب</w:t>
      </w:r>
      <w:r w:rsidRPr="00457564">
        <w:rPr>
          <w:rFonts w:hint="cs"/>
          <w:rtl/>
        </w:rPr>
        <w:t>ی</w:t>
      </w:r>
      <w:r w:rsidRPr="00457564">
        <w:rPr>
          <w:rFonts w:hint="eastAsia"/>
          <w:rtl/>
        </w:rPr>
        <w:t>ش</w:t>
      </w:r>
      <w:r w:rsidRPr="00457564">
        <w:rPr>
          <w:rtl/>
        </w:rPr>
        <w:t xml:space="preserve"> از دو پروتئ</w:t>
      </w:r>
      <w:r w:rsidRPr="00457564">
        <w:rPr>
          <w:rFonts w:hint="cs"/>
          <w:rtl/>
        </w:rPr>
        <w:t>ی</w:t>
      </w:r>
      <w:r w:rsidRPr="00457564">
        <w:rPr>
          <w:rFonts w:hint="eastAsia"/>
          <w:rtl/>
        </w:rPr>
        <w:t>ن</w:t>
      </w:r>
      <w:r w:rsidRPr="00457564">
        <w:rPr>
          <w:rtl/>
        </w:rPr>
        <w:t xml:space="preserve"> در نت</w:t>
      </w:r>
      <w:r w:rsidRPr="00457564">
        <w:rPr>
          <w:rFonts w:hint="cs"/>
          <w:rtl/>
        </w:rPr>
        <w:t>ی</w:t>
      </w:r>
      <w:r w:rsidRPr="00457564">
        <w:rPr>
          <w:rFonts w:hint="eastAsia"/>
          <w:rtl/>
        </w:rPr>
        <w:t>جه</w:t>
      </w:r>
      <w:r w:rsidRPr="00457564">
        <w:rPr>
          <w:rtl/>
        </w:rPr>
        <w:t xml:space="preserve"> ن</w:t>
      </w:r>
      <w:r w:rsidRPr="00457564">
        <w:rPr>
          <w:rFonts w:hint="cs"/>
          <w:rtl/>
        </w:rPr>
        <w:t>ی</w:t>
      </w:r>
      <w:r w:rsidRPr="00457564">
        <w:rPr>
          <w:rFonts w:hint="eastAsia"/>
          <w:rtl/>
        </w:rPr>
        <w:t>روها</w:t>
      </w:r>
      <w:r w:rsidRPr="00457564">
        <w:rPr>
          <w:rFonts w:hint="cs"/>
          <w:rtl/>
        </w:rPr>
        <w:t>ی</w:t>
      </w:r>
      <w:r w:rsidRPr="00457564">
        <w:rPr>
          <w:rtl/>
        </w:rPr>
        <w:t xml:space="preserve"> الکترواستات</w:t>
      </w:r>
      <w:r w:rsidRPr="00457564">
        <w:rPr>
          <w:rFonts w:hint="cs"/>
          <w:rtl/>
        </w:rPr>
        <w:t>ی</w:t>
      </w:r>
      <w:r w:rsidRPr="00457564">
        <w:rPr>
          <w:rFonts w:hint="eastAsia"/>
          <w:rtl/>
        </w:rPr>
        <w:t>ک</w:t>
      </w:r>
      <w:r w:rsidRPr="00457564">
        <w:rPr>
          <w:rtl/>
        </w:rPr>
        <w:t xml:space="preserve"> </w:t>
      </w:r>
      <w:r w:rsidRPr="00457564">
        <w:rPr>
          <w:rFonts w:hint="cs"/>
          <w:rtl/>
        </w:rPr>
        <w:t>ی</w:t>
      </w:r>
      <w:r w:rsidRPr="00457564">
        <w:rPr>
          <w:rFonts w:hint="eastAsia"/>
          <w:rtl/>
        </w:rPr>
        <w:t>ا</w:t>
      </w:r>
      <w:r w:rsidRPr="00457564">
        <w:rPr>
          <w:rtl/>
        </w:rPr>
        <w:t xml:space="preserve"> رو</w:t>
      </w:r>
      <w:r w:rsidRPr="00457564">
        <w:rPr>
          <w:rFonts w:hint="cs"/>
          <w:rtl/>
        </w:rPr>
        <w:t>ی</w:t>
      </w:r>
      <w:r w:rsidRPr="00457564">
        <w:rPr>
          <w:rFonts w:hint="eastAsia"/>
          <w:rtl/>
        </w:rPr>
        <w:t>دادها</w:t>
      </w:r>
      <w:r w:rsidRPr="00457564">
        <w:rPr>
          <w:rFonts w:hint="cs"/>
          <w:rtl/>
        </w:rPr>
        <w:t>ی</w:t>
      </w:r>
      <w:r w:rsidRPr="00457564">
        <w:rPr>
          <w:rtl/>
        </w:rPr>
        <w:t xml:space="preserve"> ش</w:t>
      </w:r>
      <w:r w:rsidRPr="00457564">
        <w:rPr>
          <w:rFonts w:hint="cs"/>
          <w:rtl/>
        </w:rPr>
        <w:t>ی</w:t>
      </w:r>
      <w:r w:rsidRPr="00457564">
        <w:rPr>
          <w:rFonts w:hint="eastAsia"/>
          <w:rtl/>
        </w:rPr>
        <w:t>م</w:t>
      </w:r>
      <w:r w:rsidRPr="00457564">
        <w:rPr>
          <w:rFonts w:hint="cs"/>
          <w:rtl/>
        </w:rPr>
        <w:t>ی</w:t>
      </w:r>
      <w:r w:rsidRPr="00457564">
        <w:rPr>
          <w:rFonts w:hint="eastAsia"/>
          <w:rtl/>
        </w:rPr>
        <w:t>ا</w:t>
      </w:r>
      <w:r w:rsidRPr="00457564">
        <w:rPr>
          <w:rFonts w:hint="cs"/>
          <w:rtl/>
        </w:rPr>
        <w:t>یی</w:t>
      </w:r>
      <w:r w:rsidRPr="00457564">
        <w:rPr>
          <w:rtl/>
        </w:rPr>
        <w:t xml:space="preserve"> در تماس ف</w:t>
      </w:r>
      <w:r w:rsidRPr="00457564">
        <w:rPr>
          <w:rFonts w:hint="cs"/>
          <w:rtl/>
        </w:rPr>
        <w:t>ی</w:t>
      </w:r>
      <w:r w:rsidRPr="00457564">
        <w:rPr>
          <w:rFonts w:hint="eastAsia"/>
          <w:rtl/>
        </w:rPr>
        <w:t>ز</w:t>
      </w:r>
      <w:r w:rsidRPr="00457564">
        <w:rPr>
          <w:rFonts w:hint="cs"/>
          <w:rtl/>
        </w:rPr>
        <w:t>ی</w:t>
      </w:r>
      <w:r w:rsidRPr="00457564">
        <w:rPr>
          <w:rFonts w:hint="eastAsia"/>
          <w:rtl/>
        </w:rPr>
        <w:t>ک</w:t>
      </w:r>
      <w:r w:rsidRPr="00457564">
        <w:rPr>
          <w:rFonts w:hint="cs"/>
          <w:rtl/>
        </w:rPr>
        <w:t>ی</w:t>
      </w:r>
      <w:r w:rsidRPr="00457564">
        <w:rPr>
          <w:rtl/>
        </w:rPr>
        <w:t xml:space="preserve"> با </w:t>
      </w:r>
      <w:r w:rsidRPr="00457564">
        <w:rPr>
          <w:rFonts w:hint="cs"/>
          <w:rtl/>
        </w:rPr>
        <w:t>ی</w:t>
      </w:r>
      <w:r w:rsidRPr="00457564">
        <w:rPr>
          <w:rFonts w:hint="eastAsia"/>
          <w:rtl/>
        </w:rPr>
        <w:t>کد</w:t>
      </w:r>
      <w:r w:rsidRPr="00457564">
        <w:rPr>
          <w:rFonts w:hint="cs"/>
          <w:rtl/>
        </w:rPr>
        <w:t>ی</w:t>
      </w:r>
      <w:r w:rsidRPr="00457564">
        <w:rPr>
          <w:rFonts w:hint="eastAsia"/>
          <w:rtl/>
        </w:rPr>
        <w:t>گر</w:t>
      </w:r>
      <w:r w:rsidRPr="00457564">
        <w:rPr>
          <w:rtl/>
        </w:rPr>
        <w:t xml:space="preserve"> قرار م</w:t>
      </w:r>
      <w:r w:rsidRPr="00457564">
        <w:rPr>
          <w:rFonts w:hint="cs"/>
          <w:rtl/>
        </w:rPr>
        <w:t>ی‌</w:t>
      </w:r>
      <w:r w:rsidRPr="00457564">
        <w:rPr>
          <w:rFonts w:hint="eastAsia"/>
          <w:rtl/>
        </w:rPr>
        <w:t>گ</w:t>
      </w:r>
      <w:r w:rsidRPr="00457564">
        <w:rPr>
          <w:rFonts w:hint="cs"/>
          <w:rtl/>
        </w:rPr>
        <w:t>ی</w:t>
      </w:r>
      <w:r w:rsidRPr="00457564">
        <w:rPr>
          <w:rFonts w:hint="eastAsia"/>
          <w:rtl/>
        </w:rPr>
        <w:t>رند</w:t>
      </w:r>
      <w:r w:rsidRPr="00457564">
        <w:rPr>
          <w:rtl/>
        </w:rPr>
        <w:t xml:space="preserve"> تعامل پروتئ</w:t>
      </w:r>
      <w:r w:rsidRPr="00457564">
        <w:rPr>
          <w:rFonts w:hint="cs"/>
          <w:rtl/>
        </w:rPr>
        <w:t>ی</w:t>
      </w:r>
      <w:r w:rsidRPr="00457564">
        <w:rPr>
          <w:rFonts w:hint="eastAsia"/>
          <w:rtl/>
        </w:rPr>
        <w:t>ن</w:t>
      </w:r>
      <w:r w:rsidRPr="00457564">
        <w:rPr>
          <w:rFonts w:ascii="Times New Roman" w:hAnsi="Times New Roman" w:cs="Times New Roman" w:hint="cs"/>
          <w:rtl/>
        </w:rPr>
        <w:t>–</w:t>
      </w:r>
      <w:r w:rsidRPr="00457564">
        <w:rPr>
          <w:rFonts w:hint="cs"/>
          <w:rtl/>
        </w:rPr>
        <w:t>پروتئی</w:t>
      </w:r>
      <w:r w:rsidRPr="00457564">
        <w:rPr>
          <w:rFonts w:hint="eastAsia"/>
          <w:rtl/>
        </w:rPr>
        <w:t>ن</w:t>
      </w:r>
      <w:r w:rsidRPr="00FA6905">
        <w:rPr>
          <w:rStyle w:val="FootnoteReference"/>
          <w:rtl/>
        </w:rPr>
        <w:footnoteReference w:id="27"/>
      </w:r>
      <w:r w:rsidRPr="00457564">
        <w:rPr>
          <w:rtl/>
        </w:rPr>
        <w:t xml:space="preserve"> رخ م</w:t>
      </w:r>
      <w:r w:rsidRPr="00457564">
        <w:rPr>
          <w:rFonts w:hint="cs"/>
          <w:rtl/>
        </w:rPr>
        <w:t>ی‌</w:t>
      </w:r>
      <w:r w:rsidRPr="00457564">
        <w:rPr>
          <w:rFonts w:hint="eastAsia"/>
          <w:rtl/>
        </w:rPr>
        <w:t>دهد</w:t>
      </w:r>
      <w:r w:rsidRPr="00457564">
        <w:rPr>
          <w:rtl/>
        </w:rPr>
        <w:t>. ا</w:t>
      </w:r>
      <w:r w:rsidRPr="00457564">
        <w:rPr>
          <w:rFonts w:hint="cs"/>
          <w:rtl/>
        </w:rPr>
        <w:t>ی</w:t>
      </w:r>
      <w:r w:rsidRPr="00457564">
        <w:rPr>
          <w:rFonts w:hint="eastAsia"/>
          <w:rtl/>
        </w:rPr>
        <w:t>ن</w:t>
      </w:r>
      <w:r w:rsidRPr="00457564">
        <w:rPr>
          <w:rtl/>
        </w:rPr>
        <w:t xml:space="preserve"> گونه تعاملات غالباً عملکردها</w:t>
      </w:r>
      <w:r w:rsidRPr="00457564">
        <w:rPr>
          <w:rFonts w:hint="cs"/>
          <w:rtl/>
        </w:rPr>
        <w:t>ی</w:t>
      </w:r>
      <w:r w:rsidRPr="00457564">
        <w:rPr>
          <w:rtl/>
        </w:rPr>
        <w:t xml:space="preserve"> ز</w:t>
      </w:r>
      <w:r w:rsidRPr="00457564">
        <w:rPr>
          <w:rFonts w:hint="cs"/>
          <w:rtl/>
        </w:rPr>
        <w:t>ی</w:t>
      </w:r>
      <w:r w:rsidRPr="00457564">
        <w:rPr>
          <w:rFonts w:hint="eastAsia"/>
          <w:rtl/>
        </w:rPr>
        <w:t>ست</w:t>
      </w:r>
      <w:r w:rsidRPr="00457564">
        <w:rPr>
          <w:rFonts w:hint="cs"/>
          <w:rtl/>
        </w:rPr>
        <w:t>ی</w:t>
      </w:r>
      <w:r w:rsidRPr="00457564">
        <w:rPr>
          <w:rtl/>
        </w:rPr>
        <w:t xml:space="preserve"> را رقم م</w:t>
      </w:r>
      <w:r w:rsidRPr="00457564">
        <w:rPr>
          <w:rFonts w:hint="cs"/>
          <w:rtl/>
        </w:rPr>
        <w:t>ی‌</w:t>
      </w:r>
      <w:r w:rsidRPr="00457564">
        <w:rPr>
          <w:rFonts w:hint="eastAsia"/>
          <w:rtl/>
        </w:rPr>
        <w:t>زنند</w:t>
      </w:r>
      <w:r w:rsidRPr="00457564">
        <w:rPr>
          <w:rtl/>
        </w:rPr>
        <w:t>. بس</w:t>
      </w:r>
      <w:r w:rsidRPr="00457564">
        <w:rPr>
          <w:rFonts w:hint="cs"/>
          <w:rtl/>
        </w:rPr>
        <w:t>ی</w:t>
      </w:r>
      <w:r w:rsidRPr="00457564">
        <w:rPr>
          <w:rFonts w:hint="eastAsia"/>
          <w:rtl/>
        </w:rPr>
        <w:t>ار</w:t>
      </w:r>
      <w:r w:rsidRPr="00457564">
        <w:rPr>
          <w:rFonts w:hint="cs"/>
          <w:rtl/>
        </w:rPr>
        <w:t>ی</w:t>
      </w:r>
      <w:r w:rsidRPr="00457564">
        <w:rPr>
          <w:rtl/>
        </w:rPr>
        <w:t xml:space="preserve"> از </w:t>
      </w:r>
      <w:r w:rsidR="00B51739">
        <w:rPr>
          <w:rtl/>
        </w:rPr>
        <w:t>فرآیند</w:t>
      </w:r>
      <w:r w:rsidRPr="00457564">
        <w:rPr>
          <w:rFonts w:hint="eastAsia"/>
          <w:rtl/>
        </w:rPr>
        <w:t>ها</w:t>
      </w:r>
      <w:r w:rsidRPr="00457564">
        <w:rPr>
          <w:rFonts w:hint="cs"/>
          <w:rtl/>
        </w:rPr>
        <w:t>ی</w:t>
      </w:r>
      <w:r w:rsidRPr="00457564">
        <w:rPr>
          <w:rtl/>
        </w:rPr>
        <w:t xml:space="preserve"> مولکول</w:t>
      </w:r>
      <w:r w:rsidRPr="00457564">
        <w:rPr>
          <w:rFonts w:hint="cs"/>
          <w:rtl/>
        </w:rPr>
        <w:t>ی</w:t>
      </w:r>
      <w:r w:rsidRPr="00457564">
        <w:rPr>
          <w:rtl/>
        </w:rPr>
        <w:t xml:space="preserve"> مهم در سلول مان</w:t>
      </w:r>
      <w:r w:rsidRPr="00457564">
        <w:rPr>
          <w:rFonts w:hint="eastAsia"/>
          <w:rtl/>
        </w:rPr>
        <w:t>ند</w:t>
      </w:r>
      <w:r w:rsidRPr="00457564">
        <w:rPr>
          <w:rtl/>
        </w:rPr>
        <w:t xml:space="preserve"> تکث</w:t>
      </w:r>
      <w:r w:rsidRPr="00457564">
        <w:rPr>
          <w:rFonts w:hint="cs"/>
          <w:rtl/>
        </w:rPr>
        <w:t>ی</w:t>
      </w:r>
      <w:r w:rsidRPr="00457564">
        <w:rPr>
          <w:rFonts w:hint="eastAsia"/>
          <w:rtl/>
        </w:rPr>
        <w:t>ر</w:t>
      </w:r>
      <w:r w:rsidRPr="00457564">
        <w:rPr>
          <w:rtl/>
        </w:rPr>
        <w:t xml:space="preserve"> </w:t>
      </w:r>
      <w:r w:rsidRPr="00457564">
        <w:t>DNA</w:t>
      </w:r>
      <w:r w:rsidRPr="00457564">
        <w:rPr>
          <w:rtl/>
        </w:rPr>
        <w:t xml:space="preserve"> و حت</w:t>
      </w:r>
      <w:r w:rsidRPr="00457564">
        <w:rPr>
          <w:rFonts w:hint="cs"/>
          <w:rtl/>
        </w:rPr>
        <w:t>ی</w:t>
      </w:r>
      <w:r w:rsidRPr="00457564">
        <w:rPr>
          <w:rtl/>
        </w:rPr>
        <w:t xml:space="preserve"> سوخت و ساز خود پر</w:t>
      </w:r>
      <w:r>
        <w:rPr>
          <w:rFonts w:hint="cs"/>
          <w:rtl/>
        </w:rPr>
        <w:t>و</w:t>
      </w:r>
      <w:r w:rsidRPr="00457564">
        <w:rPr>
          <w:rtl/>
        </w:rPr>
        <w:t>تئ</w:t>
      </w:r>
      <w:r w:rsidRPr="00457564">
        <w:rPr>
          <w:rFonts w:hint="cs"/>
          <w:rtl/>
        </w:rPr>
        <w:t>ی</w:t>
      </w:r>
      <w:r w:rsidRPr="00457564">
        <w:rPr>
          <w:rFonts w:hint="eastAsia"/>
          <w:rtl/>
        </w:rPr>
        <w:t>ن</w:t>
      </w:r>
      <w:r>
        <w:rPr>
          <w:rFonts w:hint="eastAsia"/>
        </w:rPr>
        <w:t>‌</w:t>
      </w:r>
      <w:r w:rsidRPr="00457564">
        <w:rPr>
          <w:rFonts w:hint="eastAsia"/>
          <w:rtl/>
        </w:rPr>
        <w:t>ها</w:t>
      </w:r>
      <w:r w:rsidRPr="00457564">
        <w:rPr>
          <w:rtl/>
        </w:rPr>
        <w:t xml:space="preserve"> توسط کمپلکس</w:t>
      </w:r>
      <w:r w:rsidR="001D79A9">
        <w:rPr>
          <w:rFonts w:hint="cs"/>
          <w:rtl/>
        </w:rPr>
        <w:t>‌</w:t>
      </w:r>
      <w:r w:rsidRPr="00457564">
        <w:rPr>
          <w:rtl/>
        </w:rPr>
        <w:t>ها</w:t>
      </w:r>
      <w:r w:rsidRPr="00457564">
        <w:rPr>
          <w:rFonts w:hint="cs"/>
          <w:rtl/>
        </w:rPr>
        <w:t>ی</w:t>
      </w:r>
      <w:r w:rsidRPr="00457564">
        <w:rPr>
          <w:rtl/>
        </w:rPr>
        <w:t xml:space="preserve"> بزرگ مولکول</w:t>
      </w:r>
      <w:r w:rsidRPr="00457564">
        <w:rPr>
          <w:rFonts w:hint="cs"/>
          <w:rtl/>
        </w:rPr>
        <w:t>ی</w:t>
      </w:r>
      <w:r w:rsidRPr="00457564">
        <w:rPr>
          <w:rtl/>
        </w:rPr>
        <w:t xml:space="preserve"> انجام م</w:t>
      </w:r>
      <w:r w:rsidRPr="00457564">
        <w:rPr>
          <w:rFonts w:hint="cs"/>
          <w:rtl/>
        </w:rPr>
        <w:t>ی‌</w:t>
      </w:r>
      <w:r w:rsidRPr="00457564">
        <w:rPr>
          <w:rFonts w:hint="eastAsia"/>
          <w:rtl/>
        </w:rPr>
        <w:t>شوند</w:t>
      </w:r>
      <w:r w:rsidRPr="00457564">
        <w:rPr>
          <w:rtl/>
        </w:rPr>
        <w:t xml:space="preserve"> که ا</w:t>
      </w:r>
      <w:r w:rsidRPr="00457564">
        <w:rPr>
          <w:rFonts w:hint="cs"/>
          <w:rtl/>
        </w:rPr>
        <w:t>ی</w:t>
      </w:r>
      <w:r w:rsidRPr="00457564">
        <w:rPr>
          <w:rFonts w:hint="eastAsia"/>
          <w:rtl/>
        </w:rPr>
        <w:t>ن</w:t>
      </w:r>
      <w:r w:rsidRPr="00457564">
        <w:rPr>
          <w:rtl/>
        </w:rPr>
        <w:t xml:space="preserve"> کمپلکس</w:t>
      </w:r>
      <w:r>
        <w:rPr>
          <w:rFonts w:hint="cs"/>
          <w:rtl/>
        </w:rPr>
        <w:t>‌</w:t>
      </w:r>
      <w:r w:rsidRPr="00457564">
        <w:rPr>
          <w:rtl/>
        </w:rPr>
        <w:t>ها از تعداد ز</w:t>
      </w:r>
      <w:r w:rsidRPr="00457564">
        <w:rPr>
          <w:rFonts w:hint="cs"/>
          <w:rtl/>
        </w:rPr>
        <w:t>ی</w:t>
      </w:r>
      <w:r w:rsidRPr="00457564">
        <w:rPr>
          <w:rFonts w:hint="eastAsia"/>
          <w:rtl/>
        </w:rPr>
        <w:t>اد</w:t>
      </w:r>
      <w:r w:rsidRPr="00457564">
        <w:rPr>
          <w:rFonts w:hint="cs"/>
          <w:rtl/>
        </w:rPr>
        <w:t>ی</w:t>
      </w:r>
      <w:r w:rsidRPr="00457564">
        <w:rPr>
          <w:rtl/>
        </w:rPr>
        <w:t xml:space="preserve"> پروتئ</w:t>
      </w:r>
      <w:r w:rsidRPr="00457564">
        <w:rPr>
          <w:rFonts w:hint="cs"/>
          <w:rtl/>
        </w:rPr>
        <w:t>ی</w:t>
      </w:r>
      <w:r w:rsidRPr="00457564">
        <w:rPr>
          <w:rFonts w:hint="eastAsia"/>
          <w:rtl/>
        </w:rPr>
        <w:t>ن‌ها</w:t>
      </w:r>
      <w:r w:rsidRPr="00457564">
        <w:rPr>
          <w:rFonts w:hint="cs"/>
          <w:rtl/>
        </w:rPr>
        <w:t>ی</w:t>
      </w:r>
      <w:r w:rsidRPr="00457564">
        <w:rPr>
          <w:rtl/>
        </w:rPr>
        <w:t xml:space="preserve"> سا</w:t>
      </w:r>
      <w:r w:rsidR="001D79A9">
        <w:rPr>
          <w:rtl/>
        </w:rPr>
        <w:t>زمان</w:t>
      </w:r>
      <w:r w:rsidR="001D79A9">
        <w:rPr>
          <w:rFonts w:hint="cs"/>
          <w:rtl/>
        </w:rPr>
        <w:t>‌</w:t>
      </w:r>
      <w:r w:rsidRPr="00457564">
        <w:rPr>
          <w:rtl/>
        </w:rPr>
        <w:t>ده</w:t>
      </w:r>
      <w:r w:rsidRPr="00457564">
        <w:rPr>
          <w:rFonts w:hint="cs"/>
          <w:rtl/>
        </w:rPr>
        <w:t>ی</w:t>
      </w:r>
      <w:r w:rsidRPr="00457564">
        <w:rPr>
          <w:rtl/>
        </w:rPr>
        <w:t xml:space="preserve"> شده که در تعامل با </w:t>
      </w:r>
      <w:r w:rsidRPr="00457564">
        <w:rPr>
          <w:rFonts w:hint="cs"/>
          <w:rtl/>
        </w:rPr>
        <w:t>ی</w:t>
      </w:r>
      <w:r w:rsidRPr="00457564">
        <w:rPr>
          <w:rFonts w:hint="eastAsia"/>
          <w:rtl/>
        </w:rPr>
        <w:t>ک</w:t>
      </w:r>
      <w:r w:rsidR="001D79A9">
        <w:rPr>
          <w:rFonts w:hint="eastAsia"/>
        </w:rPr>
        <w:t>‌</w:t>
      </w:r>
      <w:r w:rsidRPr="00457564">
        <w:rPr>
          <w:rFonts w:hint="eastAsia"/>
          <w:rtl/>
        </w:rPr>
        <w:t>د</w:t>
      </w:r>
      <w:r w:rsidRPr="00457564">
        <w:rPr>
          <w:rFonts w:hint="cs"/>
          <w:rtl/>
        </w:rPr>
        <w:t>ی</w:t>
      </w:r>
      <w:r w:rsidRPr="00457564">
        <w:rPr>
          <w:rFonts w:hint="eastAsia"/>
          <w:rtl/>
        </w:rPr>
        <w:t>گر</w:t>
      </w:r>
      <w:r w:rsidRPr="00457564">
        <w:rPr>
          <w:rtl/>
        </w:rPr>
        <w:t xml:space="preserve"> هستند</w:t>
      </w:r>
      <w:r>
        <w:rPr>
          <w:rFonts w:hint="cs"/>
          <w:rtl/>
        </w:rPr>
        <w:t>،</w:t>
      </w:r>
      <w:r w:rsidRPr="00457564">
        <w:rPr>
          <w:rtl/>
        </w:rPr>
        <w:t xml:space="preserve"> ساخته شده‌اند. ناگفته پ</w:t>
      </w:r>
      <w:r w:rsidRPr="00457564">
        <w:rPr>
          <w:rFonts w:hint="cs"/>
          <w:rtl/>
        </w:rPr>
        <w:t>ی</w:t>
      </w:r>
      <w:r w:rsidRPr="00457564">
        <w:rPr>
          <w:rFonts w:hint="eastAsia"/>
          <w:rtl/>
        </w:rPr>
        <w:t>داست</w:t>
      </w:r>
      <w:r>
        <w:rPr>
          <w:rtl/>
        </w:rPr>
        <w:t xml:space="preserve"> که اغتشاش در شبکه </w:t>
      </w:r>
      <w:r>
        <w:rPr>
          <w:rFonts w:hint="cs"/>
          <w:rtl/>
        </w:rPr>
        <w:t>برهم</w:t>
      </w:r>
      <w:r>
        <w:rPr>
          <w:rFonts w:hint="eastAsia"/>
          <w:rtl/>
        </w:rPr>
        <w:t>‌</w:t>
      </w:r>
      <w:r w:rsidRPr="00457564">
        <w:rPr>
          <w:rtl/>
        </w:rPr>
        <w:t>کنش پروتئ</w:t>
      </w:r>
      <w:r w:rsidRPr="00457564">
        <w:rPr>
          <w:rFonts w:hint="cs"/>
          <w:rtl/>
        </w:rPr>
        <w:t>ی</w:t>
      </w:r>
      <w:r w:rsidRPr="00457564">
        <w:rPr>
          <w:rFonts w:hint="eastAsia"/>
          <w:rtl/>
        </w:rPr>
        <w:t>ن</w:t>
      </w:r>
      <w:r>
        <w:rPr>
          <w:rFonts w:hint="eastAsia"/>
        </w:rPr>
        <w:t>‌</w:t>
      </w:r>
      <w:r w:rsidRPr="00457564">
        <w:rPr>
          <w:rFonts w:hint="eastAsia"/>
          <w:rtl/>
        </w:rPr>
        <w:t>ها</w:t>
      </w:r>
      <w:r w:rsidRPr="00457564">
        <w:rPr>
          <w:rtl/>
        </w:rPr>
        <w:t xml:space="preserve"> م</w:t>
      </w:r>
      <w:r w:rsidRPr="00457564">
        <w:rPr>
          <w:rFonts w:hint="cs"/>
          <w:rtl/>
        </w:rPr>
        <w:t>ی‌</w:t>
      </w:r>
      <w:r w:rsidRPr="00457564">
        <w:rPr>
          <w:rFonts w:hint="eastAsia"/>
          <w:rtl/>
        </w:rPr>
        <w:t>تواند</w:t>
      </w:r>
      <w:r w:rsidRPr="00457564">
        <w:rPr>
          <w:rtl/>
        </w:rPr>
        <w:t xml:space="preserve"> منشأ اختلال</w:t>
      </w:r>
      <w:r w:rsidRPr="00457564">
        <w:rPr>
          <w:rFonts w:hint="eastAsia"/>
          <w:rtl/>
        </w:rPr>
        <w:t>ات</w:t>
      </w:r>
      <w:r w:rsidRPr="00457564">
        <w:rPr>
          <w:rtl/>
        </w:rPr>
        <w:t xml:space="preserve"> ز</w:t>
      </w:r>
      <w:r w:rsidRPr="00457564">
        <w:rPr>
          <w:rFonts w:hint="cs"/>
          <w:rtl/>
        </w:rPr>
        <w:t>ی</w:t>
      </w:r>
      <w:r w:rsidRPr="00457564">
        <w:rPr>
          <w:rFonts w:hint="eastAsia"/>
          <w:rtl/>
        </w:rPr>
        <w:t>ست</w:t>
      </w:r>
      <w:r w:rsidRPr="00457564">
        <w:rPr>
          <w:rFonts w:hint="cs"/>
          <w:rtl/>
        </w:rPr>
        <w:t>ی</w:t>
      </w:r>
      <w:r w:rsidRPr="00457564">
        <w:rPr>
          <w:rtl/>
        </w:rPr>
        <w:t xml:space="preserve"> و ب</w:t>
      </w:r>
      <w:r w:rsidRPr="00457564">
        <w:rPr>
          <w:rFonts w:hint="cs"/>
          <w:rtl/>
        </w:rPr>
        <w:t>ی</w:t>
      </w:r>
      <w:r w:rsidRPr="00457564">
        <w:rPr>
          <w:rFonts w:hint="eastAsia"/>
          <w:rtl/>
        </w:rPr>
        <w:t>مار</w:t>
      </w:r>
      <w:r w:rsidRPr="00457564">
        <w:rPr>
          <w:rFonts w:hint="cs"/>
          <w:rtl/>
        </w:rPr>
        <w:t>ی‌</w:t>
      </w:r>
      <w:r w:rsidRPr="00457564">
        <w:rPr>
          <w:rFonts w:hint="eastAsia"/>
          <w:rtl/>
        </w:rPr>
        <w:t>ها</w:t>
      </w:r>
      <w:r w:rsidRPr="00457564">
        <w:rPr>
          <w:rFonts w:hint="cs"/>
          <w:rtl/>
        </w:rPr>
        <w:t>ی</w:t>
      </w:r>
      <w:r w:rsidRPr="00457564">
        <w:rPr>
          <w:rtl/>
        </w:rPr>
        <w:t xml:space="preserve"> مختلف نظ</w:t>
      </w:r>
      <w:r w:rsidRPr="00457564">
        <w:rPr>
          <w:rFonts w:hint="cs"/>
          <w:rtl/>
        </w:rPr>
        <w:t>ی</w:t>
      </w:r>
      <w:r w:rsidRPr="00457564">
        <w:rPr>
          <w:rFonts w:hint="eastAsia"/>
          <w:rtl/>
        </w:rPr>
        <w:t>ر</w:t>
      </w:r>
      <w:r w:rsidRPr="00457564">
        <w:rPr>
          <w:rtl/>
        </w:rPr>
        <w:t xml:space="preserve"> آلزا</w:t>
      </w:r>
      <w:r w:rsidRPr="00457564">
        <w:rPr>
          <w:rFonts w:hint="cs"/>
          <w:rtl/>
        </w:rPr>
        <w:t>ی</w:t>
      </w:r>
      <w:r w:rsidRPr="00457564">
        <w:rPr>
          <w:rFonts w:hint="eastAsia"/>
          <w:rtl/>
        </w:rPr>
        <w:t>مر</w:t>
      </w:r>
      <w:r w:rsidRPr="00457564">
        <w:rPr>
          <w:rtl/>
        </w:rPr>
        <w:t xml:space="preserve"> و سرطان باشد.</w:t>
      </w:r>
    </w:p>
    <w:p w14:paraId="599C0D0C" w14:textId="6BD3EFDF" w:rsidR="008C5A37" w:rsidRDefault="00253330" w:rsidP="00F953C2">
      <w:r w:rsidRPr="00253330">
        <w:rPr>
          <w:rtl/>
        </w:rPr>
        <w:t>عملکرد هر پروتئ</w:t>
      </w:r>
      <w:r w:rsidRPr="00253330">
        <w:rPr>
          <w:rFonts w:hint="cs"/>
          <w:rtl/>
        </w:rPr>
        <w:t>ی</w:t>
      </w:r>
      <w:r w:rsidRPr="00253330">
        <w:rPr>
          <w:rFonts w:hint="eastAsia"/>
          <w:rtl/>
        </w:rPr>
        <w:t>ن</w:t>
      </w:r>
      <w:r w:rsidRPr="00253330">
        <w:rPr>
          <w:rtl/>
        </w:rPr>
        <w:t xml:space="preserve"> وابسته به نوع ساختارش</w:t>
      </w:r>
      <w:r w:rsidR="000D7C78" w:rsidRPr="00FA6905">
        <w:rPr>
          <w:rStyle w:val="FootnoteReference"/>
          <w:rtl/>
        </w:rPr>
        <w:footnoteReference w:id="28"/>
      </w:r>
      <w:r w:rsidRPr="00253330">
        <w:rPr>
          <w:rtl/>
        </w:rPr>
        <w:t xml:space="preserve"> است. </w:t>
      </w:r>
      <w:r>
        <w:rPr>
          <w:rFonts w:hint="eastAsia"/>
          <w:rtl/>
        </w:rPr>
        <w:t>به</w:t>
      </w:r>
      <w:r>
        <w:rPr>
          <w:rtl/>
        </w:rPr>
        <w:t xml:space="preserve"> لحاظ </w:t>
      </w:r>
      <w:r w:rsidR="001D79A9">
        <w:rPr>
          <w:rFonts w:hint="cs"/>
          <w:rtl/>
        </w:rPr>
        <w:t>ظاهری</w:t>
      </w:r>
      <w:r>
        <w:rPr>
          <w:rFonts w:hint="cs"/>
          <w:rtl/>
        </w:rPr>
        <w:t xml:space="preserve"> هر</w:t>
      </w:r>
      <w:r>
        <w:rPr>
          <w:rtl/>
        </w:rPr>
        <w:t xml:space="preserve"> پروتئ</w:t>
      </w:r>
      <w:r>
        <w:rPr>
          <w:rFonts w:hint="cs"/>
          <w:rtl/>
        </w:rPr>
        <w:t>ی</w:t>
      </w:r>
      <w:r>
        <w:rPr>
          <w:rFonts w:hint="eastAsia"/>
          <w:rtl/>
        </w:rPr>
        <w:t>ن</w:t>
      </w:r>
      <w:r>
        <w:rPr>
          <w:rtl/>
        </w:rPr>
        <w:t xml:space="preserve"> دارا</w:t>
      </w:r>
      <w:r>
        <w:rPr>
          <w:rFonts w:hint="cs"/>
          <w:rtl/>
        </w:rPr>
        <w:t>ی</w:t>
      </w:r>
      <w:r>
        <w:rPr>
          <w:rtl/>
        </w:rPr>
        <w:t xml:space="preserve"> چهار نوع ساختار است. ساختار اول</w:t>
      </w:r>
      <w:r>
        <w:rPr>
          <w:rFonts w:hint="cs"/>
          <w:rtl/>
        </w:rPr>
        <w:t xml:space="preserve"> پروتئین</w:t>
      </w:r>
      <w:r>
        <w:rPr>
          <w:rtl/>
        </w:rPr>
        <w:t xml:space="preserve"> مشخص کننده تعداد و نوع ترت</w:t>
      </w:r>
      <w:r>
        <w:rPr>
          <w:rFonts w:hint="cs"/>
          <w:rtl/>
        </w:rPr>
        <w:t>ی</w:t>
      </w:r>
      <w:r>
        <w:rPr>
          <w:rFonts w:hint="eastAsia"/>
          <w:rtl/>
        </w:rPr>
        <w:t>ب</w:t>
      </w:r>
      <w:r w:rsidR="001D79A9">
        <w:rPr>
          <w:rtl/>
        </w:rPr>
        <w:t xml:space="preserve"> قرار</w:t>
      </w:r>
      <w:r w:rsidR="001D79A9">
        <w:rPr>
          <w:rFonts w:hint="cs"/>
          <w:rtl/>
        </w:rPr>
        <w:t>‌</w:t>
      </w:r>
      <w:r>
        <w:rPr>
          <w:rtl/>
        </w:rPr>
        <w:t>گرفتن آم</w:t>
      </w:r>
      <w:r>
        <w:rPr>
          <w:rFonts w:hint="cs"/>
          <w:rtl/>
        </w:rPr>
        <w:t>ی</w:t>
      </w:r>
      <w:r>
        <w:rPr>
          <w:rFonts w:hint="eastAsia"/>
          <w:rtl/>
        </w:rPr>
        <w:t>نو</w:t>
      </w:r>
      <w:r>
        <w:rPr>
          <w:rFonts w:hint="cs"/>
          <w:rtl/>
        </w:rPr>
        <w:t>‌</w:t>
      </w:r>
      <w:r>
        <w:rPr>
          <w:rtl/>
        </w:rPr>
        <w:t>اس</w:t>
      </w:r>
      <w:r>
        <w:rPr>
          <w:rFonts w:hint="cs"/>
          <w:rtl/>
        </w:rPr>
        <w:t>ی</w:t>
      </w:r>
      <w:r>
        <w:rPr>
          <w:rFonts w:hint="eastAsia"/>
          <w:rtl/>
        </w:rPr>
        <w:t>دها</w:t>
      </w:r>
      <w:r>
        <w:rPr>
          <w:rtl/>
        </w:rPr>
        <w:t xml:space="preserve"> در زنج</w:t>
      </w:r>
      <w:r>
        <w:rPr>
          <w:rFonts w:hint="cs"/>
          <w:rtl/>
        </w:rPr>
        <w:t>ی</w:t>
      </w:r>
      <w:r>
        <w:rPr>
          <w:rFonts w:hint="eastAsia"/>
          <w:rtl/>
        </w:rPr>
        <w:t>ر</w:t>
      </w:r>
      <w:r>
        <w:rPr>
          <w:rtl/>
        </w:rPr>
        <w:t xml:space="preserve"> پل</w:t>
      </w:r>
      <w:r>
        <w:rPr>
          <w:rFonts w:hint="cs"/>
          <w:rtl/>
        </w:rPr>
        <w:t>ی</w:t>
      </w:r>
      <w:r w:rsidR="001D79A9">
        <w:rPr>
          <w:rFonts w:hint="cs"/>
          <w:rtl/>
        </w:rPr>
        <w:t>‌</w:t>
      </w:r>
      <w:r>
        <w:rPr>
          <w:rtl/>
        </w:rPr>
        <w:t>پپت</w:t>
      </w:r>
      <w:r>
        <w:rPr>
          <w:rFonts w:hint="cs"/>
          <w:rtl/>
        </w:rPr>
        <w:t>ی</w:t>
      </w:r>
      <w:r>
        <w:rPr>
          <w:rFonts w:hint="eastAsia"/>
          <w:rtl/>
        </w:rPr>
        <w:t>د</w:t>
      </w:r>
      <w:r>
        <w:rPr>
          <w:rFonts w:hint="cs"/>
          <w:rtl/>
        </w:rPr>
        <w:t>ی</w:t>
      </w:r>
      <w:r>
        <w:rPr>
          <w:rtl/>
        </w:rPr>
        <w:t xml:space="preserve"> است. </w:t>
      </w:r>
      <w:r w:rsidRPr="00253330">
        <w:rPr>
          <w:rtl/>
        </w:rPr>
        <w:t xml:space="preserve">ساختار دوم </w:t>
      </w:r>
      <w:r w:rsidRPr="00253330">
        <w:rPr>
          <w:rFonts w:hint="cs"/>
          <w:rtl/>
        </w:rPr>
        <w:t>ی</w:t>
      </w:r>
      <w:r w:rsidRPr="00253330">
        <w:rPr>
          <w:rFonts w:hint="eastAsia"/>
          <w:rtl/>
        </w:rPr>
        <w:t>ک</w:t>
      </w:r>
      <w:r w:rsidRPr="00253330">
        <w:rPr>
          <w:rtl/>
        </w:rPr>
        <w:t xml:space="preserve"> پروتئ</w:t>
      </w:r>
      <w:r w:rsidRPr="00253330">
        <w:rPr>
          <w:rFonts w:hint="cs"/>
          <w:rtl/>
        </w:rPr>
        <w:t>ی</w:t>
      </w:r>
      <w:r w:rsidRPr="00253330">
        <w:rPr>
          <w:rFonts w:hint="eastAsia"/>
          <w:rtl/>
        </w:rPr>
        <w:t>ن</w:t>
      </w:r>
      <w:r w:rsidRPr="00253330">
        <w:rPr>
          <w:rtl/>
        </w:rPr>
        <w:t xml:space="preserve"> از الگوها</w:t>
      </w:r>
      <w:r w:rsidRPr="00253330">
        <w:rPr>
          <w:rFonts w:hint="cs"/>
          <w:rtl/>
        </w:rPr>
        <w:t>ی</w:t>
      </w:r>
      <w:r w:rsidRPr="00253330">
        <w:rPr>
          <w:rtl/>
        </w:rPr>
        <w:t xml:space="preserve"> سه‌‌بعد</w:t>
      </w:r>
      <w:r w:rsidRPr="00253330">
        <w:rPr>
          <w:rFonts w:hint="cs"/>
          <w:rtl/>
        </w:rPr>
        <w:t>ی</w:t>
      </w:r>
      <w:r w:rsidRPr="00253330">
        <w:rPr>
          <w:rtl/>
        </w:rPr>
        <w:t xml:space="preserve"> منظم و تکرا</w:t>
      </w:r>
      <w:r>
        <w:rPr>
          <w:rFonts w:hint="cs"/>
          <w:rtl/>
        </w:rPr>
        <w:t>ر</w:t>
      </w:r>
      <w:r w:rsidRPr="00253330">
        <w:rPr>
          <w:rFonts w:hint="cs"/>
          <w:rtl/>
        </w:rPr>
        <w:t>ی</w:t>
      </w:r>
      <w:r w:rsidRPr="00253330">
        <w:rPr>
          <w:rFonts w:hint="eastAsia"/>
          <w:rtl/>
        </w:rPr>
        <w:t>،</w:t>
      </w:r>
      <w:r w:rsidRPr="00253330">
        <w:rPr>
          <w:rtl/>
        </w:rPr>
        <w:t xml:space="preserve"> مانند هل</w:t>
      </w:r>
      <w:r w:rsidRPr="00253330">
        <w:rPr>
          <w:rFonts w:hint="cs"/>
          <w:rtl/>
        </w:rPr>
        <w:t>ی</w:t>
      </w:r>
      <w:r w:rsidRPr="00253330">
        <w:rPr>
          <w:rFonts w:hint="eastAsia"/>
          <w:rtl/>
        </w:rPr>
        <w:t>کس‌‌ها</w:t>
      </w:r>
      <w:r w:rsidR="001D79A9">
        <w:rPr>
          <w:rFonts w:hint="cs"/>
          <w:rtl/>
        </w:rPr>
        <w:t>،</w:t>
      </w:r>
      <w:r w:rsidRPr="00253330">
        <w:rPr>
          <w:rtl/>
        </w:rPr>
        <w:t xml:space="preserve"> لوپ‌‌ها </w:t>
      </w:r>
      <w:r w:rsidRPr="00253330">
        <w:rPr>
          <w:rFonts w:hint="cs"/>
          <w:rtl/>
        </w:rPr>
        <w:t>ی</w:t>
      </w:r>
      <w:r w:rsidRPr="00253330">
        <w:rPr>
          <w:rFonts w:hint="eastAsia"/>
          <w:rtl/>
        </w:rPr>
        <w:t>ا</w:t>
      </w:r>
      <w:r w:rsidRPr="00253330">
        <w:rPr>
          <w:rtl/>
        </w:rPr>
        <w:t xml:space="preserve"> صفحات بتا تشک</w:t>
      </w:r>
      <w:r w:rsidRPr="00253330">
        <w:rPr>
          <w:rFonts w:hint="cs"/>
          <w:rtl/>
        </w:rPr>
        <w:t>ی</w:t>
      </w:r>
      <w:r w:rsidRPr="00253330">
        <w:rPr>
          <w:rFonts w:hint="eastAsia"/>
          <w:rtl/>
        </w:rPr>
        <w:t>ل</w:t>
      </w:r>
      <w:r w:rsidRPr="00253330">
        <w:rPr>
          <w:rtl/>
        </w:rPr>
        <w:t xml:space="preserve"> م</w:t>
      </w:r>
      <w:r w:rsidRPr="00253330">
        <w:rPr>
          <w:rFonts w:hint="cs"/>
          <w:rtl/>
        </w:rPr>
        <w:t>ی‌‌</w:t>
      </w:r>
      <w:r w:rsidRPr="00253330">
        <w:rPr>
          <w:rFonts w:hint="eastAsia"/>
          <w:rtl/>
        </w:rPr>
        <w:t>شود</w:t>
      </w:r>
      <w:r w:rsidRPr="00253330">
        <w:rPr>
          <w:rtl/>
        </w:rPr>
        <w:t>. ساختار سوم پروتئ</w:t>
      </w:r>
      <w:r w:rsidRPr="00253330">
        <w:rPr>
          <w:rFonts w:hint="cs"/>
          <w:rtl/>
        </w:rPr>
        <w:t>ی</w:t>
      </w:r>
      <w:r w:rsidRPr="00253330">
        <w:rPr>
          <w:rFonts w:hint="eastAsia"/>
          <w:rtl/>
        </w:rPr>
        <w:t>ن</w:t>
      </w:r>
      <w:r w:rsidRPr="00253330">
        <w:rPr>
          <w:rtl/>
        </w:rPr>
        <w:t xml:space="preserve"> به ما نشان م</w:t>
      </w:r>
      <w:r w:rsidRPr="00253330">
        <w:rPr>
          <w:rFonts w:hint="cs"/>
          <w:rtl/>
        </w:rPr>
        <w:t>ی‌‌</w:t>
      </w:r>
      <w:r w:rsidRPr="00253330">
        <w:rPr>
          <w:rFonts w:hint="eastAsia"/>
          <w:rtl/>
        </w:rPr>
        <w:t>دهد</w:t>
      </w:r>
      <w:r w:rsidRPr="00253330">
        <w:rPr>
          <w:rtl/>
        </w:rPr>
        <w:t xml:space="preserve"> که چطور ا</w:t>
      </w:r>
      <w:r w:rsidRPr="00253330">
        <w:rPr>
          <w:rFonts w:hint="cs"/>
          <w:rtl/>
        </w:rPr>
        <w:t>ی</w:t>
      </w:r>
      <w:r w:rsidRPr="00253330">
        <w:rPr>
          <w:rFonts w:hint="eastAsia"/>
          <w:rtl/>
        </w:rPr>
        <w:t>ن</w:t>
      </w:r>
      <w:r w:rsidRPr="00253330">
        <w:rPr>
          <w:rtl/>
        </w:rPr>
        <w:t xml:space="preserve"> ساختارها</w:t>
      </w:r>
      <w:r w:rsidRPr="00253330">
        <w:rPr>
          <w:rFonts w:hint="cs"/>
          <w:rtl/>
        </w:rPr>
        <w:t>ی</w:t>
      </w:r>
      <w:r w:rsidRPr="00253330">
        <w:rPr>
          <w:rtl/>
        </w:rPr>
        <w:t xml:space="preserve"> منظم در فضا در جوار هم چ</w:t>
      </w:r>
      <w:r w:rsidRPr="00253330">
        <w:rPr>
          <w:rFonts w:hint="cs"/>
          <w:rtl/>
        </w:rPr>
        <w:t>ی</w:t>
      </w:r>
      <w:r w:rsidRPr="00253330">
        <w:rPr>
          <w:rFonts w:hint="eastAsia"/>
          <w:rtl/>
        </w:rPr>
        <w:t>ده</w:t>
      </w:r>
      <w:r w:rsidRPr="00253330">
        <w:rPr>
          <w:rtl/>
        </w:rPr>
        <w:t xml:space="preserve"> شده‌‌اند تا </w:t>
      </w:r>
      <w:r w:rsidRPr="00253330">
        <w:rPr>
          <w:rFonts w:hint="cs"/>
          <w:rtl/>
        </w:rPr>
        <w:t>ی</w:t>
      </w:r>
      <w:r w:rsidRPr="00253330">
        <w:rPr>
          <w:rFonts w:hint="eastAsia"/>
          <w:rtl/>
        </w:rPr>
        <w:t>ک</w:t>
      </w:r>
      <w:r w:rsidRPr="00253330">
        <w:rPr>
          <w:rtl/>
        </w:rPr>
        <w:t xml:space="preserve"> پروتئ</w:t>
      </w:r>
      <w:r w:rsidRPr="00253330">
        <w:rPr>
          <w:rFonts w:hint="cs"/>
          <w:rtl/>
        </w:rPr>
        <w:t>ی</w:t>
      </w:r>
      <w:r w:rsidRPr="00253330">
        <w:rPr>
          <w:rFonts w:hint="eastAsia"/>
          <w:rtl/>
        </w:rPr>
        <w:t>ن</w:t>
      </w:r>
      <w:r w:rsidRPr="00253330">
        <w:rPr>
          <w:rtl/>
        </w:rPr>
        <w:t xml:space="preserve"> </w:t>
      </w:r>
      <w:r w:rsidRPr="00253330">
        <w:rPr>
          <w:rFonts w:hint="cs"/>
          <w:rtl/>
        </w:rPr>
        <w:t>ی</w:t>
      </w:r>
      <w:r w:rsidRPr="00253330">
        <w:rPr>
          <w:rFonts w:hint="eastAsia"/>
          <w:rtl/>
        </w:rPr>
        <w:t>ا</w:t>
      </w:r>
      <w:r w:rsidRPr="00253330">
        <w:rPr>
          <w:rtl/>
        </w:rPr>
        <w:t xml:space="preserve"> ز</w:t>
      </w:r>
      <w:r w:rsidRPr="00253330">
        <w:rPr>
          <w:rFonts w:hint="cs"/>
          <w:rtl/>
        </w:rPr>
        <w:t>ی</w:t>
      </w:r>
      <w:r w:rsidRPr="00253330">
        <w:rPr>
          <w:rFonts w:hint="eastAsia"/>
          <w:rtl/>
        </w:rPr>
        <w:t>رواحد</w:t>
      </w:r>
      <w:r w:rsidRPr="00253330">
        <w:rPr>
          <w:rFonts w:hint="cs"/>
          <w:rtl/>
        </w:rPr>
        <w:t>ی</w:t>
      </w:r>
      <w:r w:rsidRPr="00253330">
        <w:rPr>
          <w:rtl/>
        </w:rPr>
        <w:t xml:space="preserve"> از </w:t>
      </w:r>
      <w:r w:rsidRPr="00253330">
        <w:rPr>
          <w:rFonts w:hint="cs"/>
          <w:rtl/>
        </w:rPr>
        <w:t>ی</w:t>
      </w:r>
      <w:r w:rsidRPr="00253330">
        <w:rPr>
          <w:rFonts w:hint="eastAsia"/>
          <w:rtl/>
        </w:rPr>
        <w:t>ک</w:t>
      </w:r>
      <w:r w:rsidRPr="00253330">
        <w:rPr>
          <w:rtl/>
        </w:rPr>
        <w:t xml:space="preserve"> پروتئ</w:t>
      </w:r>
      <w:r w:rsidRPr="00253330">
        <w:rPr>
          <w:rFonts w:hint="cs"/>
          <w:rtl/>
        </w:rPr>
        <w:t>ی</w:t>
      </w:r>
      <w:r w:rsidRPr="00253330">
        <w:rPr>
          <w:rFonts w:hint="eastAsia"/>
          <w:rtl/>
        </w:rPr>
        <w:t>ن</w:t>
      </w:r>
      <w:r w:rsidRPr="00253330">
        <w:rPr>
          <w:rtl/>
        </w:rPr>
        <w:t xml:space="preserve"> ساخته شود. در نها</w:t>
      </w:r>
      <w:r w:rsidRPr="00253330">
        <w:rPr>
          <w:rFonts w:hint="cs"/>
          <w:rtl/>
        </w:rPr>
        <w:t>ی</w:t>
      </w:r>
      <w:r w:rsidRPr="00253330">
        <w:rPr>
          <w:rFonts w:hint="eastAsia"/>
          <w:rtl/>
        </w:rPr>
        <w:t>ت،</w:t>
      </w:r>
      <w:r w:rsidRPr="00253330">
        <w:rPr>
          <w:rtl/>
        </w:rPr>
        <w:t xml:space="preserve"> ساختار چهارم نشان م</w:t>
      </w:r>
      <w:r w:rsidRPr="00253330">
        <w:rPr>
          <w:rFonts w:hint="cs"/>
          <w:rtl/>
        </w:rPr>
        <w:t>ی‌‌</w:t>
      </w:r>
      <w:r w:rsidRPr="00253330">
        <w:rPr>
          <w:rFonts w:hint="eastAsia"/>
          <w:rtl/>
        </w:rPr>
        <w:t>دهد</w:t>
      </w:r>
      <w:r w:rsidRPr="00253330">
        <w:rPr>
          <w:rtl/>
        </w:rPr>
        <w:t xml:space="preserve"> که چگونه زنج</w:t>
      </w:r>
      <w:r w:rsidRPr="00253330">
        <w:rPr>
          <w:rFonts w:hint="cs"/>
          <w:rtl/>
        </w:rPr>
        <w:t>ی</w:t>
      </w:r>
      <w:r w:rsidRPr="00253330">
        <w:rPr>
          <w:rFonts w:hint="eastAsia"/>
          <w:rtl/>
        </w:rPr>
        <w:t>ره‌‌ها</w:t>
      </w:r>
      <w:r w:rsidRPr="00253330">
        <w:rPr>
          <w:rFonts w:hint="cs"/>
          <w:rtl/>
        </w:rPr>
        <w:t>ی</w:t>
      </w:r>
      <w:r w:rsidRPr="00253330">
        <w:rPr>
          <w:rtl/>
        </w:rPr>
        <w:t xml:space="preserve"> آم</w:t>
      </w:r>
      <w:r w:rsidRPr="00253330">
        <w:rPr>
          <w:rFonts w:hint="cs"/>
          <w:rtl/>
        </w:rPr>
        <w:t>ی</w:t>
      </w:r>
      <w:r w:rsidRPr="00253330">
        <w:rPr>
          <w:rFonts w:hint="eastAsia"/>
          <w:rtl/>
        </w:rPr>
        <w:t>نواس</w:t>
      </w:r>
      <w:r w:rsidRPr="00253330">
        <w:rPr>
          <w:rFonts w:hint="cs"/>
          <w:rtl/>
        </w:rPr>
        <w:t>ی</w:t>
      </w:r>
      <w:r w:rsidRPr="00253330">
        <w:rPr>
          <w:rFonts w:hint="eastAsia"/>
          <w:rtl/>
        </w:rPr>
        <w:t>دها</w:t>
      </w:r>
      <w:r w:rsidRPr="00253330">
        <w:rPr>
          <w:rFonts w:hint="cs"/>
          <w:rtl/>
        </w:rPr>
        <w:t>ی</w:t>
      </w:r>
      <w:r w:rsidRPr="00253330">
        <w:rPr>
          <w:rtl/>
        </w:rPr>
        <w:t xml:space="preserve"> مختلف ا</w:t>
      </w:r>
      <w:r w:rsidRPr="00253330">
        <w:rPr>
          <w:rFonts w:hint="cs"/>
          <w:rtl/>
        </w:rPr>
        <w:t>ی</w:t>
      </w:r>
      <w:r w:rsidRPr="00253330">
        <w:rPr>
          <w:rFonts w:hint="eastAsia"/>
          <w:rtl/>
        </w:rPr>
        <w:t>ن</w:t>
      </w:r>
      <w:r w:rsidRPr="00253330">
        <w:rPr>
          <w:rtl/>
        </w:rPr>
        <w:t xml:space="preserve"> ز</w:t>
      </w:r>
      <w:r w:rsidRPr="00253330">
        <w:rPr>
          <w:rFonts w:hint="cs"/>
          <w:rtl/>
        </w:rPr>
        <w:t>ی</w:t>
      </w:r>
      <w:r w:rsidRPr="00253330">
        <w:rPr>
          <w:rFonts w:hint="eastAsia"/>
          <w:rtl/>
        </w:rPr>
        <w:t>رواحدها</w:t>
      </w:r>
      <w:r w:rsidRPr="00253330">
        <w:rPr>
          <w:rtl/>
        </w:rPr>
        <w:t xml:space="preserve"> برا</w:t>
      </w:r>
      <w:r w:rsidRPr="00253330">
        <w:rPr>
          <w:rFonts w:hint="cs"/>
          <w:rtl/>
        </w:rPr>
        <w:t>ی</w:t>
      </w:r>
      <w:r w:rsidRPr="00253330">
        <w:rPr>
          <w:rtl/>
        </w:rPr>
        <w:t xml:space="preserve"> تشک</w:t>
      </w:r>
      <w:r w:rsidRPr="00253330">
        <w:rPr>
          <w:rFonts w:hint="cs"/>
          <w:rtl/>
        </w:rPr>
        <w:t>ی</w:t>
      </w:r>
      <w:r w:rsidRPr="00253330">
        <w:rPr>
          <w:rFonts w:hint="eastAsia"/>
          <w:rtl/>
        </w:rPr>
        <w:t>ل</w:t>
      </w:r>
      <w:r w:rsidRPr="00253330">
        <w:rPr>
          <w:rtl/>
        </w:rPr>
        <w:t xml:space="preserve"> دادن </w:t>
      </w:r>
      <w:r w:rsidRPr="00253330">
        <w:rPr>
          <w:rFonts w:hint="cs"/>
          <w:rtl/>
        </w:rPr>
        <w:t>ی</w:t>
      </w:r>
      <w:r w:rsidRPr="00253330">
        <w:rPr>
          <w:rFonts w:hint="eastAsia"/>
          <w:rtl/>
        </w:rPr>
        <w:t>ک</w:t>
      </w:r>
      <w:r w:rsidRPr="00253330">
        <w:rPr>
          <w:rtl/>
        </w:rPr>
        <w:t xml:space="preserve"> کمپلکس پروتئ</w:t>
      </w:r>
      <w:r w:rsidRPr="00253330">
        <w:rPr>
          <w:rFonts w:hint="cs"/>
          <w:rtl/>
        </w:rPr>
        <w:t>ی</w:t>
      </w:r>
      <w:r w:rsidRPr="00253330">
        <w:rPr>
          <w:rFonts w:hint="eastAsia"/>
          <w:rtl/>
        </w:rPr>
        <w:t>ن</w:t>
      </w:r>
      <w:r w:rsidRPr="00253330">
        <w:rPr>
          <w:rFonts w:hint="cs"/>
          <w:rtl/>
        </w:rPr>
        <w:t>ی</w:t>
      </w:r>
      <w:r w:rsidRPr="00253330">
        <w:rPr>
          <w:rtl/>
        </w:rPr>
        <w:t xml:space="preserve"> فعال آرا</w:t>
      </w:r>
      <w:r w:rsidRPr="00253330">
        <w:rPr>
          <w:rFonts w:hint="cs"/>
          <w:rtl/>
        </w:rPr>
        <w:t>ی</w:t>
      </w:r>
      <w:r w:rsidRPr="00253330">
        <w:rPr>
          <w:rFonts w:hint="eastAsia"/>
          <w:rtl/>
        </w:rPr>
        <w:t>ش</w:t>
      </w:r>
      <w:r w:rsidRPr="00253330">
        <w:rPr>
          <w:rtl/>
        </w:rPr>
        <w:t xml:space="preserve"> م</w:t>
      </w:r>
      <w:r w:rsidRPr="00253330">
        <w:rPr>
          <w:rFonts w:hint="cs"/>
          <w:rtl/>
        </w:rPr>
        <w:t>ی‌</w:t>
      </w:r>
      <w:r w:rsidRPr="00253330">
        <w:rPr>
          <w:rtl/>
        </w:rPr>
        <w:t>‌</w:t>
      </w:r>
      <w:r w:rsidRPr="00253330">
        <w:rPr>
          <w:rFonts w:hint="cs"/>
          <w:rtl/>
        </w:rPr>
        <w:t>ی</w:t>
      </w:r>
      <w:r w:rsidRPr="00253330">
        <w:rPr>
          <w:rFonts w:hint="eastAsia"/>
          <w:rtl/>
        </w:rPr>
        <w:t>ابند</w:t>
      </w:r>
      <w:r w:rsidRPr="00253330">
        <w:rPr>
          <w:rtl/>
        </w:rPr>
        <w:t>.</w:t>
      </w:r>
      <w:r>
        <w:rPr>
          <w:rFonts w:hint="cs"/>
          <w:rtl/>
        </w:rPr>
        <w:t xml:space="preserve"> </w:t>
      </w:r>
      <w:r w:rsidR="008C5A37">
        <w:rPr>
          <w:rtl/>
        </w:rPr>
        <w:t>در ب</w:t>
      </w:r>
      <w:r w:rsidR="008C5A37">
        <w:rPr>
          <w:rFonts w:hint="cs"/>
          <w:rtl/>
        </w:rPr>
        <w:t>ی</w:t>
      </w:r>
      <w:r w:rsidR="008C5A37">
        <w:rPr>
          <w:rFonts w:hint="eastAsia"/>
          <w:rtl/>
        </w:rPr>
        <w:t>شتر</w:t>
      </w:r>
      <w:r w:rsidR="008C5A37">
        <w:rPr>
          <w:rtl/>
        </w:rPr>
        <w:t xml:space="preserve"> مطالعات از ساختار سوم آن که نما</w:t>
      </w:r>
      <w:r w:rsidR="008C5A37">
        <w:rPr>
          <w:rFonts w:hint="cs"/>
          <w:rtl/>
        </w:rPr>
        <w:t>ی</w:t>
      </w:r>
      <w:r w:rsidR="008C5A37">
        <w:rPr>
          <w:rFonts w:hint="eastAsia"/>
          <w:rtl/>
        </w:rPr>
        <w:t>ش</w:t>
      </w:r>
      <w:r w:rsidR="008C5A37">
        <w:rPr>
          <w:rtl/>
        </w:rPr>
        <w:t xml:space="preserve"> حالت سه‌بعد</w:t>
      </w:r>
      <w:r w:rsidR="008C5A37">
        <w:rPr>
          <w:rFonts w:hint="cs"/>
          <w:rtl/>
        </w:rPr>
        <w:t>ی‌</w:t>
      </w:r>
      <w:r w:rsidR="008C5A37">
        <w:rPr>
          <w:rFonts w:hint="eastAsia"/>
          <w:rtl/>
        </w:rPr>
        <w:t>ا</w:t>
      </w:r>
      <w:r w:rsidR="008C5A37">
        <w:rPr>
          <w:rFonts w:hint="cs"/>
          <w:rtl/>
        </w:rPr>
        <w:t>ی</w:t>
      </w:r>
      <w:r w:rsidR="008C5A37">
        <w:rPr>
          <w:rtl/>
        </w:rPr>
        <w:t xml:space="preserve"> است که پروتئ</w:t>
      </w:r>
      <w:r w:rsidR="008C5A37">
        <w:rPr>
          <w:rFonts w:hint="cs"/>
          <w:rtl/>
        </w:rPr>
        <w:t>ی</w:t>
      </w:r>
      <w:r w:rsidR="008C5A37">
        <w:rPr>
          <w:rFonts w:hint="eastAsia"/>
          <w:rtl/>
        </w:rPr>
        <w:t>ن</w:t>
      </w:r>
      <w:r w:rsidR="008C5A37">
        <w:rPr>
          <w:rtl/>
        </w:rPr>
        <w:t xml:space="preserve"> بعد از پ</w:t>
      </w:r>
      <w:r w:rsidR="008C5A37">
        <w:rPr>
          <w:rFonts w:hint="cs"/>
          <w:rtl/>
        </w:rPr>
        <w:t>ی</w:t>
      </w:r>
      <w:r w:rsidR="008C5A37">
        <w:rPr>
          <w:rFonts w:hint="eastAsia"/>
          <w:rtl/>
        </w:rPr>
        <w:t>چش</w:t>
      </w:r>
      <w:r w:rsidR="008C5A37">
        <w:rPr>
          <w:rtl/>
        </w:rPr>
        <w:t xml:space="preserve"> به خود م</w:t>
      </w:r>
      <w:r w:rsidR="008C5A37">
        <w:rPr>
          <w:rFonts w:hint="cs"/>
          <w:rtl/>
        </w:rPr>
        <w:t>ی‌</w:t>
      </w:r>
      <w:r w:rsidR="008C5A37">
        <w:rPr>
          <w:rFonts w:hint="eastAsia"/>
          <w:rtl/>
        </w:rPr>
        <w:t>گ</w:t>
      </w:r>
      <w:r w:rsidR="008C5A37">
        <w:rPr>
          <w:rFonts w:hint="cs"/>
          <w:rtl/>
        </w:rPr>
        <w:t>ی</w:t>
      </w:r>
      <w:r w:rsidR="008C5A37">
        <w:rPr>
          <w:rFonts w:hint="eastAsia"/>
          <w:rtl/>
        </w:rPr>
        <w:t>رد</w:t>
      </w:r>
      <w:r w:rsidR="008C5A37">
        <w:rPr>
          <w:rtl/>
        </w:rPr>
        <w:t xml:space="preserve"> استفاده م</w:t>
      </w:r>
      <w:r w:rsidR="008C5A37">
        <w:rPr>
          <w:rFonts w:hint="cs"/>
          <w:rtl/>
        </w:rPr>
        <w:t>ی</w:t>
      </w:r>
      <w:r w:rsidR="00F953C2">
        <w:t>‌</w:t>
      </w:r>
      <w:r w:rsidR="00F953C2">
        <w:rPr>
          <w:rtl/>
        </w:rPr>
        <w:t>شود</w:t>
      </w:r>
      <w:r w:rsidR="00F953C2">
        <w:rPr>
          <w:rFonts w:hint="cs"/>
          <w:rtl/>
        </w:rPr>
        <w:t xml:space="preserve"> و</w:t>
      </w:r>
      <w:r w:rsidR="008C5A37">
        <w:rPr>
          <w:rtl/>
        </w:rPr>
        <w:t xml:space="preserve"> دوم</w:t>
      </w:r>
      <w:r w:rsidR="008C5A37">
        <w:rPr>
          <w:rFonts w:hint="cs"/>
          <w:rtl/>
        </w:rPr>
        <w:t>ی</w:t>
      </w:r>
      <w:r w:rsidR="008C5A37">
        <w:rPr>
          <w:rFonts w:hint="eastAsia"/>
          <w:rtl/>
        </w:rPr>
        <w:t>ن</w:t>
      </w:r>
      <w:r w:rsidR="008C5A37">
        <w:rPr>
          <w:rtl/>
        </w:rPr>
        <w:t xml:space="preserve"> پروتئ</w:t>
      </w:r>
      <w:r w:rsidR="008C5A37">
        <w:rPr>
          <w:rFonts w:hint="cs"/>
          <w:rtl/>
        </w:rPr>
        <w:t>ی</w:t>
      </w:r>
      <w:r w:rsidR="008C5A37">
        <w:rPr>
          <w:rFonts w:hint="eastAsia"/>
          <w:rtl/>
        </w:rPr>
        <w:t>ن</w:t>
      </w:r>
      <w:r w:rsidR="001D79A9" w:rsidRPr="00FA6905">
        <w:rPr>
          <w:rStyle w:val="FootnoteReference"/>
          <w:rtl/>
        </w:rPr>
        <w:footnoteReference w:id="29"/>
      </w:r>
      <w:r w:rsidR="008C5A37">
        <w:rPr>
          <w:rtl/>
        </w:rPr>
        <w:t xml:space="preserve"> نام دارد</w:t>
      </w:r>
      <w:r w:rsidR="00DC576E">
        <w:rPr>
          <w:rtl/>
        </w:rPr>
        <w:fldChar w:fldCharType="begin" w:fldLock="1"/>
      </w:r>
      <w:r w:rsidR="00170C3A">
        <w:instrText>ADDIN CSL_CITATION {"citationItems":[{"id":"ITEM-1","itemData":{"ISBN":"0849323754","author":[{"dropping-particle":"","family":"Rashidi","given":"Hooman H","non-dropping-particle":"","parse-names":false,"suffix":""},{"dropping-particle":"","family":"Buehler","given":"Lukas K","non-dropping-particle":"","parse-names":false,"suffix":""}],"id":"ITEM-1","issued":{"date-parts":[["1999"]]},"publisher":"CRC press","title":"Bioinformatics basics: applications in biological science and medicine","type":"book"},"uris":["http://www.mendeley.com/documents/?uuid=4ee78385-098c-48bf-8187-5750ab86bc9d"]}],"mendeley":{"formattedCitation":"[4]","plainTextFormattedCitation":"[4]","previouslyFormattedCitation":"[4]"},"properties":{"noteIndex":0},"schema":"https://github.com/citation-style-language/schema/raw/master/csl-citation.json"}</w:instrText>
      </w:r>
      <w:r w:rsidR="00DC576E">
        <w:rPr>
          <w:rtl/>
        </w:rPr>
        <w:fldChar w:fldCharType="separate"/>
      </w:r>
      <w:r w:rsidR="00DC576E" w:rsidRPr="00DC576E">
        <w:rPr>
          <w:noProof/>
        </w:rPr>
        <w:t>[4]</w:t>
      </w:r>
      <w:r w:rsidR="00DC576E">
        <w:rPr>
          <w:rtl/>
        </w:rPr>
        <w:fldChar w:fldCharType="end"/>
      </w:r>
      <w:r w:rsidR="008C5A37">
        <w:rPr>
          <w:rtl/>
        </w:rPr>
        <w:t>.</w:t>
      </w:r>
    </w:p>
    <w:p w14:paraId="58042F6D" w14:textId="77777777" w:rsidR="00BD7D7F" w:rsidRDefault="00BD7D7F" w:rsidP="00D77174">
      <w:r>
        <w:rPr>
          <w:noProof/>
          <w:rtl/>
          <w:lang w:bidi="ar-SA"/>
        </w:rPr>
        <w:lastRenderedPageBreak/>
        <w:drawing>
          <wp:inline distT="0" distB="0" distL="0" distR="0" wp14:anchorId="66161766" wp14:editId="3A9C0791">
            <wp:extent cx="3783965" cy="57023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ein_structure_(fu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6584" cy="5706247"/>
                    </a:xfrm>
                    <a:prstGeom prst="rect">
                      <a:avLst/>
                    </a:prstGeom>
                  </pic:spPr>
                </pic:pic>
              </a:graphicData>
            </a:graphic>
          </wp:inline>
        </w:drawing>
      </w:r>
    </w:p>
    <w:p w14:paraId="4DB73F9B" w14:textId="73602264" w:rsidR="00BD7D7F" w:rsidRDefault="00BD7D7F" w:rsidP="00BD7D7F">
      <w:pPr>
        <w:pStyle w:val="shekl"/>
        <w:rPr>
          <w:rtl/>
        </w:rPr>
      </w:pPr>
      <w:bookmarkStart w:id="23" w:name="_Toc46353848"/>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2</w:t>
      </w:r>
      <w:r w:rsidR="00297551">
        <w:rPr>
          <w:rtl/>
        </w:rPr>
        <w:fldChar w:fldCharType="end"/>
      </w:r>
      <w:r>
        <w:rPr>
          <w:rFonts w:hint="cs"/>
          <w:rtl/>
        </w:rPr>
        <w:t xml:space="preserve"> نمایش ساختار چهارگانه پروتئین</w:t>
      </w:r>
      <w:r w:rsidR="007A00B5">
        <w:rPr>
          <w:rtl/>
        </w:rPr>
        <w:fldChar w:fldCharType="begin" w:fldLock="1"/>
      </w:r>
      <w:r w:rsidR="007A00B5">
        <w:instrText>ADDIN CSL_CITATION {"citationItems":[{"id":"ITEM-1","itemData":{"id":"ITEM-1","issued":{"date-parts":[["0"]]},"title":"Protein structure","type":"article-journal"},"uris":["http://www.mendeley.com/documents/?uuid=9f92b2fd-ce74-478a-b4c1-4d5cc1302c7a"]}],"mendeley":{"formattedCitation":"[7]","plainTextFormattedCitation":"[7]","previouslyFormattedCitation":"[7]"},"properties":{"noteIndex":0},"schema":"https://github.com/citation-style-language/schema/raw/master/csl-citation.json"}</w:instrText>
      </w:r>
      <w:r w:rsidR="007A00B5">
        <w:rPr>
          <w:rtl/>
        </w:rPr>
        <w:fldChar w:fldCharType="separate"/>
      </w:r>
      <w:r w:rsidR="007A00B5" w:rsidRPr="007A00B5">
        <w:t>[7]</w:t>
      </w:r>
      <w:bookmarkEnd w:id="23"/>
      <w:r w:rsidR="007A00B5">
        <w:rPr>
          <w:rtl/>
        </w:rPr>
        <w:fldChar w:fldCharType="end"/>
      </w:r>
    </w:p>
    <w:p w14:paraId="52AD5C80" w14:textId="64E57F0B" w:rsidR="008C5A37" w:rsidRDefault="008C5A37" w:rsidP="00F953C2">
      <w:pPr>
        <w:rPr>
          <w:rtl/>
        </w:rPr>
      </w:pPr>
      <w:r>
        <w:rPr>
          <w:rFonts w:hint="eastAsia"/>
          <w:rtl/>
        </w:rPr>
        <w:t>دزوکس</w:t>
      </w:r>
      <w:r>
        <w:rPr>
          <w:rFonts w:hint="cs"/>
          <w:rtl/>
        </w:rPr>
        <w:t>ی</w:t>
      </w:r>
      <w:r>
        <w:rPr>
          <w:rtl/>
        </w:rPr>
        <w:t xml:space="preserve"> ر</w:t>
      </w:r>
      <w:r>
        <w:rPr>
          <w:rFonts w:hint="cs"/>
          <w:rtl/>
        </w:rPr>
        <w:t>ی</w:t>
      </w:r>
      <w:r>
        <w:rPr>
          <w:rFonts w:hint="eastAsia"/>
          <w:rtl/>
        </w:rPr>
        <w:t>بونوکلئ</w:t>
      </w:r>
      <w:r>
        <w:rPr>
          <w:rFonts w:hint="cs"/>
          <w:rtl/>
        </w:rPr>
        <w:t>ی</w:t>
      </w:r>
      <w:r>
        <w:rPr>
          <w:rFonts w:hint="eastAsia"/>
          <w:rtl/>
        </w:rPr>
        <w:t>ک</w:t>
      </w:r>
      <w:r>
        <w:rPr>
          <w:rtl/>
        </w:rPr>
        <w:t xml:space="preserve"> اس</w:t>
      </w:r>
      <w:r>
        <w:rPr>
          <w:rFonts w:hint="cs"/>
          <w:rtl/>
        </w:rPr>
        <w:t>ی</w:t>
      </w:r>
      <w:r>
        <w:rPr>
          <w:rFonts w:hint="eastAsia"/>
          <w:rtl/>
        </w:rPr>
        <w:t>د</w:t>
      </w:r>
      <w:r>
        <w:rPr>
          <w:rtl/>
        </w:rPr>
        <w:t xml:space="preserve"> </w:t>
      </w:r>
      <w:r>
        <w:rPr>
          <w:rFonts w:hint="cs"/>
          <w:rtl/>
        </w:rPr>
        <w:t>ی</w:t>
      </w:r>
      <w:r>
        <w:rPr>
          <w:rFonts w:hint="eastAsia"/>
          <w:rtl/>
        </w:rPr>
        <w:t>ا</w:t>
      </w:r>
      <w:r>
        <w:rPr>
          <w:rtl/>
        </w:rPr>
        <w:t xml:space="preserve"> بطور خلاصه </w:t>
      </w:r>
      <w:r w:rsidR="00F953C2">
        <w:t>DNA</w:t>
      </w:r>
      <w:r>
        <w:rPr>
          <w:rtl/>
        </w:rPr>
        <w:t xml:space="preserve"> نوع</w:t>
      </w:r>
      <w:r>
        <w:rPr>
          <w:rFonts w:hint="cs"/>
          <w:rtl/>
        </w:rPr>
        <w:t>ی</w:t>
      </w:r>
      <w:r>
        <w:rPr>
          <w:rtl/>
        </w:rPr>
        <w:t xml:space="preserve"> اس</w:t>
      </w:r>
      <w:r>
        <w:rPr>
          <w:rFonts w:hint="cs"/>
          <w:rtl/>
        </w:rPr>
        <w:t>ی</w:t>
      </w:r>
      <w:r>
        <w:rPr>
          <w:rFonts w:hint="eastAsia"/>
          <w:rtl/>
        </w:rPr>
        <w:t>د‌نوکلئ</w:t>
      </w:r>
      <w:r>
        <w:rPr>
          <w:rFonts w:hint="cs"/>
          <w:rtl/>
        </w:rPr>
        <w:t>ی</w:t>
      </w:r>
      <w:r>
        <w:rPr>
          <w:rFonts w:hint="eastAsia"/>
          <w:rtl/>
        </w:rPr>
        <w:t>ک</w:t>
      </w:r>
      <w:r>
        <w:rPr>
          <w:rtl/>
        </w:rPr>
        <w:t xml:space="preserve"> است </w:t>
      </w:r>
      <w:r w:rsidR="00F953C2">
        <w:rPr>
          <w:rFonts w:hint="cs"/>
          <w:rtl/>
        </w:rPr>
        <w:t>و</w:t>
      </w:r>
      <w:r>
        <w:rPr>
          <w:rtl/>
        </w:rPr>
        <w:t xml:space="preserve"> دارا</w:t>
      </w:r>
      <w:r>
        <w:rPr>
          <w:rFonts w:hint="cs"/>
          <w:rtl/>
        </w:rPr>
        <w:t>ی</w:t>
      </w:r>
      <w:r>
        <w:rPr>
          <w:rtl/>
        </w:rPr>
        <w:t xml:space="preserve"> دستورالعمل‌ها</w:t>
      </w:r>
      <w:r>
        <w:rPr>
          <w:rFonts w:hint="cs"/>
          <w:rtl/>
        </w:rPr>
        <w:t>ی</w:t>
      </w:r>
      <w:r>
        <w:rPr>
          <w:rtl/>
        </w:rPr>
        <w:t xml:space="preserve"> ژنت</w:t>
      </w:r>
      <w:r>
        <w:rPr>
          <w:rFonts w:hint="cs"/>
          <w:rtl/>
        </w:rPr>
        <w:t>ی</w:t>
      </w:r>
      <w:r>
        <w:rPr>
          <w:rFonts w:hint="eastAsia"/>
          <w:rtl/>
        </w:rPr>
        <w:t>ک</w:t>
      </w:r>
      <w:r>
        <w:rPr>
          <w:rFonts w:hint="cs"/>
          <w:rtl/>
        </w:rPr>
        <w:t>ی‌</w:t>
      </w:r>
      <w:r>
        <w:rPr>
          <w:rFonts w:hint="eastAsia"/>
          <w:rtl/>
        </w:rPr>
        <w:t>ا</w:t>
      </w:r>
      <w:r>
        <w:rPr>
          <w:rFonts w:hint="cs"/>
          <w:rtl/>
        </w:rPr>
        <w:t>ی</w:t>
      </w:r>
      <w:r>
        <w:rPr>
          <w:rtl/>
        </w:rPr>
        <w:t xml:space="preserve"> است که برا</w:t>
      </w:r>
      <w:r>
        <w:rPr>
          <w:rFonts w:hint="cs"/>
          <w:rtl/>
        </w:rPr>
        <w:t>ی</w:t>
      </w:r>
      <w:r>
        <w:rPr>
          <w:rtl/>
        </w:rPr>
        <w:t xml:space="preserve"> کارکرد و توسعه‌</w:t>
      </w:r>
      <w:r>
        <w:rPr>
          <w:rFonts w:hint="cs"/>
          <w:rtl/>
        </w:rPr>
        <w:t>ی</w:t>
      </w:r>
      <w:r>
        <w:rPr>
          <w:rtl/>
        </w:rPr>
        <w:t xml:space="preserve"> 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موجودات زنده و و</w:t>
      </w:r>
      <w:r>
        <w:rPr>
          <w:rFonts w:hint="cs"/>
          <w:rtl/>
        </w:rPr>
        <w:t>ی</w:t>
      </w:r>
      <w:r>
        <w:rPr>
          <w:rFonts w:hint="eastAsia"/>
          <w:rtl/>
        </w:rPr>
        <w:t>روس‌ها</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r w:rsidR="00C067A0">
        <w:rPr>
          <w:rFonts w:hint="cs"/>
          <w:rtl/>
        </w:rPr>
        <w:t xml:space="preserve"> </w:t>
      </w:r>
      <w:r w:rsidR="00253330">
        <w:rPr>
          <w:rFonts w:hint="cs"/>
          <w:rtl/>
        </w:rPr>
        <w:t>در حقیقت</w:t>
      </w:r>
      <w:r w:rsidR="00C067A0">
        <w:rPr>
          <w:rFonts w:hint="cs"/>
          <w:rtl/>
        </w:rPr>
        <w:t xml:space="preserve"> </w:t>
      </w:r>
      <w:r w:rsidR="00C067A0" w:rsidRPr="00C067A0">
        <w:rPr>
          <w:rtl/>
        </w:rPr>
        <w:t>اطلاعات لازم برا</w:t>
      </w:r>
      <w:r w:rsidR="00C067A0" w:rsidRPr="00C067A0">
        <w:rPr>
          <w:rFonts w:hint="cs"/>
          <w:rtl/>
        </w:rPr>
        <w:t>ی</w:t>
      </w:r>
      <w:r w:rsidR="00C067A0" w:rsidRPr="00C067A0">
        <w:rPr>
          <w:rtl/>
        </w:rPr>
        <w:t xml:space="preserve"> ا</w:t>
      </w:r>
      <w:r w:rsidR="00C067A0" w:rsidRPr="00C067A0">
        <w:rPr>
          <w:rFonts w:hint="cs"/>
          <w:rtl/>
        </w:rPr>
        <w:t>ی</w:t>
      </w:r>
      <w:r w:rsidR="00C067A0" w:rsidRPr="00C067A0">
        <w:rPr>
          <w:rFonts w:hint="eastAsia"/>
          <w:rtl/>
        </w:rPr>
        <w:t>جاد</w:t>
      </w:r>
      <w:r w:rsidR="00C067A0" w:rsidRPr="00C067A0">
        <w:rPr>
          <w:rtl/>
        </w:rPr>
        <w:t xml:space="preserve"> </w:t>
      </w:r>
      <w:r w:rsidR="00C067A0" w:rsidRPr="00C067A0">
        <w:rPr>
          <w:rFonts w:hint="cs"/>
          <w:rtl/>
        </w:rPr>
        <w:t>ی</w:t>
      </w:r>
      <w:r w:rsidR="00C067A0" w:rsidRPr="00C067A0">
        <w:rPr>
          <w:rFonts w:hint="eastAsia"/>
          <w:rtl/>
        </w:rPr>
        <w:t>ک</w:t>
      </w:r>
      <w:r w:rsidR="00C067A0" w:rsidRPr="00C067A0">
        <w:rPr>
          <w:rtl/>
        </w:rPr>
        <w:t xml:space="preserve"> موجود در مولکول </w:t>
      </w:r>
      <w:r w:rsidR="00C067A0" w:rsidRPr="00C067A0">
        <w:t>DNA</w:t>
      </w:r>
      <w:r w:rsidR="00C067A0" w:rsidRPr="00C067A0">
        <w:rPr>
          <w:rtl/>
        </w:rPr>
        <w:t xml:space="preserve"> ذخ</w:t>
      </w:r>
      <w:r w:rsidR="00C067A0" w:rsidRPr="00C067A0">
        <w:rPr>
          <w:rFonts w:hint="cs"/>
          <w:rtl/>
        </w:rPr>
        <w:t>ی</w:t>
      </w:r>
      <w:r w:rsidR="00C067A0" w:rsidRPr="00C067A0">
        <w:rPr>
          <w:rFonts w:hint="eastAsia"/>
          <w:rtl/>
        </w:rPr>
        <w:t>ره</w:t>
      </w:r>
      <w:r w:rsidR="00C067A0" w:rsidRPr="00C067A0">
        <w:rPr>
          <w:rtl/>
        </w:rPr>
        <w:t xml:space="preserve"> شده است.</w:t>
      </w:r>
      <w:r>
        <w:rPr>
          <w:rtl/>
        </w:rPr>
        <w:t xml:space="preserve"> نقش اصل</w:t>
      </w:r>
      <w:r>
        <w:rPr>
          <w:rFonts w:hint="cs"/>
          <w:rtl/>
        </w:rPr>
        <w:t>ی</w:t>
      </w:r>
      <w:r>
        <w:rPr>
          <w:rtl/>
        </w:rPr>
        <w:t xml:space="preserve"> مولکول </w:t>
      </w:r>
      <w:r>
        <w:t>DNA</w:t>
      </w:r>
      <w:r>
        <w:rPr>
          <w:rtl/>
        </w:rPr>
        <w:t xml:space="preserve"> ذخ</w:t>
      </w:r>
      <w:r>
        <w:rPr>
          <w:rFonts w:hint="cs"/>
          <w:rtl/>
        </w:rPr>
        <w:t>ی</w:t>
      </w:r>
      <w:r>
        <w:rPr>
          <w:rFonts w:hint="eastAsia"/>
          <w:rtl/>
        </w:rPr>
        <w:t>ره‌ساز</w:t>
      </w:r>
      <w:r>
        <w:rPr>
          <w:rFonts w:hint="cs"/>
          <w:rtl/>
        </w:rPr>
        <w:t>ی</w:t>
      </w:r>
      <w:r>
        <w:rPr>
          <w:rtl/>
        </w:rPr>
        <w:t xml:space="preserve"> طولان</w:t>
      </w:r>
      <w:r>
        <w:rPr>
          <w:rFonts w:hint="cs"/>
          <w:rtl/>
        </w:rPr>
        <w:t>ی</w:t>
      </w:r>
      <w:r>
        <w:rPr>
          <w:rFonts w:hint="eastAsia"/>
          <w:rtl/>
        </w:rPr>
        <w:t>‌مدت</w:t>
      </w:r>
      <w:r>
        <w:rPr>
          <w:rtl/>
        </w:rPr>
        <w:t xml:space="preserve"> اطلاعات ژنت</w:t>
      </w:r>
      <w:r>
        <w:rPr>
          <w:rFonts w:hint="cs"/>
          <w:rtl/>
        </w:rPr>
        <w:t>ی</w:t>
      </w:r>
      <w:r>
        <w:rPr>
          <w:rFonts w:hint="eastAsia"/>
          <w:rtl/>
        </w:rPr>
        <w:t>ک</w:t>
      </w:r>
      <w:r>
        <w:rPr>
          <w:rFonts w:hint="cs"/>
          <w:rtl/>
        </w:rPr>
        <w:t>ی</w:t>
      </w:r>
      <w:r>
        <w:rPr>
          <w:rtl/>
        </w:rPr>
        <w:t xml:space="preserve"> و دست</w:t>
      </w:r>
      <w:r>
        <w:rPr>
          <w:rFonts w:hint="eastAsia"/>
          <w:rtl/>
        </w:rPr>
        <w:t>ور</w:t>
      </w:r>
      <w:r>
        <w:rPr>
          <w:rFonts w:hint="cs"/>
          <w:rtl/>
        </w:rPr>
        <w:t>ی</w:t>
      </w:r>
      <w:r>
        <w:rPr>
          <w:rtl/>
        </w:rPr>
        <w:t xml:space="preserve"> است. پ</w:t>
      </w:r>
      <w:r>
        <w:rPr>
          <w:rFonts w:hint="cs"/>
          <w:rtl/>
        </w:rPr>
        <w:t>ی</w:t>
      </w:r>
      <w:r>
        <w:rPr>
          <w:rFonts w:hint="eastAsia"/>
          <w:rtl/>
        </w:rPr>
        <w:t>ام‌ها</w:t>
      </w:r>
      <w:r>
        <w:rPr>
          <w:rFonts w:hint="cs"/>
          <w:rtl/>
        </w:rPr>
        <w:t>ی</w:t>
      </w:r>
      <w:r>
        <w:rPr>
          <w:rtl/>
        </w:rPr>
        <w:t xml:space="preserve"> ژنت</w:t>
      </w:r>
      <w:r>
        <w:rPr>
          <w:rFonts w:hint="cs"/>
          <w:rtl/>
        </w:rPr>
        <w:t>ی</w:t>
      </w:r>
      <w:r>
        <w:rPr>
          <w:rFonts w:hint="eastAsia"/>
          <w:rtl/>
        </w:rPr>
        <w:t>ک</w:t>
      </w:r>
      <w:r>
        <w:rPr>
          <w:rFonts w:hint="cs"/>
          <w:rtl/>
        </w:rPr>
        <w:t>ی</w:t>
      </w:r>
      <w:r>
        <w:rPr>
          <w:rtl/>
        </w:rPr>
        <w:t xml:space="preserve"> موجود در مولکول </w:t>
      </w:r>
      <w:r>
        <w:t>DNA</w:t>
      </w:r>
      <w:r>
        <w:rPr>
          <w:rtl/>
        </w:rPr>
        <w:t xml:space="preserve"> در نها</w:t>
      </w:r>
      <w:r>
        <w:rPr>
          <w:rFonts w:hint="cs"/>
          <w:rtl/>
        </w:rPr>
        <w:t>ی</w:t>
      </w:r>
      <w:r>
        <w:rPr>
          <w:rFonts w:hint="eastAsia"/>
          <w:rtl/>
        </w:rPr>
        <w:t>ت</w:t>
      </w:r>
      <w:r>
        <w:rPr>
          <w:rtl/>
        </w:rPr>
        <w:t xml:space="preserve"> برا</w:t>
      </w:r>
      <w:r>
        <w:rPr>
          <w:rFonts w:hint="cs"/>
          <w:rtl/>
        </w:rPr>
        <w:t>ی</w:t>
      </w:r>
      <w:r>
        <w:rPr>
          <w:rtl/>
        </w:rPr>
        <w:t xml:space="preserve"> موارد</w:t>
      </w:r>
      <w:r>
        <w:rPr>
          <w:rFonts w:hint="cs"/>
          <w:rtl/>
        </w:rPr>
        <w:t>ی</w:t>
      </w:r>
      <w:r>
        <w:rPr>
          <w:rtl/>
        </w:rPr>
        <w:t xml:space="preserve"> چون ساخت پروتئ</w:t>
      </w:r>
      <w:r>
        <w:rPr>
          <w:rFonts w:hint="cs"/>
          <w:rtl/>
        </w:rPr>
        <w:t>ی</w:t>
      </w:r>
      <w:r>
        <w:rPr>
          <w:rFonts w:hint="eastAsia"/>
          <w:rtl/>
        </w:rPr>
        <w:t>ن</w:t>
      </w:r>
      <w:r>
        <w:rPr>
          <w:rtl/>
        </w:rPr>
        <w:t xml:space="preserve"> و مولکول‌ها</w:t>
      </w:r>
      <w:r>
        <w:rPr>
          <w:rFonts w:hint="cs"/>
          <w:rtl/>
        </w:rPr>
        <w:t>ی</w:t>
      </w:r>
      <w:r>
        <w:rPr>
          <w:rtl/>
        </w:rPr>
        <w:t xml:space="preserve"> </w:t>
      </w:r>
      <w:r>
        <w:t>RNA</w:t>
      </w:r>
      <w:r>
        <w:rPr>
          <w:rtl/>
        </w:rPr>
        <w:t xml:space="preserve"> در </w:t>
      </w:r>
      <w:r>
        <w:rPr>
          <w:rFonts w:hint="cs"/>
          <w:rtl/>
        </w:rPr>
        <w:t>ی</w:t>
      </w:r>
      <w:r>
        <w:rPr>
          <w:rFonts w:hint="eastAsia"/>
          <w:rtl/>
        </w:rPr>
        <w:t>اخته،</w:t>
      </w:r>
      <w:r>
        <w:rPr>
          <w:rtl/>
        </w:rPr>
        <w:t xml:space="preserve"> مورد استفاده قرار م</w:t>
      </w:r>
      <w:r>
        <w:rPr>
          <w:rFonts w:hint="cs"/>
          <w:rtl/>
        </w:rPr>
        <w:t>ی‌</w:t>
      </w:r>
      <w:r>
        <w:rPr>
          <w:rFonts w:hint="eastAsia"/>
          <w:rtl/>
        </w:rPr>
        <w:t>گ</w:t>
      </w:r>
      <w:r>
        <w:rPr>
          <w:rFonts w:hint="cs"/>
          <w:rtl/>
        </w:rPr>
        <w:t>ی</w:t>
      </w:r>
      <w:r>
        <w:rPr>
          <w:rFonts w:hint="eastAsia"/>
          <w:rtl/>
        </w:rPr>
        <w:t>ر</w:t>
      </w:r>
      <w:r w:rsidR="00F953C2">
        <w:rPr>
          <w:rFonts w:hint="cs"/>
          <w:rtl/>
        </w:rPr>
        <w:t>ن</w:t>
      </w:r>
      <w:r>
        <w:rPr>
          <w:rFonts w:hint="eastAsia"/>
          <w:rtl/>
        </w:rPr>
        <w:t>د</w:t>
      </w:r>
      <w:r>
        <w:rPr>
          <w:rtl/>
        </w:rPr>
        <w:t>.</w:t>
      </w:r>
    </w:p>
    <w:p w14:paraId="5FC27DDA" w14:textId="243594EA" w:rsidR="008C5A37" w:rsidRDefault="008C5A37" w:rsidP="00A54609">
      <w:pPr>
        <w:rPr>
          <w:rtl/>
        </w:rPr>
      </w:pPr>
      <w:r>
        <w:rPr>
          <w:rFonts w:hint="eastAsia"/>
          <w:rtl/>
        </w:rPr>
        <w:lastRenderedPageBreak/>
        <w:t>ر</w:t>
      </w:r>
      <w:r>
        <w:rPr>
          <w:rFonts w:hint="cs"/>
          <w:rtl/>
        </w:rPr>
        <w:t>ی</w:t>
      </w:r>
      <w:r>
        <w:rPr>
          <w:rFonts w:hint="eastAsia"/>
          <w:rtl/>
        </w:rPr>
        <w:t>بونوکلئ</w:t>
      </w:r>
      <w:r>
        <w:rPr>
          <w:rFonts w:hint="cs"/>
          <w:rtl/>
        </w:rPr>
        <w:t>ی</w:t>
      </w:r>
      <w:r>
        <w:rPr>
          <w:rFonts w:hint="eastAsia"/>
          <w:rtl/>
        </w:rPr>
        <w:t>ک</w:t>
      </w:r>
      <w:r>
        <w:rPr>
          <w:rtl/>
        </w:rPr>
        <w:t xml:space="preserve"> اس</w:t>
      </w:r>
      <w:r>
        <w:rPr>
          <w:rFonts w:hint="cs"/>
          <w:rtl/>
        </w:rPr>
        <w:t>ی</w:t>
      </w:r>
      <w:r>
        <w:rPr>
          <w:rFonts w:hint="eastAsia"/>
          <w:rtl/>
        </w:rPr>
        <w:t>د</w:t>
      </w:r>
      <w:r>
        <w:rPr>
          <w:rtl/>
        </w:rPr>
        <w:t xml:space="preserve"> </w:t>
      </w:r>
      <w:r>
        <w:rPr>
          <w:rFonts w:hint="cs"/>
          <w:rtl/>
        </w:rPr>
        <w:t>ی</w:t>
      </w:r>
      <w:r>
        <w:rPr>
          <w:rFonts w:hint="eastAsia"/>
          <w:rtl/>
        </w:rPr>
        <w:t>ا</w:t>
      </w:r>
      <w:r>
        <w:rPr>
          <w:rtl/>
        </w:rPr>
        <w:t xml:space="preserve"> بطور خلاصه </w:t>
      </w:r>
      <w:r w:rsidR="00F953C2">
        <w:t>RNA</w:t>
      </w:r>
      <w:r>
        <w:rPr>
          <w:rtl/>
        </w:rPr>
        <w:t xml:space="preserve"> همراه با </w:t>
      </w:r>
      <w:r>
        <w:t>DNA</w:t>
      </w:r>
      <w:r>
        <w:rPr>
          <w:rtl/>
        </w:rPr>
        <w:t xml:space="preserve"> و پروتئ</w:t>
      </w:r>
      <w:r>
        <w:rPr>
          <w:rFonts w:hint="cs"/>
          <w:rtl/>
        </w:rPr>
        <w:t>ی</w:t>
      </w:r>
      <w:r>
        <w:rPr>
          <w:rFonts w:hint="eastAsia"/>
          <w:rtl/>
        </w:rPr>
        <w:t>ن،</w:t>
      </w:r>
      <w:r>
        <w:rPr>
          <w:rtl/>
        </w:rPr>
        <w:t xml:space="preserve"> سه مولکول درشت اصل</w:t>
      </w:r>
      <w:r>
        <w:rPr>
          <w:rFonts w:hint="cs"/>
          <w:rtl/>
        </w:rPr>
        <w:t>ی</w:t>
      </w:r>
      <w:r>
        <w:rPr>
          <w:rtl/>
        </w:rPr>
        <w:t xml:space="preserve"> م</w:t>
      </w:r>
      <w:r>
        <w:rPr>
          <w:rFonts w:hint="cs"/>
          <w:rtl/>
        </w:rPr>
        <w:t>ی‌</w:t>
      </w:r>
      <w:r>
        <w:rPr>
          <w:rFonts w:hint="eastAsia"/>
          <w:rtl/>
        </w:rPr>
        <w:t>باشد</w:t>
      </w:r>
      <w:r>
        <w:rPr>
          <w:rtl/>
        </w:rPr>
        <w:t xml:space="preserve"> که برا</w:t>
      </w:r>
      <w:r>
        <w:rPr>
          <w:rFonts w:hint="cs"/>
          <w:rtl/>
        </w:rPr>
        <w:t>ی</w:t>
      </w:r>
      <w:r>
        <w:rPr>
          <w:rtl/>
        </w:rPr>
        <w:t xml:space="preserve"> همه‌</w:t>
      </w:r>
      <w:r>
        <w:rPr>
          <w:rFonts w:hint="cs"/>
          <w:rtl/>
        </w:rPr>
        <w:t>ی</w:t>
      </w:r>
      <w:r>
        <w:rPr>
          <w:rtl/>
        </w:rPr>
        <w:t xml:space="preserve"> گونه‌ها</w:t>
      </w:r>
      <w:r>
        <w:rPr>
          <w:rFonts w:hint="cs"/>
          <w:rtl/>
        </w:rPr>
        <w:t>ی</w:t>
      </w:r>
      <w:r>
        <w:rPr>
          <w:rtl/>
        </w:rPr>
        <w:t xml:space="preserve"> شناخته‌شده‌</w:t>
      </w:r>
      <w:r>
        <w:rPr>
          <w:rFonts w:hint="cs"/>
          <w:rtl/>
        </w:rPr>
        <w:t>ی</w:t>
      </w:r>
      <w:r>
        <w:rPr>
          <w:rtl/>
        </w:rPr>
        <w:t xml:space="preserve"> ز</w:t>
      </w:r>
      <w:r>
        <w:rPr>
          <w:rFonts w:hint="cs"/>
          <w:rtl/>
        </w:rPr>
        <w:t>ی</w:t>
      </w:r>
      <w:r>
        <w:rPr>
          <w:rFonts w:hint="eastAsia"/>
          <w:rtl/>
        </w:rPr>
        <w:t>ست</w:t>
      </w:r>
      <w:r>
        <w:rPr>
          <w:rFonts w:hint="cs"/>
          <w:rtl/>
        </w:rPr>
        <w:t>ی</w:t>
      </w:r>
      <w:r>
        <w:rPr>
          <w:rFonts w:hint="eastAsia"/>
          <w:rtl/>
        </w:rPr>
        <w:t>،</w:t>
      </w:r>
      <w:r>
        <w:rPr>
          <w:rtl/>
        </w:rPr>
        <w:t xml:space="preserve"> ضرور</w:t>
      </w:r>
      <w:r>
        <w:rPr>
          <w:rFonts w:hint="cs"/>
          <w:rtl/>
        </w:rPr>
        <w:t>ی</w:t>
      </w:r>
      <w:r>
        <w:rPr>
          <w:rtl/>
        </w:rPr>
        <w:t xml:space="preserve"> است. </w:t>
      </w:r>
      <w:r>
        <w:t>RNA</w:t>
      </w:r>
      <w:r>
        <w:rPr>
          <w:rtl/>
        </w:rPr>
        <w:t xml:space="preserve"> هم مانند </w:t>
      </w:r>
      <w:r>
        <w:t>DNA</w:t>
      </w:r>
      <w:r>
        <w:rPr>
          <w:rtl/>
        </w:rPr>
        <w:t xml:space="preserve"> دارا</w:t>
      </w:r>
      <w:r>
        <w:rPr>
          <w:rFonts w:hint="cs"/>
          <w:rtl/>
        </w:rPr>
        <w:t>ی</w:t>
      </w:r>
      <w:r>
        <w:rPr>
          <w:rtl/>
        </w:rPr>
        <w:t xml:space="preserve"> زنج</w:t>
      </w:r>
      <w:r>
        <w:rPr>
          <w:rFonts w:hint="cs"/>
          <w:rtl/>
        </w:rPr>
        <w:t>ی</w:t>
      </w:r>
      <w:r>
        <w:rPr>
          <w:rFonts w:hint="eastAsia"/>
          <w:rtl/>
        </w:rPr>
        <w:t>ره‌</w:t>
      </w:r>
      <w:r>
        <w:rPr>
          <w:rFonts w:hint="cs"/>
          <w:rtl/>
        </w:rPr>
        <w:t>ی</w:t>
      </w:r>
      <w:r>
        <w:rPr>
          <w:rtl/>
        </w:rPr>
        <w:t xml:space="preserve"> بلند</w:t>
      </w:r>
      <w:r>
        <w:rPr>
          <w:rFonts w:hint="cs"/>
          <w:rtl/>
        </w:rPr>
        <w:t>ی</w:t>
      </w:r>
      <w:r>
        <w:rPr>
          <w:rtl/>
        </w:rPr>
        <w:t xml:space="preserve"> م</w:t>
      </w:r>
      <w:r>
        <w:rPr>
          <w:rFonts w:hint="cs"/>
          <w:rtl/>
        </w:rPr>
        <w:t>ی‌</w:t>
      </w:r>
      <w:r>
        <w:rPr>
          <w:rFonts w:hint="eastAsia"/>
          <w:rtl/>
        </w:rPr>
        <w:t>باشد</w:t>
      </w:r>
      <w:r>
        <w:rPr>
          <w:rtl/>
        </w:rPr>
        <w:t xml:space="preserve"> که شامل اجزا</w:t>
      </w:r>
      <w:r>
        <w:rPr>
          <w:rFonts w:hint="cs"/>
          <w:rtl/>
        </w:rPr>
        <w:t>ی</w:t>
      </w:r>
      <w:r>
        <w:rPr>
          <w:rtl/>
        </w:rPr>
        <w:t xml:space="preserve"> سازنده‌ا</w:t>
      </w:r>
      <w:r>
        <w:rPr>
          <w:rFonts w:hint="cs"/>
          <w:rtl/>
        </w:rPr>
        <w:t>ی</w:t>
      </w:r>
      <w:r>
        <w:rPr>
          <w:rtl/>
        </w:rPr>
        <w:t xml:space="preserve"> به نام نوکلئوت</w:t>
      </w:r>
      <w:r>
        <w:rPr>
          <w:rFonts w:hint="cs"/>
          <w:rtl/>
        </w:rPr>
        <w:t>ی</w:t>
      </w:r>
      <w:r>
        <w:rPr>
          <w:rFonts w:hint="eastAsia"/>
          <w:rtl/>
        </w:rPr>
        <w:t>دها</w:t>
      </w:r>
      <w:r>
        <w:rPr>
          <w:rtl/>
        </w:rPr>
        <w:t xml:space="preserve"> </w:t>
      </w:r>
      <w:r w:rsidR="00A54609">
        <w:rPr>
          <w:rFonts w:hint="cs"/>
          <w:rtl/>
        </w:rPr>
        <w:t>است</w:t>
      </w:r>
      <w:r>
        <w:rPr>
          <w:rtl/>
        </w:rPr>
        <w:t>.</w:t>
      </w:r>
    </w:p>
    <w:p w14:paraId="43630EDA" w14:textId="5D862242" w:rsidR="008C5A37" w:rsidRDefault="008C5A37" w:rsidP="00A54609">
      <w:pPr>
        <w:rPr>
          <w:rtl/>
        </w:rPr>
      </w:pPr>
      <w:r>
        <w:t>RNA</w:t>
      </w:r>
      <w:r>
        <w:rPr>
          <w:rtl/>
        </w:rPr>
        <w:t xml:space="preserve"> وظ</w:t>
      </w:r>
      <w:r>
        <w:rPr>
          <w:rFonts w:hint="cs"/>
          <w:rtl/>
        </w:rPr>
        <w:t>ی</w:t>
      </w:r>
      <w:r>
        <w:rPr>
          <w:rFonts w:hint="eastAsia"/>
          <w:rtl/>
        </w:rPr>
        <w:t>فه</w:t>
      </w:r>
      <w:r>
        <w:rPr>
          <w:rtl/>
        </w:rPr>
        <w:t xml:space="preserve"> حمل اطلاعات</w:t>
      </w:r>
      <w:r w:rsidR="00A54609">
        <w:rPr>
          <w:rFonts w:hint="cs"/>
          <w:rtl/>
        </w:rPr>
        <w:t xml:space="preserve"> از</w:t>
      </w:r>
      <w:r>
        <w:rPr>
          <w:rtl/>
        </w:rPr>
        <w:t xml:space="preserve"> </w:t>
      </w:r>
      <w:r>
        <w:t>DNA</w:t>
      </w:r>
      <w:r>
        <w:rPr>
          <w:rtl/>
        </w:rPr>
        <w:t xml:space="preserve"> به س</w:t>
      </w:r>
      <w:r>
        <w:rPr>
          <w:rFonts w:hint="cs"/>
          <w:rtl/>
        </w:rPr>
        <w:t>ی</w:t>
      </w:r>
      <w:r>
        <w:rPr>
          <w:rFonts w:hint="eastAsia"/>
          <w:rtl/>
        </w:rPr>
        <w:t>توپلاسم</w:t>
      </w:r>
      <w:r>
        <w:rPr>
          <w:rtl/>
        </w:rPr>
        <w:t xml:space="preserve"> را دارد. به ا</w:t>
      </w:r>
      <w:r>
        <w:rPr>
          <w:rFonts w:hint="cs"/>
          <w:rtl/>
        </w:rPr>
        <w:t>ی</w:t>
      </w:r>
      <w:r>
        <w:rPr>
          <w:rFonts w:hint="eastAsia"/>
          <w:rtl/>
        </w:rPr>
        <w:t>ن</w:t>
      </w:r>
      <w:r>
        <w:rPr>
          <w:rtl/>
        </w:rPr>
        <w:t xml:space="preserve"> نوع </w:t>
      </w:r>
      <w:r>
        <w:t>RNA</w:t>
      </w:r>
      <w:r>
        <w:rPr>
          <w:rtl/>
        </w:rPr>
        <w:t xml:space="preserve"> که اطلاعات را از </w:t>
      </w:r>
      <w:r>
        <w:t>DNA</w:t>
      </w:r>
      <w:r>
        <w:rPr>
          <w:rtl/>
        </w:rPr>
        <w:t xml:space="preserve"> به ر</w:t>
      </w:r>
      <w:r>
        <w:rPr>
          <w:rFonts w:hint="cs"/>
          <w:rtl/>
        </w:rPr>
        <w:t>ی</w:t>
      </w:r>
      <w:r>
        <w:rPr>
          <w:rFonts w:hint="eastAsia"/>
          <w:rtl/>
        </w:rPr>
        <w:t>بوزوم‌ها</w:t>
      </w:r>
      <w:r>
        <w:rPr>
          <w:rtl/>
        </w:rPr>
        <w:t xml:space="preserve"> حمل م</w:t>
      </w:r>
      <w:r>
        <w:rPr>
          <w:rFonts w:hint="cs"/>
          <w:rtl/>
        </w:rPr>
        <w:t>ی‌</w:t>
      </w:r>
      <w:r>
        <w:rPr>
          <w:rFonts w:hint="eastAsia"/>
          <w:rtl/>
        </w:rPr>
        <w:t>کند،</w:t>
      </w:r>
      <w:r>
        <w:rPr>
          <w:rtl/>
        </w:rPr>
        <w:t xml:space="preserve"> </w:t>
      </w:r>
      <w:r w:rsidR="00A54609">
        <w:t>RNA</w:t>
      </w:r>
      <w:r>
        <w:rPr>
          <w:rtl/>
        </w:rPr>
        <w:t xml:space="preserve"> پ</w:t>
      </w:r>
      <w:r>
        <w:rPr>
          <w:rFonts w:hint="cs"/>
          <w:rtl/>
        </w:rPr>
        <w:t>ی</w:t>
      </w:r>
      <w:r w:rsidR="00A54609">
        <w:rPr>
          <w:rFonts w:hint="cs"/>
          <w:rtl/>
        </w:rPr>
        <w:t>ام</w:t>
      </w:r>
      <w:r w:rsidR="00A54609">
        <w:rPr>
          <w:rFonts w:hint="eastAsia"/>
          <w:rtl/>
        </w:rPr>
        <w:t>‌</w:t>
      </w:r>
      <w:r w:rsidR="00A54609">
        <w:rPr>
          <w:rFonts w:hint="cs"/>
          <w:rtl/>
        </w:rPr>
        <w:t>بر</w:t>
      </w:r>
      <w:r w:rsidR="00A54609" w:rsidRPr="00FA6905">
        <w:rPr>
          <w:rStyle w:val="FootnoteReference"/>
          <w:rtl/>
        </w:rPr>
        <w:footnoteReference w:id="30"/>
      </w:r>
      <w:r>
        <w:rPr>
          <w:rtl/>
        </w:rPr>
        <w:t xml:space="preserve"> م</w:t>
      </w:r>
      <w:r>
        <w:rPr>
          <w:rFonts w:hint="cs"/>
          <w:rtl/>
        </w:rPr>
        <w:t>ی‌</w:t>
      </w:r>
      <w:r>
        <w:rPr>
          <w:rFonts w:hint="eastAsia"/>
          <w:rtl/>
        </w:rPr>
        <w:t>گو</w:t>
      </w:r>
      <w:r>
        <w:rPr>
          <w:rFonts w:hint="cs"/>
          <w:rtl/>
        </w:rPr>
        <w:t>ی</w:t>
      </w:r>
      <w:r>
        <w:rPr>
          <w:rFonts w:hint="eastAsia"/>
          <w:rtl/>
        </w:rPr>
        <w:t>ند</w:t>
      </w:r>
      <w:r>
        <w:rPr>
          <w:rtl/>
        </w:rPr>
        <w:t>. نوع</w:t>
      </w:r>
      <w:r>
        <w:rPr>
          <w:rFonts w:hint="cs"/>
          <w:rtl/>
        </w:rPr>
        <w:t>ی</w:t>
      </w:r>
      <w:r>
        <w:rPr>
          <w:rtl/>
        </w:rPr>
        <w:t xml:space="preserve"> د</w:t>
      </w:r>
      <w:r>
        <w:rPr>
          <w:rFonts w:hint="cs"/>
          <w:rtl/>
        </w:rPr>
        <w:t>ی</w:t>
      </w:r>
      <w:r>
        <w:rPr>
          <w:rFonts w:hint="eastAsia"/>
          <w:rtl/>
        </w:rPr>
        <w:t>گر</w:t>
      </w:r>
      <w:r>
        <w:rPr>
          <w:rtl/>
        </w:rPr>
        <w:t xml:space="preserve"> </w:t>
      </w:r>
      <w:r>
        <w:t>RNA</w:t>
      </w:r>
      <w:r>
        <w:rPr>
          <w:rtl/>
        </w:rPr>
        <w:t xml:space="preserve"> ناقل</w:t>
      </w:r>
      <w:r w:rsidR="00A54609" w:rsidRPr="00FA6905">
        <w:rPr>
          <w:rStyle w:val="FootnoteReference"/>
          <w:rtl/>
        </w:rPr>
        <w:footnoteReference w:id="31"/>
      </w:r>
      <w:r>
        <w:rPr>
          <w:rtl/>
        </w:rPr>
        <w:t xml:space="preserve"> است که اس</w:t>
      </w:r>
      <w:r>
        <w:rPr>
          <w:rFonts w:hint="cs"/>
          <w:rtl/>
        </w:rPr>
        <w:t>ی</w:t>
      </w:r>
      <w:r>
        <w:rPr>
          <w:rFonts w:hint="eastAsia"/>
          <w:rtl/>
        </w:rPr>
        <w:t>دها</w:t>
      </w:r>
      <w:r>
        <w:rPr>
          <w:rFonts w:hint="cs"/>
          <w:rtl/>
        </w:rPr>
        <w:t>ی</w:t>
      </w:r>
      <w:r w:rsidR="00A54609">
        <w:t>‌</w:t>
      </w:r>
      <w:r>
        <w:rPr>
          <w:rtl/>
        </w:rPr>
        <w:t>آم</w:t>
      </w:r>
      <w:r>
        <w:rPr>
          <w:rFonts w:hint="cs"/>
          <w:rtl/>
        </w:rPr>
        <w:t>ی</w:t>
      </w:r>
      <w:r>
        <w:rPr>
          <w:rFonts w:hint="eastAsia"/>
          <w:rtl/>
        </w:rPr>
        <w:t>نه</w:t>
      </w:r>
      <w:r>
        <w:rPr>
          <w:rtl/>
        </w:rPr>
        <w:t xml:space="preserve"> را به ر</w:t>
      </w:r>
      <w:r>
        <w:rPr>
          <w:rFonts w:hint="cs"/>
          <w:rtl/>
        </w:rPr>
        <w:t>ی</w:t>
      </w:r>
      <w:r>
        <w:rPr>
          <w:rFonts w:hint="eastAsia"/>
          <w:rtl/>
        </w:rPr>
        <w:t>بوزوم</w:t>
      </w:r>
      <w:r>
        <w:rPr>
          <w:rtl/>
        </w:rPr>
        <w:t xml:space="preserve"> منتقل م</w:t>
      </w:r>
      <w:r>
        <w:rPr>
          <w:rFonts w:hint="cs"/>
          <w:rtl/>
        </w:rPr>
        <w:t>ی‌</w:t>
      </w:r>
      <w:r>
        <w:rPr>
          <w:rFonts w:hint="eastAsia"/>
          <w:rtl/>
        </w:rPr>
        <w:t>کند</w:t>
      </w:r>
      <w:r>
        <w:rPr>
          <w:rtl/>
        </w:rPr>
        <w:t xml:space="preserve"> تا ر</w:t>
      </w:r>
      <w:r>
        <w:rPr>
          <w:rFonts w:hint="cs"/>
          <w:rtl/>
        </w:rPr>
        <w:t>ی</w:t>
      </w:r>
      <w:r>
        <w:rPr>
          <w:rFonts w:hint="eastAsia"/>
          <w:rtl/>
        </w:rPr>
        <w:t>بوزوم،</w:t>
      </w:r>
      <w:r>
        <w:rPr>
          <w:rtl/>
        </w:rPr>
        <w:t xml:space="preserve"> اس</w:t>
      </w:r>
      <w:r>
        <w:rPr>
          <w:rFonts w:hint="cs"/>
          <w:rtl/>
        </w:rPr>
        <w:t>ی</w:t>
      </w:r>
      <w:r>
        <w:rPr>
          <w:rFonts w:hint="eastAsia"/>
          <w:rtl/>
        </w:rPr>
        <w:t>دها</w:t>
      </w:r>
      <w:r>
        <w:rPr>
          <w:rFonts w:hint="cs"/>
          <w:rtl/>
        </w:rPr>
        <w:t>ی</w:t>
      </w:r>
      <w:r w:rsidR="00A54609">
        <w:t>‌</w:t>
      </w:r>
      <w:r>
        <w:rPr>
          <w:rtl/>
        </w:rPr>
        <w:t>آم</w:t>
      </w:r>
      <w:r>
        <w:rPr>
          <w:rFonts w:hint="cs"/>
          <w:rtl/>
        </w:rPr>
        <w:t>ی</w:t>
      </w:r>
      <w:r>
        <w:rPr>
          <w:rFonts w:hint="eastAsia"/>
          <w:rtl/>
        </w:rPr>
        <w:t>نه</w:t>
      </w:r>
      <w:r>
        <w:rPr>
          <w:rtl/>
        </w:rPr>
        <w:t xml:space="preserve"> را بر اساس اطلاعات موجود در </w:t>
      </w:r>
      <w:r>
        <w:t>mRNA</w:t>
      </w:r>
      <w:r>
        <w:rPr>
          <w:rtl/>
        </w:rPr>
        <w:t xml:space="preserve"> کنار </w:t>
      </w:r>
      <w:r>
        <w:rPr>
          <w:rFonts w:hint="cs"/>
          <w:rtl/>
        </w:rPr>
        <w:t>ی</w:t>
      </w:r>
      <w:r>
        <w:rPr>
          <w:rFonts w:hint="eastAsia"/>
          <w:rtl/>
        </w:rPr>
        <w:t>کد</w:t>
      </w:r>
      <w:r>
        <w:rPr>
          <w:rFonts w:hint="cs"/>
          <w:rtl/>
        </w:rPr>
        <w:t>ی</w:t>
      </w:r>
      <w:r>
        <w:rPr>
          <w:rFonts w:hint="eastAsia"/>
          <w:rtl/>
        </w:rPr>
        <w:t>گر</w:t>
      </w:r>
      <w:r>
        <w:rPr>
          <w:rtl/>
        </w:rPr>
        <w:t xml:space="preserve"> رد</w:t>
      </w:r>
      <w:r>
        <w:rPr>
          <w:rFonts w:hint="cs"/>
          <w:rtl/>
        </w:rPr>
        <w:t>ی</w:t>
      </w:r>
      <w:r>
        <w:rPr>
          <w:rFonts w:hint="eastAsia"/>
          <w:rtl/>
        </w:rPr>
        <w:t>ف</w:t>
      </w:r>
      <w:r>
        <w:rPr>
          <w:rtl/>
        </w:rPr>
        <w:t xml:space="preserve"> کند</w:t>
      </w:r>
      <w:r w:rsidR="008B070E">
        <w:rPr>
          <w:rtl/>
        </w:rPr>
        <w:fldChar w:fldCharType="begin" w:fldLock="1"/>
      </w:r>
      <w:r w:rsidR="00D55ED6">
        <w:instrText>ADDIN CSL_CITATION {"citationItems":[{"id":"ITEM-1","itemData":{"DOI":"10.1055/s-0038-1638103","ISSN":"0943-4747","PMID":"27701604","abstract":"A flood of data means that many of the challenges in biology are now challenges in computing. Bioinformatics, the application of computational techniques to analyse the information associated with biomolecules on a large-scale, has now firmly established itself as a discipline in molecular biology, and encompasses a wide range of subject areas from structural biology, genomics to gene expression studies. In this review we provide an introduction and overview of the current state of the field. We discuss the main principles that underpin bioinformatics analyses, look at the types of biological information and databases that are commonly used, and finally examine some of the studies that are being conducted, particularly with reference to transcription regulatory systems. Introduction","author":[{"dropping-particle":"","family":"</w:instrText>
      </w:r>
      <w:r w:rsidR="00D55ED6">
        <w:rPr>
          <w:rtl/>
        </w:rPr>
        <w:instrText>باباعباس</w:instrText>
      </w:r>
      <w:r w:rsidR="00D55ED6">
        <w:rPr>
          <w:rFonts w:hint="cs"/>
          <w:rtl/>
        </w:rPr>
        <w:instrText>ی</w:instrText>
      </w:r>
      <w:r w:rsidR="00D55ED6">
        <w:instrText>","given":"</w:instrText>
      </w:r>
      <w:r w:rsidR="00D55ED6">
        <w:rPr>
          <w:rtl/>
        </w:rPr>
        <w:instrText>ب</w:instrText>
      </w:r>
      <w:r w:rsidR="00D55ED6">
        <w:instrText>.","non-dropping-particle":"","parse-names":false,"suffix":""}],"container-title":"</w:instrText>
      </w:r>
      <w:r w:rsidR="00D55ED6">
        <w:rPr>
          <w:rtl/>
        </w:rPr>
        <w:instrText>انتشارات دکتر خل</w:instrText>
      </w:r>
      <w:r w:rsidR="00D55ED6">
        <w:rPr>
          <w:rFonts w:hint="cs"/>
          <w:rtl/>
        </w:rPr>
        <w:instrText>ی</w:instrText>
      </w:r>
      <w:r w:rsidR="00D55ED6">
        <w:rPr>
          <w:rFonts w:hint="eastAsia"/>
          <w:rtl/>
        </w:rPr>
        <w:instrText>ل</w:instrText>
      </w:r>
      <w:r w:rsidR="00D55ED6">
        <w:rPr>
          <w:rFonts w:hint="cs"/>
          <w:rtl/>
        </w:rPr>
        <w:instrText>ی</w:instrText>
      </w:r>
      <w:r w:rsidR="00D55ED6">
        <w:instrText>","id":"ITEM-1","issued":{"date-parts":[["1395"]]},"number-of-pages":"83-100","title":"</w:instrText>
      </w:r>
      <w:r w:rsidR="00D55ED6">
        <w:rPr>
          <w:rtl/>
        </w:rPr>
        <w:instrText>ب</w:instrText>
      </w:r>
      <w:r w:rsidR="00D55ED6">
        <w:rPr>
          <w:rFonts w:hint="cs"/>
          <w:rtl/>
        </w:rPr>
        <w:instrText>ی</w:instrText>
      </w:r>
      <w:r w:rsidR="00D55ED6">
        <w:rPr>
          <w:rFonts w:hint="eastAsia"/>
          <w:rtl/>
        </w:rPr>
        <w:instrText>وانفورمات</w:instrText>
      </w:r>
      <w:r w:rsidR="00D55ED6">
        <w:rPr>
          <w:rFonts w:hint="cs"/>
          <w:rtl/>
        </w:rPr>
        <w:instrText>ی</w:instrText>
      </w:r>
      <w:r w:rsidR="00D55ED6">
        <w:rPr>
          <w:rFonts w:hint="eastAsia"/>
          <w:rtl/>
        </w:rPr>
        <w:instrText>ک</w:instrText>
      </w:r>
      <w:r w:rsidR="00D55ED6">
        <w:rPr>
          <w:rtl/>
        </w:rPr>
        <w:instrText xml:space="preserve"> سلول</w:instrText>
      </w:r>
      <w:r w:rsidR="00D55ED6">
        <w:rPr>
          <w:rFonts w:hint="cs"/>
          <w:rtl/>
        </w:rPr>
        <w:instrText>ی</w:instrText>
      </w:r>
      <w:r w:rsidR="00D55ED6">
        <w:rPr>
          <w:rtl/>
        </w:rPr>
        <w:instrText xml:space="preserve"> و مولکول</w:instrText>
      </w:r>
      <w:r w:rsidR="00D55ED6">
        <w:rPr>
          <w:rFonts w:hint="cs"/>
          <w:rtl/>
        </w:rPr>
        <w:instrText>ی</w:instrText>
      </w:r>
      <w:r w:rsidR="00D55ED6">
        <w:instrText>","type":"book","volume":"1"},"uris":["http://www.mendeley.com/documents/?uuid=f7b23521-1c2b-435f-8440-c498e656157f"]}],"mendeley":{"formattedCitation":"[5]","plainTextFormattedCitation":"[5]","previouslyFormattedCitation":"[5]"},"properties":{"noteIndex":0},"schema":"https://github.com/citation-style-language/schema/raw/master/csl-citation.json"}</w:instrText>
      </w:r>
      <w:r w:rsidR="008B070E">
        <w:rPr>
          <w:rtl/>
        </w:rPr>
        <w:fldChar w:fldCharType="separate"/>
      </w:r>
      <w:r w:rsidR="008B070E" w:rsidRPr="008B070E">
        <w:rPr>
          <w:noProof/>
        </w:rPr>
        <w:t>[5]</w:t>
      </w:r>
      <w:r w:rsidR="008B070E">
        <w:rPr>
          <w:rtl/>
        </w:rPr>
        <w:fldChar w:fldCharType="end"/>
      </w:r>
      <w:r>
        <w:rPr>
          <w:rtl/>
        </w:rPr>
        <w:t>.</w:t>
      </w:r>
    </w:p>
    <w:p w14:paraId="4A3DA84C" w14:textId="77777777" w:rsidR="008C5A37" w:rsidRDefault="008C5A37" w:rsidP="008C5A37">
      <w:pPr>
        <w:rPr>
          <w:rtl/>
        </w:rPr>
      </w:pPr>
      <w:r>
        <w:rPr>
          <w:rFonts w:hint="eastAsia"/>
          <w:rtl/>
        </w:rPr>
        <w:t>تفاوت‌ها</w:t>
      </w:r>
      <w:r>
        <w:rPr>
          <w:rFonts w:hint="cs"/>
          <w:rtl/>
        </w:rPr>
        <w:t>ی</w:t>
      </w:r>
      <w:r>
        <w:rPr>
          <w:rtl/>
        </w:rPr>
        <w:t xml:space="preserve"> </w:t>
      </w:r>
      <w:r>
        <w:t>DNA</w:t>
      </w:r>
      <w:r>
        <w:rPr>
          <w:rtl/>
        </w:rPr>
        <w:t xml:space="preserve"> و </w:t>
      </w:r>
      <w:r>
        <w:t>RNA</w:t>
      </w:r>
      <w:r>
        <w:rPr>
          <w:rtl/>
        </w:rPr>
        <w:t xml:space="preserve"> :</w:t>
      </w:r>
    </w:p>
    <w:p w14:paraId="3A6E430D" w14:textId="77777777" w:rsidR="008C5A37" w:rsidRDefault="008C5A37" w:rsidP="008C5A37">
      <w:pPr>
        <w:rPr>
          <w:rtl/>
        </w:rPr>
      </w:pPr>
      <w:r>
        <w:rPr>
          <w:rFonts w:ascii="Times New Roman" w:hAnsi="Times New Roman" w:cs="Times New Roman" w:hint="cs"/>
          <w:rtl/>
        </w:rPr>
        <w:t>•</w:t>
      </w:r>
      <w:r>
        <w:rPr>
          <w:rtl/>
        </w:rPr>
        <w:tab/>
      </w:r>
      <w:r>
        <w:t>DNA</w:t>
      </w:r>
      <w:r>
        <w:rPr>
          <w:rtl/>
        </w:rPr>
        <w:t xml:space="preserve"> در ذخ</w:t>
      </w:r>
      <w:r>
        <w:rPr>
          <w:rFonts w:hint="cs"/>
          <w:rtl/>
        </w:rPr>
        <w:t>ی</w:t>
      </w:r>
      <w:r>
        <w:rPr>
          <w:rFonts w:hint="eastAsia"/>
          <w:rtl/>
        </w:rPr>
        <w:t>ره</w:t>
      </w:r>
      <w:r>
        <w:rPr>
          <w:rtl/>
        </w:rPr>
        <w:t xml:space="preserve"> و </w:t>
      </w:r>
      <w:r>
        <w:t>RNA</w:t>
      </w:r>
      <w:r>
        <w:rPr>
          <w:rtl/>
        </w:rPr>
        <w:t xml:space="preserve"> در انتقال اطلاعات وراثت</w:t>
      </w:r>
      <w:r>
        <w:rPr>
          <w:rFonts w:hint="cs"/>
          <w:rtl/>
        </w:rPr>
        <w:t>ی</w:t>
      </w:r>
      <w:r>
        <w:rPr>
          <w:rtl/>
        </w:rPr>
        <w:t xml:space="preserve"> نقش دارد.</w:t>
      </w:r>
    </w:p>
    <w:p w14:paraId="330F2297" w14:textId="77777777" w:rsidR="008C5A37" w:rsidRDefault="008C5A37" w:rsidP="008C5A37">
      <w:pPr>
        <w:rPr>
          <w:rtl/>
        </w:rPr>
      </w:pPr>
      <w:r>
        <w:rPr>
          <w:rFonts w:ascii="Times New Roman" w:hAnsi="Times New Roman" w:cs="Times New Roman" w:hint="cs"/>
          <w:rtl/>
        </w:rPr>
        <w:t>•</w:t>
      </w:r>
      <w:r>
        <w:rPr>
          <w:rtl/>
        </w:rPr>
        <w:tab/>
        <w:t xml:space="preserve">مولکول </w:t>
      </w:r>
      <w:r>
        <w:t>DNA</w:t>
      </w:r>
      <w:r>
        <w:rPr>
          <w:rtl/>
        </w:rPr>
        <w:t xml:space="preserve"> دو رشته‌ا</w:t>
      </w:r>
      <w:r>
        <w:rPr>
          <w:rFonts w:hint="cs"/>
          <w:rtl/>
        </w:rPr>
        <w:t>ی</w:t>
      </w:r>
      <w:r>
        <w:rPr>
          <w:rtl/>
        </w:rPr>
        <w:t xml:space="preserve"> ول</w:t>
      </w:r>
      <w:r>
        <w:rPr>
          <w:rFonts w:hint="cs"/>
          <w:rtl/>
        </w:rPr>
        <w:t>ی</w:t>
      </w:r>
      <w:r>
        <w:rPr>
          <w:rtl/>
        </w:rPr>
        <w:t xml:space="preserve"> مولکول </w:t>
      </w:r>
      <w:r>
        <w:t>RNA</w:t>
      </w:r>
      <w:r>
        <w:rPr>
          <w:rtl/>
        </w:rPr>
        <w:t xml:space="preserve"> تک‌رشته‌ا</w:t>
      </w:r>
      <w:r>
        <w:rPr>
          <w:rFonts w:hint="cs"/>
          <w:rtl/>
        </w:rPr>
        <w:t>ی</w:t>
      </w:r>
      <w:r>
        <w:rPr>
          <w:rtl/>
        </w:rPr>
        <w:t xml:space="preserve"> است.</w:t>
      </w:r>
    </w:p>
    <w:p w14:paraId="66AEBEAA" w14:textId="77777777" w:rsidR="008C5A37" w:rsidRDefault="008C5A37" w:rsidP="008C5A37">
      <w:r>
        <w:rPr>
          <w:rFonts w:ascii="Times New Roman" w:hAnsi="Times New Roman" w:cs="Times New Roman" w:hint="cs"/>
          <w:rtl/>
        </w:rPr>
        <w:t>•</w:t>
      </w:r>
      <w:r>
        <w:rPr>
          <w:rtl/>
        </w:rPr>
        <w:tab/>
      </w:r>
      <w:r>
        <w:t>DNA</w:t>
      </w:r>
      <w:r>
        <w:rPr>
          <w:rtl/>
        </w:rPr>
        <w:t xml:space="preserve"> برعکس </w:t>
      </w:r>
      <w:r>
        <w:t>RNA</w:t>
      </w:r>
      <w:r>
        <w:rPr>
          <w:rtl/>
        </w:rPr>
        <w:t xml:space="preserve"> از هسته سلول خارج نم</w:t>
      </w:r>
      <w:r>
        <w:rPr>
          <w:rFonts w:hint="cs"/>
          <w:rtl/>
        </w:rPr>
        <w:t>ی‌</w:t>
      </w:r>
      <w:r>
        <w:rPr>
          <w:rFonts w:hint="eastAsia"/>
          <w:rtl/>
        </w:rPr>
        <w:t>شود</w:t>
      </w:r>
      <w:r>
        <w:rPr>
          <w:rtl/>
        </w:rPr>
        <w:t>. بطور دق</w:t>
      </w:r>
      <w:r>
        <w:rPr>
          <w:rFonts w:hint="cs"/>
          <w:rtl/>
        </w:rPr>
        <w:t>ی</w:t>
      </w:r>
      <w:r>
        <w:rPr>
          <w:rFonts w:hint="eastAsia"/>
          <w:rtl/>
        </w:rPr>
        <w:t>ق‌تر</w:t>
      </w:r>
      <w:r>
        <w:rPr>
          <w:rtl/>
        </w:rPr>
        <w:t xml:space="preserve"> جا</w:t>
      </w:r>
      <w:r>
        <w:rPr>
          <w:rFonts w:hint="cs"/>
          <w:rtl/>
        </w:rPr>
        <w:t>ی</w:t>
      </w:r>
      <w:r>
        <w:rPr>
          <w:rFonts w:hint="eastAsia"/>
          <w:rtl/>
        </w:rPr>
        <w:t>گاه</w:t>
      </w:r>
      <w:r>
        <w:rPr>
          <w:rtl/>
        </w:rPr>
        <w:t xml:space="preserve"> </w:t>
      </w:r>
      <w:r>
        <w:t>DNA</w:t>
      </w:r>
      <w:r>
        <w:rPr>
          <w:rtl/>
        </w:rPr>
        <w:t xml:space="preserve"> در هسته بوده اما، </w:t>
      </w:r>
      <w:r>
        <w:t>RNA</w:t>
      </w:r>
      <w:r>
        <w:rPr>
          <w:rtl/>
        </w:rPr>
        <w:t xml:space="preserve"> هم در هسته </w:t>
      </w:r>
      <w:r>
        <w:rPr>
          <w:rFonts w:hint="cs"/>
          <w:rtl/>
        </w:rPr>
        <w:t>ی</w:t>
      </w:r>
      <w:r>
        <w:rPr>
          <w:rFonts w:hint="eastAsia"/>
          <w:rtl/>
        </w:rPr>
        <w:t>افت</w:t>
      </w:r>
      <w:r>
        <w:rPr>
          <w:rtl/>
        </w:rPr>
        <w:t xml:space="preserve"> م</w:t>
      </w:r>
      <w:r>
        <w:rPr>
          <w:rFonts w:hint="cs"/>
          <w:rtl/>
        </w:rPr>
        <w:t>ی‌</w:t>
      </w:r>
      <w:r>
        <w:rPr>
          <w:rFonts w:hint="eastAsia"/>
          <w:rtl/>
        </w:rPr>
        <w:t>شود</w:t>
      </w:r>
      <w:r>
        <w:rPr>
          <w:rtl/>
        </w:rPr>
        <w:t xml:space="preserve"> و هم در س</w:t>
      </w:r>
      <w:r>
        <w:rPr>
          <w:rFonts w:hint="cs"/>
          <w:rtl/>
        </w:rPr>
        <w:t>ی</w:t>
      </w:r>
      <w:r>
        <w:rPr>
          <w:rFonts w:hint="eastAsia"/>
          <w:rtl/>
        </w:rPr>
        <w:t>توپلاسم</w:t>
      </w:r>
      <w:r>
        <w:rPr>
          <w:rtl/>
        </w:rPr>
        <w:t>.</w:t>
      </w:r>
    </w:p>
    <w:p w14:paraId="5E6B1CFD" w14:textId="2F4539D7" w:rsidR="00520F87" w:rsidRDefault="00520F87" w:rsidP="00520F87">
      <w:pPr>
        <w:rPr>
          <w:rtl/>
        </w:rPr>
      </w:pPr>
      <w:r w:rsidRPr="00520F87">
        <w:rPr>
          <w:rtl/>
        </w:rPr>
        <w:t>توال</w:t>
      </w:r>
      <w:r w:rsidRPr="00520F87">
        <w:rPr>
          <w:rFonts w:hint="cs"/>
          <w:rtl/>
        </w:rPr>
        <w:t>ی</w:t>
      </w:r>
      <w:r w:rsidRPr="00520F87">
        <w:rPr>
          <w:rtl/>
        </w:rPr>
        <w:t xml:space="preserve"> نوکلئ</w:t>
      </w:r>
      <w:r w:rsidRPr="00520F87">
        <w:rPr>
          <w:rFonts w:hint="cs"/>
          <w:rtl/>
        </w:rPr>
        <w:t>ی</w:t>
      </w:r>
      <w:r w:rsidRPr="00520F87">
        <w:rPr>
          <w:rFonts w:hint="eastAsia"/>
          <w:rtl/>
        </w:rPr>
        <w:t>ک</w:t>
      </w:r>
      <w:r w:rsidRPr="00520F87">
        <w:rPr>
          <w:rtl/>
        </w:rPr>
        <w:t xml:space="preserve"> اس</w:t>
      </w:r>
      <w:r w:rsidRPr="00520F87">
        <w:rPr>
          <w:rFonts w:hint="cs"/>
          <w:rtl/>
        </w:rPr>
        <w:t>ی</w:t>
      </w:r>
      <w:r w:rsidRPr="00520F87">
        <w:rPr>
          <w:rFonts w:hint="eastAsia"/>
          <w:rtl/>
        </w:rPr>
        <w:t>د</w:t>
      </w:r>
      <w:r w:rsidR="00A06234" w:rsidRPr="00FA6905">
        <w:rPr>
          <w:rStyle w:val="FootnoteReference"/>
          <w:rtl/>
        </w:rPr>
        <w:footnoteReference w:id="32"/>
      </w:r>
      <w:r w:rsidRPr="00520F87">
        <w:rPr>
          <w:rtl/>
        </w:rPr>
        <w:t xml:space="preserve"> به</w:t>
      </w:r>
      <w:r>
        <w:rPr>
          <w:rFonts w:hint="cs"/>
          <w:rtl/>
        </w:rPr>
        <w:t xml:space="preserve"> بررسی برای تعیین دقیق</w:t>
      </w:r>
      <w:r w:rsidRPr="00520F87">
        <w:rPr>
          <w:rtl/>
        </w:rPr>
        <w:t xml:space="preserve"> ترت</w:t>
      </w:r>
      <w:r w:rsidRPr="00520F87">
        <w:rPr>
          <w:rFonts w:hint="cs"/>
          <w:rtl/>
        </w:rPr>
        <w:t>ی</w:t>
      </w:r>
      <w:r w:rsidRPr="00520F87">
        <w:rPr>
          <w:rFonts w:hint="eastAsia"/>
          <w:rtl/>
        </w:rPr>
        <w:t>ب</w:t>
      </w:r>
      <w:r w:rsidRPr="00520F87">
        <w:rPr>
          <w:rtl/>
        </w:rPr>
        <w:t xml:space="preserve"> و آرا</w:t>
      </w:r>
      <w:r w:rsidRPr="00520F87">
        <w:rPr>
          <w:rFonts w:hint="cs"/>
          <w:rtl/>
        </w:rPr>
        <w:t>ی</w:t>
      </w:r>
      <w:r w:rsidRPr="00520F87">
        <w:rPr>
          <w:rFonts w:hint="eastAsia"/>
          <w:rtl/>
        </w:rPr>
        <w:t>ش</w:t>
      </w:r>
      <w:r w:rsidRPr="00520F87">
        <w:rPr>
          <w:rtl/>
        </w:rPr>
        <w:t xml:space="preserve"> جا</w:t>
      </w:r>
      <w:r w:rsidRPr="00520F87">
        <w:rPr>
          <w:rFonts w:hint="cs"/>
          <w:rtl/>
        </w:rPr>
        <w:t>ی</w:t>
      </w:r>
      <w:r w:rsidRPr="00520F87">
        <w:rPr>
          <w:rtl/>
        </w:rPr>
        <w:t xml:space="preserve"> گرفتن نوکلئوت</w:t>
      </w:r>
      <w:r w:rsidRPr="00520F87">
        <w:rPr>
          <w:rFonts w:hint="cs"/>
          <w:rtl/>
        </w:rPr>
        <w:t>ی</w:t>
      </w:r>
      <w:r w:rsidRPr="00520F87">
        <w:rPr>
          <w:rFonts w:hint="eastAsia"/>
          <w:rtl/>
        </w:rPr>
        <w:t>دها</w:t>
      </w:r>
      <w:r w:rsidRPr="00520F87">
        <w:rPr>
          <w:rtl/>
        </w:rPr>
        <w:t xml:space="preserve"> در </w:t>
      </w:r>
      <w:r>
        <w:t>DNA</w:t>
      </w:r>
      <w:r w:rsidRPr="00520F87">
        <w:rPr>
          <w:rtl/>
        </w:rPr>
        <w:t xml:space="preserve"> </w:t>
      </w:r>
      <w:r w:rsidRPr="00520F87">
        <w:rPr>
          <w:rFonts w:hint="cs"/>
          <w:rtl/>
        </w:rPr>
        <w:t>ی</w:t>
      </w:r>
      <w:r w:rsidRPr="00520F87">
        <w:rPr>
          <w:rFonts w:hint="eastAsia"/>
          <w:rtl/>
        </w:rPr>
        <w:t>ا</w:t>
      </w:r>
      <w:r w:rsidRPr="00520F87">
        <w:rPr>
          <w:rtl/>
        </w:rPr>
        <w:t xml:space="preserve"> </w:t>
      </w:r>
      <w:r>
        <w:t>RNA</w:t>
      </w:r>
      <w:r w:rsidRPr="00520F87">
        <w:rPr>
          <w:rtl/>
        </w:rPr>
        <w:t xml:space="preserve"> گفته م</w:t>
      </w:r>
      <w:r w:rsidRPr="00520F87">
        <w:rPr>
          <w:rFonts w:hint="cs"/>
          <w:rtl/>
        </w:rPr>
        <w:t>ی‌</w:t>
      </w:r>
      <w:r w:rsidRPr="00520F87">
        <w:rPr>
          <w:rFonts w:hint="eastAsia"/>
          <w:rtl/>
        </w:rPr>
        <w:t>شود</w:t>
      </w:r>
      <w:r w:rsidRPr="00520F87">
        <w:rPr>
          <w:rtl/>
        </w:rPr>
        <w:t>.</w:t>
      </w:r>
      <w:r>
        <w:rPr>
          <w:rFonts w:hint="cs"/>
          <w:rtl/>
        </w:rPr>
        <w:t xml:space="preserve"> توالی</w:t>
      </w:r>
      <w:r>
        <w:rPr>
          <w:rFonts w:hint="eastAsia"/>
          <w:rtl/>
        </w:rPr>
        <w:t>‌</w:t>
      </w:r>
      <w:r>
        <w:rPr>
          <w:rFonts w:hint="cs"/>
          <w:rtl/>
        </w:rPr>
        <w:t xml:space="preserve">یابی </w:t>
      </w:r>
      <w:r>
        <w:t>DNA</w:t>
      </w:r>
      <w:r>
        <w:rPr>
          <w:rFonts w:hint="cs"/>
          <w:rtl/>
        </w:rPr>
        <w:t xml:space="preserve"> </w:t>
      </w:r>
      <w:r>
        <w:rPr>
          <w:rtl/>
        </w:rPr>
        <w:t>شامل هر روش یا فناوری</w:t>
      </w:r>
      <w:r>
        <w:rPr>
          <w:rFonts w:hint="cs"/>
          <w:rtl/>
        </w:rPr>
        <w:t>‌ای</w:t>
      </w:r>
      <w:r>
        <w:rPr>
          <w:rtl/>
        </w:rPr>
        <w:t xml:space="preserve"> است که ترتیب چهار باز آدنین، گوانین، سیتوزین و تیمین را در یک رشته از</w:t>
      </w:r>
      <w:r>
        <w:t xml:space="preserve"> DNA </w:t>
      </w:r>
      <w:r>
        <w:rPr>
          <w:rtl/>
        </w:rPr>
        <w:t>تعیین می‌کند</w:t>
      </w:r>
      <w:r>
        <w:t>.</w:t>
      </w:r>
    </w:p>
    <w:p w14:paraId="5D0C0295" w14:textId="22D5DA52" w:rsidR="00BD7D7F" w:rsidRDefault="008C5A37" w:rsidP="008B070E">
      <w:pPr>
        <w:rPr>
          <w:rtl/>
        </w:rPr>
      </w:pPr>
      <w:r>
        <w:rPr>
          <w:rtl/>
        </w:rPr>
        <w:t xml:space="preserve">اطلاعات موجود در مولکول </w:t>
      </w:r>
      <w:r>
        <w:t>DNA</w:t>
      </w:r>
      <w:r>
        <w:rPr>
          <w:rtl/>
        </w:rPr>
        <w:t xml:space="preserve"> در نها</w:t>
      </w:r>
      <w:r>
        <w:rPr>
          <w:rFonts w:hint="cs"/>
          <w:rtl/>
        </w:rPr>
        <w:t>ی</w:t>
      </w:r>
      <w:r>
        <w:rPr>
          <w:rFonts w:hint="eastAsia"/>
          <w:rtl/>
        </w:rPr>
        <w:t>ت</w:t>
      </w:r>
      <w:r>
        <w:rPr>
          <w:rtl/>
        </w:rPr>
        <w:t xml:space="preserve"> برا</w:t>
      </w:r>
      <w:r>
        <w:rPr>
          <w:rFonts w:hint="cs"/>
          <w:rtl/>
        </w:rPr>
        <w:t>ی</w:t>
      </w:r>
      <w:r>
        <w:rPr>
          <w:rtl/>
        </w:rPr>
        <w:t xml:space="preserve"> موارد</w:t>
      </w:r>
      <w:r>
        <w:rPr>
          <w:rFonts w:hint="cs"/>
          <w:rtl/>
        </w:rPr>
        <w:t>ی</w:t>
      </w:r>
      <w:r>
        <w:rPr>
          <w:rtl/>
        </w:rPr>
        <w:t xml:space="preserve"> چون ساخت پروتئ</w:t>
      </w:r>
      <w:r>
        <w:rPr>
          <w:rFonts w:hint="cs"/>
          <w:rtl/>
        </w:rPr>
        <w:t>ی</w:t>
      </w:r>
      <w:r>
        <w:rPr>
          <w:rFonts w:hint="eastAsia"/>
          <w:rtl/>
        </w:rPr>
        <w:t>ن</w:t>
      </w:r>
      <w:r>
        <w:rPr>
          <w:rtl/>
        </w:rPr>
        <w:t xml:space="preserve"> و مولکول‌ها</w:t>
      </w:r>
      <w:r>
        <w:rPr>
          <w:rFonts w:hint="cs"/>
          <w:rtl/>
        </w:rPr>
        <w:t>ی</w:t>
      </w:r>
      <w:r>
        <w:rPr>
          <w:rtl/>
        </w:rPr>
        <w:t xml:space="preserve"> </w:t>
      </w:r>
      <w:r>
        <w:t>RNA</w:t>
      </w:r>
      <w:r>
        <w:rPr>
          <w:rtl/>
        </w:rPr>
        <w:t xml:space="preserve">  در </w:t>
      </w:r>
      <w:r>
        <w:rPr>
          <w:rFonts w:hint="cs"/>
          <w:rtl/>
        </w:rPr>
        <w:t>ی</w:t>
      </w:r>
      <w:r>
        <w:rPr>
          <w:rFonts w:hint="eastAsia"/>
          <w:rtl/>
        </w:rPr>
        <w:t>اخته،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بخش‌ها</w:t>
      </w:r>
      <w:r>
        <w:rPr>
          <w:rFonts w:hint="cs"/>
          <w:rtl/>
        </w:rPr>
        <w:t>یی</w:t>
      </w:r>
      <w:r>
        <w:rPr>
          <w:rtl/>
        </w:rPr>
        <w:t xml:space="preserve"> از </w:t>
      </w:r>
      <w:r>
        <w:t>DNA</w:t>
      </w:r>
      <w:r>
        <w:rPr>
          <w:rtl/>
        </w:rPr>
        <w:t xml:space="preserve"> که اطلاعات ژنت</w:t>
      </w:r>
      <w:r>
        <w:rPr>
          <w:rFonts w:hint="cs"/>
          <w:rtl/>
        </w:rPr>
        <w:t>ی</w:t>
      </w:r>
      <w:r>
        <w:rPr>
          <w:rFonts w:hint="eastAsia"/>
          <w:rtl/>
        </w:rPr>
        <w:t>ک</w:t>
      </w:r>
      <w:r>
        <w:rPr>
          <w:rFonts w:hint="cs"/>
          <w:rtl/>
        </w:rPr>
        <w:t>ی</w:t>
      </w:r>
      <w:r>
        <w:rPr>
          <w:rtl/>
        </w:rPr>
        <w:t xml:space="preserve"> </w:t>
      </w:r>
      <w:r>
        <w:rPr>
          <w:rFonts w:hint="cs"/>
          <w:rtl/>
        </w:rPr>
        <w:t>ی</w:t>
      </w:r>
      <w:r>
        <w:rPr>
          <w:rFonts w:hint="eastAsia"/>
          <w:rtl/>
        </w:rPr>
        <w:t>ک</w:t>
      </w:r>
      <w:r>
        <w:rPr>
          <w:rtl/>
        </w:rPr>
        <w:t xml:space="preserve"> صفت را با خود حمل م</w:t>
      </w:r>
      <w:r>
        <w:rPr>
          <w:rFonts w:hint="cs"/>
          <w:rtl/>
        </w:rPr>
        <w:t>ی‌</w:t>
      </w:r>
      <w:r>
        <w:rPr>
          <w:rFonts w:hint="eastAsia"/>
          <w:rtl/>
        </w:rPr>
        <w:t>کنند</w:t>
      </w:r>
      <w:r>
        <w:rPr>
          <w:rtl/>
        </w:rPr>
        <w:t xml:space="preserve"> ژن نام</w:t>
      </w:r>
      <w:r>
        <w:rPr>
          <w:rFonts w:hint="cs"/>
          <w:rtl/>
        </w:rPr>
        <w:t>ی</w:t>
      </w:r>
      <w:r>
        <w:rPr>
          <w:rFonts w:hint="eastAsia"/>
          <w:rtl/>
        </w:rPr>
        <w:t>ده</w:t>
      </w:r>
      <w:r>
        <w:rPr>
          <w:rtl/>
        </w:rPr>
        <w:t xml:space="preserve"> م</w:t>
      </w:r>
      <w:r>
        <w:rPr>
          <w:rFonts w:hint="cs"/>
          <w:rtl/>
        </w:rPr>
        <w:t>ی‌</w:t>
      </w:r>
      <w:r>
        <w:rPr>
          <w:rFonts w:hint="eastAsia"/>
          <w:rtl/>
        </w:rPr>
        <w:t>شوند</w:t>
      </w:r>
      <w:r>
        <w:rPr>
          <w:rtl/>
        </w:rPr>
        <w:t>.</w:t>
      </w:r>
    </w:p>
    <w:p w14:paraId="6554319A" w14:textId="1E9032E5" w:rsidR="00A3196C" w:rsidRDefault="00A3196C" w:rsidP="00A3196C">
      <w:pPr>
        <w:pStyle w:val="Heading3"/>
      </w:pPr>
      <w:bookmarkStart w:id="24" w:name="_Toc46353526"/>
      <w:r w:rsidRPr="00A3196C">
        <w:rPr>
          <w:rtl/>
        </w:rPr>
        <w:t>قاعده اصل</w:t>
      </w:r>
      <w:r w:rsidRPr="00A3196C">
        <w:rPr>
          <w:rFonts w:hint="cs"/>
          <w:rtl/>
        </w:rPr>
        <w:t>ی</w:t>
      </w:r>
      <w:r w:rsidRPr="00A3196C">
        <w:rPr>
          <w:rtl/>
        </w:rPr>
        <w:t xml:space="preserve"> ز</w:t>
      </w:r>
      <w:r w:rsidRPr="00A3196C">
        <w:rPr>
          <w:rFonts w:hint="cs"/>
          <w:rtl/>
        </w:rPr>
        <w:t>ی</w:t>
      </w:r>
      <w:r w:rsidRPr="00A3196C">
        <w:rPr>
          <w:rFonts w:hint="eastAsia"/>
          <w:rtl/>
        </w:rPr>
        <w:t>ست‌شناس</w:t>
      </w:r>
      <w:r w:rsidRPr="00A3196C">
        <w:rPr>
          <w:rFonts w:hint="cs"/>
          <w:rtl/>
        </w:rPr>
        <w:t>ی</w:t>
      </w:r>
      <w:r w:rsidRPr="00A3196C">
        <w:rPr>
          <w:rtl/>
        </w:rPr>
        <w:t xml:space="preserve"> مولکول</w:t>
      </w:r>
      <w:r w:rsidRPr="00A3196C">
        <w:rPr>
          <w:rFonts w:hint="cs"/>
          <w:rtl/>
        </w:rPr>
        <w:t>ی</w:t>
      </w:r>
      <w:r w:rsidRPr="00FA6905">
        <w:rPr>
          <w:rStyle w:val="FootnoteReference"/>
          <w:rtl/>
        </w:rPr>
        <w:footnoteReference w:id="33"/>
      </w:r>
      <w:bookmarkEnd w:id="24"/>
    </w:p>
    <w:p w14:paraId="3C3D8BE0" w14:textId="5B1B9659" w:rsidR="00C353A6" w:rsidRDefault="00850BC8" w:rsidP="00A54609">
      <w:pPr>
        <w:rPr>
          <w:rtl/>
        </w:rPr>
      </w:pPr>
      <w:r>
        <w:rPr>
          <w:rFonts w:hint="eastAsia"/>
          <w:rtl/>
        </w:rPr>
        <w:t>همان</w:t>
      </w:r>
      <w:r w:rsidR="00A54609">
        <w:rPr>
          <w:rFonts w:hint="eastAsia"/>
        </w:rPr>
        <w:t>‌</w:t>
      </w:r>
      <w:r>
        <w:rPr>
          <w:rFonts w:hint="eastAsia"/>
          <w:rtl/>
        </w:rPr>
        <w:t>طور</w:t>
      </w:r>
      <w:r>
        <w:rPr>
          <w:rtl/>
        </w:rPr>
        <w:t xml:space="preserve"> که گفته شد نقش پروتئ</w:t>
      </w:r>
      <w:r>
        <w:rPr>
          <w:rFonts w:hint="cs"/>
          <w:rtl/>
        </w:rPr>
        <w:t>ی</w:t>
      </w:r>
      <w:r>
        <w:rPr>
          <w:rFonts w:hint="eastAsia"/>
          <w:rtl/>
        </w:rPr>
        <w:t>ن</w:t>
      </w:r>
      <w:r w:rsidR="00A54609">
        <w:rPr>
          <w:rFonts w:hint="eastAsia"/>
        </w:rPr>
        <w:t>‌‌</w:t>
      </w:r>
      <w:r>
        <w:rPr>
          <w:rtl/>
        </w:rPr>
        <w:t>ها برا</w:t>
      </w:r>
      <w:r>
        <w:rPr>
          <w:rFonts w:hint="cs"/>
          <w:rtl/>
        </w:rPr>
        <w:t>ی</w:t>
      </w:r>
      <w:r>
        <w:rPr>
          <w:rtl/>
        </w:rPr>
        <w:t xml:space="preserve"> ساخت سلول و کارکرد آن ح</w:t>
      </w:r>
      <w:r>
        <w:rPr>
          <w:rFonts w:hint="cs"/>
          <w:rtl/>
        </w:rPr>
        <w:t>ی</w:t>
      </w:r>
      <w:r>
        <w:rPr>
          <w:rFonts w:hint="eastAsia"/>
          <w:rtl/>
        </w:rPr>
        <w:t>ات</w:t>
      </w:r>
      <w:r>
        <w:rPr>
          <w:rFonts w:hint="cs"/>
          <w:rtl/>
        </w:rPr>
        <w:t>ی</w:t>
      </w:r>
      <w:r>
        <w:rPr>
          <w:rtl/>
        </w:rPr>
        <w:t xml:space="preserve"> است</w:t>
      </w:r>
      <w:r>
        <w:rPr>
          <w:rFonts w:hint="cs"/>
          <w:rtl/>
        </w:rPr>
        <w:t xml:space="preserve"> و </w:t>
      </w:r>
      <w:r>
        <w:rPr>
          <w:rFonts w:hint="eastAsia"/>
          <w:rtl/>
        </w:rPr>
        <w:t>رفتار</w:t>
      </w:r>
      <w:r>
        <w:rPr>
          <w:rtl/>
        </w:rPr>
        <w:t xml:space="preserve"> سلول و تمام فعال</w:t>
      </w:r>
      <w:r>
        <w:rPr>
          <w:rFonts w:hint="cs"/>
          <w:rtl/>
        </w:rPr>
        <w:t>ی</w:t>
      </w:r>
      <w:r>
        <w:rPr>
          <w:rFonts w:hint="eastAsia"/>
          <w:rtl/>
        </w:rPr>
        <w:t>ت‌ها</w:t>
      </w:r>
      <w:r>
        <w:rPr>
          <w:rFonts w:hint="cs"/>
          <w:rtl/>
        </w:rPr>
        <w:t>یی</w:t>
      </w:r>
      <w:r>
        <w:rPr>
          <w:rtl/>
        </w:rPr>
        <w:t xml:space="preserve"> سلول</w:t>
      </w:r>
      <w:r>
        <w:rPr>
          <w:rFonts w:hint="cs"/>
          <w:rtl/>
        </w:rPr>
        <w:t xml:space="preserve"> از طریق آن انجام می</w:t>
      </w:r>
      <w:r>
        <w:rPr>
          <w:rFonts w:hint="eastAsia"/>
          <w:rtl/>
        </w:rPr>
        <w:t>‌</w:t>
      </w:r>
      <w:r>
        <w:rPr>
          <w:rFonts w:hint="cs"/>
          <w:rtl/>
        </w:rPr>
        <w:t>گیرد</w:t>
      </w:r>
      <w:r>
        <w:rPr>
          <w:rtl/>
        </w:rPr>
        <w:t>.</w:t>
      </w:r>
      <w:r>
        <w:rPr>
          <w:rFonts w:hint="cs"/>
          <w:rtl/>
        </w:rPr>
        <w:t xml:space="preserve"> </w:t>
      </w:r>
      <w:r w:rsidR="00C353A6">
        <w:rPr>
          <w:rFonts w:hint="eastAsia"/>
          <w:rtl/>
        </w:rPr>
        <w:t>قاعده</w:t>
      </w:r>
      <w:r w:rsidR="00C353A6">
        <w:rPr>
          <w:rtl/>
        </w:rPr>
        <w:t xml:space="preserve"> اصل</w:t>
      </w:r>
      <w:r w:rsidR="00C353A6">
        <w:rPr>
          <w:rFonts w:hint="cs"/>
          <w:rtl/>
        </w:rPr>
        <w:t>ی</w:t>
      </w:r>
      <w:r w:rsidR="00C353A6">
        <w:rPr>
          <w:rtl/>
        </w:rPr>
        <w:t xml:space="preserve"> ز</w:t>
      </w:r>
      <w:r w:rsidR="00C353A6">
        <w:rPr>
          <w:rFonts w:hint="cs"/>
          <w:rtl/>
        </w:rPr>
        <w:t>ی</w:t>
      </w:r>
      <w:r w:rsidR="00C353A6">
        <w:rPr>
          <w:rFonts w:hint="eastAsia"/>
          <w:rtl/>
        </w:rPr>
        <w:t>ست‌شناس</w:t>
      </w:r>
      <w:r w:rsidR="00C353A6">
        <w:rPr>
          <w:rFonts w:hint="cs"/>
          <w:rtl/>
        </w:rPr>
        <w:t>ی</w:t>
      </w:r>
      <w:r w:rsidR="00C353A6">
        <w:rPr>
          <w:rtl/>
        </w:rPr>
        <w:t xml:space="preserve"> </w:t>
      </w:r>
      <w:r w:rsidR="00C353A6">
        <w:rPr>
          <w:rtl/>
        </w:rPr>
        <w:lastRenderedPageBreak/>
        <w:t>مولکول</w:t>
      </w:r>
      <w:r w:rsidR="00C353A6">
        <w:rPr>
          <w:rFonts w:hint="cs"/>
          <w:rtl/>
        </w:rPr>
        <w:t>ی</w:t>
      </w:r>
      <w:r w:rsidR="00A3196C">
        <w:rPr>
          <w:rtl/>
        </w:rPr>
        <w:t xml:space="preserve"> </w:t>
      </w:r>
      <w:r w:rsidR="00C353A6">
        <w:rPr>
          <w:rtl/>
        </w:rPr>
        <w:t>توض</w:t>
      </w:r>
      <w:r w:rsidR="00C353A6">
        <w:rPr>
          <w:rFonts w:hint="cs"/>
          <w:rtl/>
        </w:rPr>
        <w:t>ی</w:t>
      </w:r>
      <w:r w:rsidR="00C353A6">
        <w:rPr>
          <w:rFonts w:hint="eastAsia"/>
          <w:rtl/>
        </w:rPr>
        <w:t>ح</w:t>
      </w:r>
      <w:r w:rsidR="00C353A6">
        <w:rPr>
          <w:rFonts w:hint="cs"/>
          <w:rtl/>
        </w:rPr>
        <w:t>ی</w:t>
      </w:r>
      <w:r w:rsidR="00C353A6">
        <w:rPr>
          <w:rtl/>
        </w:rPr>
        <w:t xml:space="preserve"> برا</w:t>
      </w:r>
      <w:r w:rsidR="00C353A6">
        <w:rPr>
          <w:rFonts w:hint="cs"/>
          <w:rtl/>
        </w:rPr>
        <w:t>ی</w:t>
      </w:r>
      <w:r w:rsidR="00C353A6">
        <w:rPr>
          <w:rtl/>
        </w:rPr>
        <w:t xml:space="preserve"> جر</w:t>
      </w:r>
      <w:r w:rsidR="00C353A6">
        <w:rPr>
          <w:rFonts w:hint="cs"/>
          <w:rtl/>
        </w:rPr>
        <w:t>ی</w:t>
      </w:r>
      <w:r w:rsidR="00C353A6">
        <w:rPr>
          <w:rFonts w:hint="eastAsia"/>
          <w:rtl/>
        </w:rPr>
        <w:t>ان</w:t>
      </w:r>
      <w:r w:rsidR="00C353A6">
        <w:rPr>
          <w:rtl/>
        </w:rPr>
        <w:t xml:space="preserve"> اطلاعات ژنت</w:t>
      </w:r>
      <w:r w:rsidR="00C353A6">
        <w:rPr>
          <w:rFonts w:hint="cs"/>
          <w:rtl/>
        </w:rPr>
        <w:t>ی</w:t>
      </w:r>
      <w:r w:rsidR="00C353A6">
        <w:rPr>
          <w:rFonts w:hint="eastAsia"/>
          <w:rtl/>
        </w:rPr>
        <w:t>ک</w:t>
      </w:r>
      <w:r w:rsidR="00C353A6">
        <w:rPr>
          <w:rFonts w:hint="cs"/>
          <w:rtl/>
        </w:rPr>
        <w:t>ی</w:t>
      </w:r>
      <w:r w:rsidR="00C353A6">
        <w:rPr>
          <w:rtl/>
        </w:rPr>
        <w:t xml:space="preserve"> در </w:t>
      </w:r>
      <w:r w:rsidR="00C353A6">
        <w:rPr>
          <w:rFonts w:hint="cs"/>
          <w:rtl/>
        </w:rPr>
        <w:t>ی</w:t>
      </w:r>
      <w:r w:rsidR="00C353A6">
        <w:rPr>
          <w:rFonts w:hint="eastAsia"/>
          <w:rtl/>
        </w:rPr>
        <w:t>ک</w:t>
      </w:r>
      <w:r w:rsidR="00C353A6">
        <w:rPr>
          <w:rtl/>
        </w:rPr>
        <w:t xml:space="preserve"> س</w:t>
      </w:r>
      <w:r w:rsidR="00C353A6">
        <w:rPr>
          <w:rFonts w:hint="cs"/>
          <w:rtl/>
        </w:rPr>
        <w:t>ی</w:t>
      </w:r>
      <w:r w:rsidR="00C353A6">
        <w:rPr>
          <w:rFonts w:hint="eastAsia"/>
          <w:rtl/>
        </w:rPr>
        <w:t>ستم</w:t>
      </w:r>
      <w:r w:rsidR="00C353A6">
        <w:rPr>
          <w:rtl/>
        </w:rPr>
        <w:t xml:space="preserve"> ب</w:t>
      </w:r>
      <w:r w:rsidR="00C353A6">
        <w:rPr>
          <w:rFonts w:hint="cs"/>
          <w:rtl/>
        </w:rPr>
        <w:t>ی</w:t>
      </w:r>
      <w:r w:rsidR="00C353A6">
        <w:rPr>
          <w:rFonts w:hint="eastAsia"/>
          <w:rtl/>
        </w:rPr>
        <w:t>ولوژ</w:t>
      </w:r>
      <w:r w:rsidR="00C353A6">
        <w:rPr>
          <w:rFonts w:hint="cs"/>
          <w:rtl/>
        </w:rPr>
        <w:t>ی</w:t>
      </w:r>
      <w:r w:rsidR="00C353A6">
        <w:rPr>
          <w:rFonts w:hint="eastAsia"/>
          <w:rtl/>
        </w:rPr>
        <w:t>ک</w:t>
      </w:r>
      <w:r w:rsidR="00C353A6">
        <w:rPr>
          <w:rFonts w:hint="cs"/>
          <w:rtl/>
        </w:rPr>
        <w:t>ی</w:t>
      </w:r>
      <w:r w:rsidR="00C353A6">
        <w:rPr>
          <w:rtl/>
        </w:rPr>
        <w:t xml:space="preserve"> است به ا</w:t>
      </w:r>
      <w:r w:rsidR="00C353A6">
        <w:rPr>
          <w:rFonts w:hint="cs"/>
          <w:rtl/>
        </w:rPr>
        <w:t>ی</w:t>
      </w:r>
      <w:r w:rsidR="00C353A6">
        <w:rPr>
          <w:rFonts w:hint="eastAsia"/>
          <w:rtl/>
        </w:rPr>
        <w:t>ن</w:t>
      </w:r>
      <w:r w:rsidR="00C353A6">
        <w:rPr>
          <w:rtl/>
        </w:rPr>
        <w:t xml:space="preserve"> صورت </w:t>
      </w:r>
      <w:r>
        <w:rPr>
          <w:rFonts w:hint="cs"/>
          <w:rtl/>
        </w:rPr>
        <w:t>تعریف می</w:t>
      </w:r>
      <w:r>
        <w:rPr>
          <w:rFonts w:hint="eastAsia"/>
          <w:rtl/>
        </w:rPr>
        <w:t>‌</w:t>
      </w:r>
      <w:r>
        <w:rPr>
          <w:rFonts w:hint="cs"/>
          <w:rtl/>
        </w:rPr>
        <w:t>شود که</w:t>
      </w:r>
      <w:r w:rsidR="00C353A6">
        <w:rPr>
          <w:rtl/>
        </w:rPr>
        <w:t xml:space="preserve"> </w:t>
      </w:r>
      <w:r w:rsidR="00C353A6">
        <w:t>DNA</w:t>
      </w:r>
      <w:r w:rsidR="00C353A6">
        <w:rPr>
          <w:rtl/>
        </w:rPr>
        <w:t xml:space="preserve"> باعث ساخت </w:t>
      </w:r>
      <w:r w:rsidR="00C353A6">
        <w:t>RNA</w:t>
      </w:r>
      <w:r w:rsidR="00C353A6">
        <w:rPr>
          <w:rtl/>
        </w:rPr>
        <w:t xml:space="preserve"> شده و </w:t>
      </w:r>
      <w:r w:rsidR="00C353A6">
        <w:t>RNA</w:t>
      </w:r>
      <w:r w:rsidR="00C353A6">
        <w:rPr>
          <w:rtl/>
        </w:rPr>
        <w:t xml:space="preserve"> پروتئ</w:t>
      </w:r>
      <w:r w:rsidR="00C353A6">
        <w:rPr>
          <w:rFonts w:hint="cs"/>
          <w:rtl/>
        </w:rPr>
        <w:t>ی</w:t>
      </w:r>
      <w:r w:rsidR="00C353A6">
        <w:rPr>
          <w:rFonts w:hint="eastAsia"/>
          <w:rtl/>
        </w:rPr>
        <w:t>ن</w:t>
      </w:r>
      <w:r w:rsidR="00C353A6">
        <w:rPr>
          <w:rtl/>
        </w:rPr>
        <w:t xml:space="preserve"> را م</w:t>
      </w:r>
      <w:r w:rsidR="00C353A6">
        <w:rPr>
          <w:rFonts w:hint="cs"/>
          <w:rtl/>
        </w:rPr>
        <w:t>ی‌</w:t>
      </w:r>
      <w:r w:rsidR="00C353A6">
        <w:rPr>
          <w:rFonts w:hint="eastAsia"/>
          <w:rtl/>
        </w:rPr>
        <w:t>سازد</w:t>
      </w:r>
      <w:r w:rsidR="00A3196C">
        <w:rPr>
          <w:rFonts w:hint="cs"/>
          <w:rtl/>
        </w:rPr>
        <w:t>.</w:t>
      </w:r>
      <w:r w:rsidR="007674FB">
        <w:rPr>
          <w:rFonts w:hint="cs"/>
          <w:rtl/>
        </w:rPr>
        <w:t xml:space="preserve"> در </w:t>
      </w:r>
      <w:r>
        <w:rPr>
          <w:rFonts w:hint="cs"/>
          <w:rtl/>
        </w:rPr>
        <w:t>حقیقت</w:t>
      </w:r>
      <w:r w:rsidR="007674FB">
        <w:rPr>
          <w:rFonts w:hint="cs"/>
          <w:rtl/>
        </w:rPr>
        <w:t xml:space="preserve"> </w:t>
      </w:r>
      <w:r w:rsidR="007674FB" w:rsidRPr="007674FB">
        <w:rPr>
          <w:rtl/>
        </w:rPr>
        <w:t>ا</w:t>
      </w:r>
      <w:r w:rsidR="007674FB" w:rsidRPr="007674FB">
        <w:rPr>
          <w:rFonts w:hint="cs"/>
          <w:rtl/>
        </w:rPr>
        <w:t>ی</w:t>
      </w:r>
      <w:r w:rsidR="007674FB" w:rsidRPr="007674FB">
        <w:rPr>
          <w:rFonts w:hint="eastAsia"/>
          <w:rtl/>
        </w:rPr>
        <w:t>ن</w:t>
      </w:r>
      <w:r w:rsidR="007674FB" w:rsidRPr="007674FB">
        <w:rPr>
          <w:rtl/>
        </w:rPr>
        <w:t xml:space="preserve"> قاعده </w:t>
      </w:r>
      <w:r>
        <w:rPr>
          <w:rFonts w:hint="cs"/>
          <w:rtl/>
        </w:rPr>
        <w:t>توضیحی</w:t>
      </w:r>
      <w:r w:rsidR="007674FB" w:rsidRPr="007674FB">
        <w:rPr>
          <w:rtl/>
        </w:rPr>
        <w:t xml:space="preserve"> برا</w:t>
      </w:r>
      <w:r w:rsidR="007674FB" w:rsidRPr="007674FB">
        <w:rPr>
          <w:rFonts w:hint="cs"/>
          <w:rtl/>
        </w:rPr>
        <w:t>ی</w:t>
      </w:r>
      <w:r w:rsidR="007674FB" w:rsidRPr="007674FB">
        <w:rPr>
          <w:rtl/>
        </w:rPr>
        <w:t xml:space="preserve"> درک انتقال توال</w:t>
      </w:r>
      <w:r w:rsidR="007674FB" w:rsidRPr="007674FB">
        <w:rPr>
          <w:rFonts w:hint="cs"/>
          <w:rtl/>
        </w:rPr>
        <w:t>ی</w:t>
      </w:r>
      <w:r w:rsidR="007674FB" w:rsidRPr="007674FB">
        <w:rPr>
          <w:rtl/>
        </w:rPr>
        <w:t xml:space="preserve"> اطلاعات ب</w:t>
      </w:r>
      <w:r w:rsidR="007674FB" w:rsidRPr="007674FB">
        <w:rPr>
          <w:rFonts w:hint="cs"/>
          <w:rtl/>
        </w:rPr>
        <w:t>ی</w:t>
      </w:r>
      <w:r w:rsidR="007674FB" w:rsidRPr="007674FB">
        <w:rPr>
          <w:rFonts w:hint="eastAsia"/>
          <w:rtl/>
        </w:rPr>
        <w:t>ن</w:t>
      </w:r>
      <w:r w:rsidR="007674FB">
        <w:rPr>
          <w:rFonts w:hint="cs"/>
          <w:rtl/>
        </w:rPr>
        <w:t xml:space="preserve"> </w:t>
      </w:r>
      <w:r w:rsidR="007674FB">
        <w:t>DNA</w:t>
      </w:r>
      <w:r w:rsidR="007674FB">
        <w:rPr>
          <w:rFonts w:hint="cs"/>
          <w:rtl/>
        </w:rPr>
        <w:t xml:space="preserve">، </w:t>
      </w:r>
      <w:r w:rsidR="007674FB">
        <w:t>RNA</w:t>
      </w:r>
      <w:r w:rsidR="007674FB">
        <w:rPr>
          <w:rFonts w:hint="cs"/>
          <w:rtl/>
        </w:rPr>
        <w:t xml:space="preserve"> و پروتئین است.</w:t>
      </w:r>
    </w:p>
    <w:p w14:paraId="158C9E11" w14:textId="77777777" w:rsidR="007674FB" w:rsidRDefault="007674FB" w:rsidP="00A54609">
      <w:pPr>
        <w:ind w:firstLine="0"/>
        <w:jc w:val="center"/>
      </w:pPr>
      <w:r>
        <w:rPr>
          <w:rFonts w:hint="cs"/>
          <w:noProof/>
          <w:rtl/>
          <w:lang w:bidi="ar-SA"/>
        </w:rPr>
        <w:drawing>
          <wp:inline distT="0" distB="0" distL="0" distR="0" wp14:anchorId="066817EE" wp14:editId="79628A89">
            <wp:extent cx="5041900" cy="22752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dogma_med.jpeg"/>
                    <pic:cNvPicPr/>
                  </pic:nvPicPr>
                  <pic:blipFill>
                    <a:blip r:embed="rId18">
                      <a:extLst>
                        <a:ext uri="{28A0092B-C50C-407E-A947-70E740481C1C}">
                          <a14:useLocalDpi xmlns:a14="http://schemas.microsoft.com/office/drawing/2010/main" val="0"/>
                        </a:ext>
                      </a:extLst>
                    </a:blip>
                    <a:stretch>
                      <a:fillRect/>
                    </a:stretch>
                  </pic:blipFill>
                  <pic:spPr>
                    <a:xfrm>
                      <a:off x="0" y="0"/>
                      <a:ext cx="5041900" cy="2275205"/>
                    </a:xfrm>
                    <a:prstGeom prst="rect">
                      <a:avLst/>
                    </a:prstGeom>
                  </pic:spPr>
                </pic:pic>
              </a:graphicData>
            </a:graphic>
          </wp:inline>
        </w:drawing>
      </w:r>
    </w:p>
    <w:p w14:paraId="35DED3D4" w14:textId="697EE67C" w:rsidR="007674FB" w:rsidRPr="007674FB" w:rsidRDefault="007674FB" w:rsidP="007674FB">
      <w:pPr>
        <w:pStyle w:val="shekl"/>
        <w:rPr>
          <w:rtl/>
        </w:rPr>
      </w:pPr>
      <w:bookmarkStart w:id="25" w:name="_Toc46353849"/>
      <w:r w:rsidRPr="007674FB">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3</w:t>
      </w:r>
      <w:r w:rsidR="00297551">
        <w:rPr>
          <w:rtl/>
        </w:rPr>
        <w:fldChar w:fldCharType="end"/>
      </w:r>
      <w:r w:rsidRPr="007674FB">
        <w:rPr>
          <w:rFonts w:hint="cs"/>
          <w:rtl/>
        </w:rPr>
        <w:t xml:space="preserve"> </w:t>
      </w:r>
      <w:r w:rsidRPr="007674FB">
        <w:rPr>
          <w:rtl/>
          <w:lang w:bidi="fa-IR"/>
        </w:rPr>
        <w:t>جر</w:t>
      </w:r>
      <w:r w:rsidRPr="007674FB">
        <w:rPr>
          <w:rFonts w:hint="cs"/>
          <w:rtl/>
          <w:lang w:bidi="fa-IR"/>
        </w:rPr>
        <w:t>ی</w:t>
      </w:r>
      <w:r w:rsidRPr="007674FB">
        <w:rPr>
          <w:rFonts w:hint="eastAsia"/>
          <w:rtl/>
          <w:lang w:bidi="fa-IR"/>
        </w:rPr>
        <w:t>ان</w:t>
      </w:r>
      <w:r w:rsidRPr="007674FB">
        <w:rPr>
          <w:rtl/>
          <w:lang w:bidi="fa-IR"/>
        </w:rPr>
        <w:t xml:space="preserve"> اطلاعات در س</w:t>
      </w:r>
      <w:r w:rsidRPr="007674FB">
        <w:rPr>
          <w:rFonts w:hint="cs"/>
          <w:rtl/>
          <w:lang w:bidi="fa-IR"/>
        </w:rPr>
        <w:t>ی</w:t>
      </w:r>
      <w:r w:rsidRPr="007674FB">
        <w:rPr>
          <w:rFonts w:hint="eastAsia"/>
          <w:rtl/>
          <w:lang w:bidi="fa-IR"/>
        </w:rPr>
        <w:t>ستم‌ها</w:t>
      </w:r>
      <w:r w:rsidRPr="007674FB">
        <w:rPr>
          <w:rFonts w:hint="cs"/>
          <w:rtl/>
          <w:lang w:bidi="fa-IR"/>
        </w:rPr>
        <w:t>ی</w:t>
      </w:r>
      <w:r w:rsidRPr="007674FB">
        <w:rPr>
          <w:rtl/>
          <w:lang w:bidi="fa-IR"/>
        </w:rPr>
        <w:t xml:space="preserve"> ب</w:t>
      </w:r>
      <w:r w:rsidRPr="007674FB">
        <w:rPr>
          <w:rFonts w:hint="cs"/>
          <w:rtl/>
          <w:lang w:bidi="fa-IR"/>
        </w:rPr>
        <w:t>ی</w:t>
      </w:r>
      <w:r w:rsidRPr="007674FB">
        <w:rPr>
          <w:rFonts w:hint="eastAsia"/>
          <w:rtl/>
          <w:lang w:bidi="fa-IR"/>
        </w:rPr>
        <w:t>ولوژ</w:t>
      </w:r>
      <w:r w:rsidRPr="007674FB">
        <w:rPr>
          <w:rFonts w:hint="cs"/>
          <w:rtl/>
          <w:lang w:bidi="fa-IR"/>
        </w:rPr>
        <w:t>ی</w:t>
      </w:r>
      <w:r w:rsidRPr="007674FB">
        <w:rPr>
          <w:rFonts w:hint="eastAsia"/>
          <w:rtl/>
          <w:lang w:bidi="fa-IR"/>
        </w:rPr>
        <w:t>ک</w:t>
      </w:r>
      <w:r w:rsidRPr="007674FB">
        <w:rPr>
          <w:rFonts w:hint="cs"/>
          <w:rtl/>
          <w:lang w:bidi="fa-IR"/>
        </w:rPr>
        <w:t>ی</w:t>
      </w:r>
      <w:r w:rsidR="007A00B5">
        <w:rPr>
          <w:rtl/>
          <w:lang w:bidi="fa-IR"/>
        </w:rPr>
        <w:fldChar w:fldCharType="begin" w:fldLock="1"/>
      </w:r>
      <w:r w:rsidR="00366B29">
        <w:rPr>
          <w:lang w:bidi="fa-IR"/>
        </w:rPr>
        <w:instrText>ADDIN CSL_CITATION {"citationItems":[{"id":"ITEM-1","itemData":{"id":"ITEM-1","issued":{"date-parts":[["0"]]},"title":"Central Dogma","type":"article-journal"},"uris":["http://www.mendeley.com/documents/?uuid=9f05ef3c-3b66-40fd-9103-87eca04f0684"]}],"mendeley":{"formattedCitation":"[8]","plainTextFormattedCitation":"[8]","previouslyFormattedCitation":"[8]"},"properties":{"noteIndex":0},"schema":"https://github.com/citation-style-language/schema/raw/master/csl-citation.json"}</w:instrText>
      </w:r>
      <w:r w:rsidR="007A00B5">
        <w:rPr>
          <w:rtl/>
          <w:lang w:bidi="fa-IR"/>
        </w:rPr>
        <w:fldChar w:fldCharType="separate"/>
      </w:r>
      <w:r w:rsidR="007A00B5" w:rsidRPr="007A00B5">
        <w:rPr>
          <w:lang w:bidi="fa-IR"/>
        </w:rPr>
        <w:t>[8]</w:t>
      </w:r>
      <w:bookmarkEnd w:id="25"/>
      <w:r w:rsidR="007A00B5">
        <w:rPr>
          <w:rtl/>
          <w:lang w:bidi="fa-IR"/>
        </w:rPr>
        <w:fldChar w:fldCharType="end"/>
      </w:r>
    </w:p>
    <w:p w14:paraId="7F91D770" w14:textId="411B5486" w:rsidR="00850BC8" w:rsidRDefault="00850BC8" w:rsidP="00850BC8">
      <w:pPr>
        <w:ind w:firstLine="0"/>
        <w:rPr>
          <w:rtl/>
        </w:rPr>
      </w:pPr>
      <w:r>
        <w:rPr>
          <w:rtl/>
        </w:rPr>
        <w:t>برا</w:t>
      </w:r>
      <w:r>
        <w:rPr>
          <w:rFonts w:hint="cs"/>
          <w:rtl/>
        </w:rPr>
        <w:t>ی</w:t>
      </w:r>
      <w:r>
        <w:rPr>
          <w:rtl/>
        </w:rPr>
        <w:t xml:space="preserve"> ساخت پروتئ</w:t>
      </w:r>
      <w:r>
        <w:rPr>
          <w:rFonts w:hint="cs"/>
          <w:rtl/>
        </w:rPr>
        <w:t>ی</w:t>
      </w:r>
      <w:r>
        <w:rPr>
          <w:rFonts w:hint="eastAsia"/>
          <w:rtl/>
        </w:rPr>
        <w:t>ن</w:t>
      </w:r>
      <w:r>
        <w:rPr>
          <w:rtl/>
        </w:rPr>
        <w:t xml:space="preserve"> در </w:t>
      </w:r>
      <w:r>
        <w:rPr>
          <w:rFonts w:hint="cs"/>
          <w:rtl/>
        </w:rPr>
        <w:t>ی</w:t>
      </w:r>
      <w:r>
        <w:rPr>
          <w:rFonts w:hint="eastAsia"/>
          <w:rtl/>
        </w:rPr>
        <w:t>اخته</w:t>
      </w:r>
      <w:r>
        <w:rPr>
          <w:rtl/>
        </w:rPr>
        <w:t xml:space="preserve"> مراحل ز</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انجام شود: </w:t>
      </w:r>
    </w:p>
    <w:p w14:paraId="1902EA7C" w14:textId="195C8979" w:rsidR="00850BC8" w:rsidRDefault="00850BC8" w:rsidP="00850BC8">
      <w:pPr>
        <w:rPr>
          <w:rtl/>
        </w:rPr>
      </w:pPr>
      <w:r>
        <w:rPr>
          <w:rFonts w:ascii="Times New Roman" w:hAnsi="Times New Roman" w:cs="Times New Roman" w:hint="cs"/>
          <w:rtl/>
        </w:rPr>
        <w:t>•</w:t>
      </w:r>
      <w:r>
        <w:rPr>
          <w:rtl/>
        </w:rPr>
        <w:tab/>
      </w:r>
      <w:r>
        <w:t>DNA</w:t>
      </w:r>
      <w:r>
        <w:rPr>
          <w:rtl/>
        </w:rPr>
        <w:t xml:space="preserve"> با</w:t>
      </w:r>
      <w:r>
        <w:rPr>
          <w:rFonts w:hint="cs"/>
          <w:rtl/>
        </w:rPr>
        <w:t>ی</w:t>
      </w:r>
      <w:r>
        <w:rPr>
          <w:rFonts w:hint="eastAsia"/>
          <w:rtl/>
        </w:rPr>
        <w:t>د</w:t>
      </w:r>
      <w:r>
        <w:rPr>
          <w:rtl/>
        </w:rPr>
        <w:t xml:space="preserve"> رونو</w:t>
      </w:r>
      <w:r>
        <w:rPr>
          <w:rFonts w:hint="cs"/>
          <w:rtl/>
        </w:rPr>
        <w:t>ی</w:t>
      </w:r>
      <w:r>
        <w:rPr>
          <w:rFonts w:hint="eastAsia"/>
          <w:rtl/>
        </w:rPr>
        <w:t>س</w:t>
      </w:r>
      <w:r>
        <w:rPr>
          <w:rFonts w:hint="cs"/>
          <w:rtl/>
        </w:rPr>
        <w:t>ی</w:t>
      </w:r>
      <w:r w:rsidR="008E5C9B" w:rsidRPr="00FA6905">
        <w:rPr>
          <w:rStyle w:val="FootnoteReference"/>
          <w:rtl/>
        </w:rPr>
        <w:footnoteReference w:id="34"/>
      </w:r>
      <w:r>
        <w:rPr>
          <w:rtl/>
        </w:rPr>
        <w:t xml:space="preserve"> شود.</w:t>
      </w:r>
    </w:p>
    <w:p w14:paraId="1FEA6832" w14:textId="77777777" w:rsidR="00850BC8" w:rsidRDefault="00850BC8" w:rsidP="00850BC8">
      <w:pPr>
        <w:rPr>
          <w:rtl/>
        </w:rPr>
      </w:pPr>
      <w:r>
        <w:rPr>
          <w:rFonts w:ascii="Times New Roman" w:hAnsi="Times New Roman" w:cs="Times New Roman" w:hint="cs"/>
          <w:rtl/>
        </w:rPr>
        <w:t>•</w:t>
      </w:r>
      <w:r>
        <w:rPr>
          <w:rtl/>
        </w:rPr>
        <w:tab/>
      </w:r>
      <w:r>
        <w:t>mRNA</w:t>
      </w:r>
      <w:r>
        <w:rPr>
          <w:rtl/>
        </w:rPr>
        <w:t xml:space="preserve"> از هسته خارج م</w:t>
      </w:r>
      <w:r>
        <w:rPr>
          <w:rFonts w:hint="cs"/>
          <w:rtl/>
        </w:rPr>
        <w:t>ی‌</w:t>
      </w:r>
      <w:r>
        <w:rPr>
          <w:rFonts w:hint="eastAsia"/>
          <w:rtl/>
        </w:rPr>
        <w:t>شود</w:t>
      </w:r>
      <w:r>
        <w:rPr>
          <w:rtl/>
        </w:rPr>
        <w:t xml:space="preserve"> و وارد س</w:t>
      </w:r>
      <w:r>
        <w:rPr>
          <w:rFonts w:hint="cs"/>
          <w:rtl/>
        </w:rPr>
        <w:t>ی</w:t>
      </w:r>
      <w:r>
        <w:rPr>
          <w:rFonts w:hint="eastAsia"/>
          <w:rtl/>
        </w:rPr>
        <w:t>توپلاسم</w:t>
      </w:r>
      <w:r>
        <w:rPr>
          <w:rtl/>
        </w:rPr>
        <w:t xml:space="preserve"> م</w:t>
      </w:r>
      <w:r>
        <w:rPr>
          <w:rFonts w:hint="cs"/>
          <w:rtl/>
        </w:rPr>
        <w:t>ی‌</w:t>
      </w:r>
      <w:r>
        <w:rPr>
          <w:rFonts w:hint="eastAsia"/>
          <w:rtl/>
        </w:rPr>
        <w:t>شود</w:t>
      </w:r>
      <w:r>
        <w:rPr>
          <w:rtl/>
        </w:rPr>
        <w:t>.</w:t>
      </w:r>
    </w:p>
    <w:p w14:paraId="7EAC1523" w14:textId="52E435B1" w:rsidR="00850BC8" w:rsidRDefault="00850BC8" w:rsidP="00850BC8">
      <w:pPr>
        <w:rPr>
          <w:rtl/>
        </w:rPr>
      </w:pPr>
      <w:r>
        <w:rPr>
          <w:rFonts w:ascii="Times New Roman" w:hAnsi="Times New Roman" w:cs="Times New Roman" w:hint="cs"/>
          <w:rtl/>
        </w:rPr>
        <w:t>•</w:t>
      </w:r>
      <w:r>
        <w:rPr>
          <w:rtl/>
        </w:rPr>
        <w:tab/>
        <w:t>در ر</w:t>
      </w:r>
      <w:r>
        <w:rPr>
          <w:rFonts w:hint="cs"/>
          <w:rtl/>
        </w:rPr>
        <w:t>ی</w:t>
      </w:r>
      <w:r>
        <w:rPr>
          <w:rFonts w:hint="eastAsia"/>
          <w:rtl/>
        </w:rPr>
        <w:t>بوزوم،</w:t>
      </w:r>
      <w:r>
        <w:rPr>
          <w:rtl/>
        </w:rPr>
        <w:t xml:space="preserve"> </w:t>
      </w:r>
      <w:r>
        <w:t>mRNA</w:t>
      </w:r>
      <w:r>
        <w:rPr>
          <w:rtl/>
        </w:rPr>
        <w:t xml:space="preserve"> به پروتئ</w:t>
      </w:r>
      <w:r>
        <w:rPr>
          <w:rFonts w:hint="cs"/>
          <w:rtl/>
        </w:rPr>
        <w:t>ی</w:t>
      </w:r>
      <w:r>
        <w:rPr>
          <w:rFonts w:hint="eastAsia"/>
          <w:rtl/>
        </w:rPr>
        <w:t>ن</w:t>
      </w:r>
      <w:r>
        <w:rPr>
          <w:rtl/>
        </w:rPr>
        <w:t xml:space="preserve"> ترجمه</w:t>
      </w:r>
      <w:r w:rsidR="008E5C9B" w:rsidRPr="00FA6905">
        <w:rPr>
          <w:rStyle w:val="FootnoteReference"/>
          <w:rtl/>
        </w:rPr>
        <w:footnoteReference w:id="35"/>
      </w:r>
      <w:r>
        <w:rPr>
          <w:rtl/>
        </w:rPr>
        <w:t xml:space="preserve"> م</w:t>
      </w:r>
      <w:r>
        <w:rPr>
          <w:rFonts w:hint="cs"/>
          <w:rtl/>
        </w:rPr>
        <w:t>ی‌</w:t>
      </w:r>
      <w:r>
        <w:rPr>
          <w:rFonts w:hint="eastAsia"/>
          <w:rtl/>
        </w:rPr>
        <w:t>شود</w:t>
      </w:r>
      <w:r>
        <w:rPr>
          <w:rtl/>
        </w:rPr>
        <w:t>.</w:t>
      </w:r>
    </w:p>
    <w:p w14:paraId="2AB3CACA" w14:textId="1E4ED87E" w:rsidR="00850BC8" w:rsidRDefault="00B51739" w:rsidP="008E5C9B">
      <w:pPr>
        <w:rPr>
          <w:rtl/>
        </w:rPr>
      </w:pPr>
      <w:r>
        <w:rPr>
          <w:rFonts w:hint="eastAsia"/>
          <w:rtl/>
        </w:rPr>
        <w:t>فرآیند</w:t>
      </w:r>
      <w:r w:rsidR="00850BC8">
        <w:rPr>
          <w:rtl/>
        </w:rPr>
        <w:t xml:space="preserve"> ساخته</w:t>
      </w:r>
      <w:r>
        <w:rPr>
          <w:rFonts w:hint="cs"/>
          <w:rtl/>
        </w:rPr>
        <w:t>‌</w:t>
      </w:r>
      <w:r w:rsidR="00850BC8">
        <w:rPr>
          <w:rtl/>
        </w:rPr>
        <w:t xml:space="preserve">شدن </w:t>
      </w:r>
      <w:r w:rsidR="00850BC8">
        <w:t>mRNA</w:t>
      </w:r>
      <w:r w:rsidR="00850BC8">
        <w:rPr>
          <w:rtl/>
        </w:rPr>
        <w:t xml:space="preserve"> از رو</w:t>
      </w:r>
      <w:r w:rsidR="00850BC8">
        <w:rPr>
          <w:rFonts w:hint="cs"/>
          <w:rtl/>
        </w:rPr>
        <w:t>ی</w:t>
      </w:r>
      <w:r w:rsidR="00850BC8">
        <w:rPr>
          <w:rtl/>
        </w:rPr>
        <w:t xml:space="preserve"> </w:t>
      </w:r>
      <w:r w:rsidR="00850BC8">
        <w:t>DNA</w:t>
      </w:r>
      <w:r>
        <w:rPr>
          <w:rFonts w:hint="cs"/>
          <w:rtl/>
        </w:rPr>
        <w:t>،</w:t>
      </w:r>
      <w:r w:rsidR="00850BC8">
        <w:rPr>
          <w:rtl/>
        </w:rPr>
        <w:t xml:space="preserve"> رونو</w:t>
      </w:r>
      <w:r w:rsidR="00850BC8">
        <w:rPr>
          <w:rFonts w:hint="cs"/>
          <w:rtl/>
        </w:rPr>
        <w:t>ی</w:t>
      </w:r>
      <w:r w:rsidR="00850BC8">
        <w:rPr>
          <w:rFonts w:hint="eastAsia"/>
          <w:rtl/>
        </w:rPr>
        <w:t>س</w:t>
      </w:r>
      <w:r w:rsidR="00850BC8">
        <w:rPr>
          <w:rFonts w:hint="cs"/>
          <w:rtl/>
        </w:rPr>
        <w:t>ی</w:t>
      </w:r>
      <w:r w:rsidR="00850BC8">
        <w:rPr>
          <w:rtl/>
        </w:rPr>
        <w:t xml:space="preserve"> نام</w:t>
      </w:r>
      <w:r w:rsidR="00850BC8">
        <w:rPr>
          <w:rFonts w:hint="cs"/>
          <w:rtl/>
        </w:rPr>
        <w:t>ی</w:t>
      </w:r>
      <w:r w:rsidR="00850BC8">
        <w:rPr>
          <w:rFonts w:hint="eastAsia"/>
          <w:rtl/>
        </w:rPr>
        <w:t>ده</w:t>
      </w:r>
      <w:r w:rsidR="00850BC8">
        <w:rPr>
          <w:rtl/>
        </w:rPr>
        <w:t xml:space="preserve"> م</w:t>
      </w:r>
      <w:r w:rsidR="00850BC8">
        <w:rPr>
          <w:rFonts w:hint="cs"/>
          <w:rtl/>
        </w:rPr>
        <w:t>ی‌</w:t>
      </w:r>
      <w:r w:rsidR="00850BC8">
        <w:rPr>
          <w:rFonts w:hint="eastAsia"/>
          <w:rtl/>
        </w:rPr>
        <w:t>شود</w:t>
      </w:r>
      <w:r w:rsidR="00850BC8">
        <w:rPr>
          <w:rtl/>
        </w:rPr>
        <w:t>. ا</w:t>
      </w:r>
      <w:r w:rsidR="00850BC8">
        <w:rPr>
          <w:rFonts w:hint="cs"/>
          <w:rtl/>
        </w:rPr>
        <w:t>ی</w:t>
      </w:r>
      <w:r w:rsidR="00850BC8">
        <w:rPr>
          <w:rFonts w:hint="eastAsia"/>
          <w:rtl/>
        </w:rPr>
        <w:t>ن</w:t>
      </w:r>
      <w:r w:rsidR="00850BC8">
        <w:rPr>
          <w:rtl/>
        </w:rPr>
        <w:t xml:space="preserve"> </w:t>
      </w:r>
      <w:r>
        <w:rPr>
          <w:rtl/>
        </w:rPr>
        <w:t>فرآیند</w:t>
      </w:r>
      <w:r w:rsidR="00850BC8">
        <w:rPr>
          <w:rtl/>
        </w:rPr>
        <w:t xml:space="preserve"> </w:t>
      </w:r>
      <w:r w:rsidR="00850BC8">
        <w:rPr>
          <w:rFonts w:hint="cs"/>
          <w:rtl/>
        </w:rPr>
        <w:t>ی</w:t>
      </w:r>
      <w:r w:rsidR="00850BC8">
        <w:rPr>
          <w:rFonts w:hint="eastAsia"/>
          <w:rtl/>
        </w:rPr>
        <w:t>ک</w:t>
      </w:r>
      <w:r w:rsidR="00850BC8">
        <w:rPr>
          <w:rtl/>
        </w:rPr>
        <w:t xml:space="preserve"> رشته </w:t>
      </w:r>
      <w:r w:rsidR="00850BC8">
        <w:t>RNA</w:t>
      </w:r>
      <w:r w:rsidR="00850BC8">
        <w:rPr>
          <w:rtl/>
        </w:rPr>
        <w:t xml:space="preserve"> پ</w:t>
      </w:r>
      <w:r w:rsidR="00850BC8">
        <w:rPr>
          <w:rFonts w:hint="cs"/>
          <w:rtl/>
        </w:rPr>
        <w:t>ی</w:t>
      </w:r>
      <w:r w:rsidR="00850BC8">
        <w:rPr>
          <w:rFonts w:hint="eastAsia"/>
          <w:rtl/>
        </w:rPr>
        <w:t>ام‌رسان</w:t>
      </w:r>
      <w:r w:rsidR="00850BC8">
        <w:rPr>
          <w:rtl/>
        </w:rPr>
        <w:t xml:space="preserve"> تول</w:t>
      </w:r>
      <w:r w:rsidR="00850BC8">
        <w:rPr>
          <w:rFonts w:hint="cs"/>
          <w:rtl/>
        </w:rPr>
        <w:t>ی</w:t>
      </w:r>
      <w:r w:rsidR="00850BC8">
        <w:rPr>
          <w:rFonts w:hint="eastAsia"/>
          <w:rtl/>
        </w:rPr>
        <w:t>د</w:t>
      </w:r>
      <w:r w:rsidR="00850BC8">
        <w:rPr>
          <w:rtl/>
        </w:rPr>
        <w:t xml:space="preserve"> م</w:t>
      </w:r>
      <w:r w:rsidR="00850BC8">
        <w:rPr>
          <w:rFonts w:hint="cs"/>
          <w:rtl/>
        </w:rPr>
        <w:t>ی‌</w:t>
      </w:r>
      <w:r w:rsidR="00850BC8">
        <w:rPr>
          <w:rFonts w:hint="eastAsia"/>
          <w:rtl/>
        </w:rPr>
        <w:t>کند</w:t>
      </w:r>
      <w:r w:rsidR="00850BC8">
        <w:rPr>
          <w:rtl/>
        </w:rPr>
        <w:t>.</w:t>
      </w:r>
    </w:p>
    <w:p w14:paraId="4E777096" w14:textId="49D61B40" w:rsidR="00850BC8" w:rsidRDefault="00850BC8" w:rsidP="00850BC8">
      <w:r>
        <w:rPr>
          <w:rFonts w:hint="eastAsia"/>
          <w:rtl/>
        </w:rPr>
        <w:t>در</w:t>
      </w:r>
      <w:r>
        <w:rPr>
          <w:rtl/>
        </w:rPr>
        <w:t xml:space="preserve"> </w:t>
      </w:r>
      <w:r w:rsidR="00B51739">
        <w:rPr>
          <w:rtl/>
        </w:rPr>
        <w:t>فرآیند</w:t>
      </w:r>
      <w:r>
        <w:rPr>
          <w:rtl/>
        </w:rPr>
        <w:t xml:space="preserve"> ترجمه از رو</w:t>
      </w:r>
      <w:r>
        <w:rPr>
          <w:rFonts w:hint="cs"/>
          <w:rtl/>
        </w:rPr>
        <w:t>ی</w:t>
      </w:r>
      <w:r>
        <w:rPr>
          <w:rtl/>
        </w:rPr>
        <w:t xml:space="preserve"> رشته </w:t>
      </w:r>
      <w:r>
        <w:t>RNA</w:t>
      </w:r>
      <w:r>
        <w:rPr>
          <w:rtl/>
        </w:rPr>
        <w:t xml:space="preserve"> پ</w:t>
      </w:r>
      <w:r>
        <w:rPr>
          <w:rFonts w:hint="cs"/>
          <w:rtl/>
        </w:rPr>
        <w:t>ی</w:t>
      </w:r>
      <w:r>
        <w:rPr>
          <w:rFonts w:hint="eastAsia"/>
          <w:rtl/>
        </w:rPr>
        <w:t>ا‌م‌رسان</w:t>
      </w:r>
      <w:r>
        <w:rPr>
          <w:rtl/>
        </w:rPr>
        <w:t xml:space="preserve"> بالغ، پروتئ</w:t>
      </w:r>
      <w:r>
        <w:rPr>
          <w:rFonts w:hint="cs"/>
          <w:rtl/>
        </w:rPr>
        <w:t>ی</w:t>
      </w:r>
      <w:r>
        <w:rPr>
          <w:rFonts w:hint="eastAsia"/>
          <w:rtl/>
        </w:rPr>
        <w:t>ن</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xml:space="preserve">. </w:t>
      </w:r>
      <w:r w:rsidR="00B51739">
        <w:rPr>
          <w:rtl/>
        </w:rPr>
        <w:t>فرآیند</w:t>
      </w:r>
      <w:r>
        <w:rPr>
          <w:rtl/>
        </w:rPr>
        <w:t xml:space="preserve"> ترجمه به کمک پروتئ</w:t>
      </w:r>
      <w:r>
        <w:rPr>
          <w:rFonts w:hint="cs"/>
          <w:rtl/>
        </w:rPr>
        <w:t>ی</w:t>
      </w:r>
      <w:r>
        <w:rPr>
          <w:rFonts w:hint="eastAsia"/>
          <w:rtl/>
        </w:rPr>
        <w:t>ن</w:t>
      </w:r>
      <w:r>
        <w:rPr>
          <w:rFonts w:hint="cs"/>
          <w:rtl/>
        </w:rPr>
        <w:t>ی</w:t>
      </w:r>
      <w:r>
        <w:rPr>
          <w:rtl/>
        </w:rPr>
        <w:t xml:space="preserve"> بزرگ و پ</w:t>
      </w:r>
      <w:r>
        <w:rPr>
          <w:rFonts w:hint="cs"/>
          <w:rtl/>
        </w:rPr>
        <w:t>ی</w:t>
      </w:r>
      <w:r>
        <w:rPr>
          <w:rFonts w:hint="eastAsia"/>
          <w:rtl/>
        </w:rPr>
        <w:t>چ</w:t>
      </w:r>
      <w:r>
        <w:rPr>
          <w:rFonts w:hint="cs"/>
          <w:rtl/>
        </w:rPr>
        <w:t>ی</w:t>
      </w:r>
      <w:r>
        <w:rPr>
          <w:rFonts w:hint="eastAsia"/>
          <w:rtl/>
        </w:rPr>
        <w:t>ده</w:t>
      </w:r>
      <w:r>
        <w:rPr>
          <w:rtl/>
        </w:rPr>
        <w:t xml:space="preserve"> به نام ر</w:t>
      </w:r>
      <w:r>
        <w:rPr>
          <w:rFonts w:hint="cs"/>
          <w:rtl/>
        </w:rPr>
        <w:t>ی</w:t>
      </w:r>
      <w:r>
        <w:rPr>
          <w:rFonts w:hint="eastAsia"/>
          <w:rtl/>
        </w:rPr>
        <w:t>بوزوم</w:t>
      </w:r>
      <w:r>
        <w:rPr>
          <w:rtl/>
        </w:rPr>
        <w:t xml:space="preserve"> انجام م</w:t>
      </w:r>
      <w:r>
        <w:rPr>
          <w:rFonts w:hint="cs"/>
          <w:rtl/>
        </w:rPr>
        <w:t>ی‌</w:t>
      </w:r>
      <w:r>
        <w:rPr>
          <w:rFonts w:hint="eastAsia"/>
          <w:rtl/>
        </w:rPr>
        <w:t>شود</w:t>
      </w:r>
      <w:r>
        <w:rPr>
          <w:rtl/>
        </w:rPr>
        <w:t>. ط</w:t>
      </w:r>
      <w:r>
        <w:rPr>
          <w:rFonts w:hint="cs"/>
          <w:rtl/>
        </w:rPr>
        <w:t>ی</w:t>
      </w:r>
      <w:r>
        <w:rPr>
          <w:rtl/>
        </w:rPr>
        <w:t xml:space="preserve"> ا</w:t>
      </w:r>
      <w:r>
        <w:rPr>
          <w:rFonts w:hint="cs"/>
          <w:rtl/>
        </w:rPr>
        <w:t>ی</w:t>
      </w:r>
      <w:r>
        <w:rPr>
          <w:rFonts w:hint="eastAsia"/>
          <w:rtl/>
        </w:rPr>
        <w:t>ن</w:t>
      </w:r>
      <w:r>
        <w:rPr>
          <w:rtl/>
        </w:rPr>
        <w:t xml:space="preserve"> </w:t>
      </w:r>
      <w:r w:rsidR="00B51739">
        <w:rPr>
          <w:rtl/>
        </w:rPr>
        <w:t>فرآیند</w:t>
      </w:r>
      <w:r>
        <w:rPr>
          <w:rtl/>
        </w:rPr>
        <w:t xml:space="preserve"> رشته </w:t>
      </w:r>
      <w:r>
        <w:t>RNA</w:t>
      </w:r>
      <w:r>
        <w:rPr>
          <w:rtl/>
        </w:rPr>
        <w:t xml:space="preserve"> وارد ر</w:t>
      </w:r>
      <w:r>
        <w:rPr>
          <w:rFonts w:hint="cs"/>
          <w:rtl/>
        </w:rPr>
        <w:t>ی</w:t>
      </w:r>
      <w:r>
        <w:rPr>
          <w:rFonts w:hint="eastAsia"/>
          <w:rtl/>
        </w:rPr>
        <w:t>بوزوم</w:t>
      </w:r>
      <w:r>
        <w:rPr>
          <w:rtl/>
        </w:rPr>
        <w:t xml:space="preserve"> م</w:t>
      </w:r>
      <w:r>
        <w:rPr>
          <w:rFonts w:hint="cs"/>
          <w:rtl/>
        </w:rPr>
        <w:t>ی‌</w:t>
      </w:r>
      <w:r>
        <w:rPr>
          <w:rFonts w:hint="eastAsia"/>
          <w:rtl/>
        </w:rPr>
        <w:t>شود</w:t>
      </w:r>
      <w:r>
        <w:rPr>
          <w:rtl/>
        </w:rPr>
        <w:t xml:space="preserve"> و ر</w:t>
      </w:r>
      <w:r>
        <w:rPr>
          <w:rFonts w:hint="cs"/>
          <w:rtl/>
        </w:rPr>
        <w:t>ی</w:t>
      </w:r>
      <w:r>
        <w:rPr>
          <w:rFonts w:hint="eastAsia"/>
          <w:rtl/>
        </w:rPr>
        <w:t>بوزوم</w:t>
      </w:r>
      <w:r>
        <w:rPr>
          <w:rtl/>
        </w:rPr>
        <w:t xml:space="preserve"> رمز‌ها</w:t>
      </w:r>
      <w:r>
        <w:rPr>
          <w:rFonts w:hint="cs"/>
          <w:rtl/>
        </w:rPr>
        <w:t>ی</w:t>
      </w:r>
      <w:r>
        <w:rPr>
          <w:rtl/>
        </w:rPr>
        <w:t xml:space="preserve"> رشته را سه حرف به سه حرف م</w:t>
      </w:r>
      <w:r>
        <w:rPr>
          <w:rFonts w:hint="cs"/>
          <w:rtl/>
        </w:rPr>
        <w:t>ی‌</w:t>
      </w:r>
      <w:r>
        <w:rPr>
          <w:rFonts w:hint="eastAsia"/>
          <w:rtl/>
        </w:rPr>
        <w:t>خواند</w:t>
      </w:r>
      <w:r w:rsidR="00B51739">
        <w:rPr>
          <w:rtl/>
        </w:rPr>
        <w:t xml:space="preserve"> و با اضافه</w:t>
      </w:r>
      <w:r w:rsidR="00B51739">
        <w:rPr>
          <w:rFonts w:hint="cs"/>
          <w:rtl/>
        </w:rPr>
        <w:t>‌</w:t>
      </w:r>
      <w:r>
        <w:rPr>
          <w:rtl/>
        </w:rPr>
        <w:t>کردن آم</w:t>
      </w:r>
      <w:r>
        <w:rPr>
          <w:rFonts w:hint="cs"/>
          <w:rtl/>
        </w:rPr>
        <w:t>ی</w:t>
      </w:r>
      <w:r>
        <w:rPr>
          <w:rFonts w:hint="eastAsia"/>
          <w:rtl/>
        </w:rPr>
        <w:t>نواس</w:t>
      </w:r>
      <w:r>
        <w:rPr>
          <w:rFonts w:hint="cs"/>
          <w:rtl/>
        </w:rPr>
        <w:t>ی</w:t>
      </w:r>
      <w:r>
        <w:rPr>
          <w:rFonts w:hint="eastAsia"/>
          <w:rtl/>
        </w:rPr>
        <w:t>د</w:t>
      </w:r>
      <w:r>
        <w:rPr>
          <w:rtl/>
        </w:rPr>
        <w:t xml:space="preserve"> مربوطه </w:t>
      </w:r>
      <w:r>
        <w:rPr>
          <w:rFonts w:hint="cs"/>
          <w:rtl/>
        </w:rPr>
        <w:t>ی</w:t>
      </w:r>
      <w:r>
        <w:rPr>
          <w:rFonts w:hint="eastAsia"/>
          <w:rtl/>
        </w:rPr>
        <w:t>ک</w:t>
      </w:r>
      <w:r>
        <w:rPr>
          <w:rtl/>
        </w:rPr>
        <w:t xml:space="preserve"> دنباله از آم</w:t>
      </w:r>
      <w:r>
        <w:rPr>
          <w:rFonts w:hint="cs"/>
          <w:rtl/>
        </w:rPr>
        <w:t>ی</w:t>
      </w:r>
      <w:r>
        <w:rPr>
          <w:rFonts w:hint="eastAsia"/>
          <w:rtl/>
        </w:rPr>
        <w:t>نواس</w:t>
      </w:r>
      <w:r>
        <w:rPr>
          <w:rFonts w:hint="cs"/>
          <w:rtl/>
        </w:rPr>
        <w:t>ی</w:t>
      </w:r>
      <w:r>
        <w:rPr>
          <w:rFonts w:hint="eastAsia"/>
          <w:rtl/>
        </w:rPr>
        <w:t>د‌ها</w:t>
      </w:r>
      <w:r>
        <w:rPr>
          <w:rtl/>
        </w:rPr>
        <w:t xml:space="preserve"> م</w:t>
      </w:r>
      <w:r>
        <w:rPr>
          <w:rFonts w:hint="cs"/>
          <w:rtl/>
        </w:rPr>
        <w:t>ی‌</w:t>
      </w:r>
      <w:r>
        <w:rPr>
          <w:rFonts w:hint="eastAsia"/>
          <w:rtl/>
        </w:rPr>
        <w:t>سازد</w:t>
      </w:r>
      <w:r>
        <w:rPr>
          <w:rtl/>
        </w:rPr>
        <w:t xml:space="preserve"> که پروتئ</w:t>
      </w:r>
      <w:r>
        <w:rPr>
          <w:rFonts w:hint="cs"/>
          <w:rtl/>
        </w:rPr>
        <w:t>ی</w:t>
      </w:r>
      <w:r>
        <w:rPr>
          <w:rFonts w:hint="eastAsia"/>
          <w:rtl/>
        </w:rPr>
        <w:t>ن</w:t>
      </w:r>
      <w:r>
        <w:rPr>
          <w:rtl/>
        </w:rPr>
        <w:t xml:space="preserve"> را تشک</w:t>
      </w:r>
      <w:r>
        <w:rPr>
          <w:rFonts w:hint="cs"/>
          <w:rtl/>
        </w:rPr>
        <w:t>ی</w:t>
      </w:r>
      <w:r>
        <w:rPr>
          <w:rFonts w:hint="eastAsia"/>
          <w:rtl/>
        </w:rPr>
        <w:t>ل</w:t>
      </w:r>
      <w:r>
        <w:rPr>
          <w:rtl/>
        </w:rPr>
        <w:t xml:space="preserve"> م</w:t>
      </w:r>
      <w:r>
        <w:rPr>
          <w:rFonts w:hint="cs"/>
          <w:rtl/>
        </w:rPr>
        <w:t>ی‌</w:t>
      </w:r>
      <w:r>
        <w:rPr>
          <w:rFonts w:hint="eastAsia"/>
          <w:rtl/>
        </w:rPr>
        <w:t>دهد</w:t>
      </w:r>
      <w:r>
        <w:rPr>
          <w:rtl/>
        </w:rPr>
        <w:t>.</w:t>
      </w:r>
    </w:p>
    <w:p w14:paraId="6061D468" w14:textId="67F15B02" w:rsidR="00C75DB5" w:rsidRDefault="00C75DB5" w:rsidP="00C75DB5">
      <w:pPr>
        <w:rPr>
          <w:rtl/>
        </w:rPr>
      </w:pPr>
      <w:r>
        <w:rPr>
          <w:rFonts w:hint="eastAsia"/>
          <w:rtl/>
        </w:rPr>
        <w:lastRenderedPageBreak/>
        <w:t>ژن</w:t>
      </w:r>
      <w:r>
        <w:rPr>
          <w:rtl/>
        </w:rPr>
        <w:t xml:space="preserve"> دنباله‌ا</w:t>
      </w:r>
      <w:r>
        <w:rPr>
          <w:rFonts w:hint="cs"/>
          <w:rtl/>
        </w:rPr>
        <w:t>ی</w:t>
      </w:r>
      <w:r>
        <w:rPr>
          <w:rtl/>
        </w:rPr>
        <w:t xml:space="preserve"> از نوکلوئوت</w:t>
      </w:r>
      <w:r>
        <w:rPr>
          <w:rFonts w:hint="cs"/>
          <w:rtl/>
        </w:rPr>
        <w:t>ی</w:t>
      </w:r>
      <w:r>
        <w:rPr>
          <w:rFonts w:hint="eastAsia"/>
          <w:rtl/>
        </w:rPr>
        <w:t>دهاست</w:t>
      </w:r>
      <w:r w:rsidR="00B51739">
        <w:rPr>
          <w:rtl/>
        </w:rPr>
        <w:t xml:space="preserve"> که در</w:t>
      </w:r>
      <w:r w:rsidR="00B51739">
        <w:rPr>
          <w:rFonts w:hint="cs"/>
          <w:rtl/>
        </w:rPr>
        <w:t>‌</w:t>
      </w:r>
      <w:r>
        <w:rPr>
          <w:rtl/>
        </w:rPr>
        <w:t>برگ</w:t>
      </w:r>
      <w:r>
        <w:rPr>
          <w:rFonts w:hint="cs"/>
          <w:rtl/>
        </w:rPr>
        <w:t>ی</w:t>
      </w:r>
      <w:r>
        <w:rPr>
          <w:rFonts w:hint="eastAsia"/>
          <w:rtl/>
        </w:rPr>
        <w:t>رنده</w:t>
      </w:r>
      <w:r>
        <w:rPr>
          <w:rtl/>
        </w:rPr>
        <w:t xml:space="preserve"> اطلاعات لازم جهت تول</w:t>
      </w:r>
      <w:r>
        <w:rPr>
          <w:rFonts w:hint="cs"/>
          <w:rtl/>
        </w:rPr>
        <w:t>ی</w:t>
      </w:r>
      <w:r>
        <w:rPr>
          <w:rFonts w:hint="eastAsia"/>
          <w:rtl/>
        </w:rPr>
        <w:t>د</w:t>
      </w:r>
      <w:r>
        <w:rPr>
          <w:rtl/>
        </w:rPr>
        <w:t xml:space="preserve"> مولکول‌ها</w:t>
      </w:r>
      <w:r>
        <w:rPr>
          <w:rFonts w:hint="cs"/>
          <w:rtl/>
        </w:rPr>
        <w:t>ی</w:t>
      </w:r>
      <w:r>
        <w:rPr>
          <w:rtl/>
        </w:rPr>
        <w:t xml:space="preserve"> </w:t>
      </w:r>
      <w:r>
        <w:t>RNA</w:t>
      </w:r>
      <w:r>
        <w:rPr>
          <w:rtl/>
        </w:rPr>
        <w:t xml:space="preserve"> و </w:t>
      </w:r>
      <w:r>
        <w:rPr>
          <w:rFonts w:hint="cs"/>
          <w:rtl/>
        </w:rPr>
        <w:t>ی</w:t>
      </w:r>
      <w:r>
        <w:rPr>
          <w:rFonts w:hint="eastAsia"/>
          <w:rtl/>
        </w:rPr>
        <w:t>ا</w:t>
      </w:r>
      <w:r>
        <w:rPr>
          <w:rtl/>
        </w:rPr>
        <w:t xml:space="preserve"> پروتئ</w:t>
      </w:r>
      <w:r>
        <w:rPr>
          <w:rFonts w:hint="cs"/>
          <w:rtl/>
        </w:rPr>
        <w:t>ی</w:t>
      </w:r>
      <w:r>
        <w:rPr>
          <w:rFonts w:hint="eastAsia"/>
          <w:rtl/>
        </w:rPr>
        <w:t>ن‌ها</w:t>
      </w:r>
      <w:r>
        <w:rPr>
          <w:rFonts w:hint="cs"/>
          <w:rtl/>
        </w:rPr>
        <w:t>ی</w:t>
      </w:r>
      <w:r>
        <w:rPr>
          <w:rtl/>
        </w:rPr>
        <w:t xml:space="preserve"> لازم‌ برا</w:t>
      </w:r>
      <w:r>
        <w:rPr>
          <w:rFonts w:hint="cs"/>
          <w:rtl/>
        </w:rPr>
        <w:t>ی</w:t>
      </w:r>
      <w:r>
        <w:rPr>
          <w:rtl/>
        </w:rPr>
        <w:t xml:space="preserve"> سلول هستند. هر ژن در بخش</w:t>
      </w:r>
      <w:r>
        <w:rPr>
          <w:rFonts w:hint="cs"/>
          <w:rtl/>
        </w:rPr>
        <w:t>ی</w:t>
      </w:r>
      <w:r>
        <w:rPr>
          <w:rtl/>
        </w:rPr>
        <w:t xml:space="preserve"> از </w:t>
      </w:r>
      <w:r>
        <w:t>DNA</w:t>
      </w:r>
      <w:r>
        <w:rPr>
          <w:rtl/>
        </w:rPr>
        <w:t xml:space="preserve"> سلول‌ وجود دارد. درون سلول‌ها و ط</w:t>
      </w:r>
      <w:r>
        <w:rPr>
          <w:rFonts w:hint="cs"/>
          <w:rtl/>
        </w:rPr>
        <w:t>ی</w:t>
      </w:r>
      <w:r>
        <w:rPr>
          <w:rtl/>
        </w:rPr>
        <w:t xml:space="preserve"> </w:t>
      </w:r>
      <w:r w:rsidR="00B51739">
        <w:rPr>
          <w:rtl/>
        </w:rPr>
        <w:t>فرآیند</w:t>
      </w:r>
      <w:r>
        <w:rPr>
          <w:rtl/>
        </w:rPr>
        <w:t xml:space="preserve"> رونو</w:t>
      </w:r>
      <w:r>
        <w:rPr>
          <w:rFonts w:hint="cs"/>
          <w:rtl/>
        </w:rPr>
        <w:t>ی</w:t>
      </w:r>
      <w:r>
        <w:rPr>
          <w:rFonts w:hint="eastAsia"/>
          <w:rtl/>
        </w:rPr>
        <w:t>س</w:t>
      </w:r>
      <w:r>
        <w:rPr>
          <w:rFonts w:hint="cs"/>
          <w:rtl/>
        </w:rPr>
        <w:t>ی</w:t>
      </w:r>
      <w:r>
        <w:rPr>
          <w:rFonts w:hint="eastAsia"/>
          <w:rtl/>
        </w:rPr>
        <w:t>،</w:t>
      </w:r>
      <w:r>
        <w:rPr>
          <w:rtl/>
        </w:rPr>
        <w:t xml:space="preserve"> ژن‌ها به مولکول‌ها</w:t>
      </w:r>
      <w:r>
        <w:rPr>
          <w:rFonts w:hint="cs"/>
          <w:rtl/>
        </w:rPr>
        <w:t>ی</w:t>
      </w:r>
      <w:r>
        <w:rPr>
          <w:rtl/>
        </w:rPr>
        <w:t xml:space="preserve"> </w:t>
      </w:r>
      <w:r>
        <w:t>RNA</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w:t>
      </w:r>
      <w:r>
        <w:rPr>
          <w:rFonts w:hint="cs"/>
          <w:rtl/>
        </w:rPr>
        <w:t>ی</w:t>
      </w:r>
      <w:r>
        <w:rPr>
          <w:rFonts w:hint="eastAsia"/>
          <w:rtl/>
        </w:rPr>
        <w:t>ا</w:t>
      </w:r>
      <w:r>
        <w:rPr>
          <w:rtl/>
        </w:rPr>
        <w:t xml:space="preserve"> به شکل مستق</w:t>
      </w:r>
      <w:r>
        <w:rPr>
          <w:rFonts w:hint="cs"/>
          <w:rtl/>
        </w:rPr>
        <w:t>ی</w:t>
      </w:r>
      <w:r>
        <w:rPr>
          <w:rFonts w:hint="eastAsia"/>
          <w:rtl/>
        </w:rPr>
        <w:t>م</w:t>
      </w:r>
      <w:r>
        <w:rPr>
          <w:rtl/>
        </w:rPr>
        <w:t xml:space="preserve"> در سلول استفاده م</w:t>
      </w:r>
      <w:r>
        <w:rPr>
          <w:rFonts w:hint="cs"/>
          <w:rtl/>
        </w:rPr>
        <w:t>ی‌</w:t>
      </w:r>
      <w:r>
        <w:rPr>
          <w:rFonts w:hint="eastAsia"/>
          <w:rtl/>
        </w:rPr>
        <w:t>شوند</w:t>
      </w:r>
      <w:r>
        <w:rPr>
          <w:rtl/>
        </w:rPr>
        <w:t xml:space="preserve"> و </w:t>
      </w:r>
      <w:r>
        <w:rPr>
          <w:rFonts w:hint="cs"/>
          <w:rtl/>
        </w:rPr>
        <w:t>ی</w:t>
      </w:r>
      <w:r>
        <w:rPr>
          <w:rFonts w:hint="eastAsia"/>
          <w:rtl/>
        </w:rPr>
        <w:t>ا</w:t>
      </w:r>
      <w:r>
        <w:rPr>
          <w:rtl/>
        </w:rPr>
        <w:t xml:space="preserve"> دربرگ</w:t>
      </w:r>
      <w:r>
        <w:rPr>
          <w:rFonts w:hint="cs"/>
          <w:rtl/>
        </w:rPr>
        <w:t>ی</w:t>
      </w:r>
      <w:r>
        <w:rPr>
          <w:rFonts w:hint="eastAsia"/>
          <w:rtl/>
        </w:rPr>
        <w:t>رنده</w:t>
      </w:r>
      <w:r>
        <w:rPr>
          <w:rtl/>
        </w:rPr>
        <w:t xml:space="preserve"> اطلاعات</w:t>
      </w:r>
      <w:r>
        <w:rPr>
          <w:rFonts w:hint="cs"/>
          <w:rtl/>
        </w:rPr>
        <w:t>ی</w:t>
      </w:r>
      <w:r>
        <w:rPr>
          <w:rtl/>
        </w:rPr>
        <w:t xml:space="preserve"> جهت تول</w:t>
      </w:r>
      <w:r>
        <w:rPr>
          <w:rFonts w:hint="cs"/>
          <w:rtl/>
        </w:rPr>
        <w:t>ی</w:t>
      </w:r>
      <w:r>
        <w:rPr>
          <w:rFonts w:hint="eastAsia"/>
          <w:rtl/>
        </w:rPr>
        <w:t>د</w:t>
      </w:r>
      <w:r>
        <w:rPr>
          <w:rtl/>
        </w:rPr>
        <w:t xml:space="preserve"> پروتئ</w:t>
      </w:r>
      <w:r>
        <w:rPr>
          <w:rFonts w:hint="cs"/>
          <w:rtl/>
        </w:rPr>
        <w:t>ی</w:t>
      </w:r>
      <w:r>
        <w:rPr>
          <w:rFonts w:hint="eastAsia"/>
          <w:rtl/>
        </w:rPr>
        <w:t>ن</w:t>
      </w:r>
      <w:r>
        <w:rPr>
          <w:rtl/>
        </w:rPr>
        <w:t xml:space="preserve"> هستند و ط</w:t>
      </w:r>
      <w:r>
        <w:rPr>
          <w:rFonts w:hint="cs"/>
          <w:rtl/>
        </w:rPr>
        <w:t>ی</w:t>
      </w:r>
      <w:r>
        <w:rPr>
          <w:rtl/>
        </w:rPr>
        <w:t xml:space="preserve"> </w:t>
      </w:r>
      <w:r w:rsidR="00B51739">
        <w:rPr>
          <w:rtl/>
        </w:rPr>
        <w:t>فرآیند</w:t>
      </w:r>
      <w:r>
        <w:rPr>
          <w:rtl/>
        </w:rPr>
        <w:t xml:space="preserve"> ترجمه، پروتئ</w:t>
      </w:r>
      <w:r>
        <w:rPr>
          <w:rFonts w:hint="cs"/>
          <w:rtl/>
        </w:rPr>
        <w:t>ی</w:t>
      </w:r>
      <w:r>
        <w:rPr>
          <w:rFonts w:hint="eastAsia"/>
          <w:rtl/>
        </w:rPr>
        <w:t>ن</w:t>
      </w:r>
      <w:r>
        <w:rPr>
          <w:rtl/>
        </w:rPr>
        <w:t xml:space="preserve"> مربوط به آن‌ها ساخته م</w:t>
      </w:r>
      <w:r>
        <w:rPr>
          <w:rFonts w:hint="cs"/>
          <w:rtl/>
        </w:rPr>
        <w:t>ی‌</w:t>
      </w:r>
      <w:r>
        <w:rPr>
          <w:rFonts w:hint="eastAsia"/>
          <w:rtl/>
        </w:rPr>
        <w:t>شود</w:t>
      </w:r>
      <w:r w:rsidR="00490BB8">
        <w:rPr>
          <w:rtl/>
        </w:rPr>
        <w:fldChar w:fldCharType="begin" w:fldLock="1"/>
      </w:r>
      <w:r w:rsidR="00490BB8">
        <w:instrText>ADDIN CSL_CITATION {"citationItems":[{"id":"ITEM-1","itemData":{"ISBN":"1317633229","author":[{"dropping-particle":"","family":"Zlatanova","given":"Jordanka","non-dropping-particle":"","parse-names":false,"suffix":""},{"dropping-particle":"","family":"Holde","given":"Kensal","non-dropping-particle":"van","parse-names":false,"suffix":""}],"id":"ITEM-1","issued":{"date-parts":[["2015"]]},"publisher":"Garland Science","title":"Molecular biology: structure and dynamics of genomes and proteomes","type":"book"},"uris":["http://www.mendeley.com/documents/?uuid=cd5a4aa7-7d75-4d1e-860f-12019f0c46d0"]}],"mendeley":{"formattedCitation":"[3]","plainTextFormattedCitation":"[3]","previouslyFormattedCitation":"[3]"},"properties":{"noteIndex":0},"schema":"https://github.com/citation-style-language/schema/raw/master/csl-citation.json"}</w:instrText>
      </w:r>
      <w:r w:rsidR="00490BB8">
        <w:rPr>
          <w:rtl/>
        </w:rPr>
        <w:fldChar w:fldCharType="separate"/>
      </w:r>
      <w:r w:rsidR="00490BB8" w:rsidRPr="00490BB8">
        <w:rPr>
          <w:noProof/>
        </w:rPr>
        <w:t>[3]</w:t>
      </w:r>
      <w:r w:rsidR="00490BB8">
        <w:rPr>
          <w:rtl/>
        </w:rPr>
        <w:fldChar w:fldCharType="end"/>
      </w:r>
      <w:r>
        <w:rPr>
          <w:rtl/>
        </w:rPr>
        <w:t>.</w:t>
      </w:r>
    </w:p>
    <w:p w14:paraId="5AD3BDF1" w14:textId="042FEABE" w:rsidR="00C75DB5" w:rsidRDefault="00C75DB5" w:rsidP="00C75DB5">
      <w:pPr>
        <w:rPr>
          <w:rtl/>
        </w:rPr>
      </w:pPr>
      <w:r>
        <w:rPr>
          <w:rFonts w:hint="eastAsia"/>
          <w:rtl/>
        </w:rPr>
        <w:t>ژن‌ها</w:t>
      </w:r>
      <w:r>
        <w:rPr>
          <w:rtl/>
        </w:rPr>
        <w:t xml:space="preserve"> تمام</w:t>
      </w:r>
      <w:r>
        <w:rPr>
          <w:rFonts w:hint="cs"/>
          <w:rtl/>
        </w:rPr>
        <w:t>ی</w:t>
      </w:r>
      <w:r>
        <w:rPr>
          <w:rtl/>
        </w:rPr>
        <w:t xml:space="preserve"> صفات سلول‌ را کنترل م</w:t>
      </w:r>
      <w:r>
        <w:rPr>
          <w:rFonts w:hint="cs"/>
          <w:rtl/>
        </w:rPr>
        <w:t>ی‌</w:t>
      </w:r>
      <w:r>
        <w:rPr>
          <w:rFonts w:hint="eastAsia"/>
          <w:rtl/>
        </w:rPr>
        <w:t>کنند</w:t>
      </w:r>
      <w:r>
        <w:rPr>
          <w:rtl/>
        </w:rPr>
        <w:t xml:space="preserve"> و عملکرد سلول‌ها به کمک ژن‌ها و پروتئ</w:t>
      </w:r>
      <w:r>
        <w:rPr>
          <w:rFonts w:hint="cs"/>
          <w:rtl/>
        </w:rPr>
        <w:t>ی</w:t>
      </w:r>
      <w:r>
        <w:rPr>
          <w:rFonts w:hint="eastAsia"/>
          <w:rtl/>
        </w:rPr>
        <w:t>ن‌ها</w:t>
      </w:r>
      <w:r>
        <w:rPr>
          <w:rFonts w:hint="cs"/>
          <w:rtl/>
        </w:rPr>
        <w:t>ی</w:t>
      </w:r>
      <w:r>
        <w:rPr>
          <w:rtl/>
        </w:rPr>
        <w:t xml:space="preserve"> ساخته شده از رو</w:t>
      </w:r>
      <w:r>
        <w:rPr>
          <w:rFonts w:hint="cs"/>
          <w:rtl/>
        </w:rPr>
        <w:t>ی</w:t>
      </w:r>
      <w:r>
        <w:rPr>
          <w:rtl/>
        </w:rPr>
        <w:t xml:space="preserve"> آن‌ها تع</w:t>
      </w:r>
      <w:r>
        <w:rPr>
          <w:rFonts w:hint="cs"/>
          <w:rtl/>
        </w:rPr>
        <w:t>یی</w:t>
      </w:r>
      <w:r>
        <w:rPr>
          <w:rFonts w:hint="eastAsia"/>
          <w:rtl/>
        </w:rPr>
        <w:t>ن</w:t>
      </w:r>
      <w:r>
        <w:rPr>
          <w:rtl/>
        </w:rPr>
        <w:t xml:space="preserve"> م</w:t>
      </w:r>
      <w:r>
        <w:rPr>
          <w:rFonts w:hint="cs"/>
          <w:rtl/>
        </w:rPr>
        <w:t>ی‌</w:t>
      </w:r>
      <w:r>
        <w:rPr>
          <w:rFonts w:hint="eastAsia"/>
          <w:rtl/>
        </w:rPr>
        <w:t>شود</w:t>
      </w:r>
      <w:r>
        <w:rPr>
          <w:rtl/>
        </w:rPr>
        <w:t>. ا</w:t>
      </w:r>
      <w:r>
        <w:rPr>
          <w:rFonts w:hint="cs"/>
          <w:rtl/>
        </w:rPr>
        <w:t>ی</w:t>
      </w:r>
      <w:r>
        <w:rPr>
          <w:rFonts w:hint="eastAsia"/>
          <w:rtl/>
        </w:rPr>
        <w:t>ن</w:t>
      </w:r>
      <w:r w:rsidR="00B51739">
        <w:rPr>
          <w:rtl/>
        </w:rPr>
        <w:t xml:space="preserve"> ژن‌ها ا</w:t>
      </w:r>
      <w:r>
        <w:rPr>
          <w:rtl/>
        </w:rPr>
        <w:t>ز پدر و مادر به ارث م</w:t>
      </w:r>
      <w:r>
        <w:rPr>
          <w:rFonts w:hint="cs"/>
          <w:rtl/>
        </w:rPr>
        <w:t>ی‌</w:t>
      </w:r>
      <w:r>
        <w:rPr>
          <w:rFonts w:hint="eastAsia"/>
          <w:rtl/>
        </w:rPr>
        <w:t>رسند</w:t>
      </w:r>
      <w:r>
        <w:rPr>
          <w:rtl/>
        </w:rPr>
        <w:t xml:space="preserve"> و ممکن است به مرور در اثر </w:t>
      </w:r>
      <w:r w:rsidR="00B51739">
        <w:rPr>
          <w:rtl/>
        </w:rPr>
        <w:t>فرآیند</w:t>
      </w:r>
      <w:r>
        <w:rPr>
          <w:rtl/>
        </w:rPr>
        <w:t xml:space="preserve"> تقس</w:t>
      </w:r>
      <w:r>
        <w:rPr>
          <w:rFonts w:hint="cs"/>
          <w:rtl/>
        </w:rPr>
        <w:t>ی</w:t>
      </w:r>
      <w:r>
        <w:rPr>
          <w:rFonts w:hint="eastAsia"/>
          <w:rtl/>
        </w:rPr>
        <w:t>م</w:t>
      </w:r>
      <w:r>
        <w:rPr>
          <w:rtl/>
        </w:rPr>
        <w:t xml:space="preserve"> سلول</w:t>
      </w:r>
      <w:r>
        <w:rPr>
          <w:rFonts w:hint="cs"/>
          <w:rtl/>
        </w:rPr>
        <w:t>ی</w:t>
      </w:r>
      <w:r>
        <w:rPr>
          <w:rtl/>
        </w:rPr>
        <w:t xml:space="preserve"> و </w:t>
      </w:r>
      <w:r>
        <w:rPr>
          <w:rFonts w:hint="cs"/>
          <w:rtl/>
        </w:rPr>
        <w:t>ی</w:t>
      </w:r>
      <w:r>
        <w:rPr>
          <w:rFonts w:hint="eastAsia"/>
          <w:rtl/>
        </w:rPr>
        <w:t>ا</w:t>
      </w:r>
      <w:r>
        <w:rPr>
          <w:rtl/>
        </w:rPr>
        <w:t xml:space="preserve"> در تعامل سلول‌ با مح</w:t>
      </w:r>
      <w:r>
        <w:rPr>
          <w:rFonts w:hint="cs"/>
          <w:rtl/>
        </w:rPr>
        <w:t>ی</w:t>
      </w:r>
      <w:r>
        <w:rPr>
          <w:rFonts w:hint="eastAsia"/>
          <w:rtl/>
        </w:rPr>
        <w:t>ط</w:t>
      </w:r>
      <w:r>
        <w:rPr>
          <w:rtl/>
        </w:rPr>
        <w:t xml:space="preserve"> ب</w:t>
      </w:r>
      <w:r>
        <w:rPr>
          <w:rFonts w:hint="cs"/>
          <w:rtl/>
        </w:rPr>
        <w:t>ی</w:t>
      </w:r>
      <w:r>
        <w:rPr>
          <w:rFonts w:hint="eastAsia"/>
          <w:rtl/>
        </w:rPr>
        <w:t>رون</w:t>
      </w:r>
      <w:r>
        <w:rPr>
          <w:rFonts w:hint="cs"/>
          <w:rtl/>
        </w:rPr>
        <w:t>ی</w:t>
      </w:r>
      <w:r>
        <w:rPr>
          <w:rtl/>
        </w:rPr>
        <w:t xml:space="preserve"> دچار تغ</w:t>
      </w:r>
      <w:r>
        <w:rPr>
          <w:rFonts w:hint="cs"/>
          <w:rtl/>
        </w:rPr>
        <w:t>یی</w:t>
      </w:r>
      <w:r>
        <w:rPr>
          <w:rFonts w:hint="eastAsia"/>
          <w:rtl/>
        </w:rPr>
        <w:t>ر</w:t>
      </w:r>
      <w:r>
        <w:rPr>
          <w:rtl/>
        </w:rPr>
        <w:t xml:space="preserve"> شو</w:t>
      </w:r>
      <w:r>
        <w:rPr>
          <w:rFonts w:hint="eastAsia"/>
          <w:rtl/>
        </w:rPr>
        <w:t>ند</w:t>
      </w:r>
      <w:r>
        <w:rPr>
          <w:rtl/>
        </w:rPr>
        <w:t>.</w:t>
      </w:r>
      <w:r>
        <w:t xml:space="preserve"> </w:t>
      </w:r>
      <w:r w:rsidRPr="00C75DB5">
        <w:rPr>
          <w:rtl/>
        </w:rPr>
        <w:t>ب</w:t>
      </w:r>
      <w:r w:rsidRPr="00C75DB5">
        <w:rPr>
          <w:rFonts w:hint="cs"/>
          <w:rtl/>
        </w:rPr>
        <w:t>ی</w:t>
      </w:r>
      <w:r w:rsidRPr="00C75DB5">
        <w:rPr>
          <w:rFonts w:hint="eastAsia"/>
          <w:rtl/>
        </w:rPr>
        <w:t>ان</w:t>
      </w:r>
      <w:r w:rsidRPr="00C75DB5">
        <w:rPr>
          <w:rtl/>
        </w:rPr>
        <w:t xml:space="preserve"> ژن</w:t>
      </w:r>
      <w:r w:rsidR="008E5C9B" w:rsidRPr="00FA6905">
        <w:rPr>
          <w:rStyle w:val="FootnoteReference"/>
          <w:rtl/>
        </w:rPr>
        <w:footnoteReference w:id="36"/>
      </w:r>
      <w:r w:rsidRPr="00C75DB5">
        <w:rPr>
          <w:rtl/>
        </w:rPr>
        <w:t xml:space="preserve"> </w:t>
      </w:r>
      <w:r w:rsidR="00B51739">
        <w:rPr>
          <w:rtl/>
        </w:rPr>
        <w:t>فرآیند</w:t>
      </w:r>
      <w:r w:rsidRPr="00C75DB5">
        <w:rPr>
          <w:rFonts w:hint="cs"/>
          <w:rtl/>
        </w:rPr>
        <w:t>ی</w:t>
      </w:r>
      <w:r w:rsidRPr="00C75DB5">
        <w:rPr>
          <w:rtl/>
        </w:rPr>
        <w:t xml:space="preserve"> است که در آن اطلاعات درون ژن استفاده م</w:t>
      </w:r>
      <w:r w:rsidRPr="00C75DB5">
        <w:rPr>
          <w:rFonts w:hint="cs"/>
          <w:rtl/>
        </w:rPr>
        <w:t>ی‌</w:t>
      </w:r>
      <w:r w:rsidRPr="00C75DB5">
        <w:rPr>
          <w:rFonts w:hint="eastAsia"/>
          <w:rtl/>
        </w:rPr>
        <w:t>شود</w:t>
      </w:r>
      <w:r w:rsidRPr="00C75DB5">
        <w:rPr>
          <w:rtl/>
        </w:rPr>
        <w:t xml:space="preserve"> تا </w:t>
      </w:r>
      <w:r w:rsidRPr="00C75DB5">
        <w:rPr>
          <w:rFonts w:hint="cs"/>
          <w:rtl/>
        </w:rPr>
        <w:t>ی</w:t>
      </w:r>
      <w:r w:rsidRPr="00C75DB5">
        <w:rPr>
          <w:rFonts w:hint="eastAsia"/>
          <w:rtl/>
        </w:rPr>
        <w:t>ک</w:t>
      </w:r>
      <w:r w:rsidRPr="00C75DB5">
        <w:rPr>
          <w:rtl/>
        </w:rPr>
        <w:t xml:space="preserve"> محصول کاربرد</w:t>
      </w:r>
      <w:r w:rsidRPr="00C75DB5">
        <w:rPr>
          <w:rFonts w:hint="cs"/>
          <w:rtl/>
        </w:rPr>
        <w:t>ی</w:t>
      </w:r>
      <w:r w:rsidRPr="00C75DB5">
        <w:rPr>
          <w:rtl/>
        </w:rPr>
        <w:t xml:space="preserve"> از آن بدست آ</w:t>
      </w:r>
      <w:r w:rsidRPr="00C75DB5">
        <w:rPr>
          <w:rFonts w:hint="cs"/>
          <w:rtl/>
        </w:rPr>
        <w:t>ی</w:t>
      </w:r>
      <w:r w:rsidRPr="00C75DB5">
        <w:rPr>
          <w:rFonts w:hint="eastAsia"/>
          <w:rtl/>
        </w:rPr>
        <w:t>د</w:t>
      </w:r>
      <w:r w:rsidRPr="00C75DB5">
        <w:rPr>
          <w:rtl/>
        </w:rPr>
        <w:t>.</w:t>
      </w:r>
      <w:r>
        <w:rPr>
          <w:rFonts w:hint="cs"/>
          <w:rtl/>
        </w:rPr>
        <w:t xml:space="preserve"> </w:t>
      </w:r>
      <w:r w:rsidRPr="00C75DB5">
        <w:rPr>
          <w:rtl/>
        </w:rPr>
        <w:t>ژن‌ها با</w:t>
      </w:r>
      <w:r w:rsidRPr="00C75DB5">
        <w:rPr>
          <w:rFonts w:hint="cs"/>
          <w:rtl/>
        </w:rPr>
        <w:t>ی</w:t>
      </w:r>
      <w:r w:rsidRPr="00C75DB5">
        <w:rPr>
          <w:rFonts w:hint="eastAsia"/>
          <w:rtl/>
        </w:rPr>
        <w:t>د</w:t>
      </w:r>
      <w:r w:rsidRPr="00C75DB5">
        <w:rPr>
          <w:rtl/>
        </w:rPr>
        <w:t xml:space="preserve"> به گونه‌ا</w:t>
      </w:r>
      <w:r w:rsidRPr="00C75DB5">
        <w:rPr>
          <w:rFonts w:hint="cs"/>
          <w:rtl/>
        </w:rPr>
        <w:t>ی</w:t>
      </w:r>
      <w:r w:rsidRPr="00C75DB5">
        <w:rPr>
          <w:rtl/>
        </w:rPr>
        <w:t xml:space="preserve"> که تنها هنگام</w:t>
      </w:r>
      <w:r w:rsidRPr="00C75DB5">
        <w:rPr>
          <w:rFonts w:hint="cs"/>
          <w:rtl/>
        </w:rPr>
        <w:t>ی</w:t>
      </w:r>
      <w:r w:rsidRPr="00C75DB5">
        <w:rPr>
          <w:rtl/>
        </w:rPr>
        <w:t xml:space="preserve"> که سلول به آن‌ها ن</w:t>
      </w:r>
      <w:r w:rsidRPr="00C75DB5">
        <w:rPr>
          <w:rFonts w:hint="cs"/>
          <w:rtl/>
        </w:rPr>
        <w:t>ی</w:t>
      </w:r>
      <w:r w:rsidRPr="00C75DB5">
        <w:rPr>
          <w:rFonts w:hint="eastAsia"/>
          <w:rtl/>
        </w:rPr>
        <w:t>از</w:t>
      </w:r>
      <w:r w:rsidRPr="00C75DB5">
        <w:rPr>
          <w:rtl/>
        </w:rPr>
        <w:t xml:space="preserve"> دارد ب</w:t>
      </w:r>
      <w:r w:rsidRPr="00C75DB5">
        <w:rPr>
          <w:rFonts w:hint="cs"/>
          <w:rtl/>
        </w:rPr>
        <w:t>ی</w:t>
      </w:r>
      <w:r w:rsidRPr="00C75DB5">
        <w:rPr>
          <w:rFonts w:hint="eastAsia"/>
          <w:rtl/>
        </w:rPr>
        <w:t>ان</w:t>
      </w:r>
      <w:r w:rsidRPr="00C75DB5">
        <w:rPr>
          <w:rtl/>
        </w:rPr>
        <w:t xml:space="preserve"> شوند. </w:t>
      </w:r>
      <w:r w:rsidRPr="00C75DB5">
        <w:rPr>
          <w:rFonts w:hint="cs"/>
          <w:rtl/>
        </w:rPr>
        <w:t>ی</w:t>
      </w:r>
      <w:r w:rsidRPr="00C75DB5">
        <w:rPr>
          <w:rFonts w:hint="eastAsia"/>
          <w:rtl/>
        </w:rPr>
        <w:t>ک</w:t>
      </w:r>
      <w:r w:rsidRPr="00C75DB5">
        <w:rPr>
          <w:rtl/>
        </w:rPr>
        <w:t xml:space="preserve"> سلول م</w:t>
      </w:r>
      <w:r w:rsidRPr="00C75DB5">
        <w:rPr>
          <w:rFonts w:hint="cs"/>
          <w:rtl/>
        </w:rPr>
        <w:t>ی</w:t>
      </w:r>
      <w:r w:rsidRPr="00C75DB5">
        <w:rPr>
          <w:rFonts w:hint="eastAsia"/>
          <w:rtl/>
        </w:rPr>
        <w:t>زان</w:t>
      </w:r>
      <w:r w:rsidRPr="00C75DB5">
        <w:rPr>
          <w:rtl/>
        </w:rPr>
        <w:t xml:space="preserve"> ب</w:t>
      </w:r>
      <w:r w:rsidRPr="00C75DB5">
        <w:rPr>
          <w:rFonts w:hint="cs"/>
          <w:rtl/>
        </w:rPr>
        <w:t>ی</w:t>
      </w:r>
      <w:r w:rsidRPr="00C75DB5">
        <w:rPr>
          <w:rFonts w:hint="eastAsia"/>
          <w:rtl/>
        </w:rPr>
        <w:t>ان</w:t>
      </w:r>
      <w:r w:rsidRPr="00C75DB5">
        <w:rPr>
          <w:rtl/>
        </w:rPr>
        <w:t xml:space="preserve"> </w:t>
      </w:r>
      <w:r w:rsidRPr="00C75DB5">
        <w:rPr>
          <w:rFonts w:hint="cs"/>
          <w:rtl/>
        </w:rPr>
        <w:t>ی</w:t>
      </w:r>
      <w:r w:rsidRPr="00C75DB5">
        <w:rPr>
          <w:rFonts w:hint="eastAsia"/>
          <w:rtl/>
        </w:rPr>
        <w:t>ک</w:t>
      </w:r>
      <w:r w:rsidRPr="00C75DB5">
        <w:rPr>
          <w:rtl/>
        </w:rPr>
        <w:t xml:space="preserve"> ژن را بر اساس شرا</w:t>
      </w:r>
      <w:r w:rsidRPr="00C75DB5">
        <w:rPr>
          <w:rFonts w:hint="cs"/>
          <w:rtl/>
        </w:rPr>
        <w:t>ی</w:t>
      </w:r>
      <w:r w:rsidRPr="00C75DB5">
        <w:rPr>
          <w:rFonts w:hint="eastAsia"/>
          <w:rtl/>
        </w:rPr>
        <w:t>ط</w:t>
      </w:r>
      <w:r w:rsidRPr="00C75DB5">
        <w:rPr>
          <w:rtl/>
        </w:rPr>
        <w:t xml:space="preserve"> مح</w:t>
      </w:r>
      <w:r w:rsidRPr="00C75DB5">
        <w:rPr>
          <w:rFonts w:hint="cs"/>
          <w:rtl/>
        </w:rPr>
        <w:t>ی</w:t>
      </w:r>
      <w:r w:rsidRPr="00C75DB5">
        <w:rPr>
          <w:rFonts w:hint="eastAsia"/>
          <w:rtl/>
        </w:rPr>
        <w:t>ط</w:t>
      </w:r>
      <w:r w:rsidRPr="00C75DB5">
        <w:rPr>
          <w:rFonts w:hint="cs"/>
          <w:rtl/>
        </w:rPr>
        <w:t>ی</w:t>
      </w:r>
      <w:r w:rsidRPr="00C75DB5">
        <w:rPr>
          <w:rtl/>
        </w:rPr>
        <w:t xml:space="preserve"> (مانند دما، مواد اول</w:t>
      </w:r>
      <w:r w:rsidRPr="00C75DB5">
        <w:rPr>
          <w:rFonts w:hint="cs"/>
          <w:rtl/>
        </w:rPr>
        <w:t>ی</w:t>
      </w:r>
      <w:r w:rsidRPr="00C75DB5">
        <w:rPr>
          <w:rFonts w:hint="eastAsia"/>
          <w:rtl/>
        </w:rPr>
        <w:t>ه</w:t>
      </w:r>
      <w:r w:rsidRPr="00C75DB5">
        <w:rPr>
          <w:rtl/>
        </w:rPr>
        <w:t xml:space="preserve"> موجود و ...) و شرا</w:t>
      </w:r>
      <w:r w:rsidRPr="00C75DB5">
        <w:rPr>
          <w:rFonts w:hint="cs"/>
          <w:rtl/>
        </w:rPr>
        <w:t>ی</w:t>
      </w:r>
      <w:r w:rsidRPr="00C75DB5">
        <w:rPr>
          <w:rFonts w:hint="eastAsia"/>
          <w:rtl/>
        </w:rPr>
        <w:t>ط</w:t>
      </w:r>
      <w:r w:rsidRPr="00C75DB5">
        <w:rPr>
          <w:rtl/>
        </w:rPr>
        <w:t xml:space="preserve"> داخل</w:t>
      </w:r>
      <w:r w:rsidRPr="00C75DB5">
        <w:rPr>
          <w:rFonts w:hint="cs"/>
          <w:rtl/>
        </w:rPr>
        <w:t>ی</w:t>
      </w:r>
      <w:r w:rsidRPr="00C75DB5">
        <w:rPr>
          <w:rtl/>
        </w:rPr>
        <w:t xml:space="preserve"> (مانند متابول</w:t>
      </w:r>
      <w:r w:rsidRPr="00C75DB5">
        <w:rPr>
          <w:rFonts w:hint="cs"/>
          <w:rtl/>
        </w:rPr>
        <w:t>ی</w:t>
      </w:r>
      <w:r w:rsidRPr="00C75DB5">
        <w:rPr>
          <w:rFonts w:hint="eastAsia"/>
          <w:rtl/>
        </w:rPr>
        <w:t>سم،</w:t>
      </w:r>
      <w:r w:rsidRPr="00C75DB5">
        <w:rPr>
          <w:rtl/>
        </w:rPr>
        <w:t xml:space="preserve"> چرخه سلول</w:t>
      </w:r>
      <w:r w:rsidRPr="00C75DB5">
        <w:rPr>
          <w:rFonts w:hint="cs"/>
          <w:rtl/>
        </w:rPr>
        <w:t>ی</w:t>
      </w:r>
      <w:r w:rsidRPr="00C75DB5">
        <w:rPr>
          <w:rtl/>
        </w:rPr>
        <w:t xml:space="preserve"> و ...)‌ و از همه مهم‌تر کاربردش در </w:t>
      </w:r>
      <w:r w:rsidRPr="00C75DB5">
        <w:rPr>
          <w:rFonts w:hint="cs"/>
          <w:rtl/>
        </w:rPr>
        <w:t>ی</w:t>
      </w:r>
      <w:r w:rsidRPr="00C75DB5">
        <w:rPr>
          <w:rFonts w:hint="eastAsia"/>
          <w:rtl/>
        </w:rPr>
        <w:t>ک</w:t>
      </w:r>
      <w:r w:rsidRPr="00C75DB5">
        <w:rPr>
          <w:rtl/>
        </w:rPr>
        <w:t xml:space="preserve"> </w:t>
      </w:r>
      <w:r w:rsidRPr="00C75DB5">
        <w:rPr>
          <w:rFonts w:hint="eastAsia"/>
          <w:rtl/>
        </w:rPr>
        <w:t>ارگان</w:t>
      </w:r>
      <w:r w:rsidRPr="00C75DB5">
        <w:rPr>
          <w:rFonts w:hint="cs"/>
          <w:rtl/>
        </w:rPr>
        <w:t>ی</w:t>
      </w:r>
      <w:r w:rsidRPr="00C75DB5">
        <w:rPr>
          <w:rFonts w:hint="eastAsia"/>
          <w:rtl/>
        </w:rPr>
        <w:t>سم</w:t>
      </w:r>
      <w:r w:rsidRPr="00C75DB5">
        <w:rPr>
          <w:rtl/>
        </w:rPr>
        <w:t xml:space="preserve"> پ</w:t>
      </w:r>
      <w:r w:rsidRPr="00C75DB5">
        <w:rPr>
          <w:rFonts w:hint="cs"/>
          <w:rtl/>
        </w:rPr>
        <w:t>ی</w:t>
      </w:r>
      <w:r w:rsidRPr="00C75DB5">
        <w:rPr>
          <w:rFonts w:hint="eastAsia"/>
          <w:rtl/>
        </w:rPr>
        <w:t>چ</w:t>
      </w:r>
      <w:r w:rsidRPr="00C75DB5">
        <w:rPr>
          <w:rFonts w:hint="cs"/>
          <w:rtl/>
        </w:rPr>
        <w:t>ی</w:t>
      </w:r>
      <w:r w:rsidRPr="00C75DB5">
        <w:rPr>
          <w:rFonts w:hint="eastAsia"/>
          <w:rtl/>
        </w:rPr>
        <w:t>ده</w:t>
      </w:r>
      <w:r w:rsidRPr="00C75DB5">
        <w:rPr>
          <w:rtl/>
        </w:rPr>
        <w:t xml:space="preserve"> تع</w:t>
      </w:r>
      <w:r w:rsidRPr="00C75DB5">
        <w:rPr>
          <w:rFonts w:hint="cs"/>
          <w:rtl/>
        </w:rPr>
        <w:t>یی</w:t>
      </w:r>
      <w:r w:rsidRPr="00C75DB5">
        <w:rPr>
          <w:rFonts w:hint="eastAsia"/>
          <w:rtl/>
        </w:rPr>
        <w:t>ن</w:t>
      </w:r>
      <w:r w:rsidRPr="00C75DB5">
        <w:rPr>
          <w:rtl/>
        </w:rPr>
        <w:t xml:space="preserve"> م</w:t>
      </w:r>
      <w:r w:rsidRPr="00C75DB5">
        <w:rPr>
          <w:rFonts w:hint="cs"/>
          <w:rtl/>
        </w:rPr>
        <w:t>ی‌</w:t>
      </w:r>
      <w:r w:rsidRPr="00C75DB5">
        <w:rPr>
          <w:rFonts w:hint="eastAsia"/>
          <w:rtl/>
        </w:rPr>
        <w:t>کند</w:t>
      </w:r>
      <w:r w:rsidRPr="00C75DB5">
        <w:rPr>
          <w:rtl/>
        </w:rPr>
        <w:t>. به عنوان مثال تمام</w:t>
      </w:r>
      <w:r w:rsidRPr="00C75DB5">
        <w:rPr>
          <w:rFonts w:hint="cs"/>
          <w:rtl/>
        </w:rPr>
        <w:t>ی</w:t>
      </w:r>
      <w:r w:rsidRPr="00C75DB5">
        <w:rPr>
          <w:rtl/>
        </w:rPr>
        <w:t xml:space="preserve"> سلول‌ها</w:t>
      </w:r>
      <w:r w:rsidRPr="00C75DB5">
        <w:rPr>
          <w:rFonts w:hint="cs"/>
          <w:rtl/>
        </w:rPr>
        <w:t>ی</w:t>
      </w:r>
      <w:r w:rsidRPr="00C75DB5">
        <w:rPr>
          <w:rtl/>
        </w:rPr>
        <w:t xml:space="preserve"> بدن ما</w:t>
      </w:r>
      <w:r>
        <w:rPr>
          <w:rFonts w:hint="cs"/>
          <w:rtl/>
        </w:rPr>
        <w:t>،</w:t>
      </w:r>
      <w:r w:rsidRPr="00C75DB5">
        <w:rPr>
          <w:rtl/>
        </w:rPr>
        <w:t xml:space="preserve"> </w:t>
      </w:r>
      <w:r w:rsidRPr="00C75DB5">
        <w:t>DNA</w:t>
      </w:r>
      <w:r w:rsidRPr="00C75DB5">
        <w:rPr>
          <w:rtl/>
        </w:rPr>
        <w:t xml:space="preserve"> و به تبع آن ژن‌ها</w:t>
      </w:r>
      <w:r w:rsidRPr="00C75DB5">
        <w:rPr>
          <w:rFonts w:hint="cs"/>
          <w:rtl/>
        </w:rPr>
        <w:t>ی</w:t>
      </w:r>
      <w:r w:rsidRPr="00C75DB5">
        <w:rPr>
          <w:rtl/>
        </w:rPr>
        <w:t xml:space="preserve"> </w:t>
      </w:r>
      <w:r w:rsidRPr="00C75DB5">
        <w:rPr>
          <w:rFonts w:hint="cs"/>
          <w:rtl/>
        </w:rPr>
        <w:t>ی</w:t>
      </w:r>
      <w:r w:rsidRPr="00C75DB5">
        <w:rPr>
          <w:rFonts w:hint="eastAsia"/>
          <w:rtl/>
        </w:rPr>
        <w:t>کسان</w:t>
      </w:r>
      <w:r w:rsidRPr="00C75DB5">
        <w:rPr>
          <w:rFonts w:hint="cs"/>
          <w:rtl/>
        </w:rPr>
        <w:t>ی</w:t>
      </w:r>
      <w:r w:rsidRPr="00C75DB5">
        <w:rPr>
          <w:rtl/>
        </w:rPr>
        <w:t xml:space="preserve"> دارند، اما تفاوت در م</w:t>
      </w:r>
      <w:r w:rsidRPr="00C75DB5">
        <w:rPr>
          <w:rFonts w:hint="cs"/>
          <w:rtl/>
        </w:rPr>
        <w:t>ی</w:t>
      </w:r>
      <w:r w:rsidRPr="00C75DB5">
        <w:rPr>
          <w:rFonts w:hint="eastAsia"/>
          <w:rtl/>
        </w:rPr>
        <w:t>زان</w:t>
      </w:r>
      <w:r w:rsidRPr="00C75DB5">
        <w:rPr>
          <w:rtl/>
        </w:rPr>
        <w:t xml:space="preserve"> ب</w:t>
      </w:r>
      <w:r w:rsidRPr="00C75DB5">
        <w:rPr>
          <w:rFonts w:hint="cs"/>
          <w:rtl/>
        </w:rPr>
        <w:t>ی</w:t>
      </w:r>
      <w:r w:rsidRPr="00C75DB5">
        <w:rPr>
          <w:rFonts w:hint="eastAsia"/>
          <w:rtl/>
        </w:rPr>
        <w:t>ان</w:t>
      </w:r>
      <w:r w:rsidRPr="00C75DB5">
        <w:rPr>
          <w:rtl/>
        </w:rPr>
        <w:t xml:space="preserve"> ژن‌ها به جهت عملکرد متفاوت باعث م</w:t>
      </w:r>
      <w:r w:rsidRPr="00C75DB5">
        <w:rPr>
          <w:rFonts w:hint="cs"/>
          <w:rtl/>
        </w:rPr>
        <w:t>ی‌</w:t>
      </w:r>
      <w:r w:rsidRPr="00C75DB5">
        <w:rPr>
          <w:rFonts w:hint="eastAsia"/>
          <w:rtl/>
        </w:rPr>
        <w:t>شود</w:t>
      </w:r>
      <w:r w:rsidRPr="00C75DB5">
        <w:rPr>
          <w:rtl/>
        </w:rPr>
        <w:t xml:space="preserve"> که</w:t>
      </w:r>
      <w:r w:rsidR="00B51739">
        <w:rPr>
          <w:rFonts w:hint="cs"/>
          <w:rtl/>
        </w:rPr>
        <w:t xml:space="preserve"> بطور مثال</w:t>
      </w:r>
      <w:r w:rsidRPr="00C75DB5">
        <w:rPr>
          <w:rtl/>
        </w:rPr>
        <w:t xml:space="preserve"> سلول‌ها</w:t>
      </w:r>
      <w:r w:rsidRPr="00C75DB5">
        <w:rPr>
          <w:rFonts w:hint="cs"/>
          <w:rtl/>
        </w:rPr>
        <w:t>ی</w:t>
      </w:r>
      <w:r w:rsidRPr="00C75DB5">
        <w:rPr>
          <w:rtl/>
        </w:rPr>
        <w:t xml:space="preserve"> چشم ما سلول‌ها</w:t>
      </w:r>
      <w:r w:rsidRPr="00C75DB5">
        <w:rPr>
          <w:rFonts w:hint="cs"/>
          <w:rtl/>
        </w:rPr>
        <w:t>یی</w:t>
      </w:r>
      <w:r w:rsidRPr="00C75DB5">
        <w:rPr>
          <w:rtl/>
        </w:rPr>
        <w:t xml:space="preserve"> حساس به نور باشند و در طرف مقابل سلول‌ها</w:t>
      </w:r>
      <w:r w:rsidRPr="00C75DB5">
        <w:rPr>
          <w:rFonts w:hint="cs"/>
          <w:rtl/>
        </w:rPr>
        <w:t>ی</w:t>
      </w:r>
      <w:r w:rsidRPr="00C75DB5">
        <w:rPr>
          <w:rtl/>
        </w:rPr>
        <w:t xml:space="preserve"> رو</w:t>
      </w:r>
      <w:r w:rsidRPr="00C75DB5">
        <w:rPr>
          <w:rFonts w:hint="cs"/>
          <w:rtl/>
        </w:rPr>
        <w:t>ی</w:t>
      </w:r>
      <w:r w:rsidRPr="00C75DB5">
        <w:rPr>
          <w:rtl/>
        </w:rPr>
        <w:t xml:space="preserve"> پوست، سلول‌ها</w:t>
      </w:r>
      <w:r w:rsidRPr="00C75DB5">
        <w:rPr>
          <w:rFonts w:hint="cs"/>
          <w:rtl/>
        </w:rPr>
        <w:t>یی</w:t>
      </w:r>
      <w:r w:rsidRPr="00C75DB5">
        <w:rPr>
          <w:rtl/>
        </w:rPr>
        <w:t xml:space="preserve"> مقاوم و با عملکرد متفاوت باشند.</w:t>
      </w:r>
    </w:p>
    <w:p w14:paraId="1EF6F588" w14:textId="071D4498" w:rsidR="00C75DB5" w:rsidRDefault="00C75DB5" w:rsidP="00C75DB5">
      <w:pPr>
        <w:rPr>
          <w:rtl/>
        </w:rPr>
      </w:pPr>
      <w:r w:rsidRPr="00C75DB5">
        <w:rPr>
          <w:rtl/>
        </w:rPr>
        <w:t>ب</w:t>
      </w:r>
      <w:r w:rsidRPr="00C75DB5">
        <w:rPr>
          <w:rFonts w:hint="cs"/>
          <w:rtl/>
        </w:rPr>
        <w:t>ی</w:t>
      </w:r>
      <w:r w:rsidRPr="00C75DB5">
        <w:rPr>
          <w:rFonts w:hint="eastAsia"/>
          <w:rtl/>
        </w:rPr>
        <w:t>ان</w:t>
      </w:r>
      <w:r w:rsidRPr="00C75DB5">
        <w:rPr>
          <w:rtl/>
        </w:rPr>
        <w:t xml:space="preserve"> ژن</w:t>
      </w:r>
      <w:r>
        <w:rPr>
          <w:rFonts w:hint="cs"/>
          <w:rtl/>
        </w:rPr>
        <w:t>‌</w:t>
      </w:r>
      <w:r w:rsidRPr="00C75DB5">
        <w:rPr>
          <w:rtl/>
        </w:rPr>
        <w:t>ها شامل دو مرحله م</w:t>
      </w:r>
      <w:r w:rsidRPr="00C75DB5">
        <w:rPr>
          <w:rFonts w:hint="cs"/>
          <w:rtl/>
        </w:rPr>
        <w:t>ی‌</w:t>
      </w:r>
      <w:r w:rsidRPr="00C75DB5">
        <w:rPr>
          <w:rFonts w:hint="eastAsia"/>
          <w:rtl/>
        </w:rPr>
        <w:t>باشد</w:t>
      </w:r>
      <w:r w:rsidRPr="00C75DB5">
        <w:rPr>
          <w:rtl/>
        </w:rPr>
        <w:t>. ابتدا از رو</w:t>
      </w:r>
      <w:r w:rsidRPr="00C75DB5">
        <w:rPr>
          <w:rFonts w:hint="cs"/>
          <w:rtl/>
        </w:rPr>
        <w:t>ی</w:t>
      </w:r>
      <w:r w:rsidRPr="00C75DB5">
        <w:rPr>
          <w:rtl/>
        </w:rPr>
        <w:t xml:space="preserve"> ژن</w:t>
      </w:r>
      <w:r w:rsidR="009769FB">
        <w:rPr>
          <w:rFonts w:hint="cs"/>
          <w:rtl/>
        </w:rPr>
        <w:t>‌</w:t>
      </w:r>
      <w:r w:rsidRPr="00C75DB5">
        <w:rPr>
          <w:rtl/>
        </w:rPr>
        <w:t>ها</w:t>
      </w:r>
      <w:r w:rsidR="00B51739">
        <w:rPr>
          <w:rFonts w:hint="cs"/>
          <w:rtl/>
        </w:rPr>
        <w:t>،</w:t>
      </w:r>
      <w:r w:rsidRPr="00C75DB5">
        <w:rPr>
          <w:rtl/>
        </w:rPr>
        <w:t xml:space="preserve"> </w:t>
      </w:r>
      <w:r w:rsidRPr="00C75DB5">
        <w:t>RNA</w:t>
      </w:r>
      <w:r w:rsidRPr="00C75DB5">
        <w:rPr>
          <w:rtl/>
        </w:rPr>
        <w:t>ها رونو</w:t>
      </w:r>
      <w:r w:rsidRPr="00C75DB5">
        <w:rPr>
          <w:rFonts w:hint="cs"/>
          <w:rtl/>
        </w:rPr>
        <w:t>ی</w:t>
      </w:r>
      <w:r w:rsidRPr="00C75DB5">
        <w:rPr>
          <w:rFonts w:hint="eastAsia"/>
          <w:rtl/>
        </w:rPr>
        <w:t>س</w:t>
      </w:r>
      <w:r w:rsidRPr="00C75DB5">
        <w:rPr>
          <w:rFonts w:hint="cs"/>
          <w:rtl/>
        </w:rPr>
        <w:t>ی</w:t>
      </w:r>
      <w:r w:rsidRPr="00C75DB5">
        <w:rPr>
          <w:rtl/>
        </w:rPr>
        <w:t xml:space="preserve"> م</w:t>
      </w:r>
      <w:r w:rsidRPr="00C75DB5">
        <w:rPr>
          <w:rFonts w:hint="cs"/>
          <w:rtl/>
        </w:rPr>
        <w:t>ی‌</w:t>
      </w:r>
      <w:r w:rsidRPr="00C75DB5">
        <w:rPr>
          <w:rFonts w:hint="eastAsia"/>
          <w:rtl/>
        </w:rPr>
        <w:t>شوند</w:t>
      </w:r>
      <w:r w:rsidRPr="00C75DB5">
        <w:rPr>
          <w:rtl/>
        </w:rPr>
        <w:t xml:space="preserve"> و سپس به پروتئ</w:t>
      </w:r>
      <w:r w:rsidRPr="00C75DB5">
        <w:rPr>
          <w:rFonts w:hint="cs"/>
          <w:rtl/>
        </w:rPr>
        <w:t>ی</w:t>
      </w:r>
      <w:r w:rsidRPr="00C75DB5">
        <w:rPr>
          <w:rFonts w:hint="eastAsia"/>
          <w:rtl/>
        </w:rPr>
        <w:t>ن</w:t>
      </w:r>
      <w:r w:rsidRPr="00C75DB5">
        <w:rPr>
          <w:rtl/>
        </w:rPr>
        <w:t xml:space="preserve"> ترجمه م</w:t>
      </w:r>
      <w:r w:rsidRPr="00C75DB5">
        <w:rPr>
          <w:rFonts w:hint="cs"/>
          <w:rtl/>
        </w:rPr>
        <w:t>ی‌</w:t>
      </w:r>
      <w:r w:rsidRPr="00C75DB5">
        <w:rPr>
          <w:rFonts w:hint="eastAsia"/>
          <w:rtl/>
        </w:rPr>
        <w:t>شوند</w:t>
      </w:r>
      <w:r>
        <w:rPr>
          <w:rFonts w:hint="cs"/>
          <w:rtl/>
        </w:rPr>
        <w:t>.</w:t>
      </w:r>
    </w:p>
    <w:p w14:paraId="597BC8DA" w14:textId="776027DA" w:rsidR="00C75DB5" w:rsidRDefault="00C75DB5" w:rsidP="00B51739">
      <w:pPr>
        <w:ind w:firstLine="0"/>
        <w:jc w:val="center"/>
      </w:pPr>
      <w:r>
        <w:rPr>
          <w:noProof/>
          <w:lang w:bidi="ar-SA"/>
        </w:rPr>
        <w:drawing>
          <wp:inline distT="0" distB="0" distL="0" distR="0" wp14:anchorId="64C09C59" wp14:editId="5C02E75D">
            <wp:extent cx="3898900" cy="1479029"/>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0px-Genetic_code.svg.png"/>
                    <pic:cNvPicPr/>
                  </pic:nvPicPr>
                  <pic:blipFill>
                    <a:blip r:embed="rId19">
                      <a:extLst>
                        <a:ext uri="{28A0092B-C50C-407E-A947-70E740481C1C}">
                          <a14:useLocalDpi xmlns:a14="http://schemas.microsoft.com/office/drawing/2010/main" val="0"/>
                        </a:ext>
                      </a:extLst>
                    </a:blip>
                    <a:stretch>
                      <a:fillRect/>
                    </a:stretch>
                  </pic:blipFill>
                  <pic:spPr>
                    <a:xfrm>
                      <a:off x="0" y="0"/>
                      <a:ext cx="3976284" cy="1508384"/>
                    </a:xfrm>
                    <a:prstGeom prst="rect">
                      <a:avLst/>
                    </a:prstGeom>
                  </pic:spPr>
                </pic:pic>
              </a:graphicData>
            </a:graphic>
          </wp:inline>
        </w:drawing>
      </w:r>
    </w:p>
    <w:p w14:paraId="76783108" w14:textId="59EB1811" w:rsidR="00C75DB5" w:rsidRDefault="00C75DB5" w:rsidP="00C75DB5">
      <w:pPr>
        <w:pStyle w:val="shekl"/>
      </w:pPr>
      <w:bookmarkStart w:id="26" w:name="_Toc46353850"/>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4</w:t>
      </w:r>
      <w:r w:rsidR="00297551">
        <w:rPr>
          <w:rtl/>
        </w:rPr>
        <w:fldChar w:fldCharType="end"/>
      </w:r>
      <w:r>
        <w:rPr>
          <w:rFonts w:hint="cs"/>
          <w:rtl/>
        </w:rPr>
        <w:t xml:space="preserve"> مراحل بیان ژن</w:t>
      </w:r>
      <w:r w:rsidR="00366B29">
        <w:rPr>
          <w:rtl/>
        </w:rPr>
        <w:fldChar w:fldCharType="begin" w:fldLock="1"/>
      </w:r>
      <w:r w:rsidR="00366B29">
        <w:instrText>ADDIN CSL_CITATION {"citationItems":[{"id":"ITEM-1","itemData":{"URL":"https://en.wikipedia.org/wiki/Genetics","id":"ITEM-1","issued":{"date-parts":[["0"]]},"title":"Genetics","type":"webpage"},"uris":["http://www.mendeley.com/documents/?uuid=1126fd1a-e359-4ede-b94d-fdb4541c36a9"]}],"mendeley":{"formattedCitation":"[9]","plainTextFormattedCitation":"[9]","previouslyFormattedCitation":"[9]"},"properties":{"noteIndex":0},"schema":"https://github.com/citation-style-language/schema/raw/master/csl-citation.json"}</w:instrText>
      </w:r>
      <w:r w:rsidR="00366B29">
        <w:rPr>
          <w:rtl/>
        </w:rPr>
        <w:fldChar w:fldCharType="separate"/>
      </w:r>
      <w:r w:rsidR="00366B29" w:rsidRPr="00366B29">
        <w:t>[9]</w:t>
      </w:r>
      <w:bookmarkEnd w:id="26"/>
      <w:r w:rsidR="00366B29">
        <w:rPr>
          <w:rtl/>
        </w:rPr>
        <w:fldChar w:fldCharType="end"/>
      </w:r>
    </w:p>
    <w:p w14:paraId="49E927DE" w14:textId="010FA2AC" w:rsidR="00CE60EB" w:rsidRDefault="009769FB" w:rsidP="007D1781">
      <w:pPr>
        <w:rPr>
          <w:rtl/>
        </w:rPr>
      </w:pPr>
      <w:r>
        <w:rPr>
          <w:rFonts w:hint="eastAsia"/>
          <w:rtl/>
        </w:rPr>
        <w:lastRenderedPageBreak/>
        <w:t>هستان</w:t>
      </w:r>
      <w:r w:rsidR="00C353A6">
        <w:rPr>
          <w:rFonts w:hint="cs"/>
          <w:rtl/>
        </w:rPr>
        <w:t>‌</w:t>
      </w:r>
      <w:r w:rsidR="00C353A6">
        <w:rPr>
          <w:rFonts w:hint="eastAsia"/>
          <w:rtl/>
        </w:rPr>
        <w:t>شناس</w:t>
      </w:r>
      <w:r w:rsidR="00C353A6">
        <w:rPr>
          <w:rFonts w:hint="cs"/>
          <w:rtl/>
        </w:rPr>
        <w:t>ی</w:t>
      </w:r>
      <w:r w:rsidR="007D1781">
        <w:rPr>
          <w:rtl/>
        </w:rPr>
        <w:t xml:space="preserve"> ژن</w:t>
      </w:r>
      <w:r w:rsidR="007D1781" w:rsidRPr="00FA6905">
        <w:rPr>
          <w:rStyle w:val="FootnoteReference"/>
          <w:rtl/>
        </w:rPr>
        <w:footnoteReference w:id="37"/>
      </w:r>
      <w:r w:rsidR="00C353A6">
        <w:rPr>
          <w:rtl/>
        </w:rPr>
        <w:t xml:space="preserve"> </w:t>
      </w:r>
      <w:r w:rsidR="00C353A6">
        <w:rPr>
          <w:rFonts w:hint="cs"/>
          <w:rtl/>
        </w:rPr>
        <w:t>ی</w:t>
      </w:r>
      <w:r w:rsidR="00C353A6">
        <w:rPr>
          <w:rFonts w:hint="eastAsia"/>
          <w:rtl/>
        </w:rPr>
        <w:t>ا</w:t>
      </w:r>
      <w:r w:rsidR="00C353A6">
        <w:rPr>
          <w:rtl/>
        </w:rPr>
        <w:t xml:space="preserve"> به صورت خلاصه </w:t>
      </w:r>
      <w:r w:rsidR="00C353A6">
        <w:t>GO</w:t>
      </w:r>
      <w:r w:rsidR="00C353A6">
        <w:rPr>
          <w:rtl/>
        </w:rPr>
        <w:t xml:space="preserve"> </w:t>
      </w:r>
      <w:r w:rsidR="00C353A6">
        <w:rPr>
          <w:rFonts w:hint="cs"/>
          <w:rtl/>
        </w:rPr>
        <w:t>ی</w:t>
      </w:r>
      <w:r w:rsidR="00C353A6">
        <w:rPr>
          <w:rFonts w:hint="eastAsia"/>
          <w:rtl/>
        </w:rPr>
        <w:t>ک</w:t>
      </w:r>
      <w:r w:rsidR="00C353A6">
        <w:rPr>
          <w:rtl/>
        </w:rPr>
        <w:t xml:space="preserve"> پروژه گروه</w:t>
      </w:r>
      <w:r w:rsidR="00C353A6">
        <w:rPr>
          <w:rFonts w:hint="cs"/>
          <w:rtl/>
        </w:rPr>
        <w:t>ی</w:t>
      </w:r>
      <w:r w:rsidR="00C353A6">
        <w:rPr>
          <w:rtl/>
        </w:rPr>
        <w:t xml:space="preserve"> در ب</w:t>
      </w:r>
      <w:r w:rsidR="00C353A6">
        <w:rPr>
          <w:rFonts w:hint="cs"/>
          <w:rtl/>
        </w:rPr>
        <w:t>ی</w:t>
      </w:r>
      <w:r w:rsidR="00C353A6">
        <w:rPr>
          <w:rFonts w:hint="eastAsia"/>
          <w:rtl/>
        </w:rPr>
        <w:t>وانفورمات</w:t>
      </w:r>
      <w:r w:rsidR="00C353A6">
        <w:rPr>
          <w:rFonts w:hint="cs"/>
          <w:rtl/>
        </w:rPr>
        <w:t>ی</w:t>
      </w:r>
      <w:r w:rsidR="00C353A6">
        <w:rPr>
          <w:rFonts w:hint="eastAsia"/>
          <w:rtl/>
        </w:rPr>
        <w:t>ک</w:t>
      </w:r>
      <w:r w:rsidR="00C353A6">
        <w:rPr>
          <w:rtl/>
        </w:rPr>
        <w:t xml:space="preserve"> برا</w:t>
      </w:r>
      <w:r w:rsidR="00C353A6">
        <w:rPr>
          <w:rFonts w:hint="cs"/>
          <w:rtl/>
        </w:rPr>
        <w:t>ی</w:t>
      </w:r>
      <w:r w:rsidR="00C353A6">
        <w:rPr>
          <w:rtl/>
        </w:rPr>
        <w:t xml:space="preserve"> استفاده از </w:t>
      </w:r>
      <w:r w:rsidR="00C353A6">
        <w:rPr>
          <w:rFonts w:hint="cs"/>
          <w:rtl/>
        </w:rPr>
        <w:t>ی</w:t>
      </w:r>
      <w:r w:rsidR="00C353A6">
        <w:rPr>
          <w:rFonts w:hint="eastAsia"/>
          <w:rtl/>
        </w:rPr>
        <w:t>ک</w:t>
      </w:r>
      <w:r w:rsidR="00C353A6">
        <w:rPr>
          <w:rtl/>
        </w:rPr>
        <w:t xml:space="preserve"> نما</w:t>
      </w:r>
      <w:r w:rsidR="00C353A6">
        <w:rPr>
          <w:rFonts w:hint="cs"/>
          <w:rtl/>
        </w:rPr>
        <w:t>ی</w:t>
      </w:r>
      <w:r w:rsidR="00C353A6">
        <w:rPr>
          <w:rFonts w:hint="eastAsia"/>
          <w:rtl/>
        </w:rPr>
        <w:t>ش</w:t>
      </w:r>
      <w:r w:rsidR="00C353A6">
        <w:rPr>
          <w:rtl/>
        </w:rPr>
        <w:t xml:space="preserve"> و </w:t>
      </w:r>
      <w:r>
        <w:rPr>
          <w:rtl/>
        </w:rPr>
        <w:t>هستان</w:t>
      </w:r>
      <w:r w:rsidR="007D1781">
        <w:rPr>
          <w:rFonts w:hint="eastAsia"/>
          <w:rtl/>
        </w:rPr>
        <w:t>‌</w:t>
      </w:r>
      <w:r w:rsidR="007D1781">
        <w:rPr>
          <w:rFonts w:hint="cs"/>
          <w:rtl/>
        </w:rPr>
        <w:t>ش</w:t>
      </w:r>
      <w:r w:rsidR="00C353A6">
        <w:rPr>
          <w:rFonts w:hint="eastAsia"/>
          <w:rtl/>
        </w:rPr>
        <w:t>ناس</w:t>
      </w:r>
      <w:r w:rsidR="00C353A6">
        <w:rPr>
          <w:rFonts w:hint="cs"/>
          <w:rtl/>
        </w:rPr>
        <w:t>ی</w:t>
      </w:r>
      <w:r w:rsidR="00C353A6">
        <w:rPr>
          <w:rtl/>
        </w:rPr>
        <w:t xml:space="preserve"> واحد برا</w:t>
      </w:r>
      <w:r w:rsidR="00C353A6">
        <w:rPr>
          <w:rFonts w:hint="cs"/>
          <w:rtl/>
        </w:rPr>
        <w:t>ی</w:t>
      </w:r>
      <w:r w:rsidR="00C353A6">
        <w:rPr>
          <w:rtl/>
        </w:rPr>
        <w:t xml:space="preserve"> ب</w:t>
      </w:r>
      <w:r w:rsidR="00C353A6">
        <w:rPr>
          <w:rFonts w:hint="cs"/>
          <w:rtl/>
        </w:rPr>
        <w:t>ی</w:t>
      </w:r>
      <w:r w:rsidR="00C353A6">
        <w:rPr>
          <w:rFonts w:hint="eastAsia"/>
          <w:rtl/>
        </w:rPr>
        <w:t>ان</w:t>
      </w:r>
      <w:r w:rsidR="00C353A6">
        <w:rPr>
          <w:rtl/>
        </w:rPr>
        <w:t xml:space="preserve"> و</w:t>
      </w:r>
      <w:r w:rsidR="00C353A6">
        <w:rPr>
          <w:rFonts w:hint="cs"/>
          <w:rtl/>
        </w:rPr>
        <w:t>ی</w:t>
      </w:r>
      <w:r w:rsidR="00C353A6">
        <w:rPr>
          <w:rFonts w:hint="eastAsia"/>
          <w:rtl/>
        </w:rPr>
        <w:t>ژگ</w:t>
      </w:r>
      <w:r w:rsidR="00C353A6">
        <w:rPr>
          <w:rFonts w:hint="cs"/>
          <w:rtl/>
        </w:rPr>
        <w:t>ی‌</w:t>
      </w:r>
      <w:r w:rsidR="00C353A6">
        <w:rPr>
          <w:rFonts w:hint="eastAsia"/>
          <w:rtl/>
        </w:rPr>
        <w:t>ها</w:t>
      </w:r>
      <w:r w:rsidR="00C353A6">
        <w:rPr>
          <w:rFonts w:hint="cs"/>
          <w:rtl/>
        </w:rPr>
        <w:t>ی</w:t>
      </w:r>
      <w:r w:rsidR="00C353A6">
        <w:rPr>
          <w:rtl/>
        </w:rPr>
        <w:t xml:space="preserve"> ژن‌ها و محصولات ژنت</w:t>
      </w:r>
      <w:r w:rsidR="00C353A6">
        <w:rPr>
          <w:rFonts w:hint="cs"/>
          <w:rtl/>
        </w:rPr>
        <w:t>ی</w:t>
      </w:r>
      <w:r w:rsidR="00C353A6">
        <w:rPr>
          <w:rFonts w:hint="eastAsia"/>
          <w:rtl/>
        </w:rPr>
        <w:t>ک</w:t>
      </w:r>
      <w:r w:rsidR="00C353A6">
        <w:rPr>
          <w:rFonts w:hint="cs"/>
          <w:rtl/>
        </w:rPr>
        <w:t>ی</w:t>
      </w:r>
      <w:r w:rsidR="008C5A37">
        <w:rPr>
          <w:rtl/>
        </w:rPr>
        <w:t xml:space="preserve"> است. </w:t>
      </w:r>
      <w:r w:rsidR="00C353A6">
        <w:rPr>
          <w:rtl/>
        </w:rPr>
        <w:t>ا</w:t>
      </w:r>
      <w:r w:rsidR="00C353A6">
        <w:rPr>
          <w:rFonts w:hint="cs"/>
          <w:rtl/>
        </w:rPr>
        <w:t>ی</w:t>
      </w:r>
      <w:r w:rsidR="00C353A6">
        <w:rPr>
          <w:rFonts w:hint="eastAsia"/>
          <w:rtl/>
        </w:rPr>
        <w:t>ن</w:t>
      </w:r>
      <w:r w:rsidR="00C353A6">
        <w:rPr>
          <w:rtl/>
        </w:rPr>
        <w:t xml:space="preserve"> پروژه اطلاعات</w:t>
      </w:r>
      <w:r w:rsidR="00C353A6">
        <w:rPr>
          <w:rFonts w:hint="cs"/>
          <w:rtl/>
        </w:rPr>
        <w:t>ی</w:t>
      </w:r>
      <w:r w:rsidR="00C353A6">
        <w:rPr>
          <w:rtl/>
        </w:rPr>
        <w:t xml:space="preserve"> ساختار</w:t>
      </w:r>
      <w:r w:rsidR="00C353A6">
        <w:rPr>
          <w:rFonts w:hint="cs"/>
          <w:rtl/>
        </w:rPr>
        <w:t>ی</w:t>
      </w:r>
      <w:r w:rsidR="00C353A6">
        <w:rPr>
          <w:rFonts w:hint="eastAsia"/>
          <w:rtl/>
        </w:rPr>
        <w:t>افته</w:t>
      </w:r>
      <w:r w:rsidR="00C353A6">
        <w:rPr>
          <w:rtl/>
        </w:rPr>
        <w:t xml:space="preserve"> و قابل پردازش از عملک</w:t>
      </w:r>
      <w:r w:rsidR="00C353A6">
        <w:rPr>
          <w:rFonts w:hint="eastAsia"/>
          <w:rtl/>
        </w:rPr>
        <w:t>رد</w:t>
      </w:r>
      <w:r w:rsidR="00C353A6">
        <w:rPr>
          <w:rtl/>
        </w:rPr>
        <w:t xml:space="preserve"> ژن‌ها و محصولات ژنت</w:t>
      </w:r>
      <w:r w:rsidR="00C353A6">
        <w:rPr>
          <w:rFonts w:hint="cs"/>
          <w:rtl/>
        </w:rPr>
        <w:t>ی</w:t>
      </w:r>
      <w:r w:rsidR="00C353A6">
        <w:rPr>
          <w:rFonts w:hint="eastAsia"/>
          <w:rtl/>
        </w:rPr>
        <w:t>ک</w:t>
      </w:r>
      <w:r w:rsidR="00C353A6">
        <w:rPr>
          <w:rFonts w:hint="cs"/>
          <w:rtl/>
        </w:rPr>
        <w:t>ی</w:t>
      </w:r>
      <w:r w:rsidR="00C353A6">
        <w:rPr>
          <w:rtl/>
        </w:rPr>
        <w:t xml:space="preserve"> ارائه م</w:t>
      </w:r>
      <w:r w:rsidR="00C353A6">
        <w:rPr>
          <w:rFonts w:hint="cs"/>
          <w:rtl/>
        </w:rPr>
        <w:t>ی‌</w:t>
      </w:r>
      <w:r w:rsidR="00C353A6">
        <w:rPr>
          <w:rFonts w:hint="eastAsia"/>
          <w:rtl/>
        </w:rPr>
        <w:t>دهد</w:t>
      </w:r>
      <w:r w:rsidR="00C353A6">
        <w:rPr>
          <w:rtl/>
        </w:rPr>
        <w:t>. امروزه داده‌ها</w:t>
      </w:r>
      <w:r w:rsidR="00C353A6">
        <w:rPr>
          <w:rFonts w:hint="cs"/>
          <w:rtl/>
        </w:rPr>
        <w:t>ی</w:t>
      </w:r>
      <w:r w:rsidR="00C353A6">
        <w:rPr>
          <w:rtl/>
        </w:rPr>
        <w:t xml:space="preserve"> پروژه </w:t>
      </w:r>
      <w:r w:rsidR="00C353A6">
        <w:t>GO</w:t>
      </w:r>
      <w:r w:rsidR="00C353A6">
        <w:rPr>
          <w:rtl/>
        </w:rPr>
        <w:t xml:space="preserve"> به طور گسترده در علوم ز</w:t>
      </w:r>
      <w:r w:rsidR="00C353A6">
        <w:rPr>
          <w:rFonts w:hint="cs"/>
          <w:rtl/>
        </w:rPr>
        <w:t>ی</w:t>
      </w:r>
      <w:r w:rsidR="00C353A6">
        <w:rPr>
          <w:rFonts w:hint="eastAsia"/>
          <w:rtl/>
        </w:rPr>
        <w:t>ست</w:t>
      </w:r>
      <w:r w:rsidR="00C353A6">
        <w:rPr>
          <w:rFonts w:hint="cs"/>
          <w:rtl/>
        </w:rPr>
        <w:t>ی</w:t>
      </w:r>
      <w:r w:rsidR="00C353A6">
        <w:rPr>
          <w:rtl/>
        </w:rPr>
        <w:t xml:space="preserve"> استفاده م</w:t>
      </w:r>
      <w:r w:rsidR="00C353A6">
        <w:rPr>
          <w:rFonts w:hint="cs"/>
          <w:rtl/>
        </w:rPr>
        <w:t>ی‌</w:t>
      </w:r>
      <w:r w:rsidR="00C353A6">
        <w:rPr>
          <w:rFonts w:hint="eastAsia"/>
          <w:rtl/>
        </w:rPr>
        <w:t>شوند</w:t>
      </w:r>
      <w:r w:rsidR="00DC576E">
        <w:rPr>
          <w:rtl/>
        </w:rPr>
        <w:fldChar w:fldCharType="begin" w:fldLock="1"/>
      </w:r>
      <w:r w:rsidR="00366B29">
        <w:instrText>ADDIN CSL_CITATION {"citationItems":[{"id":"ITEM-1","itemData":{"author":[{"dropping-particle":"","family":"Attwood","given":"T K","non-dropping-particle":"","parse-names":false,"suffix":""},{"dropping-particle":"","family":"Gisel","given":"A","non-dropping-particle":"","parse-names":false,"suffix":""},{"dropping-particle":"","family":"Eriksson","given":"Nils-Einar","non-dropping-particle":"","parse-names":false,"suffix":""},{"dropping-particle":"","family":"Bongcam-Rudloff","given":"Erik","non-dropping-particle":"","parse-names":false,"suffix":""}],"container-title":"Bioinformatics-trends and methodologies","id":"ITEM-1","issued":{"date-parts":[["2011"]]},"page":"1-31","publisher":"Intech Online Publishers Rijeka","title":"Concepts, historical milestones and the central place of bioinformatics in modern biology: a European perspective","type":"article-journal","volume":"1"},"uris":["http://www.mendeley.com/documents/?uuid=9d53208b-2336-4262-9983-1c9b6cc4be59"]}],"mendeley":{"formattedCitation":"[10]","plainTextFormattedCitation":"[10]","previouslyFormattedCitation":"[10]"},"properties":{"noteIndex":0},"schema":"https://github.com/citation-style-language/schema/raw/master/csl-citation.json"}</w:instrText>
      </w:r>
      <w:r w:rsidR="00DC576E">
        <w:rPr>
          <w:rtl/>
        </w:rPr>
        <w:fldChar w:fldCharType="separate"/>
      </w:r>
      <w:r w:rsidR="00366B29" w:rsidRPr="00366B29">
        <w:rPr>
          <w:noProof/>
        </w:rPr>
        <w:t>[10]</w:t>
      </w:r>
      <w:r w:rsidR="00DC576E">
        <w:rPr>
          <w:rtl/>
        </w:rPr>
        <w:fldChar w:fldCharType="end"/>
      </w:r>
      <w:r w:rsidR="00A57A8D">
        <w:rPr>
          <w:rFonts w:hint="cs"/>
          <w:rtl/>
        </w:rPr>
        <w:t>.</w:t>
      </w:r>
      <w:r w:rsidR="00CE60EB">
        <w:rPr>
          <w:rFonts w:hint="cs"/>
          <w:rtl/>
        </w:rPr>
        <w:t xml:space="preserve"> </w:t>
      </w:r>
    </w:p>
    <w:p w14:paraId="68A3C739" w14:textId="77777777" w:rsidR="00F403C5" w:rsidRDefault="00F403C5" w:rsidP="009769FB">
      <w:pPr>
        <w:ind w:firstLine="0"/>
      </w:pPr>
      <w:r>
        <w:rPr>
          <w:noProof/>
          <w:rtl/>
          <w:lang w:bidi="ar-SA"/>
        </w:rPr>
        <w:drawing>
          <wp:inline distT="0" distB="0" distL="0" distR="0" wp14:anchorId="1959C297" wp14:editId="52A9AFE3">
            <wp:extent cx="4794250" cy="1463031"/>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_term_example.png"/>
                    <pic:cNvPicPr/>
                  </pic:nvPicPr>
                  <pic:blipFill>
                    <a:blip r:embed="rId20">
                      <a:extLst>
                        <a:ext uri="{28A0092B-C50C-407E-A947-70E740481C1C}">
                          <a14:useLocalDpi xmlns:a14="http://schemas.microsoft.com/office/drawing/2010/main" val="0"/>
                        </a:ext>
                      </a:extLst>
                    </a:blip>
                    <a:stretch>
                      <a:fillRect/>
                    </a:stretch>
                  </pic:blipFill>
                  <pic:spPr>
                    <a:xfrm>
                      <a:off x="0" y="0"/>
                      <a:ext cx="4809675" cy="1467738"/>
                    </a:xfrm>
                    <a:prstGeom prst="rect">
                      <a:avLst/>
                    </a:prstGeom>
                  </pic:spPr>
                </pic:pic>
              </a:graphicData>
            </a:graphic>
          </wp:inline>
        </w:drawing>
      </w:r>
    </w:p>
    <w:p w14:paraId="35431658" w14:textId="6AF5EA62" w:rsidR="00F403C5" w:rsidRDefault="00F403C5" w:rsidP="00392166">
      <w:pPr>
        <w:pStyle w:val="shekl"/>
        <w:rPr>
          <w:rtl/>
        </w:rPr>
      </w:pPr>
      <w:bookmarkStart w:id="27" w:name="_Toc46353851"/>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5</w:t>
      </w:r>
      <w:r w:rsidR="00297551">
        <w:rPr>
          <w:rtl/>
        </w:rPr>
        <w:fldChar w:fldCharType="end"/>
      </w:r>
      <w:r>
        <w:rPr>
          <w:rFonts w:hint="cs"/>
          <w:rtl/>
        </w:rPr>
        <w:t xml:space="preserve"> نمونه‌ای از</w:t>
      </w:r>
      <w:r>
        <w:rPr>
          <w:rFonts w:hint="cs"/>
          <w:rtl/>
          <w:lang w:bidi="fa-IR"/>
        </w:rPr>
        <w:t xml:space="preserve"> </w:t>
      </w:r>
      <w:r w:rsidR="00392166">
        <w:rPr>
          <w:rFonts w:hint="cs"/>
          <w:rtl/>
          <w:lang w:bidi="fa-IR"/>
        </w:rPr>
        <w:t>داده</w:t>
      </w:r>
      <w:r>
        <w:rPr>
          <w:rFonts w:hint="cs"/>
          <w:rtl/>
        </w:rPr>
        <w:t xml:space="preserve"> </w:t>
      </w:r>
      <w:r>
        <w:t>GO</w:t>
      </w:r>
      <w:r w:rsidR="00366B29">
        <w:fldChar w:fldCharType="begin" w:fldLock="1"/>
      </w:r>
      <w:r w:rsidR="00366B29">
        <w:instrText>ADDIN CSL_CITATION {"citationItems":[{"id":"ITEM-1","itemData":{"URL":"http://amigo.geneontology.org/amigo/term/GO:0016597","id":"ITEM-1","issued":{"date-parts":[["0"]]},"title":"amino acid binding","type":"webpage"},"uris":["http://www.mendeley.com/documents/?uuid=bdddd7cd-829c-443c-8586-83a7e63613db"]}],"mendeley":{"formattedCitation":"[11]","plainTextFormattedCitation":"[11]","previouslyFormattedCitation":"[11]"},"properties":{"noteIndex":0},"schema":"https://github.com/citation-style-language/schema/raw/master/csl-citation.json"}</w:instrText>
      </w:r>
      <w:r w:rsidR="00366B29">
        <w:fldChar w:fldCharType="separate"/>
      </w:r>
      <w:r w:rsidR="00366B29" w:rsidRPr="00366B29">
        <w:t>[11]</w:t>
      </w:r>
      <w:bookmarkEnd w:id="27"/>
      <w:r w:rsidR="00366B29">
        <w:fldChar w:fldCharType="end"/>
      </w:r>
    </w:p>
    <w:p w14:paraId="371E3467" w14:textId="3BEFD9C0" w:rsidR="00CE60EB" w:rsidRDefault="00CE60EB" w:rsidP="00F51DF8">
      <w:pPr>
        <w:rPr>
          <w:rtl/>
        </w:rPr>
      </w:pPr>
      <w:r>
        <w:rPr>
          <w:rFonts w:hint="cs"/>
          <w:rtl/>
        </w:rPr>
        <w:t xml:space="preserve">در نمایش گرافی </w:t>
      </w:r>
      <w:r w:rsidRPr="00CE60EB">
        <w:rPr>
          <w:rtl/>
        </w:rPr>
        <w:t xml:space="preserve">اصطلاحات </w:t>
      </w:r>
      <w:r w:rsidRPr="00CE60EB">
        <w:t>GO</w:t>
      </w:r>
      <w:r w:rsidRPr="00CE60EB">
        <w:rPr>
          <w:rtl/>
        </w:rPr>
        <w:t xml:space="preserve"> به صورت گره‌ها</w:t>
      </w:r>
      <w:r w:rsidRPr="00CE60EB">
        <w:rPr>
          <w:rFonts w:hint="cs"/>
          <w:rtl/>
        </w:rPr>
        <w:t>یی</w:t>
      </w:r>
      <w:r w:rsidRPr="00CE60EB">
        <w:rPr>
          <w:rtl/>
        </w:rPr>
        <w:t xml:space="preserve"> در </w:t>
      </w:r>
      <w:r w:rsidRPr="00CE60EB">
        <w:rPr>
          <w:rFonts w:hint="cs"/>
          <w:rtl/>
        </w:rPr>
        <w:t>ی</w:t>
      </w:r>
      <w:r w:rsidRPr="00CE60EB">
        <w:rPr>
          <w:rFonts w:hint="eastAsia"/>
          <w:rtl/>
        </w:rPr>
        <w:t>ک</w:t>
      </w:r>
      <w:r w:rsidRPr="00CE60EB">
        <w:rPr>
          <w:rtl/>
        </w:rPr>
        <w:t xml:space="preserve"> شبکه به هم متصل هستند که ا</w:t>
      </w:r>
      <w:r w:rsidRPr="00CE60EB">
        <w:rPr>
          <w:rFonts w:hint="cs"/>
          <w:rtl/>
        </w:rPr>
        <w:t>ی</w:t>
      </w:r>
      <w:r w:rsidRPr="00CE60EB">
        <w:rPr>
          <w:rFonts w:hint="eastAsia"/>
          <w:rtl/>
        </w:rPr>
        <w:t>ن</w:t>
      </w:r>
      <w:r w:rsidRPr="00CE60EB">
        <w:rPr>
          <w:rtl/>
        </w:rPr>
        <w:t xml:space="preserve"> اتصالات گره‌ها</w:t>
      </w:r>
      <w:r w:rsidRPr="00CE60EB">
        <w:rPr>
          <w:rFonts w:hint="cs"/>
          <w:rtl/>
        </w:rPr>
        <w:t>ی</w:t>
      </w:r>
      <w:r w:rsidRPr="00CE60EB">
        <w:rPr>
          <w:rtl/>
        </w:rPr>
        <w:t xml:space="preserve"> پدر و پسر را مشخص م</w:t>
      </w:r>
      <w:r w:rsidRPr="00CE60EB">
        <w:rPr>
          <w:rFonts w:hint="cs"/>
          <w:rtl/>
        </w:rPr>
        <w:t>ی‌</w:t>
      </w:r>
      <w:r w:rsidRPr="00CE60EB">
        <w:rPr>
          <w:rFonts w:hint="eastAsia"/>
          <w:rtl/>
        </w:rPr>
        <w:t>کنند</w:t>
      </w:r>
      <w:r w:rsidRPr="00CE60EB">
        <w:rPr>
          <w:rtl/>
        </w:rPr>
        <w:t>. بنابرا</w:t>
      </w:r>
      <w:r w:rsidRPr="00CE60EB">
        <w:rPr>
          <w:rFonts w:hint="cs"/>
          <w:rtl/>
        </w:rPr>
        <w:t>ی</w:t>
      </w:r>
      <w:r w:rsidRPr="00CE60EB">
        <w:rPr>
          <w:rFonts w:hint="eastAsia"/>
          <w:rtl/>
        </w:rPr>
        <w:t>ن</w:t>
      </w:r>
      <w:r w:rsidRPr="00CE60EB">
        <w:rPr>
          <w:rtl/>
        </w:rPr>
        <w:t xml:space="preserve"> ساختار </w:t>
      </w:r>
      <w:r w:rsidR="009769FB">
        <w:rPr>
          <w:rtl/>
        </w:rPr>
        <w:t>هستان</w:t>
      </w:r>
      <w:r w:rsidRPr="00CE60EB">
        <w:rPr>
          <w:rFonts w:hint="cs"/>
          <w:rtl/>
        </w:rPr>
        <w:t>‌</w:t>
      </w:r>
      <w:r w:rsidRPr="00CE60EB">
        <w:rPr>
          <w:rFonts w:hint="eastAsia"/>
          <w:rtl/>
        </w:rPr>
        <w:t>شناس</w:t>
      </w:r>
      <w:r w:rsidRPr="00CE60EB">
        <w:rPr>
          <w:rFonts w:hint="cs"/>
          <w:rtl/>
        </w:rPr>
        <w:t>ی</w:t>
      </w:r>
      <w:r w:rsidRPr="00CE60EB">
        <w:rPr>
          <w:rtl/>
        </w:rPr>
        <w:t xml:space="preserve"> </w:t>
      </w:r>
      <w:r w:rsidRPr="00CE60EB">
        <w:t>GO</w:t>
      </w:r>
      <w:r w:rsidRPr="00CE60EB">
        <w:rPr>
          <w:rtl/>
        </w:rPr>
        <w:t xml:space="preserve"> </w:t>
      </w:r>
      <w:r w:rsidRPr="00CE60EB">
        <w:rPr>
          <w:rFonts w:hint="cs"/>
          <w:rtl/>
        </w:rPr>
        <w:t>ی</w:t>
      </w:r>
      <w:r w:rsidRPr="00CE60EB">
        <w:rPr>
          <w:rFonts w:hint="eastAsia"/>
          <w:rtl/>
        </w:rPr>
        <w:t>ک</w:t>
      </w:r>
      <w:r w:rsidRPr="00CE60EB">
        <w:rPr>
          <w:rtl/>
        </w:rPr>
        <w:t xml:space="preserve"> گراف جهت‌دار ب</w:t>
      </w:r>
      <w:r w:rsidRPr="00CE60EB">
        <w:rPr>
          <w:rFonts w:hint="cs"/>
          <w:rtl/>
        </w:rPr>
        <w:t>ی‌</w:t>
      </w:r>
      <w:r w:rsidRPr="00CE60EB">
        <w:rPr>
          <w:rFonts w:hint="eastAsia"/>
          <w:rtl/>
        </w:rPr>
        <w:t>دور</w:t>
      </w:r>
      <w:r w:rsidRPr="00CE60EB">
        <w:rPr>
          <w:rtl/>
        </w:rPr>
        <w:t xml:space="preserve"> </w:t>
      </w:r>
      <w:r w:rsidR="00F51DF8">
        <w:rPr>
          <w:rFonts w:hint="cs"/>
          <w:rtl/>
        </w:rPr>
        <w:t>بوده</w:t>
      </w:r>
      <w:r w:rsidRPr="00CE60EB">
        <w:rPr>
          <w:rtl/>
        </w:rPr>
        <w:t xml:space="preserve"> که در آن هر راس گراف </w:t>
      </w:r>
      <w:r w:rsidRPr="00CE60EB">
        <w:rPr>
          <w:rFonts w:hint="cs"/>
          <w:rtl/>
        </w:rPr>
        <w:t>ی</w:t>
      </w:r>
      <w:r w:rsidRPr="00CE60EB">
        <w:rPr>
          <w:rFonts w:hint="eastAsia"/>
          <w:rtl/>
        </w:rPr>
        <w:t>ک</w:t>
      </w:r>
      <w:r w:rsidRPr="00CE60EB">
        <w:rPr>
          <w:rtl/>
        </w:rPr>
        <w:t xml:space="preserve"> اصطلاح </w:t>
      </w:r>
      <w:r w:rsidRPr="00CE60EB">
        <w:t>GO</w:t>
      </w:r>
      <w:r w:rsidRPr="00CE60EB">
        <w:rPr>
          <w:rtl/>
        </w:rPr>
        <w:t xml:space="preserve"> و هر </w:t>
      </w:r>
      <w:r w:rsidRPr="00CE60EB">
        <w:rPr>
          <w:rFonts w:hint="cs"/>
          <w:rtl/>
        </w:rPr>
        <w:t>ی</w:t>
      </w:r>
      <w:r w:rsidRPr="00CE60EB">
        <w:rPr>
          <w:rFonts w:hint="eastAsia"/>
          <w:rtl/>
        </w:rPr>
        <w:t>ال</w:t>
      </w:r>
      <w:r w:rsidRPr="00CE60EB">
        <w:rPr>
          <w:rtl/>
        </w:rPr>
        <w:t xml:space="preserve"> گراف </w:t>
      </w:r>
      <w:r w:rsidRPr="00CE60EB">
        <w:rPr>
          <w:rFonts w:hint="cs"/>
          <w:rtl/>
        </w:rPr>
        <w:t>ی</w:t>
      </w:r>
      <w:r w:rsidRPr="00CE60EB">
        <w:rPr>
          <w:rFonts w:hint="eastAsia"/>
          <w:rtl/>
        </w:rPr>
        <w:t>ک</w:t>
      </w:r>
      <w:r w:rsidRPr="00CE60EB">
        <w:rPr>
          <w:rtl/>
        </w:rPr>
        <w:t xml:space="preserve"> رابطه ب</w:t>
      </w:r>
      <w:r w:rsidRPr="00CE60EB">
        <w:rPr>
          <w:rFonts w:hint="cs"/>
          <w:rtl/>
        </w:rPr>
        <w:t>ی</w:t>
      </w:r>
      <w:r w:rsidRPr="00CE60EB">
        <w:rPr>
          <w:rFonts w:hint="eastAsia"/>
          <w:rtl/>
        </w:rPr>
        <w:t>ن</w:t>
      </w:r>
      <w:r w:rsidRPr="00CE60EB">
        <w:rPr>
          <w:rtl/>
        </w:rPr>
        <w:t xml:space="preserve"> دو اصطلاح </w:t>
      </w:r>
      <w:r w:rsidRPr="00CE60EB">
        <w:t>GO</w:t>
      </w:r>
      <w:r w:rsidRPr="00CE60EB">
        <w:rPr>
          <w:rtl/>
        </w:rPr>
        <w:t xml:space="preserve"> از </w:t>
      </w:r>
      <w:r w:rsidRPr="00CE60EB">
        <w:rPr>
          <w:rFonts w:hint="cs"/>
          <w:rtl/>
        </w:rPr>
        <w:t>ی</w:t>
      </w:r>
      <w:r w:rsidRPr="00CE60EB">
        <w:rPr>
          <w:rFonts w:hint="eastAsia"/>
          <w:rtl/>
        </w:rPr>
        <w:t>ک</w:t>
      </w:r>
      <w:r w:rsidRPr="00CE60EB">
        <w:rPr>
          <w:rtl/>
        </w:rPr>
        <w:t xml:space="preserve"> </w:t>
      </w:r>
      <w:r w:rsidRPr="00CE60EB">
        <w:rPr>
          <w:rFonts w:hint="cs"/>
          <w:rtl/>
        </w:rPr>
        <w:t>ی</w:t>
      </w:r>
      <w:r w:rsidRPr="00CE60EB">
        <w:rPr>
          <w:rFonts w:hint="eastAsia"/>
          <w:rtl/>
        </w:rPr>
        <w:t>ا</w:t>
      </w:r>
      <w:r w:rsidRPr="00CE60EB">
        <w:rPr>
          <w:rtl/>
        </w:rPr>
        <w:t xml:space="preserve"> دو دامنه </w:t>
      </w:r>
      <w:r w:rsidRPr="00CE60EB">
        <w:rPr>
          <w:rFonts w:hint="eastAsia"/>
          <w:rtl/>
        </w:rPr>
        <w:t>متفاوت</w:t>
      </w:r>
      <w:r w:rsidRPr="00CE60EB">
        <w:rPr>
          <w:rtl/>
        </w:rPr>
        <w:t xml:space="preserve"> است.</w:t>
      </w:r>
    </w:p>
    <w:p w14:paraId="1B3E2842" w14:textId="77777777" w:rsidR="00DF18FB" w:rsidRDefault="00DF18FB" w:rsidP="00E95CCB">
      <w:pPr>
        <w:jc w:val="center"/>
      </w:pPr>
      <w:r>
        <w:rPr>
          <w:noProof/>
          <w:lang w:bidi="ar-SA"/>
        </w:rPr>
        <w:drawing>
          <wp:inline distT="0" distB="0" distL="0" distR="0" wp14:anchorId="4672DD31" wp14:editId="103C5363">
            <wp:extent cx="2552193" cy="26714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xose-biosynthetic-proc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9769" cy="2700310"/>
                    </a:xfrm>
                    <a:prstGeom prst="rect">
                      <a:avLst/>
                    </a:prstGeom>
                  </pic:spPr>
                </pic:pic>
              </a:graphicData>
            </a:graphic>
          </wp:inline>
        </w:drawing>
      </w:r>
    </w:p>
    <w:p w14:paraId="560C762B" w14:textId="23CFCFEA" w:rsidR="00CE60EB" w:rsidRDefault="00DF18FB" w:rsidP="00366B29">
      <w:pPr>
        <w:pStyle w:val="shekl"/>
        <w:rPr>
          <w:rtl/>
          <w:lang w:bidi="fa-IR"/>
        </w:rPr>
      </w:pPr>
      <w:bookmarkStart w:id="28" w:name="_Toc46353852"/>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6</w:t>
      </w:r>
      <w:r w:rsidR="00297551">
        <w:rPr>
          <w:rtl/>
        </w:rPr>
        <w:fldChar w:fldCharType="end"/>
      </w:r>
      <w:r>
        <w:rPr>
          <w:rFonts w:hint="cs"/>
          <w:rtl/>
        </w:rPr>
        <w:t xml:space="preserve"> نمایش گرافی </w:t>
      </w:r>
      <w:r>
        <w:t>GO</w:t>
      </w:r>
      <w:r w:rsidR="00366B29">
        <w:fldChar w:fldCharType="begin" w:fldLock="1"/>
      </w:r>
      <w:r w:rsidR="00D67BC5">
        <w:instrText>ADDIN CSL_CITATION {"citationItems":[{"id":"ITEM-1","itemData":{"URL":"https://biocorecrg.github.io/CRG_Bioinformatics_for_Biologists/functional_analysis.html","id":"ITEM-1","issued":{"date-parts":[["0"]]},"title":"Functional analysis - Data bases - Gene Ontology","type":"webpage"},"uris":["http://www.mendeley.com/documents/?uuid=4cfb234c-fc4d-49d1-aff9-270e9b0dede0"]}],"mendeley":{"formattedCitation":"[12]","plainTextFormattedCitation":"[12]","previouslyFormattedCitation":"[12]"},"properties":{"noteIndex":0},"schema":"https://github.com/citation-style-language/schema/raw/master/csl-citation.json"}</w:instrText>
      </w:r>
      <w:r w:rsidR="00366B29">
        <w:fldChar w:fldCharType="separate"/>
      </w:r>
      <w:r w:rsidR="00366B29" w:rsidRPr="00366B29">
        <w:t>[12]</w:t>
      </w:r>
      <w:bookmarkEnd w:id="28"/>
      <w:r w:rsidR="00366B29">
        <w:fldChar w:fldCharType="end"/>
      </w:r>
    </w:p>
    <w:p w14:paraId="714F623E" w14:textId="534BB798" w:rsidR="00A57A8D" w:rsidRDefault="00702801" w:rsidP="00C14593">
      <w:pPr>
        <w:rPr>
          <w:rtl/>
        </w:rPr>
      </w:pPr>
      <w:r>
        <w:rPr>
          <w:rFonts w:hint="eastAsia"/>
          <w:rtl/>
        </w:rPr>
        <w:lastRenderedPageBreak/>
        <w:t>در</w:t>
      </w:r>
      <w:r>
        <w:rPr>
          <w:rtl/>
        </w:rPr>
        <w:t xml:space="preserve"> ز</w:t>
      </w:r>
      <w:r>
        <w:rPr>
          <w:rFonts w:hint="cs"/>
          <w:rtl/>
        </w:rPr>
        <w:t>ی</w:t>
      </w:r>
      <w:r>
        <w:rPr>
          <w:rFonts w:hint="eastAsia"/>
          <w:rtl/>
        </w:rPr>
        <w:t>ست</w:t>
      </w:r>
      <w:r w:rsidR="00C14593">
        <w:rPr>
          <w:rFonts w:hint="eastAsia"/>
        </w:rPr>
        <w:t>‌</w:t>
      </w:r>
      <w:r>
        <w:rPr>
          <w:rtl/>
        </w:rPr>
        <w:t>شناس</w:t>
      </w:r>
      <w:r>
        <w:rPr>
          <w:rFonts w:hint="cs"/>
          <w:rtl/>
        </w:rPr>
        <w:t xml:space="preserve">ی </w:t>
      </w:r>
      <w:r>
        <w:rPr>
          <w:rtl/>
        </w:rPr>
        <w:t>هر نوع حالت غ</w:t>
      </w:r>
      <w:r>
        <w:rPr>
          <w:rFonts w:hint="cs"/>
          <w:rtl/>
        </w:rPr>
        <w:t>ی</w:t>
      </w:r>
      <w:r>
        <w:rPr>
          <w:rFonts w:hint="eastAsia"/>
          <w:rtl/>
        </w:rPr>
        <w:t>ر</w:t>
      </w:r>
      <w:r>
        <w:rPr>
          <w:rFonts w:hint="cs"/>
          <w:rtl/>
        </w:rPr>
        <w:t>‌</w:t>
      </w:r>
      <w:r>
        <w:rPr>
          <w:rtl/>
        </w:rPr>
        <w:t>عاد</w:t>
      </w:r>
      <w:r>
        <w:rPr>
          <w:rFonts w:hint="cs"/>
          <w:rtl/>
        </w:rPr>
        <w:t>ی</w:t>
      </w:r>
      <w:r>
        <w:rPr>
          <w:rtl/>
        </w:rPr>
        <w:t xml:space="preserve"> در موجود زنده که عملکرد بدن را مختل کند، ب</w:t>
      </w:r>
      <w:r>
        <w:rPr>
          <w:rFonts w:hint="cs"/>
          <w:rtl/>
        </w:rPr>
        <w:t>ی</w:t>
      </w:r>
      <w:r>
        <w:rPr>
          <w:rFonts w:hint="eastAsia"/>
          <w:rtl/>
        </w:rPr>
        <w:t>مار</w:t>
      </w:r>
      <w:r>
        <w:rPr>
          <w:rFonts w:hint="cs"/>
          <w:rtl/>
        </w:rPr>
        <w:t>ی</w:t>
      </w:r>
      <w:r w:rsidR="008E5C9B" w:rsidRPr="00FA6905">
        <w:rPr>
          <w:rStyle w:val="FootnoteReference"/>
          <w:rtl/>
        </w:rPr>
        <w:footnoteReference w:id="38"/>
      </w:r>
      <w:r>
        <w:rPr>
          <w:rtl/>
        </w:rPr>
        <w:t xml:space="preserve"> </w:t>
      </w:r>
      <w:r>
        <w:rPr>
          <w:rFonts w:hint="cs"/>
          <w:rtl/>
        </w:rPr>
        <w:t>تعریف می</w:t>
      </w:r>
      <w:r>
        <w:rPr>
          <w:rFonts w:hint="eastAsia"/>
          <w:rtl/>
        </w:rPr>
        <w:t>‌</w:t>
      </w:r>
      <w:r>
        <w:rPr>
          <w:rFonts w:hint="cs"/>
          <w:rtl/>
        </w:rPr>
        <w:t>شود</w:t>
      </w:r>
      <w:r>
        <w:rPr>
          <w:rtl/>
        </w:rPr>
        <w:t>.</w:t>
      </w:r>
      <w:r>
        <w:rPr>
          <w:rFonts w:hint="cs"/>
          <w:rtl/>
        </w:rPr>
        <w:t xml:space="preserve"> در حقیقت بیماری </w:t>
      </w:r>
      <w:r>
        <w:rPr>
          <w:rFonts w:hint="eastAsia"/>
          <w:rtl/>
        </w:rPr>
        <w:t>به</w:t>
      </w:r>
      <w:r>
        <w:rPr>
          <w:rtl/>
        </w:rPr>
        <w:t xml:space="preserve"> ناهنجار</w:t>
      </w:r>
      <w:r>
        <w:rPr>
          <w:rFonts w:hint="cs"/>
          <w:rtl/>
        </w:rPr>
        <w:t>ی</w:t>
      </w:r>
      <w:r>
        <w:rPr>
          <w:rFonts w:hint="eastAsia"/>
          <w:rtl/>
        </w:rPr>
        <w:t>‌</w:t>
      </w:r>
      <w:r>
        <w:rPr>
          <w:rFonts w:hint="cs"/>
          <w:rtl/>
        </w:rPr>
        <w:t>ای</w:t>
      </w:r>
      <w:r>
        <w:rPr>
          <w:rtl/>
        </w:rPr>
        <w:t xml:space="preserve"> در بدن </w:t>
      </w:r>
      <w:r>
        <w:rPr>
          <w:rFonts w:hint="cs"/>
          <w:rtl/>
        </w:rPr>
        <w:t>ی</w:t>
      </w:r>
      <w:r>
        <w:rPr>
          <w:rFonts w:hint="eastAsia"/>
          <w:rtl/>
        </w:rPr>
        <w:t>ا</w:t>
      </w:r>
      <w:r>
        <w:rPr>
          <w:rtl/>
        </w:rPr>
        <w:t xml:space="preserve"> روان </w:t>
      </w:r>
      <w:r>
        <w:rPr>
          <w:rFonts w:hint="cs"/>
          <w:rtl/>
        </w:rPr>
        <w:t>گفته می</w:t>
      </w:r>
      <w:r>
        <w:rPr>
          <w:rFonts w:hint="eastAsia"/>
          <w:rtl/>
        </w:rPr>
        <w:t>‌</w:t>
      </w:r>
      <w:r>
        <w:rPr>
          <w:rFonts w:hint="cs"/>
          <w:rtl/>
        </w:rPr>
        <w:t>شود</w:t>
      </w:r>
      <w:r>
        <w:rPr>
          <w:rtl/>
        </w:rPr>
        <w:t xml:space="preserve"> که به علت ناراحت</w:t>
      </w:r>
      <w:r>
        <w:rPr>
          <w:rFonts w:hint="cs"/>
          <w:rtl/>
        </w:rPr>
        <w:t>ی</w:t>
      </w:r>
      <w:r>
        <w:rPr>
          <w:rFonts w:hint="eastAsia"/>
          <w:rtl/>
        </w:rPr>
        <w:t>،</w:t>
      </w:r>
      <w:r>
        <w:rPr>
          <w:rtl/>
        </w:rPr>
        <w:t xml:space="preserve"> اختلال عملکرد </w:t>
      </w:r>
      <w:r>
        <w:rPr>
          <w:rFonts w:hint="cs"/>
          <w:rtl/>
        </w:rPr>
        <w:t>ی</w:t>
      </w:r>
      <w:r>
        <w:rPr>
          <w:rFonts w:hint="eastAsia"/>
          <w:rtl/>
        </w:rPr>
        <w:t>ا</w:t>
      </w:r>
      <w:r>
        <w:rPr>
          <w:rtl/>
        </w:rPr>
        <w:t xml:space="preserve"> تنش در</w:t>
      </w:r>
      <w:r>
        <w:rPr>
          <w:rFonts w:hint="cs"/>
          <w:rtl/>
        </w:rPr>
        <w:t xml:space="preserve"> </w:t>
      </w:r>
      <w:r>
        <w:rPr>
          <w:rtl/>
        </w:rPr>
        <w:t>ب</w:t>
      </w:r>
      <w:r>
        <w:rPr>
          <w:rFonts w:hint="cs"/>
          <w:rtl/>
        </w:rPr>
        <w:t>ی</w:t>
      </w:r>
      <w:r>
        <w:rPr>
          <w:rFonts w:hint="eastAsia"/>
          <w:rtl/>
        </w:rPr>
        <w:t>مار</w:t>
      </w:r>
      <w:r>
        <w:rPr>
          <w:rtl/>
        </w:rPr>
        <w:t xml:space="preserve">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افراد مرتبط با او ا</w:t>
      </w:r>
      <w:r>
        <w:rPr>
          <w:rFonts w:hint="cs"/>
          <w:rtl/>
        </w:rPr>
        <w:t>ی</w:t>
      </w:r>
      <w:r>
        <w:rPr>
          <w:rFonts w:hint="eastAsia"/>
          <w:rtl/>
        </w:rPr>
        <w:t>جاد</w:t>
      </w:r>
      <w:r>
        <w:rPr>
          <w:rtl/>
        </w:rPr>
        <w:t xml:space="preserve"> م</w:t>
      </w:r>
      <w:r>
        <w:rPr>
          <w:rFonts w:hint="cs"/>
          <w:rtl/>
        </w:rPr>
        <w:t>ی‌</w:t>
      </w:r>
      <w:r>
        <w:rPr>
          <w:rFonts w:hint="eastAsia"/>
          <w:rtl/>
        </w:rPr>
        <w:t>گردد</w:t>
      </w:r>
      <w:r w:rsidR="00C067A0">
        <w:rPr>
          <w:rFonts w:hint="cs"/>
          <w:rtl/>
        </w:rPr>
        <w:t xml:space="preserve">. </w:t>
      </w:r>
      <w:r w:rsidR="00C82ECC" w:rsidRPr="00C82ECC">
        <w:rPr>
          <w:rtl/>
        </w:rPr>
        <w:t>اساس مولکول</w:t>
      </w:r>
      <w:r w:rsidR="00C82ECC" w:rsidRPr="00C82ECC">
        <w:rPr>
          <w:rFonts w:hint="cs"/>
          <w:rtl/>
        </w:rPr>
        <w:t>ی</w:t>
      </w:r>
      <w:r w:rsidR="00C82ECC" w:rsidRPr="00C82ECC">
        <w:rPr>
          <w:rtl/>
        </w:rPr>
        <w:t xml:space="preserve"> اغلب ب</w:t>
      </w:r>
      <w:r w:rsidR="00C82ECC" w:rsidRPr="00C82ECC">
        <w:rPr>
          <w:rFonts w:hint="cs"/>
          <w:rtl/>
        </w:rPr>
        <w:t>ی</w:t>
      </w:r>
      <w:r w:rsidR="00C82ECC" w:rsidRPr="00C82ECC">
        <w:rPr>
          <w:rFonts w:hint="eastAsia"/>
          <w:rtl/>
        </w:rPr>
        <w:t>مار</w:t>
      </w:r>
      <w:r w:rsidR="00C82ECC" w:rsidRPr="00C82ECC">
        <w:rPr>
          <w:rFonts w:hint="cs"/>
          <w:rtl/>
        </w:rPr>
        <w:t>ی</w:t>
      </w:r>
      <w:r w:rsidR="00C82ECC">
        <w:rPr>
          <w:rFonts w:hint="cs"/>
          <w:rtl/>
        </w:rPr>
        <w:t>‌</w:t>
      </w:r>
      <w:r w:rsidR="00C82ECC" w:rsidRPr="00C82ECC">
        <w:rPr>
          <w:rtl/>
        </w:rPr>
        <w:t xml:space="preserve">ها بروز نقص </w:t>
      </w:r>
      <w:r w:rsidR="00C82ECC" w:rsidRPr="00C82ECC">
        <w:rPr>
          <w:rFonts w:hint="cs"/>
          <w:rtl/>
        </w:rPr>
        <w:t>ی</w:t>
      </w:r>
      <w:r w:rsidR="00C82ECC" w:rsidRPr="00C82ECC">
        <w:rPr>
          <w:rFonts w:hint="eastAsia"/>
          <w:rtl/>
        </w:rPr>
        <w:t>ا</w:t>
      </w:r>
      <w:r w:rsidR="00C82ECC" w:rsidRPr="00C82ECC">
        <w:rPr>
          <w:rtl/>
        </w:rPr>
        <w:t xml:space="preserve"> تداخل در عملکرد طب</w:t>
      </w:r>
      <w:r w:rsidR="00C82ECC" w:rsidRPr="00C82ECC">
        <w:rPr>
          <w:rFonts w:hint="cs"/>
          <w:rtl/>
        </w:rPr>
        <w:t>ی</w:t>
      </w:r>
      <w:r w:rsidR="00C82ECC" w:rsidRPr="00C82ECC">
        <w:rPr>
          <w:rFonts w:hint="eastAsia"/>
          <w:rtl/>
        </w:rPr>
        <w:t>ع</w:t>
      </w:r>
      <w:r w:rsidR="00C82ECC" w:rsidRPr="00C82ECC">
        <w:rPr>
          <w:rFonts w:hint="cs"/>
          <w:rtl/>
        </w:rPr>
        <w:t>ی</w:t>
      </w:r>
      <w:r w:rsidR="00C82ECC" w:rsidRPr="00C82ECC">
        <w:rPr>
          <w:rtl/>
        </w:rPr>
        <w:t xml:space="preserve"> پروتئ</w:t>
      </w:r>
      <w:r w:rsidR="00C82ECC" w:rsidRPr="00C82ECC">
        <w:rPr>
          <w:rFonts w:hint="cs"/>
          <w:rtl/>
        </w:rPr>
        <w:t>ی</w:t>
      </w:r>
      <w:r w:rsidR="00C82ECC" w:rsidRPr="00C82ECC">
        <w:rPr>
          <w:rFonts w:hint="eastAsia"/>
          <w:rtl/>
        </w:rPr>
        <w:t>ن</w:t>
      </w:r>
      <w:r w:rsidR="00C14593">
        <w:rPr>
          <w:rFonts w:hint="cs"/>
          <w:rtl/>
        </w:rPr>
        <w:t>‌</w:t>
      </w:r>
      <w:r w:rsidR="00C82ECC" w:rsidRPr="00C82ECC">
        <w:rPr>
          <w:rtl/>
        </w:rPr>
        <w:t>ها</w:t>
      </w:r>
      <w:r w:rsidR="00C82ECC">
        <w:rPr>
          <w:rFonts w:hint="cs"/>
          <w:rtl/>
        </w:rPr>
        <w:t>یی</w:t>
      </w:r>
      <w:r w:rsidR="00C82ECC" w:rsidRPr="00C82ECC">
        <w:rPr>
          <w:rtl/>
        </w:rPr>
        <w:t xml:space="preserve"> است که مکان</w:t>
      </w:r>
      <w:r w:rsidR="00C82ECC" w:rsidRPr="00C82ECC">
        <w:rPr>
          <w:rFonts w:hint="cs"/>
          <w:rtl/>
        </w:rPr>
        <w:t>ی</w:t>
      </w:r>
      <w:r w:rsidR="00C82ECC" w:rsidRPr="00C82ECC">
        <w:rPr>
          <w:rFonts w:hint="eastAsia"/>
          <w:rtl/>
        </w:rPr>
        <w:t>سم</w:t>
      </w:r>
      <w:r w:rsidR="00C14593">
        <w:rPr>
          <w:rFonts w:hint="cs"/>
          <w:rtl/>
        </w:rPr>
        <w:t>‌</w:t>
      </w:r>
      <w:r w:rsidR="00C82ECC" w:rsidRPr="00C82ECC">
        <w:rPr>
          <w:rtl/>
        </w:rPr>
        <w:t>ها</w:t>
      </w:r>
      <w:r w:rsidR="00C82ECC" w:rsidRPr="00C82ECC">
        <w:rPr>
          <w:rFonts w:hint="cs"/>
          <w:rtl/>
        </w:rPr>
        <w:t>ی</w:t>
      </w:r>
      <w:r w:rsidR="00C82ECC" w:rsidRPr="00C82ECC">
        <w:rPr>
          <w:rtl/>
        </w:rPr>
        <w:t xml:space="preserve"> ز</w:t>
      </w:r>
      <w:r w:rsidR="00C82ECC" w:rsidRPr="00C82ECC">
        <w:rPr>
          <w:rFonts w:hint="cs"/>
          <w:rtl/>
        </w:rPr>
        <w:t>ی</w:t>
      </w:r>
      <w:r w:rsidR="00C82ECC" w:rsidRPr="00C82ECC">
        <w:rPr>
          <w:rFonts w:hint="eastAsia"/>
          <w:rtl/>
        </w:rPr>
        <w:t>ست</w:t>
      </w:r>
      <w:r w:rsidR="00C82ECC" w:rsidRPr="00C82ECC">
        <w:rPr>
          <w:rFonts w:hint="cs"/>
          <w:rtl/>
        </w:rPr>
        <w:t>ی</w:t>
      </w:r>
      <w:r w:rsidR="00C82ECC" w:rsidRPr="00C82ECC">
        <w:rPr>
          <w:rtl/>
        </w:rPr>
        <w:t xml:space="preserve"> سلول را انجام م</w:t>
      </w:r>
      <w:r w:rsidR="00C82ECC" w:rsidRPr="00C82ECC">
        <w:rPr>
          <w:rFonts w:hint="cs"/>
          <w:rtl/>
        </w:rPr>
        <w:t>ی</w:t>
      </w:r>
      <w:r w:rsidR="00C14593">
        <w:rPr>
          <w:rFonts w:hint="cs"/>
          <w:rtl/>
        </w:rPr>
        <w:t>‌</w:t>
      </w:r>
      <w:r w:rsidR="00C82ECC" w:rsidRPr="00C82ECC">
        <w:rPr>
          <w:rtl/>
        </w:rPr>
        <w:t>دهند.</w:t>
      </w:r>
      <w:r w:rsidR="00C067A0" w:rsidRPr="00C067A0">
        <w:rPr>
          <w:rtl/>
        </w:rPr>
        <w:t xml:space="preserve"> </w:t>
      </w:r>
      <w:r w:rsidR="00C067A0">
        <w:rPr>
          <w:rFonts w:hint="eastAsia"/>
          <w:rtl/>
        </w:rPr>
        <w:t>هر</w:t>
      </w:r>
      <w:r w:rsidR="00C067A0">
        <w:rPr>
          <w:rtl/>
        </w:rPr>
        <w:t xml:space="preserve"> ب</w:t>
      </w:r>
      <w:r w:rsidR="00C067A0">
        <w:rPr>
          <w:rFonts w:hint="cs"/>
          <w:rtl/>
        </w:rPr>
        <w:t>ی</w:t>
      </w:r>
      <w:r w:rsidR="00C067A0">
        <w:rPr>
          <w:rFonts w:hint="eastAsia"/>
          <w:rtl/>
        </w:rPr>
        <w:t>مار</w:t>
      </w:r>
      <w:r w:rsidR="00C067A0">
        <w:rPr>
          <w:rFonts w:hint="cs"/>
          <w:rtl/>
        </w:rPr>
        <w:t>ی</w:t>
      </w:r>
      <w:r w:rsidR="00C067A0">
        <w:rPr>
          <w:rtl/>
        </w:rPr>
        <w:t xml:space="preserve"> با شمار</w:t>
      </w:r>
      <w:r w:rsidR="00C067A0">
        <w:rPr>
          <w:rFonts w:hint="cs"/>
          <w:rtl/>
        </w:rPr>
        <w:t>ی</w:t>
      </w:r>
      <w:r w:rsidR="00C067A0">
        <w:rPr>
          <w:rtl/>
        </w:rPr>
        <w:t xml:space="preserve"> علائم و نشانه‌ها</w:t>
      </w:r>
      <w:r w:rsidR="00C067A0">
        <w:rPr>
          <w:rFonts w:hint="cs"/>
          <w:rtl/>
        </w:rPr>
        <w:t>ی</w:t>
      </w:r>
      <w:r w:rsidR="00C067A0">
        <w:rPr>
          <w:rtl/>
        </w:rPr>
        <w:t xml:space="preserve"> و</w:t>
      </w:r>
      <w:r w:rsidR="00C067A0">
        <w:rPr>
          <w:rFonts w:hint="cs"/>
          <w:rtl/>
        </w:rPr>
        <w:t>ی</w:t>
      </w:r>
      <w:r w:rsidR="00C067A0">
        <w:rPr>
          <w:rFonts w:hint="eastAsia"/>
          <w:rtl/>
        </w:rPr>
        <w:t>ژه</w:t>
      </w:r>
      <w:r w:rsidR="00C067A0">
        <w:rPr>
          <w:rtl/>
        </w:rPr>
        <w:t xml:space="preserve"> شناخته و آشکار م</w:t>
      </w:r>
      <w:r w:rsidR="00C067A0">
        <w:rPr>
          <w:rFonts w:hint="cs"/>
          <w:rtl/>
        </w:rPr>
        <w:t>ی‌</w:t>
      </w:r>
      <w:r w:rsidR="00C067A0">
        <w:rPr>
          <w:rFonts w:hint="eastAsia"/>
          <w:rtl/>
        </w:rPr>
        <w:t>شود</w:t>
      </w:r>
      <w:r w:rsidR="00C067A0">
        <w:rPr>
          <w:rtl/>
        </w:rPr>
        <w:t>.</w:t>
      </w:r>
    </w:p>
    <w:p w14:paraId="4BB5AC74" w14:textId="6EC2B208" w:rsidR="001B208F" w:rsidRDefault="001B208F" w:rsidP="002461CD">
      <w:pPr>
        <w:rPr>
          <w:rtl/>
        </w:rPr>
      </w:pPr>
      <w:r>
        <w:rPr>
          <w:rFonts w:hint="cs"/>
          <w:rtl/>
        </w:rPr>
        <w:t>د</w:t>
      </w:r>
      <w:r>
        <w:rPr>
          <w:rtl/>
        </w:rPr>
        <w:t>ارو</w:t>
      </w:r>
      <w:r w:rsidR="008E5C9B" w:rsidRPr="00FA6905">
        <w:rPr>
          <w:rStyle w:val="FootnoteReference"/>
          <w:rtl/>
        </w:rPr>
        <w:footnoteReference w:id="39"/>
      </w:r>
      <w:r>
        <w:rPr>
          <w:rtl/>
        </w:rPr>
        <w:t xml:space="preserve"> به ماده</w:t>
      </w:r>
      <w:r>
        <w:rPr>
          <w:rFonts w:hint="cs"/>
          <w:rtl/>
        </w:rPr>
        <w:t>‌</w:t>
      </w:r>
      <w:r>
        <w:rPr>
          <w:rtl/>
        </w:rPr>
        <w:t>ا</w:t>
      </w:r>
      <w:r>
        <w:rPr>
          <w:rFonts w:hint="cs"/>
          <w:rtl/>
        </w:rPr>
        <w:t>ی</w:t>
      </w:r>
      <w:r>
        <w:rPr>
          <w:rtl/>
        </w:rPr>
        <w:t xml:space="preserve"> گفته م</w:t>
      </w:r>
      <w:r>
        <w:rPr>
          <w:rFonts w:hint="cs"/>
          <w:rtl/>
        </w:rPr>
        <w:t>ی</w:t>
      </w:r>
      <w:r>
        <w:rPr>
          <w:rFonts w:hint="eastAsia"/>
          <w:rtl/>
        </w:rPr>
        <w:t>‌شود</w:t>
      </w:r>
      <w:r>
        <w:rPr>
          <w:rtl/>
        </w:rPr>
        <w:t xml:space="preserve"> که با اثر بر گ</w:t>
      </w:r>
      <w:r>
        <w:rPr>
          <w:rFonts w:hint="cs"/>
          <w:rtl/>
        </w:rPr>
        <w:t>ی</w:t>
      </w:r>
      <w:r>
        <w:rPr>
          <w:rFonts w:hint="eastAsia"/>
          <w:rtl/>
        </w:rPr>
        <w:t>رنده</w:t>
      </w:r>
      <w:r>
        <w:rPr>
          <w:rFonts w:hint="cs"/>
          <w:rtl/>
        </w:rPr>
        <w:t>‌</w:t>
      </w:r>
      <w:r>
        <w:rPr>
          <w:rtl/>
        </w:rPr>
        <w:t>ا</w:t>
      </w:r>
      <w:r>
        <w:rPr>
          <w:rFonts w:hint="cs"/>
          <w:rtl/>
        </w:rPr>
        <w:t>ی</w:t>
      </w:r>
      <w:r w:rsidR="00C14593" w:rsidRPr="00FA6905">
        <w:rPr>
          <w:rStyle w:val="FootnoteReference"/>
          <w:rtl/>
        </w:rPr>
        <w:footnoteReference w:id="40"/>
      </w:r>
      <w:r>
        <w:rPr>
          <w:rtl/>
        </w:rPr>
        <w:t xml:space="preserve"> خاص در داخل، خارج </w:t>
      </w:r>
      <w:r>
        <w:rPr>
          <w:rFonts w:hint="cs"/>
          <w:rtl/>
        </w:rPr>
        <w:t>ی</w:t>
      </w:r>
      <w:r>
        <w:rPr>
          <w:rFonts w:hint="eastAsia"/>
          <w:rtl/>
        </w:rPr>
        <w:t>ا</w:t>
      </w:r>
      <w:r>
        <w:rPr>
          <w:rtl/>
        </w:rPr>
        <w:t xml:space="preserve"> د</w:t>
      </w:r>
      <w:r>
        <w:rPr>
          <w:rFonts w:hint="cs"/>
          <w:rtl/>
        </w:rPr>
        <w:t>ی</w:t>
      </w:r>
      <w:r>
        <w:rPr>
          <w:rFonts w:hint="eastAsia"/>
          <w:rtl/>
        </w:rPr>
        <w:t>واره</w:t>
      </w:r>
      <w:r>
        <w:rPr>
          <w:rtl/>
        </w:rPr>
        <w:t xml:space="preserve"> سلول باعث شروع </w:t>
      </w:r>
      <w:r>
        <w:rPr>
          <w:rFonts w:hint="cs"/>
          <w:rtl/>
        </w:rPr>
        <w:t>ی</w:t>
      </w:r>
      <w:r>
        <w:rPr>
          <w:rFonts w:hint="eastAsia"/>
          <w:rtl/>
        </w:rPr>
        <w:t>ا</w:t>
      </w:r>
      <w:r>
        <w:rPr>
          <w:rtl/>
        </w:rPr>
        <w:t xml:space="preserve"> مهار عملکرد</w:t>
      </w:r>
      <w:r>
        <w:rPr>
          <w:rFonts w:hint="cs"/>
          <w:rtl/>
        </w:rPr>
        <w:t>ی</w:t>
      </w:r>
      <w:r>
        <w:rPr>
          <w:rtl/>
        </w:rPr>
        <w:t xml:space="preserve"> خاص م</w:t>
      </w:r>
      <w:r>
        <w:rPr>
          <w:rFonts w:hint="cs"/>
          <w:rtl/>
        </w:rPr>
        <w:t>ی</w:t>
      </w:r>
      <w:r>
        <w:rPr>
          <w:rFonts w:hint="eastAsia"/>
          <w:rtl/>
        </w:rPr>
        <w:t>‌گردد</w:t>
      </w:r>
      <w:r>
        <w:rPr>
          <w:rtl/>
        </w:rPr>
        <w:t xml:space="preserve"> و قدرت اثر دارو</w:t>
      </w:r>
      <w:r>
        <w:rPr>
          <w:rFonts w:hint="cs"/>
          <w:rtl/>
        </w:rPr>
        <w:t xml:space="preserve"> نیز</w:t>
      </w:r>
      <w:r>
        <w:rPr>
          <w:rtl/>
        </w:rPr>
        <w:t xml:space="preserve"> با م</w:t>
      </w:r>
      <w:r>
        <w:rPr>
          <w:rFonts w:hint="cs"/>
          <w:rtl/>
        </w:rPr>
        <w:t>ی</w:t>
      </w:r>
      <w:r>
        <w:rPr>
          <w:rFonts w:hint="eastAsia"/>
          <w:rtl/>
        </w:rPr>
        <w:t>زان</w:t>
      </w:r>
      <w:r>
        <w:rPr>
          <w:rtl/>
        </w:rPr>
        <w:t xml:space="preserve"> و ت</w:t>
      </w:r>
      <w:r>
        <w:rPr>
          <w:rFonts w:hint="eastAsia"/>
          <w:rtl/>
        </w:rPr>
        <w:t>عداد</w:t>
      </w:r>
      <w:r>
        <w:rPr>
          <w:rtl/>
        </w:rPr>
        <w:t xml:space="preserve"> ا</w:t>
      </w:r>
      <w:r>
        <w:rPr>
          <w:rFonts w:hint="cs"/>
          <w:rtl/>
        </w:rPr>
        <w:t>ی</w:t>
      </w:r>
      <w:r>
        <w:rPr>
          <w:rFonts w:hint="eastAsia"/>
          <w:rtl/>
        </w:rPr>
        <w:t>ن</w:t>
      </w:r>
      <w:r>
        <w:rPr>
          <w:rtl/>
        </w:rPr>
        <w:t xml:space="preserve"> تعامل نسبت مستق</w:t>
      </w:r>
      <w:r>
        <w:rPr>
          <w:rFonts w:hint="cs"/>
          <w:rtl/>
        </w:rPr>
        <w:t>ی</w:t>
      </w:r>
      <w:r>
        <w:rPr>
          <w:rFonts w:hint="eastAsia"/>
          <w:rtl/>
        </w:rPr>
        <w:t>م</w:t>
      </w:r>
      <w:r>
        <w:rPr>
          <w:rtl/>
        </w:rPr>
        <w:t xml:space="preserve"> دارد.</w:t>
      </w:r>
      <w:r>
        <w:rPr>
          <w:rFonts w:hint="cs"/>
          <w:rtl/>
        </w:rPr>
        <w:t xml:space="preserve"> </w:t>
      </w:r>
      <w:r>
        <w:rPr>
          <w:rtl/>
        </w:rPr>
        <w:t>بطور خلاصه دارو به موارد</w:t>
      </w:r>
      <w:r>
        <w:rPr>
          <w:rFonts w:hint="cs"/>
          <w:rtl/>
        </w:rPr>
        <w:t>ی</w:t>
      </w:r>
      <w:r>
        <w:rPr>
          <w:rtl/>
        </w:rPr>
        <w:t xml:space="preserve"> اطلاق م</w:t>
      </w:r>
      <w:r>
        <w:rPr>
          <w:rFonts w:hint="cs"/>
          <w:rtl/>
        </w:rPr>
        <w:t>ی</w:t>
      </w:r>
      <w:r>
        <w:rPr>
          <w:rFonts w:hint="eastAsia"/>
          <w:rtl/>
        </w:rPr>
        <w:t>‌شود</w:t>
      </w:r>
      <w:r>
        <w:rPr>
          <w:rtl/>
        </w:rPr>
        <w:t xml:space="preserve"> که جهت تشخ</w:t>
      </w:r>
      <w:r>
        <w:rPr>
          <w:rFonts w:hint="cs"/>
          <w:rtl/>
        </w:rPr>
        <w:t>ی</w:t>
      </w:r>
      <w:r>
        <w:rPr>
          <w:rFonts w:hint="eastAsia"/>
          <w:rtl/>
        </w:rPr>
        <w:t>ص،</w:t>
      </w:r>
      <w:r>
        <w:rPr>
          <w:rFonts w:hint="cs"/>
          <w:rtl/>
        </w:rPr>
        <w:t xml:space="preserve"> </w:t>
      </w:r>
      <w:r>
        <w:rPr>
          <w:rFonts w:hint="eastAsia"/>
          <w:rtl/>
        </w:rPr>
        <w:t>درمان،</w:t>
      </w:r>
      <w:r>
        <w:rPr>
          <w:rFonts w:hint="cs"/>
          <w:rtl/>
        </w:rPr>
        <w:t xml:space="preserve"> </w:t>
      </w:r>
      <w:r>
        <w:rPr>
          <w:rFonts w:hint="eastAsia"/>
          <w:rtl/>
        </w:rPr>
        <w:t>بهبود</w:t>
      </w:r>
      <w:r>
        <w:rPr>
          <w:rFonts w:hint="cs"/>
          <w:rtl/>
        </w:rPr>
        <w:t>ی</w:t>
      </w:r>
      <w:r>
        <w:rPr>
          <w:rFonts w:hint="eastAsia"/>
          <w:rtl/>
        </w:rPr>
        <w:t>،</w:t>
      </w:r>
      <w:r>
        <w:rPr>
          <w:rFonts w:hint="cs"/>
          <w:rtl/>
        </w:rPr>
        <w:t xml:space="preserve"> </w:t>
      </w:r>
      <w:r>
        <w:rPr>
          <w:rFonts w:hint="eastAsia"/>
          <w:rtl/>
        </w:rPr>
        <w:t>تشخ</w:t>
      </w:r>
      <w:r>
        <w:rPr>
          <w:rFonts w:hint="cs"/>
          <w:rtl/>
        </w:rPr>
        <w:t>ی</w:t>
      </w:r>
      <w:r>
        <w:rPr>
          <w:rFonts w:hint="eastAsia"/>
          <w:rtl/>
        </w:rPr>
        <w:t>ص</w:t>
      </w:r>
      <w:r>
        <w:rPr>
          <w:rtl/>
        </w:rPr>
        <w:t xml:space="preserve"> و </w:t>
      </w:r>
      <w:r>
        <w:rPr>
          <w:rFonts w:hint="cs"/>
          <w:rtl/>
        </w:rPr>
        <w:t>ی</w:t>
      </w:r>
      <w:r>
        <w:rPr>
          <w:rFonts w:hint="eastAsia"/>
          <w:rtl/>
        </w:rPr>
        <w:t>ا</w:t>
      </w:r>
      <w:r>
        <w:rPr>
          <w:rtl/>
        </w:rPr>
        <w:t xml:space="preserve"> پ</w:t>
      </w:r>
      <w:r>
        <w:rPr>
          <w:rFonts w:hint="cs"/>
          <w:rtl/>
        </w:rPr>
        <w:t>ی</w:t>
      </w:r>
      <w:r>
        <w:rPr>
          <w:rFonts w:hint="eastAsia"/>
          <w:rtl/>
        </w:rPr>
        <w:t>شگ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ب</w:t>
      </w:r>
      <w:r>
        <w:rPr>
          <w:rFonts w:hint="cs"/>
          <w:rtl/>
        </w:rPr>
        <w:t>ی</w:t>
      </w:r>
      <w:r>
        <w:rPr>
          <w:rFonts w:hint="eastAsia"/>
          <w:rtl/>
        </w:rPr>
        <w:t>مار</w:t>
      </w:r>
      <w:r>
        <w:rPr>
          <w:rFonts w:hint="cs"/>
          <w:rtl/>
        </w:rPr>
        <w:t>ی</w:t>
      </w:r>
      <w:r>
        <w:rPr>
          <w:rtl/>
        </w:rPr>
        <w:t xml:space="preserve"> بکار</w:t>
      </w:r>
      <w:r>
        <w:rPr>
          <w:rFonts w:hint="cs"/>
          <w:rtl/>
        </w:rPr>
        <w:t xml:space="preserve"> </w:t>
      </w:r>
      <w:r>
        <w:rPr>
          <w:rtl/>
        </w:rPr>
        <w:t>م</w:t>
      </w:r>
      <w:r>
        <w:rPr>
          <w:rFonts w:hint="cs"/>
          <w:rtl/>
        </w:rPr>
        <w:t>ی</w:t>
      </w:r>
      <w:r>
        <w:rPr>
          <w:rFonts w:hint="eastAsia"/>
          <w:rtl/>
        </w:rPr>
        <w:t>‌رود</w:t>
      </w:r>
      <w:r>
        <w:rPr>
          <w:rtl/>
        </w:rPr>
        <w:t>.</w:t>
      </w:r>
      <w:r>
        <w:rPr>
          <w:rFonts w:hint="cs"/>
          <w:rtl/>
        </w:rPr>
        <w:t xml:space="preserve"> </w:t>
      </w:r>
      <w:r w:rsidR="002461CD" w:rsidRPr="002461CD">
        <w:rPr>
          <w:rtl/>
        </w:rPr>
        <w:t>داروها ممکن است به صورت خوراک</w:t>
      </w:r>
      <w:r w:rsidR="002461CD" w:rsidRPr="002461CD">
        <w:rPr>
          <w:rFonts w:hint="cs"/>
          <w:rtl/>
        </w:rPr>
        <w:t>ی</w:t>
      </w:r>
      <w:r w:rsidR="002461CD" w:rsidRPr="002461CD">
        <w:rPr>
          <w:rtl/>
        </w:rPr>
        <w:t xml:space="preserve"> (قرص و شربت)، مال</w:t>
      </w:r>
      <w:r w:rsidR="002461CD" w:rsidRPr="002461CD">
        <w:rPr>
          <w:rFonts w:hint="cs"/>
          <w:rtl/>
        </w:rPr>
        <w:t>ی</w:t>
      </w:r>
      <w:r w:rsidR="002461CD" w:rsidRPr="002461CD">
        <w:rPr>
          <w:rFonts w:hint="eastAsia"/>
          <w:rtl/>
        </w:rPr>
        <w:t>دن</w:t>
      </w:r>
      <w:r w:rsidR="002461CD" w:rsidRPr="002461CD">
        <w:rPr>
          <w:rFonts w:hint="cs"/>
          <w:rtl/>
        </w:rPr>
        <w:t>ی</w:t>
      </w:r>
      <w:r w:rsidR="002461CD" w:rsidRPr="002461CD">
        <w:rPr>
          <w:rtl/>
        </w:rPr>
        <w:t xml:space="preserve"> (پماد و قطره)، استنشاق</w:t>
      </w:r>
      <w:r w:rsidR="002461CD" w:rsidRPr="002461CD">
        <w:rPr>
          <w:rFonts w:hint="cs"/>
          <w:rtl/>
        </w:rPr>
        <w:t>ی</w:t>
      </w:r>
      <w:r w:rsidR="002461CD" w:rsidRPr="002461CD">
        <w:rPr>
          <w:rtl/>
        </w:rPr>
        <w:t xml:space="preserve"> (از راه تنفس) </w:t>
      </w:r>
      <w:r w:rsidR="002461CD" w:rsidRPr="002461CD">
        <w:rPr>
          <w:rFonts w:hint="cs"/>
          <w:rtl/>
        </w:rPr>
        <w:t>ی</w:t>
      </w:r>
      <w:r w:rsidR="002461CD" w:rsidRPr="002461CD">
        <w:rPr>
          <w:rFonts w:hint="eastAsia"/>
          <w:rtl/>
        </w:rPr>
        <w:t>ا</w:t>
      </w:r>
      <w:r w:rsidR="002461CD" w:rsidRPr="002461CD">
        <w:rPr>
          <w:rtl/>
        </w:rPr>
        <w:t xml:space="preserve"> تزر</w:t>
      </w:r>
      <w:r w:rsidR="002461CD" w:rsidRPr="002461CD">
        <w:rPr>
          <w:rFonts w:hint="cs"/>
          <w:rtl/>
        </w:rPr>
        <w:t>ی</w:t>
      </w:r>
      <w:r w:rsidR="002461CD" w:rsidRPr="002461CD">
        <w:rPr>
          <w:rFonts w:hint="eastAsia"/>
          <w:rtl/>
        </w:rPr>
        <w:t>ق</w:t>
      </w:r>
      <w:r w:rsidR="002461CD" w:rsidRPr="002461CD">
        <w:rPr>
          <w:rFonts w:hint="cs"/>
          <w:rtl/>
        </w:rPr>
        <w:t>ی</w:t>
      </w:r>
      <w:r w:rsidR="002461CD" w:rsidRPr="002461CD">
        <w:rPr>
          <w:rtl/>
        </w:rPr>
        <w:t xml:space="preserve"> (آمپول) ته</w:t>
      </w:r>
      <w:r w:rsidR="002461CD" w:rsidRPr="002461CD">
        <w:rPr>
          <w:rFonts w:hint="cs"/>
          <w:rtl/>
        </w:rPr>
        <w:t>ی</w:t>
      </w:r>
      <w:r w:rsidR="002461CD" w:rsidRPr="002461CD">
        <w:rPr>
          <w:rFonts w:hint="eastAsia"/>
          <w:rtl/>
        </w:rPr>
        <w:t>ه</w:t>
      </w:r>
      <w:r w:rsidR="002461CD" w:rsidRPr="002461CD">
        <w:rPr>
          <w:rtl/>
        </w:rPr>
        <w:t xml:space="preserve"> شده باشند. </w:t>
      </w:r>
      <w:r>
        <w:rPr>
          <w:rFonts w:hint="cs"/>
          <w:rtl/>
        </w:rPr>
        <w:t>جذب دارو زمانی انجام می</w:t>
      </w:r>
      <w:r>
        <w:rPr>
          <w:rFonts w:hint="eastAsia"/>
          <w:rtl/>
        </w:rPr>
        <w:t>‌</w:t>
      </w:r>
      <w:r>
        <w:rPr>
          <w:rFonts w:hint="cs"/>
          <w:rtl/>
        </w:rPr>
        <w:t xml:space="preserve">گیرد که از طریق کبد وارد جریان خون شود. </w:t>
      </w:r>
    </w:p>
    <w:p w14:paraId="780A091A" w14:textId="40FB3D72" w:rsidR="008321CD" w:rsidRDefault="008071F9" w:rsidP="00C14593">
      <w:pPr>
        <w:rPr>
          <w:rtl/>
        </w:rPr>
      </w:pPr>
      <w:r w:rsidRPr="008071F9">
        <w:rPr>
          <w:rtl/>
        </w:rPr>
        <w:t>داروشناس</w:t>
      </w:r>
      <w:r w:rsidRPr="008071F9">
        <w:rPr>
          <w:rFonts w:hint="cs"/>
          <w:rtl/>
        </w:rPr>
        <w:t>ی</w:t>
      </w:r>
      <w:r w:rsidR="008E5C9B" w:rsidRPr="00FA6905">
        <w:rPr>
          <w:rStyle w:val="FootnoteReference"/>
          <w:rtl/>
        </w:rPr>
        <w:footnoteReference w:id="41"/>
      </w:r>
      <w:r w:rsidRPr="008071F9">
        <w:rPr>
          <w:rtl/>
        </w:rPr>
        <w:t xml:space="preserve"> شاخه‌ا</w:t>
      </w:r>
      <w:r w:rsidRPr="008071F9">
        <w:rPr>
          <w:rFonts w:hint="cs"/>
          <w:rtl/>
        </w:rPr>
        <w:t>ی</w:t>
      </w:r>
      <w:r w:rsidRPr="008071F9">
        <w:rPr>
          <w:rtl/>
        </w:rPr>
        <w:t xml:space="preserve"> از داروساز</w:t>
      </w:r>
      <w:r w:rsidRPr="008071F9">
        <w:rPr>
          <w:rFonts w:hint="cs"/>
          <w:rtl/>
        </w:rPr>
        <w:t>ی</w:t>
      </w:r>
      <w:r w:rsidRPr="008071F9">
        <w:rPr>
          <w:rtl/>
        </w:rPr>
        <w:t xml:space="preserve"> و ز</w:t>
      </w:r>
      <w:r w:rsidRPr="008071F9">
        <w:rPr>
          <w:rFonts w:hint="cs"/>
          <w:rtl/>
        </w:rPr>
        <w:t>ی</w:t>
      </w:r>
      <w:r w:rsidRPr="008071F9">
        <w:rPr>
          <w:rFonts w:hint="eastAsia"/>
          <w:rtl/>
        </w:rPr>
        <w:t>ست‌شناس</w:t>
      </w:r>
      <w:r w:rsidRPr="008071F9">
        <w:rPr>
          <w:rFonts w:hint="cs"/>
          <w:rtl/>
        </w:rPr>
        <w:t>ی</w:t>
      </w:r>
      <w:r w:rsidRPr="008071F9">
        <w:rPr>
          <w:rtl/>
        </w:rPr>
        <w:t xml:space="preserve"> </w:t>
      </w:r>
      <w:r w:rsidR="00C14593">
        <w:rPr>
          <w:rFonts w:hint="cs"/>
          <w:rtl/>
        </w:rPr>
        <w:t>بوده</w:t>
      </w:r>
      <w:r w:rsidRPr="008071F9">
        <w:rPr>
          <w:rtl/>
        </w:rPr>
        <w:t xml:space="preserve"> که به مطالعه واکنش متقابل داروها (</w:t>
      </w:r>
      <w:r w:rsidRPr="008071F9">
        <w:rPr>
          <w:rFonts w:hint="cs"/>
          <w:rtl/>
        </w:rPr>
        <w:t>ی</w:t>
      </w:r>
      <w:r w:rsidRPr="008071F9">
        <w:rPr>
          <w:rFonts w:hint="eastAsia"/>
          <w:rtl/>
        </w:rPr>
        <w:t>ا</w:t>
      </w:r>
      <w:r w:rsidRPr="008071F9">
        <w:rPr>
          <w:rtl/>
        </w:rPr>
        <w:t xml:space="preserve"> مواد ش</w:t>
      </w:r>
      <w:r w:rsidRPr="008071F9">
        <w:rPr>
          <w:rFonts w:hint="cs"/>
          <w:rtl/>
        </w:rPr>
        <w:t>ی</w:t>
      </w:r>
      <w:r w:rsidRPr="008071F9">
        <w:rPr>
          <w:rFonts w:hint="eastAsia"/>
          <w:rtl/>
        </w:rPr>
        <w:t>م</w:t>
      </w:r>
      <w:r w:rsidRPr="008071F9">
        <w:rPr>
          <w:rFonts w:hint="cs"/>
          <w:rtl/>
        </w:rPr>
        <w:t>ی</w:t>
      </w:r>
      <w:r w:rsidRPr="008071F9">
        <w:rPr>
          <w:rFonts w:hint="eastAsia"/>
          <w:rtl/>
        </w:rPr>
        <w:t>ا</w:t>
      </w:r>
      <w:r w:rsidRPr="008071F9">
        <w:rPr>
          <w:rFonts w:hint="cs"/>
          <w:rtl/>
        </w:rPr>
        <w:t>یی</w:t>
      </w:r>
      <w:r w:rsidRPr="008071F9">
        <w:rPr>
          <w:rtl/>
        </w:rPr>
        <w:t>) بر موجودات زنده</w:t>
      </w:r>
      <w:r w:rsidR="00C14593">
        <w:rPr>
          <w:rFonts w:hint="cs"/>
          <w:rtl/>
        </w:rPr>
        <w:t xml:space="preserve"> می</w:t>
      </w:r>
      <w:r w:rsidR="00C14593">
        <w:rPr>
          <w:rFonts w:hint="eastAsia"/>
          <w:rtl/>
        </w:rPr>
        <w:t>‌</w:t>
      </w:r>
      <w:r w:rsidR="00C14593">
        <w:rPr>
          <w:rFonts w:hint="cs"/>
          <w:rtl/>
        </w:rPr>
        <w:t>پردازد</w:t>
      </w:r>
      <w:r w:rsidRPr="008071F9">
        <w:rPr>
          <w:rtl/>
        </w:rPr>
        <w:t>. داروشناس</w:t>
      </w:r>
      <w:r w:rsidRPr="008071F9">
        <w:rPr>
          <w:rFonts w:hint="cs"/>
          <w:rtl/>
        </w:rPr>
        <w:t>ی</w:t>
      </w:r>
      <w:r w:rsidRPr="008071F9">
        <w:rPr>
          <w:rtl/>
        </w:rPr>
        <w:t xml:space="preserve"> شامل دو بخش فارماکود</w:t>
      </w:r>
      <w:r w:rsidRPr="008071F9">
        <w:rPr>
          <w:rFonts w:hint="cs"/>
          <w:rtl/>
        </w:rPr>
        <w:t>ی</w:t>
      </w:r>
      <w:r w:rsidRPr="008071F9">
        <w:rPr>
          <w:rFonts w:hint="eastAsia"/>
          <w:rtl/>
        </w:rPr>
        <w:t>نام</w:t>
      </w:r>
      <w:r w:rsidRPr="008071F9">
        <w:rPr>
          <w:rFonts w:hint="cs"/>
          <w:rtl/>
        </w:rPr>
        <w:t>ی</w:t>
      </w:r>
      <w:r w:rsidRPr="008071F9">
        <w:rPr>
          <w:rFonts w:hint="eastAsia"/>
          <w:rtl/>
        </w:rPr>
        <w:t>ک</w:t>
      </w:r>
      <w:r w:rsidR="008E5C9B" w:rsidRPr="00FA6905">
        <w:rPr>
          <w:rStyle w:val="FootnoteReference"/>
          <w:rtl/>
        </w:rPr>
        <w:footnoteReference w:id="42"/>
      </w:r>
      <w:r w:rsidRPr="008071F9">
        <w:rPr>
          <w:rtl/>
        </w:rPr>
        <w:t xml:space="preserve"> و فارم</w:t>
      </w:r>
      <w:r w:rsidRPr="008071F9">
        <w:rPr>
          <w:rFonts w:hint="eastAsia"/>
          <w:rtl/>
        </w:rPr>
        <w:t>اکوک</w:t>
      </w:r>
      <w:r w:rsidRPr="008071F9">
        <w:rPr>
          <w:rFonts w:hint="cs"/>
          <w:rtl/>
        </w:rPr>
        <w:t>ی</w:t>
      </w:r>
      <w:r w:rsidRPr="008071F9">
        <w:rPr>
          <w:rFonts w:hint="eastAsia"/>
          <w:rtl/>
        </w:rPr>
        <w:t>نت</w:t>
      </w:r>
      <w:r w:rsidRPr="008071F9">
        <w:rPr>
          <w:rFonts w:hint="cs"/>
          <w:rtl/>
        </w:rPr>
        <w:t>ی</w:t>
      </w:r>
      <w:r w:rsidRPr="008071F9">
        <w:rPr>
          <w:rFonts w:hint="eastAsia"/>
          <w:rtl/>
        </w:rPr>
        <w:t>ک</w:t>
      </w:r>
      <w:r w:rsidR="008E5C9B" w:rsidRPr="00FA6905">
        <w:rPr>
          <w:rStyle w:val="FootnoteReference"/>
          <w:rtl/>
        </w:rPr>
        <w:footnoteReference w:id="43"/>
      </w:r>
      <w:r w:rsidRPr="008071F9">
        <w:rPr>
          <w:rtl/>
        </w:rPr>
        <w:t xml:space="preserve"> است</w:t>
      </w:r>
      <w:r w:rsidR="00490BB8">
        <w:rPr>
          <w:rtl/>
        </w:rPr>
        <w:fldChar w:fldCharType="begin" w:fldLock="1"/>
      </w:r>
      <w:r w:rsidR="00366B29">
        <w:instrText>ADDIN CSL_CITATION {"citationItems":[{"id":"ITEM-1","itemData":{"ISBN":"0071701559","author":[{"dropping-particle":"","family":"Trevor","given":"Anthony J","non-dropping-particle":"","parse-names":false,"suffix":""},{"dropping-particle":"","family":"Katzung","given":"Bertram G","non-dropping-particle":"","parse-names":false,"suffix":""},{"dropping-particle":"","family":"Masters","given":"Susan B","non-dropping-particle":"","parse-names":false,"suffix":""},{"dropping-particle":"","family":"Kruidering-Hall","given":"Marieke","non-dropping-particle":"","parse-names":false,"suffix":""}],"id":"ITEM-1","issued":{"date-parts":[["2010"]]},"publisher":"McGraw-Hill Medical New York","title":"Pharmacology examination &amp; board review","type":"book"},"uris":["http://www.mendeley.com/documents/?uuid=fcdf8923-00ac-4687-a7f0-507f00e72320"]}],"mendeley":{"formattedCitation":"[13]","plainTextFormattedCitation":"[13]","previouslyFormattedCitation":"[13]"},"properties":{"noteIndex":0},"schema":"https://github.com/citation-style-language/schema/raw/master/csl-citation.json"}</w:instrText>
      </w:r>
      <w:r w:rsidR="00490BB8">
        <w:rPr>
          <w:rtl/>
        </w:rPr>
        <w:fldChar w:fldCharType="separate"/>
      </w:r>
      <w:r w:rsidR="00366B29" w:rsidRPr="00366B29">
        <w:rPr>
          <w:noProof/>
        </w:rPr>
        <w:t>[13]</w:t>
      </w:r>
      <w:r w:rsidR="00490BB8">
        <w:rPr>
          <w:rtl/>
        </w:rPr>
        <w:fldChar w:fldCharType="end"/>
      </w:r>
      <w:r w:rsidRPr="008071F9">
        <w:rPr>
          <w:rtl/>
        </w:rPr>
        <w:t>.</w:t>
      </w:r>
      <w:r>
        <w:rPr>
          <w:rFonts w:hint="cs"/>
          <w:rtl/>
        </w:rPr>
        <w:t xml:space="preserve"> </w:t>
      </w:r>
    </w:p>
    <w:p w14:paraId="47CDE939" w14:textId="1571F0C2" w:rsidR="001B208F" w:rsidRDefault="008071F9" w:rsidP="008E5C9B">
      <w:pPr>
        <w:rPr>
          <w:rtl/>
        </w:rPr>
      </w:pPr>
      <w:r>
        <w:rPr>
          <w:rtl/>
        </w:rPr>
        <w:t>فارماکود</w:t>
      </w:r>
      <w:r w:rsidRPr="008071F9">
        <w:rPr>
          <w:rFonts w:hint="cs"/>
          <w:rtl/>
        </w:rPr>
        <w:t>ی</w:t>
      </w:r>
      <w:r w:rsidRPr="008071F9">
        <w:rPr>
          <w:rFonts w:hint="eastAsia"/>
          <w:rtl/>
        </w:rPr>
        <w:t>نام</w:t>
      </w:r>
      <w:r w:rsidRPr="008071F9">
        <w:rPr>
          <w:rFonts w:hint="cs"/>
          <w:rtl/>
        </w:rPr>
        <w:t>ی</w:t>
      </w:r>
      <w:r w:rsidRPr="008071F9">
        <w:rPr>
          <w:rFonts w:hint="eastAsia"/>
          <w:rtl/>
        </w:rPr>
        <w:t>ک</w:t>
      </w:r>
      <w:r w:rsidRPr="008071F9">
        <w:rPr>
          <w:rtl/>
        </w:rPr>
        <w:t xml:space="preserve"> اثر دارو بر بدن </w:t>
      </w:r>
      <w:r>
        <w:rPr>
          <w:rFonts w:hint="cs"/>
          <w:rtl/>
        </w:rPr>
        <w:t>را توضیح می</w:t>
      </w:r>
      <w:r>
        <w:rPr>
          <w:rFonts w:hint="eastAsia"/>
          <w:rtl/>
        </w:rPr>
        <w:t>‌</w:t>
      </w:r>
      <w:r>
        <w:rPr>
          <w:rFonts w:hint="cs"/>
          <w:rtl/>
        </w:rPr>
        <w:t>دهد</w:t>
      </w:r>
      <w:r w:rsidR="001B208F">
        <w:rPr>
          <w:rFonts w:hint="cs"/>
          <w:rtl/>
        </w:rPr>
        <w:t xml:space="preserve">. </w:t>
      </w:r>
      <w:r w:rsidR="001B208F">
        <w:rPr>
          <w:rtl/>
        </w:rPr>
        <w:t>فعال</w:t>
      </w:r>
      <w:r w:rsidR="001B208F">
        <w:rPr>
          <w:rFonts w:hint="cs"/>
          <w:rtl/>
        </w:rPr>
        <w:t>ی</w:t>
      </w:r>
      <w:r w:rsidR="001B208F">
        <w:rPr>
          <w:rFonts w:hint="eastAsia"/>
          <w:rtl/>
        </w:rPr>
        <w:t>ت</w:t>
      </w:r>
      <w:r w:rsidR="001B208F">
        <w:rPr>
          <w:rtl/>
        </w:rPr>
        <w:t xml:space="preserve"> دلخواه داروها به ا</w:t>
      </w:r>
      <w:r w:rsidR="001B208F">
        <w:rPr>
          <w:rFonts w:hint="cs"/>
          <w:rtl/>
        </w:rPr>
        <w:t>ی</w:t>
      </w:r>
      <w:r w:rsidR="001B208F">
        <w:rPr>
          <w:rFonts w:hint="eastAsia"/>
          <w:rtl/>
        </w:rPr>
        <w:t>ن</w:t>
      </w:r>
      <w:r w:rsidR="001B208F">
        <w:rPr>
          <w:rtl/>
        </w:rPr>
        <w:t xml:space="preserve"> صورت فهرست م</w:t>
      </w:r>
      <w:r w:rsidR="001B208F">
        <w:rPr>
          <w:rFonts w:hint="cs"/>
          <w:rtl/>
        </w:rPr>
        <w:t>ی‌</w:t>
      </w:r>
      <w:r w:rsidR="001B208F">
        <w:rPr>
          <w:rFonts w:hint="eastAsia"/>
          <w:rtl/>
        </w:rPr>
        <w:t>شود</w:t>
      </w:r>
      <w:r w:rsidR="001B208F">
        <w:rPr>
          <w:rFonts w:hint="cs"/>
          <w:rtl/>
        </w:rPr>
        <w:t>:</w:t>
      </w:r>
    </w:p>
    <w:p w14:paraId="4178FD42" w14:textId="77777777" w:rsidR="001B208F" w:rsidRDefault="001B208F" w:rsidP="0044384A">
      <w:pPr>
        <w:pStyle w:val="ListParagraph"/>
        <w:numPr>
          <w:ilvl w:val="0"/>
          <w:numId w:val="10"/>
        </w:numPr>
        <w:rPr>
          <w:rtl/>
        </w:rPr>
      </w:pPr>
      <w:r>
        <w:rPr>
          <w:rtl/>
        </w:rPr>
        <w:t>شکستن غشا</w:t>
      </w:r>
      <w:r>
        <w:rPr>
          <w:rFonts w:hint="cs"/>
          <w:rtl/>
        </w:rPr>
        <w:t>ی</w:t>
      </w:r>
      <w:r>
        <w:rPr>
          <w:rtl/>
        </w:rPr>
        <w:t xml:space="preserve"> سلول</w:t>
      </w:r>
      <w:r>
        <w:rPr>
          <w:rFonts w:hint="cs"/>
          <w:rtl/>
        </w:rPr>
        <w:t>ی</w:t>
      </w:r>
    </w:p>
    <w:p w14:paraId="5998A6BD" w14:textId="77777777" w:rsidR="001B208F" w:rsidRDefault="001B208F" w:rsidP="0044384A">
      <w:pPr>
        <w:pStyle w:val="ListParagraph"/>
        <w:numPr>
          <w:ilvl w:val="0"/>
          <w:numId w:val="10"/>
        </w:numPr>
        <w:rPr>
          <w:rtl/>
        </w:rPr>
      </w:pPr>
      <w:r>
        <w:rPr>
          <w:rtl/>
        </w:rPr>
        <w:t>واکنش ش</w:t>
      </w:r>
      <w:r>
        <w:rPr>
          <w:rFonts w:hint="cs"/>
          <w:rtl/>
        </w:rPr>
        <w:t>ی</w:t>
      </w:r>
      <w:r>
        <w:rPr>
          <w:rFonts w:hint="eastAsia"/>
          <w:rtl/>
        </w:rPr>
        <w:t>م</w:t>
      </w:r>
      <w:r>
        <w:rPr>
          <w:rFonts w:hint="cs"/>
          <w:rtl/>
        </w:rPr>
        <w:t>ی</w:t>
      </w:r>
      <w:r>
        <w:rPr>
          <w:rFonts w:hint="eastAsia"/>
          <w:rtl/>
        </w:rPr>
        <w:t>ا</w:t>
      </w:r>
      <w:r>
        <w:rPr>
          <w:rFonts w:hint="cs"/>
          <w:rtl/>
        </w:rPr>
        <w:t>یی</w:t>
      </w:r>
    </w:p>
    <w:p w14:paraId="504191BA" w14:textId="77777777" w:rsidR="001B208F" w:rsidRDefault="001B208F" w:rsidP="0044384A">
      <w:pPr>
        <w:pStyle w:val="ListParagraph"/>
        <w:numPr>
          <w:ilvl w:val="0"/>
          <w:numId w:val="10"/>
        </w:numPr>
        <w:rPr>
          <w:rtl/>
        </w:rPr>
      </w:pPr>
      <w:r>
        <w:rPr>
          <w:rtl/>
        </w:rPr>
        <w:t>بر همکنش با آنز</w:t>
      </w:r>
      <w:r>
        <w:rPr>
          <w:rFonts w:hint="cs"/>
          <w:rtl/>
        </w:rPr>
        <w:t>ی</w:t>
      </w:r>
      <w:r>
        <w:rPr>
          <w:rFonts w:hint="eastAsia"/>
          <w:rtl/>
        </w:rPr>
        <w:t>م‌ها</w:t>
      </w:r>
      <w:r>
        <w:rPr>
          <w:rFonts w:hint="cs"/>
          <w:rtl/>
        </w:rPr>
        <w:t>ی</w:t>
      </w:r>
      <w:r>
        <w:rPr>
          <w:rtl/>
        </w:rPr>
        <w:t xml:space="preserve"> پروتئ</w:t>
      </w:r>
      <w:r>
        <w:rPr>
          <w:rFonts w:hint="cs"/>
          <w:rtl/>
        </w:rPr>
        <w:t>ی</w:t>
      </w:r>
      <w:r>
        <w:rPr>
          <w:rFonts w:hint="eastAsia"/>
          <w:rtl/>
        </w:rPr>
        <w:t>ن</w:t>
      </w:r>
      <w:r>
        <w:rPr>
          <w:rFonts w:hint="cs"/>
          <w:rtl/>
        </w:rPr>
        <w:t>ی</w:t>
      </w:r>
    </w:p>
    <w:p w14:paraId="7E806A14" w14:textId="77777777" w:rsidR="001B208F" w:rsidRDefault="001B208F" w:rsidP="0044384A">
      <w:pPr>
        <w:pStyle w:val="ListParagraph"/>
        <w:numPr>
          <w:ilvl w:val="0"/>
          <w:numId w:val="10"/>
        </w:numPr>
        <w:rPr>
          <w:rtl/>
        </w:rPr>
      </w:pPr>
      <w:r>
        <w:rPr>
          <w:rtl/>
        </w:rPr>
        <w:t>بر همکنش باپروتئ</w:t>
      </w:r>
      <w:r>
        <w:rPr>
          <w:rFonts w:hint="cs"/>
          <w:rtl/>
        </w:rPr>
        <w:t>ی</w:t>
      </w:r>
      <w:r>
        <w:rPr>
          <w:rFonts w:hint="eastAsia"/>
          <w:rtl/>
        </w:rPr>
        <w:t>ن‌ها</w:t>
      </w:r>
      <w:r>
        <w:rPr>
          <w:rFonts w:hint="cs"/>
          <w:rtl/>
        </w:rPr>
        <w:t>ی</w:t>
      </w:r>
      <w:r>
        <w:rPr>
          <w:rtl/>
        </w:rPr>
        <w:t xml:space="preserve"> ساختار</w:t>
      </w:r>
      <w:r>
        <w:rPr>
          <w:rFonts w:hint="cs"/>
          <w:rtl/>
        </w:rPr>
        <w:t>ی</w:t>
      </w:r>
    </w:p>
    <w:p w14:paraId="1F72757B" w14:textId="77777777" w:rsidR="001B208F" w:rsidRDefault="001B208F" w:rsidP="0044384A">
      <w:pPr>
        <w:pStyle w:val="ListParagraph"/>
        <w:numPr>
          <w:ilvl w:val="0"/>
          <w:numId w:val="10"/>
        </w:numPr>
        <w:rPr>
          <w:rtl/>
        </w:rPr>
      </w:pPr>
      <w:r>
        <w:rPr>
          <w:rtl/>
        </w:rPr>
        <w:lastRenderedPageBreak/>
        <w:t>بر همکنش باپروتئ</w:t>
      </w:r>
      <w:r>
        <w:rPr>
          <w:rFonts w:hint="cs"/>
          <w:rtl/>
        </w:rPr>
        <w:t>ی</w:t>
      </w:r>
      <w:r>
        <w:rPr>
          <w:rFonts w:hint="eastAsia"/>
          <w:rtl/>
        </w:rPr>
        <w:t>ن‌ها</w:t>
      </w:r>
      <w:r>
        <w:rPr>
          <w:rFonts w:hint="cs"/>
          <w:rtl/>
        </w:rPr>
        <w:t>ی</w:t>
      </w:r>
      <w:r>
        <w:rPr>
          <w:rtl/>
        </w:rPr>
        <w:t xml:space="preserve"> حامل</w:t>
      </w:r>
    </w:p>
    <w:p w14:paraId="0511BF09" w14:textId="77777777" w:rsidR="001B208F" w:rsidRDefault="001B208F" w:rsidP="0044384A">
      <w:pPr>
        <w:pStyle w:val="ListParagraph"/>
        <w:numPr>
          <w:ilvl w:val="0"/>
          <w:numId w:val="10"/>
        </w:numPr>
        <w:rPr>
          <w:rtl/>
        </w:rPr>
      </w:pPr>
      <w:r>
        <w:rPr>
          <w:rtl/>
        </w:rPr>
        <w:t>بر همکنش با کانال‌ها</w:t>
      </w:r>
      <w:r>
        <w:rPr>
          <w:rFonts w:hint="cs"/>
          <w:rtl/>
        </w:rPr>
        <w:t>ی</w:t>
      </w:r>
      <w:r>
        <w:rPr>
          <w:rtl/>
        </w:rPr>
        <w:t xml:space="preserve"> </w:t>
      </w:r>
      <w:r>
        <w:rPr>
          <w:rFonts w:hint="cs"/>
          <w:rtl/>
        </w:rPr>
        <w:t>ی</w:t>
      </w:r>
      <w:r>
        <w:rPr>
          <w:rFonts w:hint="eastAsia"/>
          <w:rtl/>
        </w:rPr>
        <w:t>ون</w:t>
      </w:r>
      <w:r>
        <w:rPr>
          <w:rFonts w:hint="cs"/>
          <w:rtl/>
        </w:rPr>
        <w:t>ی</w:t>
      </w:r>
    </w:p>
    <w:p w14:paraId="14DA7D76" w14:textId="77777777" w:rsidR="001B208F" w:rsidRDefault="001B208F" w:rsidP="0044384A">
      <w:pPr>
        <w:pStyle w:val="ListParagraph"/>
        <w:numPr>
          <w:ilvl w:val="0"/>
          <w:numId w:val="10"/>
        </w:numPr>
      </w:pPr>
      <w:r>
        <w:rPr>
          <w:rtl/>
        </w:rPr>
        <w:t>پ</w:t>
      </w:r>
      <w:r>
        <w:rPr>
          <w:rFonts w:hint="cs"/>
          <w:rtl/>
        </w:rPr>
        <w:t>ی</w:t>
      </w:r>
      <w:r>
        <w:rPr>
          <w:rFonts w:hint="eastAsia"/>
          <w:rtl/>
        </w:rPr>
        <w:t>وند</w:t>
      </w:r>
      <w:r>
        <w:rPr>
          <w:rtl/>
        </w:rPr>
        <w:t xml:space="preserve"> ل</w:t>
      </w:r>
      <w:r>
        <w:rPr>
          <w:rFonts w:hint="cs"/>
          <w:rtl/>
        </w:rPr>
        <w:t>ی</w:t>
      </w:r>
      <w:r>
        <w:rPr>
          <w:rFonts w:hint="eastAsia"/>
          <w:rtl/>
        </w:rPr>
        <w:t>گاند</w:t>
      </w:r>
      <w:r>
        <w:rPr>
          <w:rFonts w:hint="cs"/>
          <w:rtl/>
        </w:rPr>
        <w:t>ی</w:t>
      </w:r>
      <w:r>
        <w:rPr>
          <w:rtl/>
        </w:rPr>
        <w:t xml:space="preserve"> با گ</w:t>
      </w:r>
      <w:r>
        <w:rPr>
          <w:rFonts w:hint="cs"/>
          <w:rtl/>
        </w:rPr>
        <w:t>ی</w:t>
      </w:r>
      <w:r>
        <w:rPr>
          <w:rFonts w:hint="eastAsia"/>
          <w:rtl/>
        </w:rPr>
        <w:t>رنده</w:t>
      </w:r>
      <w:r>
        <w:rPr>
          <w:rtl/>
        </w:rPr>
        <w:t xml:space="preserve"> ها (هورمون</w:t>
      </w:r>
      <w:r>
        <w:rPr>
          <w:rFonts w:hint="cs"/>
          <w:rtl/>
        </w:rPr>
        <w:t>ی</w:t>
      </w:r>
      <w:r>
        <w:rPr>
          <w:rFonts w:hint="eastAsia"/>
          <w:rtl/>
        </w:rPr>
        <w:t>،</w:t>
      </w:r>
      <w:r>
        <w:rPr>
          <w:rtl/>
        </w:rPr>
        <w:t xml:space="preserve"> انتقال دهنده عصب</w:t>
      </w:r>
      <w:r>
        <w:rPr>
          <w:rFonts w:hint="cs"/>
          <w:rtl/>
        </w:rPr>
        <w:t>ی</w:t>
      </w:r>
      <w:r>
        <w:rPr>
          <w:rtl/>
        </w:rPr>
        <w:t>)</w:t>
      </w:r>
    </w:p>
    <w:p w14:paraId="1D0BCC65" w14:textId="4D045AC6" w:rsidR="001B208F" w:rsidRDefault="001B208F" w:rsidP="00C14593">
      <w:pPr>
        <w:rPr>
          <w:rtl/>
        </w:rPr>
      </w:pPr>
      <w:r w:rsidRPr="001B208F">
        <w:rPr>
          <w:rtl/>
        </w:rPr>
        <w:t>واکنش‌ها</w:t>
      </w:r>
      <w:r w:rsidRPr="001B208F">
        <w:rPr>
          <w:rFonts w:hint="cs"/>
          <w:rtl/>
        </w:rPr>
        <w:t>ی</w:t>
      </w:r>
      <w:r>
        <w:rPr>
          <w:rFonts w:hint="cs"/>
          <w:rtl/>
        </w:rPr>
        <w:t xml:space="preserve"> شیمیایی</w:t>
      </w:r>
      <w:r w:rsidRPr="001B208F">
        <w:rPr>
          <w:rtl/>
        </w:rPr>
        <w:t xml:space="preserve"> بد</w:t>
      </w:r>
      <w:r w:rsidRPr="001B208F">
        <w:rPr>
          <w:rFonts w:hint="cs"/>
          <w:rtl/>
        </w:rPr>
        <w:t>ی</w:t>
      </w:r>
      <w:r w:rsidRPr="001B208F">
        <w:rPr>
          <w:rFonts w:hint="eastAsia"/>
          <w:rtl/>
        </w:rPr>
        <w:t>ن</w:t>
      </w:r>
      <w:r w:rsidRPr="001B208F">
        <w:rPr>
          <w:rtl/>
        </w:rPr>
        <w:t xml:space="preserve"> صورت است که </w:t>
      </w:r>
      <w:r w:rsidRPr="001B208F">
        <w:rPr>
          <w:rFonts w:hint="cs"/>
          <w:rtl/>
        </w:rPr>
        <w:t>ی</w:t>
      </w:r>
      <w:r w:rsidRPr="001B208F">
        <w:rPr>
          <w:rFonts w:hint="eastAsia"/>
          <w:rtl/>
        </w:rPr>
        <w:t>ک</w:t>
      </w:r>
      <w:r w:rsidRPr="001B208F">
        <w:rPr>
          <w:rtl/>
        </w:rPr>
        <w:t xml:space="preserve"> دارو با گ</w:t>
      </w:r>
      <w:r w:rsidRPr="001B208F">
        <w:rPr>
          <w:rFonts w:hint="cs"/>
          <w:rtl/>
        </w:rPr>
        <w:t>ی</w:t>
      </w:r>
      <w:r w:rsidRPr="001B208F">
        <w:rPr>
          <w:rFonts w:hint="eastAsia"/>
          <w:rtl/>
        </w:rPr>
        <w:t>رنده‌ها</w:t>
      </w:r>
      <w:r w:rsidRPr="001B208F">
        <w:rPr>
          <w:rFonts w:hint="cs"/>
          <w:rtl/>
        </w:rPr>
        <w:t>ی</w:t>
      </w:r>
      <w:r w:rsidRPr="001B208F">
        <w:rPr>
          <w:rtl/>
        </w:rPr>
        <w:t xml:space="preserve"> خود در غشا</w:t>
      </w:r>
      <w:r w:rsidRPr="001B208F">
        <w:rPr>
          <w:rFonts w:hint="cs"/>
          <w:rtl/>
        </w:rPr>
        <w:t>ی</w:t>
      </w:r>
      <w:r w:rsidRPr="001B208F">
        <w:rPr>
          <w:rtl/>
        </w:rPr>
        <w:t xml:space="preserve"> سلول </w:t>
      </w:r>
      <w:r w:rsidRPr="001B208F">
        <w:rPr>
          <w:rFonts w:hint="cs"/>
          <w:rtl/>
        </w:rPr>
        <w:t>ی</w:t>
      </w:r>
      <w:r w:rsidRPr="001B208F">
        <w:rPr>
          <w:rFonts w:hint="eastAsia"/>
          <w:rtl/>
        </w:rPr>
        <w:t>ا</w:t>
      </w:r>
      <w:r w:rsidRPr="001B208F">
        <w:rPr>
          <w:rtl/>
        </w:rPr>
        <w:t xml:space="preserve"> داخل سلول م</w:t>
      </w:r>
      <w:r w:rsidRPr="001B208F">
        <w:rPr>
          <w:rFonts w:hint="cs"/>
          <w:rtl/>
        </w:rPr>
        <w:t>ی</w:t>
      </w:r>
      <w:r w:rsidRPr="001B208F">
        <w:rPr>
          <w:rFonts w:hint="eastAsia"/>
          <w:rtl/>
        </w:rPr>
        <w:t>زبان</w:t>
      </w:r>
      <w:r w:rsidRPr="001B208F">
        <w:rPr>
          <w:rtl/>
        </w:rPr>
        <w:t xml:space="preserve"> به صورت مکمل بوده و در آن قرار م</w:t>
      </w:r>
      <w:r w:rsidRPr="001B208F">
        <w:rPr>
          <w:rFonts w:hint="cs"/>
          <w:rtl/>
        </w:rPr>
        <w:t>ی‌</w:t>
      </w:r>
      <w:r w:rsidRPr="001B208F">
        <w:rPr>
          <w:rFonts w:hint="eastAsia"/>
          <w:rtl/>
        </w:rPr>
        <w:t>گ</w:t>
      </w:r>
      <w:r w:rsidRPr="001B208F">
        <w:rPr>
          <w:rFonts w:hint="cs"/>
          <w:rtl/>
        </w:rPr>
        <w:t>ی</w:t>
      </w:r>
      <w:r w:rsidRPr="001B208F">
        <w:rPr>
          <w:rFonts w:hint="eastAsia"/>
          <w:rtl/>
        </w:rPr>
        <w:t>رد</w:t>
      </w:r>
      <w:r w:rsidRPr="001B208F">
        <w:rPr>
          <w:rtl/>
        </w:rPr>
        <w:t xml:space="preserve"> و پس از جفت شدن مولکول دارو و گ</w:t>
      </w:r>
      <w:r w:rsidRPr="001B208F">
        <w:rPr>
          <w:rFonts w:hint="cs"/>
          <w:rtl/>
        </w:rPr>
        <w:t>ی</w:t>
      </w:r>
      <w:r w:rsidRPr="001B208F">
        <w:rPr>
          <w:rFonts w:hint="eastAsia"/>
          <w:rtl/>
        </w:rPr>
        <w:t>رنده،</w:t>
      </w:r>
      <w:r w:rsidRPr="001B208F">
        <w:rPr>
          <w:rtl/>
        </w:rPr>
        <w:t xml:space="preserve"> پ</w:t>
      </w:r>
      <w:r w:rsidRPr="001B208F">
        <w:rPr>
          <w:rFonts w:hint="cs"/>
          <w:rtl/>
        </w:rPr>
        <w:t>ی</w:t>
      </w:r>
      <w:r w:rsidRPr="001B208F">
        <w:rPr>
          <w:rFonts w:hint="eastAsia"/>
          <w:rtl/>
        </w:rPr>
        <w:t>غام</w:t>
      </w:r>
      <w:r w:rsidRPr="001B208F">
        <w:rPr>
          <w:rFonts w:hint="cs"/>
          <w:rtl/>
        </w:rPr>
        <w:t>ی</w:t>
      </w:r>
      <w:r w:rsidRPr="001B208F">
        <w:rPr>
          <w:rtl/>
        </w:rPr>
        <w:t xml:space="preserve"> به سلول داده م</w:t>
      </w:r>
      <w:r w:rsidRPr="001B208F">
        <w:rPr>
          <w:rFonts w:hint="cs"/>
          <w:rtl/>
        </w:rPr>
        <w:t>ی‌</w:t>
      </w:r>
      <w:r w:rsidRPr="001B208F">
        <w:rPr>
          <w:rFonts w:hint="eastAsia"/>
          <w:rtl/>
        </w:rPr>
        <w:t>شود</w:t>
      </w:r>
      <w:r w:rsidRPr="001B208F">
        <w:rPr>
          <w:rtl/>
        </w:rPr>
        <w:t xml:space="preserve"> که بسته به ماه</w:t>
      </w:r>
      <w:r w:rsidRPr="001B208F">
        <w:rPr>
          <w:rFonts w:hint="cs"/>
          <w:rtl/>
        </w:rPr>
        <w:t>ی</w:t>
      </w:r>
      <w:r w:rsidRPr="001B208F">
        <w:rPr>
          <w:rFonts w:hint="eastAsia"/>
          <w:rtl/>
        </w:rPr>
        <w:t>ت</w:t>
      </w:r>
      <w:r w:rsidRPr="001B208F">
        <w:rPr>
          <w:rtl/>
        </w:rPr>
        <w:t xml:space="preserve"> مولکول دارو</w:t>
      </w:r>
      <w:r w:rsidR="00C14593">
        <w:rPr>
          <w:rFonts w:hint="cs"/>
          <w:rtl/>
        </w:rPr>
        <w:t>، ممکن است</w:t>
      </w:r>
      <w:r w:rsidRPr="001B208F">
        <w:rPr>
          <w:rtl/>
        </w:rPr>
        <w:t xml:space="preserve"> عملکرد سلول را تغ</w:t>
      </w:r>
      <w:r w:rsidRPr="001B208F">
        <w:rPr>
          <w:rFonts w:hint="cs"/>
          <w:rtl/>
        </w:rPr>
        <w:t>یی</w:t>
      </w:r>
      <w:r w:rsidRPr="001B208F">
        <w:rPr>
          <w:rFonts w:hint="eastAsia"/>
          <w:rtl/>
        </w:rPr>
        <w:t>ر</w:t>
      </w:r>
      <w:r w:rsidRPr="001B208F">
        <w:rPr>
          <w:rtl/>
        </w:rPr>
        <w:t xml:space="preserve"> داده </w:t>
      </w:r>
      <w:r w:rsidRPr="001B208F">
        <w:rPr>
          <w:rFonts w:hint="cs"/>
          <w:rtl/>
        </w:rPr>
        <w:t>ی</w:t>
      </w:r>
      <w:r w:rsidRPr="001B208F">
        <w:rPr>
          <w:rFonts w:hint="eastAsia"/>
          <w:rtl/>
        </w:rPr>
        <w:t>ا</w:t>
      </w:r>
      <w:r w:rsidRPr="001B208F">
        <w:rPr>
          <w:rtl/>
        </w:rPr>
        <w:t xml:space="preserve"> ثابت نگه دارد. همچن</w:t>
      </w:r>
      <w:r w:rsidRPr="001B208F">
        <w:rPr>
          <w:rFonts w:hint="cs"/>
          <w:rtl/>
        </w:rPr>
        <w:t>ی</w:t>
      </w:r>
      <w:r w:rsidRPr="001B208F">
        <w:rPr>
          <w:rFonts w:hint="eastAsia"/>
          <w:rtl/>
        </w:rPr>
        <w:t>ن</w:t>
      </w:r>
      <w:r w:rsidRPr="001B208F">
        <w:rPr>
          <w:rtl/>
        </w:rPr>
        <w:t xml:space="preserve"> م</w:t>
      </w:r>
      <w:r w:rsidRPr="001B208F">
        <w:rPr>
          <w:rFonts w:hint="cs"/>
          <w:rtl/>
        </w:rPr>
        <w:t>ی‌</w:t>
      </w:r>
      <w:r w:rsidRPr="001B208F">
        <w:rPr>
          <w:rFonts w:hint="eastAsia"/>
          <w:rtl/>
        </w:rPr>
        <w:t>تواند</w:t>
      </w:r>
      <w:r w:rsidRPr="001B208F">
        <w:rPr>
          <w:rtl/>
        </w:rPr>
        <w:t xml:space="preserve"> باعث ترشح هرمون‌ها و آنز</w:t>
      </w:r>
      <w:r w:rsidRPr="001B208F">
        <w:rPr>
          <w:rFonts w:hint="cs"/>
          <w:rtl/>
        </w:rPr>
        <w:t>ی</w:t>
      </w:r>
      <w:r w:rsidRPr="001B208F">
        <w:rPr>
          <w:rFonts w:hint="eastAsia"/>
          <w:rtl/>
        </w:rPr>
        <w:t>م‌ها</w:t>
      </w:r>
      <w:r w:rsidRPr="001B208F">
        <w:rPr>
          <w:rtl/>
        </w:rPr>
        <w:t xml:space="preserve"> شود.</w:t>
      </w:r>
    </w:p>
    <w:p w14:paraId="595113EE" w14:textId="4F2DF31B" w:rsidR="001B208F" w:rsidRDefault="008071F9" w:rsidP="008E5C9B">
      <w:pPr>
        <w:rPr>
          <w:rtl/>
        </w:rPr>
      </w:pPr>
      <w:r w:rsidRPr="008071F9">
        <w:rPr>
          <w:rtl/>
        </w:rPr>
        <w:t>فارماکوک</w:t>
      </w:r>
      <w:r w:rsidRPr="008071F9">
        <w:rPr>
          <w:rFonts w:hint="cs"/>
          <w:rtl/>
        </w:rPr>
        <w:t>ی</w:t>
      </w:r>
      <w:r w:rsidRPr="008071F9">
        <w:rPr>
          <w:rFonts w:hint="eastAsia"/>
          <w:rtl/>
        </w:rPr>
        <w:t>نت</w:t>
      </w:r>
      <w:r w:rsidRPr="008071F9">
        <w:rPr>
          <w:rFonts w:hint="cs"/>
          <w:rtl/>
        </w:rPr>
        <w:t>ی</w:t>
      </w:r>
      <w:r w:rsidRPr="008071F9">
        <w:rPr>
          <w:rFonts w:hint="eastAsia"/>
          <w:rtl/>
        </w:rPr>
        <w:t>ک،</w:t>
      </w:r>
      <w:r w:rsidRPr="008071F9">
        <w:rPr>
          <w:rtl/>
        </w:rPr>
        <w:t xml:space="preserve"> تأث</w:t>
      </w:r>
      <w:r w:rsidRPr="008071F9">
        <w:rPr>
          <w:rFonts w:hint="cs"/>
          <w:rtl/>
        </w:rPr>
        <w:t>ی</w:t>
      </w:r>
      <w:r w:rsidRPr="008071F9">
        <w:rPr>
          <w:rFonts w:hint="eastAsia"/>
          <w:rtl/>
        </w:rPr>
        <w:t>ر</w:t>
      </w:r>
      <w:r w:rsidRPr="008071F9">
        <w:rPr>
          <w:rtl/>
        </w:rPr>
        <w:t xml:space="preserve"> بدن بر دارو را بررس</w:t>
      </w:r>
      <w:r w:rsidRPr="008071F9">
        <w:rPr>
          <w:rFonts w:hint="cs"/>
          <w:rtl/>
        </w:rPr>
        <w:t>ی</w:t>
      </w:r>
      <w:r w:rsidRPr="008071F9">
        <w:rPr>
          <w:rtl/>
        </w:rPr>
        <w:t xml:space="preserve"> م</w:t>
      </w:r>
      <w:r w:rsidRPr="008071F9">
        <w:rPr>
          <w:rFonts w:hint="cs"/>
          <w:rtl/>
        </w:rPr>
        <w:t>ی‌</w:t>
      </w:r>
      <w:r w:rsidRPr="008071F9">
        <w:rPr>
          <w:rFonts w:hint="eastAsia"/>
          <w:rtl/>
        </w:rPr>
        <w:t>کند</w:t>
      </w:r>
      <w:r w:rsidR="001B208F" w:rsidRPr="001B208F">
        <w:rPr>
          <w:rFonts w:hint="cs"/>
          <w:rtl/>
        </w:rPr>
        <w:t xml:space="preserve"> </w:t>
      </w:r>
      <w:r w:rsidR="001B208F">
        <w:rPr>
          <w:rFonts w:hint="cs"/>
          <w:rtl/>
        </w:rPr>
        <w:t xml:space="preserve">و دارای </w:t>
      </w:r>
      <w:r w:rsidR="001B208F" w:rsidRPr="008321CD">
        <w:rPr>
          <w:rtl/>
        </w:rPr>
        <w:t xml:space="preserve">چهار مرحله </w:t>
      </w:r>
      <w:r w:rsidR="001B208F" w:rsidRPr="008321CD">
        <w:rPr>
          <w:rFonts w:hint="cs"/>
          <w:rtl/>
        </w:rPr>
        <w:t>جذب</w:t>
      </w:r>
      <w:r w:rsidR="001B208F">
        <w:rPr>
          <w:rFonts w:hint="cs"/>
          <w:rtl/>
        </w:rPr>
        <w:t>،</w:t>
      </w:r>
      <w:r w:rsidR="001B208F" w:rsidRPr="008321CD">
        <w:rPr>
          <w:rtl/>
        </w:rPr>
        <w:t xml:space="preserve"> </w:t>
      </w:r>
      <w:r w:rsidR="001B208F" w:rsidRPr="008321CD">
        <w:rPr>
          <w:rFonts w:hint="cs"/>
          <w:rtl/>
        </w:rPr>
        <w:t>توزی</w:t>
      </w:r>
      <w:r w:rsidR="001B208F" w:rsidRPr="008321CD">
        <w:rPr>
          <w:rFonts w:hint="eastAsia"/>
          <w:rtl/>
        </w:rPr>
        <w:t>ع</w:t>
      </w:r>
      <w:r w:rsidR="001B208F">
        <w:rPr>
          <w:rFonts w:hint="cs"/>
          <w:rtl/>
        </w:rPr>
        <w:t>،</w:t>
      </w:r>
      <w:r w:rsidR="001B208F" w:rsidRPr="008321CD">
        <w:rPr>
          <w:rtl/>
        </w:rPr>
        <w:t xml:space="preserve"> </w:t>
      </w:r>
      <w:r w:rsidR="001B208F" w:rsidRPr="008321CD">
        <w:rPr>
          <w:rFonts w:hint="cs"/>
          <w:rtl/>
        </w:rPr>
        <w:t>متابولی</w:t>
      </w:r>
      <w:r w:rsidR="001B208F" w:rsidRPr="008321CD">
        <w:rPr>
          <w:rFonts w:hint="eastAsia"/>
          <w:rtl/>
        </w:rPr>
        <w:t>زم</w:t>
      </w:r>
      <w:r w:rsidR="001B208F">
        <w:rPr>
          <w:rFonts w:hint="cs"/>
          <w:rtl/>
        </w:rPr>
        <w:t xml:space="preserve"> و</w:t>
      </w:r>
      <w:r w:rsidR="001B208F" w:rsidRPr="008321CD">
        <w:rPr>
          <w:rtl/>
        </w:rPr>
        <w:t xml:space="preserve"> </w:t>
      </w:r>
      <w:r w:rsidR="001B208F" w:rsidRPr="008321CD">
        <w:rPr>
          <w:rFonts w:hint="cs"/>
          <w:rtl/>
        </w:rPr>
        <w:t>دفع</w:t>
      </w:r>
      <w:r w:rsidR="001B208F" w:rsidRPr="008321CD">
        <w:rPr>
          <w:rtl/>
        </w:rPr>
        <w:t xml:space="preserve"> </w:t>
      </w:r>
      <w:r w:rsidR="001B208F" w:rsidRPr="008321CD">
        <w:rPr>
          <w:rFonts w:hint="cs"/>
          <w:rtl/>
        </w:rPr>
        <w:t>می‌</w:t>
      </w:r>
      <w:r w:rsidR="001B208F" w:rsidRPr="008321CD">
        <w:rPr>
          <w:rFonts w:hint="eastAsia"/>
          <w:rtl/>
        </w:rPr>
        <w:t>باشد</w:t>
      </w:r>
      <w:r w:rsidR="001B208F" w:rsidRPr="008321CD">
        <w:rPr>
          <w:rtl/>
        </w:rPr>
        <w:t>.</w:t>
      </w:r>
      <w:r w:rsidR="001B208F">
        <w:rPr>
          <w:rFonts w:hint="cs"/>
          <w:rtl/>
        </w:rPr>
        <w:t xml:space="preserve"> مرحله جذب</w:t>
      </w:r>
      <w:r w:rsidR="00C14593">
        <w:rPr>
          <w:rFonts w:hint="cs"/>
          <w:rtl/>
        </w:rPr>
        <w:t>،</w:t>
      </w:r>
      <w:r w:rsidR="001B208F">
        <w:rPr>
          <w:rFonts w:hint="cs"/>
          <w:rtl/>
        </w:rPr>
        <w:t xml:space="preserve"> </w:t>
      </w:r>
      <w:r w:rsidR="00B51739">
        <w:rPr>
          <w:rtl/>
        </w:rPr>
        <w:t>فرآیند</w:t>
      </w:r>
      <w:r w:rsidR="001B208F" w:rsidRPr="008321CD">
        <w:rPr>
          <w:rtl/>
        </w:rPr>
        <w:t xml:space="preserve"> ورود و گذشتن دارو از مس</w:t>
      </w:r>
      <w:r w:rsidR="001B208F" w:rsidRPr="008321CD">
        <w:rPr>
          <w:rFonts w:hint="cs"/>
          <w:rtl/>
        </w:rPr>
        <w:t>ی</w:t>
      </w:r>
      <w:r w:rsidR="001B208F" w:rsidRPr="008321CD">
        <w:rPr>
          <w:rFonts w:hint="eastAsia"/>
          <w:rtl/>
        </w:rPr>
        <w:t>ر</w:t>
      </w:r>
      <w:r w:rsidR="001B208F" w:rsidRPr="008321CD">
        <w:rPr>
          <w:rtl/>
        </w:rPr>
        <w:t xml:space="preserve"> تجو</w:t>
      </w:r>
      <w:r w:rsidR="001B208F" w:rsidRPr="008321CD">
        <w:rPr>
          <w:rFonts w:hint="cs"/>
          <w:rtl/>
        </w:rPr>
        <w:t>ی</w:t>
      </w:r>
      <w:r w:rsidR="001B208F" w:rsidRPr="008321CD">
        <w:rPr>
          <w:rFonts w:hint="eastAsia"/>
          <w:rtl/>
        </w:rPr>
        <w:t>ز</w:t>
      </w:r>
      <w:r w:rsidR="001B208F" w:rsidRPr="008321CD">
        <w:rPr>
          <w:rtl/>
        </w:rPr>
        <w:t xml:space="preserve"> شده به درون جر</w:t>
      </w:r>
      <w:r w:rsidR="001B208F" w:rsidRPr="008321CD">
        <w:rPr>
          <w:rFonts w:hint="cs"/>
          <w:rtl/>
        </w:rPr>
        <w:t>ی</w:t>
      </w:r>
      <w:r w:rsidR="001B208F" w:rsidRPr="008321CD">
        <w:rPr>
          <w:rFonts w:hint="eastAsia"/>
          <w:rtl/>
        </w:rPr>
        <w:t>ان</w:t>
      </w:r>
      <w:r w:rsidR="001B208F" w:rsidRPr="008321CD">
        <w:rPr>
          <w:rtl/>
        </w:rPr>
        <w:t xml:space="preserve"> خون و پلاسما است</w:t>
      </w:r>
      <w:r w:rsidR="001B208F">
        <w:rPr>
          <w:rFonts w:hint="cs"/>
          <w:rtl/>
        </w:rPr>
        <w:t xml:space="preserve"> </w:t>
      </w:r>
      <w:r w:rsidR="00C14593">
        <w:rPr>
          <w:rFonts w:hint="cs"/>
          <w:rtl/>
        </w:rPr>
        <w:t>و</w:t>
      </w:r>
      <w:r w:rsidR="001B208F">
        <w:rPr>
          <w:rFonts w:hint="cs"/>
          <w:rtl/>
        </w:rPr>
        <w:t xml:space="preserve"> میزان آن بسته به عوامل مختلفی است</w:t>
      </w:r>
      <w:r w:rsidR="001B208F" w:rsidRPr="008321CD">
        <w:rPr>
          <w:rtl/>
        </w:rPr>
        <w:t>. توز</w:t>
      </w:r>
      <w:r w:rsidR="001B208F" w:rsidRPr="008321CD">
        <w:rPr>
          <w:rFonts w:hint="cs"/>
          <w:rtl/>
        </w:rPr>
        <w:t>ی</w:t>
      </w:r>
      <w:r w:rsidR="001B208F" w:rsidRPr="008321CD">
        <w:rPr>
          <w:rFonts w:hint="eastAsia"/>
          <w:rtl/>
        </w:rPr>
        <w:t>ع</w:t>
      </w:r>
      <w:r w:rsidR="00C14593">
        <w:rPr>
          <w:rFonts w:hint="cs"/>
          <w:rtl/>
        </w:rPr>
        <w:t>،</w:t>
      </w:r>
      <w:r w:rsidR="001B208F" w:rsidRPr="008321CD">
        <w:rPr>
          <w:rtl/>
        </w:rPr>
        <w:t xml:space="preserve"> نفوذ و انتشار مواد دارو</w:t>
      </w:r>
      <w:r w:rsidR="001B208F" w:rsidRPr="008321CD">
        <w:rPr>
          <w:rFonts w:hint="cs"/>
          <w:rtl/>
        </w:rPr>
        <w:t>یی</w:t>
      </w:r>
      <w:r w:rsidR="001B208F" w:rsidRPr="008321CD">
        <w:rPr>
          <w:rtl/>
        </w:rPr>
        <w:t xml:space="preserve"> به داخل بافت‌ها و ما</w:t>
      </w:r>
      <w:r w:rsidR="001B208F" w:rsidRPr="008321CD">
        <w:rPr>
          <w:rFonts w:hint="cs"/>
          <w:rtl/>
        </w:rPr>
        <w:t>ی</w:t>
      </w:r>
      <w:r w:rsidR="001B208F" w:rsidRPr="008321CD">
        <w:rPr>
          <w:rFonts w:hint="eastAsia"/>
          <w:rtl/>
        </w:rPr>
        <w:t>ع</w:t>
      </w:r>
      <w:r w:rsidR="001B208F" w:rsidRPr="008321CD">
        <w:rPr>
          <w:rtl/>
        </w:rPr>
        <w:t xml:space="preserve"> ب</w:t>
      </w:r>
      <w:r w:rsidR="001B208F" w:rsidRPr="008321CD">
        <w:rPr>
          <w:rFonts w:hint="cs"/>
          <w:rtl/>
        </w:rPr>
        <w:t>ی</w:t>
      </w:r>
      <w:r w:rsidR="001B208F" w:rsidRPr="008321CD">
        <w:rPr>
          <w:rFonts w:hint="eastAsia"/>
          <w:rtl/>
        </w:rPr>
        <w:t>ن</w:t>
      </w:r>
      <w:r w:rsidR="00C14593">
        <w:rPr>
          <w:rFonts w:hint="cs"/>
          <w:rtl/>
        </w:rPr>
        <w:t>‌</w:t>
      </w:r>
      <w:r w:rsidR="001B208F" w:rsidRPr="008321CD">
        <w:rPr>
          <w:rtl/>
        </w:rPr>
        <w:t>سلول</w:t>
      </w:r>
      <w:r w:rsidR="001B208F" w:rsidRPr="008321CD">
        <w:rPr>
          <w:rFonts w:hint="cs"/>
          <w:rtl/>
        </w:rPr>
        <w:t>ی</w:t>
      </w:r>
      <w:r w:rsidR="001B208F" w:rsidRPr="008321CD">
        <w:rPr>
          <w:rtl/>
        </w:rPr>
        <w:t xml:space="preserve"> است.</w:t>
      </w:r>
      <w:r w:rsidR="001B208F">
        <w:rPr>
          <w:rFonts w:hint="cs"/>
          <w:rtl/>
        </w:rPr>
        <w:t xml:space="preserve"> </w:t>
      </w:r>
      <w:r w:rsidR="001B208F" w:rsidRPr="008321CD">
        <w:rPr>
          <w:rtl/>
        </w:rPr>
        <w:t>متابول</w:t>
      </w:r>
      <w:r w:rsidR="001B208F" w:rsidRPr="008321CD">
        <w:rPr>
          <w:rFonts w:hint="cs"/>
          <w:rtl/>
        </w:rPr>
        <w:t>ی</w:t>
      </w:r>
      <w:r w:rsidR="001B208F" w:rsidRPr="008321CD">
        <w:rPr>
          <w:rFonts w:hint="eastAsia"/>
          <w:rtl/>
        </w:rPr>
        <w:t>زم</w:t>
      </w:r>
      <w:r w:rsidR="00C14593">
        <w:rPr>
          <w:rFonts w:hint="cs"/>
          <w:rtl/>
        </w:rPr>
        <w:t>،</w:t>
      </w:r>
      <w:r w:rsidR="00C14593">
        <w:rPr>
          <w:rtl/>
        </w:rPr>
        <w:t xml:space="preserve"> شکسته</w:t>
      </w:r>
      <w:r w:rsidR="00C14593">
        <w:rPr>
          <w:rFonts w:hint="cs"/>
          <w:rtl/>
        </w:rPr>
        <w:t>‌</w:t>
      </w:r>
      <w:r w:rsidR="001B208F" w:rsidRPr="008321CD">
        <w:rPr>
          <w:rtl/>
        </w:rPr>
        <w:t>شدن مواد دارو</w:t>
      </w:r>
      <w:r w:rsidR="001B208F" w:rsidRPr="008321CD">
        <w:rPr>
          <w:rFonts w:hint="cs"/>
          <w:rtl/>
        </w:rPr>
        <w:t>یی</w:t>
      </w:r>
      <w:r w:rsidR="001B208F" w:rsidRPr="008321CD">
        <w:rPr>
          <w:rtl/>
        </w:rPr>
        <w:t xml:space="preserve"> به اجزا</w:t>
      </w:r>
      <w:r w:rsidR="001B208F" w:rsidRPr="008321CD">
        <w:rPr>
          <w:rFonts w:hint="cs"/>
          <w:rtl/>
        </w:rPr>
        <w:t>ی</w:t>
      </w:r>
      <w:r w:rsidR="001B208F" w:rsidRPr="008321CD">
        <w:rPr>
          <w:rtl/>
        </w:rPr>
        <w:t xml:space="preserve"> عمل‌کننده است.</w:t>
      </w:r>
      <w:r w:rsidR="001B208F">
        <w:rPr>
          <w:rFonts w:hint="cs"/>
          <w:rtl/>
        </w:rPr>
        <w:t xml:space="preserve"> </w:t>
      </w:r>
      <w:r w:rsidR="001B208F" w:rsidRPr="008321CD">
        <w:rPr>
          <w:rtl/>
        </w:rPr>
        <w:t>دفع</w:t>
      </w:r>
      <w:r w:rsidR="00C14593">
        <w:rPr>
          <w:rFonts w:hint="cs"/>
          <w:rtl/>
        </w:rPr>
        <w:t xml:space="preserve"> نیز</w:t>
      </w:r>
      <w:r w:rsidR="001B208F" w:rsidRPr="008321CD">
        <w:rPr>
          <w:rtl/>
        </w:rPr>
        <w:t xml:space="preserve"> </w:t>
      </w:r>
      <w:r w:rsidR="00B51739">
        <w:rPr>
          <w:rtl/>
        </w:rPr>
        <w:t>فرآیند</w:t>
      </w:r>
      <w:r w:rsidR="001B208F" w:rsidRPr="008321CD">
        <w:rPr>
          <w:rtl/>
        </w:rPr>
        <w:t xml:space="preserve"> پاکساز</w:t>
      </w:r>
      <w:r w:rsidR="001B208F" w:rsidRPr="008321CD">
        <w:rPr>
          <w:rFonts w:hint="cs"/>
          <w:rtl/>
        </w:rPr>
        <w:t>ی</w:t>
      </w:r>
      <w:r w:rsidR="001B208F" w:rsidRPr="008321CD">
        <w:rPr>
          <w:rtl/>
        </w:rPr>
        <w:t xml:space="preserve"> و حذف باق</w:t>
      </w:r>
      <w:r w:rsidR="001B208F" w:rsidRPr="008321CD">
        <w:rPr>
          <w:rFonts w:hint="cs"/>
          <w:rtl/>
        </w:rPr>
        <w:t>ی‌</w:t>
      </w:r>
      <w:r w:rsidR="001B208F" w:rsidRPr="008321CD">
        <w:rPr>
          <w:rFonts w:hint="eastAsia"/>
          <w:rtl/>
        </w:rPr>
        <w:t>مانده</w:t>
      </w:r>
      <w:r w:rsidR="001B208F">
        <w:rPr>
          <w:rFonts w:hint="eastAsia"/>
        </w:rPr>
        <w:t>‌</w:t>
      </w:r>
      <w:r w:rsidR="001B208F">
        <w:rPr>
          <w:rFonts w:hint="cs"/>
          <w:rtl/>
        </w:rPr>
        <w:t>ی</w:t>
      </w:r>
      <w:r w:rsidR="001B208F" w:rsidRPr="008321CD">
        <w:rPr>
          <w:rtl/>
        </w:rPr>
        <w:t xml:space="preserve"> مواد دارو</w:t>
      </w:r>
      <w:r w:rsidR="001B208F" w:rsidRPr="008321CD">
        <w:rPr>
          <w:rFonts w:hint="cs"/>
          <w:rtl/>
        </w:rPr>
        <w:t>یی</w:t>
      </w:r>
      <w:r w:rsidR="001B208F" w:rsidRPr="008321CD">
        <w:rPr>
          <w:rtl/>
        </w:rPr>
        <w:t xml:space="preserve"> از بدن و خارج نمودن آن است.</w:t>
      </w:r>
      <w:r w:rsidR="001B208F">
        <w:rPr>
          <w:rFonts w:hint="cs"/>
          <w:rtl/>
        </w:rPr>
        <w:t xml:space="preserve"> </w:t>
      </w:r>
    </w:p>
    <w:p w14:paraId="21971B38" w14:textId="40513027" w:rsidR="002461CD" w:rsidRDefault="002461CD" w:rsidP="00C14593">
      <w:r>
        <w:rPr>
          <w:rFonts w:hint="cs"/>
          <w:rtl/>
        </w:rPr>
        <w:t>هر دارو بعنوان یک ترکیب شیمیایی دارای ساختاری شیمیایی</w:t>
      </w:r>
      <w:r w:rsidR="00C14593" w:rsidRPr="00FA6905">
        <w:rPr>
          <w:rStyle w:val="FootnoteReference"/>
          <w:rtl/>
        </w:rPr>
        <w:footnoteReference w:id="44"/>
      </w:r>
      <w:r>
        <w:rPr>
          <w:rFonts w:hint="cs"/>
          <w:rtl/>
        </w:rPr>
        <w:t xml:space="preserve"> است. </w:t>
      </w:r>
      <w:r w:rsidRPr="002461CD">
        <w:rPr>
          <w:rtl/>
        </w:rPr>
        <w:t>ساختار ش</w:t>
      </w:r>
      <w:r w:rsidRPr="002461CD">
        <w:rPr>
          <w:rFonts w:hint="cs"/>
          <w:rtl/>
        </w:rPr>
        <w:t>ی</w:t>
      </w:r>
      <w:r w:rsidRPr="002461CD">
        <w:rPr>
          <w:rFonts w:hint="eastAsia"/>
          <w:rtl/>
        </w:rPr>
        <w:t>م</w:t>
      </w:r>
      <w:r w:rsidRPr="002461CD">
        <w:rPr>
          <w:rFonts w:hint="cs"/>
          <w:rtl/>
        </w:rPr>
        <w:t>ی</w:t>
      </w:r>
      <w:r w:rsidRPr="002461CD">
        <w:rPr>
          <w:rFonts w:hint="eastAsia"/>
          <w:rtl/>
        </w:rPr>
        <w:t>ا</w:t>
      </w:r>
      <w:r w:rsidRPr="002461CD">
        <w:rPr>
          <w:rFonts w:hint="cs"/>
          <w:rtl/>
        </w:rPr>
        <w:t>یی</w:t>
      </w:r>
      <w:r>
        <w:rPr>
          <w:rFonts w:hint="cs"/>
          <w:rtl/>
        </w:rPr>
        <w:t xml:space="preserve"> </w:t>
      </w:r>
      <w:r w:rsidRPr="002461CD">
        <w:rPr>
          <w:rtl/>
        </w:rPr>
        <w:t>شامل هندسه</w:t>
      </w:r>
      <w:r>
        <w:rPr>
          <w:rFonts w:hint="cs"/>
          <w:rtl/>
        </w:rPr>
        <w:t>‌ی</w:t>
      </w:r>
      <w:r w:rsidRPr="002461CD">
        <w:rPr>
          <w:rtl/>
        </w:rPr>
        <w:t xml:space="preserve"> </w:t>
      </w:r>
      <w:r w:rsidRPr="002461CD">
        <w:rPr>
          <w:rFonts w:hint="cs"/>
          <w:rtl/>
        </w:rPr>
        <w:t>مولکولی</w:t>
      </w:r>
      <w:r w:rsidRPr="002461CD">
        <w:rPr>
          <w:rFonts w:hint="eastAsia"/>
          <w:rtl/>
        </w:rPr>
        <w:t>،</w:t>
      </w:r>
      <w:r w:rsidRPr="002461CD">
        <w:rPr>
          <w:rtl/>
        </w:rPr>
        <w:t xml:space="preserve"> ساختار الکترون</w:t>
      </w:r>
      <w:r w:rsidRPr="002461CD">
        <w:rPr>
          <w:rFonts w:hint="cs"/>
          <w:rtl/>
        </w:rPr>
        <w:t>ی</w:t>
      </w:r>
      <w:r w:rsidRPr="002461CD">
        <w:rPr>
          <w:rtl/>
        </w:rPr>
        <w:t xml:space="preserve"> و ساختار کر</w:t>
      </w:r>
      <w:r w:rsidRPr="002461CD">
        <w:rPr>
          <w:rFonts w:hint="cs"/>
          <w:rtl/>
        </w:rPr>
        <w:t>ی</w:t>
      </w:r>
      <w:r w:rsidRPr="002461CD">
        <w:rPr>
          <w:rFonts w:hint="eastAsia"/>
          <w:rtl/>
        </w:rPr>
        <w:t>ستال</w:t>
      </w:r>
      <w:r w:rsidRPr="002461CD">
        <w:rPr>
          <w:rFonts w:hint="cs"/>
          <w:rtl/>
        </w:rPr>
        <w:t>ی</w:t>
      </w:r>
      <w:r w:rsidRPr="002461CD">
        <w:rPr>
          <w:rtl/>
        </w:rPr>
        <w:t xml:space="preserve"> مولکول است.</w:t>
      </w:r>
      <w:r>
        <w:rPr>
          <w:rFonts w:hint="cs"/>
          <w:rtl/>
        </w:rPr>
        <w:t xml:space="preserve"> </w:t>
      </w:r>
      <w:r w:rsidRPr="002461CD">
        <w:rPr>
          <w:rtl/>
        </w:rPr>
        <w:t>هندسه مولکول</w:t>
      </w:r>
      <w:r w:rsidRPr="002461CD">
        <w:rPr>
          <w:rFonts w:hint="cs"/>
          <w:rtl/>
        </w:rPr>
        <w:t>ی</w:t>
      </w:r>
      <w:r w:rsidRPr="002461CD">
        <w:rPr>
          <w:rtl/>
        </w:rPr>
        <w:t xml:space="preserve"> به‌آرا</w:t>
      </w:r>
      <w:r w:rsidRPr="002461CD">
        <w:rPr>
          <w:rFonts w:hint="cs"/>
          <w:rtl/>
        </w:rPr>
        <w:t>ی</w:t>
      </w:r>
      <w:r w:rsidRPr="002461CD">
        <w:rPr>
          <w:rFonts w:hint="eastAsia"/>
          <w:rtl/>
        </w:rPr>
        <w:t>ش</w:t>
      </w:r>
      <w:r w:rsidRPr="002461CD">
        <w:rPr>
          <w:rtl/>
        </w:rPr>
        <w:t xml:space="preserve"> فضا</w:t>
      </w:r>
      <w:r w:rsidRPr="002461CD">
        <w:rPr>
          <w:rFonts w:hint="cs"/>
          <w:rtl/>
        </w:rPr>
        <w:t>یی</w:t>
      </w:r>
      <w:r w:rsidRPr="002461CD">
        <w:rPr>
          <w:rtl/>
        </w:rPr>
        <w:t xml:space="preserve"> اتم‌ها در </w:t>
      </w:r>
      <w:r w:rsidRPr="002461CD">
        <w:rPr>
          <w:rFonts w:hint="cs"/>
          <w:rtl/>
        </w:rPr>
        <w:t>ی</w:t>
      </w:r>
      <w:r w:rsidRPr="002461CD">
        <w:rPr>
          <w:rFonts w:hint="eastAsia"/>
          <w:rtl/>
        </w:rPr>
        <w:t>ک</w:t>
      </w:r>
      <w:r w:rsidRPr="002461CD">
        <w:rPr>
          <w:rtl/>
        </w:rPr>
        <w:t xml:space="preserve"> مولکول و نحوه</w:t>
      </w:r>
      <w:r>
        <w:rPr>
          <w:rFonts w:hint="cs"/>
          <w:rtl/>
        </w:rPr>
        <w:t>‌ی</w:t>
      </w:r>
      <w:r w:rsidRPr="002461CD">
        <w:rPr>
          <w:rtl/>
        </w:rPr>
        <w:t xml:space="preserve"> </w:t>
      </w:r>
      <w:r w:rsidRPr="002461CD">
        <w:rPr>
          <w:rFonts w:hint="cs"/>
          <w:rtl/>
        </w:rPr>
        <w:t>چی</w:t>
      </w:r>
      <w:r w:rsidRPr="002461CD">
        <w:rPr>
          <w:rFonts w:hint="eastAsia"/>
          <w:rtl/>
        </w:rPr>
        <w:t>دمان</w:t>
      </w:r>
      <w:r w:rsidRPr="002461CD">
        <w:rPr>
          <w:rtl/>
        </w:rPr>
        <w:t xml:space="preserve"> پ</w:t>
      </w:r>
      <w:r w:rsidRPr="002461CD">
        <w:rPr>
          <w:rFonts w:hint="cs"/>
          <w:rtl/>
        </w:rPr>
        <w:t>ی</w:t>
      </w:r>
      <w:r w:rsidRPr="002461CD">
        <w:rPr>
          <w:rFonts w:hint="eastAsia"/>
          <w:rtl/>
        </w:rPr>
        <w:t>وندها</w:t>
      </w:r>
      <w:r w:rsidRPr="002461CD">
        <w:rPr>
          <w:rFonts w:hint="cs"/>
          <w:rtl/>
        </w:rPr>
        <w:t>ی</w:t>
      </w:r>
      <w:r w:rsidRPr="002461CD">
        <w:rPr>
          <w:rtl/>
        </w:rPr>
        <w:t xml:space="preserve"> ش</w:t>
      </w:r>
      <w:r w:rsidRPr="002461CD">
        <w:rPr>
          <w:rFonts w:hint="cs"/>
          <w:rtl/>
        </w:rPr>
        <w:t>ی</w:t>
      </w:r>
      <w:r w:rsidRPr="002461CD">
        <w:rPr>
          <w:rFonts w:hint="eastAsia"/>
          <w:rtl/>
        </w:rPr>
        <w:t>م</w:t>
      </w:r>
      <w:r w:rsidRPr="002461CD">
        <w:rPr>
          <w:rFonts w:hint="cs"/>
          <w:rtl/>
        </w:rPr>
        <w:t>ی</w:t>
      </w:r>
      <w:r w:rsidRPr="002461CD">
        <w:rPr>
          <w:rFonts w:hint="eastAsia"/>
          <w:rtl/>
        </w:rPr>
        <w:t>ا</w:t>
      </w:r>
      <w:r w:rsidRPr="002461CD">
        <w:rPr>
          <w:rFonts w:hint="cs"/>
          <w:rtl/>
        </w:rPr>
        <w:t>یی</w:t>
      </w:r>
      <w:r w:rsidRPr="002461CD">
        <w:rPr>
          <w:rtl/>
        </w:rPr>
        <w:t xml:space="preserve"> اتم‌ها باهم</w:t>
      </w:r>
      <w:r w:rsidR="00C14593">
        <w:rPr>
          <w:rFonts w:hint="cs"/>
          <w:rtl/>
        </w:rPr>
        <w:t xml:space="preserve"> اشاره می</w:t>
      </w:r>
      <w:r w:rsidR="00C14593">
        <w:rPr>
          <w:rFonts w:hint="eastAsia"/>
          <w:rtl/>
        </w:rPr>
        <w:t>‌</w:t>
      </w:r>
      <w:r>
        <w:rPr>
          <w:rFonts w:hint="cs"/>
          <w:rtl/>
        </w:rPr>
        <w:t xml:space="preserve">کند. </w:t>
      </w:r>
      <w:r w:rsidRPr="002461CD">
        <w:rPr>
          <w:rtl/>
        </w:rPr>
        <w:t>ساختار الکترون</w:t>
      </w:r>
      <w:r w:rsidRPr="002461CD">
        <w:rPr>
          <w:rFonts w:hint="cs"/>
          <w:rtl/>
        </w:rPr>
        <w:t>ی</w:t>
      </w:r>
      <w:r w:rsidRPr="002461CD">
        <w:rPr>
          <w:rtl/>
        </w:rPr>
        <w:t xml:space="preserve"> توص</w:t>
      </w:r>
      <w:r w:rsidRPr="002461CD">
        <w:rPr>
          <w:rFonts w:hint="cs"/>
          <w:rtl/>
        </w:rPr>
        <w:t>ی</w:t>
      </w:r>
      <w:r w:rsidRPr="002461CD">
        <w:rPr>
          <w:rFonts w:hint="eastAsia"/>
          <w:rtl/>
        </w:rPr>
        <w:t>ف</w:t>
      </w:r>
      <w:r w:rsidRPr="002461CD">
        <w:rPr>
          <w:rtl/>
        </w:rPr>
        <w:t xml:space="preserve"> اشغال اورب</w:t>
      </w:r>
      <w:r w:rsidRPr="002461CD">
        <w:rPr>
          <w:rFonts w:hint="cs"/>
          <w:rtl/>
        </w:rPr>
        <w:t>ی</w:t>
      </w:r>
      <w:r w:rsidRPr="002461CD">
        <w:rPr>
          <w:rFonts w:hint="eastAsia"/>
          <w:rtl/>
        </w:rPr>
        <w:t>تال‌ها</w:t>
      </w:r>
      <w:r w:rsidRPr="002461CD">
        <w:rPr>
          <w:rFonts w:hint="cs"/>
          <w:rtl/>
        </w:rPr>
        <w:t>ی</w:t>
      </w:r>
      <w:r w:rsidRPr="002461CD">
        <w:rPr>
          <w:rtl/>
        </w:rPr>
        <w:t xml:space="preserve"> مولکول</w:t>
      </w:r>
      <w:r w:rsidRPr="002461CD">
        <w:rPr>
          <w:rFonts w:hint="cs"/>
          <w:rtl/>
        </w:rPr>
        <w:t>ی</w:t>
      </w:r>
      <w:r w:rsidRPr="002461CD">
        <w:rPr>
          <w:rtl/>
        </w:rPr>
        <w:t xml:space="preserve"> </w:t>
      </w:r>
      <w:r w:rsidRPr="002461CD">
        <w:rPr>
          <w:rFonts w:hint="cs"/>
          <w:rtl/>
        </w:rPr>
        <w:t>ی</w:t>
      </w:r>
      <w:r w:rsidRPr="002461CD">
        <w:rPr>
          <w:rFonts w:hint="eastAsia"/>
          <w:rtl/>
        </w:rPr>
        <w:t>ک</w:t>
      </w:r>
      <w:r w:rsidRPr="002461CD">
        <w:rPr>
          <w:rtl/>
        </w:rPr>
        <w:t xml:space="preserve"> مولکول توسط الکترون‌ها است.</w:t>
      </w:r>
      <w:r>
        <w:rPr>
          <w:rFonts w:hint="cs"/>
          <w:rtl/>
        </w:rPr>
        <w:t xml:space="preserve"> </w:t>
      </w:r>
      <w:r>
        <w:rPr>
          <w:rtl/>
        </w:rPr>
        <w:t xml:space="preserve">ساختار </w:t>
      </w:r>
      <w:r>
        <w:rPr>
          <w:rFonts w:hint="cs"/>
          <w:rtl/>
        </w:rPr>
        <w:t>کریستالی</w:t>
      </w:r>
      <w:r>
        <w:rPr>
          <w:rtl/>
        </w:rPr>
        <w:t xml:space="preserve"> به ساختار و جهت‌گ</w:t>
      </w:r>
      <w:r>
        <w:rPr>
          <w:rFonts w:hint="cs"/>
          <w:rtl/>
        </w:rPr>
        <w:t>ی</w:t>
      </w:r>
      <w:r>
        <w:rPr>
          <w:rFonts w:hint="eastAsia"/>
          <w:rtl/>
        </w:rPr>
        <w:t>ر</w:t>
      </w:r>
      <w:r>
        <w:rPr>
          <w:rFonts w:hint="cs"/>
          <w:rtl/>
        </w:rPr>
        <w:t>ی</w:t>
      </w:r>
      <w:r>
        <w:rPr>
          <w:rtl/>
        </w:rPr>
        <w:t xml:space="preserve"> اتم‌ها، </w:t>
      </w:r>
      <w:r>
        <w:rPr>
          <w:rFonts w:hint="cs"/>
          <w:rtl/>
        </w:rPr>
        <w:t>ی</w:t>
      </w:r>
      <w:r>
        <w:rPr>
          <w:rFonts w:hint="eastAsia"/>
          <w:rtl/>
        </w:rPr>
        <w:t>ون‌ها،</w:t>
      </w:r>
      <w:r>
        <w:rPr>
          <w:rtl/>
        </w:rPr>
        <w:t xml:space="preserve"> </w:t>
      </w:r>
      <w:r>
        <w:rPr>
          <w:rFonts w:hint="cs"/>
          <w:rtl/>
        </w:rPr>
        <w:t>ی</w:t>
      </w:r>
      <w:r>
        <w:rPr>
          <w:rFonts w:hint="eastAsia"/>
          <w:rtl/>
        </w:rPr>
        <w:t>ا</w:t>
      </w:r>
      <w:r>
        <w:rPr>
          <w:rtl/>
        </w:rPr>
        <w:t xml:space="preserve"> مولکول‌ها</w:t>
      </w:r>
      <w:r>
        <w:rPr>
          <w:rFonts w:hint="cs"/>
          <w:rtl/>
        </w:rPr>
        <w:t>ی</w:t>
      </w:r>
      <w:r>
        <w:rPr>
          <w:rtl/>
        </w:rPr>
        <w:t xml:space="preserve"> داخل بلور جامد </w:t>
      </w:r>
      <w:r>
        <w:rPr>
          <w:rFonts w:hint="cs"/>
          <w:rtl/>
        </w:rPr>
        <w:t>ی</w:t>
      </w:r>
      <w:r>
        <w:rPr>
          <w:rFonts w:hint="eastAsia"/>
          <w:rtl/>
        </w:rPr>
        <w:t>ا</w:t>
      </w:r>
      <w:r>
        <w:rPr>
          <w:rtl/>
        </w:rPr>
        <w:t xml:space="preserve"> ما</w:t>
      </w:r>
      <w:r>
        <w:rPr>
          <w:rFonts w:hint="cs"/>
          <w:rtl/>
        </w:rPr>
        <w:t>ی</w:t>
      </w:r>
      <w:r>
        <w:rPr>
          <w:rFonts w:hint="eastAsia"/>
          <w:rtl/>
        </w:rPr>
        <w:t>ع</w:t>
      </w:r>
      <w:r>
        <w:rPr>
          <w:rtl/>
        </w:rPr>
        <w:t xml:space="preserve"> گفته م</w:t>
      </w:r>
      <w:r>
        <w:rPr>
          <w:rFonts w:hint="cs"/>
          <w:rtl/>
        </w:rPr>
        <w:t>ی‌</w:t>
      </w:r>
      <w:r>
        <w:rPr>
          <w:rFonts w:hint="eastAsia"/>
          <w:rtl/>
        </w:rPr>
        <w:t>شود</w:t>
      </w:r>
      <w:r>
        <w:rPr>
          <w:rtl/>
        </w:rPr>
        <w:t>.</w:t>
      </w:r>
      <w:r>
        <w:rPr>
          <w:rFonts w:hint="cs"/>
          <w:rtl/>
        </w:rPr>
        <w:t xml:space="preserve"> </w:t>
      </w:r>
    </w:p>
    <w:p w14:paraId="5207077C" w14:textId="77777777" w:rsidR="001E6945" w:rsidRDefault="001E6945" w:rsidP="00490BB8">
      <w:pPr>
        <w:rPr>
          <w:rtl/>
        </w:rPr>
      </w:pPr>
    </w:p>
    <w:p w14:paraId="77E8C948" w14:textId="51DFEB5A" w:rsidR="002461CD" w:rsidRDefault="002461CD" w:rsidP="00490BB8">
      <w:pPr>
        <w:rPr>
          <w:rtl/>
        </w:rPr>
      </w:pPr>
      <w:r>
        <w:rPr>
          <w:rFonts w:hint="cs"/>
          <w:rtl/>
        </w:rPr>
        <w:lastRenderedPageBreak/>
        <w:t xml:space="preserve">طراحی داروها برای تحت </w:t>
      </w:r>
      <w:r w:rsidRPr="002461CD">
        <w:rPr>
          <w:rtl/>
        </w:rPr>
        <w:t>تأث</w:t>
      </w:r>
      <w:r w:rsidRPr="002461CD">
        <w:rPr>
          <w:rFonts w:hint="cs"/>
          <w:rtl/>
        </w:rPr>
        <w:t>ی</w:t>
      </w:r>
      <w:r w:rsidRPr="002461CD">
        <w:rPr>
          <w:rFonts w:hint="eastAsia"/>
          <w:rtl/>
        </w:rPr>
        <w:t>ر</w:t>
      </w:r>
      <w:r w:rsidRPr="002461CD">
        <w:rPr>
          <w:rtl/>
        </w:rPr>
        <w:t xml:space="preserve"> </w:t>
      </w:r>
      <w:r>
        <w:rPr>
          <w:rFonts w:hint="cs"/>
          <w:rtl/>
        </w:rPr>
        <w:t>قراردادن</w:t>
      </w:r>
      <w:r w:rsidRPr="002461CD">
        <w:rPr>
          <w:rtl/>
        </w:rPr>
        <w:t xml:space="preserve"> </w:t>
      </w:r>
      <w:r w:rsidRPr="002461CD">
        <w:rPr>
          <w:rFonts w:hint="cs"/>
          <w:rtl/>
        </w:rPr>
        <w:t>ی</w:t>
      </w:r>
      <w:r w:rsidRPr="002461CD">
        <w:rPr>
          <w:rFonts w:hint="eastAsia"/>
          <w:rtl/>
        </w:rPr>
        <w:t>ک</w:t>
      </w:r>
      <w:r w:rsidRPr="002461CD">
        <w:rPr>
          <w:rtl/>
        </w:rPr>
        <w:t xml:space="preserve"> هدف ب</w:t>
      </w:r>
      <w:r w:rsidRPr="002461CD">
        <w:rPr>
          <w:rFonts w:hint="cs"/>
          <w:rtl/>
        </w:rPr>
        <w:t>ی</w:t>
      </w:r>
      <w:r w:rsidRPr="002461CD">
        <w:rPr>
          <w:rFonts w:hint="eastAsia"/>
          <w:rtl/>
        </w:rPr>
        <w:t>ولوژ</w:t>
      </w:r>
      <w:r w:rsidRPr="002461CD">
        <w:rPr>
          <w:rFonts w:hint="cs"/>
          <w:rtl/>
        </w:rPr>
        <w:t>ی</w:t>
      </w:r>
      <w:r w:rsidRPr="002461CD">
        <w:rPr>
          <w:rFonts w:hint="eastAsia"/>
          <w:rtl/>
        </w:rPr>
        <w:t>ک</w:t>
      </w:r>
      <w:r w:rsidRPr="002461CD">
        <w:rPr>
          <w:rFonts w:hint="cs"/>
          <w:rtl/>
        </w:rPr>
        <w:t>ی</w:t>
      </w:r>
      <w:r w:rsidRPr="002461CD">
        <w:rPr>
          <w:rtl/>
        </w:rPr>
        <w:t xml:space="preserve"> خاص</w:t>
      </w:r>
      <w:r>
        <w:rPr>
          <w:rFonts w:hint="cs"/>
          <w:rtl/>
        </w:rPr>
        <w:t xml:space="preserve"> تقریبا غیرممکن است. به این معنی که داروها علاوه بر داشتن اثرات شناخته شده</w:t>
      </w:r>
      <w:r w:rsidRPr="00FA6905">
        <w:rPr>
          <w:rStyle w:val="FootnoteReference"/>
          <w:rtl/>
        </w:rPr>
        <w:footnoteReference w:id="45"/>
      </w:r>
      <w:r>
        <w:rPr>
          <w:rFonts w:hint="cs"/>
          <w:rtl/>
        </w:rPr>
        <w:t xml:space="preserve"> که برای </w:t>
      </w:r>
      <w:r w:rsidR="00161141">
        <w:rPr>
          <w:rFonts w:hint="cs"/>
          <w:rtl/>
        </w:rPr>
        <w:t>آن</w:t>
      </w:r>
      <w:r>
        <w:rPr>
          <w:rFonts w:hint="cs"/>
          <w:rtl/>
        </w:rPr>
        <w:t xml:space="preserve"> هدف خاص</w:t>
      </w:r>
      <w:r w:rsidR="00161141">
        <w:rPr>
          <w:rFonts w:hint="cs"/>
          <w:rtl/>
        </w:rPr>
        <w:t xml:space="preserve"> و از پیش تعیین</w:t>
      </w:r>
      <w:r w:rsidR="00161141">
        <w:rPr>
          <w:rFonts w:hint="eastAsia"/>
          <w:rtl/>
        </w:rPr>
        <w:t>‌</w:t>
      </w:r>
      <w:r w:rsidR="00161141">
        <w:rPr>
          <w:rFonts w:hint="cs"/>
          <w:rtl/>
        </w:rPr>
        <w:t>شده</w:t>
      </w:r>
      <w:r>
        <w:rPr>
          <w:rFonts w:hint="cs"/>
          <w:rtl/>
        </w:rPr>
        <w:t xml:space="preserve"> تولید شده</w:t>
      </w:r>
      <w:r>
        <w:rPr>
          <w:rFonts w:hint="eastAsia"/>
          <w:rtl/>
        </w:rPr>
        <w:t>‌</w:t>
      </w:r>
      <w:r>
        <w:rPr>
          <w:rFonts w:hint="cs"/>
          <w:rtl/>
        </w:rPr>
        <w:t>اند</w:t>
      </w:r>
      <w:r w:rsidR="00161141">
        <w:rPr>
          <w:rFonts w:hint="cs"/>
          <w:rtl/>
        </w:rPr>
        <w:t>،</w:t>
      </w:r>
      <w:r>
        <w:rPr>
          <w:rFonts w:hint="cs"/>
          <w:rtl/>
        </w:rPr>
        <w:t xml:space="preserve"> می</w:t>
      </w:r>
      <w:r>
        <w:rPr>
          <w:rFonts w:hint="eastAsia"/>
          <w:rtl/>
        </w:rPr>
        <w:t>‌</w:t>
      </w:r>
      <w:r>
        <w:rPr>
          <w:rFonts w:hint="cs"/>
          <w:rtl/>
        </w:rPr>
        <w:t>توانند اثرات ناخواسته</w:t>
      </w:r>
      <w:r>
        <w:rPr>
          <w:rFonts w:hint="eastAsia"/>
          <w:rtl/>
        </w:rPr>
        <w:t>‌</w:t>
      </w:r>
      <w:r>
        <w:rPr>
          <w:rFonts w:hint="cs"/>
          <w:rtl/>
        </w:rPr>
        <w:t>ای</w:t>
      </w:r>
      <w:r w:rsidRPr="00FA6905">
        <w:rPr>
          <w:rStyle w:val="FootnoteReference"/>
          <w:rtl/>
        </w:rPr>
        <w:footnoteReference w:id="46"/>
      </w:r>
      <w:r>
        <w:rPr>
          <w:rFonts w:hint="cs"/>
          <w:rtl/>
        </w:rPr>
        <w:t xml:space="preserve"> </w:t>
      </w:r>
      <w:r w:rsidR="00161141">
        <w:rPr>
          <w:rFonts w:hint="cs"/>
          <w:rtl/>
        </w:rPr>
        <w:t>نیز از خود در بدن به جا</w:t>
      </w:r>
      <w:r>
        <w:rPr>
          <w:rFonts w:hint="cs"/>
          <w:rtl/>
        </w:rPr>
        <w:t>گذارند. اثرات ناخواسته داروها خود منجر به ایجاد عوارض</w:t>
      </w:r>
      <w:r>
        <w:rPr>
          <w:rFonts w:hint="eastAsia"/>
          <w:rtl/>
        </w:rPr>
        <w:t>‌</w:t>
      </w:r>
      <w:r>
        <w:rPr>
          <w:rFonts w:hint="cs"/>
          <w:rtl/>
        </w:rPr>
        <w:t>جانبی</w:t>
      </w:r>
      <w:r w:rsidRPr="00FA6905">
        <w:rPr>
          <w:rStyle w:val="FootnoteReference"/>
          <w:rtl/>
        </w:rPr>
        <w:footnoteReference w:id="47"/>
      </w:r>
      <w:r>
        <w:rPr>
          <w:rFonts w:hint="cs"/>
          <w:rtl/>
        </w:rPr>
        <w:t xml:space="preserve"> </w:t>
      </w:r>
      <w:r w:rsidR="000A5834">
        <w:rPr>
          <w:rFonts w:hint="cs"/>
          <w:rtl/>
        </w:rPr>
        <w:t>پیش</w:t>
      </w:r>
      <w:r w:rsidR="000A5834">
        <w:rPr>
          <w:rFonts w:hint="eastAsia"/>
          <w:rtl/>
        </w:rPr>
        <w:t>‌</w:t>
      </w:r>
      <w:r w:rsidR="000A5834">
        <w:rPr>
          <w:rFonts w:hint="cs"/>
          <w:rtl/>
        </w:rPr>
        <w:t xml:space="preserve">بینی نشده </w:t>
      </w:r>
      <w:r>
        <w:rPr>
          <w:rFonts w:hint="cs"/>
          <w:rtl/>
        </w:rPr>
        <w:t>برای مصرف</w:t>
      </w:r>
      <w:r>
        <w:rPr>
          <w:rFonts w:hint="eastAsia"/>
          <w:rtl/>
        </w:rPr>
        <w:t>‌</w:t>
      </w:r>
      <w:r>
        <w:rPr>
          <w:rFonts w:hint="cs"/>
          <w:rtl/>
        </w:rPr>
        <w:t>کننده می</w:t>
      </w:r>
      <w:r>
        <w:rPr>
          <w:rFonts w:hint="eastAsia"/>
          <w:rtl/>
        </w:rPr>
        <w:t>‌</w:t>
      </w:r>
      <w:r>
        <w:rPr>
          <w:rFonts w:hint="cs"/>
          <w:rtl/>
        </w:rPr>
        <w:t>شود.</w:t>
      </w:r>
      <w:r w:rsidR="000A5834">
        <w:rPr>
          <w:rFonts w:hint="cs"/>
          <w:rtl/>
        </w:rPr>
        <w:t xml:space="preserve"> با این حال </w:t>
      </w:r>
      <w:r w:rsidR="000A5834" w:rsidRPr="000A5834">
        <w:rPr>
          <w:rtl/>
        </w:rPr>
        <w:t>گرچه فعال</w:t>
      </w:r>
      <w:r w:rsidR="000A5834" w:rsidRPr="000A5834">
        <w:rPr>
          <w:rFonts w:hint="cs"/>
          <w:rtl/>
        </w:rPr>
        <w:t>ی</w:t>
      </w:r>
      <w:r w:rsidR="000A5834" w:rsidRPr="000A5834">
        <w:rPr>
          <w:rFonts w:hint="eastAsia"/>
          <w:rtl/>
        </w:rPr>
        <w:t>ت</w:t>
      </w:r>
      <w:r w:rsidR="00161141">
        <w:rPr>
          <w:rFonts w:hint="cs"/>
          <w:rtl/>
        </w:rPr>
        <w:t>‌</w:t>
      </w:r>
      <w:r w:rsidR="000A5834" w:rsidRPr="000A5834">
        <w:rPr>
          <w:rtl/>
        </w:rPr>
        <w:t>ها</w:t>
      </w:r>
      <w:r w:rsidR="000A5834" w:rsidRPr="000A5834">
        <w:rPr>
          <w:rFonts w:hint="cs"/>
          <w:rtl/>
        </w:rPr>
        <w:t>ی</w:t>
      </w:r>
      <w:r w:rsidR="000A5834" w:rsidRPr="000A5834">
        <w:rPr>
          <w:rtl/>
        </w:rPr>
        <w:t xml:space="preserve"> غ</w:t>
      </w:r>
      <w:r w:rsidR="000A5834" w:rsidRPr="000A5834">
        <w:rPr>
          <w:rFonts w:hint="cs"/>
          <w:rtl/>
        </w:rPr>
        <w:t>ی</w:t>
      </w:r>
      <w:r w:rsidR="000A5834" w:rsidRPr="000A5834">
        <w:rPr>
          <w:rFonts w:hint="eastAsia"/>
          <w:rtl/>
        </w:rPr>
        <w:t>ر</w:t>
      </w:r>
      <w:r w:rsidR="000A5834" w:rsidRPr="000A5834">
        <w:rPr>
          <w:rtl/>
        </w:rPr>
        <w:t>قابل پ</w:t>
      </w:r>
      <w:r w:rsidR="000A5834" w:rsidRPr="000A5834">
        <w:rPr>
          <w:rFonts w:hint="cs"/>
          <w:rtl/>
        </w:rPr>
        <w:t>ی</w:t>
      </w:r>
      <w:r w:rsidR="000A5834" w:rsidRPr="000A5834">
        <w:rPr>
          <w:rFonts w:hint="eastAsia"/>
          <w:rtl/>
        </w:rPr>
        <w:t>ش</w:t>
      </w:r>
      <w:r w:rsidR="000A5834">
        <w:rPr>
          <w:rFonts w:hint="cs"/>
          <w:rtl/>
        </w:rPr>
        <w:t>‌</w:t>
      </w:r>
      <w:r w:rsidR="000A5834" w:rsidRPr="000A5834">
        <w:rPr>
          <w:rtl/>
        </w:rPr>
        <w:t>ب</w:t>
      </w:r>
      <w:r w:rsidR="000A5834" w:rsidRPr="000A5834">
        <w:rPr>
          <w:rFonts w:hint="cs"/>
          <w:rtl/>
        </w:rPr>
        <w:t>ی</w:t>
      </w:r>
      <w:r w:rsidR="000A5834" w:rsidRPr="000A5834">
        <w:rPr>
          <w:rFonts w:hint="eastAsia"/>
          <w:rtl/>
        </w:rPr>
        <w:t>ن</w:t>
      </w:r>
      <w:r w:rsidR="000A5834" w:rsidRPr="000A5834">
        <w:rPr>
          <w:rFonts w:hint="cs"/>
          <w:rtl/>
        </w:rPr>
        <w:t>ی</w:t>
      </w:r>
      <w:r w:rsidR="000A5834" w:rsidRPr="000A5834">
        <w:rPr>
          <w:rtl/>
        </w:rPr>
        <w:t xml:space="preserve"> هدف</w:t>
      </w:r>
      <w:r w:rsidR="00161141">
        <w:rPr>
          <w:rFonts w:hint="cs"/>
          <w:rtl/>
        </w:rPr>
        <w:t>‌</w:t>
      </w:r>
      <w:r w:rsidR="000A5834" w:rsidRPr="000A5834">
        <w:rPr>
          <w:rtl/>
        </w:rPr>
        <w:t>ها</w:t>
      </w:r>
      <w:r w:rsidR="000A5834" w:rsidRPr="000A5834">
        <w:rPr>
          <w:rFonts w:hint="cs"/>
          <w:rtl/>
        </w:rPr>
        <w:t>ی</w:t>
      </w:r>
      <w:r w:rsidR="000A5834" w:rsidRPr="000A5834">
        <w:rPr>
          <w:rtl/>
        </w:rPr>
        <w:t xml:space="preserve"> اضاف</w:t>
      </w:r>
      <w:r w:rsidR="000A5834" w:rsidRPr="000A5834">
        <w:rPr>
          <w:rFonts w:hint="cs"/>
          <w:rtl/>
        </w:rPr>
        <w:t>ی</w:t>
      </w:r>
      <w:r w:rsidR="000A5834" w:rsidRPr="000A5834">
        <w:rPr>
          <w:rtl/>
        </w:rPr>
        <w:t xml:space="preserve"> معمولاً ناخواسته و مضر است اما گاه</w:t>
      </w:r>
      <w:r w:rsidR="000A5834" w:rsidRPr="000A5834">
        <w:rPr>
          <w:rFonts w:hint="cs"/>
          <w:rtl/>
        </w:rPr>
        <w:t>ی</w:t>
      </w:r>
      <w:r w:rsidR="000A5834" w:rsidRPr="000A5834">
        <w:rPr>
          <w:rtl/>
        </w:rPr>
        <w:t xml:space="preserve"> اوقات م</w:t>
      </w:r>
      <w:r w:rsidR="000A5834" w:rsidRPr="000A5834">
        <w:rPr>
          <w:rFonts w:hint="cs"/>
          <w:rtl/>
        </w:rPr>
        <w:t>ی</w:t>
      </w:r>
      <w:r w:rsidR="000A5834" w:rsidRPr="000A5834">
        <w:rPr>
          <w:rtl/>
        </w:rPr>
        <w:t xml:space="preserve"> توانند منجر به</w:t>
      </w:r>
      <w:r w:rsidR="000A5834">
        <w:rPr>
          <w:rFonts w:hint="cs"/>
          <w:rtl/>
        </w:rPr>
        <w:t xml:space="preserve"> کشف</w:t>
      </w:r>
      <w:r w:rsidR="000A5834" w:rsidRPr="000A5834">
        <w:rPr>
          <w:rtl/>
        </w:rPr>
        <w:t xml:space="preserve"> موارد مصرف دارو</w:t>
      </w:r>
      <w:r w:rsidR="000A5834" w:rsidRPr="000A5834">
        <w:rPr>
          <w:rFonts w:hint="cs"/>
          <w:rtl/>
        </w:rPr>
        <w:t>یی</w:t>
      </w:r>
      <w:r w:rsidR="000A5834" w:rsidRPr="000A5834">
        <w:rPr>
          <w:rtl/>
        </w:rPr>
        <w:t xml:space="preserve"> جد</w:t>
      </w:r>
      <w:r w:rsidR="000A5834" w:rsidRPr="000A5834">
        <w:rPr>
          <w:rFonts w:hint="cs"/>
          <w:rtl/>
        </w:rPr>
        <w:t>ی</w:t>
      </w:r>
      <w:r w:rsidR="000A5834" w:rsidRPr="000A5834">
        <w:rPr>
          <w:rFonts w:hint="eastAsia"/>
          <w:rtl/>
        </w:rPr>
        <w:t>د</w:t>
      </w:r>
      <w:r w:rsidR="00161141">
        <w:rPr>
          <w:rtl/>
        </w:rPr>
        <w:t xml:space="preserve"> شو</w:t>
      </w:r>
      <w:r w:rsidR="000A5834" w:rsidRPr="000A5834">
        <w:rPr>
          <w:rtl/>
        </w:rPr>
        <w:t>د. برا</w:t>
      </w:r>
      <w:r w:rsidR="000A5834" w:rsidRPr="000A5834">
        <w:rPr>
          <w:rFonts w:hint="cs"/>
          <w:rtl/>
        </w:rPr>
        <w:t>ی</w:t>
      </w:r>
      <w:r w:rsidR="000A5834" w:rsidRPr="000A5834">
        <w:rPr>
          <w:rtl/>
        </w:rPr>
        <w:t xml:space="preserve"> مثال س</w:t>
      </w:r>
      <w:r w:rsidR="000A5834" w:rsidRPr="000A5834">
        <w:rPr>
          <w:rFonts w:hint="cs"/>
          <w:rtl/>
        </w:rPr>
        <w:t>ی</w:t>
      </w:r>
      <w:r w:rsidR="000A5834" w:rsidRPr="000A5834">
        <w:rPr>
          <w:rFonts w:hint="eastAsia"/>
          <w:rtl/>
        </w:rPr>
        <w:t>لدناف</w:t>
      </w:r>
      <w:r w:rsidR="000A5834" w:rsidRPr="000A5834">
        <w:rPr>
          <w:rFonts w:hint="cs"/>
          <w:rtl/>
        </w:rPr>
        <w:t>ی</w:t>
      </w:r>
      <w:r w:rsidR="000A5834" w:rsidRPr="000A5834">
        <w:rPr>
          <w:rFonts w:hint="eastAsia"/>
          <w:rtl/>
        </w:rPr>
        <w:t>ل</w:t>
      </w:r>
      <w:r w:rsidR="000A5834" w:rsidRPr="000A5834">
        <w:rPr>
          <w:rtl/>
        </w:rPr>
        <w:t xml:space="preserve"> که برا</w:t>
      </w:r>
      <w:r w:rsidR="000A5834" w:rsidRPr="000A5834">
        <w:rPr>
          <w:rFonts w:hint="cs"/>
          <w:rtl/>
        </w:rPr>
        <w:t>ی</w:t>
      </w:r>
      <w:r w:rsidR="000A5834" w:rsidRPr="000A5834">
        <w:rPr>
          <w:rtl/>
        </w:rPr>
        <w:t xml:space="preserve"> درمان </w:t>
      </w:r>
      <w:r w:rsidR="000A5834">
        <w:rPr>
          <w:rFonts w:hint="cs"/>
          <w:rtl/>
        </w:rPr>
        <w:t xml:space="preserve">نوعی بیماری </w:t>
      </w:r>
      <w:r w:rsidR="00161141">
        <w:rPr>
          <w:rFonts w:hint="cs"/>
          <w:rtl/>
        </w:rPr>
        <w:t>درد قفسه سینه</w:t>
      </w:r>
      <w:r w:rsidR="000A5834" w:rsidRPr="000A5834">
        <w:rPr>
          <w:rtl/>
        </w:rPr>
        <w:t xml:space="preserve"> توسعه </w:t>
      </w:r>
      <w:r w:rsidR="000A5834" w:rsidRPr="000A5834">
        <w:rPr>
          <w:rFonts w:hint="cs"/>
          <w:rtl/>
        </w:rPr>
        <w:t>ی</w:t>
      </w:r>
      <w:r w:rsidR="000A5834" w:rsidRPr="000A5834">
        <w:rPr>
          <w:rFonts w:hint="eastAsia"/>
          <w:rtl/>
        </w:rPr>
        <w:t>افته</w:t>
      </w:r>
      <w:r w:rsidR="000A5834">
        <w:rPr>
          <w:rtl/>
        </w:rPr>
        <w:t xml:space="preserve"> بود</w:t>
      </w:r>
      <w:r w:rsidR="000A5834">
        <w:rPr>
          <w:rFonts w:hint="cs"/>
          <w:rtl/>
        </w:rPr>
        <w:t>،</w:t>
      </w:r>
      <w:r w:rsidR="000A5834" w:rsidRPr="000A5834">
        <w:rPr>
          <w:rtl/>
        </w:rPr>
        <w:t xml:space="preserve"> اث</w:t>
      </w:r>
      <w:r w:rsidR="000A5834" w:rsidRPr="000A5834">
        <w:rPr>
          <w:rFonts w:hint="eastAsia"/>
          <w:rtl/>
        </w:rPr>
        <w:t>ر</w:t>
      </w:r>
      <w:r w:rsidR="000A5834" w:rsidRPr="000A5834">
        <w:rPr>
          <w:rtl/>
        </w:rPr>
        <w:t xml:space="preserve"> جانب</w:t>
      </w:r>
      <w:r w:rsidR="000A5834" w:rsidRPr="000A5834">
        <w:rPr>
          <w:rFonts w:hint="cs"/>
          <w:rtl/>
        </w:rPr>
        <w:t>ی</w:t>
      </w:r>
      <w:r w:rsidR="00161141">
        <w:rPr>
          <w:rtl/>
        </w:rPr>
        <w:t xml:space="preserve"> آن در داوطلب</w:t>
      </w:r>
      <w:r w:rsidR="00161141">
        <w:rPr>
          <w:rFonts w:hint="cs"/>
          <w:rtl/>
        </w:rPr>
        <w:t>‌</w:t>
      </w:r>
      <w:r w:rsidR="000A5834" w:rsidRPr="000A5834">
        <w:rPr>
          <w:rtl/>
        </w:rPr>
        <w:t>ها</w:t>
      </w:r>
      <w:r w:rsidR="000A5834" w:rsidRPr="000A5834">
        <w:rPr>
          <w:rFonts w:hint="cs"/>
          <w:rtl/>
        </w:rPr>
        <w:t>ی</w:t>
      </w:r>
      <w:r w:rsidR="000A5834" w:rsidRPr="000A5834">
        <w:rPr>
          <w:rtl/>
        </w:rPr>
        <w:t xml:space="preserve"> انسان</w:t>
      </w:r>
      <w:r w:rsidR="000A5834" w:rsidRPr="000A5834">
        <w:rPr>
          <w:rFonts w:hint="cs"/>
          <w:rtl/>
        </w:rPr>
        <w:t>ی</w:t>
      </w:r>
      <w:r w:rsidR="000A5834" w:rsidRPr="000A5834">
        <w:rPr>
          <w:rtl/>
        </w:rPr>
        <w:t xml:space="preserve"> منجر به تغ</w:t>
      </w:r>
      <w:r w:rsidR="000A5834" w:rsidRPr="000A5834">
        <w:rPr>
          <w:rFonts w:hint="cs"/>
          <w:rtl/>
        </w:rPr>
        <w:t>یی</w:t>
      </w:r>
      <w:r w:rsidR="000A5834" w:rsidRPr="000A5834">
        <w:rPr>
          <w:rFonts w:hint="eastAsia"/>
          <w:rtl/>
        </w:rPr>
        <w:t>ر</w:t>
      </w:r>
      <w:r w:rsidR="000A5834" w:rsidRPr="000A5834">
        <w:rPr>
          <w:rtl/>
        </w:rPr>
        <w:t xml:space="preserve"> در حوزه درمان</w:t>
      </w:r>
      <w:r w:rsidR="000A5834" w:rsidRPr="000A5834">
        <w:rPr>
          <w:rFonts w:hint="cs"/>
          <w:rtl/>
        </w:rPr>
        <w:t>ی</w:t>
      </w:r>
      <w:r w:rsidR="000A5834" w:rsidRPr="000A5834">
        <w:rPr>
          <w:rtl/>
        </w:rPr>
        <w:t xml:space="preserve"> آن گرد</w:t>
      </w:r>
      <w:r w:rsidR="000A5834" w:rsidRPr="000A5834">
        <w:rPr>
          <w:rFonts w:hint="cs"/>
          <w:rtl/>
        </w:rPr>
        <w:t>ی</w:t>
      </w:r>
      <w:r w:rsidR="000A5834" w:rsidRPr="000A5834">
        <w:rPr>
          <w:rFonts w:hint="eastAsia"/>
          <w:rtl/>
        </w:rPr>
        <w:t>د</w:t>
      </w:r>
      <w:r w:rsidR="00490BB8">
        <w:rPr>
          <w:rtl/>
        </w:rPr>
        <w:fldChar w:fldCharType="begin" w:fldLock="1"/>
      </w:r>
      <w:r w:rsidR="00366B29">
        <w:instrText>ADDIN CSL_CITATION {"citationItems":[{"id":"ITEM-1","itemData":{"ISSN":"0192-6233","author":[{"dropping-particle":"","family":"Rudmann","given":"Daniel G","non-dropping-particle":"","parse-names":false,"suffix":""}],"container-title":"Toxicologic pathology","id":"ITEM-1","issue":"2","issued":{"date-parts":[["2013"]]},"page":"310-314","publisher":"Sage Publications Sage CA: Los Angeles, CA","title":"On-target and off-target-based toxicologic effects","type":"article-journal","volume":"41"},"uris":["http://www.mendeley.com/documents/?uuid=9fbdddc1-30c1-45da-8a96-4d7e559bc8c7"]}],"mendeley":{"formattedCitation":"[14]","plainTextFormattedCitation":"[14]","previouslyFormattedCitation":"[14]"},"properties":{"noteIndex":0},"schema":"https://github.com/citation-style-language/schema/raw/master/csl-citation.json"}</w:instrText>
      </w:r>
      <w:r w:rsidR="00490BB8">
        <w:rPr>
          <w:rtl/>
        </w:rPr>
        <w:fldChar w:fldCharType="separate"/>
      </w:r>
      <w:r w:rsidR="00366B29" w:rsidRPr="00366B29">
        <w:rPr>
          <w:noProof/>
        </w:rPr>
        <w:t>[14]</w:t>
      </w:r>
      <w:r w:rsidR="00490BB8">
        <w:rPr>
          <w:rtl/>
        </w:rPr>
        <w:fldChar w:fldCharType="end"/>
      </w:r>
      <w:r w:rsidR="000A5834" w:rsidRPr="000A5834">
        <w:rPr>
          <w:rtl/>
        </w:rPr>
        <w:t>.</w:t>
      </w:r>
    </w:p>
    <w:p w14:paraId="71362AE3" w14:textId="343F8467" w:rsidR="007259C1" w:rsidRDefault="00791838" w:rsidP="00161141">
      <w:pPr>
        <w:rPr>
          <w:rtl/>
        </w:rPr>
      </w:pPr>
      <w:r>
        <w:rPr>
          <w:rFonts w:hint="cs"/>
          <w:rtl/>
        </w:rPr>
        <w:t xml:space="preserve">بطور کلی توسعه دارو بعد از انجام مطالعات اولیه تا گرفتن مجوز قانونی و عرضه آن به بازار شامل چند فاز است. فاز اولیه </w:t>
      </w:r>
      <w:r w:rsidRPr="00791838">
        <w:rPr>
          <w:rtl/>
        </w:rPr>
        <w:t>موسوم به مطالعات م</w:t>
      </w:r>
      <w:r w:rsidRPr="00791838">
        <w:rPr>
          <w:rFonts w:hint="cs"/>
          <w:rtl/>
        </w:rPr>
        <w:t>ی</w:t>
      </w:r>
      <w:r w:rsidRPr="00791838">
        <w:rPr>
          <w:rFonts w:hint="eastAsia"/>
          <w:rtl/>
        </w:rPr>
        <w:t>کرو</w:t>
      </w:r>
      <w:r w:rsidRPr="00791838">
        <w:rPr>
          <w:rtl/>
        </w:rPr>
        <w:t>دوز انسان</w:t>
      </w:r>
      <w:r w:rsidRPr="00791838">
        <w:rPr>
          <w:rFonts w:hint="cs"/>
          <w:rtl/>
        </w:rPr>
        <w:t>ی</w:t>
      </w:r>
      <w:r w:rsidR="00161141">
        <w:rPr>
          <w:rFonts w:hint="cs"/>
          <w:rtl/>
        </w:rPr>
        <w:t>، دارو</w:t>
      </w:r>
      <w:r w:rsidRPr="00791838">
        <w:rPr>
          <w:rtl/>
        </w:rPr>
        <w:t xml:space="preserve"> به 15-10 فرد سالم تجو</w:t>
      </w:r>
      <w:r w:rsidRPr="00791838">
        <w:rPr>
          <w:rFonts w:hint="cs"/>
          <w:rtl/>
        </w:rPr>
        <w:t>ی</w:t>
      </w:r>
      <w:r w:rsidRPr="00791838">
        <w:rPr>
          <w:rFonts w:hint="eastAsia"/>
          <w:rtl/>
        </w:rPr>
        <w:t>ز</w:t>
      </w:r>
      <w:r w:rsidRPr="00791838">
        <w:rPr>
          <w:rtl/>
        </w:rPr>
        <w:t xml:space="preserve"> م</w:t>
      </w:r>
      <w:r w:rsidRPr="00791838">
        <w:rPr>
          <w:rFonts w:hint="cs"/>
          <w:rtl/>
        </w:rPr>
        <w:t>ی</w:t>
      </w:r>
      <w:r w:rsidR="00161141">
        <w:rPr>
          <w:rFonts w:hint="cs"/>
          <w:rtl/>
        </w:rPr>
        <w:t>‌</w:t>
      </w:r>
      <w:r w:rsidR="00161141">
        <w:rPr>
          <w:rtl/>
        </w:rPr>
        <w:t>شود تا داده</w:t>
      </w:r>
      <w:r w:rsidR="00161141">
        <w:rPr>
          <w:rFonts w:hint="cs"/>
          <w:rtl/>
        </w:rPr>
        <w:t>‌</w:t>
      </w:r>
      <w:r w:rsidRPr="00791838">
        <w:rPr>
          <w:rtl/>
        </w:rPr>
        <w:t>ها</w:t>
      </w:r>
      <w:r w:rsidRPr="00791838">
        <w:rPr>
          <w:rFonts w:hint="cs"/>
          <w:rtl/>
        </w:rPr>
        <w:t>ی</w:t>
      </w:r>
      <w:r w:rsidRPr="00791838">
        <w:rPr>
          <w:rtl/>
        </w:rPr>
        <w:t xml:space="preserve"> اول</w:t>
      </w:r>
      <w:r w:rsidRPr="00791838">
        <w:rPr>
          <w:rFonts w:hint="cs"/>
          <w:rtl/>
        </w:rPr>
        <w:t>ی</w:t>
      </w:r>
      <w:r w:rsidRPr="00791838">
        <w:rPr>
          <w:rFonts w:hint="eastAsia"/>
          <w:rtl/>
        </w:rPr>
        <w:t>ه</w:t>
      </w:r>
      <w:r w:rsidRPr="00791838">
        <w:rPr>
          <w:rtl/>
        </w:rPr>
        <w:t xml:space="preserve"> جذب، توز</w:t>
      </w:r>
      <w:r w:rsidRPr="00791838">
        <w:rPr>
          <w:rFonts w:hint="cs"/>
          <w:rtl/>
        </w:rPr>
        <w:t>ی</w:t>
      </w:r>
      <w:r w:rsidRPr="00791838">
        <w:rPr>
          <w:rFonts w:hint="eastAsia"/>
          <w:rtl/>
        </w:rPr>
        <w:t>ع،</w:t>
      </w:r>
      <w:r w:rsidRPr="00791838">
        <w:rPr>
          <w:rtl/>
        </w:rPr>
        <w:t xml:space="preserve"> متابول</w:t>
      </w:r>
      <w:r w:rsidRPr="00791838">
        <w:rPr>
          <w:rFonts w:hint="cs"/>
          <w:rtl/>
        </w:rPr>
        <w:t>ی</w:t>
      </w:r>
      <w:r w:rsidRPr="00791838">
        <w:rPr>
          <w:rFonts w:hint="eastAsia"/>
          <w:rtl/>
        </w:rPr>
        <w:t>زم</w:t>
      </w:r>
      <w:r w:rsidRPr="00791838">
        <w:rPr>
          <w:rtl/>
        </w:rPr>
        <w:t xml:space="preserve"> و دفع انسان</w:t>
      </w:r>
      <w:r w:rsidRPr="00791838">
        <w:rPr>
          <w:rFonts w:hint="cs"/>
          <w:rtl/>
        </w:rPr>
        <w:t>ی</w:t>
      </w:r>
      <w:r w:rsidR="00161141">
        <w:rPr>
          <w:rtl/>
        </w:rPr>
        <w:t xml:space="preserve"> جمع</w:t>
      </w:r>
      <w:r w:rsidR="00161141">
        <w:rPr>
          <w:rFonts w:hint="cs"/>
          <w:rtl/>
        </w:rPr>
        <w:t>‌</w:t>
      </w:r>
      <w:r w:rsidRPr="00791838">
        <w:rPr>
          <w:rtl/>
        </w:rPr>
        <w:t>آور</w:t>
      </w:r>
      <w:r w:rsidRPr="00791838">
        <w:rPr>
          <w:rFonts w:hint="cs"/>
          <w:rtl/>
        </w:rPr>
        <w:t>ی</w:t>
      </w:r>
      <w:r>
        <w:rPr>
          <w:rtl/>
        </w:rPr>
        <w:t xml:space="preserve"> ش</w:t>
      </w:r>
      <w:r>
        <w:rPr>
          <w:rFonts w:hint="cs"/>
          <w:rtl/>
        </w:rPr>
        <w:t xml:space="preserve">ود. در فاز بعدی ایمنی دارو سنجیده </w:t>
      </w:r>
      <w:r w:rsidR="00161141">
        <w:rPr>
          <w:rFonts w:hint="cs"/>
          <w:rtl/>
        </w:rPr>
        <w:t>شده و</w:t>
      </w:r>
      <w:r>
        <w:rPr>
          <w:rFonts w:hint="cs"/>
          <w:rtl/>
        </w:rPr>
        <w:t xml:space="preserve"> اثرات فیزیولوژیک دارو روی بدن مورد بررسی قرار می</w:t>
      </w:r>
      <w:r>
        <w:rPr>
          <w:rFonts w:hint="eastAsia"/>
          <w:rtl/>
        </w:rPr>
        <w:t>‌</w:t>
      </w:r>
      <w:r>
        <w:rPr>
          <w:rFonts w:hint="cs"/>
          <w:rtl/>
        </w:rPr>
        <w:t xml:space="preserve">گیرد. </w:t>
      </w:r>
      <w:r w:rsidR="00161141">
        <w:rPr>
          <w:rFonts w:hint="cs"/>
          <w:rtl/>
        </w:rPr>
        <w:t xml:space="preserve">در </w:t>
      </w:r>
      <w:r>
        <w:rPr>
          <w:rFonts w:hint="cs"/>
          <w:rtl/>
        </w:rPr>
        <w:t xml:space="preserve">این فاز </w:t>
      </w:r>
      <w:r w:rsidR="00E711C4" w:rsidRPr="00E711C4">
        <w:rPr>
          <w:rtl/>
        </w:rPr>
        <w:t xml:space="preserve">دارو را </w:t>
      </w:r>
      <w:r w:rsidR="00E711C4">
        <w:rPr>
          <w:rFonts w:hint="cs"/>
          <w:rtl/>
        </w:rPr>
        <w:t>روی</w:t>
      </w:r>
      <w:r w:rsidR="00E711C4" w:rsidRPr="00E711C4">
        <w:rPr>
          <w:rtl/>
        </w:rPr>
        <w:t xml:space="preserve"> 100-20 فرد مورد ارز</w:t>
      </w:r>
      <w:r w:rsidR="00E711C4" w:rsidRPr="00E711C4">
        <w:rPr>
          <w:rFonts w:hint="cs"/>
          <w:rtl/>
        </w:rPr>
        <w:t>ی</w:t>
      </w:r>
      <w:r w:rsidR="00E711C4" w:rsidRPr="00E711C4">
        <w:rPr>
          <w:rFonts w:hint="eastAsia"/>
          <w:rtl/>
        </w:rPr>
        <w:t>اب</w:t>
      </w:r>
      <w:r w:rsidR="00E711C4" w:rsidRPr="00E711C4">
        <w:rPr>
          <w:rFonts w:hint="cs"/>
          <w:rtl/>
        </w:rPr>
        <w:t>ی</w:t>
      </w:r>
      <w:r w:rsidR="00E711C4" w:rsidRPr="00E711C4">
        <w:rPr>
          <w:rtl/>
        </w:rPr>
        <w:t xml:space="preserve"> قرار م</w:t>
      </w:r>
      <w:r w:rsidR="00E711C4" w:rsidRPr="00E711C4">
        <w:rPr>
          <w:rFonts w:hint="cs"/>
          <w:rtl/>
        </w:rPr>
        <w:t>ی</w:t>
      </w:r>
      <w:r w:rsidR="00161141">
        <w:rPr>
          <w:rFonts w:hint="eastAsia"/>
          <w:rtl/>
        </w:rPr>
        <w:t>‌</w:t>
      </w:r>
      <w:r w:rsidR="00E711C4" w:rsidRPr="00E711C4">
        <w:rPr>
          <w:rtl/>
        </w:rPr>
        <w:t>ده</w:t>
      </w:r>
      <w:r w:rsidR="00161141">
        <w:rPr>
          <w:rFonts w:hint="cs"/>
          <w:rtl/>
        </w:rPr>
        <w:t>ن</w:t>
      </w:r>
      <w:r w:rsidR="00E711C4" w:rsidRPr="00E711C4">
        <w:rPr>
          <w:rtl/>
        </w:rPr>
        <w:t>د</w:t>
      </w:r>
      <w:r w:rsidR="00E711C4" w:rsidRPr="00E711C4">
        <w:rPr>
          <w:rFonts w:hint="cs"/>
          <w:rtl/>
        </w:rPr>
        <w:t xml:space="preserve"> </w:t>
      </w:r>
      <w:r>
        <w:rPr>
          <w:rFonts w:hint="cs"/>
          <w:rtl/>
        </w:rPr>
        <w:t>و</w:t>
      </w:r>
      <w:r w:rsidR="00161141">
        <w:rPr>
          <w:rFonts w:hint="cs"/>
          <w:rtl/>
        </w:rPr>
        <w:t xml:space="preserve"> مدت آن</w:t>
      </w:r>
      <w:r>
        <w:rPr>
          <w:rFonts w:hint="cs"/>
          <w:rtl/>
        </w:rPr>
        <w:t xml:space="preserve"> </w:t>
      </w:r>
      <w:r w:rsidRPr="00791838">
        <w:rPr>
          <w:rtl/>
        </w:rPr>
        <w:t xml:space="preserve">معمولاً از چند ماه تا حدود </w:t>
      </w:r>
      <w:r w:rsidRPr="00791838">
        <w:rPr>
          <w:rFonts w:hint="cs"/>
          <w:rtl/>
        </w:rPr>
        <w:t>ی</w:t>
      </w:r>
      <w:r w:rsidRPr="00791838">
        <w:rPr>
          <w:rFonts w:hint="eastAsia"/>
          <w:rtl/>
        </w:rPr>
        <w:t>ک</w:t>
      </w:r>
      <w:r w:rsidRPr="00791838">
        <w:rPr>
          <w:rtl/>
        </w:rPr>
        <w:t xml:space="preserve"> سال و ن</w:t>
      </w:r>
      <w:r w:rsidRPr="00791838">
        <w:rPr>
          <w:rFonts w:hint="cs"/>
          <w:rtl/>
        </w:rPr>
        <w:t>ی</w:t>
      </w:r>
      <w:r w:rsidRPr="00791838">
        <w:rPr>
          <w:rFonts w:hint="eastAsia"/>
          <w:rtl/>
        </w:rPr>
        <w:t>م</w:t>
      </w:r>
      <w:r w:rsidRPr="00791838">
        <w:rPr>
          <w:rtl/>
        </w:rPr>
        <w:t xml:space="preserve"> طول م</w:t>
      </w:r>
      <w:r w:rsidRPr="00791838">
        <w:rPr>
          <w:rFonts w:hint="cs"/>
          <w:rtl/>
        </w:rPr>
        <w:t>ی</w:t>
      </w:r>
      <w:r>
        <w:rPr>
          <w:rFonts w:hint="cs"/>
          <w:rtl/>
        </w:rPr>
        <w:t>‌</w:t>
      </w:r>
      <w:r w:rsidRPr="00791838">
        <w:rPr>
          <w:rtl/>
        </w:rPr>
        <w:t>کشد</w:t>
      </w:r>
      <w:r w:rsidR="001B30E5">
        <w:rPr>
          <w:rFonts w:hint="cs"/>
          <w:rtl/>
        </w:rPr>
        <w:t xml:space="preserve">. افراد مورد ارزیابی در این فاز </w:t>
      </w:r>
      <w:r w:rsidR="001B30E5" w:rsidRPr="001B30E5">
        <w:rPr>
          <w:rtl/>
        </w:rPr>
        <w:t>معمولاً داوطلب ها</w:t>
      </w:r>
      <w:r w:rsidR="001B30E5" w:rsidRPr="001B30E5">
        <w:rPr>
          <w:rFonts w:hint="cs"/>
          <w:rtl/>
        </w:rPr>
        <w:t>ی</w:t>
      </w:r>
      <w:r w:rsidR="001B30E5" w:rsidRPr="001B30E5">
        <w:rPr>
          <w:rtl/>
        </w:rPr>
        <w:t xml:space="preserve"> سالم هستند</w:t>
      </w:r>
      <w:r w:rsidR="00161141">
        <w:rPr>
          <w:rFonts w:hint="cs"/>
          <w:rtl/>
        </w:rPr>
        <w:t>.</w:t>
      </w:r>
      <w:r w:rsidR="001B30E5" w:rsidRPr="001B30E5">
        <w:rPr>
          <w:rtl/>
        </w:rPr>
        <w:t xml:space="preserve"> گرچه </w:t>
      </w:r>
      <w:r w:rsidR="001B30E5">
        <w:rPr>
          <w:rFonts w:hint="cs"/>
          <w:rtl/>
        </w:rPr>
        <w:t>اگر یک</w:t>
      </w:r>
      <w:r w:rsidR="001B30E5" w:rsidRPr="001B30E5">
        <w:rPr>
          <w:rtl/>
        </w:rPr>
        <w:t xml:space="preserve"> ب</w:t>
      </w:r>
      <w:r w:rsidR="001B30E5" w:rsidRPr="001B30E5">
        <w:rPr>
          <w:rFonts w:hint="cs"/>
          <w:rtl/>
        </w:rPr>
        <w:t>ی</w:t>
      </w:r>
      <w:r w:rsidR="001B30E5" w:rsidRPr="001B30E5">
        <w:rPr>
          <w:rFonts w:hint="eastAsia"/>
          <w:rtl/>
        </w:rPr>
        <w:t>مار</w:t>
      </w:r>
      <w:r w:rsidR="001B30E5" w:rsidRPr="001B30E5">
        <w:rPr>
          <w:rFonts w:hint="cs"/>
          <w:rtl/>
        </w:rPr>
        <w:t>ی</w:t>
      </w:r>
      <w:r w:rsidR="001B30E5" w:rsidRPr="001B30E5">
        <w:rPr>
          <w:rtl/>
        </w:rPr>
        <w:t xml:space="preserve"> تهد</w:t>
      </w:r>
      <w:r w:rsidR="001B30E5" w:rsidRPr="001B30E5">
        <w:rPr>
          <w:rFonts w:hint="cs"/>
          <w:rtl/>
        </w:rPr>
        <w:t>ی</w:t>
      </w:r>
      <w:r w:rsidR="001B30E5" w:rsidRPr="001B30E5">
        <w:rPr>
          <w:rFonts w:hint="eastAsia"/>
          <w:rtl/>
        </w:rPr>
        <w:t>د</w:t>
      </w:r>
      <w:r w:rsidR="001B30E5" w:rsidRPr="001B30E5">
        <w:rPr>
          <w:rFonts w:hint="cs"/>
          <w:rtl/>
        </w:rPr>
        <w:t>ی</w:t>
      </w:r>
      <w:r w:rsidR="001B30E5" w:rsidRPr="001B30E5">
        <w:rPr>
          <w:rtl/>
        </w:rPr>
        <w:t xml:space="preserve"> برا</w:t>
      </w:r>
      <w:r w:rsidR="001B30E5" w:rsidRPr="001B30E5">
        <w:rPr>
          <w:rFonts w:hint="cs"/>
          <w:rtl/>
        </w:rPr>
        <w:t>ی</w:t>
      </w:r>
      <w:r w:rsidR="001B30E5" w:rsidRPr="001B30E5">
        <w:rPr>
          <w:rtl/>
        </w:rPr>
        <w:t xml:space="preserve"> زندگ</w:t>
      </w:r>
      <w:r w:rsidR="001B30E5" w:rsidRPr="001B30E5">
        <w:rPr>
          <w:rFonts w:hint="cs"/>
          <w:rtl/>
        </w:rPr>
        <w:t>ی</w:t>
      </w:r>
      <w:r w:rsidR="001B30E5">
        <w:rPr>
          <w:rtl/>
        </w:rPr>
        <w:t xml:space="preserve"> به شمار </w:t>
      </w:r>
      <w:r w:rsidR="001B30E5" w:rsidRPr="001B30E5">
        <w:rPr>
          <w:rtl/>
        </w:rPr>
        <w:t>رود</w:t>
      </w:r>
      <w:r w:rsidR="00161141">
        <w:rPr>
          <w:rFonts w:hint="cs"/>
          <w:rtl/>
        </w:rPr>
        <w:t>،</w:t>
      </w:r>
      <w:r w:rsidR="001B30E5" w:rsidRPr="001B30E5">
        <w:rPr>
          <w:rtl/>
        </w:rPr>
        <w:t xml:space="preserve"> ممکن است از ب</w:t>
      </w:r>
      <w:r w:rsidR="001B30E5" w:rsidRPr="001B30E5">
        <w:rPr>
          <w:rFonts w:hint="cs"/>
          <w:rtl/>
        </w:rPr>
        <w:t>ی</w:t>
      </w:r>
      <w:r w:rsidR="001B30E5" w:rsidRPr="001B30E5">
        <w:rPr>
          <w:rFonts w:hint="eastAsia"/>
          <w:rtl/>
        </w:rPr>
        <w:t>ماران</w:t>
      </w:r>
      <w:r w:rsidR="001B30E5" w:rsidRPr="001B30E5">
        <w:rPr>
          <w:rtl/>
        </w:rPr>
        <w:t xml:space="preserve"> واقع</w:t>
      </w:r>
      <w:r w:rsidR="001B30E5" w:rsidRPr="001B30E5">
        <w:rPr>
          <w:rFonts w:hint="cs"/>
          <w:rtl/>
        </w:rPr>
        <w:t>ی</w:t>
      </w:r>
      <w:r w:rsidR="001B30E5">
        <w:rPr>
          <w:rtl/>
        </w:rPr>
        <w:t xml:space="preserve"> </w:t>
      </w:r>
      <w:r w:rsidR="001B30E5">
        <w:rPr>
          <w:rFonts w:hint="cs"/>
          <w:rtl/>
        </w:rPr>
        <w:t xml:space="preserve">نیز </w:t>
      </w:r>
      <w:r w:rsidR="001B30E5">
        <w:rPr>
          <w:rtl/>
        </w:rPr>
        <w:t>استفاده شود</w:t>
      </w:r>
      <w:r w:rsidRPr="00791838">
        <w:rPr>
          <w:rtl/>
        </w:rPr>
        <w:t>.</w:t>
      </w:r>
      <w:r w:rsidR="00BB7DF7">
        <w:rPr>
          <w:rFonts w:hint="cs"/>
          <w:rtl/>
        </w:rPr>
        <w:t xml:space="preserve"> در فاز بعدی </w:t>
      </w:r>
      <w:r w:rsidR="00BB7DF7">
        <w:rPr>
          <w:rtl/>
        </w:rPr>
        <w:t>اثر</w:t>
      </w:r>
      <w:r w:rsidR="00BB7DF7">
        <w:rPr>
          <w:rFonts w:hint="cs"/>
          <w:rtl/>
        </w:rPr>
        <w:t>‌</w:t>
      </w:r>
      <w:r w:rsidR="00BB7DF7" w:rsidRPr="00BB7DF7">
        <w:rPr>
          <w:rtl/>
        </w:rPr>
        <w:t>بخش</w:t>
      </w:r>
      <w:r w:rsidR="00BB7DF7" w:rsidRPr="00BB7DF7">
        <w:rPr>
          <w:rFonts w:hint="cs"/>
          <w:rtl/>
        </w:rPr>
        <w:t>ی</w:t>
      </w:r>
      <w:r w:rsidR="00BB7DF7" w:rsidRPr="00BB7DF7">
        <w:rPr>
          <w:rtl/>
        </w:rPr>
        <w:t xml:space="preserve"> دارو را مورد ارز</w:t>
      </w:r>
      <w:r w:rsidR="00BB7DF7" w:rsidRPr="00BB7DF7">
        <w:rPr>
          <w:rFonts w:hint="cs"/>
          <w:rtl/>
        </w:rPr>
        <w:t>ی</w:t>
      </w:r>
      <w:r w:rsidR="00BB7DF7" w:rsidRPr="00BB7DF7">
        <w:rPr>
          <w:rFonts w:hint="eastAsia"/>
          <w:rtl/>
        </w:rPr>
        <w:t>اب</w:t>
      </w:r>
      <w:r w:rsidR="00BB7DF7" w:rsidRPr="00BB7DF7">
        <w:rPr>
          <w:rFonts w:hint="cs"/>
          <w:rtl/>
        </w:rPr>
        <w:t>ی</w:t>
      </w:r>
      <w:r w:rsidR="00BB7DF7" w:rsidRPr="00BB7DF7">
        <w:rPr>
          <w:rtl/>
        </w:rPr>
        <w:t xml:space="preserve"> قرار م</w:t>
      </w:r>
      <w:r w:rsidR="00BB7DF7" w:rsidRPr="00BB7DF7">
        <w:rPr>
          <w:rFonts w:hint="cs"/>
          <w:rtl/>
        </w:rPr>
        <w:t>ی</w:t>
      </w:r>
      <w:r w:rsidR="00BB7DF7">
        <w:rPr>
          <w:rFonts w:hint="cs"/>
          <w:rtl/>
        </w:rPr>
        <w:t>‌</w:t>
      </w:r>
      <w:r w:rsidR="00161141">
        <w:rPr>
          <w:rFonts w:hint="cs"/>
          <w:rtl/>
        </w:rPr>
        <w:t>دهند</w:t>
      </w:r>
      <w:r w:rsidR="00BB7DF7" w:rsidRPr="00BB7DF7">
        <w:rPr>
          <w:rtl/>
        </w:rPr>
        <w:t xml:space="preserve"> و اثرات جانب</w:t>
      </w:r>
      <w:r w:rsidR="00BB7DF7" w:rsidRPr="00BB7DF7">
        <w:rPr>
          <w:rFonts w:hint="cs"/>
          <w:rtl/>
        </w:rPr>
        <w:t>ی</w:t>
      </w:r>
      <w:r w:rsidR="00BB7DF7" w:rsidRPr="00BB7DF7">
        <w:rPr>
          <w:rtl/>
        </w:rPr>
        <w:t xml:space="preserve"> و د</w:t>
      </w:r>
      <w:r w:rsidR="00BB7DF7" w:rsidRPr="00BB7DF7">
        <w:rPr>
          <w:rFonts w:hint="cs"/>
          <w:rtl/>
        </w:rPr>
        <w:t>ی</w:t>
      </w:r>
      <w:r w:rsidR="00BB7DF7" w:rsidRPr="00BB7DF7">
        <w:rPr>
          <w:rFonts w:hint="eastAsia"/>
          <w:rtl/>
        </w:rPr>
        <w:t>گر</w:t>
      </w:r>
      <w:r w:rsidR="00161141">
        <w:rPr>
          <w:rtl/>
        </w:rPr>
        <w:t xml:space="preserve"> جنبه</w:t>
      </w:r>
      <w:r w:rsidR="00161141">
        <w:rPr>
          <w:rFonts w:hint="cs"/>
          <w:rtl/>
        </w:rPr>
        <w:t>‌</w:t>
      </w:r>
      <w:r w:rsidR="00BB7DF7" w:rsidRPr="00BB7DF7">
        <w:rPr>
          <w:rtl/>
        </w:rPr>
        <w:t>ها</w:t>
      </w:r>
      <w:r w:rsidR="00BB7DF7" w:rsidRPr="00BB7DF7">
        <w:rPr>
          <w:rFonts w:hint="cs"/>
          <w:rtl/>
        </w:rPr>
        <w:t>ی</w:t>
      </w:r>
      <w:r w:rsidR="00BB7DF7" w:rsidRPr="00BB7DF7">
        <w:rPr>
          <w:rtl/>
        </w:rPr>
        <w:t xml:space="preserve"> ا</w:t>
      </w:r>
      <w:r w:rsidR="00BB7DF7" w:rsidRPr="00BB7DF7">
        <w:rPr>
          <w:rFonts w:hint="cs"/>
          <w:rtl/>
        </w:rPr>
        <w:t>ی</w:t>
      </w:r>
      <w:r w:rsidR="00BB7DF7" w:rsidRPr="00BB7DF7">
        <w:rPr>
          <w:rFonts w:hint="eastAsia"/>
          <w:rtl/>
        </w:rPr>
        <w:t>من</w:t>
      </w:r>
      <w:r w:rsidR="00BB7DF7" w:rsidRPr="00BB7DF7">
        <w:rPr>
          <w:rFonts w:hint="cs"/>
          <w:rtl/>
        </w:rPr>
        <w:t>ی</w:t>
      </w:r>
      <w:r w:rsidR="00BB7DF7">
        <w:rPr>
          <w:rFonts w:hint="cs"/>
          <w:rtl/>
        </w:rPr>
        <w:t xml:space="preserve">، </w:t>
      </w:r>
      <w:r w:rsidR="00BB7DF7" w:rsidRPr="00BB7DF7">
        <w:rPr>
          <w:rtl/>
        </w:rPr>
        <w:t>تع</w:t>
      </w:r>
      <w:r w:rsidR="00BB7DF7" w:rsidRPr="00BB7DF7">
        <w:rPr>
          <w:rFonts w:hint="cs"/>
          <w:rtl/>
        </w:rPr>
        <w:t>یی</w:t>
      </w:r>
      <w:r w:rsidR="00BB7DF7" w:rsidRPr="00BB7DF7">
        <w:rPr>
          <w:rFonts w:hint="eastAsia"/>
          <w:rtl/>
        </w:rPr>
        <w:t>ن</w:t>
      </w:r>
      <w:r w:rsidR="00161141">
        <w:rPr>
          <w:rFonts w:hint="eastAsia"/>
          <w:rtl/>
        </w:rPr>
        <w:t>‌</w:t>
      </w:r>
      <w:r w:rsidR="00BB7DF7">
        <w:rPr>
          <w:rFonts w:hint="cs"/>
          <w:rtl/>
        </w:rPr>
        <w:t>شده</w:t>
      </w:r>
      <w:r w:rsidR="00BB7DF7" w:rsidRPr="00BB7DF7">
        <w:rPr>
          <w:rtl/>
        </w:rPr>
        <w:t xml:space="preserve"> و دوره درمان را در چند صد ب</w:t>
      </w:r>
      <w:r w:rsidR="00BB7DF7" w:rsidRPr="00BB7DF7">
        <w:rPr>
          <w:rFonts w:hint="cs"/>
          <w:rtl/>
        </w:rPr>
        <w:t>ی</w:t>
      </w:r>
      <w:r w:rsidR="00BB7DF7" w:rsidRPr="00BB7DF7">
        <w:rPr>
          <w:rFonts w:hint="eastAsia"/>
          <w:rtl/>
        </w:rPr>
        <w:t>مار</w:t>
      </w:r>
      <w:r w:rsidR="00BB7DF7" w:rsidRPr="00BB7DF7">
        <w:rPr>
          <w:rtl/>
        </w:rPr>
        <w:t xml:space="preserve"> مبتلا </w:t>
      </w:r>
      <w:r w:rsidR="00BB7DF7">
        <w:rPr>
          <w:rFonts w:hint="cs"/>
          <w:rtl/>
        </w:rPr>
        <w:t>بررسی می</w:t>
      </w:r>
      <w:r w:rsidR="00BB7DF7">
        <w:rPr>
          <w:rFonts w:hint="eastAsia"/>
          <w:rtl/>
        </w:rPr>
        <w:t>‌</w:t>
      </w:r>
      <w:r w:rsidR="00BB7DF7">
        <w:rPr>
          <w:rFonts w:hint="cs"/>
          <w:rtl/>
        </w:rPr>
        <w:t>کند</w:t>
      </w:r>
      <w:r w:rsidR="00BB7DF7" w:rsidRPr="00BB7DF7">
        <w:rPr>
          <w:rtl/>
        </w:rPr>
        <w:t>. ا</w:t>
      </w:r>
      <w:r w:rsidR="00BB7DF7" w:rsidRPr="00BB7DF7">
        <w:rPr>
          <w:rFonts w:hint="cs"/>
          <w:rtl/>
        </w:rPr>
        <w:t>ی</w:t>
      </w:r>
      <w:r w:rsidR="00BB7DF7" w:rsidRPr="00BB7DF7">
        <w:rPr>
          <w:rFonts w:hint="eastAsia"/>
          <w:rtl/>
        </w:rPr>
        <w:t>ن</w:t>
      </w:r>
      <w:r w:rsidR="00BB7DF7" w:rsidRPr="00BB7DF7">
        <w:rPr>
          <w:rtl/>
        </w:rPr>
        <w:t xml:space="preserve"> مطالعات معمولاً </w:t>
      </w:r>
      <w:r w:rsidR="00BB7DF7" w:rsidRPr="00BB7DF7">
        <w:rPr>
          <w:rFonts w:hint="cs"/>
          <w:rtl/>
        </w:rPr>
        <w:t>ی</w:t>
      </w:r>
      <w:r w:rsidR="00BB7DF7" w:rsidRPr="00BB7DF7">
        <w:rPr>
          <w:rFonts w:hint="eastAsia"/>
          <w:rtl/>
        </w:rPr>
        <w:t>ک</w:t>
      </w:r>
      <w:r w:rsidR="00BB7DF7" w:rsidRPr="00BB7DF7">
        <w:rPr>
          <w:rtl/>
        </w:rPr>
        <w:t xml:space="preserve"> اطم</w:t>
      </w:r>
      <w:r w:rsidR="00BB7DF7" w:rsidRPr="00BB7DF7">
        <w:rPr>
          <w:rFonts w:hint="cs"/>
          <w:rtl/>
        </w:rPr>
        <w:t>ی</w:t>
      </w:r>
      <w:r w:rsidR="00BB7DF7" w:rsidRPr="00BB7DF7">
        <w:rPr>
          <w:rFonts w:hint="eastAsia"/>
          <w:rtl/>
        </w:rPr>
        <w:t>نان</w:t>
      </w:r>
      <w:r w:rsidR="00BB7DF7" w:rsidRPr="00BB7DF7">
        <w:rPr>
          <w:rtl/>
        </w:rPr>
        <w:t xml:space="preserve"> اول</w:t>
      </w:r>
      <w:r w:rsidR="00BB7DF7" w:rsidRPr="00BB7DF7">
        <w:rPr>
          <w:rFonts w:hint="cs"/>
          <w:rtl/>
        </w:rPr>
        <w:t>ی</w:t>
      </w:r>
      <w:r w:rsidR="00BB7DF7" w:rsidRPr="00BB7DF7">
        <w:rPr>
          <w:rFonts w:hint="eastAsia"/>
          <w:rtl/>
        </w:rPr>
        <w:t>ه</w:t>
      </w:r>
      <w:r w:rsidR="00161141">
        <w:rPr>
          <w:rtl/>
        </w:rPr>
        <w:t xml:space="preserve"> از اثر</w:t>
      </w:r>
      <w:r w:rsidR="00161141">
        <w:rPr>
          <w:rFonts w:hint="cs"/>
          <w:rtl/>
        </w:rPr>
        <w:t>‌</w:t>
      </w:r>
      <w:r w:rsidR="00BB7DF7" w:rsidRPr="00BB7DF7">
        <w:rPr>
          <w:rtl/>
        </w:rPr>
        <w:t>بخش</w:t>
      </w:r>
      <w:r w:rsidR="00161141">
        <w:rPr>
          <w:rFonts w:hint="cs"/>
          <w:rtl/>
        </w:rPr>
        <w:t xml:space="preserve"> بودن</w:t>
      </w:r>
      <w:r w:rsidR="00BB7DF7" w:rsidRPr="00BB7DF7">
        <w:rPr>
          <w:rtl/>
        </w:rPr>
        <w:t xml:space="preserve"> دارو در برابر ب</w:t>
      </w:r>
      <w:r w:rsidR="00BB7DF7" w:rsidRPr="00BB7DF7">
        <w:rPr>
          <w:rFonts w:hint="cs"/>
          <w:rtl/>
        </w:rPr>
        <w:t>ی</w:t>
      </w:r>
      <w:r w:rsidR="00BB7DF7" w:rsidRPr="00BB7DF7">
        <w:rPr>
          <w:rFonts w:hint="eastAsia"/>
          <w:rtl/>
        </w:rPr>
        <w:t>مار</w:t>
      </w:r>
      <w:r w:rsidR="00BB7DF7" w:rsidRPr="00BB7DF7">
        <w:rPr>
          <w:rFonts w:hint="cs"/>
          <w:rtl/>
        </w:rPr>
        <w:t>ی</w:t>
      </w:r>
      <w:r w:rsidR="00BB7DF7" w:rsidRPr="00BB7DF7">
        <w:rPr>
          <w:rtl/>
        </w:rPr>
        <w:t xml:space="preserve"> ا</w:t>
      </w:r>
      <w:r w:rsidR="00BB7DF7" w:rsidRPr="00BB7DF7">
        <w:rPr>
          <w:rFonts w:hint="cs"/>
          <w:rtl/>
        </w:rPr>
        <w:t>ی</w:t>
      </w:r>
      <w:r w:rsidR="00BB7DF7" w:rsidRPr="00BB7DF7">
        <w:rPr>
          <w:rFonts w:hint="eastAsia"/>
          <w:rtl/>
        </w:rPr>
        <w:t>جاد</w:t>
      </w:r>
      <w:r w:rsidR="00BB7DF7" w:rsidRPr="00BB7DF7">
        <w:rPr>
          <w:rtl/>
        </w:rPr>
        <w:t xml:space="preserve"> م</w:t>
      </w:r>
      <w:r w:rsidR="00BB7DF7" w:rsidRPr="00BB7DF7">
        <w:rPr>
          <w:rFonts w:hint="cs"/>
          <w:rtl/>
        </w:rPr>
        <w:t>ی</w:t>
      </w:r>
      <w:r w:rsidR="00BB7DF7">
        <w:rPr>
          <w:rFonts w:hint="cs"/>
          <w:rtl/>
        </w:rPr>
        <w:t>‌</w:t>
      </w:r>
      <w:r w:rsidR="00BB7DF7" w:rsidRPr="00BB7DF7">
        <w:rPr>
          <w:rtl/>
        </w:rPr>
        <w:t>کنند</w:t>
      </w:r>
      <w:r w:rsidR="00BB7DF7">
        <w:rPr>
          <w:rFonts w:hint="cs"/>
          <w:rtl/>
        </w:rPr>
        <w:t xml:space="preserve"> و</w:t>
      </w:r>
      <w:r w:rsidR="00161141">
        <w:rPr>
          <w:rFonts w:hint="cs"/>
          <w:rtl/>
        </w:rPr>
        <w:t xml:space="preserve"> زمان آن</w:t>
      </w:r>
      <w:r w:rsidR="00BB7DF7">
        <w:rPr>
          <w:rFonts w:hint="cs"/>
          <w:rtl/>
        </w:rPr>
        <w:t xml:space="preserve"> </w:t>
      </w:r>
      <w:r w:rsidR="00BB7DF7" w:rsidRPr="00BB7DF7">
        <w:rPr>
          <w:rtl/>
        </w:rPr>
        <w:t>به طور معمول از 1 تا 3 سال طول م</w:t>
      </w:r>
      <w:r w:rsidR="00BB7DF7" w:rsidRPr="00BB7DF7">
        <w:rPr>
          <w:rFonts w:hint="cs"/>
          <w:rtl/>
        </w:rPr>
        <w:t>ی</w:t>
      </w:r>
      <w:r w:rsidR="00161141">
        <w:rPr>
          <w:rFonts w:hint="cs"/>
          <w:rtl/>
        </w:rPr>
        <w:t>‌</w:t>
      </w:r>
      <w:r w:rsidR="00BB7DF7" w:rsidRPr="00BB7DF7">
        <w:rPr>
          <w:rtl/>
        </w:rPr>
        <w:t>کشد</w:t>
      </w:r>
      <w:r w:rsidR="00BB7DF7">
        <w:rPr>
          <w:rFonts w:hint="cs"/>
          <w:rtl/>
        </w:rPr>
        <w:t xml:space="preserve">. در نهایت </w:t>
      </w:r>
      <w:r w:rsidR="00BB7DF7" w:rsidRPr="00BB7DF7">
        <w:rPr>
          <w:rFonts w:hint="cs"/>
          <w:rtl/>
        </w:rPr>
        <w:t>ی</w:t>
      </w:r>
      <w:r w:rsidR="00BB7DF7" w:rsidRPr="00BB7DF7">
        <w:rPr>
          <w:rFonts w:hint="eastAsia"/>
          <w:rtl/>
        </w:rPr>
        <w:t>ک</w:t>
      </w:r>
      <w:r w:rsidR="00BB7DF7" w:rsidRPr="00BB7DF7">
        <w:rPr>
          <w:rtl/>
        </w:rPr>
        <w:t xml:space="preserve"> آزما</w:t>
      </w:r>
      <w:r w:rsidR="00BB7DF7" w:rsidRPr="00BB7DF7">
        <w:rPr>
          <w:rFonts w:hint="cs"/>
          <w:rtl/>
        </w:rPr>
        <w:t>ی</w:t>
      </w:r>
      <w:r w:rsidR="00BB7DF7" w:rsidRPr="00BB7DF7">
        <w:rPr>
          <w:rFonts w:hint="eastAsia"/>
          <w:rtl/>
        </w:rPr>
        <w:t>ش</w:t>
      </w:r>
      <w:r w:rsidR="00BB7DF7" w:rsidRPr="00BB7DF7">
        <w:rPr>
          <w:rtl/>
        </w:rPr>
        <w:t xml:space="preserve"> گسترده</w:t>
      </w:r>
      <w:r w:rsidR="00BB7DF7">
        <w:rPr>
          <w:rFonts w:hint="cs"/>
          <w:rtl/>
        </w:rPr>
        <w:t>‌</w:t>
      </w:r>
      <w:r w:rsidR="00BB7DF7" w:rsidRPr="00BB7DF7">
        <w:rPr>
          <w:rtl/>
        </w:rPr>
        <w:t>تر با چند هزار ب</w:t>
      </w:r>
      <w:r w:rsidR="00BB7DF7" w:rsidRPr="00BB7DF7">
        <w:rPr>
          <w:rFonts w:hint="cs"/>
          <w:rtl/>
        </w:rPr>
        <w:t>ی</w:t>
      </w:r>
      <w:r w:rsidR="00BB7DF7" w:rsidRPr="00BB7DF7">
        <w:rPr>
          <w:rFonts w:hint="eastAsia"/>
          <w:rtl/>
        </w:rPr>
        <w:t>مار</w:t>
      </w:r>
      <w:r w:rsidR="00BB7DF7" w:rsidRPr="00BB7DF7">
        <w:rPr>
          <w:rtl/>
        </w:rPr>
        <w:t xml:space="preserve"> </w:t>
      </w:r>
      <w:r w:rsidR="00BB7DF7">
        <w:rPr>
          <w:rFonts w:hint="cs"/>
          <w:rtl/>
        </w:rPr>
        <w:t>انجام می</w:t>
      </w:r>
      <w:r w:rsidR="00BB7DF7">
        <w:rPr>
          <w:rFonts w:hint="eastAsia"/>
          <w:rtl/>
        </w:rPr>
        <w:t>‌</w:t>
      </w:r>
      <w:r w:rsidR="00BB7DF7">
        <w:rPr>
          <w:rFonts w:hint="cs"/>
          <w:rtl/>
        </w:rPr>
        <w:t>گیرد</w:t>
      </w:r>
      <w:r w:rsidR="00161141">
        <w:rPr>
          <w:rtl/>
        </w:rPr>
        <w:t xml:space="preserve"> که اثر</w:t>
      </w:r>
      <w:r w:rsidR="00161141">
        <w:rPr>
          <w:rFonts w:hint="cs"/>
          <w:rtl/>
        </w:rPr>
        <w:t>‌</w:t>
      </w:r>
      <w:r w:rsidR="00BB7DF7" w:rsidRPr="00BB7DF7">
        <w:rPr>
          <w:rtl/>
        </w:rPr>
        <w:t>بخش</w:t>
      </w:r>
      <w:r w:rsidR="00BB7DF7" w:rsidRPr="00BB7DF7">
        <w:rPr>
          <w:rFonts w:hint="cs"/>
          <w:rtl/>
        </w:rPr>
        <w:t>ی</w:t>
      </w:r>
      <w:r w:rsidR="00161141">
        <w:rPr>
          <w:rFonts w:hint="cs"/>
          <w:rtl/>
        </w:rPr>
        <w:t xml:space="preserve"> نهایی</w:t>
      </w:r>
      <w:r w:rsidR="00BB7DF7" w:rsidRPr="00BB7DF7">
        <w:rPr>
          <w:rtl/>
        </w:rPr>
        <w:t xml:space="preserve"> دارو را تع</w:t>
      </w:r>
      <w:r w:rsidR="00BB7DF7" w:rsidRPr="00BB7DF7">
        <w:rPr>
          <w:rFonts w:hint="cs"/>
          <w:rtl/>
        </w:rPr>
        <w:t>یی</w:t>
      </w:r>
      <w:r w:rsidR="00BB7DF7" w:rsidRPr="00BB7DF7">
        <w:rPr>
          <w:rFonts w:hint="eastAsia"/>
          <w:rtl/>
        </w:rPr>
        <w:t>ن</w:t>
      </w:r>
      <w:r w:rsidR="00BB7DF7" w:rsidRPr="00BB7DF7">
        <w:rPr>
          <w:rtl/>
        </w:rPr>
        <w:t xml:space="preserve"> م</w:t>
      </w:r>
      <w:r w:rsidR="00BB7DF7" w:rsidRPr="00BB7DF7">
        <w:rPr>
          <w:rFonts w:hint="cs"/>
          <w:rtl/>
        </w:rPr>
        <w:t>ی</w:t>
      </w:r>
      <w:r w:rsidR="00BB7DF7">
        <w:rPr>
          <w:rFonts w:hint="cs"/>
          <w:rtl/>
        </w:rPr>
        <w:t>‌</w:t>
      </w:r>
      <w:r w:rsidR="00161141">
        <w:rPr>
          <w:rtl/>
        </w:rPr>
        <w:t>کند و واکنش</w:t>
      </w:r>
      <w:r w:rsidR="00161141">
        <w:rPr>
          <w:rFonts w:hint="cs"/>
          <w:rtl/>
        </w:rPr>
        <w:t>‌</w:t>
      </w:r>
      <w:r w:rsidR="00BB7DF7" w:rsidRPr="00BB7DF7">
        <w:rPr>
          <w:rtl/>
        </w:rPr>
        <w:t>ها</w:t>
      </w:r>
      <w:r w:rsidR="00BB7DF7" w:rsidRPr="00BB7DF7">
        <w:rPr>
          <w:rFonts w:hint="cs"/>
          <w:rtl/>
        </w:rPr>
        <w:t>ی</w:t>
      </w:r>
      <w:r w:rsidR="00BB7DF7" w:rsidRPr="00BB7DF7">
        <w:rPr>
          <w:rtl/>
        </w:rPr>
        <w:t xml:space="preserve"> جانب</w:t>
      </w:r>
      <w:r w:rsidR="00BB7DF7" w:rsidRPr="00BB7DF7">
        <w:rPr>
          <w:rFonts w:hint="cs"/>
          <w:rtl/>
        </w:rPr>
        <w:t>ی</w:t>
      </w:r>
      <w:r w:rsidR="00BB7DF7" w:rsidRPr="00BB7DF7">
        <w:rPr>
          <w:rtl/>
        </w:rPr>
        <w:t xml:space="preserve"> حاصل از استفاده طولان</w:t>
      </w:r>
      <w:r w:rsidR="00BB7DF7" w:rsidRPr="00BB7DF7">
        <w:rPr>
          <w:rFonts w:hint="cs"/>
          <w:rtl/>
        </w:rPr>
        <w:t>ی</w:t>
      </w:r>
      <w:r w:rsidR="00BB7DF7" w:rsidRPr="00BB7DF7">
        <w:rPr>
          <w:rtl/>
        </w:rPr>
        <w:t xml:space="preserve"> مدت </w:t>
      </w:r>
      <w:r w:rsidR="00BB7DF7">
        <w:rPr>
          <w:rFonts w:hint="cs"/>
          <w:rtl/>
        </w:rPr>
        <w:t xml:space="preserve">آن </w:t>
      </w:r>
      <w:r w:rsidR="00BB7DF7" w:rsidRPr="00BB7DF7">
        <w:rPr>
          <w:rtl/>
        </w:rPr>
        <w:t>را مورد پا</w:t>
      </w:r>
      <w:r w:rsidR="00BB7DF7" w:rsidRPr="00BB7DF7">
        <w:rPr>
          <w:rFonts w:hint="cs"/>
          <w:rtl/>
        </w:rPr>
        <w:t>ی</w:t>
      </w:r>
      <w:r w:rsidR="00BB7DF7" w:rsidRPr="00BB7DF7">
        <w:rPr>
          <w:rFonts w:hint="eastAsia"/>
          <w:rtl/>
        </w:rPr>
        <w:t>ش</w:t>
      </w:r>
      <w:r w:rsidR="00BB7DF7" w:rsidRPr="00BB7DF7">
        <w:rPr>
          <w:rtl/>
        </w:rPr>
        <w:t xml:space="preserve"> قرار م</w:t>
      </w:r>
      <w:r w:rsidR="00BB7DF7" w:rsidRPr="00BB7DF7">
        <w:rPr>
          <w:rFonts w:hint="cs"/>
          <w:rtl/>
        </w:rPr>
        <w:t>ی</w:t>
      </w:r>
      <w:r w:rsidR="00161141">
        <w:rPr>
          <w:rFonts w:hint="cs"/>
          <w:rtl/>
        </w:rPr>
        <w:t>‌</w:t>
      </w:r>
      <w:r w:rsidR="00BB7DF7" w:rsidRPr="00BB7DF7">
        <w:rPr>
          <w:rtl/>
        </w:rPr>
        <w:t>دهد</w:t>
      </w:r>
      <w:r w:rsidR="00161141">
        <w:rPr>
          <w:rFonts w:hint="cs"/>
          <w:rtl/>
        </w:rPr>
        <w:t>.</w:t>
      </w:r>
      <w:r w:rsidR="00161141">
        <w:rPr>
          <w:rtl/>
        </w:rPr>
        <w:t xml:space="preserve"> </w:t>
      </w:r>
      <w:r w:rsidR="00161141">
        <w:rPr>
          <w:rFonts w:hint="cs"/>
          <w:rtl/>
        </w:rPr>
        <w:t>همچنین</w:t>
      </w:r>
      <w:r w:rsidR="00BB7DF7" w:rsidRPr="00BB7DF7">
        <w:rPr>
          <w:rtl/>
        </w:rPr>
        <w:t xml:space="preserve"> دارو را با دا</w:t>
      </w:r>
      <w:r w:rsidR="00BB7DF7">
        <w:rPr>
          <w:rFonts w:hint="cs"/>
          <w:rtl/>
        </w:rPr>
        <w:t>ر</w:t>
      </w:r>
      <w:r w:rsidR="00BB7DF7" w:rsidRPr="00BB7DF7">
        <w:rPr>
          <w:rtl/>
        </w:rPr>
        <w:t>وها</w:t>
      </w:r>
      <w:r w:rsidR="00BB7DF7" w:rsidRPr="00BB7DF7">
        <w:rPr>
          <w:rFonts w:hint="cs"/>
          <w:rtl/>
        </w:rPr>
        <w:t>ی</w:t>
      </w:r>
      <w:r w:rsidR="00BB7DF7" w:rsidRPr="00BB7DF7">
        <w:rPr>
          <w:rtl/>
        </w:rPr>
        <w:t xml:space="preserve"> مشابه که پ</w:t>
      </w:r>
      <w:r w:rsidR="00BB7DF7" w:rsidRPr="00BB7DF7">
        <w:rPr>
          <w:rFonts w:hint="cs"/>
          <w:rtl/>
        </w:rPr>
        <w:t>ی</w:t>
      </w:r>
      <w:r w:rsidR="00BB7DF7" w:rsidRPr="00BB7DF7">
        <w:rPr>
          <w:rFonts w:hint="eastAsia"/>
          <w:rtl/>
        </w:rPr>
        <w:t>شتر</w:t>
      </w:r>
      <w:r w:rsidR="00161141">
        <w:rPr>
          <w:rtl/>
        </w:rPr>
        <w:t xml:space="preserve"> در بازار موجود بوده</w:t>
      </w:r>
      <w:r w:rsidR="00161141">
        <w:rPr>
          <w:rFonts w:hint="cs"/>
          <w:rtl/>
        </w:rPr>
        <w:t>‌</w:t>
      </w:r>
      <w:r w:rsidR="00BB7DF7" w:rsidRPr="00BB7DF7">
        <w:rPr>
          <w:rtl/>
        </w:rPr>
        <w:t>اند مورد مقا</w:t>
      </w:r>
      <w:r w:rsidR="00BB7DF7" w:rsidRPr="00BB7DF7">
        <w:rPr>
          <w:rFonts w:hint="cs"/>
          <w:rtl/>
        </w:rPr>
        <w:t>ی</w:t>
      </w:r>
      <w:r w:rsidR="00BB7DF7" w:rsidRPr="00BB7DF7">
        <w:rPr>
          <w:rFonts w:hint="eastAsia"/>
          <w:rtl/>
        </w:rPr>
        <w:t>سه</w:t>
      </w:r>
      <w:r w:rsidR="00BB7DF7" w:rsidRPr="00BB7DF7">
        <w:rPr>
          <w:rtl/>
        </w:rPr>
        <w:t xml:space="preserve"> قرار م</w:t>
      </w:r>
      <w:r w:rsidR="00BB7DF7" w:rsidRPr="00BB7DF7">
        <w:rPr>
          <w:rFonts w:hint="cs"/>
          <w:rtl/>
        </w:rPr>
        <w:t>ی</w:t>
      </w:r>
      <w:r w:rsidR="00161141">
        <w:rPr>
          <w:rFonts w:hint="cs"/>
          <w:rtl/>
        </w:rPr>
        <w:t>‌گیر</w:t>
      </w:r>
      <w:r w:rsidR="00BB7DF7">
        <w:rPr>
          <w:rtl/>
        </w:rPr>
        <w:t>د. کنترل</w:t>
      </w:r>
      <w:r w:rsidR="00BB7DF7">
        <w:rPr>
          <w:rFonts w:hint="cs"/>
          <w:rtl/>
        </w:rPr>
        <w:t>‌</w:t>
      </w:r>
      <w:r w:rsidR="00BB7DF7" w:rsidRPr="00BB7DF7">
        <w:rPr>
          <w:rtl/>
        </w:rPr>
        <w:t>ها</w:t>
      </w:r>
      <w:r w:rsidR="00BB7DF7" w:rsidRPr="00BB7DF7">
        <w:rPr>
          <w:rFonts w:hint="cs"/>
          <w:rtl/>
        </w:rPr>
        <w:t>ی</w:t>
      </w:r>
      <w:r w:rsidR="00BB7DF7" w:rsidRPr="00BB7DF7">
        <w:rPr>
          <w:rtl/>
        </w:rPr>
        <w:t xml:space="preserve"> علم</w:t>
      </w:r>
      <w:r w:rsidR="00BB7DF7" w:rsidRPr="00BB7DF7">
        <w:rPr>
          <w:rFonts w:hint="cs"/>
          <w:rtl/>
        </w:rPr>
        <w:t>ی</w:t>
      </w:r>
      <w:r w:rsidR="00BB7DF7" w:rsidRPr="00BB7DF7">
        <w:rPr>
          <w:rtl/>
        </w:rPr>
        <w:t xml:space="preserve"> مناسب</w:t>
      </w:r>
      <w:r w:rsidR="00BB7DF7" w:rsidRPr="00BB7DF7">
        <w:rPr>
          <w:rFonts w:hint="cs"/>
          <w:rtl/>
        </w:rPr>
        <w:t>ی</w:t>
      </w:r>
      <w:r w:rsidR="00BB7DF7" w:rsidRPr="00BB7DF7">
        <w:rPr>
          <w:rtl/>
        </w:rPr>
        <w:t xml:space="preserve"> در نظ</w:t>
      </w:r>
      <w:r w:rsidR="00BB7DF7" w:rsidRPr="00BB7DF7">
        <w:rPr>
          <w:rFonts w:hint="eastAsia"/>
          <w:rtl/>
        </w:rPr>
        <w:t>ر</w:t>
      </w:r>
      <w:r w:rsidR="00BB7DF7" w:rsidRPr="00BB7DF7">
        <w:rPr>
          <w:rtl/>
        </w:rPr>
        <w:t xml:space="preserve"> گرفته م</w:t>
      </w:r>
      <w:r w:rsidR="00BB7DF7" w:rsidRPr="00BB7DF7">
        <w:rPr>
          <w:rFonts w:hint="cs"/>
          <w:rtl/>
        </w:rPr>
        <w:t>ی</w:t>
      </w:r>
      <w:r w:rsidR="00BB7DF7">
        <w:rPr>
          <w:rFonts w:hint="eastAsia"/>
          <w:rtl/>
        </w:rPr>
        <w:t>‌</w:t>
      </w:r>
      <w:r w:rsidR="00BB7DF7" w:rsidRPr="00BB7DF7">
        <w:rPr>
          <w:rtl/>
        </w:rPr>
        <w:t xml:space="preserve">شود تا </w:t>
      </w:r>
      <w:r w:rsidR="00BB7DF7" w:rsidRPr="00BB7DF7">
        <w:rPr>
          <w:rtl/>
        </w:rPr>
        <w:lastRenderedPageBreak/>
        <w:t>نت</w:t>
      </w:r>
      <w:r w:rsidR="00BB7DF7" w:rsidRPr="00BB7DF7">
        <w:rPr>
          <w:rFonts w:hint="cs"/>
          <w:rtl/>
        </w:rPr>
        <w:t>ی</w:t>
      </w:r>
      <w:r w:rsidR="00BB7DF7" w:rsidRPr="00BB7DF7">
        <w:rPr>
          <w:rFonts w:hint="eastAsia"/>
          <w:rtl/>
        </w:rPr>
        <w:t>جه</w:t>
      </w:r>
      <w:r w:rsidR="00BB7DF7">
        <w:rPr>
          <w:rFonts w:hint="cs"/>
          <w:rtl/>
        </w:rPr>
        <w:t>‌</w:t>
      </w:r>
      <w:r w:rsidR="00BB7DF7" w:rsidRPr="00BB7DF7">
        <w:rPr>
          <w:rtl/>
        </w:rPr>
        <w:t>گ</w:t>
      </w:r>
      <w:r w:rsidR="00BB7DF7" w:rsidRPr="00BB7DF7">
        <w:rPr>
          <w:rFonts w:hint="cs"/>
          <w:rtl/>
        </w:rPr>
        <w:t>ی</w:t>
      </w:r>
      <w:r w:rsidR="00BB7DF7" w:rsidRPr="00BB7DF7">
        <w:rPr>
          <w:rFonts w:hint="eastAsia"/>
          <w:rtl/>
        </w:rPr>
        <w:t>ر</w:t>
      </w:r>
      <w:r w:rsidR="00BB7DF7" w:rsidRPr="00BB7DF7">
        <w:rPr>
          <w:rFonts w:hint="cs"/>
          <w:rtl/>
        </w:rPr>
        <w:t>ی</w:t>
      </w:r>
      <w:r w:rsidR="00BB7DF7">
        <w:rPr>
          <w:rFonts w:hint="cs"/>
          <w:rtl/>
        </w:rPr>
        <w:t>‌</w:t>
      </w:r>
      <w:r w:rsidR="00BB7DF7" w:rsidRPr="00BB7DF7">
        <w:rPr>
          <w:rtl/>
        </w:rPr>
        <w:t>ها</w:t>
      </w:r>
      <w:r w:rsidR="00BB7DF7" w:rsidRPr="00BB7DF7">
        <w:rPr>
          <w:rFonts w:hint="cs"/>
          <w:rtl/>
        </w:rPr>
        <w:t>ی</w:t>
      </w:r>
      <w:r w:rsidR="00BB7DF7">
        <w:rPr>
          <w:rtl/>
        </w:rPr>
        <w:t xml:space="preserve"> معنا</w:t>
      </w:r>
      <w:r w:rsidR="00BB7DF7" w:rsidRPr="00BB7DF7">
        <w:rPr>
          <w:rtl/>
        </w:rPr>
        <w:t>دار به لحاظ آمار</w:t>
      </w:r>
      <w:r w:rsidR="00BB7DF7" w:rsidRPr="00BB7DF7">
        <w:rPr>
          <w:rFonts w:hint="cs"/>
          <w:rtl/>
        </w:rPr>
        <w:t>ی</w:t>
      </w:r>
      <w:r w:rsidR="00BB7DF7">
        <w:rPr>
          <w:rtl/>
        </w:rPr>
        <w:t xml:space="preserve"> راجع به اثر</w:t>
      </w:r>
      <w:r w:rsidR="00BB7DF7" w:rsidRPr="00BB7DF7">
        <w:rPr>
          <w:rtl/>
        </w:rPr>
        <w:t>بخش</w:t>
      </w:r>
      <w:r w:rsidR="00BB7DF7" w:rsidRPr="00BB7DF7">
        <w:rPr>
          <w:rFonts w:hint="cs"/>
          <w:rtl/>
        </w:rPr>
        <w:t>ی</w:t>
      </w:r>
      <w:r w:rsidR="00BB7DF7">
        <w:rPr>
          <w:rtl/>
        </w:rPr>
        <w:t xml:space="preserve"> دارو حاصل شود. </w:t>
      </w:r>
      <w:r w:rsidR="00BB7DF7">
        <w:rPr>
          <w:rFonts w:hint="cs"/>
          <w:rtl/>
        </w:rPr>
        <w:t>این فاز</w:t>
      </w:r>
      <w:r w:rsidR="00BB7DF7" w:rsidRPr="00BB7DF7">
        <w:rPr>
          <w:rtl/>
        </w:rPr>
        <w:t xml:space="preserve"> معمولاً برا</w:t>
      </w:r>
      <w:r w:rsidR="00BB7DF7" w:rsidRPr="00BB7DF7">
        <w:rPr>
          <w:rFonts w:hint="cs"/>
          <w:rtl/>
        </w:rPr>
        <w:t>ی</w:t>
      </w:r>
      <w:r w:rsidR="00BB7DF7" w:rsidRPr="00BB7DF7">
        <w:rPr>
          <w:rtl/>
        </w:rPr>
        <w:t xml:space="preserve"> تکم</w:t>
      </w:r>
      <w:r w:rsidR="00BB7DF7" w:rsidRPr="00BB7DF7">
        <w:rPr>
          <w:rFonts w:hint="cs"/>
          <w:rtl/>
        </w:rPr>
        <w:t>ی</w:t>
      </w:r>
      <w:r w:rsidR="00BB7DF7" w:rsidRPr="00BB7DF7">
        <w:rPr>
          <w:rFonts w:hint="eastAsia"/>
          <w:rtl/>
        </w:rPr>
        <w:t>ل</w:t>
      </w:r>
      <w:r w:rsidR="00BB7DF7" w:rsidRPr="00BB7DF7">
        <w:rPr>
          <w:rtl/>
        </w:rPr>
        <w:t xml:space="preserve"> ن</w:t>
      </w:r>
      <w:r w:rsidR="00BB7DF7" w:rsidRPr="00BB7DF7">
        <w:rPr>
          <w:rFonts w:hint="cs"/>
          <w:rtl/>
        </w:rPr>
        <w:t>ی</w:t>
      </w:r>
      <w:r w:rsidR="00BB7DF7" w:rsidRPr="00BB7DF7">
        <w:rPr>
          <w:rFonts w:hint="eastAsia"/>
          <w:rtl/>
        </w:rPr>
        <w:t>از</w:t>
      </w:r>
      <w:r w:rsidR="00BB7DF7" w:rsidRPr="00BB7DF7">
        <w:rPr>
          <w:rtl/>
        </w:rPr>
        <w:t xml:space="preserve"> به 6-2 سال دارد.</w:t>
      </w:r>
    </w:p>
    <w:p w14:paraId="1B187BA5" w14:textId="2E66493B" w:rsidR="00E65BE3" w:rsidRDefault="007259C1" w:rsidP="00161141">
      <w:pPr>
        <w:rPr>
          <w:rtl/>
          <w:lang w:bidi="ar-SA"/>
        </w:rPr>
      </w:pPr>
      <w:r>
        <w:rPr>
          <w:rtl/>
          <w:lang w:bidi="ar-SA"/>
        </w:rPr>
        <w:t>همان طور که در</w:t>
      </w:r>
      <w:r>
        <w:rPr>
          <w:rFonts w:hint="cs"/>
          <w:rtl/>
          <w:lang w:bidi="ar-SA"/>
        </w:rPr>
        <w:t xml:space="preserve"> </w:t>
      </w:r>
      <w:r w:rsidR="009E5619">
        <w:rPr>
          <w:rtl/>
          <w:lang w:bidi="ar-SA"/>
        </w:rPr>
        <w:fldChar w:fldCharType="begin"/>
      </w:r>
      <w:r w:rsidR="009E5619">
        <w:rPr>
          <w:rtl/>
          <w:lang w:bidi="ar-SA"/>
        </w:rPr>
        <w:instrText xml:space="preserve"> </w:instrText>
      </w:r>
      <w:r w:rsidR="009E5619">
        <w:rPr>
          <w:rFonts w:hint="cs"/>
          <w:lang w:bidi="ar-SA"/>
        </w:rPr>
        <w:instrText>REF</w:instrText>
      </w:r>
      <w:r w:rsidR="009E5619">
        <w:rPr>
          <w:rFonts w:hint="cs"/>
          <w:rtl/>
          <w:lang w:bidi="ar-SA"/>
        </w:rPr>
        <w:instrText xml:space="preserve"> _</w:instrText>
      </w:r>
      <w:r w:rsidR="009E5619">
        <w:rPr>
          <w:rFonts w:hint="cs"/>
          <w:lang w:bidi="ar-SA"/>
        </w:rPr>
        <w:instrText>Ref43478046 \h</w:instrText>
      </w:r>
      <w:r w:rsidR="009E5619">
        <w:rPr>
          <w:rtl/>
          <w:lang w:bidi="ar-SA"/>
        </w:rPr>
        <w:instrText xml:space="preserve"> </w:instrText>
      </w:r>
      <w:r w:rsidR="009E5619">
        <w:rPr>
          <w:rtl/>
          <w:lang w:bidi="ar-SA"/>
        </w:rPr>
      </w:r>
      <w:r w:rsidR="009E5619">
        <w:rPr>
          <w:rtl/>
          <w:lang w:bidi="ar-SA"/>
        </w:rPr>
        <w:fldChar w:fldCharType="separate"/>
      </w:r>
      <w:r w:rsidR="009E5619">
        <w:rPr>
          <w:rtl/>
        </w:rPr>
        <w:t xml:space="preserve">شکل </w:t>
      </w:r>
      <w:r w:rsidR="009E5619">
        <w:rPr>
          <w:noProof/>
          <w:rtl/>
        </w:rPr>
        <w:t>‏1</w:t>
      </w:r>
      <w:r w:rsidR="009E5619">
        <w:rPr>
          <w:rtl/>
        </w:rPr>
        <w:noBreakHyphen/>
      </w:r>
      <w:r w:rsidR="009E5619">
        <w:rPr>
          <w:noProof/>
          <w:rtl/>
        </w:rPr>
        <w:t xml:space="preserve">7 </w:t>
      </w:r>
      <w:r w:rsidR="009E5619">
        <w:rPr>
          <w:rtl/>
          <w:lang w:bidi="ar-SA"/>
        </w:rPr>
        <w:fldChar w:fldCharType="end"/>
      </w:r>
      <w:r w:rsidRPr="007259C1">
        <w:rPr>
          <w:rtl/>
          <w:lang w:bidi="ar-SA"/>
        </w:rPr>
        <w:t>مشاهده م</w:t>
      </w:r>
      <w:r w:rsidRPr="007259C1">
        <w:rPr>
          <w:rFonts w:hint="cs"/>
          <w:rtl/>
          <w:lang w:bidi="ar-SA"/>
        </w:rPr>
        <w:t>ی</w:t>
      </w:r>
      <w:r w:rsidR="00161141">
        <w:rPr>
          <w:rFonts w:hint="cs"/>
          <w:rtl/>
          <w:lang w:bidi="ar-SA"/>
        </w:rPr>
        <w:t>‌</w:t>
      </w:r>
      <w:r w:rsidRPr="007259C1">
        <w:rPr>
          <w:rtl/>
          <w:lang w:bidi="ar-SA"/>
        </w:rPr>
        <w:t>کن</w:t>
      </w:r>
      <w:r w:rsidRPr="007259C1">
        <w:rPr>
          <w:rFonts w:hint="cs"/>
          <w:rtl/>
          <w:lang w:bidi="ar-SA"/>
        </w:rPr>
        <w:t>ی</w:t>
      </w:r>
      <w:r w:rsidRPr="007259C1">
        <w:rPr>
          <w:rFonts w:hint="eastAsia"/>
          <w:rtl/>
          <w:lang w:bidi="ar-SA"/>
        </w:rPr>
        <w:t>د،</w:t>
      </w:r>
      <w:r w:rsidRPr="007259C1">
        <w:rPr>
          <w:rtl/>
          <w:lang w:bidi="ar-SA"/>
        </w:rPr>
        <w:t xml:space="preserve"> راهبردها</w:t>
      </w:r>
      <w:r w:rsidRPr="007259C1">
        <w:rPr>
          <w:rFonts w:hint="cs"/>
          <w:rtl/>
          <w:lang w:bidi="ar-SA"/>
        </w:rPr>
        <w:t>ی</w:t>
      </w:r>
      <w:r w:rsidRPr="007259C1">
        <w:rPr>
          <w:rtl/>
          <w:lang w:bidi="ar-SA"/>
        </w:rPr>
        <w:t xml:space="preserve"> قد</w:t>
      </w:r>
      <w:r w:rsidRPr="007259C1">
        <w:rPr>
          <w:rFonts w:hint="cs"/>
          <w:rtl/>
          <w:lang w:bidi="ar-SA"/>
        </w:rPr>
        <w:t>ی</w:t>
      </w:r>
      <w:r w:rsidRPr="007259C1">
        <w:rPr>
          <w:rFonts w:hint="eastAsia"/>
          <w:rtl/>
          <w:lang w:bidi="ar-SA"/>
        </w:rPr>
        <w:t>م</w:t>
      </w:r>
      <w:r w:rsidRPr="007259C1">
        <w:rPr>
          <w:rFonts w:hint="cs"/>
          <w:rtl/>
          <w:lang w:bidi="ar-SA"/>
        </w:rPr>
        <w:t>ی</w:t>
      </w:r>
      <w:r w:rsidRPr="007259C1">
        <w:rPr>
          <w:rtl/>
          <w:lang w:bidi="ar-SA"/>
        </w:rPr>
        <w:t xml:space="preserve"> توسعه دارو معمولاً شامل کشف، مطالعات پ</w:t>
      </w:r>
      <w:r w:rsidRPr="007259C1">
        <w:rPr>
          <w:rFonts w:hint="cs"/>
          <w:rtl/>
          <w:lang w:bidi="ar-SA"/>
        </w:rPr>
        <w:t>ی</w:t>
      </w:r>
      <w:r w:rsidRPr="007259C1">
        <w:rPr>
          <w:rFonts w:hint="eastAsia"/>
          <w:rtl/>
          <w:lang w:bidi="ar-SA"/>
        </w:rPr>
        <w:t>ش</w:t>
      </w:r>
      <w:r w:rsidRPr="007259C1">
        <w:rPr>
          <w:rtl/>
          <w:lang w:bidi="ar-SA"/>
        </w:rPr>
        <w:t xml:space="preserve"> بال</w:t>
      </w:r>
      <w:r w:rsidRPr="007259C1">
        <w:rPr>
          <w:rFonts w:hint="cs"/>
          <w:rtl/>
          <w:lang w:bidi="ar-SA"/>
        </w:rPr>
        <w:t>ی</w:t>
      </w:r>
      <w:r w:rsidRPr="007259C1">
        <w:rPr>
          <w:rFonts w:hint="eastAsia"/>
          <w:rtl/>
          <w:lang w:bidi="ar-SA"/>
        </w:rPr>
        <w:t>ن</w:t>
      </w:r>
      <w:r w:rsidRPr="007259C1">
        <w:rPr>
          <w:rFonts w:hint="cs"/>
          <w:rtl/>
          <w:lang w:bidi="ar-SA"/>
        </w:rPr>
        <w:t>ی</w:t>
      </w:r>
      <w:r w:rsidRPr="007259C1">
        <w:rPr>
          <w:rFonts w:hint="eastAsia"/>
          <w:rtl/>
          <w:lang w:bidi="ar-SA"/>
        </w:rPr>
        <w:t>،</w:t>
      </w:r>
      <w:r w:rsidRPr="007259C1">
        <w:rPr>
          <w:rtl/>
          <w:lang w:bidi="ar-SA"/>
        </w:rPr>
        <w:t xml:space="preserve"> بررس</w:t>
      </w:r>
      <w:r w:rsidRPr="007259C1">
        <w:rPr>
          <w:rFonts w:hint="cs"/>
          <w:rtl/>
          <w:lang w:bidi="ar-SA"/>
        </w:rPr>
        <w:t>ی</w:t>
      </w:r>
      <w:r w:rsidRPr="007259C1">
        <w:rPr>
          <w:rtl/>
          <w:lang w:bidi="ar-SA"/>
        </w:rPr>
        <w:t xml:space="preserve"> ا</w:t>
      </w:r>
      <w:r w:rsidRPr="007259C1">
        <w:rPr>
          <w:rFonts w:hint="cs"/>
          <w:rtl/>
          <w:lang w:bidi="ar-SA"/>
        </w:rPr>
        <w:t>ی</w:t>
      </w:r>
      <w:r w:rsidRPr="007259C1">
        <w:rPr>
          <w:rFonts w:hint="eastAsia"/>
          <w:rtl/>
          <w:lang w:bidi="ar-SA"/>
        </w:rPr>
        <w:t>من</w:t>
      </w:r>
      <w:r w:rsidRPr="007259C1">
        <w:rPr>
          <w:rFonts w:hint="cs"/>
          <w:rtl/>
          <w:lang w:bidi="ar-SA"/>
        </w:rPr>
        <w:t>ی</w:t>
      </w:r>
      <w:r w:rsidRPr="007259C1">
        <w:rPr>
          <w:rFonts w:hint="eastAsia"/>
          <w:rtl/>
          <w:lang w:bidi="ar-SA"/>
        </w:rPr>
        <w:t>،</w:t>
      </w:r>
      <w:r w:rsidRPr="007259C1">
        <w:rPr>
          <w:rtl/>
          <w:lang w:bidi="ar-SA"/>
        </w:rPr>
        <w:t xml:space="preserve"> پژوهش ها</w:t>
      </w:r>
      <w:r w:rsidRPr="007259C1">
        <w:rPr>
          <w:rFonts w:hint="cs"/>
          <w:rtl/>
          <w:lang w:bidi="ar-SA"/>
        </w:rPr>
        <w:t>ی</w:t>
      </w:r>
      <w:r w:rsidRPr="007259C1">
        <w:rPr>
          <w:rtl/>
          <w:lang w:bidi="ar-SA"/>
        </w:rPr>
        <w:t xml:space="preserve"> بال</w:t>
      </w:r>
      <w:r w:rsidRPr="007259C1">
        <w:rPr>
          <w:rFonts w:hint="cs"/>
          <w:rtl/>
          <w:lang w:bidi="ar-SA"/>
        </w:rPr>
        <w:t>ی</w:t>
      </w:r>
      <w:r w:rsidRPr="007259C1">
        <w:rPr>
          <w:rFonts w:hint="eastAsia"/>
          <w:rtl/>
          <w:lang w:bidi="ar-SA"/>
        </w:rPr>
        <w:t>ن</w:t>
      </w:r>
      <w:r w:rsidRPr="007259C1">
        <w:rPr>
          <w:rFonts w:hint="cs"/>
          <w:rtl/>
          <w:lang w:bidi="ar-SA"/>
        </w:rPr>
        <w:t>ی</w:t>
      </w:r>
      <w:r w:rsidRPr="007259C1">
        <w:rPr>
          <w:rtl/>
          <w:lang w:bidi="ar-SA"/>
        </w:rPr>
        <w:t xml:space="preserve"> و بررس</w:t>
      </w:r>
      <w:r w:rsidRPr="007259C1">
        <w:rPr>
          <w:rFonts w:hint="cs"/>
          <w:rtl/>
          <w:lang w:bidi="ar-SA"/>
        </w:rPr>
        <w:t>ی</w:t>
      </w:r>
      <w:r w:rsidRPr="007259C1">
        <w:rPr>
          <w:rtl/>
          <w:lang w:bidi="ar-SA"/>
        </w:rPr>
        <w:t xml:space="preserve"> سازمان غذا و دارو و پا</w:t>
      </w:r>
      <w:r w:rsidRPr="007259C1">
        <w:rPr>
          <w:rFonts w:hint="cs"/>
          <w:rtl/>
          <w:lang w:bidi="ar-SA"/>
        </w:rPr>
        <w:t>ی</w:t>
      </w:r>
      <w:r w:rsidRPr="007259C1">
        <w:rPr>
          <w:rFonts w:hint="eastAsia"/>
          <w:rtl/>
          <w:lang w:bidi="ar-SA"/>
        </w:rPr>
        <w:t>ش</w:t>
      </w:r>
      <w:r w:rsidRPr="007259C1">
        <w:rPr>
          <w:rtl/>
          <w:lang w:bidi="ar-SA"/>
        </w:rPr>
        <w:t xml:space="preserve"> ا</w:t>
      </w:r>
      <w:r w:rsidRPr="007259C1">
        <w:rPr>
          <w:rFonts w:hint="cs"/>
          <w:rtl/>
          <w:lang w:bidi="ar-SA"/>
        </w:rPr>
        <w:t>ی</w:t>
      </w:r>
      <w:r w:rsidRPr="007259C1">
        <w:rPr>
          <w:rFonts w:hint="eastAsia"/>
          <w:rtl/>
          <w:lang w:bidi="ar-SA"/>
        </w:rPr>
        <w:t>من</w:t>
      </w:r>
      <w:r w:rsidRPr="007259C1">
        <w:rPr>
          <w:rFonts w:hint="cs"/>
          <w:rtl/>
          <w:lang w:bidi="ar-SA"/>
        </w:rPr>
        <w:t>ی</w:t>
      </w:r>
      <w:r w:rsidRPr="007259C1">
        <w:rPr>
          <w:rtl/>
          <w:lang w:bidi="ar-SA"/>
        </w:rPr>
        <w:t xml:space="preserve"> پس از ورود به بازار بوده است</w:t>
      </w:r>
      <w:r w:rsidR="00161141">
        <w:rPr>
          <w:rFonts w:hint="cs"/>
          <w:rtl/>
          <w:lang w:bidi="ar-SA"/>
        </w:rPr>
        <w:t>. در مقابل</w:t>
      </w:r>
      <w:r w:rsidRPr="007259C1">
        <w:rPr>
          <w:rtl/>
          <w:lang w:bidi="ar-SA"/>
        </w:rPr>
        <w:t xml:space="preserve"> بازهدف</w:t>
      </w:r>
      <w:r w:rsidR="00161141">
        <w:rPr>
          <w:rFonts w:hint="cs"/>
          <w:rtl/>
          <w:lang w:bidi="ar-SA"/>
        </w:rPr>
        <w:t>‌</w:t>
      </w:r>
      <w:r w:rsidRPr="007259C1">
        <w:rPr>
          <w:rtl/>
          <w:lang w:bidi="ar-SA"/>
        </w:rPr>
        <w:t>گذار</w:t>
      </w:r>
      <w:r w:rsidRPr="007259C1">
        <w:rPr>
          <w:rFonts w:hint="cs"/>
          <w:rtl/>
          <w:lang w:bidi="ar-SA"/>
        </w:rPr>
        <w:t>ی</w:t>
      </w:r>
      <w:r w:rsidRPr="007259C1">
        <w:rPr>
          <w:rtl/>
          <w:lang w:bidi="ar-SA"/>
        </w:rPr>
        <w:t xml:space="preserve"> تنها در بردارنده چهار مرحله شناسا</w:t>
      </w:r>
      <w:r w:rsidRPr="007259C1">
        <w:rPr>
          <w:rFonts w:hint="cs"/>
          <w:rtl/>
          <w:lang w:bidi="ar-SA"/>
        </w:rPr>
        <w:t>یی</w:t>
      </w:r>
      <w:r w:rsidRPr="007259C1">
        <w:rPr>
          <w:rtl/>
          <w:lang w:bidi="ar-SA"/>
        </w:rPr>
        <w:t xml:space="preserve"> ترک</w:t>
      </w:r>
      <w:r w:rsidRPr="007259C1">
        <w:rPr>
          <w:rFonts w:hint="cs"/>
          <w:rtl/>
          <w:lang w:bidi="ar-SA"/>
        </w:rPr>
        <w:t>ی</w:t>
      </w:r>
      <w:r w:rsidRPr="007259C1">
        <w:rPr>
          <w:rFonts w:hint="eastAsia"/>
          <w:rtl/>
          <w:lang w:bidi="ar-SA"/>
        </w:rPr>
        <w:t>ب،</w:t>
      </w:r>
      <w:r w:rsidRPr="007259C1">
        <w:rPr>
          <w:rtl/>
          <w:lang w:bidi="ar-SA"/>
        </w:rPr>
        <w:t xml:space="preserve"> حصول ترک</w:t>
      </w:r>
      <w:r w:rsidRPr="007259C1">
        <w:rPr>
          <w:rFonts w:hint="cs"/>
          <w:rtl/>
          <w:lang w:bidi="ar-SA"/>
        </w:rPr>
        <w:t>ی</w:t>
      </w:r>
      <w:r w:rsidRPr="007259C1">
        <w:rPr>
          <w:rFonts w:hint="eastAsia"/>
          <w:rtl/>
          <w:lang w:bidi="ar-SA"/>
        </w:rPr>
        <w:t>ب،</w:t>
      </w:r>
      <w:r w:rsidRPr="007259C1">
        <w:rPr>
          <w:rtl/>
          <w:lang w:bidi="ar-SA"/>
        </w:rPr>
        <w:t xml:space="preserve"> توسعه و پا</w:t>
      </w:r>
      <w:r w:rsidRPr="007259C1">
        <w:rPr>
          <w:rFonts w:hint="cs"/>
          <w:rtl/>
          <w:lang w:bidi="ar-SA"/>
        </w:rPr>
        <w:t>ی</w:t>
      </w:r>
      <w:r w:rsidRPr="007259C1">
        <w:rPr>
          <w:rFonts w:hint="eastAsia"/>
          <w:rtl/>
          <w:lang w:bidi="ar-SA"/>
        </w:rPr>
        <w:t>ش</w:t>
      </w:r>
      <w:r w:rsidRPr="007259C1">
        <w:rPr>
          <w:rtl/>
          <w:lang w:bidi="ar-SA"/>
        </w:rPr>
        <w:t xml:space="preserve"> ا</w:t>
      </w:r>
      <w:r w:rsidRPr="007259C1">
        <w:rPr>
          <w:rFonts w:hint="cs"/>
          <w:rtl/>
          <w:lang w:bidi="ar-SA"/>
        </w:rPr>
        <w:t>ی</w:t>
      </w:r>
      <w:r w:rsidRPr="007259C1">
        <w:rPr>
          <w:rFonts w:hint="eastAsia"/>
          <w:rtl/>
          <w:lang w:bidi="ar-SA"/>
        </w:rPr>
        <w:t>من</w:t>
      </w:r>
      <w:r w:rsidRPr="007259C1">
        <w:rPr>
          <w:rFonts w:hint="cs"/>
          <w:rtl/>
          <w:lang w:bidi="ar-SA"/>
        </w:rPr>
        <w:t>ی</w:t>
      </w:r>
      <w:r w:rsidRPr="007259C1">
        <w:rPr>
          <w:rtl/>
          <w:lang w:bidi="ar-SA"/>
        </w:rPr>
        <w:t xml:space="preserve"> پس از عرضه به بازار است</w:t>
      </w:r>
      <w:r w:rsidR="00490BB8">
        <w:rPr>
          <w:rtl/>
          <w:lang w:bidi="ar-SA"/>
        </w:rPr>
        <w:fldChar w:fldCharType="begin" w:fldLock="1"/>
      </w:r>
      <w:r w:rsidR="00490BB8">
        <w:rPr>
          <w:lang w:bidi="ar-SA"/>
        </w:rPr>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490BB8">
        <w:rPr>
          <w:rtl/>
          <w:lang w:bidi="ar-SA"/>
        </w:rPr>
        <w:fldChar w:fldCharType="separate"/>
      </w:r>
      <w:r w:rsidR="00490BB8" w:rsidRPr="00490BB8">
        <w:rPr>
          <w:noProof/>
          <w:lang w:bidi="ar-SA"/>
        </w:rPr>
        <w:t>[1]</w:t>
      </w:r>
      <w:r w:rsidR="00490BB8">
        <w:rPr>
          <w:rtl/>
          <w:lang w:bidi="ar-SA"/>
        </w:rPr>
        <w:fldChar w:fldCharType="end"/>
      </w:r>
      <w:r w:rsidRPr="007259C1">
        <w:rPr>
          <w:rtl/>
          <w:lang w:bidi="ar-SA"/>
        </w:rPr>
        <w:t>.</w:t>
      </w:r>
    </w:p>
    <w:p w14:paraId="34B5FB2B" w14:textId="77777777" w:rsidR="009E5619" w:rsidRDefault="007259C1" w:rsidP="009E5619">
      <w:pPr>
        <w:keepNext/>
      </w:pPr>
      <w:r w:rsidRPr="00AA6C13">
        <w:rPr>
          <w:rFonts w:ascii="B Zar" w:hAnsi="B Zar"/>
          <w:noProof/>
          <w:rtl/>
          <w:lang w:bidi="ar-SA"/>
        </w:rPr>
        <w:drawing>
          <wp:inline distT="0" distB="0" distL="0" distR="0" wp14:anchorId="28E7B409" wp14:editId="74D8EF57">
            <wp:extent cx="4495800" cy="3879850"/>
            <wp:effectExtent l="0" t="0" r="0" b="6350"/>
            <wp:docPr id="55" name="Picture 55" descr="C:\Users\computer\Desktop\ni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ni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6379" cy="3932129"/>
                    </a:xfrm>
                    <a:prstGeom prst="rect">
                      <a:avLst/>
                    </a:prstGeom>
                    <a:noFill/>
                    <a:ln>
                      <a:noFill/>
                    </a:ln>
                  </pic:spPr>
                </pic:pic>
              </a:graphicData>
            </a:graphic>
          </wp:inline>
        </w:drawing>
      </w:r>
    </w:p>
    <w:p w14:paraId="242892E9" w14:textId="039EAA49" w:rsidR="007259C1" w:rsidRDefault="009E5619" w:rsidP="009E5619">
      <w:pPr>
        <w:pStyle w:val="shekl"/>
        <w:rPr>
          <w:rtl/>
        </w:rPr>
      </w:pPr>
      <w:bookmarkStart w:id="29" w:name="_Ref43478046"/>
      <w:bookmarkStart w:id="30" w:name="_Toc46353853"/>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7</w:t>
      </w:r>
      <w:r w:rsidR="00297551">
        <w:rPr>
          <w:rtl/>
        </w:rPr>
        <w:fldChar w:fldCharType="end"/>
      </w:r>
      <w:r>
        <w:rPr>
          <w:rtl/>
        </w:rPr>
        <w:t xml:space="preserve"> </w:t>
      </w:r>
      <w:r w:rsidR="00C214EF">
        <w:rPr>
          <w:rFonts w:hint="cs"/>
          <w:rtl/>
        </w:rPr>
        <w:t xml:space="preserve">توسعه سنتی دارو در </w:t>
      </w:r>
      <w:r>
        <w:rPr>
          <w:rFonts w:hint="cs"/>
          <w:rtl/>
        </w:rPr>
        <w:t>مقابل بازهدف‌گذاری</w:t>
      </w:r>
      <w:bookmarkEnd w:id="29"/>
      <w:r w:rsidR="00D67BC5">
        <w:rPr>
          <w:rtl/>
        </w:rPr>
        <w:fldChar w:fldCharType="begin" w:fldLock="1"/>
      </w:r>
      <w:r w:rsidR="00D67BC5">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D67BC5">
        <w:rPr>
          <w:rtl/>
        </w:rPr>
        <w:fldChar w:fldCharType="separate"/>
      </w:r>
      <w:r w:rsidR="00D67BC5" w:rsidRPr="00D67BC5">
        <w:t>[1]</w:t>
      </w:r>
      <w:bookmarkEnd w:id="30"/>
      <w:r w:rsidR="00D67BC5">
        <w:rPr>
          <w:rtl/>
        </w:rPr>
        <w:fldChar w:fldCharType="end"/>
      </w:r>
    </w:p>
    <w:p w14:paraId="1B098337" w14:textId="77777777" w:rsidR="00CB7285" w:rsidRDefault="00CB7285" w:rsidP="009E5619">
      <w:pPr>
        <w:pStyle w:val="shekl"/>
        <w:rPr>
          <w:rtl/>
        </w:rPr>
      </w:pPr>
    </w:p>
    <w:p w14:paraId="72120C8E" w14:textId="3D773351" w:rsidR="00C34AC8" w:rsidRDefault="00C34AC8" w:rsidP="00781550">
      <w:pPr>
        <w:pStyle w:val="Heading2"/>
        <w:rPr>
          <w:rtl/>
        </w:rPr>
      </w:pPr>
      <w:bookmarkStart w:id="31" w:name="_Toc46353527"/>
      <w:r>
        <w:rPr>
          <w:rFonts w:hint="cs"/>
          <w:rtl/>
        </w:rPr>
        <w:lastRenderedPageBreak/>
        <w:t>مفاهیم پایه</w:t>
      </w:r>
      <w:r w:rsidR="000D2716">
        <w:rPr>
          <w:rFonts w:hint="cs"/>
          <w:rtl/>
        </w:rPr>
        <w:t xml:space="preserve"> کامپیوتری و</w:t>
      </w:r>
      <w:r>
        <w:rPr>
          <w:rFonts w:hint="cs"/>
          <w:rtl/>
        </w:rPr>
        <w:t xml:space="preserve"> محاسباتی</w:t>
      </w:r>
      <w:bookmarkEnd w:id="31"/>
    </w:p>
    <w:p w14:paraId="6469E3DA" w14:textId="6FA8DA14" w:rsidR="00B622C2" w:rsidRDefault="00127273" w:rsidP="006E5BEA">
      <w:pPr>
        <w:rPr>
          <w:rtl/>
        </w:rPr>
      </w:pPr>
      <w:r>
        <w:rPr>
          <w:rFonts w:hint="cs"/>
          <w:rtl/>
        </w:rPr>
        <w:t>مساله پیدا</w:t>
      </w:r>
      <w:r>
        <w:rPr>
          <w:rFonts w:hint="eastAsia"/>
          <w:rtl/>
        </w:rPr>
        <w:t>‌</w:t>
      </w:r>
      <w:r>
        <w:rPr>
          <w:rFonts w:hint="cs"/>
          <w:rtl/>
        </w:rPr>
        <w:t>کردن مصرف جدید درمانی برای داروها را می</w:t>
      </w:r>
      <w:r>
        <w:rPr>
          <w:rFonts w:hint="eastAsia"/>
          <w:rtl/>
        </w:rPr>
        <w:t>‌</w:t>
      </w:r>
      <w:r>
        <w:rPr>
          <w:rFonts w:hint="cs"/>
          <w:rtl/>
        </w:rPr>
        <w:t>توان در قالب مساله کلی پیش</w:t>
      </w:r>
      <w:r>
        <w:rPr>
          <w:rFonts w:hint="eastAsia"/>
          <w:rtl/>
        </w:rPr>
        <w:t>‌</w:t>
      </w:r>
      <w:r w:rsidR="006E5BEA">
        <w:rPr>
          <w:rFonts w:hint="cs"/>
          <w:rtl/>
        </w:rPr>
        <w:t>بینی</w:t>
      </w:r>
      <w:r w:rsidR="006E5BEA">
        <w:rPr>
          <w:rFonts w:hint="eastAsia"/>
          <w:rtl/>
        </w:rPr>
        <w:t>‌</w:t>
      </w:r>
      <w:r>
        <w:rPr>
          <w:rFonts w:hint="cs"/>
          <w:rtl/>
        </w:rPr>
        <w:t>پیوند</w:t>
      </w:r>
      <w:r w:rsidR="003906AC" w:rsidRPr="00FA6905">
        <w:rPr>
          <w:rStyle w:val="FootnoteReference"/>
          <w:rtl/>
        </w:rPr>
        <w:footnoteReference w:id="48"/>
      </w:r>
      <w:r>
        <w:rPr>
          <w:rFonts w:hint="cs"/>
          <w:rtl/>
        </w:rPr>
        <w:t xml:space="preserve"> </w:t>
      </w:r>
      <w:r w:rsidR="00C214EF">
        <w:rPr>
          <w:rFonts w:hint="cs"/>
          <w:rtl/>
        </w:rPr>
        <w:t xml:space="preserve">در شبکه </w:t>
      </w:r>
      <w:r>
        <w:rPr>
          <w:rFonts w:hint="cs"/>
          <w:rtl/>
        </w:rPr>
        <w:t>و سیستم</w:t>
      </w:r>
      <w:r>
        <w:rPr>
          <w:rFonts w:hint="eastAsia"/>
          <w:rtl/>
        </w:rPr>
        <w:t>‌</w:t>
      </w:r>
      <w:r>
        <w:rPr>
          <w:rFonts w:hint="cs"/>
          <w:rtl/>
        </w:rPr>
        <w:t>های توصیه</w:t>
      </w:r>
      <w:r>
        <w:rPr>
          <w:rFonts w:hint="eastAsia"/>
          <w:rtl/>
        </w:rPr>
        <w:t>‌</w:t>
      </w:r>
      <w:r>
        <w:rPr>
          <w:rFonts w:hint="cs"/>
          <w:rtl/>
        </w:rPr>
        <w:t>گر</w:t>
      </w:r>
      <w:r w:rsidR="003906AC" w:rsidRPr="00FA6905">
        <w:rPr>
          <w:rStyle w:val="FootnoteReference"/>
          <w:rtl/>
        </w:rPr>
        <w:footnoteReference w:id="49"/>
      </w:r>
      <w:r>
        <w:rPr>
          <w:rFonts w:hint="cs"/>
          <w:rtl/>
        </w:rPr>
        <w:t xml:space="preserve"> مدل</w:t>
      </w:r>
      <w:r>
        <w:rPr>
          <w:rFonts w:hint="eastAsia"/>
          <w:rtl/>
        </w:rPr>
        <w:t>‌</w:t>
      </w:r>
      <w:r>
        <w:rPr>
          <w:rFonts w:hint="cs"/>
          <w:rtl/>
        </w:rPr>
        <w:t>سازی کرد</w:t>
      </w:r>
      <w:r w:rsidR="00822ED1">
        <w:rPr>
          <w:rFonts w:hint="cs"/>
          <w:rtl/>
        </w:rPr>
        <w:t>.</w:t>
      </w:r>
      <w:r w:rsidR="00B806A5">
        <w:rPr>
          <w:rFonts w:hint="cs"/>
          <w:rtl/>
        </w:rPr>
        <w:t xml:space="preserve"> </w:t>
      </w:r>
      <w:r w:rsidR="00636918">
        <w:rPr>
          <w:rtl/>
        </w:rPr>
        <w:t>در سیستم</w:t>
      </w:r>
      <w:r w:rsidR="00636918">
        <w:t>‌</w:t>
      </w:r>
      <w:r w:rsidR="00636918">
        <w:rPr>
          <w:rtl/>
        </w:rPr>
        <w:t>هاي توصیه</w:t>
      </w:r>
      <w:r w:rsidR="00636918">
        <w:rPr>
          <w:rFonts w:hint="cs"/>
          <w:rtl/>
        </w:rPr>
        <w:t>‌</w:t>
      </w:r>
      <w:r w:rsidR="00636918">
        <w:rPr>
          <w:rtl/>
        </w:rPr>
        <w:t xml:space="preserve">گر، </w:t>
      </w:r>
      <w:r w:rsidR="006E5BEA">
        <w:rPr>
          <w:rFonts w:hint="cs"/>
          <w:rtl/>
        </w:rPr>
        <w:t>دو</w:t>
      </w:r>
      <w:r w:rsidR="00636918">
        <w:rPr>
          <w:rtl/>
        </w:rPr>
        <w:t xml:space="preserve"> مجموعه از کاربران و اقلام وجود دارد که </w:t>
      </w:r>
      <w:r w:rsidR="006E5BEA">
        <w:rPr>
          <w:rFonts w:hint="cs"/>
          <w:rtl/>
        </w:rPr>
        <w:t>ارتباطات بین اعضای این دو مجموعه</w:t>
      </w:r>
      <w:r w:rsidR="00B622C2">
        <w:rPr>
          <w:rFonts w:hint="cs"/>
          <w:rtl/>
        </w:rPr>
        <w:t xml:space="preserve"> را می</w:t>
      </w:r>
      <w:r w:rsidR="00B622C2">
        <w:rPr>
          <w:rFonts w:hint="eastAsia"/>
          <w:rtl/>
        </w:rPr>
        <w:t>‌</w:t>
      </w:r>
      <w:r w:rsidR="00B622C2">
        <w:rPr>
          <w:rFonts w:hint="cs"/>
          <w:rtl/>
        </w:rPr>
        <w:t>توان در</w:t>
      </w:r>
      <w:r w:rsidR="006E5BEA">
        <w:rPr>
          <w:rFonts w:hint="cs"/>
          <w:rtl/>
        </w:rPr>
        <w:t xml:space="preserve"> قالب</w:t>
      </w:r>
      <w:r w:rsidR="00B622C2">
        <w:rPr>
          <w:rFonts w:hint="cs"/>
          <w:rtl/>
        </w:rPr>
        <w:t xml:space="preserve"> یک</w:t>
      </w:r>
      <w:r w:rsidR="00636918">
        <w:rPr>
          <w:rtl/>
        </w:rPr>
        <w:t xml:space="preserve"> </w:t>
      </w:r>
      <w:r w:rsidR="00B622C2">
        <w:rPr>
          <w:rFonts w:hint="cs"/>
          <w:rtl/>
        </w:rPr>
        <w:t>گراف دو</w:t>
      </w:r>
      <w:r w:rsidR="00B622C2">
        <w:rPr>
          <w:rFonts w:hint="eastAsia"/>
          <w:rtl/>
        </w:rPr>
        <w:t>‌</w:t>
      </w:r>
      <w:r w:rsidR="00B622C2">
        <w:rPr>
          <w:rFonts w:hint="cs"/>
          <w:rtl/>
        </w:rPr>
        <w:t xml:space="preserve">بخشی مدل کرد. </w:t>
      </w:r>
      <w:r w:rsidR="00B622C2">
        <w:rPr>
          <w:rtl/>
        </w:rPr>
        <w:t>هر کاربر یک مجموعه از اقلام را توسط مقادیري امتیازدهی می</w:t>
      </w:r>
      <w:r w:rsidR="00B622C2">
        <w:rPr>
          <w:rFonts w:hint="cs"/>
          <w:rtl/>
        </w:rPr>
        <w:t>‌</w:t>
      </w:r>
      <w:r w:rsidR="00B622C2">
        <w:rPr>
          <w:rtl/>
        </w:rPr>
        <w:t>کند</w:t>
      </w:r>
      <w:r w:rsidR="00B622C2">
        <w:rPr>
          <w:rFonts w:hint="cs"/>
          <w:rtl/>
        </w:rPr>
        <w:t xml:space="preserve"> و </w:t>
      </w:r>
      <w:r w:rsidR="00636918">
        <w:rPr>
          <w:rtl/>
        </w:rPr>
        <w:t>پیشنهادها</w:t>
      </w:r>
      <w:r w:rsidR="006E5BEA">
        <w:rPr>
          <w:rFonts w:hint="cs"/>
          <w:rtl/>
        </w:rPr>
        <w:t>ی سیستم براساس</w:t>
      </w:r>
      <w:r w:rsidR="00636918">
        <w:rPr>
          <w:rtl/>
        </w:rPr>
        <w:t xml:space="preserve"> پیش</w:t>
      </w:r>
      <w:r w:rsidR="00636918">
        <w:rPr>
          <w:rFonts w:hint="cs"/>
          <w:rtl/>
        </w:rPr>
        <w:t>‌</w:t>
      </w:r>
      <w:r w:rsidR="00636918">
        <w:rPr>
          <w:rtl/>
        </w:rPr>
        <w:t xml:space="preserve">بینی امتیاز </w:t>
      </w:r>
      <w:r w:rsidR="006E5BEA">
        <w:rPr>
          <w:rtl/>
        </w:rPr>
        <w:t>کاربر</w:t>
      </w:r>
      <w:r w:rsidR="006E5BEA">
        <w:rPr>
          <w:rFonts w:hint="cs"/>
          <w:rtl/>
        </w:rPr>
        <w:t xml:space="preserve"> برای کالاهایی</w:t>
      </w:r>
      <w:r w:rsidR="00636918">
        <w:rPr>
          <w:rtl/>
        </w:rPr>
        <w:t xml:space="preserve"> است که </w:t>
      </w:r>
      <w:r w:rsidR="006E5BEA">
        <w:rPr>
          <w:rFonts w:hint="cs"/>
          <w:rtl/>
        </w:rPr>
        <w:t>کاربر آن</w:t>
      </w:r>
      <w:r w:rsidR="006E5BEA">
        <w:rPr>
          <w:rFonts w:hint="eastAsia"/>
          <w:rtl/>
        </w:rPr>
        <w:t>‌</w:t>
      </w:r>
      <w:r w:rsidR="00636918">
        <w:rPr>
          <w:rtl/>
        </w:rPr>
        <w:t xml:space="preserve"> را امتیازدهی نکرده است</w:t>
      </w:r>
      <w:r w:rsidR="00636918">
        <w:rPr>
          <w:rFonts w:hint="cs"/>
          <w:rtl/>
        </w:rPr>
        <w:t>. به همین شکل</w:t>
      </w:r>
      <w:r w:rsidR="00B806A5">
        <w:rPr>
          <w:rFonts w:hint="cs"/>
          <w:rtl/>
        </w:rPr>
        <w:t xml:space="preserve"> در شبکه</w:t>
      </w:r>
      <w:r w:rsidR="00B806A5">
        <w:rPr>
          <w:rFonts w:hint="eastAsia"/>
          <w:rtl/>
        </w:rPr>
        <w:t>‌</w:t>
      </w:r>
      <w:r w:rsidR="00B806A5">
        <w:rPr>
          <w:rFonts w:hint="cs"/>
          <w:rtl/>
        </w:rPr>
        <w:t>های اجتماعی</w:t>
      </w:r>
      <w:r w:rsidR="006E5BEA">
        <w:rPr>
          <w:rFonts w:hint="cs"/>
          <w:rtl/>
        </w:rPr>
        <w:t xml:space="preserve"> نیز</w:t>
      </w:r>
      <w:r w:rsidR="00636918">
        <w:rPr>
          <w:rFonts w:hint="cs"/>
          <w:rtl/>
        </w:rPr>
        <w:t xml:space="preserve"> </w:t>
      </w:r>
      <w:r w:rsidR="006E5BEA">
        <w:rPr>
          <w:rFonts w:hint="cs"/>
          <w:rtl/>
        </w:rPr>
        <w:t>در هر لحظه</w:t>
      </w:r>
      <w:r w:rsidR="00636918">
        <w:rPr>
          <w:rFonts w:hint="cs"/>
          <w:rtl/>
        </w:rPr>
        <w:t xml:space="preserve"> فرد با مجموعه</w:t>
      </w:r>
      <w:r w:rsidR="00636918">
        <w:rPr>
          <w:rFonts w:hint="eastAsia"/>
          <w:rtl/>
        </w:rPr>
        <w:t>‌</w:t>
      </w:r>
      <w:r w:rsidR="00636918">
        <w:rPr>
          <w:rFonts w:hint="cs"/>
          <w:rtl/>
        </w:rPr>
        <w:t>ای از افراد پیوند دارد و عدم وجود پیوند بین دو فرد لزوماً به معنی مرتبط</w:t>
      </w:r>
      <w:r w:rsidR="006E5BEA">
        <w:rPr>
          <w:rFonts w:hint="eastAsia"/>
          <w:rtl/>
        </w:rPr>
        <w:t>‌</w:t>
      </w:r>
      <w:r w:rsidR="00636918">
        <w:rPr>
          <w:rFonts w:hint="cs"/>
          <w:rtl/>
        </w:rPr>
        <w:t>نبودن آن دو فرد نیست. پس سیستم توصیه</w:t>
      </w:r>
      <w:r w:rsidR="00636918">
        <w:rPr>
          <w:rFonts w:hint="eastAsia"/>
          <w:rtl/>
        </w:rPr>
        <w:t>‌</w:t>
      </w:r>
      <w:r w:rsidR="00636918">
        <w:rPr>
          <w:rFonts w:hint="cs"/>
          <w:rtl/>
        </w:rPr>
        <w:t>گر مثلاً بنا بر</w:t>
      </w:r>
      <w:r w:rsidR="00B806A5">
        <w:rPr>
          <w:rFonts w:hint="cs"/>
          <w:rtl/>
        </w:rPr>
        <w:t xml:space="preserve"> </w:t>
      </w:r>
      <w:r w:rsidR="006E5BEA">
        <w:rPr>
          <w:rFonts w:hint="cs"/>
          <w:rtl/>
        </w:rPr>
        <w:t xml:space="preserve">تعداد </w:t>
      </w:r>
      <w:r w:rsidR="00B806A5" w:rsidRPr="00B806A5">
        <w:rPr>
          <w:rtl/>
        </w:rPr>
        <w:t>دوستان مشترک</w:t>
      </w:r>
      <w:r w:rsidR="00B622C2">
        <w:rPr>
          <w:rFonts w:hint="cs"/>
          <w:rtl/>
        </w:rPr>
        <w:t>، ایجاد پیوند به افراد را پیشنهاد می</w:t>
      </w:r>
      <w:r w:rsidR="00B622C2">
        <w:rPr>
          <w:rFonts w:hint="eastAsia"/>
          <w:rtl/>
        </w:rPr>
        <w:t>‌</w:t>
      </w:r>
      <w:r w:rsidR="006E5BEA">
        <w:rPr>
          <w:rFonts w:hint="cs"/>
          <w:rtl/>
        </w:rPr>
        <w:t xml:space="preserve">دهد. </w:t>
      </w:r>
      <w:r w:rsidR="00B622C2">
        <w:rPr>
          <w:rFonts w:hint="cs"/>
          <w:rtl/>
        </w:rPr>
        <w:t>هر چه تعداد دوستان مشترک</w:t>
      </w:r>
      <w:r w:rsidR="00B806A5">
        <w:rPr>
          <w:rFonts w:hint="cs"/>
          <w:rtl/>
        </w:rPr>
        <w:t xml:space="preserve"> بیشتری </w:t>
      </w:r>
      <w:r w:rsidR="00B622C2">
        <w:rPr>
          <w:rFonts w:hint="cs"/>
          <w:rtl/>
        </w:rPr>
        <w:t>باشد</w:t>
      </w:r>
      <w:r w:rsidR="00B806A5" w:rsidRPr="00B806A5">
        <w:rPr>
          <w:rtl/>
        </w:rPr>
        <w:t xml:space="preserve"> و در حلقه</w:t>
      </w:r>
      <w:r w:rsidR="00B806A5">
        <w:rPr>
          <w:rFonts w:ascii="Cambria" w:hAnsi="Cambria" w:cs="Cambria"/>
          <w:rtl/>
        </w:rPr>
        <w:t>‌</w:t>
      </w:r>
      <w:r w:rsidR="00B806A5" w:rsidRPr="00B806A5">
        <w:rPr>
          <w:rFonts w:hint="cs"/>
          <w:rtl/>
        </w:rPr>
        <w:t>های</w:t>
      </w:r>
      <w:r w:rsidR="00B806A5" w:rsidRPr="00B806A5">
        <w:rPr>
          <w:rtl/>
        </w:rPr>
        <w:t xml:space="preserve"> اجتماع</w:t>
      </w:r>
      <w:r w:rsidR="00B806A5" w:rsidRPr="00B806A5">
        <w:rPr>
          <w:rFonts w:hint="cs"/>
          <w:rtl/>
        </w:rPr>
        <w:t>ی</w:t>
      </w:r>
      <w:r w:rsidR="00B806A5" w:rsidRPr="00B806A5">
        <w:rPr>
          <w:rtl/>
        </w:rPr>
        <w:t xml:space="preserve"> </w:t>
      </w:r>
      <w:r w:rsidR="00B806A5" w:rsidRPr="00B806A5">
        <w:rPr>
          <w:rFonts w:hint="cs"/>
          <w:rtl/>
        </w:rPr>
        <w:t>ی</w:t>
      </w:r>
      <w:r w:rsidR="00B806A5" w:rsidRPr="00B806A5">
        <w:rPr>
          <w:rFonts w:hint="eastAsia"/>
          <w:rtl/>
        </w:rPr>
        <w:t>کسان</w:t>
      </w:r>
      <w:r w:rsidR="00B806A5" w:rsidRPr="00B806A5">
        <w:rPr>
          <w:rFonts w:hint="cs"/>
          <w:rtl/>
        </w:rPr>
        <w:t>ی</w:t>
      </w:r>
      <w:r w:rsidR="00B806A5" w:rsidRPr="00B806A5">
        <w:rPr>
          <w:rtl/>
        </w:rPr>
        <w:t xml:space="preserve"> فعال</w:t>
      </w:r>
      <w:r w:rsidR="00B806A5" w:rsidRPr="00B806A5">
        <w:rPr>
          <w:rFonts w:hint="cs"/>
          <w:rtl/>
        </w:rPr>
        <w:t>ی</w:t>
      </w:r>
      <w:r w:rsidR="00B806A5" w:rsidRPr="00B806A5">
        <w:rPr>
          <w:rFonts w:hint="eastAsia"/>
          <w:rtl/>
        </w:rPr>
        <w:t>ت</w:t>
      </w:r>
      <w:r w:rsidR="00B806A5">
        <w:rPr>
          <w:rtl/>
        </w:rPr>
        <w:t xml:space="preserve"> </w:t>
      </w:r>
      <w:r w:rsidR="00B806A5" w:rsidRPr="00B806A5">
        <w:rPr>
          <w:rFonts w:hint="cs"/>
          <w:rtl/>
        </w:rPr>
        <w:t>کنند</w:t>
      </w:r>
      <w:r w:rsidR="00B806A5">
        <w:rPr>
          <w:rFonts w:hint="cs"/>
          <w:rtl/>
        </w:rPr>
        <w:t>، با احتمال بیشتری می</w:t>
      </w:r>
      <w:r w:rsidR="00B806A5">
        <w:rPr>
          <w:rFonts w:hint="eastAsia"/>
          <w:rtl/>
        </w:rPr>
        <w:t>‌</w:t>
      </w:r>
      <w:r w:rsidR="00B806A5">
        <w:rPr>
          <w:rFonts w:hint="cs"/>
          <w:rtl/>
        </w:rPr>
        <w:t xml:space="preserve">توانند با یکدیگر </w:t>
      </w:r>
      <w:r w:rsidR="00B622C2">
        <w:rPr>
          <w:rFonts w:hint="cs"/>
          <w:rtl/>
        </w:rPr>
        <w:t>پیوند داشته</w:t>
      </w:r>
      <w:r w:rsidR="00B806A5">
        <w:rPr>
          <w:rFonts w:hint="cs"/>
          <w:rtl/>
        </w:rPr>
        <w:t xml:space="preserve"> باشند</w:t>
      </w:r>
      <w:r w:rsidR="00B622C2">
        <w:rPr>
          <w:rFonts w:hint="cs"/>
          <w:rtl/>
        </w:rPr>
        <w:t xml:space="preserve">. </w:t>
      </w:r>
      <w:r w:rsidR="006E5BEA">
        <w:rPr>
          <w:rFonts w:hint="cs"/>
          <w:rtl/>
        </w:rPr>
        <w:t>تعاملات و پیوندها در</w:t>
      </w:r>
      <w:r w:rsidR="00B622C2">
        <w:rPr>
          <w:rFonts w:hint="cs"/>
          <w:rtl/>
        </w:rPr>
        <w:t xml:space="preserve"> شبکه</w:t>
      </w:r>
      <w:r w:rsidR="00B622C2">
        <w:rPr>
          <w:rFonts w:hint="eastAsia"/>
          <w:rtl/>
        </w:rPr>
        <w:t>‌</w:t>
      </w:r>
      <w:r w:rsidR="00B622C2">
        <w:rPr>
          <w:rFonts w:hint="cs"/>
          <w:rtl/>
        </w:rPr>
        <w:t>های زیستی</w:t>
      </w:r>
      <w:r w:rsidR="00B622C2" w:rsidRPr="00FA6905">
        <w:rPr>
          <w:rStyle w:val="FootnoteReference"/>
          <w:rtl/>
        </w:rPr>
        <w:footnoteReference w:id="50"/>
      </w:r>
      <w:r w:rsidR="00B622C2">
        <w:rPr>
          <w:rFonts w:hint="cs"/>
          <w:rtl/>
        </w:rPr>
        <w:t xml:space="preserve"> و به طور خاص شبکه دارو-بیماری </w:t>
      </w:r>
      <w:r w:rsidR="006E5BEA">
        <w:rPr>
          <w:rFonts w:hint="cs"/>
          <w:rtl/>
        </w:rPr>
        <w:t>را</w:t>
      </w:r>
      <w:r w:rsidR="00B622C2">
        <w:rPr>
          <w:rFonts w:hint="cs"/>
          <w:rtl/>
        </w:rPr>
        <w:t xml:space="preserve"> نیز </w:t>
      </w:r>
      <w:r w:rsidR="006E5BEA">
        <w:rPr>
          <w:rFonts w:hint="cs"/>
          <w:rtl/>
        </w:rPr>
        <w:t>می</w:t>
      </w:r>
      <w:r w:rsidR="006E5BEA">
        <w:rPr>
          <w:rFonts w:hint="eastAsia"/>
          <w:rtl/>
        </w:rPr>
        <w:t>‌</w:t>
      </w:r>
      <w:r w:rsidR="006E5BEA">
        <w:rPr>
          <w:rFonts w:hint="cs"/>
          <w:rtl/>
        </w:rPr>
        <w:t>توان بر</w:t>
      </w:r>
      <w:r w:rsidR="00B622C2">
        <w:rPr>
          <w:rFonts w:hint="cs"/>
          <w:rtl/>
        </w:rPr>
        <w:t xml:space="preserve"> همین </w:t>
      </w:r>
      <w:r w:rsidR="006E5BEA">
        <w:rPr>
          <w:rFonts w:hint="cs"/>
          <w:rtl/>
        </w:rPr>
        <w:t>پایه</w:t>
      </w:r>
      <w:r w:rsidR="00B622C2">
        <w:rPr>
          <w:rFonts w:hint="cs"/>
          <w:rtl/>
        </w:rPr>
        <w:t xml:space="preserve"> </w:t>
      </w:r>
      <w:r w:rsidR="006E5BEA">
        <w:rPr>
          <w:rFonts w:hint="cs"/>
          <w:rtl/>
        </w:rPr>
        <w:t>مدل</w:t>
      </w:r>
      <w:r w:rsidR="006E5BEA">
        <w:rPr>
          <w:rFonts w:hint="eastAsia"/>
          <w:rtl/>
        </w:rPr>
        <w:t>‌</w:t>
      </w:r>
      <w:r w:rsidR="006E5BEA">
        <w:rPr>
          <w:rFonts w:hint="cs"/>
          <w:rtl/>
        </w:rPr>
        <w:t>سازی کرد</w:t>
      </w:r>
      <w:r w:rsidR="00B622C2">
        <w:rPr>
          <w:rFonts w:hint="cs"/>
          <w:rtl/>
        </w:rPr>
        <w:t>.</w:t>
      </w:r>
    </w:p>
    <w:p w14:paraId="3659812A" w14:textId="2AFE0A9B" w:rsidR="0044047F" w:rsidRDefault="0044047F" w:rsidP="0031325F">
      <w:pPr>
        <w:rPr>
          <w:rtl/>
        </w:rPr>
      </w:pPr>
      <w:r w:rsidRPr="000E0722">
        <w:rPr>
          <w:rtl/>
        </w:rPr>
        <w:t>س</w:t>
      </w:r>
      <w:r w:rsidRPr="000E0722">
        <w:rPr>
          <w:rFonts w:hint="cs"/>
          <w:rtl/>
        </w:rPr>
        <w:t>ی</w:t>
      </w:r>
      <w:r w:rsidRPr="000E0722">
        <w:rPr>
          <w:rFonts w:hint="eastAsia"/>
          <w:rtl/>
        </w:rPr>
        <w:t>ستم</w:t>
      </w:r>
      <w:r>
        <w:rPr>
          <w:rFonts w:ascii="Cambria" w:hAnsi="Cambria" w:cs="Cambria"/>
          <w:rtl/>
        </w:rPr>
        <w:t>‌</w:t>
      </w:r>
      <w:r w:rsidRPr="000E0722">
        <w:rPr>
          <w:rFonts w:hint="cs"/>
          <w:rtl/>
        </w:rPr>
        <w:t>های</w:t>
      </w:r>
      <w:r w:rsidRPr="000E0722">
        <w:rPr>
          <w:rtl/>
        </w:rPr>
        <w:t xml:space="preserve"> توص</w:t>
      </w:r>
      <w:r w:rsidRPr="000E0722">
        <w:rPr>
          <w:rFonts w:hint="cs"/>
          <w:rtl/>
        </w:rPr>
        <w:t>ی</w:t>
      </w:r>
      <w:r w:rsidRPr="000E0722">
        <w:rPr>
          <w:rFonts w:hint="eastAsia"/>
          <w:rtl/>
        </w:rPr>
        <w:t>ه</w:t>
      </w:r>
      <w:r>
        <w:rPr>
          <w:rFonts w:hint="eastAsia"/>
        </w:rPr>
        <w:t>‌</w:t>
      </w:r>
      <w:r w:rsidRPr="000E0722">
        <w:rPr>
          <w:rFonts w:hint="cs"/>
          <w:rtl/>
        </w:rPr>
        <w:t>گر</w:t>
      </w:r>
      <w:r w:rsidRPr="000E0722">
        <w:rPr>
          <w:rtl/>
        </w:rPr>
        <w:t xml:space="preserve"> نرم</w:t>
      </w:r>
      <w:r>
        <w:rPr>
          <w:rFonts w:hint="cs"/>
          <w:rtl/>
        </w:rPr>
        <w:t>‌</w:t>
      </w:r>
      <w:r w:rsidRPr="000E0722">
        <w:rPr>
          <w:rFonts w:hint="cs"/>
          <w:rtl/>
        </w:rPr>
        <w:t>افزار</w:t>
      </w:r>
      <w:r w:rsidR="006E5BEA">
        <w:rPr>
          <w:rFonts w:hint="cs"/>
          <w:rtl/>
        </w:rPr>
        <w:t>های</w:t>
      </w:r>
      <w:r w:rsidRPr="000E0722">
        <w:rPr>
          <w:rtl/>
        </w:rPr>
        <w:t xml:space="preserve"> </w:t>
      </w:r>
      <w:r w:rsidRPr="000E0722">
        <w:rPr>
          <w:rFonts w:hint="cs"/>
          <w:rtl/>
        </w:rPr>
        <w:t>مؤثری</w:t>
      </w:r>
      <w:r w:rsidRPr="000E0722">
        <w:rPr>
          <w:rtl/>
        </w:rPr>
        <w:t xml:space="preserve"> هستند که برا</w:t>
      </w:r>
      <w:r w:rsidRPr="000E0722">
        <w:rPr>
          <w:rFonts w:hint="cs"/>
          <w:rtl/>
        </w:rPr>
        <w:t>ی</w:t>
      </w:r>
      <w:r>
        <w:rPr>
          <w:rtl/>
        </w:rPr>
        <w:t xml:space="preserve"> حل مشکل سربار</w:t>
      </w:r>
      <w:r w:rsidRPr="00FA6905">
        <w:rPr>
          <w:rStyle w:val="FootnoteReference"/>
          <w:rtl/>
        </w:rPr>
        <w:footnoteReference w:id="51"/>
      </w:r>
      <w:r w:rsidRPr="000E0722">
        <w:rPr>
          <w:rtl/>
        </w:rPr>
        <w:t xml:space="preserve"> بر رو</w:t>
      </w:r>
      <w:r w:rsidRPr="000E0722">
        <w:rPr>
          <w:rFonts w:hint="cs"/>
          <w:rtl/>
        </w:rPr>
        <w:t>ی</w:t>
      </w:r>
      <w:r w:rsidRPr="000E0722">
        <w:rPr>
          <w:rtl/>
        </w:rPr>
        <w:t xml:space="preserve"> ا</w:t>
      </w:r>
      <w:r w:rsidRPr="000E0722">
        <w:rPr>
          <w:rFonts w:hint="cs"/>
          <w:rtl/>
        </w:rPr>
        <w:t>ی</w:t>
      </w:r>
      <w:r w:rsidRPr="000E0722">
        <w:rPr>
          <w:rFonts w:hint="eastAsia"/>
          <w:rtl/>
        </w:rPr>
        <w:t>نترنت</w:t>
      </w:r>
      <w:r w:rsidRPr="000E0722">
        <w:rPr>
          <w:rtl/>
        </w:rPr>
        <w:t xml:space="preserve"> استفاده م</w:t>
      </w:r>
      <w:r w:rsidRPr="000E0722">
        <w:rPr>
          <w:rFonts w:hint="cs"/>
          <w:rtl/>
        </w:rPr>
        <w:t>ی</w:t>
      </w:r>
      <w:r>
        <w:rPr>
          <w:rFonts w:hint="eastAsia"/>
          <w:rtl/>
        </w:rPr>
        <w:t>‌</w:t>
      </w:r>
      <w:r w:rsidRPr="000E0722">
        <w:rPr>
          <w:rFonts w:hint="cs"/>
          <w:rtl/>
        </w:rPr>
        <w:t>شوند</w:t>
      </w:r>
      <w:r w:rsidRPr="000E0722">
        <w:rPr>
          <w:rtl/>
        </w:rPr>
        <w:t>. ا</w:t>
      </w:r>
      <w:r w:rsidRPr="000E0722">
        <w:rPr>
          <w:rFonts w:hint="cs"/>
          <w:rtl/>
        </w:rPr>
        <w:t>ی</w:t>
      </w:r>
      <w:r w:rsidRPr="000E0722">
        <w:rPr>
          <w:rFonts w:hint="eastAsia"/>
          <w:rtl/>
        </w:rPr>
        <w:t>ن</w:t>
      </w:r>
      <w:r w:rsidRPr="000E0722">
        <w:rPr>
          <w:rtl/>
        </w:rPr>
        <w:t xml:space="preserve"> س</w:t>
      </w:r>
      <w:r w:rsidRPr="000E0722">
        <w:rPr>
          <w:rFonts w:hint="cs"/>
          <w:rtl/>
        </w:rPr>
        <w:t>ی</w:t>
      </w:r>
      <w:r w:rsidRPr="000E0722">
        <w:rPr>
          <w:rFonts w:hint="eastAsia"/>
          <w:rtl/>
        </w:rPr>
        <w:t>ستم</w:t>
      </w:r>
      <w:r>
        <w:rPr>
          <w:rFonts w:hint="eastAsia"/>
        </w:rPr>
        <w:t>‌</w:t>
      </w:r>
      <w:r w:rsidRPr="000E0722">
        <w:rPr>
          <w:rFonts w:hint="cs"/>
          <w:rtl/>
        </w:rPr>
        <w:t>ها</w:t>
      </w:r>
      <w:r w:rsidRPr="000E0722">
        <w:rPr>
          <w:rtl/>
        </w:rPr>
        <w:t xml:space="preserve"> م</w:t>
      </w:r>
      <w:r w:rsidRPr="000E0722">
        <w:rPr>
          <w:rFonts w:hint="cs"/>
          <w:rtl/>
        </w:rPr>
        <w:t>ی</w:t>
      </w:r>
      <w:r>
        <w:rPr>
          <w:rFonts w:hint="eastAsia"/>
          <w:rtl/>
        </w:rPr>
        <w:t>‌</w:t>
      </w:r>
      <w:r>
        <w:rPr>
          <w:rtl/>
        </w:rPr>
        <w:t xml:space="preserve">توانند به طور خودکار </w:t>
      </w:r>
      <w:r>
        <w:rPr>
          <w:rFonts w:hint="cs"/>
          <w:rtl/>
        </w:rPr>
        <w:t>اقلام</w:t>
      </w:r>
      <w:r w:rsidRPr="000E0722">
        <w:rPr>
          <w:rtl/>
        </w:rPr>
        <w:t xml:space="preserve"> </w:t>
      </w:r>
      <w:r w:rsidRPr="000E0722">
        <w:rPr>
          <w:rFonts w:hint="cs"/>
          <w:rtl/>
        </w:rPr>
        <w:t>را</w:t>
      </w:r>
      <w:r w:rsidRPr="000E0722">
        <w:rPr>
          <w:rtl/>
        </w:rPr>
        <w:t xml:space="preserve"> </w:t>
      </w:r>
      <w:r w:rsidRPr="000E0722">
        <w:rPr>
          <w:rFonts w:hint="cs"/>
          <w:rtl/>
        </w:rPr>
        <w:t>به</w:t>
      </w:r>
      <w:r w:rsidRPr="000E0722">
        <w:rPr>
          <w:rtl/>
        </w:rPr>
        <w:t xml:space="preserve"> </w:t>
      </w:r>
      <w:r w:rsidRPr="000E0722">
        <w:rPr>
          <w:rFonts w:hint="cs"/>
          <w:rtl/>
        </w:rPr>
        <w:t>کاربران</w:t>
      </w:r>
      <w:r w:rsidRPr="000E0722">
        <w:rPr>
          <w:rtl/>
        </w:rPr>
        <w:t xml:space="preserve"> </w:t>
      </w:r>
      <w:r w:rsidRPr="000E0722">
        <w:rPr>
          <w:rFonts w:hint="cs"/>
          <w:rtl/>
        </w:rPr>
        <w:t>هدف</w:t>
      </w:r>
      <w:r w:rsidRPr="000E0722">
        <w:rPr>
          <w:rtl/>
        </w:rPr>
        <w:t xml:space="preserve"> </w:t>
      </w:r>
      <w:r w:rsidRPr="000E0722">
        <w:rPr>
          <w:rFonts w:hint="cs"/>
          <w:rtl/>
        </w:rPr>
        <w:t>بر</w:t>
      </w:r>
      <w:r w:rsidRPr="000E0722">
        <w:rPr>
          <w:rtl/>
        </w:rPr>
        <w:t xml:space="preserve"> </w:t>
      </w:r>
      <w:r w:rsidRPr="000E0722">
        <w:rPr>
          <w:rFonts w:hint="cs"/>
          <w:rtl/>
        </w:rPr>
        <w:t>اساس</w:t>
      </w:r>
      <w:r w:rsidRPr="000E0722">
        <w:rPr>
          <w:rtl/>
        </w:rPr>
        <w:t xml:space="preserve"> </w:t>
      </w:r>
      <w:r w:rsidRPr="000E0722">
        <w:rPr>
          <w:rFonts w:hint="cs"/>
          <w:rtl/>
        </w:rPr>
        <w:t>مشاهده</w:t>
      </w:r>
      <w:r w:rsidRPr="000E0722">
        <w:rPr>
          <w:rtl/>
        </w:rPr>
        <w:t xml:space="preserve"> </w:t>
      </w:r>
      <w:r w:rsidRPr="000E0722">
        <w:rPr>
          <w:rFonts w:hint="cs"/>
          <w:rtl/>
        </w:rPr>
        <w:t>اطلاعات</w:t>
      </w:r>
      <w:r w:rsidRPr="000E0722">
        <w:rPr>
          <w:rtl/>
        </w:rPr>
        <w:t xml:space="preserve"> </w:t>
      </w:r>
      <w:r w:rsidRPr="000E0722">
        <w:rPr>
          <w:rFonts w:hint="cs"/>
          <w:rtl/>
        </w:rPr>
        <w:t>ترجی</w:t>
      </w:r>
      <w:r w:rsidRPr="000E0722">
        <w:rPr>
          <w:rFonts w:hint="eastAsia"/>
          <w:rtl/>
        </w:rPr>
        <w:t>حات</w:t>
      </w:r>
      <w:r w:rsidRPr="000E0722">
        <w:rPr>
          <w:rtl/>
        </w:rPr>
        <w:t xml:space="preserve"> کاربر، رفتار خر</w:t>
      </w:r>
      <w:r w:rsidRPr="000E0722">
        <w:rPr>
          <w:rFonts w:hint="cs"/>
          <w:rtl/>
        </w:rPr>
        <w:t>ی</w:t>
      </w:r>
      <w:r w:rsidRPr="000E0722">
        <w:rPr>
          <w:rFonts w:hint="eastAsia"/>
          <w:rtl/>
        </w:rPr>
        <w:t>د،</w:t>
      </w:r>
      <w:r w:rsidRPr="000E0722">
        <w:rPr>
          <w:rtl/>
        </w:rPr>
        <w:t xml:space="preserve"> رفتار ارز</w:t>
      </w:r>
      <w:r w:rsidRPr="000E0722">
        <w:rPr>
          <w:rFonts w:hint="cs"/>
          <w:rtl/>
        </w:rPr>
        <w:t>ی</w:t>
      </w:r>
      <w:r w:rsidRPr="000E0722">
        <w:rPr>
          <w:rFonts w:hint="eastAsia"/>
          <w:rtl/>
        </w:rPr>
        <w:t>اب</w:t>
      </w:r>
      <w:r w:rsidRPr="000E0722">
        <w:rPr>
          <w:rFonts w:hint="cs"/>
          <w:rtl/>
        </w:rPr>
        <w:t>ی</w:t>
      </w:r>
      <w:r w:rsidRPr="000E0722">
        <w:rPr>
          <w:rtl/>
        </w:rPr>
        <w:t xml:space="preserve"> و ... توص</w:t>
      </w:r>
      <w:r w:rsidRPr="000E0722">
        <w:rPr>
          <w:rFonts w:hint="cs"/>
          <w:rtl/>
        </w:rPr>
        <w:t>ی</w:t>
      </w:r>
      <w:r w:rsidRPr="000E0722">
        <w:rPr>
          <w:rFonts w:hint="eastAsia"/>
          <w:rtl/>
        </w:rPr>
        <w:t>ه</w:t>
      </w:r>
      <w:r>
        <w:rPr>
          <w:rtl/>
        </w:rPr>
        <w:t xml:space="preserve"> کنند</w:t>
      </w:r>
      <w:r w:rsidRPr="000E0722">
        <w:rPr>
          <w:rtl/>
        </w:rPr>
        <w:t>. ا</w:t>
      </w:r>
      <w:r w:rsidRPr="000E0722">
        <w:rPr>
          <w:rFonts w:hint="cs"/>
          <w:rtl/>
        </w:rPr>
        <w:t>ی</w:t>
      </w:r>
      <w:r w:rsidRPr="000E0722">
        <w:rPr>
          <w:rFonts w:hint="eastAsia"/>
          <w:rtl/>
        </w:rPr>
        <w:t>ن</w:t>
      </w:r>
      <w:r w:rsidRPr="000E0722">
        <w:rPr>
          <w:rtl/>
        </w:rPr>
        <w:t xml:space="preserve"> کار به عوامل متعدد</w:t>
      </w:r>
      <w:r w:rsidRPr="000E0722">
        <w:rPr>
          <w:rFonts w:hint="cs"/>
          <w:rtl/>
        </w:rPr>
        <w:t>ی</w:t>
      </w:r>
      <w:r w:rsidRPr="000E0722">
        <w:rPr>
          <w:rtl/>
        </w:rPr>
        <w:t xml:space="preserve"> نظ</w:t>
      </w:r>
      <w:r w:rsidRPr="000E0722">
        <w:rPr>
          <w:rFonts w:hint="cs"/>
          <w:rtl/>
        </w:rPr>
        <w:t>ی</w:t>
      </w:r>
      <w:r w:rsidRPr="000E0722">
        <w:rPr>
          <w:rFonts w:hint="eastAsia"/>
          <w:rtl/>
        </w:rPr>
        <w:t>ر</w:t>
      </w:r>
      <w:r w:rsidRPr="000E0722">
        <w:rPr>
          <w:rtl/>
        </w:rPr>
        <w:t xml:space="preserve"> امت</w:t>
      </w:r>
      <w:r w:rsidRPr="000E0722">
        <w:rPr>
          <w:rFonts w:hint="cs"/>
          <w:rtl/>
        </w:rPr>
        <w:t>ی</w:t>
      </w:r>
      <w:r w:rsidRPr="000E0722">
        <w:rPr>
          <w:rFonts w:hint="eastAsia"/>
          <w:rtl/>
        </w:rPr>
        <w:t>از</w:t>
      </w:r>
      <w:r w:rsidRPr="000E0722">
        <w:rPr>
          <w:rtl/>
        </w:rPr>
        <w:t xml:space="preserve"> کاربر به مجموعه</w:t>
      </w:r>
      <w:r>
        <w:rPr>
          <w:rFonts w:hint="cs"/>
          <w:rtl/>
        </w:rPr>
        <w:t>‌</w:t>
      </w:r>
      <w:r w:rsidRPr="000E0722">
        <w:rPr>
          <w:rFonts w:hint="cs"/>
          <w:rtl/>
        </w:rPr>
        <w:t>ای</w:t>
      </w:r>
      <w:r w:rsidRPr="000E0722">
        <w:rPr>
          <w:rtl/>
        </w:rPr>
        <w:t xml:space="preserve"> از </w:t>
      </w:r>
      <w:r>
        <w:rPr>
          <w:rFonts w:hint="cs"/>
          <w:rtl/>
        </w:rPr>
        <w:t>اقلام</w:t>
      </w:r>
      <w:r w:rsidRPr="000E0722">
        <w:rPr>
          <w:rtl/>
        </w:rPr>
        <w:t xml:space="preserve"> </w:t>
      </w:r>
      <w:r w:rsidRPr="000E0722">
        <w:rPr>
          <w:rFonts w:hint="cs"/>
          <w:rtl/>
        </w:rPr>
        <w:t>بر</w:t>
      </w:r>
      <w:r w:rsidRPr="000E0722">
        <w:rPr>
          <w:rtl/>
        </w:rPr>
        <w:t xml:space="preserve"> </w:t>
      </w:r>
      <w:r w:rsidRPr="000E0722">
        <w:rPr>
          <w:rFonts w:hint="cs"/>
          <w:rtl/>
        </w:rPr>
        <w:t>اساس</w:t>
      </w:r>
      <w:r w:rsidRPr="000E0722">
        <w:rPr>
          <w:rtl/>
        </w:rPr>
        <w:t xml:space="preserve"> </w:t>
      </w:r>
      <w:r w:rsidRPr="000E0722">
        <w:rPr>
          <w:rFonts w:hint="cs"/>
          <w:rtl/>
        </w:rPr>
        <w:t>سطح</w:t>
      </w:r>
      <w:r w:rsidRPr="000E0722">
        <w:rPr>
          <w:rtl/>
        </w:rPr>
        <w:t xml:space="preserve"> </w:t>
      </w:r>
      <w:r w:rsidRPr="000E0722">
        <w:rPr>
          <w:rFonts w:hint="cs"/>
          <w:rtl/>
        </w:rPr>
        <w:t>رضای</w:t>
      </w:r>
      <w:r w:rsidRPr="000E0722">
        <w:rPr>
          <w:rFonts w:hint="eastAsia"/>
          <w:rtl/>
        </w:rPr>
        <w:t>ت</w:t>
      </w:r>
      <w:r>
        <w:rPr>
          <w:rFonts w:hint="cs"/>
          <w:rtl/>
        </w:rPr>
        <w:t>‌مندی</w:t>
      </w:r>
      <w:r w:rsidRPr="000E0722">
        <w:rPr>
          <w:rFonts w:hint="cs"/>
          <w:rtl/>
        </w:rPr>
        <w:t>،</w:t>
      </w:r>
      <w:r w:rsidRPr="000E0722">
        <w:rPr>
          <w:rtl/>
        </w:rPr>
        <w:t xml:space="preserve"> </w:t>
      </w:r>
      <w:r w:rsidRPr="000E0722">
        <w:rPr>
          <w:rFonts w:hint="cs"/>
          <w:rtl/>
        </w:rPr>
        <w:t>موردپسندها</w:t>
      </w:r>
      <w:r w:rsidRPr="000E0722">
        <w:rPr>
          <w:rtl/>
        </w:rPr>
        <w:t xml:space="preserve"> </w:t>
      </w:r>
      <w:r w:rsidRPr="000E0722">
        <w:rPr>
          <w:rFonts w:hint="cs"/>
          <w:rtl/>
        </w:rPr>
        <w:t>و</w:t>
      </w:r>
      <w:r w:rsidRPr="000E0722">
        <w:rPr>
          <w:rtl/>
        </w:rPr>
        <w:t xml:space="preserve"> </w:t>
      </w:r>
      <w:r w:rsidRPr="000E0722">
        <w:rPr>
          <w:rFonts w:hint="cs"/>
          <w:rtl/>
        </w:rPr>
        <w:t>غی</w:t>
      </w:r>
      <w:r w:rsidRPr="000E0722">
        <w:rPr>
          <w:rFonts w:hint="eastAsia"/>
          <w:rtl/>
        </w:rPr>
        <w:t>رپسندها</w:t>
      </w:r>
      <w:r w:rsidRPr="000E0722">
        <w:rPr>
          <w:rFonts w:hint="cs"/>
          <w:rtl/>
        </w:rPr>
        <w:t>ی</w:t>
      </w:r>
      <w:r w:rsidRPr="000E0722">
        <w:rPr>
          <w:rtl/>
        </w:rPr>
        <w:t xml:space="preserve"> آن</w:t>
      </w:r>
      <w:r>
        <w:rPr>
          <w:rFonts w:hint="cs"/>
          <w:rtl/>
        </w:rPr>
        <w:t>‌</w:t>
      </w:r>
      <w:r w:rsidRPr="000E0722">
        <w:rPr>
          <w:rFonts w:hint="cs"/>
          <w:rtl/>
        </w:rPr>
        <w:t>ها،</w:t>
      </w:r>
      <w:r w:rsidRPr="000E0722">
        <w:rPr>
          <w:rtl/>
        </w:rPr>
        <w:t xml:space="preserve"> </w:t>
      </w:r>
      <w:r w:rsidRPr="000E0722">
        <w:rPr>
          <w:rFonts w:hint="cs"/>
          <w:rtl/>
        </w:rPr>
        <w:t>سن،</w:t>
      </w:r>
      <w:r w:rsidRPr="000E0722">
        <w:rPr>
          <w:rtl/>
        </w:rPr>
        <w:t xml:space="preserve"> </w:t>
      </w:r>
      <w:r w:rsidRPr="000E0722">
        <w:rPr>
          <w:rFonts w:hint="cs"/>
          <w:rtl/>
        </w:rPr>
        <w:t>جنسی</w:t>
      </w:r>
      <w:r w:rsidRPr="000E0722">
        <w:rPr>
          <w:rFonts w:hint="eastAsia"/>
          <w:rtl/>
        </w:rPr>
        <w:t>ت،</w:t>
      </w:r>
      <w:r w:rsidRPr="000E0722">
        <w:rPr>
          <w:rtl/>
        </w:rPr>
        <w:t xml:space="preserve"> شغل، منطقه </w:t>
      </w:r>
      <w:r w:rsidRPr="000E0722">
        <w:rPr>
          <w:rFonts w:hint="cs"/>
          <w:rtl/>
        </w:rPr>
        <w:t>ی</w:t>
      </w:r>
      <w:r w:rsidRPr="000E0722">
        <w:rPr>
          <w:rFonts w:hint="eastAsia"/>
          <w:rtl/>
        </w:rPr>
        <w:t>ا</w:t>
      </w:r>
      <w:r w:rsidRPr="000E0722">
        <w:rPr>
          <w:rtl/>
        </w:rPr>
        <w:t xml:space="preserve"> محل، جامعه و ... </w:t>
      </w:r>
      <w:r>
        <w:rPr>
          <w:rFonts w:hint="cs"/>
          <w:rtl/>
        </w:rPr>
        <w:t xml:space="preserve">کاربران </w:t>
      </w:r>
      <w:r w:rsidRPr="000E0722">
        <w:rPr>
          <w:rtl/>
        </w:rPr>
        <w:t>بستگ</w:t>
      </w:r>
      <w:r w:rsidRPr="000E0722">
        <w:rPr>
          <w:rFonts w:hint="cs"/>
          <w:rtl/>
        </w:rPr>
        <w:t>ی</w:t>
      </w:r>
      <w:r w:rsidRPr="000E0722">
        <w:rPr>
          <w:rtl/>
        </w:rPr>
        <w:t xml:space="preserve"> دارد. برخ</w:t>
      </w:r>
      <w:r w:rsidRPr="000E0722">
        <w:rPr>
          <w:rFonts w:hint="cs"/>
          <w:rtl/>
        </w:rPr>
        <w:t>ی</w:t>
      </w:r>
      <w:r w:rsidRPr="000E0722">
        <w:rPr>
          <w:rtl/>
        </w:rPr>
        <w:t xml:space="preserve"> از وب</w:t>
      </w:r>
      <w:r>
        <w:rPr>
          <w:rFonts w:ascii="Cambria" w:hAnsi="Cambria" w:cs="Cambria"/>
          <w:rtl/>
        </w:rPr>
        <w:t>‌</w:t>
      </w:r>
      <w:r w:rsidRPr="000E0722">
        <w:rPr>
          <w:rFonts w:hint="cs"/>
          <w:rtl/>
        </w:rPr>
        <w:t>سای</w:t>
      </w:r>
      <w:r w:rsidRPr="000E0722">
        <w:rPr>
          <w:rFonts w:hint="eastAsia"/>
          <w:rtl/>
        </w:rPr>
        <w:t>ت</w:t>
      </w:r>
      <w:r>
        <w:rPr>
          <w:rFonts w:ascii="Cambria" w:hAnsi="Cambria" w:cs="Cambria"/>
          <w:rtl/>
        </w:rPr>
        <w:t>‌</w:t>
      </w:r>
      <w:r w:rsidRPr="000E0722">
        <w:rPr>
          <w:rFonts w:hint="cs"/>
          <w:rtl/>
        </w:rPr>
        <w:t>های</w:t>
      </w:r>
      <w:r w:rsidR="0031325F">
        <w:rPr>
          <w:rFonts w:hint="cs"/>
          <w:rtl/>
        </w:rPr>
        <w:t>ی</w:t>
      </w:r>
      <w:r w:rsidRPr="000E0722">
        <w:rPr>
          <w:rtl/>
        </w:rPr>
        <w:t xml:space="preserve"> که از </w:t>
      </w:r>
      <w:r w:rsidRPr="000E0722">
        <w:rPr>
          <w:rFonts w:hint="cs"/>
          <w:rtl/>
        </w:rPr>
        <w:t>ی</w:t>
      </w:r>
      <w:r w:rsidRPr="000E0722">
        <w:rPr>
          <w:rFonts w:hint="eastAsia"/>
          <w:rtl/>
        </w:rPr>
        <w:t>ک</w:t>
      </w:r>
      <w:r w:rsidRPr="000E0722">
        <w:rPr>
          <w:rtl/>
        </w:rPr>
        <w:t xml:space="preserve"> موتور توص</w:t>
      </w:r>
      <w:r w:rsidRPr="000E0722">
        <w:rPr>
          <w:rFonts w:hint="cs"/>
          <w:rtl/>
        </w:rPr>
        <w:t>ی</w:t>
      </w:r>
      <w:r w:rsidRPr="000E0722">
        <w:rPr>
          <w:rFonts w:hint="eastAsia"/>
          <w:rtl/>
        </w:rPr>
        <w:t>ه</w:t>
      </w:r>
      <w:r w:rsidRPr="000E0722">
        <w:rPr>
          <w:rtl/>
        </w:rPr>
        <w:t xml:space="preserve"> برا</w:t>
      </w:r>
      <w:r w:rsidRPr="000E0722">
        <w:rPr>
          <w:rFonts w:hint="cs"/>
          <w:rtl/>
        </w:rPr>
        <w:t>ی</w:t>
      </w:r>
      <w:r w:rsidRPr="000E0722">
        <w:rPr>
          <w:rtl/>
        </w:rPr>
        <w:t xml:space="preserve"> ف</w:t>
      </w:r>
      <w:r w:rsidRPr="000E0722">
        <w:rPr>
          <w:rFonts w:hint="cs"/>
          <w:rtl/>
        </w:rPr>
        <w:t>ی</w:t>
      </w:r>
      <w:r w:rsidRPr="000E0722">
        <w:rPr>
          <w:rFonts w:hint="eastAsia"/>
          <w:rtl/>
        </w:rPr>
        <w:t>لتر</w:t>
      </w:r>
      <w:r w:rsidR="00D63C1F">
        <w:rPr>
          <w:rFonts w:hint="cs"/>
          <w:rtl/>
        </w:rPr>
        <w:t>‌</w:t>
      </w:r>
      <w:r w:rsidRPr="000E0722">
        <w:rPr>
          <w:rtl/>
        </w:rPr>
        <w:t>کردن انتخاب</w:t>
      </w:r>
      <w:r>
        <w:rPr>
          <w:rFonts w:hint="cs"/>
          <w:rtl/>
        </w:rPr>
        <w:t>‌</w:t>
      </w:r>
      <w:r w:rsidRPr="000E0722">
        <w:rPr>
          <w:rFonts w:hint="cs"/>
          <w:rtl/>
        </w:rPr>
        <w:t>ها</w:t>
      </w:r>
      <w:r w:rsidRPr="000E0722">
        <w:rPr>
          <w:rtl/>
        </w:rPr>
        <w:t xml:space="preserve"> </w:t>
      </w:r>
      <w:r w:rsidRPr="000E0722">
        <w:rPr>
          <w:rFonts w:hint="cs"/>
          <w:rtl/>
        </w:rPr>
        <w:t>استف</w:t>
      </w:r>
      <w:r w:rsidRPr="000E0722">
        <w:rPr>
          <w:rtl/>
        </w:rPr>
        <w:t>اده م</w:t>
      </w:r>
      <w:r w:rsidRPr="000E0722">
        <w:rPr>
          <w:rFonts w:hint="cs"/>
          <w:rtl/>
        </w:rPr>
        <w:t>ی</w:t>
      </w:r>
      <w:r>
        <w:rPr>
          <w:rFonts w:hint="eastAsia"/>
          <w:rtl/>
        </w:rPr>
        <w:t>‌</w:t>
      </w:r>
      <w:r w:rsidRPr="000E0722">
        <w:rPr>
          <w:rFonts w:hint="cs"/>
          <w:rtl/>
        </w:rPr>
        <w:t>کنند،</w:t>
      </w:r>
      <w:r w:rsidR="008E3402">
        <w:rPr>
          <w:rFonts w:hint="cs"/>
          <w:rtl/>
        </w:rPr>
        <w:t xml:space="preserve"> </w:t>
      </w:r>
      <w:r>
        <w:rPr>
          <w:rtl/>
        </w:rPr>
        <w:lastRenderedPageBreak/>
        <w:t>آمازون</w:t>
      </w:r>
      <w:r w:rsidRPr="000E0722">
        <w:rPr>
          <w:rtl/>
        </w:rPr>
        <w:t>، نت</w:t>
      </w:r>
      <w:r>
        <w:rPr>
          <w:rFonts w:ascii="Cambria" w:hAnsi="Cambria" w:cs="Cambria"/>
          <w:rtl/>
        </w:rPr>
        <w:t>‌</w:t>
      </w:r>
      <w:r w:rsidRPr="000E0722">
        <w:rPr>
          <w:rFonts w:hint="cs"/>
          <w:rtl/>
        </w:rPr>
        <w:t>فلی</w:t>
      </w:r>
      <w:r w:rsidRPr="000E0722">
        <w:rPr>
          <w:rFonts w:hint="eastAsia"/>
          <w:rtl/>
        </w:rPr>
        <w:t>کس</w:t>
      </w:r>
      <w:r w:rsidRPr="000E0722">
        <w:rPr>
          <w:rtl/>
        </w:rPr>
        <w:t xml:space="preserve"> </w:t>
      </w:r>
      <w:r w:rsidRPr="000E0722">
        <w:rPr>
          <w:rFonts w:hint="cs"/>
          <w:rtl/>
        </w:rPr>
        <w:t>و</w:t>
      </w:r>
      <w:r w:rsidRPr="000E0722">
        <w:rPr>
          <w:rtl/>
        </w:rPr>
        <w:t xml:space="preserve"> ... </w:t>
      </w:r>
      <w:r w:rsidR="0031325F">
        <w:rPr>
          <w:rFonts w:hint="cs"/>
          <w:rtl/>
        </w:rPr>
        <w:t>هستند</w:t>
      </w:r>
      <w:r w:rsidRPr="000E0722">
        <w:rPr>
          <w:rtl/>
        </w:rPr>
        <w:t xml:space="preserve">. </w:t>
      </w:r>
      <w:r w:rsidR="0031325F">
        <w:rPr>
          <w:rFonts w:hint="cs"/>
          <w:rtl/>
        </w:rPr>
        <w:t>در این وب</w:t>
      </w:r>
      <w:r w:rsidR="0031325F">
        <w:rPr>
          <w:rFonts w:hint="eastAsia"/>
          <w:rtl/>
        </w:rPr>
        <w:t>‌</w:t>
      </w:r>
      <w:r w:rsidR="0031325F">
        <w:rPr>
          <w:rFonts w:hint="cs"/>
          <w:rtl/>
        </w:rPr>
        <w:t>سایت</w:t>
      </w:r>
      <w:r w:rsidR="0031325F">
        <w:rPr>
          <w:rFonts w:hint="eastAsia"/>
          <w:rtl/>
        </w:rPr>
        <w:t>‌</w:t>
      </w:r>
      <w:r w:rsidR="0031325F">
        <w:rPr>
          <w:rFonts w:hint="cs"/>
          <w:rtl/>
        </w:rPr>
        <w:t>ها</w:t>
      </w:r>
      <w:r w:rsidRPr="000E0722">
        <w:rPr>
          <w:rFonts w:hint="eastAsia"/>
          <w:rtl/>
        </w:rPr>
        <w:t>،</w:t>
      </w:r>
      <w:r w:rsidRPr="000E0722">
        <w:rPr>
          <w:rtl/>
        </w:rPr>
        <w:t xml:space="preserve"> مشتر</w:t>
      </w:r>
      <w:r w:rsidRPr="000E0722">
        <w:rPr>
          <w:rFonts w:hint="cs"/>
          <w:rtl/>
        </w:rPr>
        <w:t>ی</w:t>
      </w:r>
      <w:r w:rsidRPr="000E0722">
        <w:rPr>
          <w:rtl/>
        </w:rPr>
        <w:t xml:space="preserve"> احتمالاً توص</w:t>
      </w:r>
      <w:r w:rsidRPr="000E0722">
        <w:rPr>
          <w:rFonts w:hint="cs"/>
          <w:rtl/>
        </w:rPr>
        <w:t>ی</w:t>
      </w:r>
      <w:r w:rsidRPr="000E0722">
        <w:rPr>
          <w:rFonts w:hint="eastAsia"/>
          <w:rtl/>
        </w:rPr>
        <w:t>ه</w:t>
      </w:r>
      <w:r>
        <w:rPr>
          <w:rFonts w:hint="eastAsia"/>
        </w:rPr>
        <w:t>‌</w:t>
      </w:r>
      <w:r w:rsidRPr="000E0722">
        <w:rPr>
          <w:rtl/>
        </w:rPr>
        <w:t>ها</w:t>
      </w:r>
      <w:r w:rsidRPr="000E0722">
        <w:rPr>
          <w:rFonts w:hint="cs"/>
          <w:rtl/>
        </w:rPr>
        <w:t>ی</w:t>
      </w:r>
      <w:r w:rsidRPr="000E0722">
        <w:rPr>
          <w:rtl/>
        </w:rPr>
        <w:t xml:space="preserve"> مربوط به محصولات مرتبط و </w:t>
      </w:r>
      <w:r w:rsidRPr="000E0722">
        <w:rPr>
          <w:rFonts w:hint="cs"/>
          <w:rtl/>
        </w:rPr>
        <w:t>ی</w:t>
      </w:r>
      <w:r w:rsidRPr="000E0722">
        <w:rPr>
          <w:rFonts w:hint="eastAsia"/>
          <w:rtl/>
        </w:rPr>
        <w:t>ا</w:t>
      </w:r>
      <w:r w:rsidRPr="000E0722">
        <w:rPr>
          <w:rtl/>
        </w:rPr>
        <w:t xml:space="preserve"> اضاف</w:t>
      </w:r>
      <w:r w:rsidRPr="000E0722">
        <w:rPr>
          <w:rFonts w:hint="cs"/>
          <w:rtl/>
        </w:rPr>
        <w:t>ی</w:t>
      </w:r>
      <w:r w:rsidRPr="000E0722">
        <w:rPr>
          <w:rtl/>
        </w:rPr>
        <w:t xml:space="preserve"> را در</w:t>
      </w:r>
      <w:r w:rsidRPr="000E0722">
        <w:rPr>
          <w:rFonts w:hint="cs"/>
          <w:rtl/>
        </w:rPr>
        <w:t>ی</w:t>
      </w:r>
      <w:r w:rsidRPr="000E0722">
        <w:rPr>
          <w:rFonts w:hint="eastAsia"/>
          <w:rtl/>
        </w:rPr>
        <w:t>افت</w:t>
      </w:r>
      <w:r>
        <w:rPr>
          <w:rtl/>
        </w:rPr>
        <w:t xml:space="preserve"> خواهد کرد.</w:t>
      </w:r>
    </w:p>
    <w:p w14:paraId="50A1256F" w14:textId="547760F6" w:rsidR="00166A8C" w:rsidRDefault="00166A8C" w:rsidP="00166A8C">
      <w:pPr>
        <w:pStyle w:val="Heading3"/>
        <w:rPr>
          <w:rtl/>
        </w:rPr>
      </w:pPr>
      <w:bookmarkStart w:id="32" w:name="_Toc46353528"/>
      <w:r>
        <w:rPr>
          <w:rFonts w:hint="cs"/>
          <w:rtl/>
        </w:rPr>
        <w:t>پیش</w:t>
      </w:r>
      <w:r>
        <w:rPr>
          <w:rFonts w:hint="eastAsia"/>
          <w:rtl/>
        </w:rPr>
        <w:t>‌</w:t>
      </w:r>
      <w:r>
        <w:rPr>
          <w:rFonts w:hint="cs"/>
          <w:rtl/>
        </w:rPr>
        <w:t>بینی پیوند</w:t>
      </w:r>
      <w:bookmarkEnd w:id="32"/>
    </w:p>
    <w:p w14:paraId="64F98513" w14:textId="17432D23" w:rsidR="00C34AC8" w:rsidRDefault="000F73EB" w:rsidP="00B622C2">
      <w:pPr>
        <w:rPr>
          <w:rtl/>
        </w:rPr>
      </w:pPr>
      <w:r>
        <w:rPr>
          <w:rtl/>
        </w:rPr>
        <w:t>هر</w:t>
      </w:r>
      <w:r>
        <w:t xml:space="preserve"> </w:t>
      </w:r>
      <w:r>
        <w:rPr>
          <w:rtl/>
        </w:rPr>
        <w:t>س</w:t>
      </w:r>
      <w:r>
        <w:rPr>
          <w:rFonts w:hint="cs"/>
          <w:rtl/>
        </w:rPr>
        <w:t>ی</w:t>
      </w:r>
      <w:r>
        <w:rPr>
          <w:rFonts w:hint="eastAsia"/>
          <w:rtl/>
        </w:rPr>
        <w:t>ستم</w:t>
      </w:r>
      <w:r>
        <w:rPr>
          <w:rtl/>
        </w:rPr>
        <w:t xml:space="preserve"> متشکل از تعداد</w:t>
      </w:r>
      <w:r>
        <w:rPr>
          <w:rFonts w:hint="cs"/>
          <w:rtl/>
        </w:rPr>
        <w:t>ی</w:t>
      </w:r>
      <w:r>
        <w:rPr>
          <w:rtl/>
        </w:rPr>
        <w:t xml:space="preserve"> المان مجزا که ارتباطات</w:t>
      </w:r>
      <w:r>
        <w:rPr>
          <w:rFonts w:hint="cs"/>
          <w:rtl/>
        </w:rPr>
        <w:t>ی</w:t>
      </w:r>
      <w:r>
        <w:rPr>
          <w:rtl/>
        </w:rPr>
        <w:t xml:space="preserve"> با هم دارند را م</w:t>
      </w:r>
      <w:r>
        <w:rPr>
          <w:rFonts w:hint="cs"/>
          <w:rtl/>
        </w:rPr>
        <w:t>ی</w:t>
      </w:r>
      <w:r>
        <w:rPr>
          <w:rFonts w:hint="eastAsia"/>
        </w:rPr>
        <w:t>‌</w:t>
      </w:r>
      <w:r>
        <w:rPr>
          <w:rFonts w:hint="eastAsia"/>
          <w:rtl/>
        </w:rPr>
        <w:t>توان</w:t>
      </w:r>
      <w:r>
        <w:rPr>
          <w:rtl/>
        </w:rPr>
        <w:t xml:space="preserve"> جز</w:t>
      </w:r>
      <w:r>
        <w:rPr>
          <w:rFonts w:hint="cs"/>
          <w:rtl/>
        </w:rPr>
        <w:t>ء</w:t>
      </w:r>
      <w:r>
        <w:rPr>
          <w:rtl/>
        </w:rPr>
        <w:t xml:space="preserve"> شبکه</w:t>
      </w:r>
      <w:r>
        <w:rPr>
          <w:rFonts w:hint="eastAsia"/>
          <w:rtl/>
        </w:rPr>
        <w:t>‌</w:t>
      </w:r>
      <w:r>
        <w:rPr>
          <w:rtl/>
        </w:rPr>
        <w:t>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sidRPr="00FA6905">
        <w:rPr>
          <w:rStyle w:val="FootnoteReference"/>
          <w:rtl/>
        </w:rPr>
        <w:footnoteReference w:id="52"/>
      </w:r>
      <w:r w:rsidR="0031325F">
        <w:rPr>
          <w:rtl/>
        </w:rPr>
        <w:t xml:space="preserve"> به حساب آورد. شبکه</w:t>
      </w:r>
      <w:r w:rsidR="0031325F">
        <w:rPr>
          <w:rFonts w:hint="cs"/>
          <w:rtl/>
        </w:rPr>
        <w:t>‌</w:t>
      </w:r>
      <w:r>
        <w:rPr>
          <w:rFonts w:hint="cs"/>
          <w:rtl/>
        </w:rPr>
        <w:t>ه</w:t>
      </w:r>
      <w:r>
        <w:rPr>
          <w:rtl/>
        </w:rPr>
        <w:t>ا</w:t>
      </w:r>
      <w:r>
        <w:rPr>
          <w:rFonts w:hint="cs"/>
          <w:rtl/>
        </w:rPr>
        <w:t>ی</w:t>
      </w:r>
      <w:r>
        <w:rPr>
          <w:rtl/>
        </w:rPr>
        <w:t xml:space="preserve"> </w:t>
      </w:r>
      <w:r w:rsidR="00822ED1" w:rsidRPr="00822ED1">
        <w:rPr>
          <w:rtl/>
        </w:rPr>
        <w:t>اجتماع</w:t>
      </w:r>
      <w:r w:rsidR="00822ED1" w:rsidRPr="00822ED1">
        <w:rPr>
          <w:rFonts w:hint="cs"/>
          <w:rtl/>
        </w:rPr>
        <w:t>ی</w:t>
      </w:r>
      <w:r>
        <w:rPr>
          <w:rFonts w:hint="cs"/>
          <w:rtl/>
        </w:rPr>
        <w:t>،</w:t>
      </w:r>
      <w:r w:rsidR="00822ED1" w:rsidRPr="00822ED1">
        <w:rPr>
          <w:rtl/>
        </w:rPr>
        <w:t xml:space="preserve"> </w:t>
      </w:r>
      <w:r>
        <w:rPr>
          <w:rFonts w:hint="cs"/>
          <w:rtl/>
        </w:rPr>
        <w:t>زیستی</w:t>
      </w:r>
      <w:r w:rsidR="00822ED1" w:rsidRPr="00822ED1">
        <w:rPr>
          <w:rtl/>
        </w:rPr>
        <w:t xml:space="preserve"> و ‌‌‌‌‌اطّلاعات</w:t>
      </w:r>
      <w:r w:rsidR="00822ED1" w:rsidRPr="00822ED1">
        <w:rPr>
          <w:rFonts w:hint="cs"/>
          <w:rtl/>
        </w:rPr>
        <w:t>ی</w:t>
      </w:r>
      <w:r w:rsidR="00822ED1" w:rsidRPr="00822ED1">
        <w:rPr>
          <w:rtl/>
        </w:rPr>
        <w:t xml:space="preserve"> ‌م</w:t>
      </w:r>
      <w:r w:rsidR="00822ED1" w:rsidRPr="00822ED1">
        <w:rPr>
          <w:rFonts w:hint="cs"/>
          <w:rtl/>
        </w:rPr>
        <w:t>ی‌</w:t>
      </w:r>
      <w:r w:rsidR="00822ED1" w:rsidRPr="00822ED1">
        <w:rPr>
          <w:rFonts w:hint="eastAsia"/>
          <w:rtl/>
        </w:rPr>
        <w:t>توانند</w:t>
      </w:r>
      <w:r w:rsidR="00822ED1" w:rsidRPr="00822ED1">
        <w:rPr>
          <w:rtl/>
        </w:rPr>
        <w:t xml:space="preserve"> توسط شبکه‌ها</w:t>
      </w:r>
      <w:r w:rsidR="00822ED1" w:rsidRPr="00822ED1">
        <w:rPr>
          <w:rFonts w:hint="cs"/>
          <w:rtl/>
        </w:rPr>
        <w:t>ی</w:t>
      </w:r>
      <w:r w:rsidR="00822ED1" w:rsidRPr="00822ED1">
        <w:rPr>
          <w:rtl/>
        </w:rPr>
        <w:t xml:space="preserve"> پ</w:t>
      </w:r>
      <w:r w:rsidR="00822ED1" w:rsidRPr="00822ED1">
        <w:rPr>
          <w:rFonts w:hint="cs"/>
          <w:rtl/>
        </w:rPr>
        <w:t>ی</w:t>
      </w:r>
      <w:r w:rsidR="00822ED1" w:rsidRPr="00822ED1">
        <w:rPr>
          <w:rFonts w:hint="eastAsia"/>
          <w:rtl/>
        </w:rPr>
        <w:t>چ</w:t>
      </w:r>
      <w:r w:rsidR="00822ED1" w:rsidRPr="00822ED1">
        <w:rPr>
          <w:rFonts w:hint="cs"/>
          <w:rtl/>
        </w:rPr>
        <w:t>ی</w:t>
      </w:r>
      <w:r w:rsidR="00822ED1" w:rsidRPr="00822ED1">
        <w:rPr>
          <w:rFonts w:hint="eastAsia"/>
          <w:rtl/>
        </w:rPr>
        <w:t>ده</w:t>
      </w:r>
      <w:r w:rsidR="00822ED1" w:rsidRPr="00822ED1">
        <w:rPr>
          <w:rtl/>
        </w:rPr>
        <w:t xml:space="preserve"> و پو</w:t>
      </w:r>
      <w:r w:rsidR="00822ED1" w:rsidRPr="00822ED1">
        <w:rPr>
          <w:rFonts w:hint="cs"/>
          <w:rtl/>
        </w:rPr>
        <w:t>ی</w:t>
      </w:r>
      <w:r w:rsidR="00822ED1" w:rsidRPr="00822ED1">
        <w:rPr>
          <w:rFonts w:hint="eastAsia"/>
          <w:rtl/>
        </w:rPr>
        <w:t>ا</w:t>
      </w:r>
      <w:r w:rsidR="00822ED1" w:rsidRPr="00822ED1">
        <w:rPr>
          <w:rtl/>
        </w:rPr>
        <w:t xml:space="preserve"> توص</w:t>
      </w:r>
      <w:r w:rsidR="00822ED1" w:rsidRPr="00822ED1">
        <w:rPr>
          <w:rFonts w:hint="cs"/>
          <w:rtl/>
        </w:rPr>
        <w:t>ی</w:t>
      </w:r>
      <w:r w:rsidR="00822ED1" w:rsidRPr="00822ED1">
        <w:rPr>
          <w:rFonts w:hint="eastAsia"/>
          <w:rtl/>
        </w:rPr>
        <w:t>ف</w:t>
      </w:r>
      <w:r w:rsidR="00822ED1" w:rsidRPr="00822ED1">
        <w:rPr>
          <w:rtl/>
        </w:rPr>
        <w:t xml:space="preserve"> شوند. در ا</w:t>
      </w:r>
      <w:r w:rsidR="00822ED1" w:rsidRPr="00822ED1">
        <w:rPr>
          <w:rFonts w:hint="cs"/>
          <w:rtl/>
        </w:rPr>
        <w:t>ی</w:t>
      </w:r>
      <w:r w:rsidR="00822ED1" w:rsidRPr="00822ED1">
        <w:rPr>
          <w:rFonts w:hint="eastAsia"/>
          <w:rtl/>
        </w:rPr>
        <w:t>ن</w:t>
      </w:r>
      <w:r w:rsidR="00822ED1" w:rsidRPr="00822ED1">
        <w:rPr>
          <w:rtl/>
        </w:rPr>
        <w:t xml:space="preserve"> شبکه‌ها، گره‌ها</w:t>
      </w:r>
      <w:r w:rsidR="003906AC" w:rsidRPr="00FA6905">
        <w:rPr>
          <w:rStyle w:val="FootnoteReference"/>
          <w:rtl/>
        </w:rPr>
        <w:footnoteReference w:id="53"/>
      </w:r>
      <w:r w:rsidR="00822ED1" w:rsidRPr="00822ED1">
        <w:rPr>
          <w:rtl/>
        </w:rPr>
        <w:t xml:space="preserve"> نشان</w:t>
      </w:r>
      <w:r w:rsidR="00822ED1">
        <w:rPr>
          <w:rFonts w:ascii="Cambria" w:hAnsi="Cambria" w:cs="Cambria"/>
          <w:rtl/>
        </w:rPr>
        <w:t>‌</w:t>
      </w:r>
      <w:r w:rsidR="00822ED1" w:rsidRPr="00822ED1">
        <w:rPr>
          <w:rFonts w:hint="cs"/>
          <w:rtl/>
        </w:rPr>
        <w:t>دهنده</w:t>
      </w:r>
      <w:r w:rsidR="00822ED1" w:rsidRPr="00822ED1">
        <w:rPr>
          <w:rtl/>
        </w:rPr>
        <w:t xml:space="preserve"> </w:t>
      </w:r>
      <w:r w:rsidR="00822ED1" w:rsidRPr="00822ED1">
        <w:rPr>
          <w:rFonts w:hint="cs"/>
          <w:rtl/>
        </w:rPr>
        <w:t>موجودی</w:t>
      </w:r>
      <w:r w:rsidR="00822ED1" w:rsidRPr="00822ED1">
        <w:rPr>
          <w:rFonts w:hint="eastAsia"/>
          <w:rtl/>
        </w:rPr>
        <w:t>ت‌ها</w:t>
      </w:r>
      <w:r w:rsidR="00822ED1" w:rsidRPr="00822ED1">
        <w:rPr>
          <w:rtl/>
        </w:rPr>
        <w:t xml:space="preserve"> و </w:t>
      </w:r>
      <w:r w:rsidR="003906AC">
        <w:rPr>
          <w:rtl/>
        </w:rPr>
        <w:t>پیوند</w:t>
      </w:r>
      <w:r w:rsidR="00822ED1" w:rsidRPr="00822ED1">
        <w:rPr>
          <w:rFonts w:hint="eastAsia"/>
          <w:rtl/>
        </w:rPr>
        <w:t>‌ها</w:t>
      </w:r>
      <w:r w:rsidR="003906AC" w:rsidRPr="00FA6905">
        <w:rPr>
          <w:rStyle w:val="FootnoteReference"/>
          <w:rtl/>
        </w:rPr>
        <w:footnoteReference w:id="54"/>
      </w:r>
      <w:r w:rsidR="00822ED1" w:rsidRPr="00822ED1">
        <w:rPr>
          <w:rtl/>
        </w:rPr>
        <w:t xml:space="preserve"> نشان</w:t>
      </w:r>
      <w:r w:rsidR="00822ED1">
        <w:rPr>
          <w:rFonts w:ascii="Cambria" w:hAnsi="Cambria" w:cs="Cambria"/>
          <w:rtl/>
        </w:rPr>
        <w:t>‌</w:t>
      </w:r>
      <w:r w:rsidR="00822ED1" w:rsidRPr="00822ED1">
        <w:rPr>
          <w:rFonts w:hint="cs"/>
          <w:rtl/>
        </w:rPr>
        <w:t>دهنده</w:t>
      </w:r>
      <w:r w:rsidR="00822ED1" w:rsidRPr="00822ED1">
        <w:rPr>
          <w:rtl/>
        </w:rPr>
        <w:t xml:space="preserve"> </w:t>
      </w:r>
      <w:r w:rsidR="00822ED1" w:rsidRPr="00822ED1">
        <w:rPr>
          <w:rFonts w:hint="cs"/>
          <w:rtl/>
        </w:rPr>
        <w:t>ارتباطات</w:t>
      </w:r>
      <w:r w:rsidR="00822ED1" w:rsidRPr="00822ED1">
        <w:rPr>
          <w:rtl/>
        </w:rPr>
        <w:t xml:space="preserve"> </w:t>
      </w:r>
      <w:r w:rsidR="00822ED1" w:rsidRPr="00822ED1">
        <w:rPr>
          <w:rFonts w:hint="cs"/>
          <w:rtl/>
        </w:rPr>
        <w:t>بی</w:t>
      </w:r>
      <w:r w:rsidR="00822ED1" w:rsidRPr="00822ED1">
        <w:rPr>
          <w:rFonts w:hint="eastAsia"/>
          <w:rtl/>
        </w:rPr>
        <w:t>ن</w:t>
      </w:r>
      <w:r w:rsidR="00822ED1" w:rsidRPr="00822ED1">
        <w:rPr>
          <w:rtl/>
        </w:rPr>
        <w:t xml:space="preserve"> موجود</w:t>
      </w:r>
      <w:r w:rsidR="00822ED1" w:rsidRPr="00822ED1">
        <w:rPr>
          <w:rFonts w:hint="cs"/>
          <w:rtl/>
        </w:rPr>
        <w:t>ی</w:t>
      </w:r>
      <w:r w:rsidR="00822ED1" w:rsidRPr="00822ED1">
        <w:rPr>
          <w:rFonts w:hint="eastAsia"/>
          <w:rtl/>
        </w:rPr>
        <w:t>ت‌ها</w:t>
      </w:r>
      <w:r w:rsidR="00822ED1" w:rsidRPr="00822ED1">
        <w:rPr>
          <w:rtl/>
        </w:rPr>
        <w:t xml:space="preserve"> هستند. هنگام ا</w:t>
      </w:r>
      <w:r w:rsidR="00822ED1" w:rsidRPr="00822ED1">
        <w:rPr>
          <w:rFonts w:hint="cs"/>
          <w:rtl/>
        </w:rPr>
        <w:t>ی</w:t>
      </w:r>
      <w:r w:rsidR="00822ED1" w:rsidRPr="00822ED1">
        <w:rPr>
          <w:rFonts w:hint="eastAsia"/>
          <w:rtl/>
        </w:rPr>
        <w:t>جاد</w:t>
      </w:r>
      <w:r w:rsidR="00822ED1" w:rsidRPr="00822ED1">
        <w:rPr>
          <w:rtl/>
        </w:rPr>
        <w:t xml:space="preserve"> تقر</w:t>
      </w:r>
      <w:r w:rsidR="00822ED1" w:rsidRPr="00822ED1">
        <w:rPr>
          <w:rFonts w:hint="cs"/>
          <w:rtl/>
        </w:rPr>
        <w:t>ی</w:t>
      </w:r>
      <w:r w:rsidR="00822ED1" w:rsidRPr="00822ED1">
        <w:rPr>
          <w:rFonts w:hint="eastAsia"/>
          <w:rtl/>
        </w:rPr>
        <w:t>ب</w:t>
      </w:r>
      <w:r w:rsidR="00822ED1" w:rsidRPr="00822ED1">
        <w:rPr>
          <w:rtl/>
        </w:rPr>
        <w:t xml:space="preserve"> توپولوژ</w:t>
      </w:r>
      <w:r w:rsidR="00822ED1" w:rsidRPr="00822ED1">
        <w:rPr>
          <w:rFonts w:hint="cs"/>
          <w:rtl/>
        </w:rPr>
        <w:t>ی</w:t>
      </w:r>
      <w:r w:rsidR="00822ED1" w:rsidRPr="00822ED1">
        <w:rPr>
          <w:rFonts w:hint="eastAsia"/>
          <w:rtl/>
        </w:rPr>
        <w:t>ک</w:t>
      </w:r>
      <w:r w:rsidR="00822ED1" w:rsidRPr="00822ED1">
        <w:rPr>
          <w:rFonts w:hint="cs"/>
          <w:rtl/>
        </w:rPr>
        <w:t>ی</w:t>
      </w:r>
      <w:r w:rsidR="00822ED1" w:rsidRPr="00822ED1">
        <w:rPr>
          <w:rtl/>
        </w:rPr>
        <w:t xml:space="preserve"> از </w:t>
      </w:r>
      <w:r w:rsidR="00822ED1" w:rsidRPr="00822ED1">
        <w:rPr>
          <w:rFonts w:hint="cs"/>
          <w:rtl/>
        </w:rPr>
        <w:t>ی</w:t>
      </w:r>
      <w:r w:rsidR="00822ED1" w:rsidRPr="00822ED1">
        <w:rPr>
          <w:rtl/>
        </w:rPr>
        <w:t>ک س</w:t>
      </w:r>
      <w:r w:rsidR="00822ED1" w:rsidRPr="00822ED1">
        <w:rPr>
          <w:rFonts w:hint="cs"/>
          <w:rtl/>
        </w:rPr>
        <w:t>ی</w:t>
      </w:r>
      <w:r w:rsidR="00822ED1" w:rsidRPr="00822ED1">
        <w:rPr>
          <w:rFonts w:hint="eastAsia"/>
          <w:rtl/>
        </w:rPr>
        <w:t>ستم</w:t>
      </w:r>
      <w:r w:rsidR="00822ED1" w:rsidRPr="00822ED1">
        <w:rPr>
          <w:rtl/>
        </w:rPr>
        <w:t xml:space="preserve"> پ</w:t>
      </w:r>
      <w:r w:rsidR="00822ED1" w:rsidRPr="00822ED1">
        <w:rPr>
          <w:rFonts w:hint="cs"/>
          <w:rtl/>
        </w:rPr>
        <w:t>ی</w:t>
      </w:r>
      <w:r w:rsidR="00822ED1" w:rsidRPr="00822ED1">
        <w:rPr>
          <w:rFonts w:hint="eastAsia"/>
          <w:rtl/>
        </w:rPr>
        <w:t>چ</w:t>
      </w:r>
      <w:r w:rsidR="00822ED1" w:rsidRPr="00822ED1">
        <w:rPr>
          <w:rFonts w:hint="cs"/>
          <w:rtl/>
        </w:rPr>
        <w:t>ی</w:t>
      </w:r>
      <w:r w:rsidR="00822ED1" w:rsidRPr="00822ED1">
        <w:rPr>
          <w:rFonts w:hint="eastAsia"/>
          <w:rtl/>
        </w:rPr>
        <w:t>ده،</w:t>
      </w:r>
      <w:r w:rsidR="00822ED1" w:rsidRPr="00822ED1">
        <w:rPr>
          <w:rtl/>
        </w:rPr>
        <w:t xml:space="preserve"> به علّت محدود</w:t>
      </w:r>
      <w:r w:rsidR="00822ED1" w:rsidRPr="00822ED1">
        <w:rPr>
          <w:rFonts w:hint="cs"/>
          <w:rtl/>
        </w:rPr>
        <w:t>ی</w:t>
      </w:r>
      <w:r w:rsidR="00822ED1" w:rsidRPr="00822ED1">
        <w:rPr>
          <w:rFonts w:hint="eastAsia"/>
          <w:rtl/>
        </w:rPr>
        <w:t>ت</w:t>
      </w:r>
      <w:r w:rsidR="00822ED1" w:rsidRPr="00822ED1">
        <w:rPr>
          <w:rtl/>
        </w:rPr>
        <w:t xml:space="preserve"> زمان و فضا، وجود بعض</w:t>
      </w:r>
      <w:r w:rsidR="00822ED1" w:rsidRPr="00822ED1">
        <w:rPr>
          <w:rFonts w:hint="cs"/>
          <w:rtl/>
        </w:rPr>
        <w:t>ی</w:t>
      </w:r>
      <w:r w:rsidR="00822ED1" w:rsidRPr="00822ED1">
        <w:rPr>
          <w:rtl/>
        </w:rPr>
        <w:t xml:space="preserve"> خطا‌ها </w:t>
      </w:r>
      <w:r w:rsidR="00822ED1" w:rsidRPr="00822ED1">
        <w:rPr>
          <w:rFonts w:hint="cs"/>
          <w:rtl/>
        </w:rPr>
        <w:t>ی</w:t>
      </w:r>
      <w:r w:rsidR="00822ED1" w:rsidRPr="00822ED1">
        <w:rPr>
          <w:rFonts w:hint="eastAsia"/>
          <w:rtl/>
        </w:rPr>
        <w:t>ا</w:t>
      </w:r>
      <w:r w:rsidR="00822ED1" w:rsidRPr="00822ED1">
        <w:rPr>
          <w:rtl/>
        </w:rPr>
        <w:t xml:space="preserve"> </w:t>
      </w:r>
      <w:r w:rsidR="003906AC">
        <w:rPr>
          <w:rtl/>
        </w:rPr>
        <w:t>پیوند</w:t>
      </w:r>
      <w:r w:rsidR="00822ED1" w:rsidRPr="00822ED1">
        <w:rPr>
          <w:rFonts w:hint="eastAsia"/>
          <w:rtl/>
        </w:rPr>
        <w:t>‌ها</w:t>
      </w:r>
      <w:r w:rsidR="00822ED1" w:rsidRPr="00822ED1">
        <w:rPr>
          <w:rFonts w:hint="cs"/>
          <w:rtl/>
        </w:rPr>
        <w:t>ی</w:t>
      </w:r>
      <w:r w:rsidR="00822ED1" w:rsidRPr="00822ED1">
        <w:rPr>
          <w:rtl/>
        </w:rPr>
        <w:t xml:space="preserve"> زائد اجتناب</w:t>
      </w:r>
      <w:r w:rsidR="0031325F">
        <w:rPr>
          <w:rFonts w:hint="cs"/>
          <w:rtl/>
        </w:rPr>
        <w:t>‌</w:t>
      </w:r>
      <w:r w:rsidR="00822ED1" w:rsidRPr="00822ED1">
        <w:rPr>
          <w:rtl/>
        </w:rPr>
        <w:t>ناپذ</w:t>
      </w:r>
      <w:r w:rsidR="00822ED1" w:rsidRPr="00822ED1">
        <w:rPr>
          <w:rFonts w:hint="cs"/>
          <w:rtl/>
        </w:rPr>
        <w:t>ی</w:t>
      </w:r>
      <w:r w:rsidR="00822ED1" w:rsidRPr="00822ED1">
        <w:rPr>
          <w:rFonts w:hint="eastAsia"/>
          <w:rtl/>
        </w:rPr>
        <w:t>ر</w:t>
      </w:r>
      <w:r w:rsidR="00822ED1" w:rsidRPr="00822ED1">
        <w:rPr>
          <w:rtl/>
        </w:rPr>
        <w:t xml:space="preserve"> است؛ همزمان بعض</w:t>
      </w:r>
      <w:r w:rsidR="00822ED1" w:rsidRPr="00822ED1">
        <w:rPr>
          <w:rFonts w:hint="cs"/>
          <w:rtl/>
        </w:rPr>
        <w:t>ی</w:t>
      </w:r>
      <w:r w:rsidR="00822ED1" w:rsidRPr="00822ED1">
        <w:rPr>
          <w:rtl/>
        </w:rPr>
        <w:t xml:space="preserve"> </w:t>
      </w:r>
      <w:r w:rsidR="003906AC">
        <w:rPr>
          <w:rtl/>
        </w:rPr>
        <w:t>پیوند</w:t>
      </w:r>
      <w:r w:rsidR="00822ED1" w:rsidRPr="00822ED1">
        <w:rPr>
          <w:rFonts w:hint="eastAsia"/>
          <w:rtl/>
        </w:rPr>
        <w:t>‌ها</w:t>
      </w:r>
      <w:r w:rsidR="00822ED1" w:rsidRPr="00822ED1">
        <w:rPr>
          <w:rFonts w:hint="cs"/>
          <w:rtl/>
        </w:rPr>
        <w:t>ی</w:t>
      </w:r>
      <w:r w:rsidR="00822ED1" w:rsidRPr="00822ED1">
        <w:rPr>
          <w:rtl/>
        </w:rPr>
        <w:t xml:space="preserve"> بالقوّه کشف</w:t>
      </w:r>
      <w:r w:rsidR="00822ED1">
        <w:rPr>
          <w:rFonts w:ascii="Cambria" w:hAnsi="Cambria" w:cs="Cambria"/>
          <w:rtl/>
        </w:rPr>
        <w:t>‌</w:t>
      </w:r>
      <w:r w:rsidR="00822ED1" w:rsidRPr="00822ED1">
        <w:rPr>
          <w:rFonts w:hint="cs"/>
          <w:rtl/>
        </w:rPr>
        <w:t>نشده</w:t>
      </w:r>
      <w:r w:rsidR="00822ED1" w:rsidRPr="00822ED1">
        <w:rPr>
          <w:rtl/>
        </w:rPr>
        <w:t xml:space="preserve"> </w:t>
      </w:r>
      <w:r w:rsidR="00822ED1" w:rsidRPr="00822ED1">
        <w:rPr>
          <w:rFonts w:hint="cs"/>
          <w:rtl/>
        </w:rPr>
        <w:t>نی</w:t>
      </w:r>
      <w:r w:rsidR="00822ED1" w:rsidRPr="00822ED1">
        <w:rPr>
          <w:rFonts w:hint="eastAsia"/>
          <w:rtl/>
        </w:rPr>
        <w:t>ز</w:t>
      </w:r>
      <w:r w:rsidR="00822ED1" w:rsidRPr="00822ED1">
        <w:rPr>
          <w:rtl/>
        </w:rPr>
        <w:t xml:space="preserve"> وجود خواهد داشت. بنابرا</w:t>
      </w:r>
      <w:r w:rsidR="00822ED1" w:rsidRPr="00822ED1">
        <w:rPr>
          <w:rFonts w:hint="cs"/>
          <w:rtl/>
        </w:rPr>
        <w:t>ی</w:t>
      </w:r>
      <w:r w:rsidR="00822ED1" w:rsidRPr="00822ED1">
        <w:rPr>
          <w:rFonts w:hint="eastAsia"/>
          <w:rtl/>
        </w:rPr>
        <w:t>ن</w:t>
      </w:r>
      <w:r w:rsidR="00822ED1" w:rsidRPr="00822ED1">
        <w:rPr>
          <w:rtl/>
        </w:rPr>
        <w:t xml:space="preserve"> در ا</w:t>
      </w:r>
      <w:r w:rsidR="00822ED1" w:rsidRPr="00822ED1">
        <w:rPr>
          <w:rFonts w:hint="cs"/>
          <w:rtl/>
        </w:rPr>
        <w:t>ی</w:t>
      </w:r>
      <w:r w:rsidR="00822ED1" w:rsidRPr="00822ED1">
        <w:rPr>
          <w:rFonts w:hint="eastAsia"/>
          <w:rtl/>
        </w:rPr>
        <w:t>ن</w:t>
      </w:r>
      <w:r w:rsidR="00822ED1" w:rsidRPr="00822ED1">
        <w:rPr>
          <w:rtl/>
        </w:rPr>
        <w:t xml:space="preserve"> شبکه‌ها، مسئله‌‌ا</w:t>
      </w:r>
      <w:r w:rsidR="00822ED1" w:rsidRPr="00822ED1">
        <w:rPr>
          <w:rFonts w:hint="cs"/>
          <w:rtl/>
        </w:rPr>
        <w:t>ی</w:t>
      </w:r>
      <w:r w:rsidR="00822ED1" w:rsidRPr="00822ED1">
        <w:rPr>
          <w:rtl/>
        </w:rPr>
        <w:t xml:space="preserve"> به نام مسئله ‌‌پ</w:t>
      </w:r>
      <w:r w:rsidR="00822ED1" w:rsidRPr="00822ED1">
        <w:rPr>
          <w:rFonts w:hint="cs"/>
          <w:rtl/>
        </w:rPr>
        <w:t>ی</w:t>
      </w:r>
      <w:r w:rsidR="00822ED1" w:rsidRPr="00822ED1">
        <w:rPr>
          <w:rFonts w:hint="eastAsia"/>
          <w:rtl/>
        </w:rPr>
        <w:t>ش‌ب</w:t>
      </w:r>
      <w:r w:rsidR="00822ED1" w:rsidRPr="00822ED1">
        <w:rPr>
          <w:rFonts w:hint="cs"/>
          <w:rtl/>
        </w:rPr>
        <w:t>ی</w:t>
      </w:r>
      <w:r w:rsidR="00822ED1" w:rsidRPr="00822ED1">
        <w:rPr>
          <w:rFonts w:hint="eastAsia"/>
          <w:rtl/>
        </w:rPr>
        <w:t>ن</w:t>
      </w:r>
      <w:r w:rsidR="00822ED1" w:rsidRPr="00822ED1">
        <w:rPr>
          <w:rFonts w:hint="cs"/>
          <w:rtl/>
        </w:rPr>
        <w:t>ی</w:t>
      </w:r>
      <w:r w:rsidR="00822ED1" w:rsidRPr="00822ED1">
        <w:rPr>
          <w:rtl/>
        </w:rPr>
        <w:t xml:space="preserve"> </w:t>
      </w:r>
      <w:r w:rsidR="003906AC">
        <w:rPr>
          <w:rtl/>
        </w:rPr>
        <w:t>پیوند</w:t>
      </w:r>
      <w:r w:rsidR="00822ED1" w:rsidRPr="00822ED1">
        <w:rPr>
          <w:rtl/>
        </w:rPr>
        <w:t xml:space="preserve"> مطرح ‌م</w:t>
      </w:r>
      <w:r w:rsidR="00822ED1" w:rsidRPr="00822ED1">
        <w:rPr>
          <w:rFonts w:hint="cs"/>
          <w:rtl/>
        </w:rPr>
        <w:t>ی‌</w:t>
      </w:r>
      <w:r w:rsidR="00822ED1" w:rsidRPr="00822ED1">
        <w:rPr>
          <w:rFonts w:hint="eastAsia"/>
          <w:rtl/>
        </w:rPr>
        <w:t>شود</w:t>
      </w:r>
      <w:r w:rsidR="00822ED1" w:rsidRPr="00822ED1">
        <w:rPr>
          <w:rtl/>
        </w:rPr>
        <w:t xml:space="preserve"> </w:t>
      </w:r>
      <w:r w:rsidR="00822ED1">
        <w:rPr>
          <w:rFonts w:hint="cs"/>
          <w:rtl/>
        </w:rPr>
        <w:t>و</w:t>
      </w:r>
      <w:r w:rsidR="00822ED1" w:rsidRPr="00822ED1">
        <w:rPr>
          <w:rtl/>
        </w:rPr>
        <w:t xml:space="preserve"> امکان وجود </w:t>
      </w:r>
      <w:r w:rsidR="003906AC">
        <w:rPr>
          <w:rtl/>
        </w:rPr>
        <w:t>پیوند</w:t>
      </w:r>
      <w:r w:rsidR="00822ED1" w:rsidRPr="00822ED1">
        <w:rPr>
          <w:rtl/>
        </w:rPr>
        <w:t xml:space="preserve"> م</w:t>
      </w:r>
      <w:r w:rsidR="00822ED1" w:rsidRPr="00822ED1">
        <w:rPr>
          <w:rFonts w:hint="cs"/>
          <w:rtl/>
        </w:rPr>
        <w:t>ی</w:t>
      </w:r>
      <w:r w:rsidR="00822ED1" w:rsidRPr="00822ED1">
        <w:rPr>
          <w:rFonts w:hint="eastAsia"/>
          <w:rtl/>
        </w:rPr>
        <w:t>ان</w:t>
      </w:r>
      <w:r w:rsidR="00822ED1" w:rsidRPr="00822ED1">
        <w:rPr>
          <w:rtl/>
        </w:rPr>
        <w:t xml:space="preserve"> دو گره، براساس و</w:t>
      </w:r>
      <w:r w:rsidR="00822ED1" w:rsidRPr="00822ED1">
        <w:rPr>
          <w:rFonts w:hint="cs"/>
          <w:rtl/>
        </w:rPr>
        <w:t>ی</w:t>
      </w:r>
      <w:r w:rsidR="00822ED1" w:rsidRPr="00822ED1">
        <w:rPr>
          <w:rFonts w:hint="eastAsia"/>
          <w:rtl/>
        </w:rPr>
        <w:t>ژگ</w:t>
      </w:r>
      <w:r w:rsidR="00822ED1" w:rsidRPr="00822ED1">
        <w:rPr>
          <w:rFonts w:hint="cs"/>
          <w:rtl/>
        </w:rPr>
        <w:t>ی‌</w:t>
      </w:r>
      <w:r w:rsidR="00822ED1" w:rsidRPr="00822ED1">
        <w:rPr>
          <w:rFonts w:hint="eastAsia"/>
          <w:rtl/>
        </w:rPr>
        <w:t>ها</w:t>
      </w:r>
      <w:r w:rsidR="00822ED1" w:rsidRPr="00822ED1">
        <w:rPr>
          <w:rFonts w:hint="cs"/>
          <w:rtl/>
        </w:rPr>
        <w:t>ی</w:t>
      </w:r>
      <w:r w:rsidR="00822ED1" w:rsidRPr="00822ED1">
        <w:rPr>
          <w:rtl/>
        </w:rPr>
        <w:t xml:space="preserve"> گره‌ها و د</w:t>
      </w:r>
      <w:r w:rsidR="00822ED1" w:rsidRPr="00822ED1">
        <w:rPr>
          <w:rFonts w:hint="cs"/>
          <w:rtl/>
        </w:rPr>
        <w:t>ی</w:t>
      </w:r>
      <w:r w:rsidR="00822ED1" w:rsidRPr="00822ED1">
        <w:rPr>
          <w:rFonts w:hint="eastAsia"/>
          <w:rtl/>
        </w:rPr>
        <w:t>گر</w:t>
      </w:r>
      <w:r w:rsidR="00822ED1" w:rsidRPr="00822ED1">
        <w:rPr>
          <w:rtl/>
        </w:rPr>
        <w:t xml:space="preserve"> </w:t>
      </w:r>
      <w:r w:rsidR="003906AC">
        <w:rPr>
          <w:rtl/>
        </w:rPr>
        <w:t>پیوند</w:t>
      </w:r>
      <w:r w:rsidR="00822ED1" w:rsidRPr="00822ED1">
        <w:rPr>
          <w:rFonts w:hint="eastAsia"/>
          <w:rtl/>
        </w:rPr>
        <w:t>‌ها</w:t>
      </w:r>
      <w:r w:rsidR="00822ED1" w:rsidRPr="00822ED1">
        <w:rPr>
          <w:rFonts w:hint="cs"/>
          <w:rtl/>
        </w:rPr>
        <w:t>ی</w:t>
      </w:r>
      <w:r w:rsidR="00822ED1" w:rsidRPr="00822ED1">
        <w:rPr>
          <w:rtl/>
        </w:rPr>
        <w:t xml:space="preserve"> مشاهده</w:t>
      </w:r>
      <w:r w:rsidR="00822ED1">
        <w:rPr>
          <w:rFonts w:hint="cs"/>
          <w:rtl/>
        </w:rPr>
        <w:t>‌</w:t>
      </w:r>
      <w:r w:rsidR="00822ED1">
        <w:rPr>
          <w:rtl/>
        </w:rPr>
        <w:t xml:space="preserve">شده در </w:t>
      </w:r>
      <w:r w:rsidR="00822ED1">
        <w:rPr>
          <w:rFonts w:hint="cs"/>
          <w:rtl/>
        </w:rPr>
        <w:t>شبکه</w:t>
      </w:r>
      <w:r w:rsidR="00822ED1" w:rsidRPr="00822ED1">
        <w:rPr>
          <w:rtl/>
        </w:rPr>
        <w:t xml:space="preserve"> </w:t>
      </w:r>
      <w:r w:rsidR="00822ED1">
        <w:rPr>
          <w:rFonts w:hint="cs"/>
          <w:rtl/>
        </w:rPr>
        <w:t>بررسی می</w:t>
      </w:r>
      <w:r w:rsidR="00822ED1">
        <w:rPr>
          <w:rFonts w:hint="eastAsia"/>
          <w:rtl/>
        </w:rPr>
        <w:t>‌</w:t>
      </w:r>
      <w:r w:rsidR="00822ED1">
        <w:rPr>
          <w:rFonts w:hint="cs"/>
          <w:rtl/>
        </w:rPr>
        <w:t>گردد.</w:t>
      </w:r>
      <w:r w:rsidR="00822ED1" w:rsidRPr="00822ED1">
        <w:rPr>
          <w:rtl/>
        </w:rPr>
        <w:t xml:space="preserve"> </w:t>
      </w:r>
      <w:r w:rsidR="003906AC">
        <w:rPr>
          <w:rtl/>
        </w:rPr>
        <w:t>پیوند</w:t>
      </w:r>
      <w:r w:rsidR="00822ED1" w:rsidRPr="00822ED1">
        <w:rPr>
          <w:rFonts w:hint="eastAsia"/>
          <w:rtl/>
        </w:rPr>
        <w:t>‌ها</w:t>
      </w:r>
      <w:r w:rsidR="00822ED1" w:rsidRPr="00822ED1">
        <w:rPr>
          <w:rFonts w:hint="cs"/>
          <w:rtl/>
        </w:rPr>
        <w:t>یی</w:t>
      </w:r>
      <w:r w:rsidR="00822ED1" w:rsidRPr="00822ED1">
        <w:rPr>
          <w:rtl/>
        </w:rPr>
        <w:t xml:space="preserve"> که ‌‌پ</w:t>
      </w:r>
      <w:r w:rsidR="00822ED1" w:rsidRPr="00822ED1">
        <w:rPr>
          <w:rFonts w:hint="cs"/>
          <w:rtl/>
        </w:rPr>
        <w:t>ی</w:t>
      </w:r>
      <w:r w:rsidR="00822ED1" w:rsidRPr="00822ED1">
        <w:rPr>
          <w:rFonts w:hint="eastAsia"/>
          <w:rtl/>
        </w:rPr>
        <w:t>ش‌ب</w:t>
      </w:r>
      <w:r w:rsidR="00822ED1" w:rsidRPr="00822ED1">
        <w:rPr>
          <w:rFonts w:hint="cs"/>
          <w:rtl/>
        </w:rPr>
        <w:t>ی</w:t>
      </w:r>
      <w:r w:rsidR="00822ED1" w:rsidRPr="00822ED1">
        <w:rPr>
          <w:rFonts w:hint="eastAsia"/>
          <w:rtl/>
        </w:rPr>
        <w:t>ن</w:t>
      </w:r>
      <w:r w:rsidR="00822ED1" w:rsidRPr="00822ED1">
        <w:rPr>
          <w:rFonts w:hint="cs"/>
          <w:rtl/>
        </w:rPr>
        <w:t>ی</w:t>
      </w:r>
      <w:r w:rsidR="00822ED1" w:rsidRPr="00822ED1">
        <w:rPr>
          <w:rtl/>
        </w:rPr>
        <w:t xml:space="preserve"> ‌م</w:t>
      </w:r>
      <w:r w:rsidR="00822ED1" w:rsidRPr="00822ED1">
        <w:rPr>
          <w:rFonts w:hint="cs"/>
          <w:rtl/>
        </w:rPr>
        <w:t>ی‌</w:t>
      </w:r>
      <w:r w:rsidR="00822ED1" w:rsidRPr="00822ED1">
        <w:rPr>
          <w:rFonts w:hint="eastAsia"/>
          <w:rtl/>
        </w:rPr>
        <w:t>شوند،</w:t>
      </w:r>
      <w:r w:rsidR="00822ED1" w:rsidRPr="00822ED1">
        <w:rPr>
          <w:rtl/>
        </w:rPr>
        <w:t xml:space="preserve"> ‌م</w:t>
      </w:r>
      <w:r w:rsidR="00822ED1" w:rsidRPr="00822ED1">
        <w:rPr>
          <w:rFonts w:hint="cs"/>
          <w:rtl/>
        </w:rPr>
        <w:t>ی‌</w:t>
      </w:r>
      <w:r w:rsidR="00822ED1" w:rsidRPr="00822ED1">
        <w:rPr>
          <w:rFonts w:hint="eastAsia"/>
          <w:rtl/>
        </w:rPr>
        <w:t>توانند</w:t>
      </w:r>
      <w:r w:rsidR="00822ED1" w:rsidRPr="00822ED1">
        <w:rPr>
          <w:rtl/>
        </w:rPr>
        <w:t xml:space="preserve"> </w:t>
      </w:r>
      <w:r w:rsidR="003906AC">
        <w:rPr>
          <w:rtl/>
        </w:rPr>
        <w:t>پیوند</w:t>
      </w:r>
      <w:r w:rsidR="00822ED1" w:rsidRPr="00822ED1">
        <w:rPr>
          <w:rFonts w:hint="eastAsia"/>
          <w:rtl/>
        </w:rPr>
        <w:t>‌ها</w:t>
      </w:r>
      <w:r w:rsidR="00822ED1" w:rsidRPr="00822ED1">
        <w:rPr>
          <w:rFonts w:hint="cs"/>
          <w:rtl/>
        </w:rPr>
        <w:t>ی</w:t>
      </w:r>
      <w:r w:rsidR="00822ED1" w:rsidRPr="00822ED1">
        <w:rPr>
          <w:rtl/>
        </w:rPr>
        <w:t xml:space="preserve"> گمشده</w:t>
      </w:r>
      <w:r w:rsidR="003906AC" w:rsidRPr="00FA6905">
        <w:rPr>
          <w:rStyle w:val="FootnoteReference"/>
          <w:rtl/>
        </w:rPr>
        <w:footnoteReference w:id="55"/>
      </w:r>
      <w:r w:rsidR="00822ED1" w:rsidRPr="00822ED1">
        <w:rPr>
          <w:rtl/>
        </w:rPr>
        <w:t xml:space="preserve"> </w:t>
      </w:r>
      <w:r w:rsidR="00822ED1" w:rsidRPr="00822ED1">
        <w:rPr>
          <w:rFonts w:hint="cs"/>
          <w:rtl/>
        </w:rPr>
        <w:t>ی</w:t>
      </w:r>
      <w:r w:rsidR="00822ED1" w:rsidRPr="00822ED1">
        <w:rPr>
          <w:rFonts w:hint="eastAsia"/>
          <w:rtl/>
        </w:rPr>
        <w:t>ا</w:t>
      </w:r>
      <w:r w:rsidR="00822ED1" w:rsidRPr="00822ED1">
        <w:rPr>
          <w:rtl/>
        </w:rPr>
        <w:t xml:space="preserve"> </w:t>
      </w:r>
      <w:r w:rsidR="003906AC">
        <w:rPr>
          <w:rtl/>
        </w:rPr>
        <w:t>پیوند</w:t>
      </w:r>
      <w:r w:rsidR="00822ED1" w:rsidRPr="00822ED1">
        <w:rPr>
          <w:rFonts w:hint="eastAsia"/>
          <w:rtl/>
        </w:rPr>
        <w:t>‌ها</w:t>
      </w:r>
      <w:r w:rsidR="00822ED1" w:rsidRPr="00822ED1">
        <w:rPr>
          <w:rFonts w:hint="cs"/>
          <w:rtl/>
        </w:rPr>
        <w:t>ی</w:t>
      </w:r>
      <w:r w:rsidR="00822ED1" w:rsidRPr="00822ED1">
        <w:rPr>
          <w:rtl/>
        </w:rPr>
        <w:t xml:space="preserve"> آ</w:t>
      </w:r>
      <w:r w:rsidR="00822ED1" w:rsidRPr="00822ED1">
        <w:rPr>
          <w:rFonts w:hint="cs"/>
          <w:rtl/>
        </w:rPr>
        <w:t>ی</w:t>
      </w:r>
      <w:r w:rsidR="00822ED1" w:rsidRPr="00822ED1">
        <w:rPr>
          <w:rFonts w:hint="eastAsia"/>
          <w:rtl/>
        </w:rPr>
        <w:t>نده</w:t>
      </w:r>
      <w:r w:rsidR="00822ED1" w:rsidRPr="00822ED1">
        <w:rPr>
          <w:rtl/>
        </w:rPr>
        <w:t xml:space="preserve"> باشند</w:t>
      </w:r>
      <w:r w:rsidR="00170C3A">
        <w:rPr>
          <w:rtl/>
        </w:rPr>
        <w:fldChar w:fldCharType="begin" w:fldLock="1"/>
      </w:r>
      <w:r w:rsidR="00366B29">
        <w:instrText>ADDIN CSL_CITATION {"citationItems":[{"id":"ITEM-1","itemData":{"ISSN":"0378-4371","author":[{"dropping-particle":"","family":"Lü","given":"Linyuan","non-dropping-particle":"","parse-names":false,"suffix":""},{"dropping-particle":"","family":"Zhou","given":"Tao","non-dropping-particle":"","parse-names":false,"suffix":""}],"container-title":"Physica A: statistical mechanics and its applications","id":"ITEM-1","issue":"6","issued":{"date-parts":[["2011"]]},"page":"1150-1170","publisher":"Elsevier","title":"Link prediction in complex networks: A survey","type":"article-journal","volume":"390"},"uris":["http://www.mendeley.com/documents/?uuid=9a9ad181-57c4-4a84-b228-3569ce1895cb"]}],"mendeley":{"formattedCitation":"[15]","plainTextFormattedCitation":"[15]","previouslyFormattedCitation":"[15]"},"properties":{"noteIndex":0},"schema":"https://github.com/citation-style-language/schema/raw/master/csl-citation.json"}</w:instrText>
      </w:r>
      <w:r w:rsidR="00170C3A">
        <w:rPr>
          <w:rtl/>
        </w:rPr>
        <w:fldChar w:fldCharType="separate"/>
      </w:r>
      <w:r w:rsidR="00366B29" w:rsidRPr="00366B29">
        <w:rPr>
          <w:noProof/>
        </w:rPr>
        <w:t>[15]</w:t>
      </w:r>
      <w:r w:rsidR="00170C3A">
        <w:rPr>
          <w:rtl/>
        </w:rPr>
        <w:fldChar w:fldCharType="end"/>
      </w:r>
      <w:r w:rsidR="00822ED1">
        <w:rPr>
          <w:rFonts w:hint="cs"/>
          <w:rtl/>
        </w:rPr>
        <w:t>.</w:t>
      </w:r>
    </w:p>
    <w:p w14:paraId="1B4DCB48" w14:textId="4BF2F84A" w:rsidR="005249F5" w:rsidRDefault="005249F5" w:rsidP="0031325F">
      <w:pPr>
        <w:rPr>
          <w:rtl/>
        </w:rPr>
      </w:pPr>
      <w:r w:rsidRPr="005249F5">
        <w:rPr>
          <w:rtl/>
        </w:rPr>
        <w:t>کاهش هز</w:t>
      </w:r>
      <w:r w:rsidRPr="005249F5">
        <w:rPr>
          <w:rFonts w:hint="cs"/>
          <w:rtl/>
        </w:rPr>
        <w:t>ی</w:t>
      </w:r>
      <w:r w:rsidRPr="005249F5">
        <w:rPr>
          <w:rFonts w:hint="eastAsia"/>
          <w:rtl/>
        </w:rPr>
        <w:t>نه</w:t>
      </w:r>
      <w:r w:rsidRPr="005249F5">
        <w:rPr>
          <w:rtl/>
        </w:rPr>
        <w:t xml:space="preserve"> و افزا</w:t>
      </w:r>
      <w:r w:rsidRPr="005249F5">
        <w:rPr>
          <w:rFonts w:hint="cs"/>
          <w:rtl/>
        </w:rPr>
        <w:t>ی</w:t>
      </w:r>
      <w:r w:rsidRPr="005249F5">
        <w:rPr>
          <w:rFonts w:hint="eastAsia"/>
          <w:rtl/>
        </w:rPr>
        <w:t>ش</w:t>
      </w:r>
      <w:r w:rsidRPr="005249F5">
        <w:rPr>
          <w:rtl/>
        </w:rPr>
        <w:t xml:space="preserve"> م</w:t>
      </w:r>
      <w:r w:rsidRPr="005249F5">
        <w:rPr>
          <w:rFonts w:hint="cs"/>
          <w:rtl/>
        </w:rPr>
        <w:t>ی</w:t>
      </w:r>
      <w:r w:rsidRPr="005249F5">
        <w:rPr>
          <w:rFonts w:hint="eastAsia"/>
          <w:rtl/>
        </w:rPr>
        <w:t>زان</w:t>
      </w:r>
      <w:r w:rsidRPr="005249F5">
        <w:rPr>
          <w:rtl/>
        </w:rPr>
        <w:t xml:space="preserve"> موفق</w:t>
      </w:r>
      <w:r w:rsidRPr="005249F5">
        <w:rPr>
          <w:rFonts w:hint="cs"/>
          <w:rtl/>
        </w:rPr>
        <w:t>ی</w:t>
      </w:r>
      <w:r w:rsidRPr="005249F5">
        <w:rPr>
          <w:rFonts w:hint="eastAsia"/>
          <w:rtl/>
        </w:rPr>
        <w:t>ت</w:t>
      </w:r>
      <w:r w:rsidRPr="005249F5">
        <w:rPr>
          <w:rtl/>
        </w:rPr>
        <w:t xml:space="preserve"> آزما</w:t>
      </w:r>
      <w:r w:rsidRPr="005249F5">
        <w:rPr>
          <w:rFonts w:hint="cs"/>
          <w:rtl/>
        </w:rPr>
        <w:t>ی</w:t>
      </w:r>
      <w:r w:rsidRPr="005249F5">
        <w:rPr>
          <w:rFonts w:hint="eastAsia"/>
          <w:rtl/>
        </w:rPr>
        <w:t>شات</w:t>
      </w:r>
      <w:r w:rsidRPr="005249F5">
        <w:rPr>
          <w:rtl/>
        </w:rPr>
        <w:t xml:space="preserve"> در شبکه‌ها</w:t>
      </w:r>
      <w:r w:rsidRPr="005249F5">
        <w:rPr>
          <w:rFonts w:hint="cs"/>
          <w:rtl/>
        </w:rPr>
        <w:t>ی</w:t>
      </w:r>
      <w:r w:rsidRPr="005249F5">
        <w:rPr>
          <w:rtl/>
        </w:rPr>
        <w:t xml:space="preserve"> ز</w:t>
      </w:r>
      <w:r w:rsidRPr="005249F5">
        <w:rPr>
          <w:rFonts w:hint="cs"/>
          <w:rtl/>
        </w:rPr>
        <w:t>ی</w:t>
      </w:r>
      <w:r w:rsidRPr="005249F5">
        <w:rPr>
          <w:rFonts w:hint="eastAsia"/>
          <w:rtl/>
        </w:rPr>
        <w:t>ست</w:t>
      </w:r>
      <w:r w:rsidRPr="005249F5">
        <w:rPr>
          <w:rFonts w:hint="cs"/>
          <w:rtl/>
        </w:rPr>
        <w:t>ی</w:t>
      </w:r>
      <w:r w:rsidRPr="005249F5">
        <w:rPr>
          <w:rFonts w:hint="eastAsia"/>
          <w:rtl/>
        </w:rPr>
        <w:t>،</w:t>
      </w:r>
      <w:r w:rsidRPr="005249F5">
        <w:rPr>
          <w:rtl/>
        </w:rPr>
        <w:t xml:space="preserve"> کشف مکان</w:t>
      </w:r>
      <w:r w:rsidRPr="005249F5">
        <w:rPr>
          <w:rFonts w:hint="cs"/>
          <w:rtl/>
        </w:rPr>
        <w:t>ی</w:t>
      </w:r>
      <w:r w:rsidRPr="005249F5">
        <w:rPr>
          <w:rFonts w:hint="eastAsia"/>
          <w:rtl/>
        </w:rPr>
        <w:t>زم</w:t>
      </w:r>
      <w:r w:rsidRPr="005249F5">
        <w:rPr>
          <w:rtl/>
        </w:rPr>
        <w:t xml:space="preserve"> ب</w:t>
      </w:r>
      <w:r w:rsidRPr="005249F5">
        <w:rPr>
          <w:rFonts w:hint="cs"/>
          <w:rtl/>
        </w:rPr>
        <w:t>ی</w:t>
      </w:r>
      <w:r w:rsidRPr="005249F5">
        <w:rPr>
          <w:rFonts w:hint="eastAsia"/>
          <w:rtl/>
        </w:rPr>
        <w:t>مار</w:t>
      </w:r>
      <w:r w:rsidRPr="005249F5">
        <w:rPr>
          <w:rFonts w:hint="cs"/>
          <w:rtl/>
        </w:rPr>
        <w:t>ی‌</w:t>
      </w:r>
      <w:r w:rsidRPr="005249F5">
        <w:rPr>
          <w:rFonts w:hint="eastAsia"/>
          <w:rtl/>
        </w:rPr>
        <w:t>ها</w:t>
      </w:r>
      <w:r w:rsidRPr="005249F5">
        <w:rPr>
          <w:rtl/>
        </w:rPr>
        <w:t xml:space="preserve"> و روش‌ها</w:t>
      </w:r>
      <w:r w:rsidRPr="005249F5">
        <w:rPr>
          <w:rFonts w:hint="cs"/>
          <w:rtl/>
        </w:rPr>
        <w:t>ی</w:t>
      </w:r>
      <w:r w:rsidRPr="005249F5">
        <w:rPr>
          <w:rtl/>
        </w:rPr>
        <w:t xml:space="preserve"> درمان آن‌ها در شبکه‌ها</w:t>
      </w:r>
      <w:r w:rsidRPr="005249F5">
        <w:rPr>
          <w:rFonts w:hint="cs"/>
          <w:rtl/>
        </w:rPr>
        <w:t>ی</w:t>
      </w:r>
      <w:r w:rsidRPr="005249F5">
        <w:rPr>
          <w:rtl/>
        </w:rPr>
        <w:t xml:space="preserve"> ژن-ب</w:t>
      </w:r>
      <w:r w:rsidRPr="005249F5">
        <w:rPr>
          <w:rFonts w:hint="cs"/>
          <w:rtl/>
        </w:rPr>
        <w:t>ی</w:t>
      </w:r>
      <w:r w:rsidRPr="005249F5">
        <w:rPr>
          <w:rFonts w:hint="eastAsia"/>
          <w:rtl/>
        </w:rPr>
        <w:t>مار</w:t>
      </w:r>
      <w:r w:rsidRPr="005249F5">
        <w:rPr>
          <w:rFonts w:hint="cs"/>
          <w:rtl/>
        </w:rPr>
        <w:t>ی</w:t>
      </w:r>
      <w:r w:rsidR="00182847" w:rsidRPr="00FA6905">
        <w:rPr>
          <w:rStyle w:val="FootnoteReference"/>
          <w:rtl/>
        </w:rPr>
        <w:footnoteReference w:id="56"/>
      </w:r>
      <w:r w:rsidRPr="005249F5">
        <w:rPr>
          <w:rtl/>
        </w:rPr>
        <w:t>، پ</w:t>
      </w:r>
      <w:r w:rsidRPr="005249F5">
        <w:rPr>
          <w:rFonts w:hint="cs"/>
          <w:rtl/>
        </w:rPr>
        <w:t>ی</w:t>
      </w:r>
      <w:r w:rsidRPr="005249F5">
        <w:rPr>
          <w:rFonts w:hint="eastAsia"/>
          <w:rtl/>
        </w:rPr>
        <w:t>شنهاد</w:t>
      </w:r>
      <w:r w:rsidRPr="005249F5">
        <w:rPr>
          <w:rtl/>
        </w:rPr>
        <w:t xml:space="preserve"> دوستان بالقوّه</w:t>
      </w:r>
      <w:r w:rsidR="0044734A">
        <w:rPr>
          <w:rFonts w:hint="cs"/>
          <w:rtl/>
        </w:rPr>
        <w:t xml:space="preserve"> به</w:t>
      </w:r>
      <w:r w:rsidRPr="005249F5">
        <w:rPr>
          <w:rtl/>
        </w:rPr>
        <w:t xml:space="preserve"> کاربران در شبکه‌ها</w:t>
      </w:r>
      <w:r w:rsidRPr="005249F5">
        <w:rPr>
          <w:rFonts w:hint="cs"/>
          <w:rtl/>
        </w:rPr>
        <w:t>ی</w:t>
      </w:r>
      <w:r w:rsidRPr="005249F5">
        <w:rPr>
          <w:rtl/>
        </w:rPr>
        <w:t xml:space="preserve"> اجتماع</w:t>
      </w:r>
      <w:r w:rsidRPr="005249F5">
        <w:rPr>
          <w:rFonts w:hint="cs"/>
          <w:rtl/>
        </w:rPr>
        <w:t>ی</w:t>
      </w:r>
      <w:r w:rsidRPr="005249F5">
        <w:rPr>
          <w:rtl/>
        </w:rPr>
        <w:t xml:space="preserve"> آنلا</w:t>
      </w:r>
      <w:r w:rsidRPr="005249F5">
        <w:rPr>
          <w:rFonts w:hint="cs"/>
          <w:rtl/>
        </w:rPr>
        <w:t>ی</w:t>
      </w:r>
      <w:r w:rsidRPr="005249F5">
        <w:rPr>
          <w:rFonts w:hint="eastAsia"/>
          <w:rtl/>
        </w:rPr>
        <w:t>ن،</w:t>
      </w:r>
      <w:r w:rsidRPr="005249F5">
        <w:rPr>
          <w:rtl/>
        </w:rPr>
        <w:t xml:space="preserve"> </w:t>
      </w:r>
      <w:r>
        <w:rPr>
          <w:rFonts w:hint="cs"/>
          <w:rtl/>
        </w:rPr>
        <w:t xml:space="preserve">پیشنهاد </w:t>
      </w:r>
      <w:r w:rsidRPr="005249F5">
        <w:rPr>
          <w:rtl/>
        </w:rPr>
        <w:t>کالا به مشتر</w:t>
      </w:r>
      <w:r w:rsidRPr="005249F5">
        <w:rPr>
          <w:rFonts w:hint="cs"/>
          <w:rtl/>
        </w:rPr>
        <w:t>ی</w:t>
      </w:r>
      <w:r w:rsidRPr="005249F5">
        <w:rPr>
          <w:rFonts w:hint="eastAsia"/>
          <w:rtl/>
        </w:rPr>
        <w:t>ان</w:t>
      </w:r>
      <w:r w:rsidRPr="005249F5">
        <w:rPr>
          <w:rtl/>
        </w:rPr>
        <w:t xml:space="preserve"> در شبکه</w:t>
      </w:r>
      <w:r>
        <w:rPr>
          <w:rFonts w:hint="eastAsia"/>
          <w:rtl/>
        </w:rPr>
        <w:t>‌</w:t>
      </w:r>
      <w:r w:rsidRPr="005249F5">
        <w:rPr>
          <w:rtl/>
        </w:rPr>
        <w:t>ها</w:t>
      </w:r>
      <w:r w:rsidRPr="005249F5">
        <w:rPr>
          <w:rFonts w:hint="cs"/>
          <w:rtl/>
        </w:rPr>
        <w:t>ی</w:t>
      </w:r>
      <w:r w:rsidRPr="005249F5">
        <w:rPr>
          <w:rtl/>
        </w:rPr>
        <w:t xml:space="preserve"> کاربر-آ</w:t>
      </w:r>
      <w:r w:rsidRPr="005249F5">
        <w:rPr>
          <w:rFonts w:hint="cs"/>
          <w:rtl/>
        </w:rPr>
        <w:t>ی</w:t>
      </w:r>
      <w:r w:rsidRPr="005249F5">
        <w:rPr>
          <w:rFonts w:hint="eastAsia"/>
          <w:rtl/>
        </w:rPr>
        <w:t>تم</w:t>
      </w:r>
      <w:r w:rsidR="003906AC" w:rsidRPr="00FA6905">
        <w:rPr>
          <w:rStyle w:val="FootnoteReference"/>
          <w:rtl/>
        </w:rPr>
        <w:footnoteReference w:id="57"/>
      </w:r>
      <w:r w:rsidR="0044734A">
        <w:rPr>
          <w:rFonts w:hint="cs"/>
          <w:rtl/>
        </w:rPr>
        <w:t xml:space="preserve"> و </w:t>
      </w:r>
      <w:r w:rsidRPr="005249F5">
        <w:rPr>
          <w:rtl/>
        </w:rPr>
        <w:t>کشف ارتباط مخف</w:t>
      </w:r>
      <w:r w:rsidRPr="005249F5">
        <w:rPr>
          <w:rFonts w:hint="cs"/>
          <w:rtl/>
        </w:rPr>
        <w:t>ی</w:t>
      </w:r>
      <w:r w:rsidRPr="005249F5">
        <w:rPr>
          <w:rtl/>
        </w:rPr>
        <w:t xml:space="preserve"> ب</w:t>
      </w:r>
      <w:r w:rsidRPr="005249F5">
        <w:rPr>
          <w:rFonts w:hint="cs"/>
          <w:rtl/>
        </w:rPr>
        <w:t>ی</w:t>
      </w:r>
      <w:r w:rsidRPr="005249F5">
        <w:rPr>
          <w:rFonts w:hint="eastAsia"/>
          <w:rtl/>
        </w:rPr>
        <w:t>ن</w:t>
      </w:r>
      <w:r>
        <w:rPr>
          <w:rtl/>
        </w:rPr>
        <w:t xml:space="preserve"> مجرمان</w:t>
      </w:r>
      <w:r w:rsidRPr="005249F5">
        <w:rPr>
          <w:rtl/>
        </w:rPr>
        <w:t xml:space="preserve"> از کاربردها</w:t>
      </w:r>
      <w:r w:rsidRPr="005249F5">
        <w:rPr>
          <w:rFonts w:hint="cs"/>
          <w:rtl/>
        </w:rPr>
        <w:t>ی</w:t>
      </w:r>
      <w:r w:rsidRPr="005249F5">
        <w:rPr>
          <w:rtl/>
        </w:rPr>
        <w:t xml:space="preserve"> پ</w:t>
      </w:r>
      <w:r w:rsidRPr="005249F5">
        <w:rPr>
          <w:rFonts w:hint="cs"/>
          <w:rtl/>
        </w:rPr>
        <w:t>ی</w:t>
      </w:r>
      <w:r w:rsidRPr="005249F5">
        <w:rPr>
          <w:rFonts w:hint="eastAsia"/>
          <w:rtl/>
        </w:rPr>
        <w:t>ش</w:t>
      </w:r>
      <w:r>
        <w:rPr>
          <w:rFonts w:hint="eastAsia"/>
        </w:rPr>
        <w:t>‌</w:t>
      </w:r>
      <w:r w:rsidRPr="005249F5">
        <w:rPr>
          <w:rFonts w:hint="eastAsia"/>
          <w:rtl/>
        </w:rPr>
        <w:t>ب</w:t>
      </w:r>
      <w:r w:rsidRPr="005249F5">
        <w:rPr>
          <w:rFonts w:hint="cs"/>
          <w:rtl/>
        </w:rPr>
        <w:t>ی</w:t>
      </w:r>
      <w:r w:rsidRPr="005249F5">
        <w:rPr>
          <w:rFonts w:hint="eastAsia"/>
          <w:rtl/>
        </w:rPr>
        <w:t>ن</w:t>
      </w:r>
      <w:r w:rsidRPr="005249F5">
        <w:rPr>
          <w:rFonts w:hint="cs"/>
          <w:rtl/>
        </w:rPr>
        <w:t>ی</w:t>
      </w:r>
      <w:r>
        <w:rPr>
          <w:rtl/>
        </w:rPr>
        <w:t xml:space="preserve"> </w:t>
      </w:r>
      <w:r>
        <w:rPr>
          <w:rFonts w:hint="cs"/>
          <w:rtl/>
        </w:rPr>
        <w:t>پیوند</w:t>
      </w:r>
      <w:r w:rsidRPr="005249F5">
        <w:rPr>
          <w:rtl/>
        </w:rPr>
        <w:t xml:space="preserve"> هستند.</w:t>
      </w:r>
    </w:p>
    <w:p w14:paraId="14A09D70" w14:textId="7E1B09B3" w:rsidR="005C3162" w:rsidRDefault="005C3162" w:rsidP="0031325F">
      <w:pPr>
        <w:rPr>
          <w:rtl/>
        </w:rPr>
      </w:pPr>
      <w:r>
        <w:rPr>
          <w:rFonts w:hint="cs"/>
          <w:rtl/>
        </w:rPr>
        <w:t>ا</w:t>
      </w:r>
      <w:r>
        <w:rPr>
          <w:rtl/>
        </w:rPr>
        <w:t>لگور</w:t>
      </w:r>
      <w:r>
        <w:rPr>
          <w:rFonts w:hint="cs"/>
          <w:rtl/>
        </w:rPr>
        <w:t>ی</w:t>
      </w:r>
      <w:r>
        <w:rPr>
          <w:rFonts w:hint="eastAsia"/>
          <w:rtl/>
        </w:rPr>
        <w:t>تم</w:t>
      </w:r>
      <w:r>
        <w:rPr>
          <w:rFonts w:hint="eastAsia"/>
        </w:rPr>
        <w:t>‌</w:t>
      </w:r>
      <w:r>
        <w:rPr>
          <w:rFonts w:hint="eastAsia"/>
          <w:rtl/>
        </w:rPr>
        <w:t>ها</w:t>
      </w:r>
      <w:r>
        <w:rPr>
          <w:rFonts w:hint="cs"/>
          <w:rtl/>
        </w:rPr>
        <w:t>ی</w:t>
      </w:r>
      <w:r>
        <w:rPr>
          <w:rtl/>
        </w:rPr>
        <w:t xml:space="preserve"> پ</w:t>
      </w:r>
      <w:r>
        <w:rPr>
          <w:rFonts w:hint="cs"/>
          <w:rtl/>
        </w:rPr>
        <w:t>ی</w:t>
      </w:r>
      <w:r>
        <w:rPr>
          <w:rFonts w:hint="eastAsia"/>
          <w:rtl/>
        </w:rPr>
        <w:t>ش</w:t>
      </w:r>
      <w:r>
        <w:rPr>
          <w:rFonts w:hint="eastAsia"/>
        </w:rPr>
        <w:t>‌</w:t>
      </w:r>
      <w:r>
        <w:rPr>
          <w:rFonts w:hint="eastAsia"/>
          <w:rtl/>
        </w:rPr>
        <w:t>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را م</w:t>
      </w:r>
      <w:r>
        <w:rPr>
          <w:rFonts w:hint="cs"/>
          <w:rtl/>
        </w:rPr>
        <w:t>ی</w:t>
      </w:r>
      <w:r w:rsidR="0031325F">
        <w:rPr>
          <w:rFonts w:hint="eastAsia"/>
          <w:rtl/>
        </w:rPr>
        <w:t>‌</w:t>
      </w:r>
      <w:r>
        <w:rPr>
          <w:rFonts w:hint="eastAsia"/>
          <w:rtl/>
        </w:rPr>
        <w:t>توان</w:t>
      </w:r>
      <w:r>
        <w:rPr>
          <w:rtl/>
        </w:rPr>
        <w:t xml:space="preserve"> به سه دسته اصل</w:t>
      </w:r>
      <w:r>
        <w:rPr>
          <w:rFonts w:hint="cs"/>
          <w:rtl/>
        </w:rPr>
        <w:t>ی</w:t>
      </w:r>
      <w:r>
        <w:rPr>
          <w:rtl/>
        </w:rPr>
        <w:t xml:space="preserve"> روش</w:t>
      </w:r>
      <w:r>
        <w:rPr>
          <w:rFonts w:hint="cs"/>
          <w:rtl/>
        </w:rPr>
        <w:t>‌</w:t>
      </w:r>
      <w:r>
        <w:rPr>
          <w:rtl/>
        </w:rPr>
        <w:t>ها</w:t>
      </w:r>
      <w:r>
        <w:rPr>
          <w:rFonts w:hint="cs"/>
          <w:rtl/>
        </w:rPr>
        <w:t>ی</w:t>
      </w:r>
      <w:r>
        <w:rPr>
          <w:rtl/>
        </w:rPr>
        <w:t xml:space="preserve"> مبتن</w:t>
      </w:r>
      <w:r>
        <w:rPr>
          <w:rFonts w:hint="cs"/>
          <w:rtl/>
        </w:rPr>
        <w:t>ی</w:t>
      </w:r>
      <w:r>
        <w:rPr>
          <w:rtl/>
        </w:rPr>
        <w:t xml:space="preserve"> بر </w:t>
      </w:r>
      <w:r>
        <w:rPr>
          <w:rFonts w:hint="cs"/>
          <w:rtl/>
        </w:rPr>
        <w:t>شباهت</w:t>
      </w:r>
      <w:r w:rsidRPr="00FA6905">
        <w:rPr>
          <w:rStyle w:val="FootnoteReference"/>
          <w:rtl/>
        </w:rPr>
        <w:footnoteReference w:id="58"/>
      </w:r>
      <w:r>
        <w:rPr>
          <w:rFonts w:hint="cs"/>
          <w:rtl/>
        </w:rPr>
        <w:t>، روش</w:t>
      </w:r>
      <w:r>
        <w:rPr>
          <w:rFonts w:hint="eastAsia"/>
          <w:rtl/>
        </w:rPr>
        <w:t>‌</w:t>
      </w:r>
      <w:r>
        <w:rPr>
          <w:rFonts w:hint="cs"/>
          <w:rtl/>
        </w:rPr>
        <w:t>های آمار و احتمالی</w:t>
      </w:r>
      <w:r w:rsidR="0044047F" w:rsidRPr="00FA6905">
        <w:rPr>
          <w:rStyle w:val="FootnoteReference"/>
          <w:rtl/>
        </w:rPr>
        <w:footnoteReference w:id="59"/>
      </w:r>
      <w:r>
        <w:rPr>
          <w:rFonts w:hint="cs"/>
          <w:rtl/>
        </w:rPr>
        <w:t xml:space="preserve"> و</w:t>
      </w:r>
      <w:r>
        <w:rPr>
          <w:rtl/>
        </w:rPr>
        <w:t xml:space="preserve"> روش</w:t>
      </w:r>
      <w:r>
        <w:rPr>
          <w:rFonts w:hint="cs"/>
          <w:rtl/>
        </w:rPr>
        <w:t>‌</w:t>
      </w:r>
      <w:r>
        <w:rPr>
          <w:rtl/>
        </w:rPr>
        <w:t>ها</w:t>
      </w:r>
      <w:r>
        <w:rPr>
          <w:rFonts w:hint="cs"/>
          <w:rtl/>
        </w:rPr>
        <w:t>ی</w:t>
      </w:r>
      <w:r>
        <w:rPr>
          <w:rtl/>
        </w:rPr>
        <w:t xml:space="preserve"> الگور</w:t>
      </w:r>
      <w:r>
        <w:rPr>
          <w:rFonts w:hint="cs"/>
          <w:rtl/>
        </w:rPr>
        <w:t>ی</w:t>
      </w:r>
      <w:r>
        <w:rPr>
          <w:rFonts w:hint="eastAsia"/>
          <w:rtl/>
        </w:rPr>
        <w:t>تم</w:t>
      </w:r>
      <w:r>
        <w:rPr>
          <w:rFonts w:hint="cs"/>
          <w:rtl/>
        </w:rPr>
        <w:t>ی</w:t>
      </w:r>
      <w:r w:rsidR="0044047F" w:rsidRPr="00FA6905">
        <w:rPr>
          <w:rStyle w:val="FootnoteReference"/>
          <w:rtl/>
        </w:rPr>
        <w:footnoteReference w:id="60"/>
      </w:r>
      <w:r>
        <w:rPr>
          <w:rFonts w:hint="cs"/>
          <w:rtl/>
        </w:rPr>
        <w:t xml:space="preserve"> تقسیم کرد</w:t>
      </w:r>
      <w:r w:rsidR="00280DC0">
        <w:rPr>
          <w:rtl/>
        </w:rPr>
        <w:fldChar w:fldCharType="begin" w:fldLock="1"/>
      </w:r>
      <w:r w:rsidR="00366B29">
        <w:instrText>ADDIN CSL_CITATION {"citationItems":[{"id":"ITEM-1","itemData":{"author":[{"dropping-particle":"","family":"</w:instrText>
      </w:r>
      <w:r w:rsidR="00366B29">
        <w:rPr>
          <w:rtl/>
        </w:rPr>
        <w:instrText>حسني سيمكي</w:instrText>
      </w:r>
      <w:r w:rsidR="00366B29">
        <w:instrText>","given":"</w:instrText>
      </w:r>
      <w:r w:rsidR="00366B29">
        <w:rPr>
          <w:rtl/>
        </w:rPr>
        <w:instrText>محمدصالح</w:instrText>
      </w:r>
      <w:r w:rsidR="00366B29">
        <w:instrText>","non-dropping-particle":"","parse-names":false,"suffix":""},{"dropping-particle":"","family":"</w:instrText>
      </w:r>
      <w:r w:rsidR="00366B29">
        <w:rPr>
          <w:rtl/>
        </w:rPr>
        <w:instrText>سريزدي</w:instrText>
      </w:r>
      <w:r w:rsidR="00366B29">
        <w:instrText>","given":"</w:instrText>
      </w:r>
      <w:r w:rsidR="00366B29">
        <w:rPr>
          <w:rtl/>
        </w:rPr>
        <w:instrText>سعيد</w:instrText>
      </w:r>
      <w:r w:rsidR="00366B29">
        <w:instrText>","non-dropping-particle":"","parse-names":false,"suffix":""},{"dropping-particle":"","family":"</w:instrText>
      </w:r>
      <w:r w:rsidR="00366B29">
        <w:rPr>
          <w:rtl/>
        </w:rPr>
        <w:instrText>نظام آبادي پور</w:instrText>
      </w:r>
      <w:r w:rsidR="00366B29">
        <w:instrText>","given":"</w:instrText>
      </w:r>
      <w:r w:rsidR="00366B29">
        <w:rPr>
          <w:rtl/>
        </w:rPr>
        <w:instrText>حسين</w:instrText>
      </w:r>
      <w:r w:rsidR="00366B29">
        <w:instrText>","non-dropping-particle":"","parse-names":false,"suffix":""}],"container-title":"</w:instrText>
      </w:r>
      <w:r w:rsidR="00366B29">
        <w:rPr>
          <w:rtl/>
        </w:rPr>
        <w:instrText>سومين كنفرانس ملي در مهندسي كامپيوتر، فناوري اطلاعات و پردازش داده ها</w:instrText>
      </w:r>
      <w:r w:rsidR="00366B29">
        <w:instrText>","id":"ITEM-1","issued":{"date-parts":[["1397"]]},"publisher":"</w:instrText>
      </w:r>
      <w:r w:rsidR="00366B29">
        <w:rPr>
          <w:rtl/>
        </w:rPr>
        <w:instrText>دانشگاه پيام نور</w:instrText>
      </w:r>
      <w:r w:rsidR="00366B29">
        <w:instrText>","publisher-place":"</w:instrText>
      </w:r>
      <w:r w:rsidR="00366B29">
        <w:rPr>
          <w:rtl/>
        </w:rPr>
        <w:instrText>تهران</w:instrText>
      </w:r>
      <w:r w:rsidR="00366B29">
        <w:instrText>","title":"</w:instrText>
      </w:r>
      <w:r w:rsidR="00366B29">
        <w:rPr>
          <w:rtl/>
        </w:rPr>
        <w:instrText>روشي براي پياده سازي سريع الگوريتم هاي پيش بيني پيوند مبتني بر مشابهت محلي</w:instrText>
      </w:r>
      <w:r w:rsidR="00366B29">
        <w:instrText>","type":"article"},"uris":["http://www.mendeley.com/documents/?uuid=20153ff3-c9dd-40a3-9e3b-f93f62847494"]}],"mendeley":{"formattedCitation":"[16]","plainTextFormattedCitation":"[16]","previouslyFormattedCitation":"[16]"},"properties":{"noteIndex":0},"schema":"https://github.com/citation-style-language/schema/raw/master/csl-citation.json"}</w:instrText>
      </w:r>
      <w:r w:rsidR="00280DC0">
        <w:rPr>
          <w:rtl/>
        </w:rPr>
        <w:fldChar w:fldCharType="separate"/>
      </w:r>
      <w:r w:rsidR="00366B29" w:rsidRPr="00366B29">
        <w:rPr>
          <w:noProof/>
        </w:rPr>
        <w:t>[16]</w:t>
      </w:r>
      <w:r w:rsidR="00280DC0">
        <w:rPr>
          <w:rtl/>
        </w:rPr>
        <w:fldChar w:fldCharType="end"/>
      </w:r>
      <w:r w:rsidR="0031325F">
        <w:rPr>
          <w:rFonts w:hint="cs"/>
          <w:rtl/>
        </w:rPr>
        <w:t>.</w:t>
      </w:r>
    </w:p>
    <w:p w14:paraId="205E7CE8" w14:textId="16203039" w:rsidR="002C0134" w:rsidRDefault="00676580" w:rsidP="0031325F">
      <w:pPr>
        <w:rPr>
          <w:rtl/>
        </w:rPr>
      </w:pPr>
      <w:r w:rsidRPr="00676580">
        <w:rPr>
          <w:rtl/>
        </w:rPr>
        <w:t xml:space="preserve">در </w:t>
      </w:r>
      <w:r w:rsidR="005C3162">
        <w:rPr>
          <w:rFonts w:hint="cs"/>
          <w:rtl/>
        </w:rPr>
        <w:t>رویکرد مبتنی بر شباهت</w:t>
      </w:r>
      <w:r w:rsidRPr="00676580">
        <w:rPr>
          <w:rtl/>
        </w:rPr>
        <w:t>، همه</w:t>
      </w:r>
      <w:r w:rsidR="0044734A">
        <w:rPr>
          <w:rFonts w:hint="cs"/>
          <w:rtl/>
        </w:rPr>
        <w:t>‌ی</w:t>
      </w:r>
      <w:r w:rsidRPr="00676580">
        <w:rPr>
          <w:rtl/>
        </w:rPr>
        <w:t xml:space="preserve"> زوج</w:t>
      </w:r>
      <w:r>
        <w:rPr>
          <w:rFonts w:hint="cs"/>
          <w:rtl/>
        </w:rPr>
        <w:t xml:space="preserve"> گره‌ها</w:t>
      </w:r>
      <w:r w:rsidRPr="00676580">
        <w:rPr>
          <w:rtl/>
        </w:rPr>
        <w:t xml:space="preserve"> بر اساس </w:t>
      </w:r>
      <w:r w:rsidRPr="00676580">
        <w:rPr>
          <w:rFonts w:hint="cs"/>
          <w:rtl/>
        </w:rPr>
        <w:t>ی</w:t>
      </w:r>
      <w:r w:rsidRPr="00676580">
        <w:rPr>
          <w:rFonts w:hint="eastAsia"/>
          <w:rtl/>
        </w:rPr>
        <w:t>ک</w:t>
      </w:r>
      <w:r w:rsidRPr="00676580">
        <w:rPr>
          <w:rtl/>
        </w:rPr>
        <w:t xml:space="preserve"> شاخص شباهت، رتبه</w:t>
      </w:r>
      <w:r>
        <w:rPr>
          <w:rFonts w:ascii="Cambria" w:hAnsi="Cambria" w:cs="Cambria"/>
          <w:rtl/>
        </w:rPr>
        <w:t>‌</w:t>
      </w:r>
      <w:r w:rsidRPr="00676580">
        <w:rPr>
          <w:rFonts w:hint="cs"/>
          <w:rtl/>
        </w:rPr>
        <w:t>بندی</w:t>
      </w:r>
      <w:r w:rsidRPr="00676580">
        <w:rPr>
          <w:rtl/>
        </w:rPr>
        <w:t xml:space="preserve"> ‌م</w:t>
      </w:r>
      <w:r w:rsidRPr="00676580">
        <w:rPr>
          <w:rFonts w:hint="cs"/>
          <w:rtl/>
        </w:rPr>
        <w:t>ی‌</w:t>
      </w:r>
      <w:r w:rsidRPr="00676580">
        <w:rPr>
          <w:rFonts w:hint="eastAsia"/>
          <w:rtl/>
        </w:rPr>
        <w:t>شوند</w:t>
      </w:r>
      <w:r w:rsidRPr="00676580">
        <w:rPr>
          <w:rtl/>
        </w:rPr>
        <w:t xml:space="preserve"> و </w:t>
      </w:r>
      <w:r w:rsidR="0044734A">
        <w:rPr>
          <w:rFonts w:hint="cs"/>
          <w:rtl/>
        </w:rPr>
        <w:t>در</w:t>
      </w:r>
      <w:r w:rsidRPr="00676580">
        <w:rPr>
          <w:rtl/>
        </w:rPr>
        <w:t xml:space="preserve"> زوج</w:t>
      </w:r>
      <w:r>
        <w:rPr>
          <w:rFonts w:ascii="Cambria" w:hAnsi="Cambria" w:cs="Cambria" w:hint="cs"/>
          <w:rtl/>
        </w:rPr>
        <w:t xml:space="preserve"> </w:t>
      </w:r>
      <w:r w:rsidRPr="00676580">
        <w:rPr>
          <w:rFonts w:hint="cs"/>
          <w:rtl/>
        </w:rPr>
        <w:t>گره‌هایی</w:t>
      </w:r>
      <w:r w:rsidRPr="00676580">
        <w:rPr>
          <w:rtl/>
        </w:rPr>
        <w:t xml:space="preserve"> که ب</w:t>
      </w:r>
      <w:r w:rsidRPr="00676580">
        <w:rPr>
          <w:rFonts w:hint="cs"/>
          <w:rtl/>
        </w:rPr>
        <w:t>ی</w:t>
      </w:r>
      <w:r w:rsidRPr="00676580">
        <w:rPr>
          <w:rFonts w:hint="eastAsia"/>
          <w:rtl/>
        </w:rPr>
        <w:t>ش‌تر</w:t>
      </w:r>
      <w:r w:rsidRPr="00676580">
        <w:rPr>
          <w:rFonts w:hint="cs"/>
          <w:rtl/>
        </w:rPr>
        <w:t>ی</w:t>
      </w:r>
      <w:r w:rsidRPr="00676580">
        <w:rPr>
          <w:rFonts w:hint="eastAsia"/>
          <w:rtl/>
        </w:rPr>
        <w:t>ن</w:t>
      </w:r>
      <w:r w:rsidRPr="00676580">
        <w:rPr>
          <w:rtl/>
        </w:rPr>
        <w:t xml:space="preserve"> شباهت را دارند، احتمال به وجود آمدن </w:t>
      </w:r>
      <w:r>
        <w:rPr>
          <w:rFonts w:hint="cs"/>
          <w:rtl/>
        </w:rPr>
        <w:t>پیوند</w:t>
      </w:r>
      <w:r w:rsidR="0044734A">
        <w:rPr>
          <w:rFonts w:hint="cs"/>
          <w:rtl/>
        </w:rPr>
        <w:t xml:space="preserve"> </w:t>
      </w:r>
      <w:r w:rsidRPr="00676580">
        <w:rPr>
          <w:rtl/>
        </w:rPr>
        <w:t>ب</w:t>
      </w:r>
      <w:r w:rsidRPr="00676580">
        <w:rPr>
          <w:rFonts w:hint="cs"/>
          <w:rtl/>
        </w:rPr>
        <w:t>ی</w:t>
      </w:r>
      <w:r w:rsidRPr="00676580">
        <w:rPr>
          <w:rFonts w:hint="eastAsia"/>
          <w:rtl/>
        </w:rPr>
        <w:t>ش‌تر</w:t>
      </w:r>
      <w:r w:rsidRPr="00676580">
        <w:rPr>
          <w:rtl/>
        </w:rPr>
        <w:t xml:space="preserve"> </w:t>
      </w:r>
      <w:r w:rsidRPr="00676580">
        <w:rPr>
          <w:rtl/>
        </w:rPr>
        <w:lastRenderedPageBreak/>
        <w:t xml:space="preserve">خواهد بود. </w:t>
      </w:r>
      <w:r w:rsidR="002C0134" w:rsidRPr="002C0134">
        <w:rPr>
          <w:rtl/>
        </w:rPr>
        <w:t>همه</w:t>
      </w:r>
      <w:r w:rsidR="002C0134">
        <w:rPr>
          <w:rFonts w:ascii="Calibri" w:hAnsi="Calibri" w:cs="Calibri" w:hint="eastAsia"/>
          <w:rtl/>
        </w:rPr>
        <w:t>‌</w:t>
      </w:r>
      <w:r w:rsidR="002C0134" w:rsidRPr="002C0134">
        <w:rPr>
          <w:rFonts w:hint="cs"/>
          <w:rtl/>
        </w:rPr>
        <w:t>ی</w:t>
      </w:r>
      <w:r w:rsidR="002C0134" w:rsidRPr="002C0134">
        <w:rPr>
          <w:rtl/>
        </w:rPr>
        <w:t xml:space="preserve"> فعّال</w:t>
      </w:r>
      <w:r w:rsidR="002C0134" w:rsidRPr="002C0134">
        <w:rPr>
          <w:rFonts w:hint="cs"/>
          <w:rtl/>
        </w:rPr>
        <w:t>ی</w:t>
      </w:r>
      <w:r w:rsidR="002C0134" w:rsidRPr="002C0134">
        <w:rPr>
          <w:rFonts w:hint="eastAsia"/>
          <w:rtl/>
        </w:rPr>
        <w:t>ت‌ها</w:t>
      </w:r>
      <w:r w:rsidR="002C0134" w:rsidRPr="002C0134">
        <w:rPr>
          <w:rFonts w:hint="cs"/>
          <w:rtl/>
        </w:rPr>
        <w:t>ی</w:t>
      </w:r>
      <w:r w:rsidR="002C0134" w:rsidRPr="002C0134">
        <w:rPr>
          <w:rtl/>
        </w:rPr>
        <w:t xml:space="preserve"> </w:t>
      </w:r>
      <w:r w:rsidR="002C0134" w:rsidRPr="002C0134">
        <w:rPr>
          <w:rFonts w:hint="cs"/>
          <w:rtl/>
        </w:rPr>
        <w:t>ی</w:t>
      </w:r>
      <w:r w:rsidR="002C0134" w:rsidRPr="002C0134">
        <w:rPr>
          <w:rFonts w:hint="eastAsia"/>
          <w:rtl/>
        </w:rPr>
        <w:t>ک</w:t>
      </w:r>
      <w:r w:rsidR="002C0134" w:rsidRPr="002C0134">
        <w:rPr>
          <w:rtl/>
        </w:rPr>
        <w:t xml:space="preserve"> کاربر به وس</w:t>
      </w:r>
      <w:r w:rsidR="002C0134" w:rsidRPr="002C0134">
        <w:rPr>
          <w:rFonts w:hint="cs"/>
          <w:rtl/>
        </w:rPr>
        <w:t>ی</w:t>
      </w:r>
      <w:r w:rsidR="002C0134" w:rsidRPr="002C0134">
        <w:rPr>
          <w:rFonts w:hint="eastAsia"/>
          <w:rtl/>
        </w:rPr>
        <w:t>له</w:t>
      </w:r>
      <w:r w:rsidR="002C0134" w:rsidRPr="002C0134">
        <w:rPr>
          <w:rtl/>
        </w:rPr>
        <w:t xml:space="preserve"> </w:t>
      </w:r>
      <w:r w:rsidR="002C0134" w:rsidRPr="002C0134">
        <w:rPr>
          <w:rFonts w:hint="cs"/>
          <w:rtl/>
        </w:rPr>
        <w:t>ی</w:t>
      </w:r>
      <w:r w:rsidR="002C0134" w:rsidRPr="002C0134">
        <w:rPr>
          <w:rFonts w:hint="eastAsia"/>
          <w:rtl/>
        </w:rPr>
        <w:t>ک</w:t>
      </w:r>
      <w:r w:rsidR="002C0134" w:rsidRPr="002C0134">
        <w:rPr>
          <w:rtl/>
        </w:rPr>
        <w:t xml:space="preserve"> بردار نشان داده شده و شباهت ب</w:t>
      </w:r>
      <w:r w:rsidR="002C0134" w:rsidRPr="002C0134">
        <w:rPr>
          <w:rFonts w:hint="cs"/>
          <w:rtl/>
        </w:rPr>
        <w:t>ی</w:t>
      </w:r>
      <w:r w:rsidR="002C0134" w:rsidRPr="002C0134">
        <w:rPr>
          <w:rFonts w:hint="eastAsia"/>
          <w:rtl/>
        </w:rPr>
        <w:t>ن</w:t>
      </w:r>
      <w:r w:rsidR="0031325F">
        <w:rPr>
          <w:rtl/>
        </w:rPr>
        <w:t xml:space="preserve"> دو کاربر</w:t>
      </w:r>
      <w:r w:rsidR="0031325F">
        <w:rPr>
          <w:rFonts w:hint="cs"/>
          <w:rtl/>
        </w:rPr>
        <w:t xml:space="preserve"> را می</w:t>
      </w:r>
      <w:r w:rsidR="0031325F">
        <w:rPr>
          <w:rFonts w:hint="eastAsia"/>
          <w:rtl/>
        </w:rPr>
        <w:t>‌</w:t>
      </w:r>
      <w:r w:rsidR="0031325F">
        <w:rPr>
          <w:rFonts w:hint="cs"/>
          <w:rtl/>
        </w:rPr>
        <w:t>توان</w:t>
      </w:r>
      <w:r w:rsidR="002C0134" w:rsidRPr="002C0134">
        <w:rPr>
          <w:rtl/>
        </w:rPr>
        <w:t xml:space="preserve"> از کس</w:t>
      </w:r>
      <w:r w:rsidR="002C0134" w:rsidRPr="002C0134">
        <w:rPr>
          <w:rFonts w:hint="cs"/>
          <w:rtl/>
        </w:rPr>
        <w:t>ی</w:t>
      </w:r>
      <w:r w:rsidR="002C0134" w:rsidRPr="002C0134">
        <w:rPr>
          <w:rFonts w:hint="eastAsia"/>
          <w:rtl/>
        </w:rPr>
        <w:t>نوس</w:t>
      </w:r>
      <w:r w:rsidR="002C0134" w:rsidRPr="002C0134">
        <w:rPr>
          <w:rtl/>
        </w:rPr>
        <w:t xml:space="preserve"> ب</w:t>
      </w:r>
      <w:r w:rsidR="002C0134" w:rsidRPr="002C0134">
        <w:rPr>
          <w:rFonts w:hint="cs"/>
          <w:rtl/>
        </w:rPr>
        <w:t>ی</w:t>
      </w:r>
      <w:r w:rsidR="002C0134" w:rsidRPr="002C0134">
        <w:rPr>
          <w:rFonts w:hint="eastAsia"/>
          <w:rtl/>
        </w:rPr>
        <w:t>ن</w:t>
      </w:r>
      <w:r w:rsidR="002C0134" w:rsidRPr="002C0134">
        <w:rPr>
          <w:rtl/>
        </w:rPr>
        <w:t xml:space="preserve"> بردار‌ها</w:t>
      </w:r>
      <w:r w:rsidR="002C0134" w:rsidRPr="002C0134">
        <w:rPr>
          <w:rFonts w:hint="cs"/>
          <w:rtl/>
        </w:rPr>
        <w:t>ی</w:t>
      </w:r>
      <w:r w:rsidR="002C0134" w:rsidRPr="002C0134">
        <w:rPr>
          <w:rtl/>
        </w:rPr>
        <w:t xml:space="preserve"> فعّال</w:t>
      </w:r>
      <w:r w:rsidR="002C0134" w:rsidRPr="002C0134">
        <w:rPr>
          <w:rFonts w:hint="cs"/>
          <w:rtl/>
        </w:rPr>
        <w:t>ی</w:t>
      </w:r>
      <w:r w:rsidR="002C0134" w:rsidRPr="002C0134">
        <w:rPr>
          <w:rFonts w:hint="eastAsia"/>
          <w:rtl/>
        </w:rPr>
        <w:t>ت</w:t>
      </w:r>
      <w:r w:rsidR="002C0134" w:rsidRPr="002C0134">
        <w:rPr>
          <w:rtl/>
        </w:rPr>
        <w:t xml:space="preserve"> دودو</w:t>
      </w:r>
      <w:r w:rsidR="002C0134" w:rsidRPr="002C0134">
        <w:rPr>
          <w:rFonts w:hint="cs"/>
          <w:rtl/>
        </w:rPr>
        <w:t>یی</w:t>
      </w:r>
      <w:r w:rsidR="00D63C1F">
        <w:rPr>
          <w:rtl/>
        </w:rPr>
        <w:t xml:space="preserve"> متناظرشان ب</w:t>
      </w:r>
      <w:r w:rsidR="002C0134" w:rsidRPr="002C0134">
        <w:rPr>
          <w:rtl/>
        </w:rPr>
        <w:t xml:space="preserve">دست </w:t>
      </w:r>
      <w:r w:rsidR="0031325F">
        <w:rPr>
          <w:rFonts w:hint="cs"/>
          <w:rtl/>
        </w:rPr>
        <w:t>آورد</w:t>
      </w:r>
      <w:r w:rsidR="002C0134" w:rsidRPr="002C0134">
        <w:rPr>
          <w:rtl/>
        </w:rPr>
        <w:t>.</w:t>
      </w:r>
    </w:p>
    <w:p w14:paraId="23FAFAFB" w14:textId="77777777" w:rsidR="0044734A" w:rsidRDefault="00676580" w:rsidP="003878E0">
      <w:pPr>
        <w:rPr>
          <w:rtl/>
        </w:rPr>
      </w:pPr>
      <w:r w:rsidRPr="00676580">
        <w:rPr>
          <w:rtl/>
        </w:rPr>
        <w:t>رو</w:t>
      </w:r>
      <w:r w:rsidRPr="00676580">
        <w:rPr>
          <w:rFonts w:hint="cs"/>
          <w:rtl/>
        </w:rPr>
        <w:t>ی</w:t>
      </w:r>
      <w:r w:rsidRPr="00676580">
        <w:rPr>
          <w:rFonts w:hint="eastAsia"/>
          <w:rtl/>
        </w:rPr>
        <w:t>کرد</w:t>
      </w:r>
      <w:r w:rsidRPr="00676580">
        <w:rPr>
          <w:rtl/>
        </w:rPr>
        <w:t xml:space="preserve"> مبتن</w:t>
      </w:r>
      <w:r w:rsidRPr="00676580">
        <w:rPr>
          <w:rFonts w:hint="cs"/>
          <w:rtl/>
        </w:rPr>
        <w:t>ی</w:t>
      </w:r>
      <w:r w:rsidRPr="00676580">
        <w:rPr>
          <w:rtl/>
        </w:rPr>
        <w:t xml:space="preserve"> بر شباهت</w:t>
      </w:r>
      <w:r>
        <w:rPr>
          <w:rFonts w:hint="cs"/>
          <w:rtl/>
        </w:rPr>
        <w:t xml:space="preserve"> خود</w:t>
      </w:r>
      <w:r w:rsidRPr="00676580">
        <w:rPr>
          <w:rtl/>
        </w:rPr>
        <w:t xml:space="preserve"> شامل دو دسته از شاخص‌ها م</w:t>
      </w:r>
      <w:r w:rsidRPr="00676580">
        <w:rPr>
          <w:rFonts w:hint="cs"/>
          <w:rtl/>
        </w:rPr>
        <w:t>ی‌</w:t>
      </w:r>
      <w:r w:rsidRPr="00676580">
        <w:rPr>
          <w:rFonts w:hint="eastAsia"/>
          <w:rtl/>
        </w:rPr>
        <w:t>شود</w:t>
      </w:r>
      <w:r w:rsidRPr="00676580">
        <w:rPr>
          <w:rtl/>
        </w:rPr>
        <w:t xml:space="preserve">: </w:t>
      </w:r>
    </w:p>
    <w:p w14:paraId="04DB8F27" w14:textId="77777777" w:rsidR="0044734A" w:rsidRDefault="00676580" w:rsidP="0044384A">
      <w:pPr>
        <w:pStyle w:val="ListParagraph"/>
        <w:numPr>
          <w:ilvl w:val="0"/>
          <w:numId w:val="14"/>
        </w:numPr>
      </w:pPr>
      <w:r w:rsidRPr="00676580">
        <w:rPr>
          <w:rtl/>
        </w:rPr>
        <w:t>شاخص‌ه</w:t>
      </w:r>
      <w:r w:rsidRPr="00676580">
        <w:rPr>
          <w:rFonts w:hint="eastAsia"/>
          <w:rtl/>
        </w:rPr>
        <w:t>ا</w:t>
      </w:r>
      <w:r w:rsidRPr="00676580">
        <w:rPr>
          <w:rFonts w:hint="cs"/>
          <w:rtl/>
        </w:rPr>
        <w:t>ی</w:t>
      </w:r>
      <w:r w:rsidRPr="00676580">
        <w:rPr>
          <w:rtl/>
        </w:rPr>
        <w:t xml:space="preserve"> شباهت مبتن</w:t>
      </w:r>
      <w:r w:rsidRPr="00676580">
        <w:rPr>
          <w:rFonts w:hint="cs"/>
          <w:rtl/>
        </w:rPr>
        <w:t>ی</w:t>
      </w:r>
      <w:r w:rsidRPr="00676580">
        <w:rPr>
          <w:rtl/>
        </w:rPr>
        <w:t xml:space="preserve"> بر و</w:t>
      </w:r>
      <w:r w:rsidRPr="00676580">
        <w:rPr>
          <w:rFonts w:hint="cs"/>
          <w:rtl/>
        </w:rPr>
        <w:t>ی</w:t>
      </w:r>
      <w:r w:rsidRPr="00676580">
        <w:rPr>
          <w:rFonts w:hint="eastAsia"/>
          <w:rtl/>
        </w:rPr>
        <w:t>ژگ</w:t>
      </w:r>
      <w:r w:rsidRPr="00676580">
        <w:rPr>
          <w:rFonts w:hint="cs"/>
          <w:rtl/>
        </w:rPr>
        <w:t>ی‌</w:t>
      </w:r>
      <w:r w:rsidRPr="00676580">
        <w:rPr>
          <w:rFonts w:hint="eastAsia"/>
          <w:rtl/>
        </w:rPr>
        <w:t>ها</w:t>
      </w:r>
      <w:r w:rsidRPr="00676580">
        <w:rPr>
          <w:rFonts w:hint="cs"/>
          <w:rtl/>
        </w:rPr>
        <w:t>ی</w:t>
      </w:r>
      <w:r w:rsidRPr="00676580">
        <w:rPr>
          <w:rtl/>
        </w:rPr>
        <w:t xml:space="preserve"> گره که از ‌‌‌اطّلاعات مربوط به گره‌ها از قب</w:t>
      </w:r>
      <w:r w:rsidRPr="00676580">
        <w:rPr>
          <w:rFonts w:hint="cs"/>
          <w:rtl/>
        </w:rPr>
        <w:t>ی</w:t>
      </w:r>
      <w:r w:rsidRPr="00676580">
        <w:rPr>
          <w:rFonts w:hint="eastAsia"/>
          <w:rtl/>
        </w:rPr>
        <w:t>ل</w:t>
      </w:r>
      <w:r w:rsidRPr="00676580">
        <w:rPr>
          <w:rtl/>
        </w:rPr>
        <w:t xml:space="preserve"> پروفا</w:t>
      </w:r>
      <w:r w:rsidRPr="00676580">
        <w:rPr>
          <w:rFonts w:hint="cs"/>
          <w:rtl/>
        </w:rPr>
        <w:t>ی</w:t>
      </w:r>
      <w:r w:rsidRPr="00676580">
        <w:rPr>
          <w:rFonts w:hint="eastAsia"/>
          <w:rtl/>
        </w:rPr>
        <w:t>ل</w:t>
      </w:r>
      <w:r>
        <w:rPr>
          <w:rFonts w:hint="eastAsia"/>
        </w:rPr>
        <w:t>‌</w:t>
      </w:r>
      <w:r w:rsidRPr="00676580">
        <w:rPr>
          <w:rFonts w:hint="eastAsia"/>
          <w:rtl/>
        </w:rPr>
        <w:t>شان</w:t>
      </w:r>
      <w:r w:rsidRPr="00676580">
        <w:rPr>
          <w:rtl/>
        </w:rPr>
        <w:t xml:space="preserve"> در شبکه‌‌ها</w:t>
      </w:r>
      <w:r w:rsidRPr="00676580">
        <w:rPr>
          <w:rFonts w:hint="cs"/>
          <w:rtl/>
        </w:rPr>
        <w:t>ی</w:t>
      </w:r>
      <w:r w:rsidRPr="00676580">
        <w:rPr>
          <w:rtl/>
        </w:rPr>
        <w:t xml:space="preserve"> ‌‌اجتماع</w:t>
      </w:r>
      <w:r w:rsidRPr="00676580">
        <w:rPr>
          <w:rFonts w:hint="cs"/>
          <w:rtl/>
        </w:rPr>
        <w:t>ی</w:t>
      </w:r>
      <w:r w:rsidRPr="00676580">
        <w:rPr>
          <w:rtl/>
        </w:rPr>
        <w:t xml:space="preserve"> آنلا</w:t>
      </w:r>
      <w:r w:rsidRPr="00676580">
        <w:rPr>
          <w:rFonts w:hint="cs"/>
          <w:rtl/>
        </w:rPr>
        <w:t>ی</w:t>
      </w:r>
      <w:r w:rsidRPr="00676580">
        <w:rPr>
          <w:rFonts w:hint="eastAsia"/>
          <w:rtl/>
        </w:rPr>
        <w:t>ن</w:t>
      </w:r>
      <w:r w:rsidRPr="00676580">
        <w:rPr>
          <w:rtl/>
        </w:rPr>
        <w:t xml:space="preserve"> برا</w:t>
      </w:r>
      <w:r w:rsidRPr="00676580">
        <w:rPr>
          <w:rFonts w:hint="cs"/>
          <w:rtl/>
        </w:rPr>
        <w:t>ی</w:t>
      </w:r>
      <w:r w:rsidRPr="00676580">
        <w:rPr>
          <w:rtl/>
        </w:rPr>
        <w:t xml:space="preserve"> ب</w:t>
      </w:r>
      <w:r w:rsidRPr="00676580">
        <w:rPr>
          <w:rFonts w:hint="cs"/>
          <w:rtl/>
        </w:rPr>
        <w:t>ی</w:t>
      </w:r>
      <w:r w:rsidRPr="00676580">
        <w:rPr>
          <w:rFonts w:hint="eastAsia"/>
          <w:rtl/>
        </w:rPr>
        <w:t>ان</w:t>
      </w:r>
      <w:r w:rsidRPr="00676580">
        <w:rPr>
          <w:rtl/>
        </w:rPr>
        <w:t xml:space="preserve"> شباهت م</w:t>
      </w:r>
      <w:r w:rsidRPr="00676580">
        <w:rPr>
          <w:rFonts w:hint="cs"/>
          <w:rtl/>
        </w:rPr>
        <w:t>ی</w:t>
      </w:r>
      <w:r w:rsidRPr="00676580">
        <w:rPr>
          <w:rFonts w:hint="eastAsia"/>
          <w:rtl/>
        </w:rPr>
        <w:t>ان</w:t>
      </w:r>
      <w:r w:rsidRPr="00676580">
        <w:rPr>
          <w:rtl/>
        </w:rPr>
        <w:t xml:space="preserve"> گره‌ها استفاده م</w:t>
      </w:r>
      <w:r w:rsidRPr="00676580">
        <w:rPr>
          <w:rFonts w:hint="cs"/>
          <w:rtl/>
        </w:rPr>
        <w:t>ی‌</w:t>
      </w:r>
      <w:r w:rsidRPr="00676580">
        <w:rPr>
          <w:rFonts w:hint="eastAsia"/>
          <w:rtl/>
        </w:rPr>
        <w:t>کنند</w:t>
      </w:r>
      <w:r w:rsidRPr="00676580">
        <w:rPr>
          <w:rtl/>
        </w:rPr>
        <w:t xml:space="preserve">. </w:t>
      </w:r>
    </w:p>
    <w:p w14:paraId="7820C107" w14:textId="760F8CCD" w:rsidR="0044734A" w:rsidRDefault="00676580" w:rsidP="0044384A">
      <w:pPr>
        <w:pStyle w:val="ListParagraph"/>
        <w:numPr>
          <w:ilvl w:val="0"/>
          <w:numId w:val="14"/>
        </w:numPr>
      </w:pPr>
      <w:r w:rsidRPr="00676580">
        <w:rPr>
          <w:rtl/>
        </w:rPr>
        <w:t>شاخص‌ها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که برا</w:t>
      </w:r>
      <w:r w:rsidRPr="00676580">
        <w:rPr>
          <w:rFonts w:hint="cs"/>
          <w:rtl/>
        </w:rPr>
        <w:t>ی</w:t>
      </w:r>
      <w:r w:rsidRPr="00676580">
        <w:rPr>
          <w:rtl/>
        </w:rPr>
        <w:t xml:space="preserve"> محاسبه شباهت ب</w:t>
      </w:r>
      <w:r w:rsidRPr="00676580">
        <w:rPr>
          <w:rFonts w:hint="cs"/>
          <w:rtl/>
        </w:rPr>
        <w:t>ی</w:t>
      </w:r>
      <w:r w:rsidRPr="00676580">
        <w:rPr>
          <w:rFonts w:hint="eastAsia"/>
          <w:rtl/>
        </w:rPr>
        <w:t>ن</w:t>
      </w:r>
      <w:r w:rsidRPr="00676580">
        <w:rPr>
          <w:rtl/>
        </w:rPr>
        <w:t xml:space="preserve"> دو گره از ‌‌‌‌‌اطّلاعات ساختار</w:t>
      </w:r>
      <w:r w:rsidRPr="00676580">
        <w:rPr>
          <w:rFonts w:hint="cs"/>
          <w:rtl/>
        </w:rPr>
        <w:t>ی</w:t>
      </w:r>
      <w:r w:rsidRPr="00676580">
        <w:rPr>
          <w:rtl/>
        </w:rPr>
        <w:t xml:space="preserve"> (توپولوژ</w:t>
      </w:r>
      <w:r w:rsidRPr="00676580">
        <w:rPr>
          <w:rFonts w:hint="cs"/>
          <w:rtl/>
        </w:rPr>
        <w:t>ی</w:t>
      </w:r>
      <w:r w:rsidRPr="00676580">
        <w:rPr>
          <w:rFonts w:hint="eastAsia"/>
          <w:rtl/>
        </w:rPr>
        <w:t>ک</w:t>
      </w:r>
      <w:r w:rsidRPr="00676580">
        <w:rPr>
          <w:rFonts w:hint="cs"/>
          <w:rtl/>
        </w:rPr>
        <w:t>ی</w:t>
      </w:r>
      <w:r w:rsidRPr="00676580">
        <w:rPr>
          <w:rtl/>
        </w:rPr>
        <w:t>) شبکه استفاده م</w:t>
      </w:r>
      <w:r w:rsidRPr="00676580">
        <w:rPr>
          <w:rFonts w:hint="cs"/>
          <w:rtl/>
        </w:rPr>
        <w:t>ی‌</w:t>
      </w:r>
      <w:r w:rsidRPr="00676580">
        <w:rPr>
          <w:rFonts w:hint="eastAsia"/>
          <w:rtl/>
        </w:rPr>
        <w:t>کنند</w:t>
      </w:r>
      <w:r w:rsidRPr="00676580">
        <w:rPr>
          <w:rtl/>
        </w:rPr>
        <w:t xml:space="preserve">. </w:t>
      </w:r>
    </w:p>
    <w:p w14:paraId="5B40BD37" w14:textId="23AAC78E" w:rsidR="00E921B6" w:rsidRDefault="00676580" w:rsidP="0044734A">
      <w:pPr>
        <w:rPr>
          <w:rtl/>
        </w:rPr>
      </w:pPr>
      <w:r w:rsidRPr="00676580">
        <w:rPr>
          <w:rtl/>
        </w:rPr>
        <w:t>شاخص‌ها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خود ‌م</w:t>
      </w:r>
      <w:r w:rsidRPr="00676580">
        <w:rPr>
          <w:rFonts w:hint="cs"/>
          <w:rtl/>
        </w:rPr>
        <w:t>ی‌</w:t>
      </w:r>
      <w:r w:rsidRPr="00676580">
        <w:rPr>
          <w:rFonts w:hint="eastAsia"/>
          <w:rtl/>
        </w:rPr>
        <w:t>توانند</w:t>
      </w:r>
      <w:r w:rsidRPr="00676580">
        <w:rPr>
          <w:rtl/>
        </w:rPr>
        <w:t xml:space="preserve"> از سه د</w:t>
      </w:r>
      <w:r w:rsidRPr="00676580">
        <w:rPr>
          <w:rFonts w:hint="cs"/>
          <w:rtl/>
        </w:rPr>
        <w:t>ی</w:t>
      </w:r>
      <w:r w:rsidRPr="00676580">
        <w:rPr>
          <w:rFonts w:hint="eastAsia"/>
          <w:rtl/>
        </w:rPr>
        <w:t>دگاه</w:t>
      </w:r>
      <w:r w:rsidRPr="00676580">
        <w:rPr>
          <w:rtl/>
        </w:rPr>
        <w:t xml:space="preserve"> مورد توجّه قرار بگ</w:t>
      </w:r>
      <w:r w:rsidRPr="00676580">
        <w:rPr>
          <w:rFonts w:hint="cs"/>
          <w:rtl/>
        </w:rPr>
        <w:t>ی</w:t>
      </w:r>
      <w:r w:rsidRPr="00676580">
        <w:rPr>
          <w:rFonts w:hint="eastAsia"/>
          <w:rtl/>
        </w:rPr>
        <w:t>رند</w:t>
      </w:r>
      <w:r w:rsidRPr="00676580">
        <w:rPr>
          <w:rtl/>
        </w:rPr>
        <w:t>: شاخص‌ها</w:t>
      </w:r>
      <w:r w:rsidRPr="00676580">
        <w:rPr>
          <w:rFonts w:hint="cs"/>
          <w:rtl/>
        </w:rPr>
        <w:t>ی</w:t>
      </w:r>
      <w:r w:rsidRPr="00676580">
        <w:rPr>
          <w:rtl/>
        </w:rPr>
        <w:t xml:space="preserve"> محلّ</w:t>
      </w:r>
      <w:r w:rsidRPr="00676580">
        <w:rPr>
          <w:rFonts w:hint="cs"/>
          <w:rtl/>
        </w:rPr>
        <w:t>ی</w:t>
      </w:r>
      <w:r w:rsidR="005C3162" w:rsidRPr="00FA6905">
        <w:rPr>
          <w:rStyle w:val="FootnoteReference"/>
          <w:rtl/>
        </w:rPr>
        <w:footnoteReference w:id="61"/>
      </w:r>
      <w:r w:rsidRPr="00676580">
        <w:rPr>
          <w:rFonts w:hint="eastAsia"/>
          <w:rtl/>
        </w:rPr>
        <w:t>،</w:t>
      </w:r>
      <w:r w:rsidRPr="00676580">
        <w:rPr>
          <w:rtl/>
        </w:rPr>
        <w:t xml:space="preserve"> سراسر</w:t>
      </w:r>
      <w:r w:rsidRPr="00676580">
        <w:rPr>
          <w:rFonts w:hint="cs"/>
          <w:rtl/>
        </w:rPr>
        <w:t>ی</w:t>
      </w:r>
      <w:r w:rsidR="005C3162" w:rsidRPr="00FA6905">
        <w:rPr>
          <w:rStyle w:val="FootnoteReference"/>
          <w:rtl/>
        </w:rPr>
        <w:footnoteReference w:id="62"/>
      </w:r>
      <w:r w:rsidRPr="00676580">
        <w:rPr>
          <w:rtl/>
        </w:rPr>
        <w:t xml:space="preserve"> و شبه‌محلّ</w:t>
      </w:r>
      <w:r w:rsidRPr="00676580">
        <w:rPr>
          <w:rFonts w:hint="cs"/>
          <w:rtl/>
        </w:rPr>
        <w:t>ی</w:t>
      </w:r>
      <w:r w:rsidR="005C3162" w:rsidRPr="00FA6905">
        <w:rPr>
          <w:rStyle w:val="FootnoteReference"/>
          <w:rtl/>
        </w:rPr>
        <w:footnoteReference w:id="63"/>
      </w:r>
      <w:r w:rsidRPr="00676580">
        <w:rPr>
          <w:rtl/>
        </w:rPr>
        <w:t xml:space="preserve">. </w:t>
      </w:r>
    </w:p>
    <w:p w14:paraId="695EF0F8" w14:textId="5D41C5FB" w:rsidR="00676580" w:rsidRDefault="00676580" w:rsidP="00D63C1F">
      <w:pPr>
        <w:rPr>
          <w:rtl/>
        </w:rPr>
      </w:pPr>
      <w:r w:rsidRPr="00676580">
        <w:rPr>
          <w:rtl/>
        </w:rPr>
        <w:t>شاخص‌ها</w:t>
      </w:r>
      <w:r w:rsidRPr="00676580">
        <w:rPr>
          <w:rFonts w:hint="cs"/>
          <w:rtl/>
        </w:rPr>
        <w:t>ی</w:t>
      </w:r>
      <w:r w:rsidRPr="00676580">
        <w:rPr>
          <w:rtl/>
        </w:rPr>
        <w:t xml:space="preserve"> محلّ</w:t>
      </w:r>
      <w:r w:rsidRPr="00676580">
        <w:rPr>
          <w:rFonts w:hint="cs"/>
          <w:rtl/>
        </w:rPr>
        <w:t>ی</w:t>
      </w:r>
      <w:r w:rsidRPr="00676580">
        <w:rPr>
          <w:rtl/>
        </w:rPr>
        <w:t xml:space="preserve"> از ‌‌‌‌‌اطّلاعات همسا</w:t>
      </w:r>
      <w:r w:rsidRPr="00676580">
        <w:rPr>
          <w:rFonts w:hint="cs"/>
          <w:rtl/>
        </w:rPr>
        <w:t>ی</w:t>
      </w:r>
      <w:r w:rsidRPr="00676580">
        <w:rPr>
          <w:rFonts w:hint="eastAsia"/>
          <w:rtl/>
        </w:rPr>
        <w:t>گ</w:t>
      </w:r>
      <w:r w:rsidRPr="00676580">
        <w:rPr>
          <w:rFonts w:hint="cs"/>
          <w:rtl/>
        </w:rPr>
        <w:t>ی</w:t>
      </w:r>
      <w:r w:rsidRPr="00676580">
        <w:rPr>
          <w:rtl/>
        </w:rPr>
        <w:t xml:space="preserve"> گره‌ها استفاده ‌م</w:t>
      </w:r>
      <w:r w:rsidRPr="00676580">
        <w:rPr>
          <w:rFonts w:hint="cs"/>
          <w:rtl/>
        </w:rPr>
        <w:t>ی‌</w:t>
      </w:r>
      <w:r w:rsidRPr="00676580">
        <w:rPr>
          <w:rFonts w:hint="eastAsia"/>
          <w:rtl/>
        </w:rPr>
        <w:t>کنند</w:t>
      </w:r>
      <w:r w:rsidR="005C3162">
        <w:rPr>
          <w:rFonts w:hint="cs"/>
          <w:rtl/>
        </w:rPr>
        <w:t xml:space="preserve"> و س</w:t>
      </w:r>
      <w:r w:rsidR="005C3162">
        <w:rPr>
          <w:rtl/>
        </w:rPr>
        <w:t>اختار کل شبکه تأثیری در محاسبه</w:t>
      </w:r>
      <w:r w:rsidR="005C3162">
        <w:rPr>
          <w:rFonts w:hint="cs"/>
          <w:rtl/>
        </w:rPr>
        <w:t>‌</w:t>
      </w:r>
      <w:r w:rsidR="005C3162">
        <w:rPr>
          <w:rtl/>
        </w:rPr>
        <w:t>ی پیش</w:t>
      </w:r>
      <w:r w:rsidR="005C3162">
        <w:rPr>
          <w:rFonts w:hint="cs"/>
          <w:rtl/>
        </w:rPr>
        <w:t>‌</w:t>
      </w:r>
      <w:r w:rsidR="005C3162">
        <w:rPr>
          <w:rtl/>
        </w:rPr>
        <w:t>بینی پیوند نخواهد داشت</w:t>
      </w:r>
      <w:r w:rsidRPr="00676580">
        <w:rPr>
          <w:rtl/>
        </w:rPr>
        <w:t>. شاخص‌ها</w:t>
      </w:r>
      <w:r w:rsidRPr="00676580">
        <w:rPr>
          <w:rFonts w:hint="cs"/>
          <w:rtl/>
        </w:rPr>
        <w:t>ی</w:t>
      </w:r>
      <w:r w:rsidRPr="00676580">
        <w:rPr>
          <w:rtl/>
        </w:rPr>
        <w:t xml:space="preserve"> سراسر</w:t>
      </w:r>
      <w:r w:rsidRPr="00676580">
        <w:rPr>
          <w:rFonts w:hint="cs"/>
          <w:rtl/>
        </w:rPr>
        <w:t>ی</w:t>
      </w:r>
      <w:r w:rsidRPr="00676580">
        <w:rPr>
          <w:rtl/>
        </w:rPr>
        <w:t xml:space="preserve"> به ‌‌‌‌‌اطّلاعات توپولوژ</w:t>
      </w:r>
      <w:r w:rsidRPr="00676580">
        <w:rPr>
          <w:rFonts w:hint="cs"/>
          <w:rtl/>
        </w:rPr>
        <w:t>ی</w:t>
      </w:r>
      <w:r w:rsidRPr="00676580">
        <w:rPr>
          <w:rFonts w:hint="eastAsia"/>
          <w:rtl/>
        </w:rPr>
        <w:t>ک</w:t>
      </w:r>
      <w:r w:rsidRPr="00676580">
        <w:rPr>
          <w:rFonts w:hint="cs"/>
          <w:rtl/>
        </w:rPr>
        <w:t>ی</w:t>
      </w:r>
      <w:r w:rsidRPr="00676580">
        <w:rPr>
          <w:rtl/>
        </w:rPr>
        <w:t xml:space="preserve"> س</w:t>
      </w:r>
      <w:r w:rsidRPr="00676580">
        <w:rPr>
          <w:rFonts w:hint="eastAsia"/>
          <w:rtl/>
        </w:rPr>
        <w:t>راسر</w:t>
      </w:r>
      <w:r w:rsidRPr="00676580">
        <w:rPr>
          <w:rFonts w:hint="cs"/>
          <w:rtl/>
        </w:rPr>
        <w:t>ی</w:t>
      </w:r>
      <w:r w:rsidRPr="00676580">
        <w:rPr>
          <w:rtl/>
        </w:rPr>
        <w:t xml:space="preserve"> ن</w:t>
      </w:r>
      <w:r w:rsidRPr="00676580">
        <w:rPr>
          <w:rFonts w:hint="cs"/>
          <w:rtl/>
        </w:rPr>
        <w:t>ی</w:t>
      </w:r>
      <w:r w:rsidRPr="00676580">
        <w:rPr>
          <w:rFonts w:hint="eastAsia"/>
          <w:rtl/>
        </w:rPr>
        <w:t>از</w:t>
      </w:r>
      <w:r w:rsidR="005C3162">
        <w:rPr>
          <w:rtl/>
        </w:rPr>
        <w:t xml:space="preserve"> دارند</w:t>
      </w:r>
      <w:r w:rsidR="005C3162">
        <w:rPr>
          <w:rFonts w:hint="cs"/>
          <w:rtl/>
        </w:rPr>
        <w:t>.</w:t>
      </w:r>
      <w:r w:rsidRPr="00676580">
        <w:rPr>
          <w:rtl/>
        </w:rPr>
        <w:t xml:space="preserve"> شاخص‌ها</w:t>
      </w:r>
      <w:r w:rsidRPr="00676580">
        <w:rPr>
          <w:rFonts w:hint="cs"/>
          <w:rtl/>
        </w:rPr>
        <w:t>ی</w:t>
      </w:r>
      <w:r w:rsidRPr="00676580">
        <w:rPr>
          <w:rtl/>
        </w:rPr>
        <w:t xml:space="preserve"> شبه‌محلّ</w:t>
      </w:r>
      <w:r w:rsidRPr="00676580">
        <w:rPr>
          <w:rFonts w:hint="cs"/>
          <w:rtl/>
        </w:rPr>
        <w:t>ی</w:t>
      </w:r>
      <w:r w:rsidRPr="00676580">
        <w:rPr>
          <w:rtl/>
        </w:rPr>
        <w:t xml:space="preserve"> ن</w:t>
      </w:r>
      <w:r w:rsidRPr="00676580">
        <w:rPr>
          <w:rFonts w:hint="cs"/>
          <w:rtl/>
        </w:rPr>
        <w:t>ی</w:t>
      </w:r>
      <w:r w:rsidRPr="00676580">
        <w:rPr>
          <w:rFonts w:hint="eastAsia"/>
          <w:rtl/>
        </w:rPr>
        <w:t>از</w:t>
      </w:r>
      <w:r w:rsidRPr="00676580">
        <w:rPr>
          <w:rtl/>
        </w:rPr>
        <w:t xml:space="preserve"> به ‌‌‌‌‌اطّلاعات توپولوژ</w:t>
      </w:r>
      <w:r w:rsidRPr="00676580">
        <w:rPr>
          <w:rFonts w:hint="cs"/>
          <w:rtl/>
        </w:rPr>
        <w:t>ی</w:t>
      </w:r>
      <w:r w:rsidRPr="00676580">
        <w:rPr>
          <w:rFonts w:hint="eastAsia"/>
          <w:rtl/>
        </w:rPr>
        <w:t>ک</w:t>
      </w:r>
      <w:r w:rsidRPr="00676580">
        <w:rPr>
          <w:rFonts w:hint="cs"/>
          <w:rtl/>
        </w:rPr>
        <w:t>ی</w:t>
      </w:r>
      <w:r w:rsidRPr="00676580">
        <w:rPr>
          <w:rtl/>
        </w:rPr>
        <w:t xml:space="preserve"> سراسر</w:t>
      </w:r>
      <w:r w:rsidRPr="00676580">
        <w:rPr>
          <w:rFonts w:hint="cs"/>
          <w:rtl/>
        </w:rPr>
        <w:t>ی</w:t>
      </w:r>
      <w:r w:rsidRPr="00676580">
        <w:rPr>
          <w:rtl/>
        </w:rPr>
        <w:t xml:space="preserve"> ندارند امّا از ‌‌‌‌‌اطّلاعات ب</w:t>
      </w:r>
      <w:r w:rsidRPr="00676580">
        <w:rPr>
          <w:rFonts w:hint="cs"/>
          <w:rtl/>
        </w:rPr>
        <w:t>ی</w:t>
      </w:r>
      <w:r w:rsidRPr="00676580">
        <w:rPr>
          <w:rFonts w:hint="eastAsia"/>
          <w:rtl/>
        </w:rPr>
        <w:t>ش‌تر</w:t>
      </w:r>
      <w:r w:rsidRPr="00676580">
        <w:rPr>
          <w:rFonts w:hint="cs"/>
          <w:rtl/>
        </w:rPr>
        <w:t>ی</w:t>
      </w:r>
      <w:r w:rsidRPr="00676580">
        <w:rPr>
          <w:rtl/>
        </w:rPr>
        <w:t xml:space="preserve"> نسبت به شاخص‌ها</w:t>
      </w:r>
      <w:r w:rsidRPr="00676580">
        <w:rPr>
          <w:rFonts w:hint="cs"/>
          <w:rtl/>
        </w:rPr>
        <w:t>ی</w:t>
      </w:r>
      <w:r w:rsidRPr="00676580">
        <w:rPr>
          <w:rtl/>
        </w:rPr>
        <w:t xml:space="preserve"> محلّ</w:t>
      </w:r>
      <w:r w:rsidRPr="00676580">
        <w:rPr>
          <w:rFonts w:hint="cs"/>
          <w:rtl/>
        </w:rPr>
        <w:t>ی</w:t>
      </w:r>
      <w:r w:rsidRPr="00676580">
        <w:rPr>
          <w:rtl/>
        </w:rPr>
        <w:t xml:space="preserve"> استفاده ‌م</w:t>
      </w:r>
      <w:r w:rsidRPr="00676580">
        <w:rPr>
          <w:rFonts w:hint="cs"/>
          <w:rtl/>
        </w:rPr>
        <w:t>ی‌</w:t>
      </w:r>
      <w:r w:rsidRPr="00676580">
        <w:rPr>
          <w:rFonts w:hint="eastAsia"/>
          <w:rtl/>
        </w:rPr>
        <w:t>کنند</w:t>
      </w:r>
      <w:r>
        <w:rPr>
          <w:rFonts w:hint="cs"/>
          <w:rtl/>
        </w:rPr>
        <w:t xml:space="preserve">. </w:t>
      </w:r>
      <w:r w:rsidRPr="00676580">
        <w:rPr>
          <w:rtl/>
        </w:rPr>
        <w:t>از شاخص</w:t>
      </w:r>
      <w:r w:rsidR="005C3162">
        <w:rPr>
          <w:rFonts w:hint="cs"/>
          <w:rtl/>
        </w:rPr>
        <w:t>‌</w:t>
      </w:r>
      <w:r w:rsidRPr="00676580">
        <w:rPr>
          <w:rtl/>
        </w:rPr>
        <w:t>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محلّ</w:t>
      </w:r>
      <w:r w:rsidRPr="00676580">
        <w:rPr>
          <w:rFonts w:hint="cs"/>
          <w:rtl/>
        </w:rPr>
        <w:t>ی</w:t>
      </w:r>
      <w:r w:rsidRPr="00676580">
        <w:rPr>
          <w:rFonts w:hint="eastAsia"/>
          <w:rtl/>
        </w:rPr>
        <w:t>،</w:t>
      </w:r>
      <w:r w:rsidRPr="00676580">
        <w:rPr>
          <w:rtl/>
        </w:rPr>
        <w:t xml:space="preserve"> م</w:t>
      </w:r>
      <w:r w:rsidRPr="00676580">
        <w:rPr>
          <w:rFonts w:hint="cs"/>
          <w:rtl/>
        </w:rPr>
        <w:t>ی</w:t>
      </w:r>
      <w:r w:rsidRPr="00676580">
        <w:rPr>
          <w:rFonts w:hint="eastAsia"/>
          <w:rtl/>
        </w:rPr>
        <w:t>توان</w:t>
      </w:r>
      <w:r w:rsidRPr="00676580">
        <w:rPr>
          <w:rtl/>
        </w:rPr>
        <w:t xml:space="preserve"> به جاکارد</w:t>
      </w:r>
      <w:r w:rsidR="003878E0" w:rsidRPr="00FA6905">
        <w:rPr>
          <w:rStyle w:val="FootnoteReference"/>
          <w:rtl/>
        </w:rPr>
        <w:footnoteReference w:id="64"/>
      </w:r>
      <w:r w:rsidRPr="00676580">
        <w:rPr>
          <w:rtl/>
        </w:rPr>
        <w:t>، اتصال ترج</w:t>
      </w:r>
      <w:r w:rsidRPr="00676580">
        <w:rPr>
          <w:rFonts w:hint="cs"/>
          <w:rtl/>
        </w:rPr>
        <w:t>ی</w:t>
      </w:r>
      <w:r w:rsidRPr="00676580">
        <w:rPr>
          <w:rFonts w:hint="eastAsia"/>
          <w:rtl/>
        </w:rPr>
        <w:t>ح</w:t>
      </w:r>
      <w:r w:rsidRPr="00676580">
        <w:rPr>
          <w:rFonts w:hint="cs"/>
          <w:rtl/>
        </w:rPr>
        <w:t>ی</w:t>
      </w:r>
      <w:r w:rsidR="003878E0" w:rsidRPr="00FA6905">
        <w:rPr>
          <w:rStyle w:val="FootnoteReference"/>
          <w:rtl/>
        </w:rPr>
        <w:footnoteReference w:id="65"/>
      </w:r>
      <w:r w:rsidRPr="00676580">
        <w:rPr>
          <w:rtl/>
        </w:rPr>
        <w:t>، همسا</w:t>
      </w:r>
      <w:r w:rsidRPr="00676580">
        <w:rPr>
          <w:rFonts w:hint="cs"/>
          <w:rtl/>
        </w:rPr>
        <w:t>ی</w:t>
      </w:r>
      <w:r w:rsidR="005C3162">
        <w:rPr>
          <w:rFonts w:hint="cs"/>
          <w:rtl/>
        </w:rPr>
        <w:t>گی</w:t>
      </w:r>
      <w:r>
        <w:rPr>
          <w:rtl/>
        </w:rPr>
        <w:t xml:space="preserve"> مشترک</w:t>
      </w:r>
      <w:r w:rsidR="003878E0" w:rsidRPr="00FA6905">
        <w:rPr>
          <w:rStyle w:val="FootnoteReference"/>
          <w:rtl/>
        </w:rPr>
        <w:footnoteReference w:id="66"/>
      </w:r>
      <w:r>
        <w:rPr>
          <w:rFonts w:hint="cs"/>
          <w:rtl/>
        </w:rPr>
        <w:t xml:space="preserve"> و</w:t>
      </w:r>
      <w:r w:rsidRPr="00676580">
        <w:rPr>
          <w:rtl/>
        </w:rPr>
        <w:t xml:space="preserve"> آدام</w:t>
      </w:r>
      <w:r w:rsidRPr="00676580">
        <w:rPr>
          <w:rFonts w:hint="cs"/>
          <w:rtl/>
        </w:rPr>
        <w:t>ی</w:t>
      </w:r>
      <w:r w:rsidRPr="00676580">
        <w:rPr>
          <w:rFonts w:hint="eastAsia"/>
          <w:rtl/>
        </w:rPr>
        <w:t>ک</w:t>
      </w:r>
      <w:r w:rsidRPr="00676580">
        <w:rPr>
          <w:rtl/>
        </w:rPr>
        <w:t xml:space="preserve"> آدار</w:t>
      </w:r>
      <w:r w:rsidR="003878E0" w:rsidRPr="00FA6905">
        <w:rPr>
          <w:rStyle w:val="FootnoteReference"/>
          <w:rtl/>
        </w:rPr>
        <w:footnoteReference w:id="67"/>
      </w:r>
      <w:r>
        <w:rPr>
          <w:rtl/>
        </w:rPr>
        <w:t xml:space="preserve"> اشاره کرد. شاخص کاتز</w:t>
      </w:r>
      <w:r w:rsidR="003878E0" w:rsidRPr="00FA6905">
        <w:rPr>
          <w:rStyle w:val="FootnoteReference"/>
          <w:rtl/>
        </w:rPr>
        <w:footnoteReference w:id="68"/>
      </w:r>
      <w:r w:rsidRPr="00676580">
        <w:rPr>
          <w:rtl/>
        </w:rPr>
        <w:t xml:space="preserve">، </w:t>
      </w:r>
      <w:r w:rsidRPr="00676580">
        <w:t>SimRank</w:t>
      </w:r>
      <w:r w:rsidRPr="00676580">
        <w:rPr>
          <w:rtl/>
        </w:rPr>
        <w:t xml:space="preserve"> و </w:t>
      </w:r>
      <w:r w:rsidRPr="00676580">
        <w:t>LHN2</w:t>
      </w:r>
      <w:r w:rsidRPr="00676580">
        <w:rPr>
          <w:rtl/>
        </w:rPr>
        <w:t xml:space="preserve"> از جمله شاخص</w:t>
      </w:r>
      <w:r>
        <w:rPr>
          <w:rFonts w:hint="cs"/>
          <w:rtl/>
        </w:rPr>
        <w:t>‌</w:t>
      </w:r>
      <w:r w:rsidRPr="00676580">
        <w:rPr>
          <w:rtl/>
        </w:rPr>
        <w:t>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سراسر</w:t>
      </w:r>
      <w:r w:rsidRPr="00676580">
        <w:rPr>
          <w:rFonts w:hint="cs"/>
          <w:rtl/>
        </w:rPr>
        <w:t>ی</w:t>
      </w:r>
      <w:r w:rsidRPr="00676580">
        <w:rPr>
          <w:rtl/>
        </w:rPr>
        <w:t xml:space="preserve"> هست</w:t>
      </w:r>
      <w:r w:rsidRPr="00676580">
        <w:rPr>
          <w:rFonts w:hint="eastAsia"/>
          <w:rtl/>
        </w:rPr>
        <w:t>ند</w:t>
      </w:r>
      <w:r w:rsidRPr="00676580">
        <w:rPr>
          <w:rtl/>
        </w:rPr>
        <w:t>. شاخص مس</w:t>
      </w:r>
      <w:r w:rsidRPr="00676580">
        <w:rPr>
          <w:rFonts w:hint="cs"/>
          <w:rtl/>
        </w:rPr>
        <w:t>ی</w:t>
      </w:r>
      <w:r w:rsidRPr="00676580">
        <w:rPr>
          <w:rFonts w:hint="eastAsia"/>
          <w:rtl/>
        </w:rPr>
        <w:t>رِ</w:t>
      </w:r>
      <w:r w:rsidRPr="00676580">
        <w:rPr>
          <w:rtl/>
        </w:rPr>
        <w:t xml:space="preserve"> محلّ</w:t>
      </w:r>
      <w:r w:rsidRPr="00676580">
        <w:rPr>
          <w:rFonts w:hint="cs"/>
          <w:rtl/>
        </w:rPr>
        <w:t>ی</w:t>
      </w:r>
      <w:r w:rsidR="003878E0" w:rsidRPr="00FA6905">
        <w:rPr>
          <w:rStyle w:val="FootnoteReference"/>
          <w:rtl/>
        </w:rPr>
        <w:footnoteReference w:id="69"/>
      </w:r>
      <w:r w:rsidRPr="00676580">
        <w:rPr>
          <w:rtl/>
        </w:rPr>
        <w:t>، پ</w:t>
      </w:r>
      <w:r w:rsidRPr="00676580">
        <w:rPr>
          <w:rFonts w:hint="cs"/>
          <w:rtl/>
        </w:rPr>
        <w:t>ی</w:t>
      </w:r>
      <w:r w:rsidRPr="00676580">
        <w:rPr>
          <w:rFonts w:hint="eastAsia"/>
          <w:rtl/>
        </w:rPr>
        <w:t>اده‌رو</w:t>
      </w:r>
      <w:r w:rsidRPr="00676580">
        <w:rPr>
          <w:rFonts w:hint="cs"/>
          <w:rtl/>
        </w:rPr>
        <w:t>یِ‌‌</w:t>
      </w:r>
      <w:r w:rsidRPr="00676580">
        <w:rPr>
          <w:rtl/>
        </w:rPr>
        <w:t xml:space="preserve"> تصادف</w:t>
      </w:r>
      <w:r w:rsidRPr="00676580">
        <w:rPr>
          <w:rFonts w:hint="cs"/>
          <w:rtl/>
        </w:rPr>
        <w:t>ی</w:t>
      </w:r>
      <w:r w:rsidRPr="00676580">
        <w:rPr>
          <w:rtl/>
        </w:rPr>
        <w:t xml:space="preserve"> محلّ</w:t>
      </w:r>
      <w:r w:rsidRPr="00676580">
        <w:rPr>
          <w:rFonts w:hint="cs"/>
          <w:rtl/>
        </w:rPr>
        <w:t>ی</w:t>
      </w:r>
      <w:r w:rsidR="003878E0" w:rsidRPr="00FA6905">
        <w:rPr>
          <w:rStyle w:val="FootnoteReference"/>
          <w:rtl/>
        </w:rPr>
        <w:footnoteReference w:id="70"/>
      </w:r>
      <w:r w:rsidRPr="00676580">
        <w:rPr>
          <w:rtl/>
        </w:rPr>
        <w:t xml:space="preserve"> ن</w:t>
      </w:r>
      <w:r w:rsidRPr="00676580">
        <w:rPr>
          <w:rFonts w:hint="cs"/>
          <w:rtl/>
        </w:rPr>
        <w:t>ی</w:t>
      </w:r>
      <w:r w:rsidRPr="00676580">
        <w:rPr>
          <w:rFonts w:hint="eastAsia"/>
          <w:rtl/>
        </w:rPr>
        <w:t>ز</w:t>
      </w:r>
      <w:r w:rsidRPr="00676580">
        <w:rPr>
          <w:rtl/>
        </w:rPr>
        <w:t xml:space="preserve"> جزء </w:t>
      </w:r>
      <w:r w:rsidRPr="00676580">
        <w:rPr>
          <w:rtl/>
        </w:rPr>
        <w:lastRenderedPageBreak/>
        <w:t>شاخص</w:t>
      </w:r>
      <w:r w:rsidR="003878E0">
        <w:rPr>
          <w:rFonts w:hint="cs"/>
          <w:rtl/>
        </w:rPr>
        <w:t>‌</w:t>
      </w:r>
      <w:r w:rsidRPr="00676580">
        <w:rPr>
          <w:rtl/>
        </w:rPr>
        <w:t>ها</w:t>
      </w:r>
      <w:r w:rsidRPr="00676580">
        <w:rPr>
          <w:rFonts w:hint="cs"/>
          <w:rtl/>
        </w:rPr>
        <w:t>ی</w:t>
      </w:r>
      <w:r w:rsidRPr="00676580">
        <w:rPr>
          <w:rtl/>
        </w:rPr>
        <w:t xml:space="preserve"> شباهت مبتن</w:t>
      </w:r>
      <w:r w:rsidRPr="00676580">
        <w:rPr>
          <w:rFonts w:hint="cs"/>
          <w:rtl/>
        </w:rPr>
        <w:t>ی</w:t>
      </w:r>
      <w:r w:rsidRPr="00676580">
        <w:rPr>
          <w:rtl/>
        </w:rPr>
        <w:t xml:space="preserve"> بر ساختار شبه</w:t>
      </w:r>
      <w:r>
        <w:rPr>
          <w:rFonts w:hint="cs"/>
          <w:rtl/>
        </w:rPr>
        <w:t>‌</w:t>
      </w:r>
      <w:r w:rsidRPr="00676580">
        <w:rPr>
          <w:rtl/>
        </w:rPr>
        <w:t>محّل</w:t>
      </w:r>
      <w:r w:rsidRPr="00676580">
        <w:rPr>
          <w:rFonts w:hint="cs"/>
          <w:rtl/>
        </w:rPr>
        <w:t>ی</w:t>
      </w:r>
      <w:r w:rsidRPr="00676580">
        <w:rPr>
          <w:rtl/>
        </w:rPr>
        <w:t xml:space="preserve"> به حساب م</w:t>
      </w:r>
      <w:r w:rsidRPr="00676580">
        <w:rPr>
          <w:rFonts w:hint="cs"/>
          <w:rtl/>
        </w:rPr>
        <w:t>ی</w:t>
      </w:r>
      <w:r w:rsidR="003878E0">
        <w:rPr>
          <w:rFonts w:hint="eastAsia"/>
          <w:rtl/>
        </w:rPr>
        <w:t>‌</w:t>
      </w:r>
      <w:r w:rsidRPr="00676580">
        <w:rPr>
          <w:rFonts w:hint="eastAsia"/>
          <w:rtl/>
        </w:rPr>
        <w:t>آ</w:t>
      </w:r>
      <w:r w:rsidRPr="00676580">
        <w:rPr>
          <w:rFonts w:hint="cs"/>
          <w:rtl/>
        </w:rPr>
        <w:t>ی</w:t>
      </w:r>
      <w:r w:rsidRPr="00676580">
        <w:rPr>
          <w:rFonts w:hint="eastAsia"/>
          <w:rtl/>
        </w:rPr>
        <w:t>ند</w:t>
      </w:r>
      <w:r w:rsidRPr="00676580">
        <w:rPr>
          <w:rtl/>
        </w:rPr>
        <w:t>. مز</w:t>
      </w:r>
      <w:r w:rsidRPr="00676580">
        <w:rPr>
          <w:rFonts w:hint="cs"/>
          <w:rtl/>
        </w:rPr>
        <w:t>یّ</w:t>
      </w:r>
      <w:r w:rsidRPr="00676580">
        <w:rPr>
          <w:rFonts w:hint="eastAsia"/>
          <w:rtl/>
        </w:rPr>
        <w:t>ت‌</w:t>
      </w:r>
      <w:r w:rsidRPr="00676580">
        <w:rPr>
          <w:rtl/>
        </w:rPr>
        <w:t xml:space="preserve"> شاخص‌ها</w:t>
      </w:r>
      <w:r w:rsidRPr="00676580">
        <w:rPr>
          <w:rFonts w:hint="cs"/>
          <w:rtl/>
        </w:rPr>
        <w:t>ی</w:t>
      </w:r>
      <w:r w:rsidRPr="00676580">
        <w:rPr>
          <w:rtl/>
        </w:rPr>
        <w:t xml:space="preserve"> محلّ</w:t>
      </w:r>
      <w:r w:rsidRPr="00676580">
        <w:rPr>
          <w:rFonts w:hint="cs"/>
          <w:rtl/>
        </w:rPr>
        <w:t>ی</w:t>
      </w:r>
      <w:r w:rsidRPr="00676580">
        <w:rPr>
          <w:rFonts w:hint="eastAsia"/>
          <w:rtl/>
        </w:rPr>
        <w:t>،</w:t>
      </w:r>
      <w:r w:rsidRPr="00676580">
        <w:rPr>
          <w:rtl/>
        </w:rPr>
        <w:t xml:space="preserve"> زمان اجرا</w:t>
      </w:r>
      <w:r w:rsidRPr="00676580">
        <w:rPr>
          <w:rFonts w:hint="cs"/>
          <w:rtl/>
        </w:rPr>
        <w:t>ی</w:t>
      </w:r>
      <w:r w:rsidRPr="00676580">
        <w:rPr>
          <w:rtl/>
        </w:rPr>
        <w:t xml:space="preserve"> پا</w:t>
      </w:r>
      <w:r w:rsidRPr="00676580">
        <w:rPr>
          <w:rFonts w:hint="cs"/>
          <w:rtl/>
        </w:rPr>
        <w:t>یی</w:t>
      </w:r>
      <w:r w:rsidRPr="00676580">
        <w:rPr>
          <w:rFonts w:hint="eastAsia"/>
          <w:rtl/>
        </w:rPr>
        <w:t>ن</w:t>
      </w:r>
      <w:r w:rsidRPr="00676580">
        <w:rPr>
          <w:rtl/>
        </w:rPr>
        <w:t xml:space="preserve"> و مق</w:t>
      </w:r>
      <w:r w:rsidRPr="00676580">
        <w:rPr>
          <w:rFonts w:hint="cs"/>
          <w:rtl/>
        </w:rPr>
        <w:t>ی</w:t>
      </w:r>
      <w:r w:rsidRPr="00676580">
        <w:rPr>
          <w:rFonts w:hint="eastAsia"/>
          <w:rtl/>
        </w:rPr>
        <w:t>اس</w:t>
      </w:r>
      <w:r w:rsidRPr="0044734A">
        <w:rPr>
          <w:rFonts w:ascii="Cambria" w:hAnsi="Cambria" w:cs="Cambria"/>
          <w:rtl/>
        </w:rPr>
        <w:t>‌</w:t>
      </w:r>
      <w:r w:rsidRPr="00676580">
        <w:rPr>
          <w:rFonts w:hint="cs"/>
          <w:rtl/>
        </w:rPr>
        <w:t>پذی</w:t>
      </w:r>
      <w:r w:rsidRPr="00676580">
        <w:rPr>
          <w:rFonts w:hint="eastAsia"/>
          <w:rtl/>
        </w:rPr>
        <w:t>ر</w:t>
      </w:r>
      <w:r w:rsidRPr="00676580">
        <w:rPr>
          <w:rFonts w:hint="cs"/>
          <w:rtl/>
        </w:rPr>
        <w:t>ی</w:t>
      </w:r>
      <w:r w:rsidRPr="00676580">
        <w:rPr>
          <w:rtl/>
        </w:rPr>
        <w:t xml:space="preserve"> بالا</w:t>
      </w:r>
      <w:r w:rsidRPr="00676580">
        <w:rPr>
          <w:rFonts w:hint="cs"/>
          <w:rtl/>
        </w:rPr>
        <w:t>ی</w:t>
      </w:r>
      <w:r w:rsidRPr="00676580">
        <w:rPr>
          <w:rtl/>
        </w:rPr>
        <w:t xml:space="preserve"> آن‌هاست و ع</w:t>
      </w:r>
      <w:r w:rsidRPr="00676580">
        <w:rPr>
          <w:rFonts w:hint="cs"/>
          <w:rtl/>
        </w:rPr>
        <w:t>ی</w:t>
      </w:r>
      <w:r w:rsidRPr="00676580">
        <w:rPr>
          <w:rFonts w:hint="eastAsia"/>
          <w:rtl/>
        </w:rPr>
        <w:t>ب</w:t>
      </w:r>
      <w:r w:rsidRPr="00676580">
        <w:rPr>
          <w:rtl/>
        </w:rPr>
        <w:t xml:space="preserve"> آن‌ها، م</w:t>
      </w:r>
      <w:r w:rsidRPr="00676580">
        <w:rPr>
          <w:rFonts w:hint="cs"/>
          <w:rtl/>
        </w:rPr>
        <w:t>ی</w:t>
      </w:r>
      <w:r w:rsidRPr="00676580">
        <w:rPr>
          <w:rFonts w:hint="eastAsia"/>
          <w:rtl/>
        </w:rPr>
        <w:t>دان</w:t>
      </w:r>
      <w:r w:rsidRPr="00676580">
        <w:rPr>
          <w:rtl/>
        </w:rPr>
        <w:t xml:space="preserve"> د</w:t>
      </w:r>
      <w:r w:rsidRPr="00676580">
        <w:rPr>
          <w:rFonts w:hint="cs"/>
          <w:rtl/>
        </w:rPr>
        <w:t>ی</w:t>
      </w:r>
      <w:r w:rsidRPr="00676580">
        <w:rPr>
          <w:rFonts w:hint="eastAsia"/>
          <w:rtl/>
        </w:rPr>
        <w:t>د</w:t>
      </w:r>
      <w:r w:rsidRPr="00676580">
        <w:rPr>
          <w:rtl/>
        </w:rPr>
        <w:t xml:space="preserve"> محدودشان است که ‌‌‌‌باعث کاهش دقّت</w:t>
      </w:r>
      <w:r>
        <w:rPr>
          <w:rFonts w:hint="cs"/>
          <w:rtl/>
        </w:rPr>
        <w:t>‌</w:t>
      </w:r>
      <w:r w:rsidRPr="00676580">
        <w:rPr>
          <w:rtl/>
        </w:rPr>
        <w:t>شان م</w:t>
      </w:r>
      <w:r w:rsidRPr="00676580">
        <w:rPr>
          <w:rFonts w:hint="cs"/>
          <w:rtl/>
        </w:rPr>
        <w:t>ی</w:t>
      </w:r>
      <w:r w:rsidR="003878E0">
        <w:rPr>
          <w:rFonts w:hint="eastAsia"/>
          <w:rtl/>
        </w:rPr>
        <w:t>‌</w:t>
      </w:r>
      <w:r w:rsidRPr="00676580">
        <w:rPr>
          <w:rFonts w:hint="eastAsia"/>
          <w:rtl/>
        </w:rPr>
        <w:t>شود</w:t>
      </w:r>
      <w:r w:rsidRPr="00676580">
        <w:rPr>
          <w:rtl/>
        </w:rPr>
        <w:t>. به طور معکوس،‌ شاخص‌ها</w:t>
      </w:r>
      <w:r w:rsidRPr="00676580">
        <w:rPr>
          <w:rFonts w:hint="cs"/>
          <w:rtl/>
        </w:rPr>
        <w:t>ی</w:t>
      </w:r>
      <w:r w:rsidRPr="00676580">
        <w:rPr>
          <w:rtl/>
        </w:rPr>
        <w:t xml:space="preserve"> سراسر</w:t>
      </w:r>
      <w:r w:rsidRPr="00676580">
        <w:rPr>
          <w:rFonts w:hint="cs"/>
          <w:rtl/>
        </w:rPr>
        <w:t>ی</w:t>
      </w:r>
      <w:r w:rsidRPr="00676580">
        <w:rPr>
          <w:rFonts w:hint="eastAsia"/>
          <w:rtl/>
        </w:rPr>
        <w:t>،</w:t>
      </w:r>
      <w:r w:rsidRPr="00676580">
        <w:rPr>
          <w:rtl/>
        </w:rPr>
        <w:t xml:space="preserve"> م</w:t>
      </w:r>
      <w:r w:rsidRPr="00676580">
        <w:rPr>
          <w:rFonts w:hint="cs"/>
          <w:rtl/>
        </w:rPr>
        <w:t>ی</w:t>
      </w:r>
      <w:r w:rsidRPr="00676580">
        <w:rPr>
          <w:rFonts w:hint="eastAsia"/>
          <w:rtl/>
        </w:rPr>
        <w:t>دان</w:t>
      </w:r>
      <w:r w:rsidRPr="00676580">
        <w:rPr>
          <w:rtl/>
        </w:rPr>
        <w:t xml:space="preserve"> د</w:t>
      </w:r>
      <w:r w:rsidRPr="00676580">
        <w:rPr>
          <w:rFonts w:hint="cs"/>
          <w:rtl/>
        </w:rPr>
        <w:t>ی</w:t>
      </w:r>
      <w:r w:rsidRPr="00676580">
        <w:rPr>
          <w:rFonts w:hint="eastAsia"/>
          <w:rtl/>
        </w:rPr>
        <w:t>د</w:t>
      </w:r>
      <w:r w:rsidRPr="00676580">
        <w:rPr>
          <w:rtl/>
        </w:rPr>
        <w:t xml:space="preserve"> وس</w:t>
      </w:r>
      <w:r w:rsidRPr="00676580">
        <w:rPr>
          <w:rFonts w:hint="cs"/>
          <w:rtl/>
        </w:rPr>
        <w:t>ی</w:t>
      </w:r>
      <w:r w:rsidRPr="00676580">
        <w:rPr>
          <w:rFonts w:hint="eastAsia"/>
          <w:rtl/>
        </w:rPr>
        <w:t>ع</w:t>
      </w:r>
      <w:r>
        <w:rPr>
          <w:rFonts w:hint="eastAsia"/>
        </w:rPr>
        <w:t>‌</w:t>
      </w:r>
      <w:r w:rsidRPr="00676580">
        <w:rPr>
          <w:rFonts w:hint="eastAsia"/>
          <w:rtl/>
        </w:rPr>
        <w:t>تر،</w:t>
      </w:r>
      <w:r w:rsidRPr="00676580">
        <w:rPr>
          <w:rtl/>
        </w:rPr>
        <w:t xml:space="preserve"> ‌‌‌‌دقّت بالاتر و به هم</w:t>
      </w:r>
      <w:r w:rsidRPr="00676580">
        <w:rPr>
          <w:rFonts w:hint="cs"/>
          <w:rtl/>
        </w:rPr>
        <w:t>ی</w:t>
      </w:r>
      <w:r w:rsidRPr="00676580">
        <w:rPr>
          <w:rFonts w:hint="eastAsia"/>
          <w:rtl/>
        </w:rPr>
        <w:t>ن</w:t>
      </w:r>
      <w:r w:rsidRPr="00676580">
        <w:rPr>
          <w:rtl/>
        </w:rPr>
        <w:t xml:space="preserve"> نسبت، زمان اجرا</w:t>
      </w:r>
      <w:r w:rsidRPr="00676580">
        <w:rPr>
          <w:rFonts w:hint="cs"/>
          <w:rtl/>
        </w:rPr>
        <w:t>ی</w:t>
      </w:r>
      <w:r w:rsidRPr="00676580">
        <w:rPr>
          <w:rtl/>
        </w:rPr>
        <w:t xml:space="preserve"> بالاتر</w:t>
      </w:r>
      <w:r w:rsidRPr="00676580">
        <w:rPr>
          <w:rFonts w:hint="cs"/>
          <w:rtl/>
        </w:rPr>
        <w:t>ی</w:t>
      </w:r>
      <w:r w:rsidRPr="00676580">
        <w:rPr>
          <w:rtl/>
        </w:rPr>
        <w:t xml:space="preserve"> هم دارند. شاخص</w:t>
      </w:r>
      <w:r w:rsidR="0031325F">
        <w:rPr>
          <w:rFonts w:hint="cs"/>
          <w:rtl/>
        </w:rPr>
        <w:t>‌</w:t>
      </w:r>
      <w:r w:rsidRPr="00676580">
        <w:rPr>
          <w:rtl/>
        </w:rPr>
        <w:t>ها</w:t>
      </w:r>
      <w:r w:rsidRPr="00676580">
        <w:rPr>
          <w:rFonts w:hint="cs"/>
          <w:rtl/>
        </w:rPr>
        <w:t>ی</w:t>
      </w:r>
      <w:r w:rsidRPr="00676580">
        <w:rPr>
          <w:rtl/>
        </w:rPr>
        <w:t xml:space="preserve"> شبه</w:t>
      </w:r>
      <w:r>
        <w:rPr>
          <w:rFonts w:hint="cs"/>
          <w:rtl/>
        </w:rPr>
        <w:t>‌</w:t>
      </w:r>
      <w:r w:rsidRPr="00676580">
        <w:rPr>
          <w:rtl/>
        </w:rPr>
        <w:t>محّل</w:t>
      </w:r>
      <w:r w:rsidRPr="00676580">
        <w:rPr>
          <w:rFonts w:hint="cs"/>
          <w:rtl/>
        </w:rPr>
        <w:t>ی</w:t>
      </w:r>
      <w:r w:rsidRPr="00676580">
        <w:rPr>
          <w:rtl/>
        </w:rPr>
        <w:t xml:space="preserve"> هم از لحاظ دقّت و زمان اجرا، ب</w:t>
      </w:r>
      <w:r w:rsidRPr="00676580">
        <w:rPr>
          <w:rFonts w:hint="cs"/>
          <w:rtl/>
        </w:rPr>
        <w:t>ی</w:t>
      </w:r>
      <w:r w:rsidRPr="00676580">
        <w:rPr>
          <w:rFonts w:hint="eastAsia"/>
          <w:rtl/>
        </w:rPr>
        <w:t>ن</w:t>
      </w:r>
      <w:r w:rsidRPr="00676580">
        <w:rPr>
          <w:rtl/>
        </w:rPr>
        <w:t xml:space="preserve"> شاخص</w:t>
      </w:r>
      <w:r w:rsidR="003878E0">
        <w:rPr>
          <w:rFonts w:hint="cs"/>
          <w:rtl/>
        </w:rPr>
        <w:t>‌</w:t>
      </w:r>
      <w:r w:rsidRPr="00676580">
        <w:rPr>
          <w:rtl/>
        </w:rPr>
        <w:t>ها</w:t>
      </w:r>
      <w:r w:rsidRPr="00676580">
        <w:rPr>
          <w:rFonts w:hint="cs"/>
          <w:rtl/>
        </w:rPr>
        <w:t>ی</w:t>
      </w:r>
      <w:r w:rsidRPr="00676580">
        <w:rPr>
          <w:rtl/>
        </w:rPr>
        <w:t xml:space="preserve"> محلّ</w:t>
      </w:r>
      <w:r w:rsidRPr="00676580">
        <w:rPr>
          <w:rFonts w:hint="cs"/>
          <w:rtl/>
        </w:rPr>
        <w:t>ی</w:t>
      </w:r>
      <w:r w:rsidRPr="00676580">
        <w:rPr>
          <w:rtl/>
        </w:rPr>
        <w:t xml:space="preserve"> و سراسر</w:t>
      </w:r>
      <w:r w:rsidRPr="00676580">
        <w:rPr>
          <w:rFonts w:hint="cs"/>
          <w:rtl/>
        </w:rPr>
        <w:t>ی</w:t>
      </w:r>
      <w:r w:rsidRPr="00676580">
        <w:rPr>
          <w:rtl/>
        </w:rPr>
        <w:t xml:space="preserve"> قرار دارند</w:t>
      </w:r>
      <w:r w:rsidR="00B806A5">
        <w:rPr>
          <w:rtl/>
        </w:rPr>
        <w:fldChar w:fldCharType="begin" w:fldLock="1"/>
      </w:r>
      <w:r w:rsidR="00366B29">
        <w:instrText>ADDIN CSL_CITATION {"citationItems":[{"id":"ITEM-1","itemData":{"author":[{"dropping-particle":"","family":"</w:instrText>
      </w:r>
      <w:r w:rsidR="00366B29">
        <w:rPr>
          <w:rtl/>
        </w:rPr>
        <w:instrText>سلطاني مشكور</w:instrText>
      </w:r>
      <w:r w:rsidR="00366B29">
        <w:instrText>","given":"</w:instrText>
      </w:r>
      <w:r w:rsidR="00366B29">
        <w:rPr>
          <w:rtl/>
        </w:rPr>
        <w:instrText>اميد</w:instrText>
      </w:r>
      <w:r w:rsidR="00366B29">
        <w:instrText>","non-dropping-particle":"","parse-names":false,"suffix":""}],"container-title":"</w:instrText>
      </w:r>
      <w:r w:rsidR="00366B29">
        <w:rPr>
          <w:rtl/>
        </w:rPr>
        <w:instrText>كنفرانس ملي كاربرد فناوري هاي نوين در</w:instrText>
      </w:r>
      <w:r w:rsidR="00366B29">
        <w:instrText xml:space="preserve"> </w:instrText>
      </w:r>
      <w:r w:rsidR="00366B29">
        <w:rPr>
          <w:rtl/>
        </w:rPr>
        <w:instrText>علوم و مهندسي، برق و كامپيوتر و</w:instrText>
      </w:r>
      <w:r w:rsidR="00366B29">
        <w:instrText xml:space="preserve"> IT","id":"ITEM-1","issued":{"date-parts":[["1396"]]},"publisher":"</w:instrText>
      </w:r>
      <w:r w:rsidR="00366B29">
        <w:rPr>
          <w:rtl/>
        </w:rPr>
        <w:instrText>دانشگاه ايوانكي</w:instrText>
      </w:r>
      <w:r w:rsidR="00366B29">
        <w:instrText>","publisher-place":"</w:instrText>
      </w:r>
      <w:r w:rsidR="00366B29">
        <w:rPr>
          <w:rtl/>
        </w:rPr>
        <w:instrText>تهران</w:instrText>
      </w:r>
      <w:r w:rsidR="00366B29">
        <w:instrText>","title":"</w:instrText>
      </w:r>
      <w:r w:rsidR="00366B29">
        <w:rPr>
          <w:rtl/>
        </w:rPr>
        <w:instrText>بهينه سازي پيش بيني پيوند در شبكه هاي اجتماعي</w:instrText>
      </w:r>
      <w:r w:rsidR="00366B29">
        <w:instrText>","type":"article"},"uris":["http://www.mendeley.com/documents/?uuid=ee809e53-7ce9-4502-a247-ac6be3e3d509"]}],"mendeley":{"formattedCitation":"[17]","plainTextFormattedCitation":"[17]","previouslyFormattedCitation":"[17]"},"properties":{"noteIndex":0},"schema":"https://github.com/citation-style-language/schema/raw/master/csl-citation.json"}</w:instrText>
      </w:r>
      <w:r w:rsidR="00B806A5">
        <w:rPr>
          <w:rtl/>
        </w:rPr>
        <w:fldChar w:fldCharType="separate"/>
      </w:r>
      <w:r w:rsidR="00366B29" w:rsidRPr="00366B29">
        <w:rPr>
          <w:noProof/>
        </w:rPr>
        <w:t>[17]</w:t>
      </w:r>
      <w:r w:rsidR="00B806A5">
        <w:rPr>
          <w:rtl/>
        </w:rPr>
        <w:fldChar w:fldCharType="end"/>
      </w:r>
      <w:r w:rsidR="00D63C1F">
        <w:rPr>
          <w:rFonts w:hint="cs"/>
          <w:rtl/>
        </w:rPr>
        <w:t>.</w:t>
      </w:r>
      <w:r w:rsidRPr="00676580">
        <w:rPr>
          <w:rtl/>
        </w:rPr>
        <w:t xml:space="preserve"> </w:t>
      </w:r>
    </w:p>
    <w:p w14:paraId="31F4D7E1" w14:textId="6BE6AD35" w:rsidR="00A45038" w:rsidRDefault="00822ED1" w:rsidP="00BE38C6">
      <w:pPr>
        <w:rPr>
          <w:rtl/>
        </w:rPr>
      </w:pPr>
      <w:r w:rsidRPr="00CE33FB">
        <w:rPr>
          <w:rtl/>
        </w:rPr>
        <w:t>مع</w:t>
      </w:r>
      <w:r w:rsidRPr="00CE33FB">
        <w:rPr>
          <w:rFonts w:hint="cs"/>
          <w:rtl/>
        </w:rPr>
        <w:t>ی</w:t>
      </w:r>
      <w:r w:rsidRPr="00CE33FB">
        <w:rPr>
          <w:rFonts w:hint="eastAsia"/>
          <w:rtl/>
        </w:rPr>
        <w:t>ارها</w:t>
      </w:r>
      <w:r w:rsidRPr="00CE33FB">
        <w:rPr>
          <w:rFonts w:hint="cs"/>
          <w:rtl/>
        </w:rPr>
        <w:t xml:space="preserve">ی شباهت زیادی جهت محاسبه میزان شباهت بین جفت </w:t>
      </w:r>
      <w:r w:rsidRPr="00CE33FB">
        <w:rPr>
          <w:rtl/>
        </w:rPr>
        <w:t>گره‌ها</w:t>
      </w:r>
      <w:r w:rsidRPr="00CE33FB">
        <w:rPr>
          <w:rFonts w:hint="cs"/>
          <w:rtl/>
        </w:rPr>
        <w:t xml:space="preserve"> در </w:t>
      </w:r>
      <w:r>
        <w:rPr>
          <w:rtl/>
        </w:rPr>
        <w:t>شبکه‌</w:t>
      </w:r>
      <w:r w:rsidRPr="00CE33FB">
        <w:rPr>
          <w:rFonts w:hint="cs"/>
          <w:rtl/>
        </w:rPr>
        <w:t xml:space="preserve"> وجود دارند</w:t>
      </w:r>
      <w:r>
        <w:rPr>
          <w:rFonts w:hint="cs"/>
          <w:rtl/>
        </w:rPr>
        <w:t xml:space="preserve">. </w:t>
      </w:r>
      <w:r>
        <w:rPr>
          <w:rtl/>
        </w:rPr>
        <w:t>ضر</w:t>
      </w:r>
      <w:r>
        <w:rPr>
          <w:rFonts w:hint="cs"/>
          <w:rtl/>
        </w:rPr>
        <w:t>ی</w:t>
      </w:r>
      <w:r>
        <w:rPr>
          <w:rFonts w:hint="eastAsia"/>
          <w:rtl/>
        </w:rPr>
        <w:t>ب</w:t>
      </w:r>
      <w:r>
        <w:rPr>
          <w:rtl/>
        </w:rPr>
        <w:t xml:space="preserve"> جاکارد</w:t>
      </w:r>
      <w:r w:rsidR="00D63C1F" w:rsidRPr="00FA6905">
        <w:rPr>
          <w:rStyle w:val="FootnoteReference"/>
          <w:rtl/>
        </w:rPr>
        <w:footnoteReference w:id="71"/>
      </w:r>
      <w:r>
        <w:rPr>
          <w:rtl/>
        </w:rPr>
        <w:t xml:space="preserve"> </w:t>
      </w:r>
      <w:r>
        <w:rPr>
          <w:rFonts w:hint="cs"/>
          <w:rtl/>
        </w:rPr>
        <w:t>ی</w:t>
      </w:r>
      <w:r>
        <w:rPr>
          <w:rFonts w:hint="eastAsia"/>
          <w:rtl/>
        </w:rPr>
        <w:t>ک</w:t>
      </w:r>
      <w:r>
        <w:rPr>
          <w:rFonts w:hint="cs"/>
          <w:rtl/>
        </w:rPr>
        <w:t>ی</w:t>
      </w:r>
      <w:r>
        <w:rPr>
          <w:rtl/>
        </w:rPr>
        <w:t xml:space="preserve"> از پرکاربردتر</w:t>
      </w:r>
      <w:r>
        <w:rPr>
          <w:rFonts w:hint="cs"/>
          <w:rtl/>
        </w:rPr>
        <w:t>ی</w:t>
      </w:r>
      <w:r>
        <w:rPr>
          <w:rFonts w:hint="eastAsia"/>
          <w:rtl/>
        </w:rPr>
        <w:t>ن</w:t>
      </w:r>
      <w:r>
        <w:rPr>
          <w:rtl/>
        </w:rPr>
        <w:t xml:space="preserve"> و معمول‌تر</w:t>
      </w:r>
      <w:r>
        <w:rPr>
          <w:rFonts w:hint="cs"/>
          <w:rtl/>
        </w:rPr>
        <w:t>ی</w:t>
      </w:r>
      <w:r>
        <w:rPr>
          <w:rFonts w:hint="eastAsia"/>
          <w:rtl/>
        </w:rPr>
        <w:t>ن</w:t>
      </w:r>
      <w:r>
        <w:rPr>
          <w:rtl/>
        </w:rPr>
        <w:t xml:space="preserve"> مع</w:t>
      </w:r>
      <w:r>
        <w:rPr>
          <w:rFonts w:hint="cs"/>
          <w:rtl/>
        </w:rPr>
        <w:t>ی</w:t>
      </w:r>
      <w:r>
        <w:rPr>
          <w:rFonts w:hint="eastAsia"/>
          <w:rtl/>
        </w:rPr>
        <w:t>ارها</w:t>
      </w:r>
      <w:r>
        <w:rPr>
          <w:rFonts w:hint="cs"/>
          <w:rtl/>
        </w:rPr>
        <w:t>یی</w:t>
      </w:r>
      <w:r>
        <w:rPr>
          <w:rtl/>
        </w:rPr>
        <w:t xml:space="preserve"> است که به عنوان مع</w:t>
      </w:r>
      <w:r>
        <w:rPr>
          <w:rFonts w:hint="cs"/>
          <w:rtl/>
        </w:rPr>
        <w:t>ی</w:t>
      </w:r>
      <w:r>
        <w:rPr>
          <w:rFonts w:hint="eastAsia"/>
          <w:rtl/>
        </w:rPr>
        <w:t>ار</w:t>
      </w:r>
      <w:r>
        <w:rPr>
          <w:rtl/>
        </w:rPr>
        <w:t xml:space="preserve"> شباهت ب</w:t>
      </w:r>
      <w:r>
        <w:rPr>
          <w:rFonts w:hint="cs"/>
          <w:rtl/>
        </w:rPr>
        <w:t>ی</w:t>
      </w:r>
      <w:r>
        <w:rPr>
          <w:rFonts w:hint="eastAsia"/>
          <w:rtl/>
        </w:rPr>
        <w:t>ن</w:t>
      </w:r>
      <w:r>
        <w:rPr>
          <w:rtl/>
        </w:rPr>
        <w:t xml:space="preserve"> گره‌ها استفاده م</w:t>
      </w:r>
      <w:r>
        <w:rPr>
          <w:rFonts w:hint="cs"/>
          <w:rtl/>
        </w:rPr>
        <w:t>ی‌</w:t>
      </w:r>
      <w:r>
        <w:rPr>
          <w:rFonts w:hint="eastAsia"/>
          <w:rtl/>
        </w:rPr>
        <w:t>گردد</w:t>
      </w:r>
      <w:r>
        <w:rPr>
          <w:rtl/>
        </w:rPr>
        <w:t>.</w:t>
      </w:r>
      <w:r>
        <w:rPr>
          <w:rFonts w:hint="cs"/>
          <w:rtl/>
        </w:rPr>
        <w:t xml:space="preserve"> </w:t>
      </w:r>
      <w:r>
        <w:rPr>
          <w:rtl/>
        </w:rPr>
        <w:t>برا</w:t>
      </w:r>
      <w:r>
        <w:rPr>
          <w:rFonts w:hint="cs"/>
          <w:rtl/>
        </w:rPr>
        <w:t>ی</w:t>
      </w:r>
      <w:r>
        <w:rPr>
          <w:rtl/>
        </w:rPr>
        <w:t xml:space="preserve"> محاسبه </w:t>
      </w:r>
      <w:r w:rsidR="00BE38C6">
        <w:rPr>
          <w:rFonts w:hint="cs"/>
          <w:rtl/>
        </w:rPr>
        <w:t>آن از رابطه زیر استفاده می</w:t>
      </w:r>
      <w:r w:rsidR="00BE38C6">
        <w:rPr>
          <w:rFonts w:hint="eastAsia"/>
          <w:rtl/>
        </w:rPr>
        <w:t>‌</w:t>
      </w:r>
      <w:r w:rsidR="00BE38C6">
        <w:rPr>
          <w:rFonts w:hint="cs"/>
          <w:rtl/>
        </w:rPr>
        <w:t>شود</w:t>
      </w:r>
      <w:r w:rsidR="00A45038">
        <w:rPr>
          <w:rFonts w:hint="cs"/>
          <w:rtl/>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580"/>
      </w:tblGrid>
      <w:tr w:rsidR="009015D4" w14:paraId="50B19259" w14:textId="77777777" w:rsidTr="000E0722">
        <w:tc>
          <w:tcPr>
            <w:tcW w:w="1360" w:type="dxa"/>
          </w:tcPr>
          <w:p w14:paraId="1CB03B52" w14:textId="77777777" w:rsidR="009015D4" w:rsidRDefault="009015D4" w:rsidP="00BE38C6">
            <w:pPr>
              <w:pStyle w:val="Caption"/>
              <w:rPr>
                <w:rtl/>
              </w:rPr>
            </w:pPr>
            <w:r>
              <w:rPr>
                <w:rFonts w:hint="cs"/>
                <w:rtl/>
              </w:rPr>
              <w:t>(</w:t>
            </w:r>
            <w:r>
              <w:rPr>
                <w:rtl/>
              </w:rPr>
              <w:fldChar w:fldCharType="begin"/>
            </w:r>
            <w:r w:rsidRPr="00BE38C6">
              <w:rPr>
                <w:rtl/>
              </w:rPr>
              <w:instrText xml:space="preserve"> </w:instrText>
            </w:r>
            <w:r w:rsidRPr="00BE38C6">
              <w:instrText xml:space="preserve">SEQ </w:instrText>
            </w:r>
            <w:r w:rsidRPr="00BE38C6">
              <w:rPr>
                <w:rtl/>
              </w:rPr>
              <w:instrText xml:space="preserve">معادله \* </w:instrText>
            </w:r>
            <w:r w:rsidRPr="00BE38C6">
              <w:instrText>ARABIC</w:instrText>
            </w:r>
            <w:r w:rsidRPr="00BE38C6">
              <w:rPr>
                <w:rtl/>
              </w:rPr>
              <w:instrText xml:space="preserve"> </w:instrText>
            </w:r>
            <w:r>
              <w:rPr>
                <w:rtl/>
              </w:rPr>
              <w:fldChar w:fldCharType="separate"/>
            </w:r>
            <w:r>
              <w:rPr>
                <w:noProof/>
                <w:rtl/>
              </w:rPr>
              <w:t>1</w:t>
            </w:r>
            <w:r>
              <w:rPr>
                <w:rtl/>
              </w:rPr>
              <w:fldChar w:fldCharType="end"/>
            </w:r>
            <w:r>
              <w:rPr>
                <w:rFonts w:hint="cs"/>
                <w:rtl/>
              </w:rPr>
              <w:t>)</w:t>
            </w:r>
          </w:p>
        </w:tc>
        <w:tc>
          <w:tcPr>
            <w:tcW w:w="6580" w:type="dxa"/>
          </w:tcPr>
          <w:p w14:paraId="2FE0733C" w14:textId="0C6C9983" w:rsidR="009015D4" w:rsidRPr="00BE38C6" w:rsidRDefault="00A45038" w:rsidP="00BE38C6">
            <w:pPr>
              <w:pStyle w:val="equation-caption"/>
              <w:rPr>
                <w:rtl/>
              </w:rPr>
            </w:pPr>
            <m:oMathPara>
              <m:oMath>
                <m:r>
                  <w:rPr>
                    <w:rFonts w:ascii="Cambria Math" w:hAnsi="Cambria Math"/>
                  </w:rPr>
                  <m:t>JC</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den>
                </m:f>
              </m:oMath>
            </m:oMathPara>
          </w:p>
        </w:tc>
      </w:tr>
    </w:tbl>
    <w:p w14:paraId="5EC21A4D" w14:textId="14294212" w:rsidR="00D63C1F" w:rsidRDefault="00D63C1F" w:rsidP="008E3402">
      <w:pPr>
        <w:rPr>
          <w:rtl/>
        </w:rPr>
      </w:pPr>
      <w:r w:rsidRPr="00A45038">
        <w:rPr>
          <w:rFonts w:hint="cs"/>
          <w:color w:val="000000" w:themeColor="text1"/>
          <w:rtl/>
        </w:rPr>
        <w:t xml:space="preserve">در این </w:t>
      </w:r>
      <w:r>
        <w:rPr>
          <w:rFonts w:hint="cs"/>
          <w:color w:val="000000" w:themeColor="text1"/>
          <w:rtl/>
        </w:rPr>
        <w:t>رابطه</w:t>
      </w:r>
      <w:r w:rsidRPr="00A45038">
        <w:rPr>
          <w:rFonts w:hint="cs"/>
          <w:color w:val="000000" w:themeColor="text1"/>
          <w:rtl/>
        </w:rPr>
        <w:t xml:space="preserve"> صورت کسر برابر </w:t>
      </w:r>
      <w:r w:rsidRPr="00A45038">
        <w:rPr>
          <w:color w:val="000000" w:themeColor="text1"/>
          <w:rtl/>
        </w:rPr>
        <w:t>مجموعه همسایه</w:t>
      </w:r>
      <w:r w:rsidRPr="00A45038">
        <w:rPr>
          <w:rFonts w:hint="cs"/>
          <w:color w:val="000000" w:themeColor="text1"/>
          <w:rtl/>
        </w:rPr>
        <w:t>‌</w:t>
      </w:r>
      <w:r w:rsidRPr="00A45038">
        <w:rPr>
          <w:color w:val="000000" w:themeColor="text1"/>
          <w:rtl/>
        </w:rPr>
        <w:t xml:space="preserve">هاي </w:t>
      </w:r>
      <w:r w:rsidRPr="00A45038">
        <w:rPr>
          <w:rFonts w:hint="cs"/>
          <w:color w:val="000000" w:themeColor="text1"/>
          <w:rtl/>
        </w:rPr>
        <w:t xml:space="preserve">مشترک گره </w:t>
      </w:r>
      <w:r w:rsidRPr="00A45038">
        <w:rPr>
          <w:color w:val="000000" w:themeColor="text1"/>
        </w:rPr>
        <w:t>y</w:t>
      </w:r>
      <w:r>
        <w:rPr>
          <w:color w:val="000000" w:themeColor="text1"/>
        </w:rPr>
        <w:t xml:space="preserve"> ,x</w:t>
      </w:r>
      <w:r w:rsidRPr="00A45038">
        <w:rPr>
          <w:color w:val="000000" w:themeColor="text1"/>
        </w:rPr>
        <w:t xml:space="preserve"> </w:t>
      </w:r>
      <w:r>
        <w:rPr>
          <w:rFonts w:hint="cs"/>
          <w:color w:val="000000" w:themeColor="text1"/>
          <w:rtl/>
        </w:rPr>
        <w:t xml:space="preserve"> </w:t>
      </w:r>
      <w:r w:rsidRPr="00A45038">
        <w:rPr>
          <w:rFonts w:hint="cs"/>
          <w:color w:val="000000" w:themeColor="text1"/>
          <w:rtl/>
        </w:rPr>
        <w:t xml:space="preserve">و مخرج کسر </w:t>
      </w:r>
      <w:r w:rsidRPr="00A45038">
        <w:rPr>
          <w:color w:val="000000" w:themeColor="text1"/>
          <w:rtl/>
        </w:rPr>
        <w:t xml:space="preserve">مجموعه </w:t>
      </w:r>
      <w:r>
        <w:rPr>
          <w:rFonts w:hint="cs"/>
          <w:color w:val="000000" w:themeColor="text1"/>
          <w:rtl/>
        </w:rPr>
        <w:t xml:space="preserve">کل </w:t>
      </w:r>
      <w:r w:rsidRPr="00A45038">
        <w:rPr>
          <w:color w:val="000000" w:themeColor="text1"/>
          <w:rtl/>
        </w:rPr>
        <w:t>همسایه</w:t>
      </w:r>
      <w:r w:rsidRPr="00A45038">
        <w:rPr>
          <w:rFonts w:hint="cs"/>
          <w:color w:val="000000" w:themeColor="text1"/>
          <w:rtl/>
        </w:rPr>
        <w:t>‌</w:t>
      </w:r>
      <w:r w:rsidRPr="00A45038">
        <w:rPr>
          <w:color w:val="000000" w:themeColor="text1"/>
          <w:rtl/>
        </w:rPr>
        <w:t xml:space="preserve">هاي </w:t>
      </w:r>
      <w:r w:rsidRPr="00A45038">
        <w:rPr>
          <w:rFonts w:hint="cs"/>
          <w:color w:val="000000" w:themeColor="text1"/>
          <w:rtl/>
        </w:rPr>
        <w:t>گره</w:t>
      </w:r>
      <w:r w:rsidRPr="00A45038">
        <w:rPr>
          <w:color w:val="000000" w:themeColor="text1"/>
        </w:rPr>
        <w:t xml:space="preserve"> y</w:t>
      </w:r>
      <w:r>
        <w:rPr>
          <w:color w:val="000000" w:themeColor="text1"/>
        </w:rPr>
        <w:t xml:space="preserve"> ,x</w:t>
      </w:r>
      <w:r w:rsidRPr="00A45038">
        <w:rPr>
          <w:color w:val="000000" w:themeColor="text1"/>
        </w:rPr>
        <w:t xml:space="preserve"> </w:t>
      </w:r>
      <w:r w:rsidRPr="00A45038">
        <w:rPr>
          <w:color w:val="000000" w:themeColor="text1"/>
          <w:rtl/>
        </w:rPr>
        <w:t>را نشان می دهد</w:t>
      </w:r>
      <w:r w:rsidRPr="00A45038">
        <w:rPr>
          <w:rFonts w:hint="cs"/>
          <w:color w:val="000000" w:themeColor="text1"/>
          <w:rtl/>
        </w:rPr>
        <w:t xml:space="preserve">. </w:t>
      </w:r>
      <w:r w:rsidRPr="00A45038">
        <w:rPr>
          <w:color w:val="000000" w:themeColor="text1"/>
        </w:rPr>
        <w:t>JC</w:t>
      </w:r>
      <w:r w:rsidRPr="00A45038">
        <w:rPr>
          <w:rFonts w:hint="cs"/>
          <w:color w:val="000000" w:themeColor="text1"/>
          <w:rtl/>
        </w:rPr>
        <w:t xml:space="preserve"> </w:t>
      </w:r>
      <w:r w:rsidRPr="00A45038">
        <w:rPr>
          <w:color w:val="000000" w:themeColor="text1"/>
          <w:rtl/>
        </w:rPr>
        <w:t>هم نشان</w:t>
      </w:r>
      <w:r w:rsidRPr="00A45038">
        <w:rPr>
          <w:rFonts w:hint="cs"/>
          <w:color w:val="000000" w:themeColor="text1"/>
          <w:rtl/>
        </w:rPr>
        <w:t>‌</w:t>
      </w:r>
      <w:r w:rsidRPr="00A45038">
        <w:rPr>
          <w:color w:val="000000" w:themeColor="text1"/>
          <w:rtl/>
        </w:rPr>
        <w:t>دهنده</w:t>
      </w:r>
      <w:r w:rsidRPr="00A45038">
        <w:rPr>
          <w:rFonts w:hint="cs"/>
          <w:color w:val="000000" w:themeColor="text1"/>
          <w:rtl/>
        </w:rPr>
        <w:t>‌</w:t>
      </w:r>
      <w:r w:rsidRPr="00A45038">
        <w:rPr>
          <w:color w:val="000000" w:themeColor="text1"/>
          <w:rtl/>
        </w:rPr>
        <w:t>ي شاخص جاکارد می</w:t>
      </w:r>
      <w:r w:rsidRPr="00A45038">
        <w:rPr>
          <w:rFonts w:hint="cs"/>
          <w:color w:val="000000" w:themeColor="text1"/>
          <w:rtl/>
        </w:rPr>
        <w:t>‌</w:t>
      </w:r>
      <w:r w:rsidRPr="00A45038">
        <w:rPr>
          <w:color w:val="000000" w:themeColor="text1"/>
          <w:rtl/>
        </w:rPr>
        <w:t xml:space="preserve">باشد. </w:t>
      </w:r>
      <w:r>
        <w:rPr>
          <w:rtl/>
        </w:rPr>
        <w:t>شاخص جاکارد همواره مقداري بین صفر و یک دارد. هر</w:t>
      </w:r>
      <w:r>
        <w:rPr>
          <w:rFonts w:hint="cs"/>
          <w:rtl/>
        </w:rPr>
        <w:t>‌</w:t>
      </w:r>
      <w:r>
        <w:rPr>
          <w:rtl/>
        </w:rPr>
        <w:t>چه مقدار شاخص به 1 نزدیک</w:t>
      </w:r>
      <w:r w:rsidR="00434438">
        <w:rPr>
          <w:rFonts w:hint="cs"/>
          <w:rtl/>
        </w:rPr>
        <w:t>‌</w:t>
      </w:r>
      <w:r>
        <w:rPr>
          <w:rtl/>
        </w:rPr>
        <w:t xml:space="preserve">تر باشد احتمال اینکه </w:t>
      </w:r>
      <w:r w:rsidR="00E13774">
        <w:rPr>
          <w:rFonts w:hint="cs"/>
          <w:rtl/>
        </w:rPr>
        <w:t>پیوندی</w:t>
      </w:r>
      <w:r>
        <w:rPr>
          <w:rtl/>
        </w:rPr>
        <w:t xml:space="preserve"> بین دو </w:t>
      </w:r>
      <w:r>
        <w:rPr>
          <w:rFonts w:hint="cs"/>
          <w:rtl/>
        </w:rPr>
        <w:t xml:space="preserve">گره </w:t>
      </w:r>
      <w:r>
        <w:t xml:space="preserve"> y</w:t>
      </w:r>
      <w:r w:rsidR="008E3402">
        <w:t xml:space="preserve"> </w:t>
      </w:r>
      <w:r>
        <w:t>,x</w:t>
      </w:r>
      <w:r>
        <w:rPr>
          <w:rFonts w:hint="cs"/>
          <w:rtl/>
        </w:rPr>
        <w:t xml:space="preserve"> </w:t>
      </w:r>
      <w:r>
        <w:t xml:space="preserve"> </w:t>
      </w:r>
      <w:r>
        <w:rPr>
          <w:rtl/>
        </w:rPr>
        <w:t>ایجاد شود، بیشتر خواهد بود</w:t>
      </w:r>
      <w:r>
        <w:rPr>
          <w:rFonts w:hint="cs"/>
          <w:rtl/>
        </w:rPr>
        <w:t>.</w:t>
      </w:r>
    </w:p>
    <w:p w14:paraId="09AE1F49" w14:textId="2689EF09" w:rsidR="0044047F" w:rsidRDefault="0044047F" w:rsidP="00821408">
      <w:pPr>
        <w:rPr>
          <w:rtl/>
        </w:rPr>
      </w:pPr>
      <w:r>
        <w:rPr>
          <w:rtl/>
        </w:rPr>
        <w:t>دسته</w:t>
      </w:r>
      <w:r>
        <w:rPr>
          <w:rFonts w:hint="cs"/>
          <w:rtl/>
        </w:rPr>
        <w:t>‌</w:t>
      </w:r>
      <w:r>
        <w:rPr>
          <w:rtl/>
        </w:rPr>
        <w:t xml:space="preserve">ی </w:t>
      </w:r>
      <w:r>
        <w:rPr>
          <w:rFonts w:hint="cs"/>
          <w:rtl/>
        </w:rPr>
        <w:t>دوم</w:t>
      </w:r>
      <w:r>
        <w:rPr>
          <w:rtl/>
        </w:rPr>
        <w:t xml:space="preserve"> از الگوریتم</w:t>
      </w:r>
      <w:r>
        <w:rPr>
          <w:rFonts w:hint="cs"/>
          <w:rtl/>
        </w:rPr>
        <w:t>‌</w:t>
      </w:r>
      <w:r>
        <w:rPr>
          <w:rtl/>
        </w:rPr>
        <w:t>های پیش</w:t>
      </w:r>
      <w:r>
        <w:rPr>
          <w:rFonts w:hint="cs"/>
          <w:rtl/>
        </w:rPr>
        <w:t>‌</w:t>
      </w:r>
      <w:r>
        <w:rPr>
          <w:rtl/>
        </w:rPr>
        <w:t>بینی پیوند، روش</w:t>
      </w:r>
      <w:r>
        <w:rPr>
          <w:rFonts w:hint="cs"/>
          <w:rtl/>
        </w:rPr>
        <w:t>‌</w:t>
      </w:r>
      <w:r>
        <w:rPr>
          <w:rtl/>
        </w:rPr>
        <w:t>های آمار و احتمالی نام دارند. در این روش</w:t>
      </w:r>
      <w:r>
        <w:rPr>
          <w:rFonts w:hint="cs"/>
          <w:rtl/>
        </w:rPr>
        <w:t>‌</w:t>
      </w:r>
      <w:r>
        <w:rPr>
          <w:rtl/>
        </w:rPr>
        <w:t>ها فرض می</w:t>
      </w:r>
      <w:r>
        <w:rPr>
          <w:rFonts w:hint="cs"/>
          <w:rtl/>
        </w:rPr>
        <w:t>‌</w:t>
      </w:r>
      <w:r>
        <w:rPr>
          <w:rtl/>
        </w:rPr>
        <w:t>شود که شبکه دارای ساختاری معین است. بنابراین برای شبکه مدلی که با ساختار آن متناظر</w:t>
      </w:r>
      <w:r>
        <w:rPr>
          <w:rFonts w:hint="cs"/>
          <w:rtl/>
        </w:rPr>
        <w:t xml:space="preserve"> </w:t>
      </w:r>
      <w:r>
        <w:rPr>
          <w:rtl/>
        </w:rPr>
        <w:t>باشد</w:t>
      </w:r>
      <w:r>
        <w:rPr>
          <w:rFonts w:hint="cs"/>
          <w:rtl/>
        </w:rPr>
        <w:t xml:space="preserve"> در نظر</w:t>
      </w:r>
      <w:r>
        <w:rPr>
          <w:rtl/>
        </w:rPr>
        <w:t xml:space="preserve"> </w:t>
      </w:r>
      <w:r>
        <w:rPr>
          <w:rFonts w:hint="cs"/>
          <w:rtl/>
        </w:rPr>
        <w:t>می</w:t>
      </w:r>
      <w:r>
        <w:rPr>
          <w:rFonts w:hint="eastAsia"/>
          <w:rtl/>
        </w:rPr>
        <w:t>‌</w:t>
      </w:r>
      <w:r w:rsidR="00821408">
        <w:rPr>
          <w:rtl/>
        </w:rPr>
        <w:t>گیرند. پس از انتخاب م</w:t>
      </w:r>
      <w:r>
        <w:rPr>
          <w:rtl/>
        </w:rPr>
        <w:t>دل، با توجه به ساختار شبکه و با استفاده از</w:t>
      </w:r>
      <w:r w:rsidR="00821408">
        <w:rPr>
          <w:rtl/>
        </w:rPr>
        <w:t xml:space="preserve"> روش</w:t>
      </w:r>
      <w:r w:rsidR="00821408">
        <w:t>‌</w:t>
      </w:r>
      <w:r w:rsidR="00821408">
        <w:rPr>
          <w:rtl/>
        </w:rPr>
        <w:t>های آماری، پارامترهای این م</w:t>
      </w:r>
      <w:r>
        <w:rPr>
          <w:rtl/>
        </w:rPr>
        <w:t>دل تخمین زده می</w:t>
      </w:r>
      <w:r w:rsidR="00821408">
        <w:t>‌</w:t>
      </w:r>
      <w:r>
        <w:rPr>
          <w:rtl/>
        </w:rPr>
        <w:t>شوند. سپس با استفاده از پارامترهای تخمین زده شده، برای تمام پیوندهای ناموجود شبکه</w:t>
      </w:r>
      <w:r w:rsidR="00434438">
        <w:rPr>
          <w:rFonts w:hint="cs"/>
          <w:rtl/>
        </w:rPr>
        <w:t>،</w:t>
      </w:r>
      <w:r>
        <w:rPr>
          <w:rtl/>
        </w:rPr>
        <w:t xml:space="preserve"> احتمال شکل</w:t>
      </w:r>
      <w:r w:rsidR="00821408">
        <w:t>‌</w:t>
      </w:r>
      <w:r w:rsidR="00821408">
        <w:rPr>
          <w:rtl/>
        </w:rPr>
        <w:t>گیری پیوند محاسبه می</w:t>
      </w:r>
      <w:r w:rsidR="00821408">
        <w:t>‌</w:t>
      </w:r>
      <w:r w:rsidR="00821408">
        <w:rPr>
          <w:rtl/>
        </w:rPr>
        <w:t>شود. در</w:t>
      </w:r>
      <w:r w:rsidR="00821408">
        <w:rPr>
          <w:rFonts w:hint="cs"/>
          <w:rtl/>
        </w:rPr>
        <w:t xml:space="preserve"> نهای</w:t>
      </w:r>
      <w:r>
        <w:rPr>
          <w:rtl/>
        </w:rPr>
        <w:t>ت می</w:t>
      </w:r>
      <w:r w:rsidR="00821408">
        <w:rPr>
          <w:rFonts w:hint="cs"/>
          <w:rtl/>
        </w:rPr>
        <w:t>‌</w:t>
      </w:r>
      <w:r>
        <w:rPr>
          <w:rtl/>
        </w:rPr>
        <w:t>توان با استفاده از مقادیر احتمال پیوندها، مانند آنچه در روش</w:t>
      </w:r>
      <w:r w:rsidR="00821408">
        <w:rPr>
          <w:rFonts w:hint="cs"/>
          <w:rtl/>
        </w:rPr>
        <w:t>‌</w:t>
      </w:r>
      <w:r>
        <w:rPr>
          <w:rtl/>
        </w:rPr>
        <w:t>های مبتنی بر مشابهت انجام می</w:t>
      </w:r>
      <w:r w:rsidR="00821408">
        <w:rPr>
          <w:rFonts w:hint="cs"/>
          <w:rtl/>
        </w:rPr>
        <w:t>‌</w:t>
      </w:r>
      <w:r w:rsidR="00821408">
        <w:rPr>
          <w:rtl/>
        </w:rPr>
        <w:t>شود، پیوند</w:t>
      </w:r>
      <w:r>
        <w:rPr>
          <w:rtl/>
        </w:rPr>
        <w:t>های پیشن</w:t>
      </w:r>
      <w:r w:rsidR="00821408">
        <w:rPr>
          <w:rFonts w:hint="cs"/>
          <w:rtl/>
        </w:rPr>
        <w:t>هادی را</w:t>
      </w:r>
      <w:r>
        <w:rPr>
          <w:rtl/>
        </w:rPr>
        <w:t xml:space="preserve"> رتبه</w:t>
      </w:r>
      <w:r>
        <w:rPr>
          <w:rFonts w:hint="eastAsia"/>
          <w:rtl/>
        </w:rPr>
        <w:t>‌</w:t>
      </w:r>
      <w:r>
        <w:rPr>
          <w:rFonts w:hint="cs"/>
          <w:rtl/>
        </w:rPr>
        <w:t>بندی کرد.</w:t>
      </w:r>
    </w:p>
    <w:p w14:paraId="5B6FD11E" w14:textId="61D47619" w:rsidR="00821408" w:rsidRDefault="00821408" w:rsidP="00434438">
      <w:pPr>
        <w:rPr>
          <w:rtl/>
        </w:rPr>
      </w:pPr>
      <w:r>
        <w:rPr>
          <w:rtl/>
        </w:rPr>
        <w:t>سومین دسته</w:t>
      </w:r>
      <w:r>
        <w:rPr>
          <w:rFonts w:hint="cs"/>
          <w:rtl/>
        </w:rPr>
        <w:t xml:space="preserve"> از الگوریتم</w:t>
      </w:r>
      <w:r>
        <w:rPr>
          <w:rFonts w:hint="eastAsia"/>
          <w:rtl/>
        </w:rPr>
        <w:t>‌</w:t>
      </w:r>
      <w:r>
        <w:rPr>
          <w:rtl/>
        </w:rPr>
        <w:t>های پیش</w:t>
      </w:r>
      <w:r>
        <w:rPr>
          <w:rFonts w:hint="cs"/>
          <w:rtl/>
        </w:rPr>
        <w:t>‌</w:t>
      </w:r>
      <w:r>
        <w:rPr>
          <w:rtl/>
        </w:rPr>
        <w:t>بینی پیوند، روش</w:t>
      </w:r>
      <w:r w:rsidR="007F0603">
        <w:rPr>
          <w:rFonts w:hint="cs"/>
          <w:rtl/>
        </w:rPr>
        <w:t>‌</w:t>
      </w:r>
      <w:r>
        <w:rPr>
          <w:rtl/>
        </w:rPr>
        <w:t>های الگوریتمی هستند. در این دسته از روش</w:t>
      </w:r>
      <w:r>
        <w:rPr>
          <w:rFonts w:hint="cs"/>
          <w:rtl/>
        </w:rPr>
        <w:t>‌های مبتنی بر شباهت و روش</w:t>
      </w:r>
      <w:r>
        <w:rPr>
          <w:rFonts w:hint="eastAsia"/>
          <w:rtl/>
        </w:rPr>
        <w:t>‌</w:t>
      </w:r>
      <w:r>
        <w:rPr>
          <w:rFonts w:hint="cs"/>
          <w:rtl/>
        </w:rPr>
        <w:t xml:space="preserve">های آمار و احتمالی، </w:t>
      </w:r>
      <w:r w:rsidR="00B51739">
        <w:rPr>
          <w:rtl/>
        </w:rPr>
        <w:t>فرآیند</w:t>
      </w:r>
      <w:r w:rsidRPr="00821408">
        <w:rPr>
          <w:rtl/>
        </w:rPr>
        <w:t xml:space="preserve"> پ</w:t>
      </w:r>
      <w:r w:rsidRPr="00821408">
        <w:rPr>
          <w:rFonts w:hint="cs"/>
          <w:rtl/>
        </w:rPr>
        <w:t>ی</w:t>
      </w:r>
      <w:r w:rsidRPr="00821408">
        <w:rPr>
          <w:rFonts w:hint="eastAsia"/>
          <w:rtl/>
        </w:rPr>
        <w:t>ش</w:t>
      </w:r>
      <w:r>
        <w:rPr>
          <w:rFonts w:hint="eastAsia"/>
        </w:rPr>
        <w:t>‌</w:t>
      </w:r>
      <w:r w:rsidRPr="00821408">
        <w:rPr>
          <w:rFonts w:hint="eastAsia"/>
          <w:rtl/>
        </w:rPr>
        <w:t>ب</w:t>
      </w:r>
      <w:r w:rsidRPr="00821408">
        <w:rPr>
          <w:rFonts w:hint="cs"/>
          <w:rtl/>
        </w:rPr>
        <w:t>ی</w:t>
      </w:r>
      <w:r w:rsidRPr="00821408">
        <w:rPr>
          <w:rFonts w:hint="eastAsia"/>
          <w:rtl/>
        </w:rPr>
        <w:t>ن</w:t>
      </w:r>
      <w:r w:rsidRPr="00821408">
        <w:rPr>
          <w:rFonts w:hint="cs"/>
          <w:rtl/>
        </w:rPr>
        <w:t>ی</w:t>
      </w:r>
      <w:r w:rsidRPr="00821408">
        <w:rPr>
          <w:rtl/>
        </w:rPr>
        <w:t xml:space="preserve"> پ</w:t>
      </w:r>
      <w:r w:rsidRPr="00821408">
        <w:rPr>
          <w:rFonts w:hint="cs"/>
          <w:rtl/>
        </w:rPr>
        <w:t>ی</w:t>
      </w:r>
      <w:r w:rsidRPr="00821408">
        <w:rPr>
          <w:rFonts w:hint="eastAsia"/>
          <w:rtl/>
        </w:rPr>
        <w:t>وند</w:t>
      </w:r>
      <w:r w:rsidRPr="00821408">
        <w:rPr>
          <w:rtl/>
        </w:rPr>
        <w:t xml:space="preserve"> بر اساس امت</w:t>
      </w:r>
      <w:r w:rsidRPr="00821408">
        <w:rPr>
          <w:rFonts w:hint="cs"/>
          <w:rtl/>
        </w:rPr>
        <w:t>ی</w:t>
      </w:r>
      <w:r w:rsidRPr="00821408">
        <w:rPr>
          <w:rFonts w:hint="eastAsia"/>
          <w:rtl/>
        </w:rPr>
        <w:t>ازده</w:t>
      </w:r>
      <w:r w:rsidRPr="00821408">
        <w:rPr>
          <w:rFonts w:hint="cs"/>
          <w:rtl/>
        </w:rPr>
        <w:t>ی</w:t>
      </w:r>
      <w:r w:rsidRPr="00821408">
        <w:rPr>
          <w:rtl/>
        </w:rPr>
        <w:t xml:space="preserve"> به پ</w:t>
      </w:r>
      <w:r w:rsidRPr="00821408">
        <w:rPr>
          <w:rFonts w:hint="cs"/>
          <w:rtl/>
        </w:rPr>
        <w:t>ی</w:t>
      </w:r>
      <w:r w:rsidRPr="00821408">
        <w:rPr>
          <w:rFonts w:hint="eastAsia"/>
          <w:rtl/>
        </w:rPr>
        <w:t>وندها</w:t>
      </w:r>
      <w:r w:rsidRPr="00821408">
        <w:rPr>
          <w:rFonts w:hint="cs"/>
          <w:rtl/>
        </w:rPr>
        <w:t>ی</w:t>
      </w:r>
      <w:r w:rsidRPr="00821408">
        <w:rPr>
          <w:rtl/>
        </w:rPr>
        <w:t xml:space="preserve"> ناموجود شبکه</w:t>
      </w:r>
      <w:r>
        <w:rPr>
          <w:rFonts w:hint="cs"/>
          <w:rtl/>
        </w:rPr>
        <w:t xml:space="preserve"> </w:t>
      </w:r>
      <w:r>
        <w:rPr>
          <w:rtl/>
        </w:rPr>
        <w:t>انجام نمی</w:t>
      </w:r>
      <w:r>
        <w:rPr>
          <w:rFonts w:hint="cs"/>
          <w:rtl/>
        </w:rPr>
        <w:t>‌</w:t>
      </w:r>
      <w:r>
        <w:rPr>
          <w:rtl/>
        </w:rPr>
        <w:t>شود</w:t>
      </w:r>
      <w:r w:rsidR="00434438">
        <w:rPr>
          <w:rFonts w:hint="cs"/>
          <w:rtl/>
        </w:rPr>
        <w:t xml:space="preserve">. </w:t>
      </w:r>
      <w:r w:rsidR="007F0603">
        <w:rPr>
          <w:rtl/>
        </w:rPr>
        <w:t>این دسته از روش</w:t>
      </w:r>
      <w:r w:rsidR="007F0603">
        <w:rPr>
          <w:rFonts w:hint="cs"/>
          <w:rtl/>
        </w:rPr>
        <w:t>‌</w:t>
      </w:r>
      <w:r w:rsidR="007F0603">
        <w:rPr>
          <w:rtl/>
        </w:rPr>
        <w:t>ها با بهره</w:t>
      </w:r>
      <w:r w:rsidR="007F0603">
        <w:rPr>
          <w:rFonts w:hint="cs"/>
          <w:rtl/>
        </w:rPr>
        <w:t>‌</w:t>
      </w:r>
      <w:r w:rsidR="007F0603">
        <w:rPr>
          <w:rtl/>
        </w:rPr>
        <w:t xml:space="preserve">گیری از </w:t>
      </w:r>
      <w:r w:rsidR="007F0603">
        <w:rPr>
          <w:rtl/>
        </w:rPr>
        <w:lastRenderedPageBreak/>
        <w:t>الگوریتم</w:t>
      </w:r>
      <w:r w:rsidR="007F0603">
        <w:rPr>
          <w:rFonts w:hint="cs"/>
          <w:rtl/>
        </w:rPr>
        <w:t>‌</w:t>
      </w:r>
      <w:r w:rsidR="007F0603">
        <w:rPr>
          <w:rtl/>
        </w:rPr>
        <w:t>های</w:t>
      </w:r>
      <w:r w:rsidR="007F0603">
        <w:rPr>
          <w:rFonts w:hint="cs"/>
          <w:rtl/>
        </w:rPr>
        <w:t xml:space="preserve"> </w:t>
      </w:r>
      <w:r w:rsidR="007F0603">
        <w:rPr>
          <w:rtl/>
        </w:rPr>
        <w:t>یادگیری نظارت</w:t>
      </w:r>
      <w:r w:rsidR="007F0603">
        <w:rPr>
          <w:rFonts w:hint="cs"/>
          <w:rtl/>
        </w:rPr>
        <w:t>‌</w:t>
      </w:r>
      <w:r w:rsidR="007F0603">
        <w:rPr>
          <w:rtl/>
        </w:rPr>
        <w:t>شده</w:t>
      </w:r>
      <w:r w:rsidR="007F0603" w:rsidRPr="00FA6905">
        <w:rPr>
          <w:rStyle w:val="FootnoteReference"/>
          <w:rtl/>
        </w:rPr>
        <w:footnoteReference w:id="72"/>
      </w:r>
      <w:r w:rsidR="007F0603">
        <w:rPr>
          <w:rFonts w:hint="cs"/>
          <w:rtl/>
        </w:rPr>
        <w:t>، تکنیک</w:t>
      </w:r>
      <w:r w:rsidR="007F0603">
        <w:rPr>
          <w:rFonts w:hint="eastAsia"/>
          <w:rtl/>
        </w:rPr>
        <w:t>‌</w:t>
      </w:r>
      <w:r w:rsidR="007F0603">
        <w:rPr>
          <w:rFonts w:hint="cs"/>
          <w:rtl/>
        </w:rPr>
        <w:t>های بهینه</w:t>
      </w:r>
      <w:r w:rsidR="007F0603">
        <w:rPr>
          <w:rFonts w:hint="eastAsia"/>
          <w:rtl/>
        </w:rPr>
        <w:t>‌</w:t>
      </w:r>
      <w:r w:rsidR="007F0603">
        <w:rPr>
          <w:rFonts w:hint="cs"/>
          <w:rtl/>
        </w:rPr>
        <w:t>سازی</w:t>
      </w:r>
      <w:r w:rsidR="007F0603" w:rsidRPr="00FA6905">
        <w:rPr>
          <w:rStyle w:val="FootnoteReference"/>
          <w:rtl/>
        </w:rPr>
        <w:footnoteReference w:id="73"/>
      </w:r>
      <w:r w:rsidR="007F0603">
        <w:rPr>
          <w:rFonts w:hint="cs"/>
          <w:rtl/>
        </w:rPr>
        <w:t xml:space="preserve"> و فاکتورگیری ماتریس</w:t>
      </w:r>
      <w:r w:rsidR="007F0603" w:rsidRPr="00FA6905">
        <w:rPr>
          <w:rStyle w:val="FootnoteReference"/>
          <w:rtl/>
        </w:rPr>
        <w:footnoteReference w:id="74"/>
      </w:r>
      <w:r w:rsidR="007F0603">
        <w:rPr>
          <w:rFonts w:hint="cs"/>
          <w:rtl/>
        </w:rPr>
        <w:t xml:space="preserve"> برای حل مسائل تلاش می</w:t>
      </w:r>
      <w:r w:rsidR="007F0603">
        <w:rPr>
          <w:rFonts w:hint="eastAsia"/>
          <w:rtl/>
        </w:rPr>
        <w:t>‌</w:t>
      </w:r>
      <w:r w:rsidR="007F0603">
        <w:rPr>
          <w:rFonts w:hint="cs"/>
          <w:rtl/>
        </w:rPr>
        <w:t>کنند</w:t>
      </w:r>
      <w:r w:rsidR="007F0603">
        <w:rPr>
          <w:rtl/>
        </w:rPr>
        <w:fldChar w:fldCharType="begin" w:fldLock="1"/>
      </w:r>
      <w:r w:rsidR="00366B29">
        <w:instrText>ADDIN CSL_CITATION {"citationItems":[{"id":"ITEM-1","itemData":{"ISSN":"0360-0300","author":[{"dropping-particle":"","family":"Martínez","given":"Víctor","non-dropping-particle":"","parse-names":false,"suffix":""},{"dropping-particle":"","family":"Berzal","given":"Fernando","non-dropping-particle":"","parse-names":false,"suffix":""},{"dropping-particle":"","family":"Cubero","given":"Juan-Carlos","non-dropping-particle":"","parse-names":false,"suffix":""}],"container-title":"ACM computing surveys (CSUR)","id":"ITEM-1","issue":"4","issued":{"date-parts":[["2016"]]},"page":"1-33","publisher":"ACM New York, NY, USA","title":"A survey of link prediction in complex networks","type":"article-journal","volume":"49"},"uris":["http://www.mendeley.com/documents/?uuid=482c1518-4669-4e4c-bb4d-e9fa07149762"]}],"mendeley":{"formattedCitation":"[18]","plainTextFormattedCitation":"[18]","previouslyFormattedCitation":"[18]"},"properties":{"noteIndex":0},"schema":"https://github.com/citation-style-language/schema/raw/master/csl-citation.json"}</w:instrText>
      </w:r>
      <w:r w:rsidR="007F0603">
        <w:rPr>
          <w:rtl/>
        </w:rPr>
        <w:fldChar w:fldCharType="separate"/>
      </w:r>
      <w:r w:rsidR="00366B29" w:rsidRPr="00366B29">
        <w:rPr>
          <w:noProof/>
        </w:rPr>
        <w:t>[18]</w:t>
      </w:r>
      <w:r w:rsidR="007F0603">
        <w:rPr>
          <w:rtl/>
        </w:rPr>
        <w:fldChar w:fldCharType="end"/>
      </w:r>
      <w:r w:rsidR="00434438">
        <w:rPr>
          <w:rFonts w:hint="cs"/>
          <w:rtl/>
        </w:rPr>
        <w:t>.</w:t>
      </w:r>
    </w:p>
    <w:p w14:paraId="5DB263AC" w14:textId="5CED97AF" w:rsidR="007F0603" w:rsidRDefault="007F0603" w:rsidP="00F67421">
      <w:pPr>
        <w:rPr>
          <w:rtl/>
        </w:rPr>
      </w:pPr>
      <w:r>
        <w:rPr>
          <w:rtl/>
        </w:rPr>
        <w:t>در الگور</w:t>
      </w:r>
      <w:r w:rsidR="00F67421">
        <w:rPr>
          <w:rFonts w:hint="cs"/>
          <w:rtl/>
        </w:rPr>
        <w:t>ی</w:t>
      </w:r>
      <w:r w:rsidR="00F67421">
        <w:rPr>
          <w:rtl/>
        </w:rPr>
        <w:t>تم</w:t>
      </w:r>
      <w:r w:rsidR="00F67421">
        <w:rPr>
          <w:rFonts w:hint="cs"/>
          <w:rtl/>
        </w:rPr>
        <w:t>‌</w:t>
      </w:r>
      <w:r>
        <w:rPr>
          <w:rtl/>
        </w:rPr>
        <w:t>ها</w:t>
      </w:r>
      <w:r w:rsidR="00F67421">
        <w:rPr>
          <w:rFonts w:hint="cs"/>
          <w:rtl/>
        </w:rPr>
        <w:t>ی</w:t>
      </w:r>
      <w:r>
        <w:rPr>
          <w:rtl/>
        </w:rPr>
        <w:t xml:space="preserve"> </w:t>
      </w:r>
      <w:r w:rsidR="00F67421">
        <w:rPr>
          <w:rFonts w:hint="cs"/>
          <w:rtl/>
        </w:rPr>
        <w:t>پیش</w:t>
      </w:r>
      <w:r w:rsidR="00F67421">
        <w:rPr>
          <w:rFonts w:hint="eastAsia"/>
          <w:rtl/>
        </w:rPr>
        <w:t>‌</w:t>
      </w:r>
      <w:r w:rsidR="00F67421">
        <w:rPr>
          <w:rFonts w:hint="cs"/>
          <w:rtl/>
        </w:rPr>
        <w:t>بینی پیوند</w:t>
      </w:r>
      <w:r w:rsidR="00F67421">
        <w:rPr>
          <w:rtl/>
        </w:rPr>
        <w:t xml:space="preserve"> نظارت</w:t>
      </w:r>
      <w:r w:rsidR="00F67421">
        <w:rPr>
          <w:rFonts w:hint="cs"/>
          <w:rtl/>
        </w:rPr>
        <w:t>‌</w:t>
      </w:r>
      <w:r>
        <w:rPr>
          <w:rtl/>
        </w:rPr>
        <w:t xml:space="preserve">شده، </w:t>
      </w:r>
      <w:r w:rsidR="00F67421">
        <w:rPr>
          <w:rFonts w:hint="cs"/>
          <w:rtl/>
        </w:rPr>
        <w:t>معمولاً</w:t>
      </w:r>
      <w:r w:rsidR="00F67421">
        <w:rPr>
          <w:rtl/>
        </w:rPr>
        <w:t xml:space="preserve"> بخ</w:t>
      </w:r>
      <w:r w:rsidR="00F67421">
        <w:rPr>
          <w:rFonts w:hint="cs"/>
          <w:rtl/>
        </w:rPr>
        <w:t>شی از پیوندهای شبکه عمداً کنار گذاشته می</w:t>
      </w:r>
      <w:r w:rsidR="00F67421">
        <w:rPr>
          <w:rFonts w:hint="eastAsia"/>
          <w:rtl/>
        </w:rPr>
        <w:t>‌</w:t>
      </w:r>
      <w:r w:rsidR="00434438">
        <w:rPr>
          <w:rFonts w:hint="cs"/>
          <w:rtl/>
        </w:rPr>
        <w:t>شو</w:t>
      </w:r>
      <w:r w:rsidR="00F67421">
        <w:rPr>
          <w:rFonts w:hint="cs"/>
          <w:rtl/>
        </w:rPr>
        <w:t xml:space="preserve">د. سپس با ارزیابی </w:t>
      </w:r>
      <w:r>
        <w:rPr>
          <w:rFonts w:hint="eastAsia"/>
          <w:rtl/>
        </w:rPr>
        <w:t>عملکرد</w:t>
      </w:r>
      <w:r w:rsidR="00F67421">
        <w:rPr>
          <w:rtl/>
        </w:rPr>
        <w:t xml:space="preserve"> الگور</w:t>
      </w:r>
      <w:r w:rsidR="00F67421">
        <w:rPr>
          <w:rFonts w:hint="cs"/>
          <w:rtl/>
        </w:rPr>
        <w:t>ی</w:t>
      </w:r>
      <w:r>
        <w:rPr>
          <w:rtl/>
        </w:rPr>
        <w:t xml:space="preserve">تم </w:t>
      </w:r>
      <w:r w:rsidR="00F67421">
        <w:rPr>
          <w:rFonts w:hint="cs"/>
          <w:rtl/>
        </w:rPr>
        <w:t>در پیش</w:t>
      </w:r>
      <w:r w:rsidR="00F67421">
        <w:rPr>
          <w:rFonts w:hint="eastAsia"/>
          <w:rtl/>
        </w:rPr>
        <w:t>‌</w:t>
      </w:r>
      <w:r w:rsidR="00F67421">
        <w:rPr>
          <w:rFonts w:hint="cs"/>
          <w:rtl/>
        </w:rPr>
        <w:t xml:space="preserve">بینی پیوندهای </w:t>
      </w:r>
      <w:r>
        <w:rPr>
          <w:rtl/>
        </w:rPr>
        <w:t>کنار گذاشته</w:t>
      </w:r>
      <w:r w:rsidR="00F67421">
        <w:rPr>
          <w:rFonts w:hint="cs"/>
          <w:rtl/>
        </w:rPr>
        <w:t>‌</w:t>
      </w:r>
      <w:r w:rsidR="00F67421">
        <w:rPr>
          <w:rtl/>
        </w:rPr>
        <w:t>شده، پارامتر</w:t>
      </w:r>
      <w:r>
        <w:rPr>
          <w:rtl/>
        </w:rPr>
        <w:t>ها</w:t>
      </w:r>
      <w:r>
        <w:rPr>
          <w:rFonts w:hint="cs"/>
          <w:rtl/>
        </w:rPr>
        <w:t>ی</w:t>
      </w:r>
      <w:r>
        <w:rPr>
          <w:rtl/>
        </w:rPr>
        <w:t xml:space="preserve"> </w:t>
      </w:r>
      <w:r w:rsidR="00F67421">
        <w:rPr>
          <w:rFonts w:hint="cs"/>
          <w:rtl/>
        </w:rPr>
        <w:t>شبکه</w:t>
      </w:r>
      <w:r w:rsidR="00F67421">
        <w:rPr>
          <w:rtl/>
        </w:rPr>
        <w:t xml:space="preserve"> </w:t>
      </w:r>
      <w:r w:rsidR="00F67421">
        <w:rPr>
          <w:rFonts w:hint="cs"/>
          <w:rtl/>
        </w:rPr>
        <w:t>تنظیم می</w:t>
      </w:r>
      <w:r w:rsidR="00F67421">
        <w:rPr>
          <w:rFonts w:hint="eastAsia"/>
          <w:rtl/>
        </w:rPr>
        <w:t>‌</w:t>
      </w:r>
      <w:r w:rsidR="00F67421">
        <w:rPr>
          <w:rFonts w:hint="cs"/>
          <w:rtl/>
        </w:rPr>
        <w:t>شوند.</w:t>
      </w:r>
      <w:r>
        <w:rPr>
          <w:rtl/>
        </w:rPr>
        <w:t xml:space="preserve"> </w:t>
      </w:r>
      <w:r w:rsidR="00F67421">
        <w:rPr>
          <w:rFonts w:hint="cs"/>
          <w:rtl/>
        </w:rPr>
        <w:t>الگوریتم</w:t>
      </w:r>
      <w:r w:rsidR="00F67421">
        <w:rPr>
          <w:rFonts w:hint="eastAsia"/>
          <w:rtl/>
        </w:rPr>
        <w:t>‌</w:t>
      </w:r>
      <w:r w:rsidR="00F67421">
        <w:rPr>
          <w:rFonts w:hint="cs"/>
          <w:rtl/>
        </w:rPr>
        <w:t>های پیش</w:t>
      </w:r>
      <w:r w:rsidR="00F67421">
        <w:rPr>
          <w:rFonts w:hint="eastAsia"/>
          <w:rtl/>
        </w:rPr>
        <w:t>‌</w:t>
      </w:r>
      <w:r w:rsidR="00F67421">
        <w:rPr>
          <w:rFonts w:hint="cs"/>
          <w:rtl/>
        </w:rPr>
        <w:t>بینی</w:t>
      </w:r>
      <w:r>
        <w:rPr>
          <w:rtl/>
        </w:rPr>
        <w:t xml:space="preserve"> پ</w:t>
      </w:r>
      <w:r>
        <w:rPr>
          <w:rFonts w:hint="cs"/>
          <w:rtl/>
        </w:rPr>
        <w:t>ی</w:t>
      </w:r>
      <w:r>
        <w:rPr>
          <w:rFonts w:hint="eastAsia"/>
          <w:rtl/>
        </w:rPr>
        <w:t>وند</w:t>
      </w:r>
      <w:r w:rsidR="00434438">
        <w:rPr>
          <w:rtl/>
        </w:rPr>
        <w:t xml:space="preserve"> نظارت</w:t>
      </w:r>
      <w:r w:rsidR="00434438">
        <w:rPr>
          <w:rFonts w:hint="cs"/>
          <w:rtl/>
        </w:rPr>
        <w:t>‌</w:t>
      </w:r>
      <w:r>
        <w:rPr>
          <w:rtl/>
        </w:rPr>
        <w:t>شده با تنظ</w:t>
      </w:r>
      <w:r>
        <w:rPr>
          <w:rFonts w:hint="cs"/>
          <w:rtl/>
        </w:rPr>
        <w:t>ی</w:t>
      </w:r>
      <w:r>
        <w:rPr>
          <w:rFonts w:hint="eastAsia"/>
          <w:rtl/>
        </w:rPr>
        <w:t>م</w:t>
      </w:r>
      <w:r>
        <w:rPr>
          <w:rtl/>
        </w:rPr>
        <w:t xml:space="preserve"> پارامتر در </w:t>
      </w:r>
      <w:r w:rsidR="00B51739">
        <w:rPr>
          <w:rtl/>
        </w:rPr>
        <w:t>فرآیند</w:t>
      </w:r>
      <w:r>
        <w:rPr>
          <w:rtl/>
        </w:rPr>
        <w:t xml:space="preserve"> پ</w:t>
      </w:r>
      <w:r>
        <w:rPr>
          <w:rFonts w:hint="cs"/>
          <w:rtl/>
        </w:rPr>
        <w:t>ی</w:t>
      </w:r>
      <w:r>
        <w:rPr>
          <w:rFonts w:hint="eastAsia"/>
          <w:rtl/>
        </w:rPr>
        <w:t>ش</w:t>
      </w:r>
      <w:r w:rsidR="00F67421">
        <w:rPr>
          <w:rFonts w:hint="eastAsia"/>
        </w:rPr>
        <w:t>‌</w:t>
      </w:r>
      <w:r>
        <w:rPr>
          <w:rFonts w:hint="eastAsia"/>
          <w:rtl/>
        </w:rPr>
        <w:t>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w:t>
      </w:r>
      <w:r>
        <w:rPr>
          <w:rFonts w:hint="cs"/>
          <w:rtl/>
        </w:rPr>
        <w:t>ی</w:t>
      </w:r>
      <w:r w:rsidR="00F67421">
        <w:rPr>
          <w:rFonts w:hint="eastAsia"/>
          <w:rtl/>
        </w:rPr>
        <w:t>‌</w:t>
      </w:r>
      <w:r>
        <w:rPr>
          <w:rFonts w:hint="eastAsia"/>
          <w:rtl/>
        </w:rPr>
        <w:t>توانند</w:t>
      </w:r>
      <w:r>
        <w:rPr>
          <w:rtl/>
        </w:rPr>
        <w:t xml:space="preserve"> ساختار مخف</w:t>
      </w:r>
      <w:r>
        <w:rPr>
          <w:rFonts w:hint="cs"/>
          <w:rtl/>
        </w:rPr>
        <w:t>ی</w:t>
      </w:r>
      <w:r w:rsidR="00F67421">
        <w:rPr>
          <w:rFonts w:hint="eastAsia"/>
          <w:rtl/>
        </w:rPr>
        <w:t>‌</w:t>
      </w:r>
      <w:r>
        <w:rPr>
          <w:rFonts w:hint="eastAsia"/>
          <w:rtl/>
        </w:rPr>
        <w:t>شده</w:t>
      </w:r>
      <w:r w:rsidR="00F67421">
        <w:rPr>
          <w:rtl/>
        </w:rPr>
        <w:t xml:space="preserve"> در شب</w:t>
      </w:r>
      <w:r>
        <w:rPr>
          <w:rtl/>
        </w:rPr>
        <w:t>که را کشف</w:t>
      </w:r>
      <w:r w:rsidR="00F67421">
        <w:rPr>
          <w:rFonts w:hint="cs"/>
          <w:rtl/>
        </w:rPr>
        <w:t xml:space="preserve"> </w:t>
      </w:r>
      <w:r>
        <w:rPr>
          <w:rFonts w:hint="eastAsia"/>
          <w:rtl/>
        </w:rPr>
        <w:t>کنند</w:t>
      </w:r>
      <w:r>
        <w:rPr>
          <w:rtl/>
        </w:rPr>
        <w:t xml:space="preserve"> و در نت</w:t>
      </w:r>
      <w:r>
        <w:rPr>
          <w:rFonts w:hint="cs"/>
          <w:rtl/>
        </w:rPr>
        <w:t>ی</w:t>
      </w:r>
      <w:r>
        <w:rPr>
          <w:rFonts w:hint="eastAsia"/>
          <w:rtl/>
        </w:rPr>
        <w:t>جه</w:t>
      </w:r>
      <w:r>
        <w:rPr>
          <w:rtl/>
        </w:rPr>
        <w:t xml:space="preserve"> رفتار هوشمندانه</w:t>
      </w:r>
      <w:r w:rsidR="00F67421">
        <w:rPr>
          <w:rFonts w:hint="cs"/>
          <w:rtl/>
        </w:rPr>
        <w:t>‌</w:t>
      </w:r>
      <w:r>
        <w:rPr>
          <w:rtl/>
        </w:rPr>
        <w:t>ا</w:t>
      </w:r>
      <w:r>
        <w:rPr>
          <w:rFonts w:hint="cs"/>
          <w:rtl/>
        </w:rPr>
        <w:t>ی</w:t>
      </w:r>
      <w:r>
        <w:rPr>
          <w:rtl/>
        </w:rPr>
        <w:t xml:space="preserve"> داشته باشند.</w:t>
      </w:r>
    </w:p>
    <w:p w14:paraId="00FD697F" w14:textId="5288B7F5" w:rsidR="00166A8C" w:rsidRDefault="00166A8C" w:rsidP="00166A8C">
      <w:pPr>
        <w:pStyle w:val="Heading3"/>
        <w:rPr>
          <w:rtl/>
        </w:rPr>
      </w:pPr>
      <w:bookmarkStart w:id="33" w:name="_Toc46353529"/>
      <w:r>
        <w:rPr>
          <w:rFonts w:hint="cs"/>
          <w:rtl/>
        </w:rPr>
        <w:t>سیستم</w:t>
      </w:r>
      <w:r>
        <w:rPr>
          <w:rFonts w:hint="eastAsia"/>
          <w:rtl/>
        </w:rPr>
        <w:t>‌</w:t>
      </w:r>
      <w:r>
        <w:rPr>
          <w:rFonts w:hint="cs"/>
          <w:rtl/>
        </w:rPr>
        <w:t>های توصیه</w:t>
      </w:r>
      <w:r>
        <w:rPr>
          <w:rFonts w:hint="eastAsia"/>
          <w:rtl/>
        </w:rPr>
        <w:t>‌</w:t>
      </w:r>
      <w:r>
        <w:rPr>
          <w:rFonts w:hint="cs"/>
          <w:rtl/>
        </w:rPr>
        <w:t>گر</w:t>
      </w:r>
      <w:bookmarkEnd w:id="33"/>
    </w:p>
    <w:p w14:paraId="2DCB4D4D" w14:textId="0646C0A7" w:rsidR="00166A8C" w:rsidRDefault="00B622C2" w:rsidP="00166A8C">
      <w:pPr>
        <w:rPr>
          <w:rtl/>
        </w:rPr>
      </w:pPr>
      <w:r>
        <w:rPr>
          <w:rtl/>
        </w:rPr>
        <w:t>سیستم توصیه</w:t>
      </w:r>
      <w:r>
        <w:rPr>
          <w:rFonts w:hint="cs"/>
          <w:rtl/>
        </w:rPr>
        <w:t>‌</w:t>
      </w:r>
      <w:r>
        <w:rPr>
          <w:rtl/>
        </w:rPr>
        <w:t>گ</w:t>
      </w:r>
      <w:r>
        <w:rPr>
          <w:rFonts w:hint="cs"/>
          <w:rtl/>
        </w:rPr>
        <w:t>ر ی</w:t>
      </w:r>
      <w:r>
        <w:rPr>
          <w:rtl/>
        </w:rPr>
        <w:t>ک راه</w:t>
      </w:r>
      <w:r>
        <w:rPr>
          <w:rFonts w:hint="eastAsia"/>
          <w:rtl/>
        </w:rPr>
        <w:t>‌</w:t>
      </w:r>
      <w:r>
        <w:rPr>
          <w:rtl/>
        </w:rPr>
        <w:t xml:space="preserve">حل کلیدی </w:t>
      </w:r>
      <w:r>
        <w:rPr>
          <w:rFonts w:hint="cs"/>
          <w:rtl/>
        </w:rPr>
        <w:t xml:space="preserve">و </w:t>
      </w:r>
      <w:r>
        <w:rPr>
          <w:rtl/>
        </w:rPr>
        <w:t>مؤثر برای غلبه بر انبوه اطل</w:t>
      </w:r>
      <w:r>
        <w:rPr>
          <w:rFonts w:hint="cs"/>
          <w:rtl/>
        </w:rPr>
        <w:t>ا</w:t>
      </w:r>
      <w:r>
        <w:rPr>
          <w:rtl/>
        </w:rPr>
        <w:t>عات در</w:t>
      </w:r>
      <w:r w:rsidR="00166A8C">
        <w:rPr>
          <w:rtl/>
        </w:rPr>
        <w:t xml:space="preserve"> دسترس کاربران اس</w:t>
      </w:r>
      <w:r w:rsidR="00166A8C">
        <w:rPr>
          <w:rFonts w:hint="cs"/>
          <w:rtl/>
        </w:rPr>
        <w:t>ت.</w:t>
      </w:r>
      <w:r w:rsidR="00166A8C" w:rsidRPr="00166A8C">
        <w:rPr>
          <w:rtl/>
        </w:rPr>
        <w:t xml:space="preserve"> </w:t>
      </w:r>
      <w:r w:rsidR="00166A8C">
        <w:rPr>
          <w:rtl/>
        </w:rPr>
        <w:t>یک سیستم توصیه</w:t>
      </w:r>
      <w:r w:rsidR="00166A8C">
        <w:rPr>
          <w:rFonts w:hint="cs"/>
          <w:rtl/>
        </w:rPr>
        <w:t>‌</w:t>
      </w:r>
      <w:r w:rsidR="00166A8C">
        <w:rPr>
          <w:rtl/>
        </w:rPr>
        <w:t>گر با ارائه</w:t>
      </w:r>
      <w:r w:rsidR="00166A8C">
        <w:rPr>
          <w:rFonts w:hint="cs"/>
          <w:rtl/>
        </w:rPr>
        <w:t>‌</w:t>
      </w:r>
      <w:r w:rsidR="00166A8C">
        <w:rPr>
          <w:rtl/>
        </w:rPr>
        <w:t>ی پیشنهاد به کاربر کمک می</w:t>
      </w:r>
      <w:r w:rsidR="00166A8C">
        <w:rPr>
          <w:rFonts w:hint="cs"/>
          <w:rtl/>
        </w:rPr>
        <w:t>‌</w:t>
      </w:r>
      <w:r w:rsidR="00166A8C">
        <w:rPr>
          <w:rtl/>
        </w:rPr>
        <w:t>کند تا در میان حجم عظیم اط</w:t>
      </w:r>
      <w:r w:rsidR="00166A8C">
        <w:rPr>
          <w:rFonts w:hint="cs"/>
          <w:rtl/>
        </w:rPr>
        <w:t>ل</w:t>
      </w:r>
      <w:r w:rsidR="00166A8C">
        <w:rPr>
          <w:rtl/>
        </w:rPr>
        <w:t>اعات</w:t>
      </w:r>
      <w:r w:rsidR="00434438">
        <w:rPr>
          <w:rFonts w:hint="cs"/>
          <w:rtl/>
        </w:rPr>
        <w:t>،</w:t>
      </w:r>
      <w:r w:rsidR="00166A8C">
        <w:rPr>
          <w:rtl/>
        </w:rPr>
        <w:t xml:space="preserve"> سریع</w:t>
      </w:r>
      <w:r w:rsidR="00166A8C">
        <w:rPr>
          <w:rFonts w:hint="cs"/>
          <w:rtl/>
        </w:rPr>
        <w:t>‌</w:t>
      </w:r>
      <w:r w:rsidR="00166A8C">
        <w:rPr>
          <w:rtl/>
        </w:rPr>
        <w:t>تر به هدف خود نزدیک شود. در سیستم</w:t>
      </w:r>
      <w:r w:rsidR="00166A8C">
        <w:rPr>
          <w:rFonts w:hint="cs"/>
          <w:rtl/>
        </w:rPr>
        <w:t>‌</w:t>
      </w:r>
      <w:r w:rsidR="00166A8C">
        <w:rPr>
          <w:rtl/>
        </w:rPr>
        <w:t>های توصیه</w:t>
      </w:r>
      <w:r w:rsidR="00166A8C">
        <w:rPr>
          <w:rFonts w:hint="cs"/>
          <w:rtl/>
        </w:rPr>
        <w:t>‌</w:t>
      </w:r>
      <w:r w:rsidR="00166A8C">
        <w:rPr>
          <w:rtl/>
        </w:rPr>
        <w:t>گر تل</w:t>
      </w:r>
      <w:r w:rsidR="00166A8C">
        <w:rPr>
          <w:rFonts w:hint="cs"/>
          <w:rtl/>
        </w:rPr>
        <w:t>ا</w:t>
      </w:r>
      <w:r w:rsidR="00166A8C">
        <w:rPr>
          <w:rtl/>
        </w:rPr>
        <w:t>ش می</w:t>
      </w:r>
      <w:r w:rsidR="00166A8C">
        <w:rPr>
          <w:rFonts w:hint="cs"/>
          <w:rtl/>
        </w:rPr>
        <w:t>‌</w:t>
      </w:r>
      <w:r w:rsidR="00434438">
        <w:rPr>
          <w:rtl/>
        </w:rPr>
        <w:t>شود که با حدس</w:t>
      </w:r>
      <w:r w:rsidR="00434438">
        <w:rPr>
          <w:rFonts w:hint="cs"/>
          <w:rtl/>
        </w:rPr>
        <w:t>‌</w:t>
      </w:r>
      <w:r w:rsidR="00166A8C">
        <w:rPr>
          <w:rtl/>
        </w:rPr>
        <w:t>زدن شیوه</w:t>
      </w:r>
      <w:r w:rsidR="00166A8C">
        <w:rPr>
          <w:rFonts w:hint="cs"/>
          <w:rtl/>
        </w:rPr>
        <w:t>‌</w:t>
      </w:r>
      <w:r w:rsidR="00166A8C">
        <w:rPr>
          <w:rtl/>
        </w:rPr>
        <w:t>ی تفکر کاربر از طریق اطل</w:t>
      </w:r>
      <w:r w:rsidR="00166A8C">
        <w:rPr>
          <w:rFonts w:hint="cs"/>
          <w:rtl/>
        </w:rPr>
        <w:t>ا</w:t>
      </w:r>
      <w:r w:rsidR="00166A8C">
        <w:rPr>
          <w:rtl/>
        </w:rPr>
        <w:t>عاتی که از نحوه</w:t>
      </w:r>
      <w:r w:rsidR="00166A8C">
        <w:rPr>
          <w:rFonts w:hint="cs"/>
          <w:rtl/>
        </w:rPr>
        <w:t>‌</w:t>
      </w:r>
      <w:r w:rsidR="00166A8C">
        <w:rPr>
          <w:rtl/>
        </w:rPr>
        <w:t xml:space="preserve">ی رفتار او </w:t>
      </w:r>
      <w:r w:rsidR="00166A8C">
        <w:rPr>
          <w:rFonts w:hint="cs"/>
          <w:rtl/>
        </w:rPr>
        <w:t>با</w:t>
      </w:r>
      <w:r w:rsidR="00166A8C">
        <w:rPr>
          <w:rtl/>
        </w:rPr>
        <w:t xml:space="preserve"> کاربران مشابه آنها وجود دارد، مناسب</w:t>
      </w:r>
      <w:r w:rsidR="00166A8C">
        <w:rPr>
          <w:rFonts w:hint="cs"/>
          <w:rtl/>
        </w:rPr>
        <w:t>‌</w:t>
      </w:r>
      <w:r w:rsidR="00166A8C">
        <w:rPr>
          <w:rtl/>
        </w:rPr>
        <w:t>ترین و نزدیک</w:t>
      </w:r>
      <w:r w:rsidR="00166A8C">
        <w:rPr>
          <w:rFonts w:hint="cs"/>
          <w:rtl/>
        </w:rPr>
        <w:t>‌</w:t>
      </w:r>
      <w:r w:rsidR="00166A8C">
        <w:rPr>
          <w:rtl/>
        </w:rPr>
        <w:t>ترین مورد به سلیقه</w:t>
      </w:r>
      <w:r w:rsidR="00166A8C">
        <w:rPr>
          <w:rFonts w:hint="cs"/>
          <w:rtl/>
        </w:rPr>
        <w:t>‌</w:t>
      </w:r>
      <w:r w:rsidR="00166A8C">
        <w:rPr>
          <w:rtl/>
        </w:rPr>
        <w:t>ی کاربر شناسایی و پیشنهاد شود</w:t>
      </w:r>
      <w:r w:rsidR="00166A8C">
        <w:t>.</w:t>
      </w:r>
      <w:r w:rsidR="00166A8C">
        <w:rPr>
          <w:rFonts w:hint="cs"/>
          <w:rtl/>
        </w:rPr>
        <w:t xml:space="preserve"> </w:t>
      </w:r>
    </w:p>
    <w:p w14:paraId="4932CF14" w14:textId="0A0F0F1C" w:rsidR="00166A8C" w:rsidRDefault="00166A8C" w:rsidP="00166A8C">
      <w:pPr>
        <w:rPr>
          <w:rtl/>
        </w:rPr>
      </w:pPr>
      <w:r>
        <w:rPr>
          <w:rtl/>
        </w:rPr>
        <w:t>روش</w:t>
      </w:r>
      <w:r>
        <w:rPr>
          <w:rFonts w:hint="cs"/>
          <w:rtl/>
        </w:rPr>
        <w:t>‌</w:t>
      </w:r>
      <w:r>
        <w:rPr>
          <w:rtl/>
        </w:rPr>
        <w:t>هاي موجود براي سیستم</w:t>
      </w:r>
      <w:r>
        <w:rPr>
          <w:rFonts w:hint="cs"/>
          <w:rtl/>
        </w:rPr>
        <w:t>‌</w:t>
      </w:r>
      <w:r>
        <w:rPr>
          <w:rtl/>
        </w:rPr>
        <w:t>هاي توصیه</w:t>
      </w:r>
      <w:r>
        <w:rPr>
          <w:rFonts w:hint="cs"/>
          <w:rtl/>
        </w:rPr>
        <w:t>‌</w:t>
      </w:r>
      <w:r>
        <w:rPr>
          <w:rtl/>
        </w:rPr>
        <w:t xml:space="preserve">گر به </w:t>
      </w:r>
      <w:r>
        <w:rPr>
          <w:rFonts w:hint="cs"/>
          <w:rtl/>
        </w:rPr>
        <w:t>سه</w:t>
      </w:r>
      <w:r>
        <w:rPr>
          <w:rtl/>
        </w:rPr>
        <w:t xml:space="preserve"> گروه تقسیم می</w:t>
      </w:r>
      <w:r>
        <w:rPr>
          <w:rFonts w:hint="cs"/>
          <w:rtl/>
        </w:rPr>
        <w:t>‌</w:t>
      </w:r>
      <w:r>
        <w:rPr>
          <w:rtl/>
        </w:rPr>
        <w:t>شوند</w:t>
      </w:r>
      <w:r w:rsidR="00170C3A">
        <w:rPr>
          <w:rtl/>
        </w:rPr>
        <w:fldChar w:fldCharType="begin" w:fldLock="1"/>
      </w:r>
      <w:r w:rsidR="00366B29">
        <w:instrText>ADDIN CSL_CITATION {"citationItems":[{"id":"ITEM-1","itemData":{"ISBN":"1139492594","author":[{"dropping-particle":"","family":"Jannach","given":"Dietmar","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id":"ITEM-1","issued":{"date-parts":[["2010"]]},"publisher":"Cambridge University Press","title":"Recommender systems: an introduction","type":"book"},"uris":["http://www.mendeley.com/documents/?uuid=58559bdf-2e4d-4a1e-b76b-e045e670163f"]}],"mendeley":{"formattedCitation":"[19]","plainTextFormattedCitation":"[19]","previouslyFormattedCitation":"[19]"},"properties":{"noteIndex":0},"schema":"https://github.com/citation-style-language/schema/raw/master/csl-citation.json"}</w:instrText>
      </w:r>
      <w:r w:rsidR="00170C3A">
        <w:rPr>
          <w:rtl/>
        </w:rPr>
        <w:fldChar w:fldCharType="separate"/>
      </w:r>
      <w:r w:rsidR="00366B29" w:rsidRPr="00366B29">
        <w:rPr>
          <w:noProof/>
        </w:rPr>
        <w:t>[19]</w:t>
      </w:r>
      <w:r w:rsidR="00170C3A">
        <w:rPr>
          <w:rtl/>
        </w:rPr>
        <w:fldChar w:fldCharType="end"/>
      </w:r>
      <w:r>
        <w:rPr>
          <w:rtl/>
        </w:rPr>
        <w:t xml:space="preserve">: </w:t>
      </w:r>
    </w:p>
    <w:p w14:paraId="4E7A3534" w14:textId="2063C25F" w:rsidR="00084AC4" w:rsidRDefault="00166A8C" w:rsidP="0044384A">
      <w:pPr>
        <w:pStyle w:val="ListParagraph"/>
        <w:numPr>
          <w:ilvl w:val="0"/>
          <w:numId w:val="15"/>
        </w:numPr>
      </w:pPr>
      <w:r>
        <w:rPr>
          <w:rtl/>
        </w:rPr>
        <w:t>روش</w:t>
      </w:r>
      <w:r w:rsidR="00084AC4">
        <w:rPr>
          <w:rFonts w:hint="cs"/>
          <w:rtl/>
        </w:rPr>
        <w:t>‌</w:t>
      </w:r>
      <w:r>
        <w:rPr>
          <w:rtl/>
        </w:rPr>
        <w:t>هاي</w:t>
      </w:r>
      <w:r w:rsidR="00084AC4">
        <w:rPr>
          <w:rFonts w:hint="cs"/>
          <w:rtl/>
        </w:rPr>
        <w:t xml:space="preserve"> مبتنی</w:t>
      </w:r>
      <w:r>
        <w:rPr>
          <w:rtl/>
        </w:rPr>
        <w:t xml:space="preserve"> بر </w:t>
      </w:r>
      <w:r w:rsidR="00084AC4">
        <w:rPr>
          <w:rtl/>
        </w:rPr>
        <w:t>محتوا</w:t>
      </w:r>
      <w:r w:rsidR="00084AC4" w:rsidRPr="00FA6905">
        <w:rPr>
          <w:rStyle w:val="FootnoteReference"/>
          <w:rtl/>
        </w:rPr>
        <w:footnoteReference w:id="75"/>
      </w:r>
      <w:r w:rsidR="00084AC4">
        <w:rPr>
          <w:rtl/>
        </w:rPr>
        <w:t xml:space="preserve"> </w:t>
      </w:r>
    </w:p>
    <w:p w14:paraId="3E5BAF5A" w14:textId="1524F153" w:rsidR="00E87A29" w:rsidRDefault="00166A8C" w:rsidP="0044384A">
      <w:pPr>
        <w:pStyle w:val="ListParagraph"/>
        <w:numPr>
          <w:ilvl w:val="0"/>
          <w:numId w:val="15"/>
        </w:numPr>
      </w:pPr>
      <w:r>
        <w:rPr>
          <w:rtl/>
        </w:rPr>
        <w:t>روش</w:t>
      </w:r>
      <w:r w:rsidR="00084AC4">
        <w:rPr>
          <w:rFonts w:hint="cs"/>
          <w:rtl/>
        </w:rPr>
        <w:t>‌</w:t>
      </w:r>
      <w:r>
        <w:rPr>
          <w:rtl/>
        </w:rPr>
        <w:t>هاي پالایش مشارک</w:t>
      </w:r>
      <w:r w:rsidR="00084AC4">
        <w:rPr>
          <w:rFonts w:hint="cs"/>
          <w:rtl/>
        </w:rPr>
        <w:t>تی</w:t>
      </w:r>
      <w:r w:rsidR="00BB79B8">
        <w:rPr>
          <w:rFonts w:hint="cs"/>
          <w:rtl/>
        </w:rPr>
        <w:t>(اجتم</w:t>
      </w:r>
      <w:r w:rsidR="00635A3D">
        <w:rPr>
          <w:rFonts w:hint="cs"/>
          <w:rtl/>
        </w:rPr>
        <w:t>ا</w:t>
      </w:r>
      <w:r w:rsidR="00BB79B8">
        <w:rPr>
          <w:rFonts w:hint="cs"/>
          <w:rtl/>
        </w:rPr>
        <w:t>عی)</w:t>
      </w:r>
      <w:r w:rsidR="00084AC4" w:rsidRPr="00FA6905">
        <w:rPr>
          <w:rStyle w:val="FootnoteReference"/>
          <w:rtl/>
        </w:rPr>
        <w:footnoteReference w:id="76"/>
      </w:r>
    </w:p>
    <w:p w14:paraId="09BC8466" w14:textId="23B5C3BD" w:rsidR="00166A8C" w:rsidRDefault="00084AC4" w:rsidP="0044384A">
      <w:pPr>
        <w:pStyle w:val="ListParagraph"/>
        <w:numPr>
          <w:ilvl w:val="0"/>
          <w:numId w:val="15"/>
        </w:numPr>
      </w:pPr>
      <w:r>
        <w:rPr>
          <w:rFonts w:hint="cs"/>
          <w:rtl/>
        </w:rPr>
        <w:t>روش</w:t>
      </w:r>
      <w:r>
        <w:rPr>
          <w:rFonts w:hint="eastAsia"/>
          <w:rtl/>
        </w:rPr>
        <w:t>‌</w:t>
      </w:r>
      <w:r>
        <w:rPr>
          <w:rFonts w:hint="cs"/>
          <w:rtl/>
        </w:rPr>
        <w:t>های ترکیبی</w:t>
      </w:r>
      <w:r w:rsidRPr="00FA6905">
        <w:rPr>
          <w:rStyle w:val="FootnoteReference"/>
          <w:rtl/>
        </w:rPr>
        <w:footnoteReference w:id="77"/>
      </w:r>
    </w:p>
    <w:p w14:paraId="71A87D5D" w14:textId="45669227" w:rsidR="000B63E7" w:rsidRDefault="000B63E7" w:rsidP="000B63E7">
      <w:pPr>
        <w:pStyle w:val="Heading4"/>
        <w:rPr>
          <w:rtl/>
        </w:rPr>
      </w:pPr>
      <w:r>
        <w:rPr>
          <w:rtl/>
        </w:rPr>
        <w:lastRenderedPageBreak/>
        <w:t>روش</w:t>
      </w:r>
      <w:r>
        <w:rPr>
          <w:rFonts w:hint="cs"/>
          <w:rtl/>
        </w:rPr>
        <w:t>‌</w:t>
      </w:r>
      <w:r>
        <w:rPr>
          <w:rtl/>
        </w:rPr>
        <w:t>هاي</w:t>
      </w:r>
      <w:r>
        <w:rPr>
          <w:rFonts w:hint="cs"/>
          <w:rtl/>
        </w:rPr>
        <w:t xml:space="preserve"> مبتنی</w:t>
      </w:r>
      <w:r>
        <w:rPr>
          <w:rtl/>
        </w:rPr>
        <w:t xml:space="preserve"> بر محتوا</w:t>
      </w:r>
    </w:p>
    <w:p w14:paraId="56C27A7B" w14:textId="694642E8" w:rsidR="00434438" w:rsidRDefault="00434438" w:rsidP="00434438">
      <w:pPr>
        <w:rPr>
          <w:rtl/>
        </w:rPr>
      </w:pPr>
      <w:r>
        <w:rPr>
          <w:rtl/>
        </w:rPr>
        <w:t>هسته اصلی روش</w:t>
      </w:r>
      <w:r>
        <w:rPr>
          <w:rFonts w:hint="cs"/>
          <w:rtl/>
        </w:rPr>
        <w:t>‌</w:t>
      </w:r>
      <w:r>
        <w:rPr>
          <w:rtl/>
        </w:rPr>
        <w:t>هاي بر پایه محتوا شناسایی ویژگی</w:t>
      </w:r>
      <w:r>
        <w:rPr>
          <w:rFonts w:hint="eastAsia"/>
          <w:rtl/>
        </w:rPr>
        <w:t>‌</w:t>
      </w:r>
      <w:r>
        <w:rPr>
          <w:rtl/>
        </w:rPr>
        <w:t>هاي مشترك بین اقلامی است که کاربر به آنها امتیاز بالا داده و توصیه اقلام جدید براي این کاربر با استفاده از این ویژگی</w:t>
      </w:r>
      <w:r>
        <w:rPr>
          <w:rFonts w:hint="cs"/>
          <w:rtl/>
        </w:rPr>
        <w:t>‌</w:t>
      </w:r>
      <w:r>
        <w:rPr>
          <w:rtl/>
        </w:rPr>
        <w:t>هاست</w:t>
      </w:r>
      <w:r>
        <w:rPr>
          <w:rFonts w:hint="cs"/>
          <w:rtl/>
        </w:rPr>
        <w:t xml:space="preserve">. </w:t>
      </w:r>
    </w:p>
    <w:p w14:paraId="5270132C" w14:textId="77777777" w:rsidR="00434438" w:rsidRDefault="00635A3D" w:rsidP="00635A3D">
      <w:pPr>
        <w:rPr>
          <w:rtl/>
        </w:rPr>
      </w:pPr>
      <w:r>
        <w:rPr>
          <w:rtl/>
        </w:rPr>
        <w:t>سیستم</w:t>
      </w:r>
      <w:r>
        <w:rPr>
          <w:rFonts w:hint="cs"/>
          <w:rtl/>
        </w:rPr>
        <w:t>‌</w:t>
      </w:r>
      <w:r>
        <w:rPr>
          <w:rtl/>
        </w:rPr>
        <w:t>هاي بر پایه محتوا اطلاعات</w:t>
      </w:r>
      <w:r w:rsidR="00434438">
        <w:rPr>
          <w:rFonts w:hint="cs"/>
          <w:rtl/>
        </w:rPr>
        <w:t>،</w:t>
      </w:r>
      <w:r>
        <w:rPr>
          <w:rtl/>
        </w:rPr>
        <w:t xml:space="preserve"> محتواي اقلام را به</w:t>
      </w:r>
      <w:r>
        <w:rPr>
          <w:rFonts w:hint="cs"/>
          <w:rtl/>
        </w:rPr>
        <w:t xml:space="preserve"> </w:t>
      </w:r>
      <w:r>
        <w:rPr>
          <w:rtl/>
        </w:rPr>
        <w:t>صورت بردارهاي ویژگی نشان می</w:t>
      </w:r>
      <w:r>
        <w:rPr>
          <w:rFonts w:hint="cs"/>
          <w:rtl/>
        </w:rPr>
        <w:t>‌</w:t>
      </w:r>
      <w:r>
        <w:rPr>
          <w:rtl/>
        </w:rPr>
        <w:t>دهند و از پروفایل کاربران براي توصیه اقلام جدید استفاده می</w:t>
      </w:r>
      <w:r>
        <w:rPr>
          <w:rFonts w:hint="cs"/>
          <w:rtl/>
        </w:rPr>
        <w:t>‌</w:t>
      </w:r>
      <w:r>
        <w:rPr>
          <w:rtl/>
        </w:rPr>
        <w:t>کنند، به این صورت که می</w:t>
      </w:r>
      <w:r>
        <w:rPr>
          <w:rFonts w:hint="cs"/>
          <w:rtl/>
        </w:rPr>
        <w:t>‌</w:t>
      </w:r>
      <w:r>
        <w:rPr>
          <w:rtl/>
        </w:rPr>
        <w:t>توان یک کالا</w:t>
      </w:r>
      <w:r>
        <w:rPr>
          <w:rFonts w:hint="cs"/>
          <w:rtl/>
        </w:rPr>
        <w:t>ی</w:t>
      </w:r>
      <w:r>
        <w:rPr>
          <w:rtl/>
        </w:rPr>
        <w:t xml:space="preserve">ي را که بردار ویژگی آن شبیه بردار پروفایل کاربر است به آن </w:t>
      </w:r>
      <w:r>
        <w:rPr>
          <w:rFonts w:hint="cs"/>
          <w:rtl/>
        </w:rPr>
        <w:t xml:space="preserve">کاربر </w:t>
      </w:r>
      <w:r>
        <w:rPr>
          <w:rtl/>
        </w:rPr>
        <w:t>پیشنهاد داد. شباهت را اکثراً توسط شباهت کسینوسی</w:t>
      </w:r>
      <w:r w:rsidR="00846A7E" w:rsidRPr="00FA6905">
        <w:rPr>
          <w:rStyle w:val="FootnoteReference"/>
          <w:rtl/>
        </w:rPr>
        <w:footnoteReference w:id="78"/>
      </w:r>
      <w:r>
        <w:rPr>
          <w:rtl/>
        </w:rPr>
        <w:t xml:space="preserve"> یا کمترین فاصله اندازه</w:t>
      </w:r>
      <w:r>
        <w:rPr>
          <w:rFonts w:hint="cs"/>
          <w:rtl/>
        </w:rPr>
        <w:t>‌</w:t>
      </w:r>
      <w:r>
        <w:rPr>
          <w:rtl/>
        </w:rPr>
        <w:t>گیري می</w:t>
      </w:r>
      <w:r>
        <w:rPr>
          <w:rFonts w:hint="cs"/>
          <w:rtl/>
        </w:rPr>
        <w:t>‌</w:t>
      </w:r>
      <w:r>
        <w:rPr>
          <w:rtl/>
        </w:rPr>
        <w:t>کنند</w:t>
      </w:r>
      <w:r>
        <w:rPr>
          <w:rFonts w:hint="cs"/>
          <w:rtl/>
        </w:rPr>
        <w:t xml:space="preserve">. </w:t>
      </w:r>
    </w:p>
    <w:p w14:paraId="06DFDCCF" w14:textId="5B71A41C" w:rsidR="00635A3D" w:rsidRDefault="00635A3D" w:rsidP="00434438">
      <w:pPr>
        <w:rPr>
          <w:rtl/>
        </w:rPr>
      </w:pPr>
      <w:r>
        <w:rPr>
          <w:rFonts w:hint="cs"/>
          <w:rtl/>
        </w:rPr>
        <w:t>این دسته از روش</w:t>
      </w:r>
      <w:r>
        <w:rPr>
          <w:rFonts w:hint="eastAsia"/>
          <w:rtl/>
        </w:rPr>
        <w:t>‌</w:t>
      </w:r>
      <w:r>
        <w:rPr>
          <w:rFonts w:hint="cs"/>
          <w:rtl/>
        </w:rPr>
        <w:t xml:space="preserve">ها </w:t>
      </w:r>
      <w:r>
        <w:rPr>
          <w:rtl/>
        </w:rPr>
        <w:t>که به</w:t>
      </w:r>
      <w:r>
        <w:rPr>
          <w:rFonts w:hint="eastAsia"/>
          <w:rtl/>
        </w:rPr>
        <w:t>‌</w:t>
      </w:r>
      <w:r>
        <w:rPr>
          <w:rtl/>
        </w:rPr>
        <w:t>طور کامل بر پایه محتوا هستند</w:t>
      </w:r>
      <w:r w:rsidR="00434438">
        <w:rPr>
          <w:rFonts w:hint="cs"/>
          <w:rtl/>
        </w:rPr>
        <w:t>،</w:t>
      </w:r>
      <w:r>
        <w:rPr>
          <w:rtl/>
        </w:rPr>
        <w:t xml:space="preserve"> با چالش</w:t>
      </w:r>
      <w:r>
        <w:rPr>
          <w:rFonts w:hint="cs"/>
          <w:rtl/>
        </w:rPr>
        <w:t>‌</w:t>
      </w:r>
      <w:r>
        <w:rPr>
          <w:rtl/>
        </w:rPr>
        <w:t>هاي محدودیت اطلاعات و بایاس شدن روبرو هستند</w:t>
      </w:r>
      <w:r>
        <w:rPr>
          <w:rFonts w:hint="cs"/>
          <w:rtl/>
        </w:rPr>
        <w:t xml:space="preserve">. </w:t>
      </w:r>
      <w:r>
        <w:rPr>
          <w:rtl/>
        </w:rPr>
        <w:t xml:space="preserve">محدودیت اطلاعات از </w:t>
      </w:r>
      <w:r>
        <w:rPr>
          <w:rFonts w:hint="cs"/>
          <w:rtl/>
        </w:rPr>
        <w:t>آن</w:t>
      </w:r>
      <w:r>
        <w:rPr>
          <w:rFonts w:hint="eastAsia"/>
          <w:rtl/>
        </w:rPr>
        <w:t>‌</w:t>
      </w:r>
      <w:r>
        <w:rPr>
          <w:rFonts w:hint="cs"/>
          <w:rtl/>
        </w:rPr>
        <w:t>جا</w:t>
      </w:r>
      <w:r>
        <w:rPr>
          <w:rtl/>
        </w:rPr>
        <w:t xml:space="preserve"> ناشی می</w:t>
      </w:r>
      <w:r>
        <w:rPr>
          <w:rFonts w:hint="cs"/>
          <w:rtl/>
        </w:rPr>
        <w:t>‌</w:t>
      </w:r>
      <w:r>
        <w:rPr>
          <w:rtl/>
        </w:rPr>
        <w:t>شود که سیستم</w:t>
      </w:r>
      <w:r>
        <w:rPr>
          <w:rFonts w:hint="cs"/>
          <w:rtl/>
        </w:rPr>
        <w:t>‌</w:t>
      </w:r>
      <w:r>
        <w:rPr>
          <w:rtl/>
        </w:rPr>
        <w:t>هاي توصیه</w:t>
      </w:r>
      <w:r>
        <w:rPr>
          <w:rFonts w:hint="cs"/>
          <w:rtl/>
        </w:rPr>
        <w:t>‌</w:t>
      </w:r>
      <w:r>
        <w:rPr>
          <w:rtl/>
        </w:rPr>
        <w:t xml:space="preserve">گر اطلاعات کمی در مورد کاربران و محتواي اقلام دارند. دلایل زیادي براي کمبود این اطلاعات </w:t>
      </w:r>
      <w:r>
        <w:rPr>
          <w:rFonts w:hint="cs"/>
          <w:rtl/>
        </w:rPr>
        <w:t>وجود دارد</w:t>
      </w:r>
      <w:r>
        <w:rPr>
          <w:rtl/>
        </w:rPr>
        <w:t>: براي نمونه، ممکن است یک کاربر اطلاعات شخصی خودش را به خاطر حریم خصوصی ارائه نکند</w:t>
      </w:r>
      <w:r>
        <w:rPr>
          <w:rFonts w:hint="cs"/>
          <w:rtl/>
        </w:rPr>
        <w:t>.</w:t>
      </w:r>
      <w:r>
        <w:rPr>
          <w:rtl/>
        </w:rPr>
        <w:t xml:space="preserve"> یا ممکن است به دست آوردن محتواي واقعی اقلامی مانند موزیک و عکس سخت یا هزینه</w:t>
      </w:r>
      <w:r>
        <w:rPr>
          <w:rFonts w:hint="cs"/>
          <w:rtl/>
        </w:rPr>
        <w:t>‌</w:t>
      </w:r>
      <w:r>
        <w:rPr>
          <w:rtl/>
        </w:rPr>
        <w:t>بر باشد و یا ممکن است محتواي اطلاعاتی یک کالا براي تشخیص مشخصات آن کافی نباشد. بایاس شدن سیستم توصیه</w:t>
      </w:r>
      <w:r>
        <w:rPr>
          <w:rFonts w:hint="cs"/>
          <w:rtl/>
        </w:rPr>
        <w:t>‌</w:t>
      </w:r>
      <w:r>
        <w:rPr>
          <w:rtl/>
        </w:rPr>
        <w:t>گر به این معنا است که یک سیستم توصیه</w:t>
      </w:r>
      <w:r>
        <w:rPr>
          <w:rFonts w:hint="eastAsia"/>
          <w:rtl/>
        </w:rPr>
        <w:t>‌</w:t>
      </w:r>
      <w:r>
        <w:rPr>
          <w:rtl/>
        </w:rPr>
        <w:t>گر بر پایه محتوا، همیشه اقلامی را توصیه می</w:t>
      </w:r>
      <w:r w:rsidR="00434438">
        <w:rPr>
          <w:rFonts w:hint="cs"/>
          <w:rtl/>
        </w:rPr>
        <w:t>‌</w:t>
      </w:r>
      <w:r>
        <w:rPr>
          <w:rtl/>
        </w:rPr>
        <w:t xml:space="preserve">کند که شبیه به اقلامی است که کاربر قبلا به آنها امتیاز بالا داده است. راهکاري که در بعضی مقالات براي این مسئله ارائه شده است به این صورت است که به اقلامی که خیلی شبیه هستند مقداري تصادفی را اضافه </w:t>
      </w:r>
      <w:r>
        <w:rPr>
          <w:rFonts w:hint="cs"/>
          <w:rtl/>
        </w:rPr>
        <w:t>‌</w:t>
      </w:r>
      <w:r>
        <w:rPr>
          <w:rtl/>
        </w:rPr>
        <w:t>کنند</w:t>
      </w:r>
      <w:r>
        <w:rPr>
          <w:rFonts w:hint="cs"/>
          <w:rtl/>
        </w:rPr>
        <w:t>.</w:t>
      </w:r>
      <w:r>
        <w:rPr>
          <w:rtl/>
        </w:rPr>
        <w:t xml:space="preserve"> </w:t>
      </w:r>
    </w:p>
    <w:p w14:paraId="0B01C24E" w14:textId="3E3DF51C" w:rsidR="000B63E7" w:rsidRDefault="000B63E7" w:rsidP="000B63E7">
      <w:pPr>
        <w:pStyle w:val="Heading4"/>
        <w:rPr>
          <w:rtl/>
        </w:rPr>
      </w:pPr>
      <w:r>
        <w:rPr>
          <w:rtl/>
        </w:rPr>
        <w:t>روش</w:t>
      </w:r>
      <w:r>
        <w:rPr>
          <w:rFonts w:hint="cs"/>
          <w:rtl/>
        </w:rPr>
        <w:t>‌</w:t>
      </w:r>
      <w:r>
        <w:rPr>
          <w:rtl/>
        </w:rPr>
        <w:t>هاي پالایش مشارک</w:t>
      </w:r>
      <w:r>
        <w:rPr>
          <w:rFonts w:hint="cs"/>
          <w:rtl/>
        </w:rPr>
        <w:t>تی</w:t>
      </w:r>
    </w:p>
    <w:p w14:paraId="7B0EDB9A" w14:textId="5BBF10B8" w:rsidR="00084AC4" w:rsidRDefault="00084AC4" w:rsidP="00532B06">
      <w:pPr>
        <w:rPr>
          <w:rtl/>
        </w:rPr>
      </w:pPr>
      <w:r>
        <w:rPr>
          <w:rtl/>
        </w:rPr>
        <w:t>پالا</w:t>
      </w:r>
      <w:r>
        <w:rPr>
          <w:rFonts w:hint="cs"/>
          <w:rtl/>
        </w:rPr>
        <w:t>ی</w:t>
      </w:r>
      <w:r>
        <w:rPr>
          <w:rFonts w:hint="eastAsia"/>
          <w:rtl/>
        </w:rPr>
        <w:t>ش</w:t>
      </w:r>
      <w:r>
        <w:rPr>
          <w:rtl/>
        </w:rPr>
        <w:t xml:space="preserve"> مشارکت</w:t>
      </w:r>
      <w:r>
        <w:rPr>
          <w:rFonts w:hint="cs"/>
          <w:rtl/>
        </w:rPr>
        <w:t>ی</w:t>
      </w:r>
      <w:r>
        <w:rPr>
          <w:rtl/>
        </w:rPr>
        <w:t xml:space="preserve"> </w:t>
      </w:r>
      <w:r>
        <w:rPr>
          <w:rFonts w:hint="cs"/>
          <w:rtl/>
        </w:rPr>
        <w:t>ی</w:t>
      </w:r>
      <w:r>
        <w:rPr>
          <w:rFonts w:hint="eastAsia"/>
          <w:rtl/>
        </w:rPr>
        <w:t>ک</w:t>
      </w:r>
      <w:r>
        <w:rPr>
          <w:rFonts w:hint="cs"/>
          <w:rtl/>
        </w:rPr>
        <w:t>ی</w:t>
      </w:r>
      <w:r>
        <w:rPr>
          <w:rtl/>
        </w:rPr>
        <w:t xml:space="preserve"> از روش</w:t>
      </w:r>
      <w:r>
        <w:rPr>
          <w:rFonts w:hint="cs"/>
          <w:rtl/>
        </w:rPr>
        <w:t>‌</w:t>
      </w:r>
      <w:r>
        <w:rPr>
          <w:rtl/>
        </w:rPr>
        <w:t>هاي</w:t>
      </w:r>
      <w:r>
        <w:rPr>
          <w:rFonts w:hint="cs"/>
          <w:rtl/>
        </w:rPr>
        <w:t>ی</w:t>
      </w:r>
      <w:r>
        <w:rPr>
          <w:rtl/>
        </w:rPr>
        <w:t xml:space="preserve"> است که با تحل</w:t>
      </w:r>
      <w:r>
        <w:rPr>
          <w:rFonts w:hint="cs"/>
          <w:rtl/>
        </w:rPr>
        <w:t>ی</w:t>
      </w:r>
      <w:r>
        <w:rPr>
          <w:rFonts w:hint="eastAsia"/>
          <w:rtl/>
        </w:rPr>
        <w:t>ل</w:t>
      </w:r>
      <w:r>
        <w:rPr>
          <w:rtl/>
        </w:rPr>
        <w:t xml:space="preserve"> امت</w:t>
      </w:r>
      <w:r>
        <w:rPr>
          <w:rFonts w:hint="cs"/>
          <w:rtl/>
        </w:rPr>
        <w:t>ی</w:t>
      </w:r>
      <w:r>
        <w:rPr>
          <w:rFonts w:hint="eastAsia"/>
          <w:rtl/>
        </w:rPr>
        <w:t>ازات</w:t>
      </w:r>
      <w:r>
        <w:rPr>
          <w:rFonts w:hint="cs"/>
          <w:rtl/>
        </w:rPr>
        <w:t xml:space="preserve"> </w:t>
      </w:r>
      <w:r>
        <w:rPr>
          <w:rtl/>
        </w:rPr>
        <w:t>کاربران سع</w:t>
      </w:r>
      <w:r>
        <w:rPr>
          <w:rFonts w:hint="cs"/>
          <w:rtl/>
        </w:rPr>
        <w:t>ی</w:t>
      </w:r>
      <w:r>
        <w:rPr>
          <w:rtl/>
        </w:rPr>
        <w:t xml:space="preserve"> م</w:t>
      </w:r>
      <w:r>
        <w:rPr>
          <w:rFonts w:hint="cs"/>
          <w:rtl/>
        </w:rPr>
        <w:t>ی</w:t>
      </w:r>
      <w:r>
        <w:rPr>
          <w:rFonts w:hint="eastAsia"/>
          <w:rtl/>
        </w:rPr>
        <w:t>‌کند</w:t>
      </w:r>
      <w:r>
        <w:rPr>
          <w:rtl/>
        </w:rPr>
        <w:t xml:space="preserve"> امت</w:t>
      </w:r>
      <w:r>
        <w:rPr>
          <w:rFonts w:hint="cs"/>
          <w:rtl/>
        </w:rPr>
        <w:t>ی</w:t>
      </w:r>
      <w:r>
        <w:rPr>
          <w:rFonts w:hint="eastAsia"/>
          <w:rtl/>
        </w:rPr>
        <w:t>از</w:t>
      </w:r>
      <w:r>
        <w:rPr>
          <w:rtl/>
        </w:rPr>
        <w:t xml:space="preserve"> بعدي</w:t>
      </w:r>
      <w:r>
        <w:rPr>
          <w:rFonts w:hint="cs"/>
          <w:rtl/>
        </w:rPr>
        <w:t xml:space="preserve"> </w:t>
      </w:r>
      <w:r>
        <w:rPr>
          <w:rFonts w:hint="eastAsia"/>
          <w:rtl/>
        </w:rPr>
        <w:t>را</w:t>
      </w:r>
      <w:r>
        <w:rPr>
          <w:rtl/>
        </w:rPr>
        <w:t xml:space="preserve"> بر اساس کاربران مشابه پ</w:t>
      </w:r>
      <w:r>
        <w:rPr>
          <w:rFonts w:hint="cs"/>
          <w:rtl/>
        </w:rPr>
        <w:t>ی</w:t>
      </w:r>
      <w:r>
        <w:rPr>
          <w:rFonts w:hint="eastAsia"/>
          <w:rtl/>
        </w:rPr>
        <w:t>ش</w:t>
      </w:r>
      <w:r>
        <w:rPr>
          <w:rFonts w:hint="eastAsia"/>
        </w:rPr>
        <w:t>‌</w:t>
      </w:r>
      <w:r>
        <w:rPr>
          <w:rFonts w:hint="eastAsia"/>
          <w:rtl/>
        </w:rPr>
        <w:t>ب</w:t>
      </w:r>
      <w:r>
        <w:rPr>
          <w:rFonts w:hint="cs"/>
          <w:rtl/>
        </w:rPr>
        <w:t>ی</w:t>
      </w:r>
      <w:r>
        <w:rPr>
          <w:rFonts w:hint="eastAsia"/>
          <w:rtl/>
        </w:rPr>
        <w:t>ن</w:t>
      </w:r>
      <w:r>
        <w:rPr>
          <w:rFonts w:hint="cs"/>
          <w:rtl/>
        </w:rPr>
        <w:t>ی</w:t>
      </w:r>
      <w:r>
        <w:rPr>
          <w:rtl/>
        </w:rPr>
        <w:t xml:space="preserve"> کند</w:t>
      </w:r>
      <w:r w:rsidR="000D7305">
        <w:rPr>
          <w:rFonts w:hint="cs"/>
          <w:rtl/>
        </w:rPr>
        <w:t xml:space="preserve"> یعنی ب</w:t>
      </w:r>
      <w:r w:rsidR="000D7305">
        <w:rPr>
          <w:rtl/>
        </w:rPr>
        <w:t>ه کاربر آی</w:t>
      </w:r>
      <w:r w:rsidR="000D7305">
        <w:rPr>
          <w:rFonts w:hint="cs"/>
          <w:rtl/>
        </w:rPr>
        <w:t>ت</w:t>
      </w:r>
      <w:r w:rsidR="000D7305">
        <w:rPr>
          <w:rtl/>
        </w:rPr>
        <w:t>می توصیه خواهد شد که دیگران در گذشته با تمایل</w:t>
      </w:r>
      <w:r w:rsidR="000D7305">
        <w:rPr>
          <w:rFonts w:hint="cs"/>
          <w:rtl/>
        </w:rPr>
        <w:t>‌</w:t>
      </w:r>
      <w:r w:rsidR="000D7305">
        <w:rPr>
          <w:rtl/>
        </w:rPr>
        <w:t>ها و ترجیح</w:t>
      </w:r>
      <w:r w:rsidR="000D7305">
        <w:rPr>
          <w:rFonts w:hint="cs"/>
          <w:rtl/>
        </w:rPr>
        <w:t>‌</w:t>
      </w:r>
      <w:r w:rsidR="000D7305">
        <w:rPr>
          <w:rtl/>
        </w:rPr>
        <w:t>های مشابه او</w:t>
      </w:r>
      <w:r w:rsidR="000D7305">
        <w:rPr>
          <w:rFonts w:hint="cs"/>
          <w:rtl/>
        </w:rPr>
        <w:t>،</w:t>
      </w:r>
      <w:r w:rsidR="000D7305">
        <w:rPr>
          <w:rtl/>
        </w:rPr>
        <w:t xml:space="preserve"> این اق</w:t>
      </w:r>
      <w:r w:rsidR="000D7305">
        <w:rPr>
          <w:rFonts w:hint="cs"/>
          <w:rtl/>
        </w:rPr>
        <w:t>ل</w:t>
      </w:r>
      <w:r w:rsidR="000D7305">
        <w:rPr>
          <w:rtl/>
        </w:rPr>
        <w:t>ام را پسندیده</w:t>
      </w:r>
      <w:r w:rsidR="000D7305">
        <w:rPr>
          <w:rFonts w:hint="cs"/>
          <w:rtl/>
        </w:rPr>
        <w:t>‌</w:t>
      </w:r>
      <w:r w:rsidR="000D7305">
        <w:rPr>
          <w:rtl/>
        </w:rPr>
        <w:t>ان</w:t>
      </w:r>
      <w:r w:rsidR="000D7305">
        <w:rPr>
          <w:rFonts w:hint="cs"/>
          <w:rtl/>
        </w:rPr>
        <w:t>د</w:t>
      </w:r>
      <w:r>
        <w:rPr>
          <w:rtl/>
        </w:rPr>
        <w:t>.</w:t>
      </w:r>
      <w:r w:rsidR="000D7305" w:rsidRPr="000D7305">
        <w:rPr>
          <w:rtl/>
        </w:rPr>
        <w:t xml:space="preserve"> </w:t>
      </w:r>
      <w:r w:rsidR="000D7305">
        <w:rPr>
          <w:rtl/>
        </w:rPr>
        <w:t>در این روش، خود کال</w:t>
      </w:r>
      <w:r w:rsidR="000D7305">
        <w:rPr>
          <w:rFonts w:hint="cs"/>
          <w:rtl/>
        </w:rPr>
        <w:t>ا</w:t>
      </w:r>
      <w:r w:rsidR="000D7305">
        <w:rPr>
          <w:rtl/>
        </w:rPr>
        <w:t xml:space="preserve"> اهمیتی ندارد و بر اساس انتخاب کاربران دیگر و انتخاب</w:t>
      </w:r>
      <w:r w:rsidR="000D7305">
        <w:rPr>
          <w:rFonts w:hint="cs"/>
          <w:rtl/>
        </w:rPr>
        <w:t>‌</w:t>
      </w:r>
      <w:r w:rsidR="000D7305">
        <w:rPr>
          <w:rtl/>
        </w:rPr>
        <w:t>های گذشته</w:t>
      </w:r>
      <w:r w:rsidR="000D7305">
        <w:rPr>
          <w:rFonts w:hint="cs"/>
          <w:rtl/>
        </w:rPr>
        <w:t>‌</w:t>
      </w:r>
      <w:r w:rsidR="000D7305">
        <w:rPr>
          <w:rtl/>
        </w:rPr>
        <w:t>ی آن کاربر، پیشنهادهای جدیدی به او ارائه می</w:t>
      </w:r>
      <w:r w:rsidR="00846A7E">
        <w:rPr>
          <w:rFonts w:hint="cs"/>
          <w:rtl/>
        </w:rPr>
        <w:t>‌</w:t>
      </w:r>
      <w:r w:rsidR="000D7305">
        <w:rPr>
          <w:rtl/>
        </w:rPr>
        <w:t>شود. در این روش ماتریسی به نام ماتریس امتیاز تشکیل می</w:t>
      </w:r>
      <w:r w:rsidR="00523A87">
        <w:rPr>
          <w:rFonts w:hint="cs"/>
          <w:rtl/>
        </w:rPr>
        <w:t>‌</w:t>
      </w:r>
      <w:r w:rsidR="000D7305">
        <w:rPr>
          <w:rtl/>
        </w:rPr>
        <w:t xml:space="preserve">شود که عموماً بسیار تنک </w:t>
      </w:r>
      <w:r w:rsidR="00532B06">
        <w:rPr>
          <w:rFonts w:hint="cs"/>
          <w:rtl/>
        </w:rPr>
        <w:t xml:space="preserve">و </w:t>
      </w:r>
      <w:r w:rsidR="000D7305">
        <w:rPr>
          <w:rtl/>
        </w:rPr>
        <w:t>خلوت</w:t>
      </w:r>
      <w:r w:rsidR="000D7305">
        <w:t xml:space="preserve"> </w:t>
      </w:r>
      <w:r w:rsidR="00532B06">
        <w:rPr>
          <w:rtl/>
        </w:rPr>
        <w:t xml:space="preserve">است. </w:t>
      </w:r>
      <w:r w:rsidR="00532B06">
        <w:rPr>
          <w:rFonts w:hint="cs"/>
          <w:rtl/>
        </w:rPr>
        <w:t xml:space="preserve">در نتیجه </w:t>
      </w:r>
      <w:r>
        <w:rPr>
          <w:rtl/>
        </w:rPr>
        <w:t>روش</w:t>
      </w:r>
      <w:r>
        <w:rPr>
          <w:rFonts w:hint="cs"/>
          <w:rtl/>
        </w:rPr>
        <w:t>‌</w:t>
      </w:r>
      <w:r>
        <w:rPr>
          <w:rtl/>
        </w:rPr>
        <w:t>هاي پالا</w:t>
      </w:r>
      <w:r>
        <w:rPr>
          <w:rFonts w:hint="cs"/>
          <w:rtl/>
        </w:rPr>
        <w:t>ی</w:t>
      </w:r>
      <w:r>
        <w:rPr>
          <w:rFonts w:hint="eastAsia"/>
          <w:rtl/>
        </w:rPr>
        <w:t>ش</w:t>
      </w:r>
      <w:r>
        <w:rPr>
          <w:rtl/>
        </w:rPr>
        <w:t xml:space="preserve"> مشارکت</w:t>
      </w:r>
      <w:r>
        <w:rPr>
          <w:rFonts w:hint="cs"/>
          <w:rtl/>
        </w:rPr>
        <w:t>ی</w:t>
      </w:r>
      <w:r>
        <w:rPr>
          <w:rtl/>
        </w:rPr>
        <w:t xml:space="preserve"> با چالش</w:t>
      </w:r>
      <w:r>
        <w:rPr>
          <w:rFonts w:hint="cs"/>
          <w:rtl/>
        </w:rPr>
        <w:t>‌</w:t>
      </w:r>
      <w:r>
        <w:rPr>
          <w:rtl/>
        </w:rPr>
        <w:t xml:space="preserve">هاي </w:t>
      </w:r>
      <w:r>
        <w:rPr>
          <w:rtl/>
        </w:rPr>
        <w:lastRenderedPageBreak/>
        <w:t>نظ</w:t>
      </w:r>
      <w:r>
        <w:rPr>
          <w:rFonts w:hint="cs"/>
          <w:rtl/>
        </w:rPr>
        <w:t>ی</w:t>
      </w:r>
      <w:r>
        <w:rPr>
          <w:rFonts w:hint="eastAsia"/>
          <w:rtl/>
        </w:rPr>
        <w:t>ر</w:t>
      </w:r>
      <w:r>
        <w:rPr>
          <w:rtl/>
        </w:rPr>
        <w:t xml:space="preserve"> خلوت</w:t>
      </w:r>
      <w:r>
        <w:rPr>
          <w:rFonts w:hint="cs"/>
          <w:rtl/>
        </w:rPr>
        <w:t xml:space="preserve"> </w:t>
      </w:r>
      <w:r>
        <w:rPr>
          <w:rFonts w:hint="eastAsia"/>
          <w:rtl/>
        </w:rPr>
        <w:t>بودن</w:t>
      </w:r>
      <w:r>
        <w:rPr>
          <w:rtl/>
        </w:rPr>
        <w:t xml:space="preserve"> داده</w:t>
      </w:r>
      <w:r>
        <w:rPr>
          <w:rFonts w:hint="cs"/>
          <w:rtl/>
        </w:rPr>
        <w:t>‌</w:t>
      </w:r>
      <w:r>
        <w:rPr>
          <w:rtl/>
        </w:rPr>
        <w:t>ها و مق</w:t>
      </w:r>
      <w:r>
        <w:rPr>
          <w:rFonts w:hint="cs"/>
          <w:rtl/>
        </w:rPr>
        <w:t>ی</w:t>
      </w:r>
      <w:r>
        <w:rPr>
          <w:rFonts w:hint="eastAsia"/>
          <w:rtl/>
        </w:rPr>
        <w:t>اس</w:t>
      </w:r>
      <w:r>
        <w:rPr>
          <w:rtl/>
        </w:rPr>
        <w:t xml:space="preserve"> پذ</w:t>
      </w:r>
      <w:r>
        <w:rPr>
          <w:rFonts w:hint="cs"/>
          <w:rtl/>
        </w:rPr>
        <w:t>ی</w:t>
      </w:r>
      <w:r>
        <w:rPr>
          <w:rFonts w:hint="eastAsia"/>
          <w:rtl/>
        </w:rPr>
        <w:t>ري</w:t>
      </w:r>
      <w:r>
        <w:rPr>
          <w:rtl/>
        </w:rPr>
        <w:t xml:space="preserve"> مواجه هستند.</w:t>
      </w:r>
      <w:r w:rsidR="00635A3D">
        <w:rPr>
          <w:rFonts w:hint="cs"/>
          <w:rtl/>
        </w:rPr>
        <w:t xml:space="preserve"> از طرف دیگر ر</w:t>
      </w:r>
      <w:r w:rsidR="00635A3D">
        <w:rPr>
          <w:rtl/>
        </w:rPr>
        <w:t>وش</w:t>
      </w:r>
      <w:r w:rsidR="00523A87">
        <w:rPr>
          <w:rFonts w:hint="cs"/>
          <w:rtl/>
        </w:rPr>
        <w:t>‌</w:t>
      </w:r>
      <w:r w:rsidR="00635A3D">
        <w:rPr>
          <w:rtl/>
        </w:rPr>
        <w:t>هاي پالایش مشارکتی برخی از محدودیت</w:t>
      </w:r>
      <w:r w:rsidR="00635A3D">
        <w:rPr>
          <w:rFonts w:hint="cs"/>
          <w:rtl/>
        </w:rPr>
        <w:t>‌</w:t>
      </w:r>
      <w:r w:rsidR="00635A3D">
        <w:rPr>
          <w:rtl/>
        </w:rPr>
        <w:t>هاي روش</w:t>
      </w:r>
      <w:r w:rsidR="00635A3D">
        <w:rPr>
          <w:rFonts w:hint="cs"/>
          <w:rtl/>
        </w:rPr>
        <w:t>‌</w:t>
      </w:r>
      <w:r w:rsidR="00635A3D">
        <w:rPr>
          <w:rtl/>
        </w:rPr>
        <w:t>هاي مبتنی بر محتوا را رفع کرده</w:t>
      </w:r>
      <w:r w:rsidR="00635A3D">
        <w:rPr>
          <w:rFonts w:hint="cs"/>
          <w:rtl/>
        </w:rPr>
        <w:t>‌</w:t>
      </w:r>
      <w:r w:rsidR="00635A3D">
        <w:rPr>
          <w:rtl/>
        </w:rPr>
        <w:t>اند. براي نمونه، اگر</w:t>
      </w:r>
      <w:r w:rsidR="00635A3D" w:rsidRPr="00635A3D">
        <w:rPr>
          <w:rtl/>
        </w:rPr>
        <w:t xml:space="preserve"> </w:t>
      </w:r>
      <w:r w:rsidR="00635A3D">
        <w:rPr>
          <w:rtl/>
        </w:rPr>
        <w:t>محدودیتی در اطلاعات براي کالا موجود باشد، روشهاي پالایش مشارکتی می</w:t>
      </w:r>
      <w:r w:rsidR="00523A87">
        <w:rPr>
          <w:rFonts w:hint="cs"/>
          <w:rtl/>
        </w:rPr>
        <w:t>‌</w:t>
      </w:r>
      <w:r w:rsidR="00635A3D">
        <w:rPr>
          <w:rtl/>
        </w:rPr>
        <w:t>توانند با استفاده از بازخوردي که از کاربران دیگر می</w:t>
      </w:r>
      <w:r w:rsidR="00635A3D">
        <w:rPr>
          <w:rFonts w:hint="cs"/>
          <w:rtl/>
        </w:rPr>
        <w:t>‌</w:t>
      </w:r>
      <w:r w:rsidR="00635A3D">
        <w:rPr>
          <w:rtl/>
        </w:rPr>
        <w:t>گیرند این کالا را توصیه کنند. به بیان دیگر، پیشنهاد</w:t>
      </w:r>
      <w:r w:rsidR="00635A3D">
        <w:rPr>
          <w:rFonts w:hint="cs"/>
          <w:rtl/>
        </w:rPr>
        <w:t>‌</w:t>
      </w:r>
      <w:r w:rsidR="00523A87">
        <w:rPr>
          <w:rtl/>
        </w:rPr>
        <w:t>هاي تولید</w:t>
      </w:r>
      <w:r w:rsidR="00523A87">
        <w:rPr>
          <w:rFonts w:hint="cs"/>
          <w:rtl/>
        </w:rPr>
        <w:t>‌</w:t>
      </w:r>
      <w:r w:rsidR="00635A3D">
        <w:rPr>
          <w:rtl/>
        </w:rPr>
        <w:t>شده توسط روش</w:t>
      </w:r>
      <w:r w:rsidR="00635A3D">
        <w:rPr>
          <w:rFonts w:hint="cs"/>
          <w:rtl/>
        </w:rPr>
        <w:t>‌</w:t>
      </w:r>
      <w:r w:rsidR="00635A3D">
        <w:rPr>
          <w:rtl/>
        </w:rPr>
        <w:t>هاي پالایش مشارکتی بر مبناي کیفیت اقلامی است که همسایه</w:t>
      </w:r>
      <w:r w:rsidR="00635A3D">
        <w:rPr>
          <w:rFonts w:hint="cs"/>
          <w:rtl/>
        </w:rPr>
        <w:t>‌</w:t>
      </w:r>
      <w:r w:rsidR="00635A3D">
        <w:rPr>
          <w:rtl/>
        </w:rPr>
        <w:t>هاي کاربر مورد نظر امتیازدهی کرده است</w:t>
      </w:r>
      <w:r w:rsidR="00523A87">
        <w:rPr>
          <w:rFonts w:hint="cs"/>
          <w:rtl/>
        </w:rPr>
        <w:t>،</w:t>
      </w:r>
      <w:r w:rsidR="00635A3D">
        <w:rPr>
          <w:rtl/>
        </w:rPr>
        <w:t xml:space="preserve"> نه بر اساس محتواي اقلام</w:t>
      </w:r>
      <w:r w:rsidR="00635A3D">
        <w:t>.</w:t>
      </w:r>
    </w:p>
    <w:p w14:paraId="5AE78C37" w14:textId="5D4B7224" w:rsidR="007C6911" w:rsidRDefault="00CB1339" w:rsidP="007C6911">
      <w:pPr>
        <w:rPr>
          <w:rtl/>
        </w:rPr>
      </w:pPr>
      <w:r>
        <w:rPr>
          <w:rtl/>
        </w:rPr>
        <w:t>روش</w:t>
      </w:r>
      <w:r w:rsidR="00846A7E">
        <w:rPr>
          <w:rFonts w:hint="eastAsia"/>
          <w:rtl/>
        </w:rPr>
        <w:t>‌</w:t>
      </w:r>
      <w:r>
        <w:rPr>
          <w:rtl/>
        </w:rPr>
        <w:t xml:space="preserve"> پالایش مشارکتی</w:t>
      </w:r>
      <w:r w:rsidR="000D7305">
        <w:rPr>
          <w:rFonts w:hint="cs"/>
          <w:rtl/>
        </w:rPr>
        <w:t xml:space="preserve"> خود</w:t>
      </w:r>
      <w:r>
        <w:rPr>
          <w:rtl/>
        </w:rPr>
        <w:t xml:space="preserve"> در حالت کلی به دو دسته بر پایه حافظه</w:t>
      </w:r>
      <w:r w:rsidR="00846A7E" w:rsidRPr="00FA6905">
        <w:rPr>
          <w:rStyle w:val="FootnoteReference"/>
          <w:rtl/>
        </w:rPr>
        <w:footnoteReference w:id="79"/>
      </w:r>
      <w:r>
        <w:rPr>
          <w:rtl/>
        </w:rPr>
        <w:t xml:space="preserve"> و بر پایه مدل</w:t>
      </w:r>
      <w:r w:rsidR="00846A7E" w:rsidRPr="00FA6905">
        <w:rPr>
          <w:rStyle w:val="FootnoteReference"/>
          <w:rtl/>
        </w:rPr>
        <w:footnoteReference w:id="80"/>
      </w:r>
      <w:r>
        <w:rPr>
          <w:rtl/>
        </w:rPr>
        <w:t xml:space="preserve"> تقسیم می</w:t>
      </w:r>
      <w:r w:rsidR="000D7305">
        <w:rPr>
          <w:rFonts w:hint="cs"/>
          <w:rtl/>
        </w:rPr>
        <w:t>‌</w:t>
      </w:r>
      <w:r w:rsidR="00523A87">
        <w:rPr>
          <w:rtl/>
        </w:rPr>
        <w:t>شو</w:t>
      </w:r>
      <w:r>
        <w:rPr>
          <w:rtl/>
        </w:rPr>
        <w:t>د</w:t>
      </w:r>
      <w:r w:rsidR="000D7305">
        <w:rPr>
          <w:rFonts w:hint="cs"/>
          <w:rtl/>
        </w:rPr>
        <w:t>.</w:t>
      </w:r>
      <w:r w:rsidR="000D7305">
        <w:rPr>
          <w:rtl/>
        </w:rPr>
        <w:t xml:space="preserve"> </w:t>
      </w:r>
      <w:r>
        <w:rPr>
          <w:rtl/>
        </w:rPr>
        <w:t>این روش</w:t>
      </w:r>
      <w:r w:rsidR="00846A7E">
        <w:t>‌</w:t>
      </w:r>
      <w:r w:rsidR="007C6911">
        <w:rPr>
          <w:rFonts w:hint="cs"/>
          <w:rtl/>
        </w:rPr>
        <w:t xml:space="preserve"> خود</w:t>
      </w:r>
      <w:r>
        <w:rPr>
          <w:rtl/>
        </w:rPr>
        <w:t xml:space="preserve"> به دو صورت مبتنی بر کاربر و مبتنی بر کالا پیاده</w:t>
      </w:r>
      <w:r w:rsidR="007C6911">
        <w:rPr>
          <w:rFonts w:hint="cs"/>
          <w:rtl/>
        </w:rPr>
        <w:t>‌</w:t>
      </w:r>
      <w:r w:rsidR="007C6911">
        <w:rPr>
          <w:rtl/>
        </w:rPr>
        <w:t>سازي می</w:t>
      </w:r>
      <w:r w:rsidR="007C6911">
        <w:rPr>
          <w:rFonts w:hint="cs"/>
          <w:rtl/>
        </w:rPr>
        <w:t>‌</w:t>
      </w:r>
      <w:r w:rsidR="007C6911">
        <w:rPr>
          <w:rtl/>
        </w:rPr>
        <w:t xml:space="preserve">شود. </w:t>
      </w:r>
      <w:r w:rsidR="007C6911">
        <w:rPr>
          <w:rFonts w:hint="cs"/>
          <w:rtl/>
        </w:rPr>
        <w:t xml:space="preserve">بطور کلی در </w:t>
      </w:r>
      <w:r w:rsidR="007C6911">
        <w:rPr>
          <w:rtl/>
        </w:rPr>
        <w:t>روش</w:t>
      </w:r>
      <w:r w:rsidR="007C6911">
        <w:rPr>
          <w:rFonts w:hint="cs"/>
          <w:rtl/>
        </w:rPr>
        <w:t>‌</w:t>
      </w:r>
      <w:r w:rsidR="007C6911">
        <w:rPr>
          <w:rtl/>
        </w:rPr>
        <w:t>هاي بر پایه حافظه</w:t>
      </w:r>
      <w:r w:rsidR="007C6911">
        <w:rPr>
          <w:rFonts w:hint="cs"/>
          <w:rtl/>
        </w:rPr>
        <w:t xml:space="preserve"> از</w:t>
      </w:r>
      <w:r w:rsidR="007C6911">
        <w:rPr>
          <w:rtl/>
        </w:rPr>
        <w:t xml:space="preserve"> امتیازات موجود ب</w:t>
      </w:r>
      <w:r w:rsidR="007C6911">
        <w:rPr>
          <w:rFonts w:hint="cs"/>
          <w:rtl/>
        </w:rPr>
        <w:t>ه ‌</w:t>
      </w:r>
      <w:r w:rsidR="007C6911">
        <w:rPr>
          <w:rtl/>
        </w:rPr>
        <w:t xml:space="preserve">صورت مستقیم براي تخمین امتیازات نامعلوم </w:t>
      </w:r>
      <w:r w:rsidR="004061B5">
        <w:rPr>
          <w:rFonts w:hint="cs"/>
          <w:rtl/>
        </w:rPr>
        <w:t>بهره</w:t>
      </w:r>
      <w:r w:rsidR="004061B5">
        <w:rPr>
          <w:rFonts w:hint="eastAsia"/>
          <w:rtl/>
        </w:rPr>
        <w:t>‌</w:t>
      </w:r>
      <w:r w:rsidR="004061B5">
        <w:rPr>
          <w:rFonts w:hint="cs"/>
          <w:rtl/>
        </w:rPr>
        <w:t>برداری می</w:t>
      </w:r>
      <w:r w:rsidR="004061B5">
        <w:rPr>
          <w:rFonts w:hint="eastAsia"/>
          <w:rtl/>
        </w:rPr>
        <w:t>‌</w:t>
      </w:r>
      <w:r w:rsidR="004061B5">
        <w:rPr>
          <w:rFonts w:hint="cs"/>
          <w:rtl/>
        </w:rPr>
        <w:t>شود</w:t>
      </w:r>
      <w:r w:rsidR="007C6911">
        <w:rPr>
          <w:rtl/>
        </w:rPr>
        <w:t>. رو</w:t>
      </w:r>
      <w:r>
        <w:rPr>
          <w:rtl/>
        </w:rPr>
        <w:t>ش</w:t>
      </w:r>
      <w:r w:rsidR="007C6911">
        <w:rPr>
          <w:rFonts w:hint="cs"/>
          <w:rtl/>
        </w:rPr>
        <w:t>‌</w:t>
      </w:r>
      <w:r>
        <w:rPr>
          <w:rtl/>
        </w:rPr>
        <w:t xml:space="preserve">هاي </w:t>
      </w:r>
      <w:r w:rsidR="004061B5">
        <w:rPr>
          <w:rFonts w:hint="cs"/>
          <w:rtl/>
        </w:rPr>
        <w:t>بر پایه حافظه</w:t>
      </w:r>
      <w:r w:rsidR="004061B5">
        <w:rPr>
          <w:rFonts w:hint="eastAsia"/>
          <w:rtl/>
        </w:rPr>
        <w:t>‌</w:t>
      </w:r>
      <w:r w:rsidR="004061B5">
        <w:rPr>
          <w:rFonts w:hint="cs"/>
          <w:rtl/>
        </w:rPr>
        <w:t xml:space="preserve">ی </w:t>
      </w:r>
      <w:r>
        <w:rPr>
          <w:rtl/>
        </w:rPr>
        <w:t>مبتنی بر کاربر، ارزیابی امتیاز یک کاربر به یک کالا را با استفاده از امتیازهاي داده شده به این کالا توسط کار</w:t>
      </w:r>
      <w:r w:rsidR="007C6911">
        <w:rPr>
          <w:rtl/>
        </w:rPr>
        <w:t>برانی که الگوي امتیازدهی مشابهی</w:t>
      </w:r>
      <w:r>
        <w:rPr>
          <w:rtl/>
        </w:rPr>
        <w:t>(همسایه</w:t>
      </w:r>
      <w:r w:rsidR="007C6911">
        <w:rPr>
          <w:rFonts w:hint="cs"/>
          <w:rtl/>
        </w:rPr>
        <w:t>‌</w:t>
      </w:r>
      <w:r>
        <w:rPr>
          <w:rtl/>
        </w:rPr>
        <w:t>ها) با کاربر مورد نظر دارند</w:t>
      </w:r>
      <w:r w:rsidR="00523A87">
        <w:rPr>
          <w:rFonts w:hint="cs"/>
          <w:rtl/>
        </w:rPr>
        <w:t>،</w:t>
      </w:r>
      <w:r w:rsidR="00523A87">
        <w:rPr>
          <w:rtl/>
        </w:rPr>
        <w:t xml:space="preserve"> انجام می</w:t>
      </w:r>
      <w:r w:rsidR="00523A87">
        <w:rPr>
          <w:rFonts w:hint="cs"/>
          <w:rtl/>
        </w:rPr>
        <w:t>‌</w:t>
      </w:r>
      <w:r w:rsidR="00523A87">
        <w:rPr>
          <w:rtl/>
        </w:rPr>
        <w:t>ده</w:t>
      </w:r>
      <w:r>
        <w:rPr>
          <w:rtl/>
        </w:rPr>
        <w:t>د</w:t>
      </w:r>
      <w:r>
        <w:rPr>
          <w:rFonts w:hint="cs"/>
          <w:rtl/>
        </w:rPr>
        <w:t xml:space="preserve">. </w:t>
      </w:r>
      <w:r>
        <w:rPr>
          <w:rtl/>
        </w:rPr>
        <w:t>همسایه</w:t>
      </w:r>
      <w:r w:rsidR="007C6911">
        <w:rPr>
          <w:rFonts w:hint="cs"/>
          <w:rtl/>
        </w:rPr>
        <w:t>‌</w:t>
      </w:r>
      <w:r>
        <w:rPr>
          <w:rtl/>
        </w:rPr>
        <w:t>هاي یک کاربر معمولا</w:t>
      </w:r>
      <w:r w:rsidR="007C6911">
        <w:rPr>
          <w:rtl/>
        </w:rPr>
        <w:t>ً کاربرانی هستند که امتیازات آن</w:t>
      </w:r>
      <w:r w:rsidR="007C6911">
        <w:rPr>
          <w:rFonts w:hint="cs"/>
          <w:rtl/>
        </w:rPr>
        <w:t>‌</w:t>
      </w:r>
      <w:r>
        <w:rPr>
          <w:rtl/>
        </w:rPr>
        <w:t xml:space="preserve">ها بر روي اقلام بیشترین همبستگی را با </w:t>
      </w:r>
      <w:r w:rsidR="00523A87">
        <w:rPr>
          <w:rtl/>
        </w:rPr>
        <w:t>امتیاز کاربر مورد نظر داشته باش</w:t>
      </w:r>
      <w:r>
        <w:rPr>
          <w:rtl/>
        </w:rPr>
        <w:t>د. روش</w:t>
      </w:r>
      <w:r w:rsidR="007C6911">
        <w:rPr>
          <w:rFonts w:hint="cs"/>
          <w:rtl/>
        </w:rPr>
        <w:t>‌</w:t>
      </w:r>
      <w:r>
        <w:rPr>
          <w:rtl/>
        </w:rPr>
        <w:t>هاي</w:t>
      </w:r>
      <w:r w:rsidR="004061B5">
        <w:rPr>
          <w:rFonts w:hint="cs"/>
          <w:rtl/>
        </w:rPr>
        <w:t xml:space="preserve"> بر پایه حافظه</w:t>
      </w:r>
      <w:r w:rsidR="004061B5">
        <w:rPr>
          <w:rFonts w:hint="eastAsia"/>
          <w:rtl/>
        </w:rPr>
        <w:t>‌</w:t>
      </w:r>
      <w:r w:rsidR="004061B5">
        <w:rPr>
          <w:rFonts w:hint="cs"/>
          <w:rtl/>
        </w:rPr>
        <w:t>ی</w:t>
      </w:r>
      <w:r>
        <w:rPr>
          <w:rtl/>
        </w:rPr>
        <w:t xml:space="preserve"> مبتنی بر کالا، امتیاز یک کاربر به یک کالا را بر مبناي امتیازات داده شده توسط کاربر به اقلام مشابه با کالاي مورد نظر تخمین می</w:t>
      </w:r>
      <w:r w:rsidR="007C6911">
        <w:rPr>
          <w:rFonts w:hint="cs"/>
          <w:rtl/>
        </w:rPr>
        <w:t>‌</w:t>
      </w:r>
      <w:r>
        <w:rPr>
          <w:rtl/>
        </w:rPr>
        <w:t>زنند. در روش</w:t>
      </w:r>
      <w:r w:rsidR="007C6911">
        <w:rPr>
          <w:rFonts w:hint="cs"/>
          <w:rtl/>
        </w:rPr>
        <w:t>‌</w:t>
      </w:r>
      <w:r>
        <w:rPr>
          <w:rtl/>
        </w:rPr>
        <w:t>هاي مبتنی بر کالا، دو کالا زمانی مشابه هستند که چندین کارب</w:t>
      </w:r>
      <w:r w:rsidR="00523A87">
        <w:rPr>
          <w:rtl/>
        </w:rPr>
        <w:t>ر به آنها امتیاز مشابه داده باش</w:t>
      </w:r>
      <w:r w:rsidR="00523A87">
        <w:rPr>
          <w:rFonts w:hint="cs"/>
          <w:rtl/>
        </w:rPr>
        <w:t>ن</w:t>
      </w:r>
      <w:r>
        <w:rPr>
          <w:rtl/>
        </w:rPr>
        <w:t>د</w:t>
      </w:r>
      <w:r w:rsidR="007C6911">
        <w:rPr>
          <w:rFonts w:hint="cs"/>
          <w:rtl/>
        </w:rPr>
        <w:t xml:space="preserve">. </w:t>
      </w:r>
    </w:p>
    <w:p w14:paraId="2D38E80B" w14:textId="2215646D" w:rsidR="00CB1339" w:rsidRDefault="007C6911" w:rsidP="007C6911">
      <w:pPr>
        <w:rPr>
          <w:rtl/>
        </w:rPr>
      </w:pPr>
      <w:r>
        <w:rPr>
          <w:rFonts w:hint="cs"/>
          <w:rtl/>
        </w:rPr>
        <w:t>ب</w:t>
      </w:r>
      <w:r>
        <w:rPr>
          <w:rtl/>
        </w:rPr>
        <w:t>رخلاف رو</w:t>
      </w:r>
      <w:r w:rsidR="00CB1339">
        <w:rPr>
          <w:rtl/>
        </w:rPr>
        <w:t>ش</w:t>
      </w:r>
      <w:r>
        <w:rPr>
          <w:rFonts w:hint="cs"/>
          <w:rtl/>
        </w:rPr>
        <w:t>‌</w:t>
      </w:r>
      <w:r w:rsidR="00CB1339">
        <w:rPr>
          <w:rtl/>
        </w:rPr>
        <w:t>هاي بر پایه حافظه که به</w:t>
      </w:r>
      <w:r>
        <w:rPr>
          <w:rFonts w:hint="cs"/>
          <w:rtl/>
        </w:rPr>
        <w:t>‌</w:t>
      </w:r>
      <w:r w:rsidR="00CB1339">
        <w:rPr>
          <w:rtl/>
        </w:rPr>
        <w:t>صورت مستقیم از امتیازات ذخیره شده براي تخمین استفاده می</w:t>
      </w:r>
      <w:r>
        <w:rPr>
          <w:rFonts w:hint="cs"/>
          <w:rtl/>
        </w:rPr>
        <w:t>‌</w:t>
      </w:r>
      <w:r>
        <w:rPr>
          <w:rtl/>
        </w:rPr>
        <w:t>کنند، رو</w:t>
      </w:r>
      <w:r w:rsidR="00CB1339">
        <w:rPr>
          <w:rtl/>
        </w:rPr>
        <w:t>ش</w:t>
      </w:r>
      <w:r>
        <w:rPr>
          <w:rFonts w:hint="cs"/>
          <w:rtl/>
        </w:rPr>
        <w:t>‌</w:t>
      </w:r>
      <w:r w:rsidR="00CB1339">
        <w:rPr>
          <w:rtl/>
        </w:rPr>
        <w:t>هاي بر پایه مدل از این امتیازات براي یادگیري یک مدل پیش</w:t>
      </w:r>
      <w:r>
        <w:rPr>
          <w:rFonts w:hint="cs"/>
          <w:rtl/>
        </w:rPr>
        <w:t>‌</w:t>
      </w:r>
      <w:r>
        <w:rPr>
          <w:rtl/>
        </w:rPr>
        <w:t>بینی</w:t>
      </w:r>
      <w:r>
        <w:rPr>
          <w:rFonts w:hint="cs"/>
          <w:rtl/>
        </w:rPr>
        <w:t>‌</w:t>
      </w:r>
      <w:r w:rsidR="00CB1339">
        <w:rPr>
          <w:rtl/>
        </w:rPr>
        <w:t>کننده امتیازات نامعلوم استفاده می</w:t>
      </w:r>
      <w:r>
        <w:rPr>
          <w:rFonts w:hint="cs"/>
          <w:rtl/>
        </w:rPr>
        <w:t>‌</w:t>
      </w:r>
      <w:r>
        <w:rPr>
          <w:rtl/>
        </w:rPr>
        <w:t>کنند. ایده اصلی در روش</w:t>
      </w:r>
      <w:r>
        <w:rPr>
          <w:rFonts w:hint="cs"/>
          <w:rtl/>
        </w:rPr>
        <w:t>‌</w:t>
      </w:r>
      <w:r>
        <w:rPr>
          <w:rtl/>
        </w:rPr>
        <w:t>هاي</w:t>
      </w:r>
      <w:r>
        <w:rPr>
          <w:rFonts w:hint="cs"/>
          <w:rtl/>
        </w:rPr>
        <w:t xml:space="preserve"> </w:t>
      </w:r>
      <w:r w:rsidR="00CB1339">
        <w:rPr>
          <w:rtl/>
        </w:rPr>
        <w:t>بر پایه مدل</w:t>
      </w:r>
      <w:r>
        <w:rPr>
          <w:rFonts w:hint="cs"/>
          <w:rtl/>
        </w:rPr>
        <w:t>،</w:t>
      </w:r>
      <w:r w:rsidR="00523A87">
        <w:rPr>
          <w:rtl/>
        </w:rPr>
        <w:t xml:space="preserve"> مدل</w:t>
      </w:r>
      <w:r w:rsidR="00523A87">
        <w:rPr>
          <w:rFonts w:hint="cs"/>
          <w:rtl/>
        </w:rPr>
        <w:t>‌</w:t>
      </w:r>
      <w:r w:rsidR="00CB1339">
        <w:rPr>
          <w:rtl/>
        </w:rPr>
        <w:t>کردن تعاملات کاربران و اقلام با فاکتورها</w:t>
      </w:r>
      <w:r>
        <w:rPr>
          <w:rFonts w:hint="cs"/>
          <w:rtl/>
        </w:rPr>
        <w:t>ی</w:t>
      </w:r>
      <w:r w:rsidR="00CB1339">
        <w:rPr>
          <w:rtl/>
        </w:rPr>
        <w:t>ي است که ویژگی</w:t>
      </w:r>
      <w:r>
        <w:rPr>
          <w:rFonts w:hint="cs"/>
          <w:rtl/>
        </w:rPr>
        <w:t>‌</w:t>
      </w:r>
      <w:r w:rsidR="00CB1339">
        <w:rPr>
          <w:rtl/>
        </w:rPr>
        <w:t>هاي نهفته کاربران و اقلام را در سیستم نشان می</w:t>
      </w:r>
      <w:r>
        <w:rPr>
          <w:rFonts w:hint="cs"/>
          <w:rtl/>
        </w:rPr>
        <w:t>‌</w:t>
      </w:r>
      <w:r>
        <w:rPr>
          <w:rtl/>
        </w:rPr>
        <w:t>ده</w:t>
      </w:r>
      <w:r w:rsidR="00CB1339">
        <w:rPr>
          <w:rtl/>
        </w:rPr>
        <w:t>د. این مدل در ابتدا با استفاده از اطلاعات موجود آموزش داده می</w:t>
      </w:r>
      <w:r>
        <w:rPr>
          <w:rFonts w:hint="cs"/>
          <w:rtl/>
        </w:rPr>
        <w:t>‌</w:t>
      </w:r>
      <w:r w:rsidR="00CB1339">
        <w:rPr>
          <w:rtl/>
        </w:rPr>
        <w:t>شود تا در مرحله بعدي براي تخمین امتیازات کاربران به اقلام جدید از آن استفاده شود. روش</w:t>
      </w:r>
      <w:r>
        <w:rPr>
          <w:rFonts w:hint="cs"/>
          <w:rtl/>
        </w:rPr>
        <w:t>‌</w:t>
      </w:r>
      <w:r w:rsidR="00CB1339">
        <w:rPr>
          <w:rtl/>
        </w:rPr>
        <w:t>هاي مدل</w:t>
      </w:r>
      <w:r>
        <w:rPr>
          <w:rFonts w:hint="cs"/>
          <w:rtl/>
        </w:rPr>
        <w:t>‌</w:t>
      </w:r>
      <w:r w:rsidR="00CB1339">
        <w:rPr>
          <w:rtl/>
        </w:rPr>
        <w:t>گراي زیادي براي توصیه اقلام وجود دارد که می</w:t>
      </w:r>
      <w:r>
        <w:rPr>
          <w:rFonts w:hint="cs"/>
          <w:rtl/>
        </w:rPr>
        <w:t>‌</w:t>
      </w:r>
      <w:r w:rsidR="00CB1339">
        <w:rPr>
          <w:rtl/>
        </w:rPr>
        <w:t>توان به</w:t>
      </w:r>
      <w:r w:rsidR="00CB1339">
        <w:t xml:space="preserve"> </w:t>
      </w:r>
      <w:r w:rsidR="00CB1339">
        <w:rPr>
          <w:rtl/>
        </w:rPr>
        <w:t>خوشه</w:t>
      </w:r>
      <w:r>
        <w:rPr>
          <w:rFonts w:hint="cs"/>
          <w:rtl/>
        </w:rPr>
        <w:t>‌</w:t>
      </w:r>
      <w:r w:rsidR="00CB1339">
        <w:rPr>
          <w:rtl/>
        </w:rPr>
        <w:t>بندي بیزین</w:t>
      </w:r>
      <w:r w:rsidR="004061B5" w:rsidRPr="00FA6905">
        <w:rPr>
          <w:rStyle w:val="FootnoteReference"/>
          <w:rtl/>
        </w:rPr>
        <w:footnoteReference w:id="81"/>
      </w:r>
      <w:r>
        <w:rPr>
          <w:rFonts w:hint="cs"/>
          <w:rtl/>
        </w:rPr>
        <w:t xml:space="preserve"> و</w:t>
      </w:r>
      <w:r w:rsidR="00CB1339">
        <w:rPr>
          <w:rtl/>
        </w:rPr>
        <w:t xml:space="preserve"> تحلیل معناي پنهان</w:t>
      </w:r>
      <w:r w:rsidR="004061B5" w:rsidRPr="00FA6905">
        <w:rPr>
          <w:rStyle w:val="FootnoteReference"/>
          <w:rtl/>
        </w:rPr>
        <w:footnoteReference w:id="82"/>
      </w:r>
      <w:r>
        <w:rPr>
          <w:rFonts w:hint="cs"/>
          <w:rtl/>
        </w:rPr>
        <w:t xml:space="preserve"> اشاره کرد.</w:t>
      </w:r>
    </w:p>
    <w:p w14:paraId="36F10212" w14:textId="61EDB706" w:rsidR="000B63E7" w:rsidRDefault="000B63E7" w:rsidP="000B63E7">
      <w:pPr>
        <w:pStyle w:val="Heading4"/>
        <w:rPr>
          <w:rtl/>
        </w:rPr>
      </w:pPr>
      <w:r>
        <w:rPr>
          <w:rFonts w:hint="cs"/>
          <w:rtl/>
        </w:rPr>
        <w:lastRenderedPageBreak/>
        <w:t>روش</w:t>
      </w:r>
      <w:r>
        <w:rPr>
          <w:rFonts w:hint="eastAsia"/>
          <w:rtl/>
        </w:rPr>
        <w:t>‌</w:t>
      </w:r>
      <w:r>
        <w:rPr>
          <w:rFonts w:hint="cs"/>
          <w:rtl/>
        </w:rPr>
        <w:t>های ترکیبی</w:t>
      </w:r>
    </w:p>
    <w:p w14:paraId="79FA3B4A" w14:textId="45491624" w:rsidR="000B63E7" w:rsidRDefault="000B63E7" w:rsidP="000B63E7">
      <w:pPr>
        <w:rPr>
          <w:rtl/>
        </w:rPr>
      </w:pPr>
      <w:r>
        <w:rPr>
          <w:rtl/>
        </w:rPr>
        <w:t>هر دو س</w:t>
      </w:r>
      <w:r>
        <w:rPr>
          <w:rFonts w:hint="cs"/>
          <w:rtl/>
        </w:rPr>
        <w:t>ی</w:t>
      </w:r>
      <w:r>
        <w:rPr>
          <w:rFonts w:hint="eastAsia"/>
          <w:rtl/>
        </w:rPr>
        <w:t>ستم</w:t>
      </w:r>
      <w:r>
        <w:rPr>
          <w:rFonts w:hint="eastAsia"/>
        </w:rPr>
        <w:t>‌</w:t>
      </w:r>
      <w:r>
        <w:rPr>
          <w:rFonts w:hint="cs"/>
          <w:rtl/>
        </w:rPr>
        <w:t>های</w:t>
      </w:r>
      <w:r>
        <w:rPr>
          <w:rtl/>
        </w:rPr>
        <w:t xml:space="preserve"> توص</w:t>
      </w:r>
      <w:r>
        <w:rPr>
          <w:rFonts w:hint="cs"/>
          <w:rtl/>
        </w:rPr>
        <w:t>ی</w:t>
      </w:r>
      <w:r>
        <w:rPr>
          <w:rFonts w:hint="eastAsia"/>
          <w:rtl/>
        </w:rPr>
        <w:t>ه</w:t>
      </w:r>
      <w:r>
        <w:rPr>
          <w:rFonts w:hint="eastAsia"/>
        </w:rPr>
        <w:t>‌</w:t>
      </w:r>
      <w:r>
        <w:rPr>
          <w:rFonts w:hint="cs"/>
          <w:rtl/>
        </w:rPr>
        <w:t>گر</w:t>
      </w:r>
      <w:r>
        <w:rPr>
          <w:rtl/>
        </w:rPr>
        <w:t xml:space="preserve"> مبتن</w:t>
      </w:r>
      <w:r>
        <w:rPr>
          <w:rFonts w:hint="cs"/>
          <w:rtl/>
        </w:rPr>
        <w:t>ی</w:t>
      </w:r>
      <w:r>
        <w:rPr>
          <w:rtl/>
        </w:rPr>
        <w:t xml:space="preserve"> بر محتوا و س</w:t>
      </w:r>
      <w:r>
        <w:rPr>
          <w:rFonts w:hint="cs"/>
          <w:rtl/>
        </w:rPr>
        <w:t>ی</w:t>
      </w:r>
      <w:r>
        <w:rPr>
          <w:rFonts w:hint="eastAsia"/>
          <w:rtl/>
        </w:rPr>
        <w:t>ستم</w:t>
      </w:r>
      <w:r>
        <w:rPr>
          <w:rFonts w:hint="eastAsia"/>
        </w:rPr>
        <w:t>‌</w:t>
      </w:r>
      <w:r>
        <w:rPr>
          <w:rFonts w:hint="cs"/>
          <w:rtl/>
        </w:rPr>
        <w:t>های</w:t>
      </w:r>
      <w:r>
        <w:rPr>
          <w:rtl/>
        </w:rPr>
        <w:t xml:space="preserve"> توص</w:t>
      </w:r>
      <w:r>
        <w:rPr>
          <w:rFonts w:hint="cs"/>
          <w:rtl/>
        </w:rPr>
        <w:t>ی</w:t>
      </w:r>
      <w:r>
        <w:rPr>
          <w:rFonts w:hint="eastAsia"/>
          <w:rtl/>
        </w:rPr>
        <w:t>ه‌</w:t>
      </w:r>
      <w:r>
        <w:rPr>
          <w:rFonts w:hint="cs"/>
          <w:rtl/>
        </w:rPr>
        <w:t>گر</w:t>
      </w:r>
      <w:r>
        <w:rPr>
          <w:rtl/>
        </w:rPr>
        <w:t xml:space="preserve"> پالا</w:t>
      </w:r>
      <w:r>
        <w:rPr>
          <w:rFonts w:hint="cs"/>
          <w:rtl/>
        </w:rPr>
        <w:t>ی</w:t>
      </w:r>
      <w:r>
        <w:rPr>
          <w:rFonts w:hint="eastAsia"/>
          <w:rtl/>
        </w:rPr>
        <w:t>ش</w:t>
      </w:r>
      <w:r>
        <w:rPr>
          <w:rtl/>
        </w:rPr>
        <w:t xml:space="preserve"> مشارکت</w:t>
      </w:r>
      <w:r>
        <w:rPr>
          <w:rFonts w:hint="cs"/>
          <w:rtl/>
        </w:rPr>
        <w:t>ی</w:t>
      </w:r>
      <w:r>
        <w:rPr>
          <w:rtl/>
        </w:rPr>
        <w:t xml:space="preserve"> دارا</w:t>
      </w:r>
      <w:r>
        <w:rPr>
          <w:rFonts w:hint="cs"/>
          <w:rtl/>
        </w:rPr>
        <w:t>ی</w:t>
      </w:r>
      <w:r>
        <w:rPr>
          <w:rtl/>
        </w:rPr>
        <w:t xml:space="preserve"> مشکلات</w:t>
      </w:r>
      <w:r>
        <w:rPr>
          <w:rFonts w:hint="cs"/>
          <w:rtl/>
        </w:rPr>
        <w:t>ی</w:t>
      </w:r>
      <w:r>
        <w:rPr>
          <w:rtl/>
        </w:rPr>
        <w:t xml:space="preserve"> م</w:t>
      </w:r>
      <w:r>
        <w:rPr>
          <w:rFonts w:hint="cs"/>
          <w:rtl/>
        </w:rPr>
        <w:t>ی</w:t>
      </w:r>
      <w:r>
        <w:rPr>
          <w:rFonts w:hint="eastAsia"/>
          <w:rtl/>
        </w:rPr>
        <w:t>‌</w:t>
      </w:r>
      <w:r>
        <w:rPr>
          <w:rFonts w:hint="cs"/>
          <w:rtl/>
        </w:rPr>
        <w:t>باشند،</w:t>
      </w:r>
      <w:r>
        <w:rPr>
          <w:rtl/>
        </w:rPr>
        <w:t xml:space="preserve">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روش</w:t>
      </w:r>
      <w:r>
        <w:rPr>
          <w:rFonts w:hint="cs"/>
          <w:rtl/>
        </w:rPr>
        <w:t>‌های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س</w:t>
      </w:r>
      <w:r>
        <w:rPr>
          <w:rFonts w:hint="cs"/>
          <w:rtl/>
        </w:rPr>
        <w:t>ی</w:t>
      </w:r>
      <w:r>
        <w:rPr>
          <w:rFonts w:hint="eastAsia"/>
          <w:rtl/>
        </w:rPr>
        <w:t>ستم</w:t>
      </w:r>
      <w:r>
        <w:rPr>
          <w:rFonts w:hint="eastAsia"/>
        </w:rPr>
        <w:t>‌</w:t>
      </w:r>
      <w:r>
        <w:rPr>
          <w:rFonts w:hint="cs"/>
          <w:rtl/>
        </w:rPr>
        <w:t>های</w:t>
      </w:r>
      <w:r>
        <w:rPr>
          <w:rtl/>
        </w:rPr>
        <w:t xml:space="preserve"> توص</w:t>
      </w:r>
      <w:r>
        <w:rPr>
          <w:rFonts w:hint="cs"/>
          <w:rtl/>
        </w:rPr>
        <w:t>ی</w:t>
      </w:r>
      <w:r>
        <w:rPr>
          <w:rFonts w:hint="eastAsia"/>
          <w:rtl/>
        </w:rPr>
        <w:t>ه</w:t>
      </w:r>
      <w:r>
        <w:rPr>
          <w:rFonts w:hint="eastAsia"/>
        </w:rPr>
        <w:t>‌</w:t>
      </w:r>
      <w:r>
        <w:rPr>
          <w:rFonts w:hint="cs"/>
          <w:rtl/>
        </w:rPr>
        <w:t>گر</w:t>
      </w:r>
      <w:r>
        <w:rPr>
          <w:rtl/>
        </w:rPr>
        <w:t xml:space="preserve"> ارائه شده</w:t>
      </w:r>
      <w:r>
        <w:rPr>
          <w:rFonts w:ascii="Cambria" w:hAnsi="Cambria" w:cs="Cambria"/>
          <w:rtl/>
        </w:rPr>
        <w:t>‌</w:t>
      </w:r>
      <w:r>
        <w:rPr>
          <w:rFonts w:hint="cs"/>
          <w:rtl/>
        </w:rPr>
        <w:t>اند</w:t>
      </w:r>
      <w:r>
        <w:rPr>
          <w:rtl/>
        </w:rPr>
        <w:t xml:space="preserve"> </w:t>
      </w:r>
      <w:r>
        <w:rPr>
          <w:rFonts w:hint="cs"/>
          <w:rtl/>
        </w:rPr>
        <w:t>که</w:t>
      </w:r>
      <w:r>
        <w:rPr>
          <w:rtl/>
        </w:rPr>
        <w:t xml:space="preserve"> </w:t>
      </w:r>
      <w:r>
        <w:rPr>
          <w:rFonts w:hint="cs"/>
          <w:rtl/>
        </w:rPr>
        <w:t>پالای</w:t>
      </w:r>
      <w:r>
        <w:rPr>
          <w:rFonts w:hint="eastAsia"/>
          <w:rtl/>
        </w:rPr>
        <w:t>ش</w:t>
      </w:r>
      <w:r>
        <w:rPr>
          <w:rtl/>
        </w:rPr>
        <w:t xml:space="preserve"> مبتن</w:t>
      </w:r>
      <w:r>
        <w:rPr>
          <w:rFonts w:hint="cs"/>
          <w:rtl/>
        </w:rPr>
        <w:t>ی</w:t>
      </w:r>
      <w:r>
        <w:rPr>
          <w:rtl/>
        </w:rPr>
        <w:t xml:space="preserve"> بر محتوا و پالا</w:t>
      </w:r>
      <w:r>
        <w:rPr>
          <w:rFonts w:hint="cs"/>
          <w:rtl/>
        </w:rPr>
        <w:t>ی</w:t>
      </w:r>
      <w:r>
        <w:rPr>
          <w:rFonts w:hint="eastAsia"/>
          <w:rtl/>
        </w:rPr>
        <w:t>ش</w:t>
      </w:r>
      <w:r>
        <w:rPr>
          <w:rtl/>
        </w:rPr>
        <w:t xml:space="preserve"> مشارکت</w:t>
      </w:r>
      <w:r>
        <w:rPr>
          <w:rFonts w:hint="cs"/>
          <w:rtl/>
        </w:rPr>
        <w:t>ی</w:t>
      </w:r>
      <w:r>
        <w:rPr>
          <w:rtl/>
        </w:rPr>
        <w:t xml:space="preserve"> را با هم ترک</w:t>
      </w:r>
      <w:r>
        <w:rPr>
          <w:rFonts w:hint="cs"/>
          <w:rtl/>
        </w:rPr>
        <w:t>ی</w:t>
      </w:r>
      <w:r>
        <w:rPr>
          <w:rFonts w:hint="eastAsia"/>
          <w:rtl/>
        </w:rPr>
        <w:t>ب</w:t>
      </w:r>
      <w:r>
        <w:rPr>
          <w:rtl/>
        </w:rPr>
        <w:t xml:space="preserve"> م</w:t>
      </w:r>
      <w:r>
        <w:rPr>
          <w:rFonts w:hint="cs"/>
          <w:rtl/>
        </w:rPr>
        <w:t>ی</w:t>
      </w:r>
      <w:r>
        <w:rPr>
          <w:rFonts w:ascii="Cambria" w:hAnsi="Cambria" w:cs="Cambria"/>
          <w:rtl/>
        </w:rPr>
        <w:t>‌</w:t>
      </w:r>
      <w:r>
        <w:rPr>
          <w:rFonts w:hint="cs"/>
          <w:rtl/>
        </w:rPr>
        <w:t>کنند و به صورت زیر دسته</w:t>
      </w:r>
      <w:r>
        <w:rPr>
          <w:rFonts w:hint="eastAsia"/>
          <w:rtl/>
        </w:rPr>
        <w:t>‌</w:t>
      </w:r>
      <w:r>
        <w:rPr>
          <w:rFonts w:hint="cs"/>
          <w:rtl/>
        </w:rPr>
        <w:t>بندی می</w:t>
      </w:r>
      <w:r>
        <w:rPr>
          <w:rFonts w:hint="eastAsia"/>
          <w:rtl/>
        </w:rPr>
        <w:t>‌</w:t>
      </w:r>
      <w:r>
        <w:rPr>
          <w:rFonts w:hint="cs"/>
          <w:rtl/>
        </w:rPr>
        <w:t>شوند</w:t>
      </w:r>
      <w:r>
        <w:rPr>
          <w:rtl/>
        </w:rPr>
        <w:fldChar w:fldCharType="begin" w:fldLock="1"/>
      </w:r>
      <w:r w:rsidR="00366B29">
        <w:instrText>ADDIN CSL_CITATION {"citationItems":[{"id":"ITEM-1","itemData":{"author":[{"dropping-particle":"","family":"</w:instrText>
      </w:r>
      <w:r w:rsidR="00366B29">
        <w:rPr>
          <w:rtl/>
        </w:rPr>
        <w:instrText>قراگزلو</w:instrText>
      </w:r>
      <w:r w:rsidR="00366B29">
        <w:instrText>","given":"</w:instrText>
      </w:r>
      <w:r w:rsidR="00366B29">
        <w:rPr>
          <w:rtl/>
        </w:rPr>
        <w:instrText>فاطمه</w:instrText>
      </w:r>
      <w:r w:rsidR="00366B29">
        <w:instrText>","non-dropping-particle":"","parse-names":false,"suffix":""}],"container-title":"</w:instrText>
      </w:r>
      <w:r w:rsidR="00366B29">
        <w:rPr>
          <w:rtl/>
        </w:rPr>
        <w:instrText>ا</w:instrText>
      </w:r>
      <w:r w:rsidR="00366B29">
        <w:instrText>","id":"ITEM-1","issued":{"date-parts":[["1397"]]},"publisher":"</w:instrText>
      </w:r>
      <w:r w:rsidR="00366B29">
        <w:rPr>
          <w:rtl/>
        </w:rPr>
        <w:instrText>معاونت توسعه فناوري رسانه سازمان صدا و سيما</w:instrText>
      </w:r>
      <w:r w:rsidR="00366B29">
        <w:instrText>","publisher-place":"</w:instrText>
      </w:r>
      <w:r w:rsidR="00366B29">
        <w:rPr>
          <w:rtl/>
        </w:rPr>
        <w:instrText>تهران</w:instrText>
      </w:r>
      <w:r w:rsidR="00366B29">
        <w:instrText>","title":"</w:instrText>
      </w:r>
      <w:r w:rsidR="00366B29">
        <w:rPr>
          <w:rtl/>
        </w:rPr>
        <w:instrText>بررسي چالش هاي سيستم هاي توصيه گر پالايش مشاركتي</w:instrText>
      </w:r>
      <w:r w:rsidR="00366B29">
        <w:instrText>","type":"article"},"uris":["http://www.mendeley.com/documents/?uuid=47c4decf-d159-4532-a375-922957ea4317"]}],"mendeley":{"formattedCitation":"[20]","plainTextFormattedCitation":"[20]","previouslyFormattedCitation":"[20]"},"properties":{"noteIndex":0},"schema":"https://github.com/citation-style-language/schema/raw/master/csl-citation.json"}</w:instrText>
      </w:r>
      <w:r>
        <w:rPr>
          <w:rtl/>
        </w:rPr>
        <w:fldChar w:fldCharType="separate"/>
      </w:r>
      <w:r w:rsidR="00366B29" w:rsidRPr="00366B29">
        <w:rPr>
          <w:noProof/>
        </w:rPr>
        <w:t>[20]</w:t>
      </w:r>
      <w:r>
        <w:rPr>
          <w:rtl/>
        </w:rPr>
        <w:fldChar w:fldCharType="end"/>
      </w:r>
      <w:r>
        <w:rPr>
          <w:rtl/>
        </w:rPr>
        <w:t>.</w:t>
      </w:r>
    </w:p>
    <w:p w14:paraId="2B1EEF49" w14:textId="40505434" w:rsidR="000B63E7" w:rsidRDefault="000B63E7" w:rsidP="0044384A">
      <w:pPr>
        <w:pStyle w:val="ListParagraph"/>
        <w:numPr>
          <w:ilvl w:val="0"/>
          <w:numId w:val="16"/>
        </w:numPr>
      </w:pPr>
      <w:r>
        <w:rPr>
          <w:rtl/>
        </w:rPr>
        <w:t>پ</w:t>
      </w:r>
      <w:r>
        <w:rPr>
          <w:rFonts w:hint="cs"/>
          <w:rtl/>
        </w:rPr>
        <w:t>ی</w:t>
      </w:r>
      <w:r>
        <w:rPr>
          <w:rFonts w:hint="eastAsia"/>
          <w:rtl/>
        </w:rPr>
        <w:t>اده</w:t>
      </w:r>
      <w:r>
        <w:rPr>
          <w:rFonts w:ascii="Cambria" w:hAnsi="Cambria" w:cs="Cambria"/>
          <w:rtl/>
        </w:rPr>
        <w:t>‌</w:t>
      </w:r>
      <w:r>
        <w:rPr>
          <w:rFonts w:hint="cs"/>
          <w:rtl/>
        </w:rPr>
        <w:t>سازی</w:t>
      </w:r>
      <w:r>
        <w:rPr>
          <w:rtl/>
        </w:rPr>
        <w:t xml:space="preserve"> روش پالا</w:t>
      </w:r>
      <w:r>
        <w:rPr>
          <w:rFonts w:hint="cs"/>
          <w:rtl/>
        </w:rPr>
        <w:t>ی</w:t>
      </w:r>
      <w:r>
        <w:rPr>
          <w:rFonts w:hint="eastAsia"/>
          <w:rtl/>
        </w:rPr>
        <w:t>ش</w:t>
      </w:r>
      <w:r>
        <w:rPr>
          <w:rtl/>
        </w:rPr>
        <w:t xml:space="preserve"> مشارکت</w:t>
      </w:r>
      <w:r>
        <w:rPr>
          <w:rFonts w:hint="cs"/>
          <w:rtl/>
        </w:rPr>
        <w:t>ی</w:t>
      </w:r>
      <w:r>
        <w:rPr>
          <w:rtl/>
        </w:rPr>
        <w:t xml:space="preserve"> و مبتن</w:t>
      </w:r>
      <w:r>
        <w:rPr>
          <w:rFonts w:hint="cs"/>
          <w:rtl/>
        </w:rPr>
        <w:t>ی</w:t>
      </w:r>
      <w:r>
        <w:rPr>
          <w:rtl/>
        </w:rPr>
        <w:t xml:space="preserve"> بر محتوا به صورت جداگانه و ترک</w:t>
      </w:r>
      <w:r>
        <w:rPr>
          <w:rFonts w:hint="cs"/>
          <w:rtl/>
        </w:rPr>
        <w:t>ی</w:t>
      </w:r>
      <w:r>
        <w:rPr>
          <w:rFonts w:hint="eastAsia"/>
          <w:rtl/>
        </w:rPr>
        <w:t>ب</w:t>
      </w:r>
      <w:r>
        <w:rPr>
          <w:rtl/>
        </w:rPr>
        <w:t xml:space="preserve"> پ</w:t>
      </w:r>
      <w:r>
        <w:rPr>
          <w:rFonts w:hint="cs"/>
          <w:rtl/>
        </w:rPr>
        <w:t>ی</w:t>
      </w:r>
      <w:r>
        <w:rPr>
          <w:rFonts w:hint="eastAsia"/>
          <w:rtl/>
        </w:rPr>
        <w:t>ش</w:t>
      </w:r>
      <w:r>
        <w:rPr>
          <w:rFonts w:ascii="Cambria" w:hAnsi="Cambria" w:cs="Cambria"/>
          <w:rtl/>
        </w:rPr>
        <w:t>‌</w:t>
      </w:r>
      <w:r>
        <w:rPr>
          <w:rFonts w:hint="cs"/>
          <w:rtl/>
        </w:rPr>
        <w:t>بی</w:t>
      </w:r>
      <w:r>
        <w:rPr>
          <w:rFonts w:hint="eastAsia"/>
          <w:rtl/>
        </w:rPr>
        <w:t>ن</w:t>
      </w:r>
      <w:r>
        <w:rPr>
          <w:rFonts w:hint="cs"/>
          <w:rtl/>
        </w:rPr>
        <w:t>ی</w:t>
      </w:r>
      <w:r>
        <w:rPr>
          <w:rFonts w:ascii="Cambria" w:hAnsi="Cambria" w:cs="Cambria"/>
          <w:rtl/>
        </w:rPr>
        <w:t>‌</w:t>
      </w:r>
      <w:r>
        <w:rPr>
          <w:rFonts w:hint="cs"/>
          <w:rtl/>
        </w:rPr>
        <w:t>های</w:t>
      </w:r>
      <w:r>
        <w:rPr>
          <w:rtl/>
        </w:rPr>
        <w:t xml:space="preserve"> آن</w:t>
      </w:r>
      <w:r>
        <w:rPr>
          <w:rFonts w:ascii="Cambria" w:hAnsi="Cambria" w:cs="Cambria"/>
          <w:rtl/>
        </w:rPr>
        <w:t>‌</w:t>
      </w:r>
      <w:r>
        <w:rPr>
          <w:rFonts w:hint="cs"/>
          <w:rtl/>
        </w:rPr>
        <w:t>ها</w:t>
      </w:r>
      <w:r>
        <w:rPr>
          <w:rtl/>
        </w:rPr>
        <w:t>.</w:t>
      </w:r>
    </w:p>
    <w:p w14:paraId="45662C0A" w14:textId="786D1E41" w:rsidR="000B63E7" w:rsidRDefault="000B63E7" w:rsidP="0044384A">
      <w:pPr>
        <w:pStyle w:val="ListParagraph"/>
        <w:numPr>
          <w:ilvl w:val="0"/>
          <w:numId w:val="16"/>
        </w:numPr>
      </w:pPr>
      <w:r>
        <w:rPr>
          <w:rtl/>
        </w:rPr>
        <w:t>ترک</w:t>
      </w:r>
      <w:r>
        <w:rPr>
          <w:rFonts w:hint="cs"/>
          <w:rtl/>
        </w:rPr>
        <w:t>ی</w:t>
      </w:r>
      <w:r>
        <w:rPr>
          <w:rFonts w:hint="eastAsia"/>
          <w:rtl/>
        </w:rPr>
        <w:t>ب</w:t>
      </w:r>
      <w:r>
        <w:rPr>
          <w:rtl/>
        </w:rPr>
        <w:t xml:space="preserve"> برخ</w:t>
      </w:r>
      <w:r>
        <w:rPr>
          <w:rFonts w:hint="cs"/>
          <w:rtl/>
        </w:rPr>
        <w:t>ی</w:t>
      </w:r>
      <w:r>
        <w:rPr>
          <w:rtl/>
        </w:rPr>
        <w:t xml:space="preserve"> از و</w:t>
      </w:r>
      <w:r>
        <w:rPr>
          <w:rFonts w:hint="cs"/>
          <w:rtl/>
        </w:rPr>
        <w:t>ی</w:t>
      </w:r>
      <w:r>
        <w:rPr>
          <w:rFonts w:hint="eastAsia"/>
          <w:rtl/>
        </w:rPr>
        <w:t>ژگ</w:t>
      </w:r>
      <w:r>
        <w:rPr>
          <w:rFonts w:hint="cs"/>
          <w:rtl/>
        </w:rPr>
        <w:t>ی</w:t>
      </w:r>
      <w:r>
        <w:rPr>
          <w:rFonts w:ascii="Cambria" w:hAnsi="Cambria" w:cs="Cambria"/>
          <w:rtl/>
        </w:rPr>
        <w:t>‌</w:t>
      </w:r>
      <w:r>
        <w:rPr>
          <w:rFonts w:hint="cs"/>
          <w:rtl/>
        </w:rPr>
        <w:t>های</w:t>
      </w:r>
      <w:r>
        <w:rPr>
          <w:rtl/>
        </w:rPr>
        <w:t xml:space="preserve"> مبتن</w:t>
      </w:r>
      <w:r>
        <w:rPr>
          <w:rFonts w:hint="cs"/>
          <w:rtl/>
        </w:rPr>
        <w:t>ی</w:t>
      </w:r>
      <w:r>
        <w:rPr>
          <w:rtl/>
        </w:rPr>
        <w:t xml:space="preserve"> بر محتوا در </w:t>
      </w:r>
      <w:r>
        <w:rPr>
          <w:rFonts w:hint="cs"/>
          <w:rtl/>
        </w:rPr>
        <w:t>ی</w:t>
      </w:r>
      <w:r>
        <w:rPr>
          <w:rFonts w:hint="eastAsia"/>
          <w:rtl/>
        </w:rPr>
        <w:t>ک</w:t>
      </w:r>
      <w:r>
        <w:rPr>
          <w:rtl/>
        </w:rPr>
        <w:t xml:space="preserve"> روش مشارکت</w:t>
      </w:r>
      <w:r>
        <w:rPr>
          <w:rFonts w:hint="cs"/>
          <w:rtl/>
        </w:rPr>
        <w:t>ی</w:t>
      </w:r>
      <w:r>
        <w:rPr>
          <w:rtl/>
        </w:rPr>
        <w:t>.</w:t>
      </w:r>
    </w:p>
    <w:p w14:paraId="0BE893ED" w14:textId="4E21DF32" w:rsidR="000B63E7" w:rsidRDefault="000B63E7" w:rsidP="0044384A">
      <w:pPr>
        <w:pStyle w:val="ListParagraph"/>
        <w:numPr>
          <w:ilvl w:val="0"/>
          <w:numId w:val="16"/>
        </w:numPr>
      </w:pPr>
      <w:r>
        <w:rPr>
          <w:rtl/>
        </w:rPr>
        <w:t>ترک</w:t>
      </w:r>
      <w:r>
        <w:rPr>
          <w:rFonts w:hint="cs"/>
          <w:rtl/>
        </w:rPr>
        <w:t>ی</w:t>
      </w:r>
      <w:r>
        <w:rPr>
          <w:rFonts w:hint="eastAsia"/>
          <w:rtl/>
        </w:rPr>
        <w:t>ب</w:t>
      </w:r>
      <w:r>
        <w:rPr>
          <w:rtl/>
        </w:rPr>
        <w:t xml:space="preserve"> برخ</w:t>
      </w:r>
      <w:r>
        <w:rPr>
          <w:rFonts w:hint="cs"/>
          <w:rtl/>
        </w:rPr>
        <w:t>ی</w:t>
      </w:r>
      <w:r>
        <w:rPr>
          <w:rtl/>
        </w:rPr>
        <w:t xml:space="preserve"> از و</w:t>
      </w:r>
      <w:r>
        <w:rPr>
          <w:rFonts w:hint="cs"/>
          <w:rtl/>
        </w:rPr>
        <w:t>ی</w:t>
      </w:r>
      <w:r>
        <w:rPr>
          <w:rFonts w:hint="eastAsia"/>
          <w:rtl/>
        </w:rPr>
        <w:t>ژگ</w:t>
      </w:r>
      <w:r>
        <w:rPr>
          <w:rFonts w:hint="cs"/>
          <w:rtl/>
        </w:rPr>
        <w:t>ی</w:t>
      </w:r>
      <w:r>
        <w:rPr>
          <w:rFonts w:ascii="Cambria" w:hAnsi="Cambria" w:cs="Cambria"/>
          <w:rtl/>
        </w:rPr>
        <w:t>‌</w:t>
      </w:r>
      <w:r>
        <w:rPr>
          <w:rFonts w:hint="cs"/>
          <w:rtl/>
        </w:rPr>
        <w:t>های</w:t>
      </w:r>
      <w:r>
        <w:rPr>
          <w:rtl/>
        </w:rPr>
        <w:t xml:space="preserve"> مشارکت</w:t>
      </w:r>
      <w:r>
        <w:rPr>
          <w:rFonts w:hint="cs"/>
          <w:rtl/>
        </w:rPr>
        <w:t>ی</w:t>
      </w:r>
      <w:r>
        <w:rPr>
          <w:rtl/>
        </w:rPr>
        <w:t xml:space="preserve"> در </w:t>
      </w:r>
      <w:r>
        <w:rPr>
          <w:rFonts w:hint="cs"/>
          <w:rtl/>
        </w:rPr>
        <w:t>ی</w:t>
      </w:r>
      <w:r>
        <w:rPr>
          <w:rFonts w:hint="eastAsia"/>
          <w:rtl/>
        </w:rPr>
        <w:t>ک</w:t>
      </w:r>
      <w:r>
        <w:rPr>
          <w:rtl/>
        </w:rPr>
        <w:t xml:space="preserve"> روش مبتن</w:t>
      </w:r>
      <w:r>
        <w:rPr>
          <w:rFonts w:hint="cs"/>
          <w:rtl/>
        </w:rPr>
        <w:t>ی</w:t>
      </w:r>
      <w:r>
        <w:rPr>
          <w:rtl/>
        </w:rPr>
        <w:t xml:space="preserve"> بر محتوا.</w:t>
      </w:r>
    </w:p>
    <w:p w14:paraId="56E9306C" w14:textId="33F80D4D" w:rsidR="000B63E7" w:rsidRDefault="000B63E7" w:rsidP="0044384A">
      <w:pPr>
        <w:pStyle w:val="ListParagraph"/>
        <w:numPr>
          <w:ilvl w:val="0"/>
          <w:numId w:val="16"/>
        </w:numPr>
      </w:pPr>
      <w:r>
        <w:rPr>
          <w:rtl/>
        </w:rPr>
        <w:t>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مدل واحد کل</w:t>
      </w:r>
      <w:r>
        <w:rPr>
          <w:rFonts w:hint="cs"/>
          <w:rtl/>
        </w:rPr>
        <w:t>ی</w:t>
      </w:r>
      <w:r>
        <w:rPr>
          <w:rtl/>
        </w:rPr>
        <w:t xml:space="preserve"> که شامل هر دو و</w:t>
      </w:r>
      <w:r>
        <w:rPr>
          <w:rFonts w:hint="cs"/>
          <w:rtl/>
        </w:rPr>
        <w:t>ی</w:t>
      </w:r>
      <w:r>
        <w:rPr>
          <w:rFonts w:hint="eastAsia"/>
          <w:rtl/>
        </w:rPr>
        <w:t>ژگ</w:t>
      </w:r>
      <w:r>
        <w:rPr>
          <w:rFonts w:hint="cs"/>
          <w:rtl/>
        </w:rPr>
        <w:t>ی</w:t>
      </w:r>
      <w:r>
        <w:rPr>
          <w:rFonts w:ascii="Cambria" w:hAnsi="Cambria" w:cs="Cambria"/>
          <w:rtl/>
        </w:rPr>
        <w:t>‌</w:t>
      </w:r>
      <w:r>
        <w:rPr>
          <w:rFonts w:hint="cs"/>
          <w:rtl/>
        </w:rPr>
        <w:t>های</w:t>
      </w:r>
      <w:r>
        <w:rPr>
          <w:rtl/>
        </w:rPr>
        <w:t xml:space="preserve"> مبتن</w:t>
      </w:r>
      <w:r>
        <w:rPr>
          <w:rFonts w:hint="cs"/>
          <w:rtl/>
        </w:rPr>
        <w:t>ی</w:t>
      </w:r>
      <w:r>
        <w:rPr>
          <w:rtl/>
        </w:rPr>
        <w:t xml:space="preserve"> بر محتوا و مشارکت</w:t>
      </w:r>
      <w:r>
        <w:rPr>
          <w:rFonts w:hint="cs"/>
          <w:rtl/>
        </w:rPr>
        <w:t>ی</w:t>
      </w:r>
      <w:r>
        <w:rPr>
          <w:rtl/>
        </w:rPr>
        <w:t xml:space="preserve"> باشد.</w:t>
      </w:r>
    </w:p>
    <w:p w14:paraId="79F8949E" w14:textId="71DB822B" w:rsidR="000B63E7" w:rsidRDefault="000B63E7" w:rsidP="000B63E7">
      <w:pPr>
        <w:rPr>
          <w:rtl/>
        </w:rPr>
      </w:pPr>
      <w:r>
        <w:rPr>
          <w:rFonts w:hint="cs"/>
          <w:rtl/>
        </w:rPr>
        <w:t xml:space="preserve">همچنین </w:t>
      </w:r>
      <w:r>
        <w:rPr>
          <w:rtl/>
        </w:rPr>
        <w:t>تنک بودن داده</w:t>
      </w:r>
      <w:r>
        <w:rPr>
          <w:rFonts w:hint="cs"/>
          <w:rtl/>
        </w:rPr>
        <w:t>‌</w:t>
      </w:r>
      <w:r>
        <w:rPr>
          <w:rtl/>
        </w:rPr>
        <w:t>های امتیازدهی کاربر-آیتم یکی از موانع عمده برای دست</w:t>
      </w:r>
      <w:r w:rsidR="00523A87">
        <w:rPr>
          <w:rFonts w:hint="cs"/>
          <w:rtl/>
        </w:rPr>
        <w:t>‌</w:t>
      </w:r>
      <w:r>
        <w:rPr>
          <w:rtl/>
        </w:rPr>
        <w:t>یابی به دقتی بال</w:t>
      </w:r>
      <w:r>
        <w:rPr>
          <w:rFonts w:hint="cs"/>
          <w:rtl/>
        </w:rPr>
        <w:t>ا</w:t>
      </w:r>
      <w:r>
        <w:rPr>
          <w:rtl/>
        </w:rPr>
        <w:t xml:space="preserve"> در پیش</w:t>
      </w:r>
      <w:r>
        <w:rPr>
          <w:rFonts w:hint="cs"/>
          <w:rtl/>
        </w:rPr>
        <w:t>‌</w:t>
      </w:r>
      <w:r>
        <w:rPr>
          <w:rtl/>
        </w:rPr>
        <w:t>بینی امتیازها محسوب می</w:t>
      </w:r>
      <w:r>
        <w:rPr>
          <w:rFonts w:hint="cs"/>
          <w:rtl/>
        </w:rPr>
        <w:t>‌</w:t>
      </w:r>
      <w:r>
        <w:rPr>
          <w:rtl/>
        </w:rPr>
        <w:t>شود. برای غلبه بر این مشکل، پژوهشگران روش</w:t>
      </w:r>
      <w:r w:rsidR="00523A87">
        <w:rPr>
          <w:rFonts w:hint="cs"/>
          <w:rtl/>
        </w:rPr>
        <w:t>‌</w:t>
      </w:r>
      <w:r>
        <w:rPr>
          <w:rtl/>
        </w:rPr>
        <w:t>های ترکیبی را برای طراحی سیستم</w:t>
      </w:r>
      <w:r>
        <w:rPr>
          <w:rFonts w:hint="cs"/>
          <w:rtl/>
        </w:rPr>
        <w:t>‌</w:t>
      </w:r>
      <w:r>
        <w:rPr>
          <w:rtl/>
        </w:rPr>
        <w:t>های توصیه</w:t>
      </w:r>
      <w:r>
        <w:rPr>
          <w:rFonts w:hint="cs"/>
          <w:rtl/>
        </w:rPr>
        <w:t>‌</w:t>
      </w:r>
      <w:r>
        <w:rPr>
          <w:rtl/>
        </w:rPr>
        <w:t>گر پیشنهاد کرده</w:t>
      </w:r>
      <w:r>
        <w:rPr>
          <w:rFonts w:hint="cs"/>
          <w:rtl/>
        </w:rPr>
        <w:t>‌</w:t>
      </w:r>
      <w:r>
        <w:rPr>
          <w:rtl/>
        </w:rPr>
        <w:t>اند. یکی از این روش</w:t>
      </w:r>
      <w:r>
        <w:rPr>
          <w:rFonts w:hint="cs"/>
          <w:rtl/>
        </w:rPr>
        <w:t>‌</w:t>
      </w:r>
      <w:r>
        <w:rPr>
          <w:rtl/>
        </w:rPr>
        <w:t>ها به کارگرفتن اطل</w:t>
      </w:r>
      <w:r>
        <w:rPr>
          <w:rFonts w:hint="cs"/>
          <w:rtl/>
        </w:rPr>
        <w:t>ا</w:t>
      </w:r>
      <w:r>
        <w:rPr>
          <w:rtl/>
        </w:rPr>
        <w:t>عات کمکی در کنار داده</w:t>
      </w:r>
      <w:r>
        <w:rPr>
          <w:rFonts w:hint="cs"/>
          <w:rtl/>
        </w:rPr>
        <w:t>‌</w:t>
      </w:r>
      <w:r>
        <w:rPr>
          <w:rtl/>
        </w:rPr>
        <w:t>های امتیازدهی است</w:t>
      </w:r>
      <w:r>
        <w:rPr>
          <w:rFonts w:hint="cs"/>
          <w:rtl/>
        </w:rPr>
        <w:t>.</w:t>
      </w:r>
    </w:p>
    <w:p w14:paraId="25F907FD" w14:textId="20BE5783" w:rsidR="000B63E7" w:rsidRDefault="000B63E7" w:rsidP="00523A87">
      <w:pPr>
        <w:rPr>
          <w:rtl/>
        </w:rPr>
      </w:pPr>
      <w:r>
        <w:rPr>
          <w:rtl/>
        </w:rPr>
        <w:t>یكی از روش</w:t>
      </w:r>
      <w:r>
        <w:rPr>
          <w:rFonts w:hint="cs"/>
          <w:rtl/>
        </w:rPr>
        <w:t>‌</w:t>
      </w:r>
      <w:r>
        <w:rPr>
          <w:rtl/>
        </w:rPr>
        <w:t>های مهم استفاده شده در سیستم</w:t>
      </w:r>
      <w:r>
        <w:rPr>
          <w:rFonts w:hint="cs"/>
          <w:rtl/>
        </w:rPr>
        <w:t>‌</w:t>
      </w:r>
      <w:r>
        <w:rPr>
          <w:rtl/>
        </w:rPr>
        <w:t>های پیشنهاددهنده، روش مبتنی بر تجزی</w:t>
      </w:r>
      <w:r>
        <w:rPr>
          <w:rFonts w:hint="cs"/>
          <w:rtl/>
        </w:rPr>
        <w:t>ه</w:t>
      </w:r>
      <w:r>
        <w:rPr>
          <w:rFonts w:hint="eastAsia"/>
          <w:rtl/>
        </w:rPr>
        <w:t>‌</w:t>
      </w:r>
      <w:r>
        <w:rPr>
          <w:rFonts w:hint="cs"/>
          <w:rtl/>
        </w:rPr>
        <w:t>ی</w:t>
      </w:r>
      <w:r>
        <w:rPr>
          <w:rtl/>
        </w:rPr>
        <w:t xml:space="preserve"> </w:t>
      </w:r>
      <w:r>
        <w:rPr>
          <w:rFonts w:hint="cs"/>
          <w:rtl/>
        </w:rPr>
        <w:t>ماتریس</w:t>
      </w:r>
      <w:r>
        <w:rPr>
          <w:rtl/>
        </w:rPr>
        <w:t xml:space="preserve"> </w:t>
      </w:r>
      <w:r>
        <w:rPr>
          <w:rFonts w:hint="cs"/>
          <w:rtl/>
        </w:rPr>
        <w:t>است. در</w:t>
      </w:r>
      <w:r>
        <w:rPr>
          <w:rtl/>
        </w:rPr>
        <w:t xml:space="preserve"> </w:t>
      </w:r>
      <w:r>
        <w:rPr>
          <w:rFonts w:hint="cs"/>
          <w:rtl/>
        </w:rPr>
        <w:t>این</w:t>
      </w:r>
      <w:r>
        <w:rPr>
          <w:rtl/>
        </w:rPr>
        <w:t xml:space="preserve"> </w:t>
      </w:r>
      <w:r>
        <w:rPr>
          <w:rFonts w:hint="cs"/>
          <w:rtl/>
        </w:rPr>
        <w:t>روش،</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امتیازات داده</w:t>
      </w:r>
      <w:r>
        <w:rPr>
          <w:rtl/>
        </w:rPr>
        <w:t xml:space="preserve"> </w:t>
      </w:r>
      <w:r>
        <w:rPr>
          <w:rFonts w:hint="cs"/>
          <w:rtl/>
        </w:rPr>
        <w:t>شده</w:t>
      </w:r>
      <w:r>
        <w:rPr>
          <w:rFonts w:hint="eastAsia"/>
          <w:rtl/>
        </w:rPr>
        <w:t>‌</w:t>
      </w:r>
      <w:r>
        <w:rPr>
          <w:rFonts w:hint="cs"/>
          <w:rtl/>
        </w:rPr>
        <w:t>ی</w:t>
      </w:r>
      <w:r>
        <w:rPr>
          <w:rtl/>
        </w:rPr>
        <w:t xml:space="preserve"> </w:t>
      </w:r>
      <w:r>
        <w:rPr>
          <w:rFonts w:hint="cs"/>
          <w:rtl/>
        </w:rPr>
        <w:t>کاربران</w:t>
      </w:r>
      <w:r>
        <w:rPr>
          <w:rtl/>
        </w:rPr>
        <w:t xml:space="preserve"> </w:t>
      </w:r>
      <w:r>
        <w:rPr>
          <w:rFonts w:hint="cs"/>
          <w:rtl/>
        </w:rPr>
        <w:t>به</w:t>
      </w:r>
      <w:r>
        <w:rPr>
          <w:rtl/>
        </w:rPr>
        <w:t xml:space="preserve"> </w:t>
      </w:r>
      <w:r>
        <w:rPr>
          <w:rFonts w:hint="cs"/>
          <w:rtl/>
        </w:rPr>
        <w:t>برخی</w:t>
      </w:r>
      <w:r>
        <w:rPr>
          <w:rtl/>
        </w:rPr>
        <w:t xml:space="preserve"> </w:t>
      </w:r>
      <w:r>
        <w:rPr>
          <w:rFonts w:hint="cs"/>
          <w:rtl/>
        </w:rPr>
        <w:t>ا</w:t>
      </w:r>
      <w:r>
        <w:rPr>
          <w:rtl/>
        </w:rPr>
        <w:t>ز آیتم</w:t>
      </w:r>
      <w:r>
        <w:rPr>
          <w:rFonts w:hint="cs"/>
          <w:rtl/>
        </w:rPr>
        <w:t>‌</w:t>
      </w:r>
      <w:r>
        <w:rPr>
          <w:rtl/>
        </w:rPr>
        <w:t>ها، برای هر کاربر و هر آیتم، یک بردار ویژگی استخراج می</w:t>
      </w:r>
      <w:r>
        <w:rPr>
          <w:rFonts w:hint="cs"/>
          <w:rtl/>
        </w:rPr>
        <w:t>‌</w:t>
      </w:r>
      <w:r>
        <w:rPr>
          <w:rtl/>
        </w:rPr>
        <w:t xml:space="preserve">شود که </w:t>
      </w:r>
      <w:r w:rsidR="00D64062">
        <w:rPr>
          <w:rFonts w:hint="cs"/>
          <w:rtl/>
        </w:rPr>
        <w:t xml:space="preserve">طول این بردار برابر با </w:t>
      </w:r>
      <w:r>
        <w:rPr>
          <w:rtl/>
        </w:rPr>
        <w:t>ویژگی</w:t>
      </w:r>
      <w:r>
        <w:rPr>
          <w:rFonts w:hint="cs"/>
          <w:rtl/>
        </w:rPr>
        <w:t>‌</w:t>
      </w:r>
      <w:r>
        <w:rPr>
          <w:rtl/>
        </w:rPr>
        <w:t xml:space="preserve">های </w:t>
      </w:r>
      <w:r w:rsidR="00D64062">
        <w:rPr>
          <w:rtl/>
        </w:rPr>
        <w:t>نهان</w:t>
      </w:r>
      <w:r w:rsidR="00170C3A" w:rsidRPr="00FA6905">
        <w:rPr>
          <w:rStyle w:val="FootnoteReference"/>
          <w:rtl/>
        </w:rPr>
        <w:footnoteReference w:id="83"/>
      </w:r>
      <w:r w:rsidR="00D64062">
        <w:rPr>
          <w:rtl/>
        </w:rPr>
        <w:t xml:space="preserve"> کاربر یا آیتم </w:t>
      </w:r>
      <w:r w:rsidR="00D64062">
        <w:rPr>
          <w:rFonts w:hint="cs"/>
          <w:rtl/>
        </w:rPr>
        <w:t>است</w:t>
      </w:r>
      <w:r>
        <w:rPr>
          <w:rFonts w:hint="cs"/>
          <w:rtl/>
        </w:rPr>
        <w:t>.</w:t>
      </w:r>
      <w:r>
        <w:rPr>
          <w:rtl/>
        </w:rPr>
        <w:t xml:space="preserve"> ویژگی</w:t>
      </w:r>
      <w:r>
        <w:rPr>
          <w:rFonts w:hint="cs"/>
          <w:rtl/>
        </w:rPr>
        <w:t>‌</w:t>
      </w:r>
      <w:r>
        <w:rPr>
          <w:rtl/>
        </w:rPr>
        <w:t>های نهان آیتم</w:t>
      </w:r>
      <w:r>
        <w:rPr>
          <w:rFonts w:hint="cs"/>
          <w:rtl/>
        </w:rPr>
        <w:t>‌</w:t>
      </w:r>
      <w:r>
        <w:rPr>
          <w:rtl/>
        </w:rPr>
        <w:t>ها عل</w:t>
      </w:r>
      <w:r>
        <w:rPr>
          <w:rFonts w:hint="cs"/>
          <w:rtl/>
        </w:rPr>
        <w:t>ا</w:t>
      </w:r>
      <w:r>
        <w:rPr>
          <w:rtl/>
        </w:rPr>
        <w:t>وه بر مقادیر به</w:t>
      </w:r>
      <w:r>
        <w:rPr>
          <w:rFonts w:hint="cs"/>
          <w:rtl/>
        </w:rPr>
        <w:t>‌</w:t>
      </w:r>
      <w:r>
        <w:rPr>
          <w:rtl/>
        </w:rPr>
        <w:t>دست آمده از ماتریس امتیازها به محتوای آیتم</w:t>
      </w:r>
      <w:r>
        <w:rPr>
          <w:rFonts w:hint="cs"/>
          <w:rtl/>
        </w:rPr>
        <w:t>‌</w:t>
      </w:r>
      <w:r>
        <w:rPr>
          <w:rtl/>
        </w:rPr>
        <w:t>ها نیز وابسته است</w:t>
      </w:r>
      <w:r>
        <w:rPr>
          <w:rFonts w:hint="cs"/>
          <w:rtl/>
        </w:rPr>
        <w:t xml:space="preserve">. </w:t>
      </w:r>
      <w:r>
        <w:rPr>
          <w:rtl/>
        </w:rPr>
        <w:t>خطا و زمان اجرای این روش، وابسته به مقدار اولی</w:t>
      </w:r>
      <w:r>
        <w:rPr>
          <w:rFonts w:hint="cs"/>
          <w:rtl/>
        </w:rPr>
        <w:t>ه</w:t>
      </w:r>
      <w:r>
        <w:rPr>
          <w:rtl/>
        </w:rPr>
        <w:t xml:space="preserve"> </w:t>
      </w:r>
      <w:r>
        <w:rPr>
          <w:rFonts w:hint="cs"/>
          <w:rtl/>
        </w:rPr>
        <w:t>ویژگی</w:t>
      </w:r>
      <w:r>
        <w:rPr>
          <w:rFonts w:hint="eastAsia"/>
          <w:rtl/>
        </w:rPr>
        <w:t>‌</w:t>
      </w:r>
      <w:r>
        <w:rPr>
          <w:rFonts w:hint="cs"/>
          <w:rtl/>
        </w:rPr>
        <w:t>های</w:t>
      </w:r>
      <w:r>
        <w:rPr>
          <w:rtl/>
        </w:rPr>
        <w:t xml:space="preserve"> </w:t>
      </w:r>
      <w:r>
        <w:rPr>
          <w:rFonts w:hint="cs"/>
          <w:rtl/>
        </w:rPr>
        <w:t>نهان</w:t>
      </w:r>
      <w:r>
        <w:rPr>
          <w:rtl/>
        </w:rPr>
        <w:t xml:space="preserve"> </w:t>
      </w:r>
      <w:r>
        <w:rPr>
          <w:rFonts w:hint="cs"/>
          <w:rtl/>
        </w:rPr>
        <w:t>می</w:t>
      </w:r>
      <w:r>
        <w:rPr>
          <w:rFonts w:hint="eastAsia"/>
          <w:rtl/>
        </w:rPr>
        <w:t>‌</w:t>
      </w:r>
      <w:r>
        <w:rPr>
          <w:rFonts w:hint="cs"/>
          <w:rtl/>
        </w:rPr>
        <w:t>باشد</w:t>
      </w:r>
      <w:r w:rsidR="003E0DF1">
        <w:rPr>
          <w:rtl/>
        </w:rPr>
        <w:fldChar w:fldCharType="begin" w:fldLock="1"/>
      </w:r>
      <w:r w:rsidR="00366B29">
        <w:instrText>ADDIN CSL_CITATION {"citationItems":[{"id":"ITEM-1","itemData":{"author":[{"dropping-particle":"","family":"</w:instrText>
      </w:r>
      <w:r w:rsidR="00366B29">
        <w:rPr>
          <w:rtl/>
        </w:rPr>
        <w:instrText>حسين زاده اقدم</w:instrText>
      </w:r>
      <w:r w:rsidR="00366B29">
        <w:instrText>","given":"</w:instrText>
      </w:r>
      <w:r w:rsidR="00366B29">
        <w:rPr>
          <w:rtl/>
        </w:rPr>
        <w:instrText>مهدي</w:instrText>
      </w:r>
      <w:r w:rsidR="00366B29">
        <w:instrText>","non-dropping-particle":"","parse-names":false,"suffix":""}],"container-title":"</w:instrText>
      </w:r>
      <w:r w:rsidR="00366B29">
        <w:rPr>
          <w:rtl/>
        </w:rPr>
        <w:instrText>كنفرانس ملي فناوري هاي نوين در مهندسي برق و كامپيوتر</w:instrText>
      </w:r>
      <w:r w:rsidR="00366B29">
        <w:instrText>","id":"ITEM-1","issued":{"date-parts":[["1396"]]},"publisher":"</w:instrText>
      </w:r>
      <w:r w:rsidR="00366B29">
        <w:rPr>
          <w:rtl/>
        </w:rPr>
        <w:instrText>جهاد دانشگاه اصفهان</w:instrText>
      </w:r>
      <w:r w:rsidR="00366B29">
        <w:instrText>","publisher-place":"</w:instrText>
      </w:r>
      <w:r w:rsidR="00366B29">
        <w:rPr>
          <w:rtl/>
        </w:rPr>
        <w:instrText>اصفهان</w:instrText>
      </w:r>
      <w:r w:rsidR="00366B29">
        <w:instrText>","title":"</w:instrText>
      </w:r>
      <w:r w:rsidR="00366B29">
        <w:rPr>
          <w:rtl/>
        </w:rPr>
        <w:instrText>ارايه روشي براي سيستم هاي توصيه گر با استفاده از فاكتورگيري ماتريسي</w:instrText>
      </w:r>
      <w:r w:rsidR="00366B29">
        <w:instrText>","type":"article"},"uris":["http://www.mendeley.com/documents/?uuid=0beb0f5f-6b87-442b-94a8-276f46a0d5bd"]}],"mendeley":{"formattedCitation":"[21]","plainTextFormattedCitation":"[21]","previouslyFormattedCitation":"[21]"},"properties":{"noteIndex":0},"schema":"https://github.com/citation-style-language/schema/raw/master/csl-citation.json"}</w:instrText>
      </w:r>
      <w:r w:rsidR="003E0DF1">
        <w:rPr>
          <w:rtl/>
        </w:rPr>
        <w:fldChar w:fldCharType="separate"/>
      </w:r>
      <w:r w:rsidR="00366B29" w:rsidRPr="00366B29">
        <w:rPr>
          <w:noProof/>
        </w:rPr>
        <w:t>[21]</w:t>
      </w:r>
      <w:r w:rsidR="003E0DF1">
        <w:rPr>
          <w:rtl/>
        </w:rPr>
        <w:fldChar w:fldCharType="end"/>
      </w:r>
      <w:r w:rsidR="00523A87">
        <w:rPr>
          <w:rFonts w:hint="cs"/>
          <w:rtl/>
        </w:rPr>
        <w:t>.</w:t>
      </w:r>
    </w:p>
    <w:p w14:paraId="1F9154C3" w14:textId="360D4704" w:rsidR="00D64062" w:rsidRDefault="00D64062" w:rsidP="00D64062">
      <w:r>
        <w:rPr>
          <w:rtl/>
        </w:rPr>
        <w:lastRenderedPageBreak/>
        <w:t>توصیه</w:t>
      </w:r>
      <w:r>
        <w:rPr>
          <w:rFonts w:hint="cs"/>
          <w:rtl/>
        </w:rPr>
        <w:t>‌</w:t>
      </w:r>
      <w:r>
        <w:rPr>
          <w:rtl/>
        </w:rPr>
        <w:t>گرهاي</w:t>
      </w:r>
      <w:r>
        <w:rPr>
          <w:rFonts w:hint="cs"/>
          <w:rtl/>
        </w:rPr>
        <w:t>ی</w:t>
      </w:r>
      <w:r>
        <w:rPr>
          <w:rtl/>
        </w:rPr>
        <w:t xml:space="preserve"> که مبتنی بر فاکتورگیري ماتریسی هستند با تبدیل کاربران و اقلام به فضاي ویژگی</w:t>
      </w:r>
      <w:r>
        <w:rPr>
          <w:rFonts w:hint="cs"/>
          <w:rtl/>
        </w:rPr>
        <w:t>‌</w:t>
      </w:r>
      <w:r>
        <w:rPr>
          <w:rtl/>
        </w:rPr>
        <w:t>هاي</w:t>
      </w:r>
      <w:r>
        <w:rPr>
          <w:rFonts w:hint="cs"/>
          <w:rtl/>
        </w:rPr>
        <w:t xml:space="preserve"> </w:t>
      </w:r>
      <w:r>
        <w:rPr>
          <w:rtl/>
        </w:rPr>
        <w:t>نهفته</w:t>
      </w:r>
      <w:r w:rsidR="00170C3A" w:rsidRPr="00FA6905">
        <w:rPr>
          <w:rStyle w:val="FootnoteReference"/>
          <w:rtl/>
        </w:rPr>
        <w:footnoteReference w:id="84"/>
      </w:r>
      <w:r>
        <w:rPr>
          <w:rtl/>
        </w:rPr>
        <w:t>، هرکدام از درایه</w:t>
      </w:r>
      <w:r>
        <w:rPr>
          <w:rFonts w:hint="cs"/>
          <w:rtl/>
        </w:rPr>
        <w:t>‌</w:t>
      </w:r>
      <w:r>
        <w:rPr>
          <w:rtl/>
        </w:rPr>
        <w:t>هاي نامعلوم در ماتری</w:t>
      </w:r>
      <w:r w:rsidR="00523A87">
        <w:rPr>
          <w:rtl/>
        </w:rPr>
        <w:t>س امتیازات را با استفاده از ضرب</w:t>
      </w:r>
      <w:r w:rsidR="00523A87">
        <w:rPr>
          <w:rFonts w:hint="cs"/>
          <w:rtl/>
        </w:rPr>
        <w:t>‌</w:t>
      </w:r>
      <w:r>
        <w:rPr>
          <w:rtl/>
        </w:rPr>
        <w:t>داخلی بردارهاي ویژگی متناظر که از امتیازات معلوم استنتاج شده</w:t>
      </w:r>
      <w:r>
        <w:rPr>
          <w:rFonts w:hint="cs"/>
          <w:rtl/>
        </w:rPr>
        <w:t>‌</w:t>
      </w:r>
      <w:r>
        <w:rPr>
          <w:rtl/>
        </w:rPr>
        <w:t>اند</w:t>
      </w:r>
      <w:r>
        <w:rPr>
          <w:rFonts w:hint="cs"/>
          <w:rtl/>
        </w:rPr>
        <w:t>،</w:t>
      </w:r>
      <w:r>
        <w:rPr>
          <w:rtl/>
        </w:rPr>
        <w:t xml:space="preserve"> تعیین می</w:t>
      </w:r>
      <w:r>
        <w:rPr>
          <w:rFonts w:hint="cs"/>
          <w:rtl/>
        </w:rPr>
        <w:t>‌</w:t>
      </w:r>
      <w:r>
        <w:rPr>
          <w:rtl/>
        </w:rPr>
        <w:t xml:space="preserve">کند. </w:t>
      </w:r>
    </w:p>
    <w:p w14:paraId="76C912B0" w14:textId="77777777" w:rsidR="00871BE2" w:rsidRDefault="00871BE2" w:rsidP="00871BE2">
      <w:pPr>
        <w:keepNext/>
        <w:ind w:firstLine="0"/>
      </w:pPr>
      <w:r>
        <w:rPr>
          <w:noProof/>
          <w:rtl/>
          <w:lang w:bidi="ar-SA"/>
        </w:rPr>
        <w:drawing>
          <wp:inline distT="0" distB="0" distL="0" distR="0" wp14:anchorId="16F0DD4D" wp14:editId="35633578">
            <wp:extent cx="5041900" cy="20516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xMxQL_V9CWeLggrk-Uyzm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1900" cy="2051685"/>
                    </a:xfrm>
                    <a:prstGeom prst="rect">
                      <a:avLst/>
                    </a:prstGeom>
                  </pic:spPr>
                </pic:pic>
              </a:graphicData>
            </a:graphic>
          </wp:inline>
        </w:drawing>
      </w:r>
    </w:p>
    <w:p w14:paraId="65FB359B" w14:textId="223131E3" w:rsidR="00871BE2" w:rsidRDefault="00871BE2" w:rsidP="00871BE2">
      <w:pPr>
        <w:pStyle w:val="shekl"/>
        <w:rPr>
          <w:rtl/>
        </w:rPr>
      </w:pPr>
      <w:bookmarkStart w:id="34" w:name="_Toc46353854"/>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‏1</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8</w:t>
      </w:r>
      <w:r w:rsidR="00297551">
        <w:rPr>
          <w:rtl/>
        </w:rPr>
        <w:fldChar w:fldCharType="end"/>
      </w:r>
      <w:r>
        <w:rPr>
          <w:rtl/>
        </w:rPr>
        <w:t xml:space="preserve"> </w:t>
      </w:r>
      <w:r>
        <w:rPr>
          <w:rFonts w:hint="cs"/>
          <w:rtl/>
        </w:rPr>
        <w:t>شماتیک فاکتور‌گیری ماتریسی</w:t>
      </w:r>
      <w:r w:rsidR="00D67BC5">
        <w:rPr>
          <w:rtl/>
        </w:rPr>
        <w:fldChar w:fldCharType="begin" w:fldLock="1"/>
      </w:r>
      <w:r w:rsidR="00F847BB">
        <w:instrText>ADDIN CSL_CITATION {"citationItems":[{"id":"ITEM-1","itemData":{"author":[{"dropping-particle":"","family":"Cetin","given":"Mustafa Fatih","non-dropping-particle":"","parse-names":false,"suffix":""},{"dropping-particle":"","family":"Ayvaz","given":"Serkan","non-dropping-particle":"","parse-names":false,"suffix":""}],"container-title":"Proceedings of the 2019 3rd International Conference on Advances in Artificial Intelligence","id":"ITEM-1","issued":{"date-parts":[["2019"]]},"page":"166-172","title":"A Negative Similarity Based Hybrid Recommender System Using Apache Spark","type":"paper-conference"},"uris":["http://www.mendeley.com/documents/?uuid=1d837dd0-658d-419a-ad48-a54da2015ee1"]}],"mendeley":{"formattedCitation":"[22]","plainTextFormattedCitation":"[22]","previouslyFormattedCitation":"[22]"},"properties":{"noteIndex":0},"schema":"https://github.com/citation-style-language/schema/raw/master/csl-citation.json"}</w:instrText>
      </w:r>
      <w:r w:rsidR="00D67BC5">
        <w:rPr>
          <w:rtl/>
        </w:rPr>
        <w:fldChar w:fldCharType="separate"/>
      </w:r>
      <w:r w:rsidR="00D67BC5" w:rsidRPr="00D67BC5">
        <w:t>[22]</w:t>
      </w:r>
      <w:bookmarkEnd w:id="34"/>
      <w:r w:rsidR="00D67BC5">
        <w:rPr>
          <w:rtl/>
        </w:rPr>
        <w:fldChar w:fldCharType="end"/>
      </w:r>
    </w:p>
    <w:p w14:paraId="60959422" w14:textId="77777777" w:rsidR="00D64062" w:rsidRDefault="00D64062" w:rsidP="00D64062">
      <w:pPr>
        <w:rPr>
          <w:rtl/>
        </w:rPr>
      </w:pPr>
      <w:r>
        <w:rPr>
          <w:rtl/>
        </w:rPr>
        <w:t>مقداردهی اولیه ماتریس</w:t>
      </w:r>
      <w:r>
        <w:rPr>
          <w:rFonts w:hint="cs"/>
          <w:rtl/>
        </w:rPr>
        <w:t>‌</w:t>
      </w:r>
      <w:r>
        <w:rPr>
          <w:rtl/>
        </w:rPr>
        <w:t>ها زمانی که ابعاد مسئله بزرگ باشد و محدودیت</w:t>
      </w:r>
      <w:r>
        <w:rPr>
          <w:rFonts w:hint="cs"/>
          <w:rtl/>
        </w:rPr>
        <w:t>‌</w:t>
      </w:r>
      <w:r>
        <w:rPr>
          <w:rtl/>
        </w:rPr>
        <w:t>هاي زیادي بر روي ماتریس</w:t>
      </w:r>
      <w:r>
        <w:rPr>
          <w:rFonts w:hint="cs"/>
          <w:rtl/>
        </w:rPr>
        <w:t>‌</w:t>
      </w:r>
      <w:r>
        <w:rPr>
          <w:rtl/>
        </w:rPr>
        <w:t>هاي فاکتور وجود داشته باشد</w:t>
      </w:r>
      <w:r>
        <w:rPr>
          <w:rFonts w:hint="cs"/>
          <w:rtl/>
        </w:rPr>
        <w:t xml:space="preserve">، </w:t>
      </w:r>
      <w:r>
        <w:rPr>
          <w:rtl/>
        </w:rPr>
        <w:t>پیچیده</w:t>
      </w:r>
      <w:r>
        <w:rPr>
          <w:rFonts w:hint="cs"/>
          <w:rtl/>
        </w:rPr>
        <w:t>‌</w:t>
      </w:r>
      <w:r>
        <w:rPr>
          <w:rtl/>
        </w:rPr>
        <w:t xml:space="preserve">تر </w:t>
      </w:r>
      <w:r>
        <w:rPr>
          <w:rFonts w:hint="cs"/>
          <w:rtl/>
        </w:rPr>
        <w:t>هم خواهد شد. را</w:t>
      </w:r>
      <w:r>
        <w:rPr>
          <w:rtl/>
        </w:rPr>
        <w:t xml:space="preserve">هکار پیشنهادي استفاده از </w:t>
      </w:r>
      <w:r>
        <w:rPr>
          <w:rFonts w:hint="cs"/>
          <w:rtl/>
        </w:rPr>
        <w:t xml:space="preserve">ماتریس </w:t>
      </w:r>
      <w:r>
        <w:rPr>
          <w:rtl/>
        </w:rPr>
        <w:t>شباهت بین کاربران و اقلام</w:t>
      </w:r>
      <w:r>
        <w:rPr>
          <w:rFonts w:hint="cs"/>
          <w:rtl/>
        </w:rPr>
        <w:t xml:space="preserve"> در مقدار</w:t>
      </w:r>
      <w:r>
        <w:rPr>
          <w:rFonts w:hint="eastAsia"/>
          <w:rtl/>
        </w:rPr>
        <w:t>‌</w:t>
      </w:r>
      <w:r>
        <w:rPr>
          <w:rFonts w:hint="cs"/>
          <w:rtl/>
        </w:rPr>
        <w:t xml:space="preserve">دهی اولیه به جای استفاده از مقادیر تصادفی است. </w:t>
      </w:r>
    </w:p>
    <w:p w14:paraId="4DD5BB38" w14:textId="2AB33D18" w:rsidR="00F553CD" w:rsidRDefault="00D64062" w:rsidP="00523A87">
      <w:pPr>
        <w:rPr>
          <w:rtl/>
        </w:rPr>
      </w:pPr>
      <w:r>
        <w:rPr>
          <w:rFonts w:hint="cs"/>
          <w:rtl/>
        </w:rPr>
        <w:t>نتیجه هر بار ضرب ماتریس</w:t>
      </w:r>
      <w:r>
        <w:rPr>
          <w:rFonts w:hint="eastAsia"/>
          <w:rtl/>
        </w:rPr>
        <w:t>‌</w:t>
      </w:r>
      <w:r w:rsidR="00F553CD">
        <w:rPr>
          <w:rFonts w:hint="cs"/>
          <w:rtl/>
        </w:rPr>
        <w:t>های ویژگی کاربر و اقلام در یک</w:t>
      </w:r>
      <w:r>
        <w:rPr>
          <w:rFonts w:hint="cs"/>
          <w:rtl/>
        </w:rPr>
        <w:t>دیگر باید به ماتریس اصلی امتیازات نزدیک</w:t>
      </w:r>
      <w:r>
        <w:rPr>
          <w:rFonts w:hint="eastAsia"/>
          <w:rtl/>
        </w:rPr>
        <w:t>‌</w:t>
      </w:r>
      <w:r w:rsidR="00F553CD">
        <w:rPr>
          <w:rFonts w:hint="eastAsia"/>
          <w:rtl/>
        </w:rPr>
        <w:t>‌</w:t>
      </w:r>
      <w:r w:rsidR="00F553CD">
        <w:rPr>
          <w:rFonts w:hint="cs"/>
          <w:rtl/>
        </w:rPr>
        <w:t>تر شود</w:t>
      </w:r>
      <w:r>
        <w:rPr>
          <w:rFonts w:hint="cs"/>
          <w:rtl/>
        </w:rPr>
        <w:t>. برای این</w:t>
      </w:r>
      <w:r>
        <w:rPr>
          <w:rFonts w:hint="eastAsia"/>
        </w:rPr>
        <w:t>‌</w:t>
      </w:r>
      <w:r>
        <w:rPr>
          <w:rFonts w:hint="cs"/>
          <w:rtl/>
        </w:rPr>
        <w:t>کار یک تابع هزینه تعریف می</w:t>
      </w:r>
      <w:r>
        <w:rPr>
          <w:rFonts w:hint="eastAsia"/>
          <w:rtl/>
        </w:rPr>
        <w:t>‌</w:t>
      </w:r>
      <w:r>
        <w:rPr>
          <w:rFonts w:hint="cs"/>
          <w:rtl/>
        </w:rPr>
        <w:t xml:space="preserve">شود که هر بار این فاصله را بوسیله </w:t>
      </w:r>
      <w:r w:rsidR="00523A87">
        <w:rPr>
          <w:rFonts w:hint="cs"/>
          <w:rtl/>
        </w:rPr>
        <w:t>کسر</w:t>
      </w:r>
      <w:r>
        <w:rPr>
          <w:rFonts w:hint="cs"/>
          <w:rtl/>
        </w:rPr>
        <w:t xml:space="preserve"> ماتریس بدست</w:t>
      </w:r>
      <w:r>
        <w:rPr>
          <w:rFonts w:hint="eastAsia"/>
          <w:rtl/>
        </w:rPr>
        <w:t>‌</w:t>
      </w:r>
      <w:r>
        <w:rPr>
          <w:rFonts w:hint="cs"/>
          <w:rtl/>
        </w:rPr>
        <w:t>آمده حاصل</w:t>
      </w:r>
      <w:r>
        <w:rPr>
          <w:rFonts w:hint="eastAsia"/>
          <w:rtl/>
        </w:rPr>
        <w:t>‌</w:t>
      </w:r>
      <w:r>
        <w:rPr>
          <w:rFonts w:hint="cs"/>
          <w:rtl/>
        </w:rPr>
        <w:t>ضرب از ماتریس اولیه اندازه می</w:t>
      </w:r>
      <w:r>
        <w:rPr>
          <w:rFonts w:hint="eastAsia"/>
          <w:rtl/>
        </w:rPr>
        <w:t>‌</w:t>
      </w:r>
      <w:r>
        <w:rPr>
          <w:rFonts w:hint="cs"/>
          <w:rtl/>
        </w:rPr>
        <w:t>گیرد. با توجه به فاصله بدست</w:t>
      </w:r>
      <w:r>
        <w:rPr>
          <w:rFonts w:hint="eastAsia"/>
          <w:rtl/>
        </w:rPr>
        <w:t>‌</w:t>
      </w:r>
      <w:r>
        <w:rPr>
          <w:rFonts w:hint="cs"/>
          <w:rtl/>
        </w:rPr>
        <w:t>آمده هر بار ماتریس</w:t>
      </w:r>
      <w:r>
        <w:rPr>
          <w:rFonts w:hint="eastAsia"/>
          <w:rtl/>
        </w:rPr>
        <w:t>‌</w:t>
      </w:r>
      <w:r>
        <w:rPr>
          <w:rFonts w:hint="cs"/>
          <w:rtl/>
        </w:rPr>
        <w:t>های اولیه</w:t>
      </w:r>
      <w:r>
        <w:rPr>
          <w:rFonts w:hint="eastAsia"/>
          <w:rtl/>
        </w:rPr>
        <w:t>‌</w:t>
      </w:r>
      <w:r>
        <w:rPr>
          <w:rFonts w:hint="cs"/>
          <w:rtl/>
        </w:rPr>
        <w:t>ی ویژگی با توجه به قوانین بروزرسانی، آپدیت می</w:t>
      </w:r>
      <w:r>
        <w:rPr>
          <w:rFonts w:hint="eastAsia"/>
          <w:rtl/>
        </w:rPr>
        <w:t>‌</w:t>
      </w:r>
      <w:r>
        <w:rPr>
          <w:rFonts w:hint="cs"/>
          <w:rtl/>
        </w:rPr>
        <w:t>گردند</w:t>
      </w:r>
      <w:r w:rsidR="00F553CD">
        <w:rPr>
          <w:rFonts w:hint="cs"/>
          <w:rtl/>
        </w:rPr>
        <w:t xml:space="preserve"> و دوباره عمل ضرب مذکور تکرار می</w:t>
      </w:r>
      <w:r w:rsidR="00F553CD">
        <w:rPr>
          <w:rFonts w:hint="eastAsia"/>
          <w:rtl/>
        </w:rPr>
        <w:t>‌</w:t>
      </w:r>
      <w:r w:rsidR="00F553CD">
        <w:rPr>
          <w:rFonts w:hint="cs"/>
          <w:rtl/>
        </w:rPr>
        <w:t>گردد</w:t>
      </w:r>
      <w:r>
        <w:rPr>
          <w:rFonts w:hint="cs"/>
          <w:rtl/>
        </w:rPr>
        <w:t xml:space="preserve">. با توجه به اینکه </w:t>
      </w:r>
      <w:r>
        <w:rPr>
          <w:rtl/>
        </w:rPr>
        <w:t>پیدا کردن کمینه عمومی براي این مسئله غیرممکن است</w:t>
      </w:r>
      <w:r>
        <w:rPr>
          <w:rFonts w:hint="cs"/>
          <w:rtl/>
        </w:rPr>
        <w:t>، ضرب مذکور تا زمانی که حاصل تفریق و فاصله ماتریس بدست آمده با ماتریس اولیه در دو گام پشت</w:t>
      </w:r>
      <w:r w:rsidR="00F553CD">
        <w:rPr>
          <w:rFonts w:hint="cs"/>
          <w:rtl/>
        </w:rPr>
        <w:t xml:space="preserve"> </w:t>
      </w:r>
      <w:r>
        <w:rPr>
          <w:rFonts w:hint="cs"/>
          <w:rtl/>
        </w:rPr>
        <w:t>سر</w:t>
      </w:r>
      <w:r>
        <w:rPr>
          <w:rFonts w:hint="eastAsia"/>
          <w:rtl/>
        </w:rPr>
        <w:t>‌</w:t>
      </w:r>
      <w:r>
        <w:rPr>
          <w:rFonts w:hint="cs"/>
          <w:rtl/>
        </w:rPr>
        <w:t>هم</w:t>
      </w:r>
      <w:r w:rsidR="00F553CD">
        <w:rPr>
          <w:rFonts w:hint="cs"/>
          <w:rtl/>
        </w:rPr>
        <w:t xml:space="preserve"> از مقدارتعیین شده</w:t>
      </w:r>
      <w:r w:rsidR="00F553CD">
        <w:rPr>
          <w:rFonts w:hint="eastAsia"/>
          <w:rtl/>
        </w:rPr>
        <w:t>‌</w:t>
      </w:r>
      <w:r w:rsidR="00523A87">
        <w:rPr>
          <w:rFonts w:hint="cs"/>
          <w:rtl/>
        </w:rPr>
        <w:t xml:space="preserve">ای کمتر </w:t>
      </w:r>
      <w:r w:rsidR="00F553CD">
        <w:rPr>
          <w:rFonts w:hint="cs"/>
          <w:rtl/>
        </w:rPr>
        <w:t>گردد، ادامه می</w:t>
      </w:r>
      <w:r w:rsidR="00F553CD">
        <w:rPr>
          <w:rFonts w:hint="eastAsia"/>
          <w:rtl/>
        </w:rPr>
        <w:t>‌</w:t>
      </w:r>
      <w:r w:rsidR="00F553CD">
        <w:rPr>
          <w:rFonts w:hint="cs"/>
          <w:rtl/>
        </w:rPr>
        <w:t>یابد.</w:t>
      </w:r>
      <w:r>
        <w:rPr>
          <w:rFonts w:hint="cs"/>
          <w:rtl/>
        </w:rPr>
        <w:t xml:space="preserve"> </w:t>
      </w:r>
    </w:p>
    <w:p w14:paraId="2B8CA26C" w14:textId="1B7C4217" w:rsidR="00D64062" w:rsidRDefault="000B63E7" w:rsidP="00D64062">
      <w:r>
        <w:rPr>
          <w:rtl/>
        </w:rPr>
        <w:lastRenderedPageBreak/>
        <w:t>دقت و همگرایی</w:t>
      </w:r>
      <w:r>
        <w:t xml:space="preserve"> </w:t>
      </w:r>
      <w:r>
        <w:rPr>
          <w:rFonts w:hint="cs"/>
          <w:rtl/>
        </w:rPr>
        <w:t xml:space="preserve">در این روش </w:t>
      </w:r>
      <w:r>
        <w:rPr>
          <w:rtl/>
        </w:rPr>
        <w:t>معمولاً خیلی وابسته به مقداردهی اولیه</w:t>
      </w:r>
      <w:r>
        <w:rPr>
          <w:rFonts w:hint="cs"/>
          <w:rtl/>
        </w:rPr>
        <w:t xml:space="preserve"> ماتریس</w:t>
      </w:r>
      <w:r>
        <w:rPr>
          <w:rFonts w:hint="eastAsia"/>
          <w:rtl/>
        </w:rPr>
        <w:t>‌</w:t>
      </w:r>
      <w:r>
        <w:rPr>
          <w:rFonts w:hint="cs"/>
          <w:rtl/>
        </w:rPr>
        <w:t>های ویژگی</w:t>
      </w:r>
      <w:r>
        <w:rPr>
          <w:rtl/>
        </w:rPr>
        <w:t xml:space="preserve"> است</w:t>
      </w:r>
      <w:r>
        <w:rPr>
          <w:rFonts w:hint="cs"/>
          <w:rtl/>
        </w:rPr>
        <w:t xml:space="preserve">. </w:t>
      </w:r>
      <w:r>
        <w:rPr>
          <w:rtl/>
        </w:rPr>
        <w:t>اگر مقداردهی اولیه به</w:t>
      </w:r>
      <w:r>
        <w:rPr>
          <w:rFonts w:hint="cs"/>
          <w:rtl/>
        </w:rPr>
        <w:t>‌</w:t>
      </w:r>
      <w:r>
        <w:rPr>
          <w:rtl/>
        </w:rPr>
        <w:t>صورت درست انجام نشود</w:t>
      </w:r>
      <w:r>
        <w:rPr>
          <w:rFonts w:hint="cs"/>
          <w:rtl/>
        </w:rPr>
        <w:t>،</w:t>
      </w:r>
      <w:r>
        <w:rPr>
          <w:rtl/>
        </w:rPr>
        <w:t xml:space="preserve"> همگرایی به کندي صورت می</w:t>
      </w:r>
      <w:r>
        <w:rPr>
          <w:rFonts w:hint="cs"/>
          <w:rtl/>
        </w:rPr>
        <w:t>‌</w:t>
      </w:r>
      <w:r>
        <w:rPr>
          <w:rtl/>
        </w:rPr>
        <w:t>گیرد و</w:t>
      </w:r>
      <w:r>
        <w:rPr>
          <w:rFonts w:hint="cs"/>
          <w:rtl/>
        </w:rPr>
        <w:t xml:space="preserve"> حتی</w:t>
      </w:r>
      <w:r>
        <w:rPr>
          <w:rtl/>
        </w:rPr>
        <w:t xml:space="preserve"> در بعضی موارد ممکن است </w:t>
      </w:r>
      <w:r>
        <w:rPr>
          <w:rFonts w:hint="cs"/>
          <w:rtl/>
        </w:rPr>
        <w:t xml:space="preserve">به </w:t>
      </w:r>
      <w:r>
        <w:rPr>
          <w:rtl/>
        </w:rPr>
        <w:t>راه</w:t>
      </w:r>
      <w:r>
        <w:rPr>
          <w:rFonts w:hint="cs"/>
          <w:rtl/>
        </w:rPr>
        <w:t>‌</w:t>
      </w:r>
      <w:r>
        <w:rPr>
          <w:rtl/>
        </w:rPr>
        <w:t xml:space="preserve">حل نادرست </w:t>
      </w:r>
      <w:r>
        <w:rPr>
          <w:rFonts w:hint="cs"/>
          <w:rtl/>
        </w:rPr>
        <w:t>بیانجامد</w:t>
      </w:r>
      <w:r>
        <w:rPr>
          <w:rtl/>
        </w:rPr>
        <w:t xml:space="preserve">. </w:t>
      </w:r>
    </w:p>
    <w:p w14:paraId="58E43083" w14:textId="00336A7F" w:rsidR="004061B5" w:rsidRDefault="004061B5" w:rsidP="005F4269">
      <w:pPr>
        <w:rPr>
          <w:rtl/>
        </w:rPr>
      </w:pPr>
      <w:r>
        <w:rPr>
          <w:rFonts w:hint="cs"/>
          <w:rtl/>
        </w:rPr>
        <w:t>از جمله</w:t>
      </w:r>
      <w:r w:rsidR="00CB1339">
        <w:rPr>
          <w:rtl/>
        </w:rPr>
        <w:t xml:space="preserve"> پژوهش</w:t>
      </w:r>
      <w:r>
        <w:rPr>
          <w:rFonts w:hint="cs"/>
          <w:rtl/>
        </w:rPr>
        <w:t>‌های</w:t>
      </w:r>
      <w:r w:rsidR="00CB1339">
        <w:rPr>
          <w:rtl/>
        </w:rPr>
        <w:t xml:space="preserve"> انجام شده در این زمینه</w:t>
      </w:r>
      <w:r>
        <w:rPr>
          <w:rFonts w:hint="cs"/>
          <w:rtl/>
        </w:rPr>
        <w:t>،</w:t>
      </w:r>
      <w:r w:rsidR="00CB1339">
        <w:rPr>
          <w:rtl/>
        </w:rPr>
        <w:t xml:space="preserve"> د</w:t>
      </w:r>
      <w:r>
        <w:rPr>
          <w:rtl/>
        </w:rPr>
        <w:t>ر رابطه با روش تجزیه مقادیر منف</w:t>
      </w:r>
      <w:r>
        <w:rPr>
          <w:rFonts w:hint="cs"/>
          <w:rtl/>
        </w:rPr>
        <w:t>رد</w:t>
      </w:r>
      <w:r w:rsidR="000B63E7" w:rsidRPr="00FA6905">
        <w:rPr>
          <w:rStyle w:val="FootnoteReference"/>
          <w:rtl/>
        </w:rPr>
        <w:footnoteReference w:id="85"/>
      </w:r>
      <w:r w:rsidR="00BE0037">
        <w:rPr>
          <w:rFonts w:hint="eastAsia"/>
          <w:rtl/>
        </w:rPr>
        <w:t>‌</w:t>
      </w:r>
      <w:r>
        <w:rPr>
          <w:rFonts w:hint="cs"/>
          <w:rtl/>
        </w:rPr>
        <w:t>(</w:t>
      </w:r>
      <w:r>
        <w:t>SVD</w:t>
      </w:r>
      <w:r>
        <w:rPr>
          <w:rFonts w:hint="cs"/>
          <w:rtl/>
        </w:rPr>
        <w:t xml:space="preserve">) </w:t>
      </w:r>
      <w:r w:rsidR="00BE0037">
        <w:rPr>
          <w:rtl/>
        </w:rPr>
        <w:t>است. چندین روش فاکتورگیري</w:t>
      </w:r>
      <w:r w:rsidR="00BE0037">
        <w:rPr>
          <w:rFonts w:hint="cs"/>
          <w:rtl/>
        </w:rPr>
        <w:t xml:space="preserve"> </w:t>
      </w:r>
      <w:r w:rsidR="00CB1339">
        <w:rPr>
          <w:rtl/>
        </w:rPr>
        <w:t>ماتریسی بر روي سیستم</w:t>
      </w:r>
      <w:r>
        <w:t>‌</w:t>
      </w:r>
      <w:r>
        <w:rPr>
          <w:rtl/>
        </w:rPr>
        <w:t>هاي توص</w:t>
      </w:r>
      <w:r>
        <w:rPr>
          <w:rFonts w:hint="cs"/>
          <w:rtl/>
        </w:rPr>
        <w:t>یه</w:t>
      </w:r>
      <w:r>
        <w:rPr>
          <w:rFonts w:hint="eastAsia"/>
          <w:rtl/>
        </w:rPr>
        <w:t>‌</w:t>
      </w:r>
      <w:r>
        <w:rPr>
          <w:rFonts w:hint="cs"/>
          <w:rtl/>
        </w:rPr>
        <w:t>گر</w:t>
      </w:r>
      <w:r w:rsidR="00CB1339">
        <w:rPr>
          <w:rtl/>
        </w:rPr>
        <w:t xml:space="preserve"> پیاده</w:t>
      </w:r>
      <w:r>
        <w:rPr>
          <w:rFonts w:hint="cs"/>
          <w:rtl/>
        </w:rPr>
        <w:t>‌</w:t>
      </w:r>
      <w:r w:rsidR="00CB1339">
        <w:rPr>
          <w:rtl/>
        </w:rPr>
        <w:t>سازي شده است که از آن جمله می</w:t>
      </w:r>
      <w:r>
        <w:rPr>
          <w:rFonts w:hint="cs"/>
          <w:rtl/>
        </w:rPr>
        <w:t>‌</w:t>
      </w:r>
      <w:r w:rsidR="00CB1339">
        <w:rPr>
          <w:rtl/>
        </w:rPr>
        <w:t xml:space="preserve">توان به تحلیل معناي نهفته احتمالی </w:t>
      </w:r>
      <w:r>
        <w:t>(PLSA)</w:t>
      </w:r>
      <w:r>
        <w:rPr>
          <w:rFonts w:hint="cs"/>
          <w:rtl/>
        </w:rPr>
        <w:t>، فاکتور</w:t>
      </w:r>
      <w:r>
        <w:rPr>
          <w:rFonts w:hint="eastAsia"/>
          <w:rtl/>
        </w:rPr>
        <w:t>‌</w:t>
      </w:r>
      <w:r>
        <w:rPr>
          <w:rFonts w:hint="cs"/>
          <w:rtl/>
        </w:rPr>
        <w:t>گیری ماتریسی حاشیه بیشینه</w:t>
      </w:r>
      <w:r w:rsidR="00F11AC8" w:rsidRPr="00FA6905">
        <w:rPr>
          <w:rStyle w:val="FootnoteReference"/>
          <w:rtl/>
        </w:rPr>
        <w:footnoteReference w:id="86"/>
      </w:r>
      <w:r w:rsidR="00F11AC8">
        <w:rPr>
          <w:rFonts w:hint="cs"/>
          <w:rtl/>
        </w:rPr>
        <w:t>،</w:t>
      </w:r>
      <w:r>
        <w:rPr>
          <w:rFonts w:hint="cs"/>
          <w:rtl/>
        </w:rPr>
        <w:t xml:space="preserve"> </w:t>
      </w:r>
      <w:r>
        <w:rPr>
          <w:rtl/>
        </w:rPr>
        <w:t>بیشینه انتظار براي فاکتورگیري ماتریسی</w:t>
      </w:r>
      <w:r w:rsidR="00F11AC8" w:rsidRPr="00FA6905">
        <w:rPr>
          <w:rStyle w:val="FootnoteReference"/>
          <w:rtl/>
        </w:rPr>
        <w:footnoteReference w:id="87"/>
      </w:r>
      <w:r w:rsidR="00F11AC8">
        <w:rPr>
          <w:rFonts w:hint="cs"/>
          <w:rtl/>
        </w:rPr>
        <w:t xml:space="preserve"> و </w:t>
      </w:r>
      <w:r w:rsidR="00F11AC8">
        <w:rPr>
          <w:rtl/>
        </w:rPr>
        <w:t>فاکتورگیري ماتریسی منظم</w:t>
      </w:r>
      <w:r w:rsidR="00F11AC8" w:rsidRPr="00FA6905">
        <w:rPr>
          <w:rStyle w:val="FootnoteReference"/>
          <w:rtl/>
        </w:rPr>
        <w:footnoteReference w:id="88"/>
      </w:r>
      <w:r>
        <w:rPr>
          <w:rFonts w:hint="cs"/>
          <w:rtl/>
        </w:rPr>
        <w:t xml:space="preserve"> اشاره کرد.</w:t>
      </w:r>
    </w:p>
    <w:p w14:paraId="7C50C4AE" w14:textId="550B16EB" w:rsidR="00781550" w:rsidRDefault="00C214EF" w:rsidP="00781550">
      <w:pPr>
        <w:pStyle w:val="Heading2"/>
        <w:rPr>
          <w:rtl/>
        </w:rPr>
      </w:pPr>
      <w:bookmarkStart w:id="35" w:name="_Toc46353530"/>
      <w:r>
        <w:rPr>
          <w:rFonts w:hint="cs"/>
          <w:rtl/>
        </w:rPr>
        <w:t>ساختار کلی پایان</w:t>
      </w:r>
      <w:r>
        <w:rPr>
          <w:rFonts w:hint="eastAsia"/>
          <w:rtl/>
        </w:rPr>
        <w:t>‌</w:t>
      </w:r>
      <w:r w:rsidR="00781550">
        <w:rPr>
          <w:rFonts w:hint="cs"/>
          <w:rtl/>
        </w:rPr>
        <w:t>نامه</w:t>
      </w:r>
      <w:bookmarkEnd w:id="35"/>
    </w:p>
    <w:p w14:paraId="57C9326C" w14:textId="76B1CA2B" w:rsidR="00E65BE3" w:rsidRDefault="009510D5" w:rsidP="00BE0037">
      <w:pPr>
        <w:rPr>
          <w:rtl/>
        </w:rPr>
      </w:pPr>
      <w:r>
        <w:rPr>
          <w:rtl/>
        </w:rPr>
        <w:t xml:space="preserve">  ا</w:t>
      </w:r>
      <w:r>
        <w:rPr>
          <w:rFonts w:hint="cs"/>
          <w:rtl/>
        </w:rPr>
        <w:t>ی</w:t>
      </w:r>
      <w:r>
        <w:rPr>
          <w:rFonts w:hint="eastAsia"/>
          <w:rtl/>
        </w:rPr>
        <w:t>ن</w:t>
      </w:r>
      <w:r>
        <w:rPr>
          <w:rtl/>
        </w:rPr>
        <w:t xml:space="preserve"> </w:t>
      </w:r>
      <w:r>
        <w:rPr>
          <w:rFonts w:hint="cs"/>
          <w:rtl/>
        </w:rPr>
        <w:t>پژوهش</w:t>
      </w:r>
      <w:r>
        <w:rPr>
          <w:rtl/>
        </w:rPr>
        <w:t xml:space="preserve"> </w:t>
      </w:r>
      <w:r>
        <w:rPr>
          <w:rFonts w:hint="cs"/>
          <w:rtl/>
        </w:rPr>
        <w:t xml:space="preserve">در 5 فصل به بررسی موضوع </w:t>
      </w:r>
      <w:r w:rsidR="00BE0037">
        <w:rPr>
          <w:rFonts w:hint="cs"/>
          <w:rtl/>
        </w:rPr>
        <w:t>بازهدف</w:t>
      </w:r>
      <w:r w:rsidR="00BE0037">
        <w:rPr>
          <w:rFonts w:hint="eastAsia"/>
          <w:rtl/>
        </w:rPr>
        <w:t>‌</w:t>
      </w:r>
      <w:r w:rsidR="00BE0037">
        <w:rPr>
          <w:rFonts w:hint="cs"/>
          <w:rtl/>
        </w:rPr>
        <w:t xml:space="preserve">گذاری دارو </w:t>
      </w:r>
      <w:r>
        <w:rPr>
          <w:rFonts w:hint="cs"/>
          <w:rtl/>
        </w:rPr>
        <w:t>می</w:t>
      </w:r>
      <w:r>
        <w:rPr>
          <w:rFonts w:hint="eastAsia"/>
          <w:rtl/>
        </w:rPr>
        <w:t>‌</w:t>
      </w:r>
      <w:r>
        <w:rPr>
          <w:rFonts w:hint="cs"/>
          <w:rtl/>
        </w:rPr>
        <w:t xml:space="preserve">پردازد </w:t>
      </w:r>
      <w:r>
        <w:rPr>
          <w:rtl/>
        </w:rPr>
        <w:t xml:space="preserve">که </w:t>
      </w:r>
      <w:r w:rsidR="00E65BE3">
        <w:rPr>
          <w:rFonts w:hint="cs"/>
          <w:rtl/>
        </w:rPr>
        <w:t>سرفصل مطالب بدین شرح</w:t>
      </w:r>
      <w:r>
        <w:rPr>
          <w:rFonts w:hint="cs"/>
          <w:rtl/>
        </w:rPr>
        <w:t xml:space="preserve"> </w:t>
      </w:r>
      <w:r w:rsidR="00E65BE3">
        <w:rPr>
          <w:rFonts w:hint="cs"/>
          <w:rtl/>
        </w:rPr>
        <w:t>می</w:t>
      </w:r>
      <w:r w:rsidR="00E65BE3">
        <w:rPr>
          <w:rFonts w:hint="eastAsia"/>
          <w:rtl/>
        </w:rPr>
        <w:t>‌</w:t>
      </w:r>
      <w:r w:rsidR="00E65BE3">
        <w:rPr>
          <w:rFonts w:hint="cs"/>
          <w:rtl/>
        </w:rPr>
        <w:t>باشد</w:t>
      </w:r>
      <w:r>
        <w:rPr>
          <w:rtl/>
        </w:rPr>
        <w:t>:</w:t>
      </w:r>
    </w:p>
    <w:p w14:paraId="0CEA46EA" w14:textId="14FA22FA" w:rsidR="00E65BE3" w:rsidRDefault="00E65BE3" w:rsidP="00BE0037">
      <w:pPr>
        <w:pStyle w:val="ListParagraph"/>
        <w:numPr>
          <w:ilvl w:val="0"/>
          <w:numId w:val="11"/>
        </w:numPr>
      </w:pPr>
      <w:r w:rsidRPr="00A23C72">
        <w:rPr>
          <w:rFonts w:hint="cs"/>
          <w:b/>
          <w:bCs/>
          <w:rtl/>
        </w:rPr>
        <w:t>فصل اول:</w:t>
      </w:r>
      <w:r w:rsidR="00694C00">
        <w:rPr>
          <w:rFonts w:hint="cs"/>
          <w:rtl/>
        </w:rPr>
        <w:t xml:space="preserve"> این فصل ابتدا به بیان مساله بازهدف</w:t>
      </w:r>
      <w:r w:rsidR="00694C00">
        <w:rPr>
          <w:rFonts w:hint="eastAsia"/>
          <w:rtl/>
        </w:rPr>
        <w:t>‌</w:t>
      </w:r>
      <w:r w:rsidR="00694C00">
        <w:rPr>
          <w:rFonts w:hint="cs"/>
          <w:rtl/>
        </w:rPr>
        <w:t xml:space="preserve">گذاری دارو و ضرورت انجام تحقیق </w:t>
      </w:r>
      <w:r w:rsidR="00BE0037">
        <w:rPr>
          <w:rFonts w:hint="cs"/>
          <w:rtl/>
        </w:rPr>
        <w:t>پرداخته</w:t>
      </w:r>
      <w:r w:rsidR="00694C00">
        <w:rPr>
          <w:rFonts w:hint="cs"/>
          <w:rtl/>
        </w:rPr>
        <w:t xml:space="preserve"> و اهداف و فرضیات پژوهش</w:t>
      </w:r>
      <w:r w:rsidR="00BE0037">
        <w:rPr>
          <w:rFonts w:hint="cs"/>
          <w:rtl/>
        </w:rPr>
        <w:t xml:space="preserve"> در آن</w:t>
      </w:r>
      <w:r w:rsidR="00694C00">
        <w:rPr>
          <w:rFonts w:hint="cs"/>
          <w:rtl/>
        </w:rPr>
        <w:t xml:space="preserve"> بررسی می</w:t>
      </w:r>
      <w:r w:rsidR="00694C00">
        <w:rPr>
          <w:rFonts w:hint="eastAsia"/>
          <w:rtl/>
        </w:rPr>
        <w:t>‌</w:t>
      </w:r>
      <w:r w:rsidR="00694C00">
        <w:rPr>
          <w:rFonts w:hint="cs"/>
          <w:rtl/>
        </w:rPr>
        <w:t>شود. در ادامه مفاهیم پایه زیستی</w:t>
      </w:r>
      <w:r w:rsidR="0022316B">
        <w:rPr>
          <w:rFonts w:hint="cs"/>
          <w:rtl/>
        </w:rPr>
        <w:t>، کامپیوتری و محاسباتی</w:t>
      </w:r>
      <w:r w:rsidR="00694C00">
        <w:rPr>
          <w:rFonts w:hint="cs"/>
          <w:rtl/>
        </w:rPr>
        <w:t xml:space="preserve"> مربوطه </w:t>
      </w:r>
      <w:r w:rsidR="00BE0037">
        <w:rPr>
          <w:rFonts w:hint="cs"/>
          <w:rtl/>
        </w:rPr>
        <w:t>گفته</w:t>
      </w:r>
      <w:r w:rsidR="00694C00">
        <w:rPr>
          <w:rFonts w:hint="cs"/>
          <w:rtl/>
        </w:rPr>
        <w:t xml:space="preserve"> شده و نحوه مدل</w:t>
      </w:r>
      <w:r w:rsidR="00694C00">
        <w:rPr>
          <w:rFonts w:hint="eastAsia"/>
          <w:rtl/>
        </w:rPr>
        <w:t>‌</w:t>
      </w:r>
      <w:r w:rsidR="00694C00">
        <w:rPr>
          <w:rFonts w:hint="cs"/>
          <w:rtl/>
        </w:rPr>
        <w:t>سازی م</w:t>
      </w:r>
      <w:r w:rsidR="00A23C72">
        <w:rPr>
          <w:rFonts w:hint="cs"/>
          <w:rtl/>
        </w:rPr>
        <w:t>سئ</w:t>
      </w:r>
      <w:r w:rsidR="00694C00">
        <w:rPr>
          <w:rFonts w:hint="cs"/>
          <w:rtl/>
        </w:rPr>
        <w:t>له در دنیای کامپیوتر و ارتباط آن با مفاهیم تحلیل</w:t>
      </w:r>
      <w:r w:rsidR="00694C00">
        <w:rPr>
          <w:rFonts w:hint="eastAsia"/>
          <w:rtl/>
        </w:rPr>
        <w:t>‌</w:t>
      </w:r>
      <w:r w:rsidR="00694C00">
        <w:rPr>
          <w:rFonts w:hint="cs"/>
          <w:rtl/>
        </w:rPr>
        <w:t>داده واکاوی می</w:t>
      </w:r>
      <w:r w:rsidR="00694C00">
        <w:rPr>
          <w:rFonts w:hint="eastAsia"/>
          <w:rtl/>
        </w:rPr>
        <w:t>‌</w:t>
      </w:r>
      <w:r w:rsidR="00694C00">
        <w:rPr>
          <w:rFonts w:hint="cs"/>
          <w:rtl/>
        </w:rPr>
        <w:t>گردد.</w:t>
      </w:r>
    </w:p>
    <w:p w14:paraId="0FDBA683" w14:textId="313902B8" w:rsidR="00E65BE3" w:rsidRDefault="00E65BE3" w:rsidP="0044384A">
      <w:pPr>
        <w:pStyle w:val="ListParagraph"/>
        <w:numPr>
          <w:ilvl w:val="0"/>
          <w:numId w:val="11"/>
        </w:numPr>
      </w:pPr>
      <w:r w:rsidRPr="00A23C72">
        <w:rPr>
          <w:rFonts w:hint="cs"/>
          <w:b/>
          <w:bCs/>
          <w:rtl/>
        </w:rPr>
        <w:t>فصل دوم:</w:t>
      </w:r>
      <w:r w:rsidR="00BE0037">
        <w:rPr>
          <w:rFonts w:hint="cs"/>
          <w:rtl/>
        </w:rPr>
        <w:t xml:space="preserve"> در این فصل مطالعه</w:t>
      </w:r>
      <w:r w:rsidR="00BE0037">
        <w:rPr>
          <w:rFonts w:hint="eastAsia"/>
          <w:rtl/>
        </w:rPr>
        <w:t>‌</w:t>
      </w:r>
      <w:r w:rsidR="00A23C72">
        <w:rPr>
          <w:rFonts w:hint="cs"/>
          <w:rtl/>
        </w:rPr>
        <w:t>ای بر روی پژوهش</w:t>
      </w:r>
      <w:r w:rsidR="00A23C72">
        <w:rPr>
          <w:rFonts w:hint="eastAsia"/>
          <w:rtl/>
        </w:rPr>
        <w:t>‌</w:t>
      </w:r>
      <w:r w:rsidR="00A23C72">
        <w:rPr>
          <w:rFonts w:hint="cs"/>
          <w:rtl/>
        </w:rPr>
        <w:t>های پیشین در زمینه بازهدف</w:t>
      </w:r>
      <w:r w:rsidR="00A23C72">
        <w:rPr>
          <w:rFonts w:hint="eastAsia"/>
          <w:rtl/>
        </w:rPr>
        <w:t>‌</w:t>
      </w:r>
      <w:r w:rsidR="00A23C72">
        <w:rPr>
          <w:rFonts w:hint="cs"/>
          <w:rtl/>
        </w:rPr>
        <w:t>گذاری دارو انجام شده و رویکرد</w:t>
      </w:r>
      <w:r w:rsidR="00A23C72">
        <w:rPr>
          <w:rFonts w:hint="eastAsia"/>
          <w:rtl/>
        </w:rPr>
        <w:t>‌</w:t>
      </w:r>
      <w:r w:rsidR="00A23C72">
        <w:rPr>
          <w:rFonts w:hint="cs"/>
          <w:rtl/>
        </w:rPr>
        <w:t>های مختلف و منابع داده</w:t>
      </w:r>
      <w:r w:rsidR="00A23C72">
        <w:rPr>
          <w:rFonts w:hint="eastAsia"/>
          <w:rtl/>
        </w:rPr>
        <w:t>‌</w:t>
      </w:r>
      <w:r w:rsidR="00A23C72">
        <w:rPr>
          <w:rFonts w:hint="cs"/>
          <w:rtl/>
        </w:rPr>
        <w:t>ای متفاوت معرفی می</w:t>
      </w:r>
      <w:r w:rsidR="00A23C72">
        <w:rPr>
          <w:rFonts w:hint="eastAsia"/>
          <w:rtl/>
        </w:rPr>
        <w:t>‌</w:t>
      </w:r>
      <w:r w:rsidR="00A23C72">
        <w:rPr>
          <w:rFonts w:hint="cs"/>
          <w:rtl/>
        </w:rPr>
        <w:t>گردد.</w:t>
      </w:r>
    </w:p>
    <w:p w14:paraId="73D15779" w14:textId="1DFA6298" w:rsidR="00E65BE3" w:rsidRPr="00A23C72" w:rsidRDefault="00E65BE3" w:rsidP="0044384A">
      <w:pPr>
        <w:pStyle w:val="ListParagraph"/>
        <w:numPr>
          <w:ilvl w:val="0"/>
          <w:numId w:val="11"/>
        </w:numPr>
        <w:rPr>
          <w:b/>
          <w:bCs/>
        </w:rPr>
      </w:pPr>
      <w:r w:rsidRPr="00A23C72">
        <w:rPr>
          <w:rFonts w:hint="cs"/>
          <w:b/>
          <w:bCs/>
          <w:rtl/>
        </w:rPr>
        <w:t>فصل سوم:</w:t>
      </w:r>
      <w:r w:rsidR="00A23C72">
        <w:rPr>
          <w:rFonts w:hint="cs"/>
          <w:rtl/>
        </w:rPr>
        <w:t xml:space="preserve"> </w:t>
      </w:r>
      <w:r w:rsidR="00A23C72" w:rsidRPr="00A23C72">
        <w:rPr>
          <w:color w:val="000000" w:themeColor="text1"/>
          <w:rtl/>
        </w:rPr>
        <w:t xml:space="preserve">در این فصل جزئیات روش پیشنهادی برای بازهدف‌گذاری دارو با استفاده از اطلاعات عوارض جانبی، شرح داده </w:t>
      </w:r>
      <w:r w:rsidR="00A23C72">
        <w:rPr>
          <w:rFonts w:hint="cs"/>
          <w:color w:val="000000" w:themeColor="text1"/>
          <w:rtl/>
        </w:rPr>
        <w:t>شده</w:t>
      </w:r>
      <w:r w:rsidR="00A23C72" w:rsidRPr="00A23C72">
        <w:rPr>
          <w:rFonts w:hint="cs"/>
          <w:color w:val="000000" w:themeColor="text1"/>
          <w:rtl/>
        </w:rPr>
        <w:t xml:space="preserve"> و </w:t>
      </w:r>
      <w:r w:rsidR="00A23C72" w:rsidRPr="00A23C72">
        <w:rPr>
          <w:color w:val="000000" w:themeColor="text1"/>
          <w:rtl/>
        </w:rPr>
        <w:t>روش ارائه شده شامل استفاده از تکنیک‌های گشت تصادفی</w:t>
      </w:r>
      <w:r w:rsidR="00A23C72" w:rsidRPr="00FA6905">
        <w:rPr>
          <w:rStyle w:val="FootnoteReference"/>
          <w:rtl/>
        </w:rPr>
        <w:footnoteReference w:id="89"/>
      </w:r>
      <w:r w:rsidR="00A23C72" w:rsidRPr="00A23C72">
        <w:rPr>
          <w:color w:val="000000" w:themeColor="text1"/>
          <w:rtl/>
        </w:rPr>
        <w:t xml:space="preserve"> برای ترکیب ویژگی‌های مختلف دارویی و بیماری، روش فاکتور‌گیری ماتریسی</w:t>
      </w:r>
      <w:r w:rsidR="00A23C72" w:rsidRPr="00FA6905">
        <w:rPr>
          <w:rStyle w:val="FootnoteReference"/>
          <w:rtl/>
        </w:rPr>
        <w:footnoteReference w:id="90"/>
      </w:r>
      <w:r w:rsidR="00A23C72" w:rsidRPr="00A23C72">
        <w:rPr>
          <w:color w:val="000000" w:themeColor="text1"/>
          <w:rtl/>
        </w:rPr>
        <w:t xml:space="preserve"> </w:t>
      </w:r>
      <w:r w:rsidR="00A23C72">
        <w:rPr>
          <w:rFonts w:hint="cs"/>
          <w:color w:val="000000" w:themeColor="text1"/>
          <w:rtl/>
        </w:rPr>
        <w:t>شرح داده می</w:t>
      </w:r>
      <w:r w:rsidR="00A23C72">
        <w:rPr>
          <w:rFonts w:hint="eastAsia"/>
          <w:color w:val="000000" w:themeColor="text1"/>
          <w:rtl/>
        </w:rPr>
        <w:t>‌</w:t>
      </w:r>
      <w:r w:rsidR="00A23C72">
        <w:rPr>
          <w:rFonts w:hint="cs"/>
          <w:color w:val="000000" w:themeColor="text1"/>
          <w:rtl/>
        </w:rPr>
        <w:t>شود.</w:t>
      </w:r>
    </w:p>
    <w:p w14:paraId="2EFFE52E" w14:textId="4B2B9064" w:rsidR="00E65BE3" w:rsidRPr="00A23C72" w:rsidRDefault="00E65BE3" w:rsidP="0044384A">
      <w:pPr>
        <w:pStyle w:val="ListParagraph"/>
        <w:numPr>
          <w:ilvl w:val="0"/>
          <w:numId w:val="11"/>
        </w:numPr>
        <w:rPr>
          <w:b/>
          <w:bCs/>
        </w:rPr>
      </w:pPr>
      <w:r w:rsidRPr="00A23C72">
        <w:rPr>
          <w:rFonts w:hint="cs"/>
          <w:b/>
          <w:bCs/>
          <w:rtl/>
        </w:rPr>
        <w:lastRenderedPageBreak/>
        <w:t>فصل چهارم:</w:t>
      </w:r>
      <w:r w:rsidR="00035EE9">
        <w:rPr>
          <w:rFonts w:hint="cs"/>
          <w:rtl/>
        </w:rPr>
        <w:t xml:space="preserve"> </w:t>
      </w:r>
      <w:r w:rsidR="00035EE9" w:rsidRPr="00035EE9">
        <w:rPr>
          <w:rtl/>
        </w:rPr>
        <w:t>در ا</w:t>
      </w:r>
      <w:r w:rsidR="00035EE9" w:rsidRPr="00035EE9">
        <w:rPr>
          <w:rFonts w:hint="cs"/>
          <w:rtl/>
        </w:rPr>
        <w:t>ی</w:t>
      </w:r>
      <w:r w:rsidR="00035EE9" w:rsidRPr="00035EE9">
        <w:rPr>
          <w:rFonts w:hint="eastAsia"/>
          <w:rtl/>
        </w:rPr>
        <w:t>ن</w:t>
      </w:r>
      <w:r w:rsidR="00035EE9" w:rsidRPr="00035EE9">
        <w:rPr>
          <w:rtl/>
        </w:rPr>
        <w:t xml:space="preserve"> فصل نتا</w:t>
      </w:r>
      <w:r w:rsidR="00035EE9" w:rsidRPr="00035EE9">
        <w:rPr>
          <w:rFonts w:hint="cs"/>
          <w:rtl/>
        </w:rPr>
        <w:t>ی</w:t>
      </w:r>
      <w:r w:rsidR="00035EE9" w:rsidRPr="00035EE9">
        <w:rPr>
          <w:rFonts w:hint="eastAsia"/>
          <w:rtl/>
        </w:rPr>
        <w:t>ج</w:t>
      </w:r>
      <w:r w:rsidR="00035EE9" w:rsidRPr="00035EE9">
        <w:rPr>
          <w:rtl/>
        </w:rPr>
        <w:t xml:space="preserve"> حاصل از ارز</w:t>
      </w:r>
      <w:r w:rsidR="00035EE9" w:rsidRPr="00035EE9">
        <w:rPr>
          <w:rFonts w:hint="cs"/>
          <w:rtl/>
        </w:rPr>
        <w:t>ی</w:t>
      </w:r>
      <w:r w:rsidR="00035EE9" w:rsidRPr="00035EE9">
        <w:rPr>
          <w:rFonts w:hint="eastAsia"/>
          <w:rtl/>
        </w:rPr>
        <w:t>اب</w:t>
      </w:r>
      <w:r w:rsidR="00035EE9" w:rsidRPr="00035EE9">
        <w:rPr>
          <w:rFonts w:hint="cs"/>
          <w:rtl/>
        </w:rPr>
        <w:t>ی</w:t>
      </w:r>
      <w:r w:rsidR="00035EE9" w:rsidRPr="00035EE9">
        <w:rPr>
          <w:rtl/>
        </w:rPr>
        <w:t xml:space="preserve"> روش پ</w:t>
      </w:r>
      <w:r w:rsidR="00035EE9" w:rsidRPr="00035EE9">
        <w:rPr>
          <w:rFonts w:hint="cs"/>
          <w:rtl/>
        </w:rPr>
        <w:t>ی</w:t>
      </w:r>
      <w:r w:rsidR="00035EE9" w:rsidRPr="00035EE9">
        <w:rPr>
          <w:rFonts w:hint="eastAsia"/>
          <w:rtl/>
        </w:rPr>
        <w:t>شنهاد</w:t>
      </w:r>
      <w:r w:rsidR="00035EE9" w:rsidRPr="00035EE9">
        <w:rPr>
          <w:rFonts w:hint="cs"/>
          <w:rtl/>
        </w:rPr>
        <w:t>ی</w:t>
      </w:r>
      <w:r w:rsidR="00035EE9" w:rsidRPr="00035EE9">
        <w:rPr>
          <w:rtl/>
        </w:rPr>
        <w:t xml:space="preserve"> گزارش </w:t>
      </w:r>
      <w:r w:rsidR="00035EE9">
        <w:rPr>
          <w:rFonts w:hint="cs"/>
          <w:rtl/>
        </w:rPr>
        <w:t>شده</w:t>
      </w:r>
      <w:r w:rsidR="00035EE9" w:rsidRPr="00035EE9">
        <w:rPr>
          <w:rtl/>
        </w:rPr>
        <w:t xml:space="preserve"> و نتا</w:t>
      </w:r>
      <w:r w:rsidR="00035EE9" w:rsidRPr="00035EE9">
        <w:rPr>
          <w:rFonts w:hint="cs"/>
          <w:rtl/>
        </w:rPr>
        <w:t>ی</w:t>
      </w:r>
      <w:r w:rsidR="00035EE9" w:rsidRPr="00035EE9">
        <w:rPr>
          <w:rFonts w:hint="eastAsia"/>
          <w:rtl/>
        </w:rPr>
        <w:t>ج</w:t>
      </w:r>
      <w:r w:rsidR="00035EE9" w:rsidRPr="00035EE9">
        <w:rPr>
          <w:rtl/>
        </w:rPr>
        <w:t xml:space="preserve"> آن با روش‌ها</w:t>
      </w:r>
      <w:r w:rsidR="00035EE9" w:rsidRPr="00035EE9">
        <w:rPr>
          <w:rFonts w:hint="cs"/>
          <w:rtl/>
        </w:rPr>
        <w:t>ی</w:t>
      </w:r>
      <w:r w:rsidR="00035EE9" w:rsidRPr="00035EE9">
        <w:rPr>
          <w:rtl/>
        </w:rPr>
        <w:t xml:space="preserve"> پ</w:t>
      </w:r>
      <w:r w:rsidR="00035EE9" w:rsidRPr="00035EE9">
        <w:rPr>
          <w:rFonts w:hint="cs"/>
          <w:rtl/>
        </w:rPr>
        <w:t>ی</w:t>
      </w:r>
      <w:r w:rsidR="00035EE9" w:rsidRPr="00035EE9">
        <w:rPr>
          <w:rFonts w:hint="eastAsia"/>
          <w:rtl/>
        </w:rPr>
        <w:t>ش</w:t>
      </w:r>
      <w:r w:rsidR="00035EE9" w:rsidRPr="00035EE9">
        <w:rPr>
          <w:rFonts w:hint="cs"/>
          <w:rtl/>
        </w:rPr>
        <w:t>ی</w:t>
      </w:r>
      <w:r w:rsidR="00035EE9" w:rsidRPr="00035EE9">
        <w:rPr>
          <w:rFonts w:hint="eastAsia"/>
          <w:rtl/>
        </w:rPr>
        <w:t>ن</w:t>
      </w:r>
      <w:r w:rsidR="00035EE9" w:rsidRPr="00035EE9">
        <w:rPr>
          <w:rtl/>
        </w:rPr>
        <w:t xml:space="preserve"> مقا</w:t>
      </w:r>
      <w:r w:rsidR="00035EE9" w:rsidRPr="00035EE9">
        <w:rPr>
          <w:rFonts w:hint="cs"/>
          <w:rtl/>
        </w:rPr>
        <w:t>ی</w:t>
      </w:r>
      <w:r w:rsidR="00035EE9" w:rsidRPr="00035EE9">
        <w:rPr>
          <w:rFonts w:hint="eastAsia"/>
          <w:rtl/>
        </w:rPr>
        <w:t>سه</w:t>
      </w:r>
      <w:r w:rsidR="00035EE9" w:rsidRPr="00035EE9">
        <w:rPr>
          <w:rtl/>
        </w:rPr>
        <w:t xml:space="preserve"> م</w:t>
      </w:r>
      <w:r w:rsidR="00035EE9" w:rsidRPr="00035EE9">
        <w:rPr>
          <w:rFonts w:hint="cs"/>
          <w:rtl/>
        </w:rPr>
        <w:t>ی‌</w:t>
      </w:r>
      <w:r w:rsidR="00035EE9" w:rsidRPr="00035EE9">
        <w:rPr>
          <w:rFonts w:hint="eastAsia"/>
          <w:rtl/>
        </w:rPr>
        <w:t>شود</w:t>
      </w:r>
      <w:r w:rsidR="00035EE9">
        <w:rPr>
          <w:rFonts w:hint="cs"/>
          <w:rtl/>
        </w:rPr>
        <w:t xml:space="preserve"> و</w:t>
      </w:r>
      <w:r w:rsidR="00035EE9" w:rsidRPr="00035EE9">
        <w:rPr>
          <w:rtl/>
        </w:rPr>
        <w:t xml:space="preserve"> </w:t>
      </w:r>
      <w:r w:rsidR="00035EE9">
        <w:rPr>
          <w:rFonts w:hint="cs"/>
          <w:rtl/>
        </w:rPr>
        <w:t xml:space="preserve">روی </w:t>
      </w:r>
      <w:r w:rsidR="00035EE9" w:rsidRPr="00035EE9">
        <w:rPr>
          <w:rtl/>
        </w:rPr>
        <w:t>برخ</w:t>
      </w:r>
      <w:r w:rsidR="00035EE9" w:rsidRPr="00035EE9">
        <w:rPr>
          <w:rFonts w:hint="cs"/>
          <w:rtl/>
        </w:rPr>
        <w:t>ی</w:t>
      </w:r>
      <w:r w:rsidR="00035EE9" w:rsidRPr="00035EE9">
        <w:rPr>
          <w:rtl/>
        </w:rPr>
        <w:t xml:space="preserve"> از ارتباطات پ</w:t>
      </w:r>
      <w:r w:rsidR="00035EE9" w:rsidRPr="00035EE9">
        <w:rPr>
          <w:rFonts w:hint="cs"/>
          <w:rtl/>
        </w:rPr>
        <w:t>ی</w:t>
      </w:r>
      <w:r w:rsidR="00035EE9" w:rsidRPr="00035EE9">
        <w:rPr>
          <w:rFonts w:hint="eastAsia"/>
          <w:rtl/>
        </w:rPr>
        <w:t>ش‌ب</w:t>
      </w:r>
      <w:r w:rsidR="00035EE9" w:rsidRPr="00035EE9">
        <w:rPr>
          <w:rFonts w:hint="cs"/>
          <w:rtl/>
        </w:rPr>
        <w:t>ی</w:t>
      </w:r>
      <w:r w:rsidR="00035EE9" w:rsidRPr="00035EE9">
        <w:rPr>
          <w:rFonts w:hint="eastAsia"/>
          <w:rtl/>
        </w:rPr>
        <w:t>ن</w:t>
      </w:r>
      <w:r w:rsidR="00035EE9" w:rsidRPr="00035EE9">
        <w:rPr>
          <w:rFonts w:hint="cs"/>
          <w:rtl/>
        </w:rPr>
        <w:t>ی</w:t>
      </w:r>
      <w:r w:rsidR="00035EE9" w:rsidRPr="00035EE9">
        <w:rPr>
          <w:rtl/>
        </w:rPr>
        <w:t xml:space="preserve"> شده توسط روش پ</w:t>
      </w:r>
      <w:r w:rsidR="00035EE9" w:rsidRPr="00035EE9">
        <w:rPr>
          <w:rFonts w:hint="cs"/>
          <w:rtl/>
        </w:rPr>
        <w:t>ی</w:t>
      </w:r>
      <w:r w:rsidR="00035EE9" w:rsidRPr="00035EE9">
        <w:rPr>
          <w:rFonts w:hint="eastAsia"/>
          <w:rtl/>
        </w:rPr>
        <w:t>شنهاد</w:t>
      </w:r>
      <w:r w:rsidR="00035EE9" w:rsidRPr="00035EE9">
        <w:rPr>
          <w:rFonts w:hint="cs"/>
          <w:rtl/>
        </w:rPr>
        <w:t>ی</w:t>
      </w:r>
      <w:r w:rsidR="00035EE9">
        <w:rPr>
          <w:rFonts w:hint="cs"/>
          <w:rtl/>
        </w:rPr>
        <w:t xml:space="preserve">، </w:t>
      </w:r>
      <w:r w:rsidR="00035EE9" w:rsidRPr="00035EE9">
        <w:rPr>
          <w:rtl/>
        </w:rPr>
        <w:t>بررس</w:t>
      </w:r>
      <w:r w:rsidR="00035EE9" w:rsidRPr="00035EE9">
        <w:rPr>
          <w:rFonts w:hint="cs"/>
          <w:rtl/>
        </w:rPr>
        <w:t>ی</w:t>
      </w:r>
      <w:r w:rsidR="00035EE9" w:rsidRPr="00035EE9">
        <w:rPr>
          <w:rtl/>
        </w:rPr>
        <w:t xml:space="preserve"> مورد</w:t>
      </w:r>
      <w:r w:rsidR="00035EE9" w:rsidRPr="00035EE9">
        <w:rPr>
          <w:rFonts w:hint="cs"/>
          <w:rtl/>
        </w:rPr>
        <w:t>ی</w:t>
      </w:r>
      <w:r w:rsidR="00035EE9" w:rsidRPr="00035EE9">
        <w:rPr>
          <w:rtl/>
        </w:rPr>
        <w:t xml:space="preserve"> انجام </w:t>
      </w:r>
      <w:r w:rsidR="00035EE9">
        <w:rPr>
          <w:rFonts w:hint="cs"/>
          <w:rtl/>
        </w:rPr>
        <w:t>می</w:t>
      </w:r>
      <w:r w:rsidR="00035EE9">
        <w:rPr>
          <w:rFonts w:hint="eastAsia"/>
          <w:rtl/>
        </w:rPr>
        <w:t>‌</w:t>
      </w:r>
      <w:r w:rsidR="00035EE9">
        <w:rPr>
          <w:rFonts w:hint="cs"/>
          <w:rtl/>
        </w:rPr>
        <w:t>گیرد</w:t>
      </w:r>
      <w:r w:rsidR="00035EE9" w:rsidRPr="00035EE9">
        <w:rPr>
          <w:rtl/>
        </w:rPr>
        <w:t>.</w:t>
      </w:r>
    </w:p>
    <w:p w14:paraId="1C2C897D" w14:textId="77BB737A" w:rsidR="008D0C2B" w:rsidRPr="00BE0037" w:rsidRDefault="00E65BE3" w:rsidP="00D569D6">
      <w:pPr>
        <w:pStyle w:val="ListParagraph"/>
        <w:numPr>
          <w:ilvl w:val="0"/>
          <w:numId w:val="11"/>
        </w:numPr>
        <w:rPr>
          <w:b/>
          <w:bCs/>
          <w:rtl/>
        </w:rPr>
      </w:pPr>
      <w:r w:rsidRPr="00BE0037">
        <w:rPr>
          <w:rFonts w:hint="cs"/>
          <w:b/>
          <w:bCs/>
          <w:rtl/>
        </w:rPr>
        <w:t>فصل پنجم:</w:t>
      </w:r>
      <w:r w:rsidR="0026262D" w:rsidRPr="0026262D">
        <w:rPr>
          <w:rFonts w:hint="cs"/>
          <w:rtl/>
        </w:rPr>
        <w:t xml:space="preserve"> </w:t>
      </w:r>
      <w:r w:rsidR="0026262D">
        <w:rPr>
          <w:rFonts w:hint="cs"/>
          <w:rtl/>
        </w:rPr>
        <w:t>این فصل در</w:t>
      </w:r>
      <w:r w:rsidR="0026262D">
        <w:rPr>
          <w:rFonts w:hint="eastAsia"/>
          <w:rtl/>
        </w:rPr>
        <w:t>‌</w:t>
      </w:r>
      <w:r w:rsidR="0026262D">
        <w:rPr>
          <w:rFonts w:hint="cs"/>
          <w:rtl/>
        </w:rPr>
        <w:t xml:space="preserve">خصوص دستاوردهای بدست آمده بحث و </w:t>
      </w:r>
      <w:r w:rsidR="0026262D" w:rsidRPr="0026262D">
        <w:rPr>
          <w:rtl/>
        </w:rPr>
        <w:t>نت</w:t>
      </w:r>
      <w:r w:rsidR="0026262D" w:rsidRPr="0026262D">
        <w:rPr>
          <w:rFonts w:hint="cs"/>
          <w:rtl/>
        </w:rPr>
        <w:t>ی</w:t>
      </w:r>
      <w:r w:rsidR="0026262D" w:rsidRPr="0026262D">
        <w:rPr>
          <w:rFonts w:hint="eastAsia"/>
          <w:rtl/>
        </w:rPr>
        <w:t>جه</w:t>
      </w:r>
      <w:r w:rsidR="0026262D">
        <w:rPr>
          <w:rFonts w:hint="cs"/>
          <w:rtl/>
        </w:rPr>
        <w:t>‌</w:t>
      </w:r>
      <w:r w:rsidR="0026262D" w:rsidRPr="0026262D">
        <w:rPr>
          <w:rtl/>
        </w:rPr>
        <w:t>گ</w:t>
      </w:r>
      <w:r w:rsidR="0026262D" w:rsidRPr="0026262D">
        <w:rPr>
          <w:rFonts w:hint="cs"/>
          <w:rtl/>
        </w:rPr>
        <w:t>ی</w:t>
      </w:r>
      <w:r w:rsidR="0026262D" w:rsidRPr="0026262D">
        <w:rPr>
          <w:rFonts w:hint="eastAsia"/>
          <w:rtl/>
        </w:rPr>
        <w:t>ر</w:t>
      </w:r>
      <w:r w:rsidR="0026262D" w:rsidRPr="0026262D">
        <w:rPr>
          <w:rFonts w:hint="cs"/>
          <w:rtl/>
        </w:rPr>
        <w:t>ی</w:t>
      </w:r>
      <w:r w:rsidR="0026262D">
        <w:rPr>
          <w:rFonts w:hint="cs"/>
          <w:rtl/>
        </w:rPr>
        <w:t xml:space="preserve"> کرده و جهت کارهای آتی پیشنهاداتی را ارائه داده است. </w:t>
      </w:r>
      <w:r w:rsidR="008D0C2B" w:rsidRPr="00BE0037">
        <w:rPr>
          <w:b/>
          <w:bCs/>
          <w:rtl/>
        </w:rPr>
        <w:br w:type="page"/>
      </w:r>
    </w:p>
    <w:p w14:paraId="56B14125" w14:textId="77777777" w:rsidR="008D0C2B" w:rsidRDefault="008D0C2B" w:rsidP="00EB3BCD"/>
    <w:p w14:paraId="441B9151" w14:textId="77777777" w:rsidR="00DD6819" w:rsidRDefault="00DD6819" w:rsidP="00EB3BCD">
      <w:pPr>
        <w:rPr>
          <w:rtl/>
        </w:rPr>
      </w:pPr>
    </w:p>
    <w:p w14:paraId="3BCCBCE2" w14:textId="77777777" w:rsidR="00DD6819" w:rsidRDefault="00DD6819" w:rsidP="00EB3BCD">
      <w:pPr>
        <w:rPr>
          <w:rtl/>
        </w:rPr>
      </w:pPr>
    </w:p>
    <w:p w14:paraId="3876FDF2" w14:textId="2283FD98" w:rsidR="00DD6819" w:rsidRPr="008D0C2B" w:rsidRDefault="008D0C2B" w:rsidP="00ED0F20">
      <w:pPr>
        <w:pStyle w:val="Heading1"/>
        <w:rPr>
          <w:rtl/>
        </w:rPr>
      </w:pPr>
      <w:bookmarkStart w:id="36" w:name="_Toc19701895"/>
      <w:bookmarkStart w:id="37" w:name="_Toc19702134"/>
      <w:bookmarkStart w:id="38" w:name="_Toc31291296"/>
      <w:bookmarkStart w:id="39" w:name="_Toc31293581"/>
      <w:bookmarkStart w:id="40" w:name="_Toc31367163"/>
      <w:bookmarkStart w:id="41" w:name="_Toc39416859"/>
      <w:bookmarkStart w:id="42" w:name="_Toc46353531"/>
      <w:r w:rsidRPr="008D0C2B">
        <w:rPr>
          <w:rFonts w:hint="cs"/>
          <w:rtl/>
        </w:rPr>
        <w:t>فصل دوم</w:t>
      </w:r>
      <w:bookmarkEnd w:id="36"/>
      <w:bookmarkEnd w:id="37"/>
      <w:r w:rsidR="008D61DF">
        <w:rPr>
          <w:rFonts w:hint="cs"/>
          <w:rtl/>
        </w:rPr>
        <w:t>: مروری بر مطالعات انجام شده</w:t>
      </w:r>
      <w:bookmarkEnd w:id="38"/>
      <w:bookmarkEnd w:id="39"/>
      <w:bookmarkEnd w:id="40"/>
      <w:bookmarkEnd w:id="41"/>
      <w:bookmarkEnd w:id="42"/>
    </w:p>
    <w:p w14:paraId="47F91092" w14:textId="77777777" w:rsidR="00DD6819" w:rsidRDefault="00DD6819" w:rsidP="004D218D">
      <w:pPr>
        <w:pStyle w:val="Title"/>
        <w:rPr>
          <w:rtl/>
        </w:rPr>
      </w:pPr>
      <w:r w:rsidRPr="00DD6819">
        <w:rPr>
          <w:rFonts w:hint="cs"/>
          <w:rtl/>
        </w:rPr>
        <w:t>فصل</w:t>
      </w:r>
      <w:r>
        <w:rPr>
          <w:rFonts w:hint="cs"/>
          <w:rtl/>
        </w:rPr>
        <w:t xml:space="preserve"> دوم</w:t>
      </w:r>
    </w:p>
    <w:p w14:paraId="38FD7AD8" w14:textId="53995C4F" w:rsidR="00DD6819" w:rsidRDefault="000D2716" w:rsidP="00335C9D">
      <w:pPr>
        <w:pStyle w:val="Title"/>
        <w:rPr>
          <w:rtl/>
        </w:rPr>
      </w:pPr>
      <w:r>
        <w:rPr>
          <w:rFonts w:hint="cs"/>
          <w:rtl/>
        </w:rPr>
        <w:t>تاریخچه پژوهش</w:t>
      </w:r>
    </w:p>
    <w:p w14:paraId="6F5E8715" w14:textId="5A80EBE8" w:rsidR="00DD6819" w:rsidRDefault="00DD6819" w:rsidP="00EB3BCD">
      <w:pPr>
        <w:rPr>
          <w:rtl/>
        </w:rPr>
      </w:pPr>
      <w:r>
        <w:rPr>
          <w:rtl/>
        </w:rPr>
        <w:br w:type="page"/>
      </w:r>
    </w:p>
    <w:p w14:paraId="47E9332A" w14:textId="37ED4BC3" w:rsidR="00BA1A51" w:rsidRDefault="00BA1A51" w:rsidP="00BA1A51">
      <w:pPr>
        <w:rPr>
          <w:rtl/>
        </w:rPr>
      </w:pPr>
    </w:p>
    <w:p w14:paraId="25804F48" w14:textId="241FD1C9" w:rsidR="00BA1A51" w:rsidRDefault="00BA1A51" w:rsidP="00BA1A51">
      <w:pPr>
        <w:rPr>
          <w:rtl/>
        </w:rPr>
      </w:pPr>
    </w:p>
    <w:p w14:paraId="73BFE003" w14:textId="77777777" w:rsidR="00185BBF" w:rsidRDefault="00185BBF" w:rsidP="00BA1A51">
      <w:pPr>
        <w:rPr>
          <w:rtl/>
        </w:rPr>
      </w:pPr>
    </w:p>
    <w:p w14:paraId="0131CA5E" w14:textId="2542C87C" w:rsidR="00FA6905" w:rsidRDefault="00FA6905" w:rsidP="00D232DA">
      <w:pPr>
        <w:rPr>
          <w:rtl/>
        </w:rPr>
      </w:pPr>
      <w:r>
        <w:rPr>
          <w:rFonts w:hint="cs"/>
          <w:rtl/>
        </w:rPr>
        <w:t>هدف این فصل بررسی پیشینه پژوهش و مروری بر روش</w:t>
      </w:r>
      <w:r>
        <w:rPr>
          <w:rFonts w:hint="eastAsia"/>
          <w:rtl/>
        </w:rPr>
        <w:t>‌</w:t>
      </w:r>
      <w:r>
        <w:rPr>
          <w:rFonts w:hint="cs"/>
          <w:rtl/>
        </w:rPr>
        <w:t>ها و رویکردهای مختلفی</w:t>
      </w:r>
      <w:r w:rsidR="004635B0">
        <w:rPr>
          <w:rFonts w:hint="cs"/>
          <w:rtl/>
        </w:rPr>
        <w:t xml:space="preserve"> است</w:t>
      </w:r>
      <w:r>
        <w:rPr>
          <w:rFonts w:hint="cs"/>
          <w:rtl/>
        </w:rPr>
        <w:t xml:space="preserve"> که تاکنون در مساله بازهدف</w:t>
      </w:r>
      <w:r>
        <w:rPr>
          <w:rFonts w:hint="eastAsia"/>
          <w:rtl/>
        </w:rPr>
        <w:t>‌</w:t>
      </w:r>
      <w:r>
        <w:rPr>
          <w:rFonts w:hint="cs"/>
          <w:rtl/>
        </w:rPr>
        <w:t>گذاری دارو به آن</w:t>
      </w:r>
      <w:r>
        <w:rPr>
          <w:rFonts w:hint="eastAsia"/>
          <w:rtl/>
        </w:rPr>
        <w:t>‌</w:t>
      </w:r>
      <w:r>
        <w:rPr>
          <w:rFonts w:hint="cs"/>
          <w:rtl/>
        </w:rPr>
        <w:t>ها پرداخته شده است</w:t>
      </w:r>
      <w:r w:rsidR="004635B0">
        <w:rPr>
          <w:rFonts w:hint="cs"/>
          <w:rtl/>
        </w:rPr>
        <w:t>.</w:t>
      </w:r>
      <w:r w:rsidR="00BA1A51">
        <w:rPr>
          <w:rFonts w:hint="cs"/>
          <w:rtl/>
        </w:rPr>
        <w:t xml:space="preserve"> </w:t>
      </w:r>
      <w:r>
        <w:rPr>
          <w:rFonts w:hint="cs"/>
          <w:rtl/>
        </w:rPr>
        <w:t>پژوهش</w:t>
      </w:r>
      <w:r>
        <w:rPr>
          <w:rFonts w:hint="eastAsia"/>
          <w:rtl/>
        </w:rPr>
        <w:t>‌</w:t>
      </w:r>
      <w:r>
        <w:rPr>
          <w:rFonts w:hint="cs"/>
          <w:rtl/>
        </w:rPr>
        <w:t>های صورت گرفته در این خصوص را می</w:t>
      </w:r>
      <w:r>
        <w:rPr>
          <w:rFonts w:hint="eastAsia"/>
          <w:rtl/>
        </w:rPr>
        <w:t>‌</w:t>
      </w:r>
      <w:r>
        <w:rPr>
          <w:rFonts w:hint="cs"/>
          <w:rtl/>
        </w:rPr>
        <w:t>توان از دو منظر مورد بررسی قرار داد. یکم از منظر نوع داده مورد استفاده قرار داده شده و دوم از منظر رویکرد محاسباتی به کار گرفته شده</w:t>
      </w:r>
      <w:r w:rsidR="00D232DA">
        <w:rPr>
          <w:rFonts w:hint="cs"/>
          <w:rtl/>
        </w:rPr>
        <w:t>،</w:t>
      </w:r>
      <w:r>
        <w:rPr>
          <w:rFonts w:hint="cs"/>
          <w:rtl/>
        </w:rPr>
        <w:t xml:space="preserve"> که بر این اساس عناوین </w:t>
      </w:r>
      <w:r w:rsidR="00D55ED6">
        <w:rPr>
          <w:rtl/>
        </w:rPr>
        <w:fldChar w:fldCharType="begin"/>
      </w:r>
      <w:r w:rsidR="00D55ED6">
        <w:rPr>
          <w:rtl/>
        </w:rPr>
        <w:instrText xml:space="preserve"> </w:instrText>
      </w:r>
      <w:r w:rsidR="00D55ED6">
        <w:rPr>
          <w:rFonts w:hint="cs"/>
        </w:rPr>
        <w:instrText>REF</w:instrText>
      </w:r>
      <w:r w:rsidR="00D55ED6">
        <w:rPr>
          <w:rFonts w:hint="cs"/>
          <w:rtl/>
        </w:rPr>
        <w:instrText xml:space="preserve"> _</w:instrText>
      </w:r>
      <w:r w:rsidR="00D55ED6">
        <w:rPr>
          <w:rFonts w:hint="cs"/>
        </w:rPr>
        <w:instrText>Ref44099663 \h</w:instrText>
      </w:r>
      <w:r w:rsidR="00D55ED6">
        <w:rPr>
          <w:rtl/>
        </w:rPr>
        <w:instrText xml:space="preserve"> </w:instrText>
      </w:r>
      <w:r w:rsidR="00D55ED6">
        <w:rPr>
          <w:rtl/>
        </w:rPr>
      </w:r>
      <w:r w:rsidR="00D55ED6">
        <w:rPr>
          <w:rtl/>
        </w:rPr>
        <w:fldChar w:fldCharType="separate"/>
      </w:r>
      <w:r w:rsidR="00D55ED6">
        <w:rPr>
          <w:rtl/>
        </w:rPr>
        <w:t xml:space="preserve">جدول </w:t>
      </w:r>
      <w:r w:rsidR="00D55ED6">
        <w:rPr>
          <w:noProof/>
          <w:rtl/>
        </w:rPr>
        <w:t>‏2</w:t>
      </w:r>
      <w:r w:rsidR="00D55ED6">
        <w:rPr>
          <w:rtl/>
        </w:rPr>
        <w:noBreakHyphen/>
      </w:r>
      <w:r w:rsidR="00D55ED6">
        <w:rPr>
          <w:noProof/>
          <w:rtl/>
        </w:rPr>
        <w:t xml:space="preserve">1 </w:t>
      </w:r>
      <w:r w:rsidR="00D55ED6">
        <w:rPr>
          <w:rtl/>
        </w:rPr>
        <w:fldChar w:fldCharType="end"/>
      </w:r>
      <w:r w:rsidR="00D232DA">
        <w:rPr>
          <w:rFonts w:hint="cs"/>
          <w:rtl/>
        </w:rPr>
        <w:t>تنظیم شده</w:t>
      </w:r>
      <w:r>
        <w:rPr>
          <w:rFonts w:hint="cs"/>
          <w:rtl/>
        </w:rPr>
        <w:t xml:space="preserve"> است.</w:t>
      </w:r>
    </w:p>
    <w:p w14:paraId="264591DB" w14:textId="758EB2FD" w:rsidR="009634E8" w:rsidRDefault="009634E8" w:rsidP="009634E8">
      <w:pPr>
        <w:pStyle w:val="tabl"/>
      </w:pPr>
      <w:bookmarkStart w:id="43" w:name="_Ref44099663"/>
      <w:bookmarkStart w:id="44" w:name="_Toc46353741"/>
      <w:r>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‏2</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1</w:t>
      </w:r>
      <w:r w:rsidR="00FC0B73">
        <w:rPr>
          <w:rtl/>
        </w:rPr>
        <w:fldChar w:fldCharType="end"/>
      </w:r>
      <w:r>
        <w:rPr>
          <w:noProof/>
          <w:rtl/>
        </w:rPr>
        <w:t xml:space="preserve"> </w:t>
      </w:r>
      <w:r>
        <w:rPr>
          <w:rFonts w:hint="cs"/>
          <w:noProof/>
          <w:rtl/>
        </w:rPr>
        <w:t>تقسیم‌بندی روش‌های بازهدف‌گذاری دارو</w:t>
      </w:r>
      <w:bookmarkEnd w:id="43"/>
      <w:r w:rsidR="00F847BB">
        <w:rPr>
          <w:noProof/>
          <w:rtl/>
        </w:rPr>
        <w:fldChar w:fldCharType="begin" w:fldLock="1"/>
      </w:r>
      <w:r w:rsidR="00F847BB">
        <w:rPr>
          <w:noProof/>
        </w:rPr>
        <w:instrText>ADDIN CSL_CITATION {"citationItems":[{"id":"ITEM-1","itemData":{"author":[{"dropping-particle":"","family":"Cetin","given":"Mustafa Fatih","non-dropping-particle":"","parse-names":false,"suffix":""},{"dropping-particle":"","family":"Ayvaz","given":"Serkan","non-dropping-particle":"","parse-names":false,"suffix":""}],"container-title":"Proceedings of the 2019 3rd International Conference on Advances in Artificial Intelligence","id":"ITEM-1","issued":{"date-parts":[["2019"]]},"page":"166-172","title":"A Negative Similarity Based Hybrid Recommender System Using Apache Spark","type":"paper-conference"},"uris":["http://www.mendeley.com/documents/?uuid=1d837dd0-658d-419a-ad48-a54da2015ee1"]}],"mendeley":{"formattedCitation":"[22]","plainTextFormattedCitation":"[22]","previouslyFormattedCitation":"[22]"},"properties":{"noteIndex":0},"schema":"https://github.com/citation-style-language/schema/raw/master/csl-citation.json"}</w:instrText>
      </w:r>
      <w:r w:rsidR="00F847BB">
        <w:rPr>
          <w:noProof/>
          <w:rtl/>
        </w:rPr>
        <w:fldChar w:fldCharType="separate"/>
      </w:r>
      <w:r w:rsidR="00F847BB" w:rsidRPr="00F847BB">
        <w:rPr>
          <w:noProof/>
        </w:rPr>
        <w:t>[22]</w:t>
      </w:r>
      <w:bookmarkEnd w:id="44"/>
      <w:r w:rsidR="00F847BB">
        <w:rPr>
          <w:noProof/>
          <w:rtl/>
        </w:rPr>
        <w:fldChar w:fldCharType="end"/>
      </w:r>
    </w:p>
    <w:tbl>
      <w:tblPr>
        <w:tblStyle w:val="TableGrid"/>
        <w:bidiVisual/>
        <w:tblW w:w="7213" w:type="dxa"/>
        <w:jc w:val="center"/>
        <w:tblLook w:val="04A0" w:firstRow="1" w:lastRow="0" w:firstColumn="1" w:lastColumn="0" w:noHBand="0" w:noVBand="1"/>
      </w:tblPr>
      <w:tblGrid>
        <w:gridCol w:w="3433"/>
        <w:gridCol w:w="3780"/>
      </w:tblGrid>
      <w:tr w:rsidR="00FF7B6C" w14:paraId="448F3330" w14:textId="77777777" w:rsidTr="00FF7B6C">
        <w:trPr>
          <w:trHeight w:val="491"/>
          <w:jc w:val="center"/>
        </w:trPr>
        <w:tc>
          <w:tcPr>
            <w:tcW w:w="3433" w:type="dxa"/>
            <w:vAlign w:val="center"/>
          </w:tcPr>
          <w:p w14:paraId="246117D1" w14:textId="0DEE016B" w:rsidR="00FF7B6C" w:rsidRPr="00990F06" w:rsidRDefault="00FF7B6C" w:rsidP="00FF7B6C">
            <w:pPr>
              <w:ind w:firstLine="0"/>
              <w:jc w:val="center"/>
              <w:rPr>
                <w:rFonts w:cs="B Titr"/>
                <w:sz w:val="22"/>
                <w:szCs w:val="24"/>
                <w:rtl/>
              </w:rPr>
            </w:pPr>
            <w:r w:rsidRPr="00990F06">
              <w:rPr>
                <w:rFonts w:cs="B Titr" w:hint="cs"/>
                <w:sz w:val="22"/>
                <w:szCs w:val="24"/>
                <w:rtl/>
              </w:rPr>
              <w:t>باز</w:t>
            </w:r>
            <w:r w:rsidRPr="00990F06">
              <w:rPr>
                <w:rFonts w:cs="B Titr" w:hint="eastAsia"/>
                <w:sz w:val="22"/>
                <w:szCs w:val="24"/>
                <w:rtl/>
              </w:rPr>
              <w:t>‌</w:t>
            </w:r>
            <w:r w:rsidRPr="00990F06">
              <w:rPr>
                <w:rFonts w:cs="B Titr" w:hint="cs"/>
                <w:sz w:val="22"/>
                <w:szCs w:val="24"/>
                <w:rtl/>
              </w:rPr>
              <w:t>هدف</w:t>
            </w:r>
            <w:r w:rsidRPr="00990F06">
              <w:rPr>
                <w:rFonts w:cs="B Titr" w:hint="eastAsia"/>
                <w:sz w:val="22"/>
                <w:szCs w:val="24"/>
                <w:rtl/>
              </w:rPr>
              <w:t>‌</w:t>
            </w:r>
            <w:r w:rsidRPr="00990F06">
              <w:rPr>
                <w:rFonts w:cs="B Titr" w:hint="cs"/>
                <w:sz w:val="22"/>
                <w:szCs w:val="24"/>
                <w:rtl/>
              </w:rPr>
              <w:t>گذاری از منظر نوع داده</w:t>
            </w:r>
          </w:p>
        </w:tc>
        <w:tc>
          <w:tcPr>
            <w:tcW w:w="3780" w:type="dxa"/>
            <w:vAlign w:val="center"/>
          </w:tcPr>
          <w:p w14:paraId="1F4D9C32" w14:textId="0AEDBDFC" w:rsidR="00FF7B6C" w:rsidRPr="00990F06" w:rsidRDefault="00FF7B6C" w:rsidP="00FF7B6C">
            <w:pPr>
              <w:ind w:firstLine="0"/>
              <w:jc w:val="center"/>
              <w:rPr>
                <w:rFonts w:cs="B Titr"/>
                <w:sz w:val="22"/>
                <w:szCs w:val="24"/>
                <w:rtl/>
              </w:rPr>
            </w:pPr>
            <w:r w:rsidRPr="00990F06">
              <w:rPr>
                <w:rFonts w:cs="B Titr" w:hint="cs"/>
                <w:sz w:val="22"/>
                <w:szCs w:val="24"/>
                <w:rtl/>
              </w:rPr>
              <w:t>باز</w:t>
            </w:r>
            <w:r w:rsidRPr="00990F06">
              <w:rPr>
                <w:rFonts w:cs="B Titr" w:hint="eastAsia"/>
                <w:sz w:val="22"/>
                <w:szCs w:val="24"/>
                <w:rtl/>
              </w:rPr>
              <w:t>‌</w:t>
            </w:r>
            <w:r w:rsidRPr="00990F06">
              <w:rPr>
                <w:rFonts w:cs="B Titr" w:hint="cs"/>
                <w:sz w:val="22"/>
                <w:szCs w:val="24"/>
                <w:rtl/>
              </w:rPr>
              <w:t>هدف</w:t>
            </w:r>
            <w:r w:rsidRPr="00990F06">
              <w:rPr>
                <w:rFonts w:cs="B Titr" w:hint="eastAsia"/>
                <w:sz w:val="22"/>
                <w:szCs w:val="24"/>
                <w:rtl/>
              </w:rPr>
              <w:t>‌</w:t>
            </w:r>
            <w:r w:rsidRPr="00990F06">
              <w:rPr>
                <w:rFonts w:cs="B Titr" w:hint="cs"/>
                <w:sz w:val="22"/>
                <w:szCs w:val="24"/>
                <w:rtl/>
              </w:rPr>
              <w:t>گذاری از منظر رویکرد محاسباتی</w:t>
            </w:r>
          </w:p>
        </w:tc>
      </w:tr>
      <w:tr w:rsidR="00FF7B6C" w14:paraId="6DD32699" w14:textId="77777777" w:rsidTr="00FF7B6C">
        <w:trPr>
          <w:trHeight w:val="2439"/>
          <w:jc w:val="center"/>
        </w:trPr>
        <w:tc>
          <w:tcPr>
            <w:tcW w:w="3433" w:type="dxa"/>
            <w:vAlign w:val="center"/>
          </w:tcPr>
          <w:p w14:paraId="7EB91F0A" w14:textId="77777777" w:rsidR="00FF7B6C" w:rsidRDefault="00FF7B6C" w:rsidP="00FF7B6C">
            <w:pPr>
              <w:pStyle w:val="ListParagraph"/>
              <w:numPr>
                <w:ilvl w:val="0"/>
                <w:numId w:val="25"/>
              </w:numPr>
              <w:jc w:val="left"/>
            </w:pPr>
            <w:r>
              <w:rPr>
                <w:rFonts w:hint="cs"/>
                <w:rtl/>
              </w:rPr>
              <w:t>داده</w:t>
            </w:r>
            <w:r>
              <w:rPr>
                <w:rFonts w:hint="eastAsia"/>
                <w:rtl/>
              </w:rPr>
              <w:t>‌</w:t>
            </w:r>
            <w:r>
              <w:rPr>
                <w:rFonts w:hint="cs"/>
                <w:rtl/>
              </w:rPr>
              <w:t>های مرتبط با دارو</w:t>
            </w:r>
          </w:p>
          <w:p w14:paraId="1EE8B32D" w14:textId="77777777" w:rsidR="00FF7B6C" w:rsidRDefault="00FF7B6C" w:rsidP="00FF7B6C">
            <w:pPr>
              <w:pStyle w:val="ListParagraph"/>
              <w:numPr>
                <w:ilvl w:val="0"/>
                <w:numId w:val="25"/>
              </w:numPr>
              <w:jc w:val="left"/>
            </w:pPr>
            <w:r>
              <w:rPr>
                <w:rFonts w:hint="cs"/>
                <w:rtl/>
              </w:rPr>
              <w:t>داده</w:t>
            </w:r>
            <w:r>
              <w:rPr>
                <w:rFonts w:hint="eastAsia"/>
                <w:rtl/>
              </w:rPr>
              <w:t>‌</w:t>
            </w:r>
            <w:r>
              <w:rPr>
                <w:rFonts w:hint="cs"/>
                <w:rtl/>
              </w:rPr>
              <w:t>های مرتبط با پروتئین</w:t>
            </w:r>
          </w:p>
          <w:p w14:paraId="43E8B689" w14:textId="77777777" w:rsidR="00FF7B6C" w:rsidRDefault="00FF7B6C" w:rsidP="00FF7B6C">
            <w:pPr>
              <w:pStyle w:val="ListParagraph"/>
              <w:numPr>
                <w:ilvl w:val="0"/>
                <w:numId w:val="25"/>
              </w:numPr>
              <w:jc w:val="left"/>
            </w:pPr>
            <w:r>
              <w:rPr>
                <w:rFonts w:hint="cs"/>
                <w:rtl/>
              </w:rPr>
              <w:t>داده</w:t>
            </w:r>
            <w:r>
              <w:rPr>
                <w:rFonts w:hint="eastAsia"/>
                <w:rtl/>
              </w:rPr>
              <w:t>‌</w:t>
            </w:r>
            <w:r>
              <w:rPr>
                <w:rFonts w:hint="cs"/>
                <w:rtl/>
              </w:rPr>
              <w:t>های مرتبط با بیماری</w:t>
            </w:r>
          </w:p>
          <w:p w14:paraId="6F102768" w14:textId="51AF85AD" w:rsidR="00FF7B6C" w:rsidRDefault="00FF7B6C" w:rsidP="00FF7B6C">
            <w:pPr>
              <w:pStyle w:val="ListParagraph"/>
              <w:numPr>
                <w:ilvl w:val="0"/>
                <w:numId w:val="25"/>
              </w:numPr>
              <w:jc w:val="left"/>
              <w:rPr>
                <w:rtl/>
              </w:rPr>
            </w:pPr>
            <w:r>
              <w:rPr>
                <w:rFonts w:hint="cs"/>
                <w:rtl/>
              </w:rPr>
              <w:t>داده</w:t>
            </w:r>
            <w:r>
              <w:rPr>
                <w:rFonts w:hint="eastAsia"/>
                <w:rtl/>
              </w:rPr>
              <w:t>‌</w:t>
            </w:r>
            <w:r>
              <w:rPr>
                <w:rFonts w:hint="cs"/>
                <w:rtl/>
              </w:rPr>
              <w:t>های مرتبط با ژن</w:t>
            </w:r>
          </w:p>
        </w:tc>
        <w:tc>
          <w:tcPr>
            <w:tcW w:w="3780" w:type="dxa"/>
            <w:vAlign w:val="center"/>
          </w:tcPr>
          <w:p w14:paraId="2375F166" w14:textId="77777777" w:rsidR="00FF7B6C" w:rsidRDefault="00FF7B6C" w:rsidP="00FF7B6C">
            <w:pPr>
              <w:pStyle w:val="ListParagraph"/>
              <w:numPr>
                <w:ilvl w:val="0"/>
                <w:numId w:val="25"/>
              </w:numPr>
              <w:jc w:val="left"/>
            </w:pPr>
            <w:r>
              <w:rPr>
                <w:rFonts w:hint="cs"/>
                <w:rtl/>
              </w:rPr>
              <w:t>تحلیل شبکه</w:t>
            </w:r>
            <w:r>
              <w:rPr>
                <w:rStyle w:val="FootnoteReference"/>
                <w:rtl/>
              </w:rPr>
              <w:footnoteReference w:id="91"/>
            </w:r>
          </w:p>
          <w:p w14:paraId="36B28F0E" w14:textId="77777777" w:rsidR="00FF7B6C" w:rsidRDefault="00FF7B6C" w:rsidP="00FF7B6C">
            <w:pPr>
              <w:pStyle w:val="ListParagraph"/>
              <w:numPr>
                <w:ilvl w:val="0"/>
                <w:numId w:val="25"/>
              </w:numPr>
              <w:jc w:val="left"/>
            </w:pPr>
            <w:r>
              <w:rPr>
                <w:rFonts w:hint="cs"/>
                <w:rtl/>
              </w:rPr>
              <w:t>یادگیری ماشین</w:t>
            </w:r>
            <w:r>
              <w:rPr>
                <w:rStyle w:val="FootnoteReference"/>
                <w:rtl/>
              </w:rPr>
              <w:footnoteReference w:id="92"/>
            </w:r>
          </w:p>
          <w:p w14:paraId="48391E75" w14:textId="77777777" w:rsidR="00FF7B6C" w:rsidRDefault="00FF7B6C" w:rsidP="00FF7B6C">
            <w:pPr>
              <w:pStyle w:val="ListParagraph"/>
              <w:numPr>
                <w:ilvl w:val="0"/>
                <w:numId w:val="25"/>
              </w:numPr>
              <w:jc w:val="left"/>
            </w:pPr>
            <w:r>
              <w:rPr>
                <w:rFonts w:hint="cs"/>
                <w:rtl/>
              </w:rPr>
              <w:t>یادگیری عمیق</w:t>
            </w:r>
            <w:r>
              <w:rPr>
                <w:rStyle w:val="FootnoteReference"/>
                <w:rtl/>
              </w:rPr>
              <w:footnoteReference w:id="93"/>
            </w:r>
          </w:p>
          <w:p w14:paraId="375511CD" w14:textId="712CE220" w:rsidR="00F70D81" w:rsidRDefault="00F70D81" w:rsidP="00F70D81">
            <w:pPr>
              <w:pStyle w:val="ListParagraph"/>
              <w:numPr>
                <w:ilvl w:val="0"/>
                <w:numId w:val="25"/>
              </w:numPr>
              <w:spacing w:after="160"/>
              <w:jc w:val="left"/>
              <w:rPr>
                <w:rtl/>
              </w:rPr>
            </w:pPr>
            <w:r>
              <w:rPr>
                <w:rFonts w:hint="cs"/>
                <w:rtl/>
              </w:rPr>
              <w:t>متن</w:t>
            </w:r>
            <w:r>
              <w:rPr>
                <w:rFonts w:hint="eastAsia"/>
                <w:rtl/>
              </w:rPr>
              <w:t>‌</w:t>
            </w:r>
            <w:r>
              <w:rPr>
                <w:rFonts w:hint="cs"/>
                <w:rtl/>
              </w:rPr>
              <w:t>کاوی</w:t>
            </w:r>
            <w:r>
              <w:rPr>
                <w:rStyle w:val="FootnoteReference"/>
                <w:rtl/>
              </w:rPr>
              <w:footnoteReference w:id="94"/>
            </w:r>
          </w:p>
        </w:tc>
      </w:tr>
    </w:tbl>
    <w:p w14:paraId="5A04CB06" w14:textId="75240BD7" w:rsidR="00FA6905" w:rsidRDefault="00FA6905" w:rsidP="009634E8">
      <w:pPr>
        <w:ind w:firstLine="0"/>
        <w:rPr>
          <w:rtl/>
        </w:rPr>
      </w:pPr>
      <w:r>
        <w:rPr>
          <w:rFonts w:hint="cs"/>
          <w:rtl/>
        </w:rPr>
        <w:t>در ادامه به بررسی تفصیلی این روش</w:t>
      </w:r>
      <w:r>
        <w:rPr>
          <w:rFonts w:hint="eastAsia"/>
          <w:rtl/>
        </w:rPr>
        <w:t>‌</w:t>
      </w:r>
      <w:r>
        <w:rPr>
          <w:rFonts w:hint="cs"/>
          <w:rtl/>
        </w:rPr>
        <w:t>ها می پردازیم.</w:t>
      </w:r>
    </w:p>
    <w:p w14:paraId="1F05D448" w14:textId="24810E38" w:rsidR="00DE321A" w:rsidRDefault="009634E8" w:rsidP="009634E8">
      <w:pPr>
        <w:pStyle w:val="Heading2"/>
        <w:rPr>
          <w:rtl/>
        </w:rPr>
      </w:pPr>
      <w:bookmarkStart w:id="45" w:name="_Toc46353532"/>
      <w:r>
        <w:rPr>
          <w:rFonts w:hint="cs"/>
          <w:rtl/>
        </w:rPr>
        <w:t>انواع روش</w:t>
      </w:r>
      <w:r>
        <w:rPr>
          <w:rFonts w:hint="eastAsia"/>
          <w:rtl/>
        </w:rPr>
        <w:t>‌</w:t>
      </w:r>
      <w:r>
        <w:rPr>
          <w:rFonts w:hint="cs"/>
          <w:rtl/>
        </w:rPr>
        <w:t>ها از منظر منابع داده</w:t>
      </w:r>
      <w:r>
        <w:rPr>
          <w:rFonts w:hint="eastAsia"/>
          <w:rtl/>
        </w:rPr>
        <w:t>‌</w:t>
      </w:r>
      <w:r>
        <w:rPr>
          <w:rFonts w:hint="cs"/>
          <w:rtl/>
        </w:rPr>
        <w:t>ای</w:t>
      </w:r>
      <w:bookmarkEnd w:id="45"/>
    </w:p>
    <w:p w14:paraId="1369CD16" w14:textId="1F24E54B" w:rsidR="00DE321A" w:rsidRDefault="0050629F" w:rsidP="00A21FA6">
      <w:pPr>
        <w:rPr>
          <w:rtl/>
        </w:rPr>
      </w:pPr>
      <w:r>
        <w:rPr>
          <w:rFonts w:hint="cs"/>
          <w:rtl/>
        </w:rPr>
        <w:t xml:space="preserve">با </w:t>
      </w:r>
      <w:r>
        <w:rPr>
          <w:rtl/>
        </w:rPr>
        <w:t>توسعه سریع تکنیک</w:t>
      </w:r>
      <w:r>
        <w:rPr>
          <w:rFonts w:hint="cs"/>
          <w:rtl/>
        </w:rPr>
        <w:t>‌</w:t>
      </w:r>
      <w:r>
        <w:rPr>
          <w:rtl/>
        </w:rPr>
        <w:t>های مرتبط با مح</w:t>
      </w:r>
      <w:r>
        <w:rPr>
          <w:rFonts w:hint="cs"/>
          <w:rtl/>
        </w:rPr>
        <w:t>ا</w:t>
      </w:r>
      <w:r>
        <w:rPr>
          <w:rtl/>
        </w:rPr>
        <w:t>سبات زیستی، بانک</w:t>
      </w:r>
      <w:r>
        <w:rPr>
          <w:rFonts w:hint="cs"/>
          <w:rtl/>
        </w:rPr>
        <w:t>‌</w:t>
      </w:r>
      <w:r>
        <w:rPr>
          <w:rtl/>
        </w:rPr>
        <w:t>های اطل</w:t>
      </w:r>
      <w:r>
        <w:rPr>
          <w:rFonts w:hint="cs"/>
          <w:rtl/>
        </w:rPr>
        <w:t>ا</w:t>
      </w:r>
      <w:r>
        <w:rPr>
          <w:rtl/>
        </w:rPr>
        <w:t>ع</w:t>
      </w:r>
      <w:r>
        <w:rPr>
          <w:rFonts w:hint="cs"/>
          <w:rtl/>
        </w:rPr>
        <w:t>ا</w:t>
      </w:r>
      <w:r>
        <w:rPr>
          <w:rtl/>
        </w:rPr>
        <w:t>تی مختلفی از دارو</w:t>
      </w:r>
      <w:r w:rsidR="00D55ED6">
        <w:rPr>
          <w:rFonts w:hint="cs"/>
          <w:rtl/>
        </w:rPr>
        <w:t xml:space="preserve"> مثل</w:t>
      </w:r>
      <w:r>
        <w:rPr>
          <w:rtl/>
        </w:rPr>
        <w:t xml:space="preserve"> </w:t>
      </w:r>
      <w:r w:rsidR="00A21FA6">
        <w:t>ChemBank, OMIM</w:t>
      </w:r>
      <w:r w:rsidR="00D55ED6" w:rsidRPr="00D55ED6">
        <w:t>, Pubmed, DrugBank</w:t>
      </w:r>
      <w:r w:rsidR="00D55ED6">
        <w:rPr>
          <w:rFonts w:hint="cs"/>
          <w:rtl/>
        </w:rPr>
        <w:t xml:space="preserve"> </w:t>
      </w:r>
      <w:r>
        <w:rPr>
          <w:rtl/>
        </w:rPr>
        <w:t>و بانک</w:t>
      </w:r>
      <w:r w:rsidR="00D55ED6">
        <w:rPr>
          <w:rFonts w:hint="cs"/>
          <w:rtl/>
        </w:rPr>
        <w:t>‌</w:t>
      </w:r>
      <w:r>
        <w:rPr>
          <w:rtl/>
        </w:rPr>
        <w:t>های اطل</w:t>
      </w:r>
      <w:r w:rsidR="00D55ED6">
        <w:rPr>
          <w:rFonts w:hint="cs"/>
          <w:rtl/>
        </w:rPr>
        <w:t>ا</w:t>
      </w:r>
      <w:r>
        <w:rPr>
          <w:rtl/>
        </w:rPr>
        <w:t>عاتی ژنومی گسترده</w:t>
      </w:r>
      <w:r w:rsidR="00D55ED6">
        <w:rPr>
          <w:rFonts w:hint="cs"/>
          <w:rtl/>
        </w:rPr>
        <w:t>‌</w:t>
      </w:r>
      <w:r>
        <w:rPr>
          <w:rtl/>
        </w:rPr>
        <w:t>ای نیز مانند</w:t>
      </w:r>
      <w:r w:rsidR="00D55ED6">
        <w:rPr>
          <w:rFonts w:hint="cs"/>
          <w:rtl/>
        </w:rPr>
        <w:t xml:space="preserve"> </w:t>
      </w:r>
      <w:r w:rsidR="00A21FA6">
        <w:t>MIPS</w:t>
      </w:r>
      <w:r w:rsidR="00D55ED6" w:rsidRPr="00D55ED6">
        <w:t>, GenBank</w:t>
      </w:r>
      <w:r w:rsidR="00D55ED6">
        <w:rPr>
          <w:rFonts w:hint="cs"/>
          <w:rtl/>
        </w:rPr>
        <w:t xml:space="preserve"> </w:t>
      </w:r>
      <w:r w:rsidR="00721010">
        <w:rPr>
          <w:rFonts w:hint="cs"/>
          <w:rtl/>
        </w:rPr>
        <w:t xml:space="preserve">و ... </w:t>
      </w:r>
      <w:r>
        <w:rPr>
          <w:rtl/>
        </w:rPr>
        <w:t>ایجاد شده</w:t>
      </w:r>
      <w:r w:rsidR="00D55ED6">
        <w:rPr>
          <w:rFonts w:hint="cs"/>
          <w:rtl/>
        </w:rPr>
        <w:t>‌</w:t>
      </w:r>
      <w:r w:rsidR="00D55ED6">
        <w:rPr>
          <w:rtl/>
        </w:rPr>
        <w:t>اند. در</w:t>
      </w:r>
      <w:r w:rsidR="00D55ED6">
        <w:rPr>
          <w:rFonts w:hint="cs"/>
          <w:rtl/>
        </w:rPr>
        <w:t xml:space="preserve"> </w:t>
      </w:r>
      <w:r w:rsidR="00E00D24">
        <w:rPr>
          <w:rtl/>
        </w:rPr>
        <w:fldChar w:fldCharType="begin"/>
      </w:r>
      <w:r w:rsidR="00E00D24">
        <w:rPr>
          <w:rtl/>
        </w:rPr>
        <w:instrText xml:space="preserve"> </w:instrText>
      </w:r>
      <w:r w:rsidR="00E00D24">
        <w:rPr>
          <w:rFonts w:hint="cs"/>
        </w:rPr>
        <w:instrText>REF</w:instrText>
      </w:r>
      <w:r w:rsidR="00E00D24">
        <w:rPr>
          <w:rFonts w:hint="cs"/>
          <w:rtl/>
        </w:rPr>
        <w:instrText xml:space="preserve"> _</w:instrText>
      </w:r>
      <w:r w:rsidR="00E00D24">
        <w:rPr>
          <w:rFonts w:hint="cs"/>
        </w:rPr>
        <w:instrText>Ref44101747 \h</w:instrText>
      </w:r>
      <w:r w:rsidR="00E00D24">
        <w:rPr>
          <w:rtl/>
        </w:rPr>
        <w:instrText xml:space="preserve"> </w:instrText>
      </w:r>
      <w:r w:rsidR="00E00D24">
        <w:rPr>
          <w:rtl/>
        </w:rPr>
      </w:r>
      <w:r w:rsidR="00E00D24">
        <w:rPr>
          <w:rtl/>
        </w:rPr>
        <w:fldChar w:fldCharType="separate"/>
      </w:r>
      <w:r w:rsidR="00E00D24">
        <w:rPr>
          <w:rtl/>
        </w:rPr>
        <w:t xml:space="preserve">جدول </w:t>
      </w:r>
      <w:r w:rsidR="00E00D24">
        <w:rPr>
          <w:noProof/>
          <w:rtl/>
        </w:rPr>
        <w:t>‏2</w:t>
      </w:r>
      <w:r w:rsidR="00E00D24">
        <w:rPr>
          <w:rtl/>
        </w:rPr>
        <w:noBreakHyphen/>
      </w:r>
      <w:r w:rsidR="00E00D24">
        <w:rPr>
          <w:noProof/>
          <w:rtl/>
        </w:rPr>
        <w:t>2</w:t>
      </w:r>
      <w:r w:rsidR="00E00D24">
        <w:rPr>
          <w:rFonts w:hint="cs"/>
          <w:rtl/>
        </w:rPr>
        <w:t xml:space="preserve"> خلاصه‌ای از انواع </w:t>
      </w:r>
      <w:r w:rsidR="00E00D24">
        <w:rPr>
          <w:rtl/>
        </w:rPr>
        <w:fldChar w:fldCharType="end"/>
      </w:r>
      <w:r w:rsidR="000B2EAA">
        <w:rPr>
          <w:rtl/>
        </w:rPr>
        <w:t>دیتا</w:t>
      </w:r>
      <w:r w:rsidR="000B2EAA">
        <w:rPr>
          <w:rFonts w:hint="cs"/>
          <w:rtl/>
        </w:rPr>
        <w:t>بیس</w:t>
      </w:r>
      <w:r w:rsidR="00D55ED6">
        <w:rPr>
          <w:rFonts w:hint="cs"/>
          <w:rtl/>
        </w:rPr>
        <w:t>‌</w:t>
      </w:r>
      <w:r>
        <w:rPr>
          <w:rtl/>
        </w:rPr>
        <w:t>های مهم منتشر شده و برخی اطل</w:t>
      </w:r>
      <w:r w:rsidR="00D55ED6">
        <w:rPr>
          <w:rFonts w:hint="cs"/>
          <w:rtl/>
        </w:rPr>
        <w:t>ا</w:t>
      </w:r>
      <w:r>
        <w:rPr>
          <w:rtl/>
        </w:rPr>
        <w:t>عات درباره آن</w:t>
      </w:r>
      <w:r w:rsidR="00D55ED6">
        <w:rPr>
          <w:rFonts w:hint="cs"/>
          <w:rtl/>
        </w:rPr>
        <w:t>‌</w:t>
      </w:r>
      <w:r w:rsidR="00D55ED6">
        <w:rPr>
          <w:rtl/>
        </w:rPr>
        <w:t>ها مشاهده می</w:t>
      </w:r>
      <w:r w:rsidR="00D55ED6">
        <w:rPr>
          <w:rFonts w:hint="cs"/>
          <w:rtl/>
        </w:rPr>
        <w:t>‌</w:t>
      </w:r>
      <w:r w:rsidR="00D55ED6">
        <w:rPr>
          <w:rtl/>
        </w:rPr>
        <w:t>شود</w:t>
      </w:r>
      <w:r>
        <w:t>.</w:t>
      </w:r>
      <w:r w:rsidR="00D55ED6">
        <w:fldChar w:fldCharType="begin" w:fldLock="1"/>
      </w:r>
      <w:r w:rsidR="00F847BB">
        <w:instrText>ADDIN CSL_CITATION {"citationItems":[{"id":"ITEM-1","itemData":{"ISSN":"1359-6446","author":[{"dropping-particle":"","family":"Jin","given":"Guangxu","non-dropping-particle":"","parse-names":false,"suffix":""},{"dropping-particle":"","family":"Wong","given":"Stephen T C","non-dropping-particle":"","parse-names":false,"suffix":""}],"container-title":"Drug discovery today","id":"ITEM-1","issue":"5","issued":{"date-parts":[["2014"]]},"page":"637-644","publisher":"Elsevier","title":"Toward better drug repositioning: prioritizing and integrating existing methods into efficient pipelines","type":"article-journal","volume":"19"},"uris":["http://www.mendeley.com/documents/?uuid=bd708e92-18ae-46a4-88ac-7598ee2fa415"]}],"mendeley":{"formattedCitation":"[23]","plainTextFormattedCitation":"[23]","previouslyFormattedCitation":"[23]"},"properties":{"noteIndex":0},"schema":"https://github.com/citation-style-language/schema/raw/master/csl-citation.json"}</w:instrText>
      </w:r>
      <w:r w:rsidR="00D55ED6">
        <w:fldChar w:fldCharType="separate"/>
      </w:r>
      <w:r w:rsidR="00D67BC5" w:rsidRPr="00D67BC5">
        <w:rPr>
          <w:noProof/>
        </w:rPr>
        <w:t>[23]</w:t>
      </w:r>
      <w:r w:rsidR="00D55ED6">
        <w:fldChar w:fldCharType="end"/>
      </w:r>
    </w:p>
    <w:p w14:paraId="2157AAF1" w14:textId="2427285E" w:rsidR="00E00D24" w:rsidRDefault="00E00D24" w:rsidP="00E00D24">
      <w:pPr>
        <w:pStyle w:val="tabl"/>
      </w:pPr>
      <w:bookmarkStart w:id="46" w:name="_Ref44101747"/>
      <w:bookmarkStart w:id="47" w:name="_Toc46353742"/>
      <w:r>
        <w:rPr>
          <w:rtl/>
        </w:rPr>
        <w:lastRenderedPageBreak/>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‏2</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2</w:t>
      </w:r>
      <w:r w:rsidR="00FC0B73">
        <w:rPr>
          <w:rtl/>
        </w:rPr>
        <w:fldChar w:fldCharType="end"/>
      </w:r>
      <w:r>
        <w:rPr>
          <w:rFonts w:hint="cs"/>
          <w:rtl/>
        </w:rPr>
        <w:t xml:space="preserve"> خلاصه‌ای از انواع دیتابیس‌های موجود</w:t>
      </w:r>
      <w:bookmarkEnd w:id="46"/>
      <w:r w:rsidR="00F847BB">
        <w:rPr>
          <w:rtl/>
        </w:rPr>
        <w:fldChar w:fldCharType="begin" w:fldLock="1"/>
      </w:r>
      <w:r w:rsidR="003D1014">
        <w:instrText>ADDIN CSL_CITATION {"citationItems":[{"id":"ITEM-1","itemData":{"author":[{"dropping-particle":"","family":"Xue","given":"Hanqing","non-dropping-particle":"","parse-names":false,"suffix":""},{"dropping-particle":"","family":"Li","given":"Jie","non-dropping-particle":"","parse-names":false,"suffix":""},{"dropping-particle":"","family":"Xie","given":"Haozhe","non-dropping-particle":"","parse-names":false,"suffix":""},{"dropping-particle":"","family":"Wang","given":"Yadong","non-dropping-particle":"","parse-names":false,"suffix":""}],"container-title":"International journal of biological sciences","id":"ITEM-1","issue":"10","issued":{"date-parts":[["2018"]]},"page":"1232","publisher":"Ivyspring International Publisher","title":"Review of drug repositioning approaches and resources","type":"article-journal","volume":"14"},"uris":["http://www.mendeley.com/documents/?uuid=85f384b2-7cb7-4624-a321-ae3bf34e2444"]}],"mendeley":{"formattedCitation":"[1]","plainTextFormattedCitation":"[1]","previouslyFormattedCitation":"[1]"},"properties":{"noteIndex":0},"schema":"https://github.com/citation-style-language/schema/raw/master/csl-citation.json"}</w:instrText>
      </w:r>
      <w:r w:rsidR="00F847BB">
        <w:rPr>
          <w:rtl/>
        </w:rPr>
        <w:fldChar w:fldCharType="separate"/>
      </w:r>
      <w:r w:rsidR="00F847BB" w:rsidRPr="00F847BB">
        <w:rPr>
          <w:noProof/>
        </w:rPr>
        <w:t>[1]</w:t>
      </w:r>
      <w:bookmarkEnd w:id="47"/>
      <w:r w:rsidR="00F847BB">
        <w:rPr>
          <w:rtl/>
        </w:rPr>
        <w:fldChar w:fldCharType="end"/>
      </w:r>
    </w:p>
    <w:tbl>
      <w:tblPr>
        <w:tblStyle w:val="TableGrid"/>
        <w:bidiVisual/>
        <w:tblW w:w="0" w:type="auto"/>
        <w:jc w:val="center"/>
        <w:tblLook w:val="04A0" w:firstRow="1" w:lastRow="0" w:firstColumn="1" w:lastColumn="0" w:noHBand="0" w:noVBand="1"/>
      </w:tblPr>
      <w:tblGrid>
        <w:gridCol w:w="3641"/>
        <w:gridCol w:w="1522"/>
        <w:gridCol w:w="2767"/>
      </w:tblGrid>
      <w:tr w:rsidR="000B2EAA" w:rsidRPr="00666B3D" w14:paraId="0A5A53D4" w14:textId="77777777" w:rsidTr="00F52ABF">
        <w:trPr>
          <w:jc w:val="center"/>
        </w:trPr>
        <w:tc>
          <w:tcPr>
            <w:tcW w:w="3641" w:type="dxa"/>
            <w:vAlign w:val="center"/>
          </w:tcPr>
          <w:p w14:paraId="04427E0D" w14:textId="7C6B3B1C" w:rsidR="000B2EAA" w:rsidRPr="00666B3D" w:rsidRDefault="000B2EAA" w:rsidP="00666B3D">
            <w:pPr>
              <w:ind w:firstLine="0"/>
              <w:jc w:val="center"/>
              <w:rPr>
                <w:rFonts w:cs="B Titr"/>
                <w:sz w:val="22"/>
                <w:szCs w:val="22"/>
                <w:rtl/>
              </w:rPr>
            </w:pPr>
            <w:r w:rsidRPr="00666B3D">
              <w:rPr>
                <w:rFonts w:cs="B Titr" w:hint="cs"/>
                <w:sz w:val="22"/>
                <w:szCs w:val="22"/>
                <w:rtl/>
              </w:rPr>
              <w:t>آدرس اینترنتی</w:t>
            </w:r>
          </w:p>
        </w:tc>
        <w:tc>
          <w:tcPr>
            <w:tcW w:w="1522" w:type="dxa"/>
            <w:vAlign w:val="center"/>
          </w:tcPr>
          <w:p w14:paraId="1DAEC4D1" w14:textId="7009EEDD" w:rsidR="000B2EAA" w:rsidRPr="00666B3D" w:rsidRDefault="000B2EAA" w:rsidP="00666B3D">
            <w:pPr>
              <w:ind w:firstLine="0"/>
              <w:jc w:val="center"/>
              <w:rPr>
                <w:rFonts w:cs="B Titr"/>
                <w:sz w:val="22"/>
                <w:szCs w:val="22"/>
                <w:rtl/>
              </w:rPr>
            </w:pPr>
            <w:r w:rsidRPr="00666B3D">
              <w:rPr>
                <w:rFonts w:cs="B Titr" w:hint="cs"/>
                <w:sz w:val="22"/>
                <w:szCs w:val="22"/>
                <w:rtl/>
              </w:rPr>
              <w:t>نام دیتابیس</w:t>
            </w:r>
          </w:p>
        </w:tc>
        <w:tc>
          <w:tcPr>
            <w:tcW w:w="2767" w:type="dxa"/>
            <w:vAlign w:val="center"/>
          </w:tcPr>
          <w:p w14:paraId="05EA58B9" w14:textId="6D34034C" w:rsidR="000B2EAA" w:rsidRPr="00666B3D" w:rsidRDefault="000B2EAA" w:rsidP="00666B3D">
            <w:pPr>
              <w:ind w:firstLine="0"/>
              <w:jc w:val="center"/>
              <w:rPr>
                <w:rFonts w:cs="B Titr"/>
                <w:sz w:val="22"/>
                <w:szCs w:val="22"/>
                <w:rtl/>
              </w:rPr>
            </w:pPr>
            <w:r w:rsidRPr="00666B3D">
              <w:rPr>
                <w:rFonts w:cs="B Titr" w:hint="cs"/>
                <w:sz w:val="22"/>
                <w:szCs w:val="22"/>
                <w:rtl/>
              </w:rPr>
              <w:t>زمینه</w:t>
            </w:r>
          </w:p>
        </w:tc>
      </w:tr>
      <w:tr w:rsidR="00E00D24" w:rsidRPr="00666B3D" w14:paraId="4675F0D0" w14:textId="77777777" w:rsidTr="00F52ABF">
        <w:trPr>
          <w:jc w:val="center"/>
        </w:trPr>
        <w:tc>
          <w:tcPr>
            <w:tcW w:w="3641" w:type="dxa"/>
            <w:vAlign w:val="center"/>
          </w:tcPr>
          <w:p w14:paraId="168AB29F" w14:textId="5278B4AF" w:rsidR="00E00D24" w:rsidRPr="00666B3D" w:rsidRDefault="00666B3D" w:rsidP="00666B3D">
            <w:pPr>
              <w:ind w:firstLine="0"/>
              <w:jc w:val="center"/>
              <w:rPr>
                <w:sz w:val="22"/>
                <w:szCs w:val="22"/>
                <w:rtl/>
              </w:rPr>
            </w:pPr>
            <w:r w:rsidRPr="00666B3D">
              <w:rPr>
                <w:sz w:val="22"/>
                <w:szCs w:val="22"/>
              </w:rPr>
              <w:t>https://pubchem.ncbi.nlm.nih.gov/</w:t>
            </w:r>
          </w:p>
        </w:tc>
        <w:tc>
          <w:tcPr>
            <w:tcW w:w="1522" w:type="dxa"/>
            <w:vAlign w:val="center"/>
          </w:tcPr>
          <w:p w14:paraId="61F32E77" w14:textId="7D2CA47A" w:rsidR="00E00D24" w:rsidRPr="00666B3D" w:rsidRDefault="00721010" w:rsidP="00666B3D">
            <w:pPr>
              <w:ind w:firstLine="0"/>
              <w:jc w:val="center"/>
              <w:rPr>
                <w:sz w:val="22"/>
                <w:szCs w:val="22"/>
                <w:rtl/>
              </w:rPr>
            </w:pPr>
            <w:r w:rsidRPr="00666B3D">
              <w:rPr>
                <w:sz w:val="22"/>
                <w:szCs w:val="22"/>
              </w:rPr>
              <w:t>PubChem</w:t>
            </w:r>
          </w:p>
        </w:tc>
        <w:tc>
          <w:tcPr>
            <w:tcW w:w="2767" w:type="dxa"/>
            <w:vAlign w:val="center"/>
          </w:tcPr>
          <w:p w14:paraId="494A679E" w14:textId="61466B46" w:rsidR="00E00D24" w:rsidRPr="00666B3D" w:rsidRDefault="00E00D24" w:rsidP="00666B3D">
            <w:pPr>
              <w:ind w:firstLine="0"/>
              <w:jc w:val="center"/>
              <w:rPr>
                <w:sz w:val="22"/>
                <w:szCs w:val="22"/>
                <w:rtl/>
              </w:rPr>
            </w:pPr>
            <w:r w:rsidRPr="00666B3D">
              <w:rPr>
                <w:rFonts w:hint="cs"/>
                <w:sz w:val="22"/>
                <w:szCs w:val="22"/>
                <w:rtl/>
              </w:rPr>
              <w:t>ساختار شیمیایی دارو</w:t>
            </w:r>
          </w:p>
        </w:tc>
      </w:tr>
      <w:tr w:rsidR="000B2EAA" w:rsidRPr="00666B3D" w14:paraId="72C46D65" w14:textId="77777777" w:rsidTr="00F52ABF">
        <w:trPr>
          <w:jc w:val="center"/>
        </w:trPr>
        <w:tc>
          <w:tcPr>
            <w:tcW w:w="3641" w:type="dxa"/>
            <w:vAlign w:val="center"/>
          </w:tcPr>
          <w:p w14:paraId="464E9C58" w14:textId="476616AB" w:rsidR="000B2EAA" w:rsidRPr="00666B3D" w:rsidRDefault="00666B3D" w:rsidP="00666B3D">
            <w:pPr>
              <w:ind w:firstLine="0"/>
              <w:jc w:val="center"/>
              <w:rPr>
                <w:sz w:val="22"/>
                <w:szCs w:val="22"/>
                <w:rtl/>
              </w:rPr>
            </w:pPr>
            <w:r w:rsidRPr="00666B3D">
              <w:rPr>
                <w:sz w:val="22"/>
                <w:szCs w:val="22"/>
              </w:rPr>
              <w:t>https://www.uniprot.org/</w:t>
            </w:r>
          </w:p>
        </w:tc>
        <w:tc>
          <w:tcPr>
            <w:tcW w:w="1522" w:type="dxa"/>
            <w:vAlign w:val="center"/>
          </w:tcPr>
          <w:p w14:paraId="15DD7DE9" w14:textId="3F19C5EF" w:rsidR="000B2EAA" w:rsidRPr="00666B3D" w:rsidRDefault="00721010" w:rsidP="00666B3D">
            <w:pPr>
              <w:ind w:firstLine="0"/>
              <w:jc w:val="center"/>
              <w:rPr>
                <w:sz w:val="22"/>
                <w:szCs w:val="22"/>
                <w:rtl/>
              </w:rPr>
            </w:pPr>
            <w:r w:rsidRPr="00666B3D">
              <w:rPr>
                <w:sz w:val="22"/>
                <w:szCs w:val="22"/>
              </w:rPr>
              <w:t>UniProt</w:t>
            </w:r>
          </w:p>
        </w:tc>
        <w:tc>
          <w:tcPr>
            <w:tcW w:w="2767" w:type="dxa"/>
            <w:vAlign w:val="center"/>
          </w:tcPr>
          <w:p w14:paraId="50D0BBE0" w14:textId="5871E0FF" w:rsidR="00E00D24" w:rsidRPr="00666B3D" w:rsidRDefault="00E00D24" w:rsidP="00666B3D">
            <w:pPr>
              <w:ind w:left="569" w:hanging="567"/>
              <w:jc w:val="center"/>
              <w:rPr>
                <w:sz w:val="22"/>
                <w:szCs w:val="22"/>
                <w:rtl/>
              </w:rPr>
            </w:pPr>
            <w:r w:rsidRPr="00666B3D">
              <w:rPr>
                <w:rFonts w:hint="cs"/>
                <w:sz w:val="22"/>
                <w:szCs w:val="22"/>
                <w:rtl/>
              </w:rPr>
              <w:t>ساختار سوم پروتئین</w:t>
            </w:r>
          </w:p>
        </w:tc>
      </w:tr>
      <w:tr w:rsidR="00B248FC" w:rsidRPr="00666B3D" w14:paraId="4F378375" w14:textId="77777777" w:rsidTr="00F52ABF">
        <w:trPr>
          <w:jc w:val="center"/>
        </w:trPr>
        <w:tc>
          <w:tcPr>
            <w:tcW w:w="3641" w:type="dxa"/>
            <w:vAlign w:val="center"/>
          </w:tcPr>
          <w:p w14:paraId="31C6E957" w14:textId="261BFDD2" w:rsidR="00B248FC" w:rsidRPr="00666B3D" w:rsidRDefault="00B248FC" w:rsidP="00B248FC">
            <w:pPr>
              <w:ind w:firstLine="0"/>
              <w:jc w:val="center"/>
              <w:rPr>
                <w:sz w:val="22"/>
                <w:szCs w:val="22"/>
              </w:rPr>
            </w:pPr>
            <w:r w:rsidRPr="00666B3D">
              <w:rPr>
                <w:sz w:val="22"/>
                <w:szCs w:val="22"/>
              </w:rPr>
              <w:t>http://sideeffects.embl.de/</w:t>
            </w:r>
          </w:p>
        </w:tc>
        <w:tc>
          <w:tcPr>
            <w:tcW w:w="1522" w:type="dxa"/>
            <w:vAlign w:val="center"/>
          </w:tcPr>
          <w:p w14:paraId="36F2823A" w14:textId="1AE529BF" w:rsidR="00B248FC" w:rsidRPr="00666B3D" w:rsidRDefault="00B248FC" w:rsidP="00B248FC">
            <w:pPr>
              <w:ind w:firstLine="0"/>
              <w:jc w:val="center"/>
              <w:rPr>
                <w:sz w:val="22"/>
                <w:szCs w:val="22"/>
              </w:rPr>
            </w:pPr>
            <w:r w:rsidRPr="00666B3D">
              <w:rPr>
                <w:sz w:val="22"/>
                <w:szCs w:val="22"/>
              </w:rPr>
              <w:t>SIDER</w:t>
            </w:r>
          </w:p>
        </w:tc>
        <w:tc>
          <w:tcPr>
            <w:tcW w:w="2767" w:type="dxa"/>
            <w:vAlign w:val="center"/>
          </w:tcPr>
          <w:p w14:paraId="107AB9D3" w14:textId="647F50A9" w:rsidR="00B248FC" w:rsidRPr="00666B3D" w:rsidRDefault="00B248FC" w:rsidP="00B248FC">
            <w:pPr>
              <w:ind w:left="569" w:hanging="567"/>
              <w:jc w:val="center"/>
              <w:rPr>
                <w:sz w:val="22"/>
                <w:szCs w:val="22"/>
                <w:rtl/>
              </w:rPr>
            </w:pPr>
            <w:r>
              <w:rPr>
                <w:rFonts w:hint="cs"/>
                <w:sz w:val="22"/>
                <w:szCs w:val="22"/>
                <w:rtl/>
              </w:rPr>
              <w:t>عوارض</w:t>
            </w:r>
            <w:r>
              <w:rPr>
                <w:rFonts w:hint="eastAsia"/>
                <w:sz w:val="22"/>
                <w:szCs w:val="22"/>
                <w:rtl/>
              </w:rPr>
              <w:t>‌</w:t>
            </w:r>
            <w:r>
              <w:rPr>
                <w:rFonts w:hint="cs"/>
                <w:sz w:val="22"/>
                <w:szCs w:val="22"/>
                <w:rtl/>
              </w:rPr>
              <w:t>جانبی دارو</w:t>
            </w:r>
          </w:p>
        </w:tc>
      </w:tr>
      <w:tr w:rsidR="00B248FC" w:rsidRPr="00666B3D" w14:paraId="77B438C0" w14:textId="77777777" w:rsidTr="00F52ABF">
        <w:trPr>
          <w:jc w:val="center"/>
        </w:trPr>
        <w:tc>
          <w:tcPr>
            <w:tcW w:w="3641" w:type="dxa"/>
            <w:vAlign w:val="center"/>
          </w:tcPr>
          <w:p w14:paraId="6BDEAE8E" w14:textId="4C79644E" w:rsidR="00B248FC" w:rsidRPr="00666B3D" w:rsidRDefault="00B248FC" w:rsidP="00B248FC">
            <w:pPr>
              <w:ind w:firstLine="0"/>
              <w:jc w:val="center"/>
              <w:rPr>
                <w:sz w:val="22"/>
                <w:szCs w:val="22"/>
              </w:rPr>
            </w:pPr>
            <w:r w:rsidRPr="00E12826">
              <w:rPr>
                <w:sz w:val="22"/>
                <w:szCs w:val="22"/>
              </w:rPr>
              <w:t>https://www.drugbank.ca</w:t>
            </w:r>
            <w:r>
              <w:rPr>
                <w:sz w:val="22"/>
                <w:szCs w:val="22"/>
              </w:rPr>
              <w:t>/</w:t>
            </w:r>
          </w:p>
        </w:tc>
        <w:tc>
          <w:tcPr>
            <w:tcW w:w="1522" w:type="dxa"/>
            <w:vAlign w:val="center"/>
          </w:tcPr>
          <w:p w14:paraId="58DB7C23" w14:textId="6809ECC9" w:rsidR="00B248FC" w:rsidRPr="00666B3D" w:rsidRDefault="00B248FC" w:rsidP="00B248FC">
            <w:pPr>
              <w:ind w:firstLine="0"/>
              <w:jc w:val="center"/>
              <w:rPr>
                <w:sz w:val="22"/>
                <w:szCs w:val="22"/>
              </w:rPr>
            </w:pPr>
            <w:r w:rsidRPr="00E12826">
              <w:rPr>
                <w:sz w:val="22"/>
                <w:szCs w:val="22"/>
              </w:rPr>
              <w:t>DrugBank</w:t>
            </w:r>
          </w:p>
        </w:tc>
        <w:tc>
          <w:tcPr>
            <w:tcW w:w="2767" w:type="dxa"/>
            <w:vAlign w:val="center"/>
          </w:tcPr>
          <w:p w14:paraId="773642F9" w14:textId="5FCDBCCD" w:rsidR="00B248FC" w:rsidRPr="00666B3D" w:rsidRDefault="00B248FC" w:rsidP="00B248FC">
            <w:pPr>
              <w:ind w:left="569" w:hanging="567"/>
              <w:jc w:val="center"/>
              <w:rPr>
                <w:sz w:val="22"/>
                <w:szCs w:val="22"/>
                <w:rtl/>
              </w:rPr>
            </w:pPr>
            <w:r>
              <w:rPr>
                <w:rFonts w:hint="cs"/>
                <w:sz w:val="22"/>
                <w:szCs w:val="22"/>
                <w:rtl/>
              </w:rPr>
              <w:t>پروتئین</w:t>
            </w:r>
            <w:r>
              <w:rPr>
                <w:rFonts w:hint="eastAsia"/>
                <w:sz w:val="22"/>
                <w:szCs w:val="22"/>
                <w:rtl/>
              </w:rPr>
              <w:t>‌</w:t>
            </w:r>
            <w:r>
              <w:rPr>
                <w:rFonts w:hint="cs"/>
                <w:sz w:val="22"/>
                <w:szCs w:val="22"/>
                <w:rtl/>
              </w:rPr>
              <w:t>های هدف داروها</w:t>
            </w:r>
          </w:p>
        </w:tc>
      </w:tr>
      <w:tr w:rsidR="00B248FC" w:rsidRPr="00666B3D" w14:paraId="5615E74D" w14:textId="77777777" w:rsidTr="00F52ABF">
        <w:trPr>
          <w:jc w:val="center"/>
        </w:trPr>
        <w:tc>
          <w:tcPr>
            <w:tcW w:w="3641" w:type="dxa"/>
            <w:vAlign w:val="center"/>
          </w:tcPr>
          <w:p w14:paraId="58658B87" w14:textId="6D699B0E" w:rsidR="00B248FC" w:rsidRPr="00666B3D" w:rsidRDefault="00A21FA6" w:rsidP="00B248FC">
            <w:pPr>
              <w:ind w:firstLine="0"/>
              <w:jc w:val="center"/>
              <w:rPr>
                <w:sz w:val="22"/>
                <w:szCs w:val="22"/>
              </w:rPr>
            </w:pPr>
            <w:r w:rsidRPr="00A21FA6">
              <w:rPr>
                <w:sz w:val="22"/>
                <w:szCs w:val="22"/>
              </w:rPr>
              <w:t>http://stitch.embl.de</w:t>
            </w:r>
            <w:r>
              <w:rPr>
                <w:sz w:val="22"/>
                <w:szCs w:val="22"/>
              </w:rPr>
              <w:t>/</w:t>
            </w:r>
          </w:p>
        </w:tc>
        <w:tc>
          <w:tcPr>
            <w:tcW w:w="1522" w:type="dxa"/>
            <w:vAlign w:val="center"/>
          </w:tcPr>
          <w:p w14:paraId="4AA6AF4E" w14:textId="54A9B625" w:rsidR="00B248FC" w:rsidRPr="00666B3D" w:rsidRDefault="00A21FA6" w:rsidP="00B248FC">
            <w:pPr>
              <w:ind w:firstLine="0"/>
              <w:jc w:val="center"/>
              <w:rPr>
                <w:sz w:val="22"/>
                <w:szCs w:val="22"/>
                <w:rtl/>
              </w:rPr>
            </w:pPr>
            <w:r>
              <w:t>STITCH</w:t>
            </w:r>
          </w:p>
        </w:tc>
        <w:tc>
          <w:tcPr>
            <w:tcW w:w="2767" w:type="dxa"/>
            <w:vAlign w:val="center"/>
          </w:tcPr>
          <w:p w14:paraId="77A02770" w14:textId="614C879F" w:rsidR="00B248FC" w:rsidRPr="00666B3D" w:rsidRDefault="00A21FA6" w:rsidP="00A21FA6">
            <w:pPr>
              <w:ind w:left="569" w:hanging="567"/>
              <w:jc w:val="center"/>
              <w:rPr>
                <w:sz w:val="22"/>
                <w:szCs w:val="22"/>
                <w:rtl/>
              </w:rPr>
            </w:pPr>
            <w:r>
              <w:rPr>
                <w:rFonts w:hint="cs"/>
                <w:sz w:val="22"/>
                <w:szCs w:val="22"/>
                <w:rtl/>
              </w:rPr>
              <w:t>ارتباطات ترکیبات شیمیایی و پروتئین</w:t>
            </w:r>
          </w:p>
        </w:tc>
      </w:tr>
      <w:tr w:rsidR="00B248FC" w:rsidRPr="00666B3D" w14:paraId="3A570698" w14:textId="77777777" w:rsidTr="00F52ABF">
        <w:trPr>
          <w:jc w:val="center"/>
        </w:trPr>
        <w:tc>
          <w:tcPr>
            <w:tcW w:w="3641" w:type="dxa"/>
            <w:vAlign w:val="center"/>
          </w:tcPr>
          <w:p w14:paraId="3E842F87" w14:textId="77FDCAE9" w:rsidR="00B248FC" w:rsidRPr="00666B3D" w:rsidRDefault="00A21FA6" w:rsidP="00B248FC">
            <w:pPr>
              <w:ind w:firstLine="0"/>
              <w:jc w:val="center"/>
              <w:rPr>
                <w:sz w:val="22"/>
                <w:szCs w:val="22"/>
                <w:rtl/>
              </w:rPr>
            </w:pPr>
            <w:r w:rsidRPr="00A21FA6">
              <w:rPr>
                <w:sz w:val="22"/>
                <w:szCs w:val="22"/>
              </w:rPr>
              <w:t>https://string-db.org/cgi/input.pl</w:t>
            </w:r>
          </w:p>
        </w:tc>
        <w:tc>
          <w:tcPr>
            <w:tcW w:w="1522" w:type="dxa"/>
            <w:vAlign w:val="center"/>
          </w:tcPr>
          <w:p w14:paraId="7020287B" w14:textId="5DEEA68D" w:rsidR="00B248FC" w:rsidRPr="00666B3D" w:rsidRDefault="00A21FA6" w:rsidP="00B248FC">
            <w:pPr>
              <w:ind w:firstLine="0"/>
              <w:jc w:val="center"/>
              <w:rPr>
                <w:sz w:val="22"/>
                <w:szCs w:val="22"/>
                <w:rtl/>
              </w:rPr>
            </w:pPr>
            <w:r w:rsidRPr="00A21FA6">
              <w:rPr>
                <w:sz w:val="22"/>
                <w:szCs w:val="22"/>
              </w:rPr>
              <w:t>STRING</w:t>
            </w:r>
          </w:p>
        </w:tc>
        <w:tc>
          <w:tcPr>
            <w:tcW w:w="2767" w:type="dxa"/>
            <w:vAlign w:val="center"/>
          </w:tcPr>
          <w:p w14:paraId="1CBDD9BE" w14:textId="14C07FC0" w:rsidR="00B248FC" w:rsidRPr="00666B3D" w:rsidRDefault="00A21FA6" w:rsidP="00B248FC">
            <w:pPr>
              <w:ind w:left="569" w:hanging="567"/>
              <w:jc w:val="center"/>
              <w:rPr>
                <w:sz w:val="22"/>
                <w:szCs w:val="22"/>
                <w:rtl/>
              </w:rPr>
            </w:pPr>
            <w:r>
              <w:rPr>
                <w:rFonts w:hint="cs"/>
                <w:sz w:val="22"/>
                <w:szCs w:val="22"/>
                <w:rtl/>
              </w:rPr>
              <w:t>تعاملات پروتئین</w:t>
            </w:r>
            <w:r>
              <w:rPr>
                <w:rFonts w:hint="eastAsia"/>
                <w:sz w:val="22"/>
                <w:szCs w:val="22"/>
                <w:rtl/>
              </w:rPr>
              <w:t>‌</w:t>
            </w:r>
            <w:r>
              <w:rPr>
                <w:rFonts w:hint="cs"/>
                <w:sz w:val="22"/>
                <w:szCs w:val="22"/>
                <w:rtl/>
              </w:rPr>
              <w:t>ها با یکدیگر</w:t>
            </w:r>
          </w:p>
        </w:tc>
      </w:tr>
      <w:tr w:rsidR="00F52ABF" w:rsidRPr="00666B3D" w14:paraId="6DE2946E" w14:textId="77777777" w:rsidTr="00F52ABF">
        <w:trPr>
          <w:jc w:val="center"/>
        </w:trPr>
        <w:tc>
          <w:tcPr>
            <w:tcW w:w="3641" w:type="dxa"/>
            <w:vAlign w:val="center"/>
          </w:tcPr>
          <w:p w14:paraId="279C8B78" w14:textId="4F92F759" w:rsidR="00F52ABF" w:rsidRPr="00A21FA6" w:rsidRDefault="00F52ABF" w:rsidP="00B248FC">
            <w:pPr>
              <w:ind w:firstLine="0"/>
              <w:jc w:val="center"/>
              <w:rPr>
                <w:sz w:val="22"/>
                <w:szCs w:val="22"/>
              </w:rPr>
            </w:pPr>
            <w:r w:rsidRPr="00F52ABF">
              <w:rPr>
                <w:sz w:val="22"/>
                <w:szCs w:val="22"/>
              </w:rPr>
              <w:t>https://www.pharmgkb.org</w:t>
            </w:r>
            <w:r>
              <w:rPr>
                <w:sz w:val="22"/>
                <w:szCs w:val="22"/>
              </w:rPr>
              <w:t>/</w:t>
            </w:r>
          </w:p>
        </w:tc>
        <w:tc>
          <w:tcPr>
            <w:tcW w:w="1522" w:type="dxa"/>
            <w:vAlign w:val="center"/>
          </w:tcPr>
          <w:p w14:paraId="3B9F36B0" w14:textId="397E0215" w:rsidR="00F52ABF" w:rsidRPr="00A21FA6" w:rsidRDefault="00F52ABF" w:rsidP="00B248FC">
            <w:pPr>
              <w:ind w:firstLine="0"/>
              <w:jc w:val="center"/>
              <w:rPr>
                <w:sz w:val="22"/>
                <w:szCs w:val="22"/>
              </w:rPr>
            </w:pPr>
            <w:r w:rsidRPr="00F52ABF">
              <w:rPr>
                <w:sz w:val="22"/>
                <w:szCs w:val="22"/>
              </w:rPr>
              <w:t>PharmGKB</w:t>
            </w:r>
          </w:p>
        </w:tc>
        <w:tc>
          <w:tcPr>
            <w:tcW w:w="2767" w:type="dxa"/>
            <w:vAlign w:val="center"/>
          </w:tcPr>
          <w:p w14:paraId="6601CB56" w14:textId="1C221564" w:rsidR="00F52ABF" w:rsidRDefault="00F52ABF" w:rsidP="00B248FC">
            <w:pPr>
              <w:ind w:left="569" w:hanging="567"/>
              <w:jc w:val="center"/>
              <w:rPr>
                <w:sz w:val="22"/>
                <w:szCs w:val="22"/>
                <w:rtl/>
              </w:rPr>
            </w:pPr>
            <w:r>
              <w:rPr>
                <w:rFonts w:hint="cs"/>
                <w:sz w:val="22"/>
                <w:szCs w:val="22"/>
                <w:rtl/>
              </w:rPr>
              <w:t>ارتباطات دارو-بیماری</w:t>
            </w:r>
          </w:p>
        </w:tc>
      </w:tr>
      <w:tr w:rsidR="00B248FC" w:rsidRPr="00666B3D" w14:paraId="16CA3ACD" w14:textId="77777777" w:rsidTr="00F52ABF">
        <w:trPr>
          <w:jc w:val="center"/>
        </w:trPr>
        <w:tc>
          <w:tcPr>
            <w:tcW w:w="3641" w:type="dxa"/>
            <w:vAlign w:val="center"/>
          </w:tcPr>
          <w:p w14:paraId="34158E7A" w14:textId="33A6E8DA" w:rsidR="00B248FC" w:rsidRPr="00666B3D" w:rsidRDefault="00B248FC" w:rsidP="00B248FC">
            <w:pPr>
              <w:ind w:firstLine="0"/>
              <w:jc w:val="center"/>
              <w:rPr>
                <w:sz w:val="22"/>
                <w:szCs w:val="22"/>
                <w:rtl/>
              </w:rPr>
            </w:pPr>
            <w:r w:rsidRPr="00E12826">
              <w:rPr>
                <w:sz w:val="22"/>
                <w:szCs w:val="22"/>
              </w:rPr>
              <w:t>https://omim.org</w:t>
            </w:r>
            <w:r>
              <w:rPr>
                <w:sz w:val="22"/>
                <w:szCs w:val="22"/>
              </w:rPr>
              <w:t>/</w:t>
            </w:r>
          </w:p>
        </w:tc>
        <w:tc>
          <w:tcPr>
            <w:tcW w:w="1522" w:type="dxa"/>
            <w:vAlign w:val="center"/>
          </w:tcPr>
          <w:p w14:paraId="3A07B7DD" w14:textId="494A0F43" w:rsidR="00B248FC" w:rsidRPr="00666B3D" w:rsidRDefault="00B248FC" w:rsidP="00B248FC">
            <w:pPr>
              <w:ind w:firstLine="0"/>
              <w:jc w:val="center"/>
              <w:rPr>
                <w:sz w:val="22"/>
                <w:szCs w:val="22"/>
                <w:rtl/>
              </w:rPr>
            </w:pPr>
            <w:r w:rsidRPr="00666B3D">
              <w:rPr>
                <w:sz w:val="22"/>
                <w:szCs w:val="22"/>
              </w:rPr>
              <w:t>OMIM</w:t>
            </w:r>
          </w:p>
        </w:tc>
        <w:tc>
          <w:tcPr>
            <w:tcW w:w="2767" w:type="dxa"/>
            <w:vAlign w:val="center"/>
          </w:tcPr>
          <w:p w14:paraId="55256616" w14:textId="6B5D603A" w:rsidR="00B248FC" w:rsidRPr="00666B3D" w:rsidRDefault="00B248FC" w:rsidP="00B248FC">
            <w:pPr>
              <w:ind w:left="569" w:hanging="567"/>
              <w:jc w:val="center"/>
              <w:rPr>
                <w:sz w:val="22"/>
                <w:szCs w:val="22"/>
              </w:rPr>
            </w:pPr>
            <w:r w:rsidRPr="00666B3D">
              <w:rPr>
                <w:rFonts w:hint="cs"/>
                <w:sz w:val="22"/>
                <w:szCs w:val="22"/>
                <w:rtl/>
              </w:rPr>
              <w:t>متون مقالات مرتبط با بیماری</w:t>
            </w:r>
          </w:p>
        </w:tc>
      </w:tr>
      <w:tr w:rsidR="00B248FC" w:rsidRPr="00666B3D" w14:paraId="16283C37" w14:textId="77777777" w:rsidTr="00F52ABF">
        <w:trPr>
          <w:jc w:val="center"/>
        </w:trPr>
        <w:tc>
          <w:tcPr>
            <w:tcW w:w="3641" w:type="dxa"/>
            <w:vAlign w:val="center"/>
          </w:tcPr>
          <w:p w14:paraId="40F67DB5" w14:textId="5FCFB12B" w:rsidR="00B248FC" w:rsidRPr="00E12826" w:rsidRDefault="00B248FC" w:rsidP="00B248FC">
            <w:pPr>
              <w:ind w:firstLine="0"/>
              <w:jc w:val="center"/>
              <w:rPr>
                <w:sz w:val="22"/>
                <w:szCs w:val="22"/>
              </w:rPr>
            </w:pPr>
            <w:r w:rsidRPr="00666B3D">
              <w:rPr>
                <w:sz w:val="22"/>
                <w:szCs w:val="22"/>
              </w:rPr>
              <w:t>http://bio-annotation.cn:18080/DincRNAClient/</w:t>
            </w:r>
          </w:p>
        </w:tc>
        <w:tc>
          <w:tcPr>
            <w:tcW w:w="1522" w:type="dxa"/>
            <w:vAlign w:val="center"/>
          </w:tcPr>
          <w:p w14:paraId="4B415900" w14:textId="3DCCB323" w:rsidR="00B248FC" w:rsidRPr="00666B3D" w:rsidRDefault="00B248FC" w:rsidP="00B248FC">
            <w:pPr>
              <w:ind w:firstLine="0"/>
              <w:jc w:val="center"/>
              <w:rPr>
                <w:sz w:val="22"/>
                <w:szCs w:val="22"/>
              </w:rPr>
            </w:pPr>
            <w:r w:rsidRPr="00666B3D">
              <w:rPr>
                <w:sz w:val="22"/>
                <w:szCs w:val="22"/>
              </w:rPr>
              <w:t>DincRNA</w:t>
            </w:r>
          </w:p>
        </w:tc>
        <w:tc>
          <w:tcPr>
            <w:tcW w:w="2767" w:type="dxa"/>
            <w:vAlign w:val="center"/>
          </w:tcPr>
          <w:p w14:paraId="25004372" w14:textId="71010A7F" w:rsidR="00B248FC" w:rsidRPr="00666B3D" w:rsidRDefault="00B248FC" w:rsidP="00B248FC">
            <w:pPr>
              <w:ind w:left="569" w:hanging="567"/>
              <w:jc w:val="center"/>
              <w:rPr>
                <w:sz w:val="22"/>
                <w:szCs w:val="22"/>
                <w:rtl/>
              </w:rPr>
            </w:pPr>
            <w:r w:rsidRPr="00E12826">
              <w:rPr>
                <w:sz w:val="22"/>
                <w:szCs w:val="22"/>
                <w:rtl/>
              </w:rPr>
              <w:t>ژن‌ها</w:t>
            </w:r>
            <w:r w:rsidRPr="00E12826">
              <w:rPr>
                <w:rFonts w:hint="cs"/>
                <w:sz w:val="22"/>
                <w:szCs w:val="22"/>
                <w:rtl/>
              </w:rPr>
              <w:t>ی</w:t>
            </w:r>
            <w:r w:rsidRPr="00E12826">
              <w:rPr>
                <w:sz w:val="22"/>
                <w:szCs w:val="22"/>
                <w:rtl/>
              </w:rPr>
              <w:t xml:space="preserve"> مرتبط هر ب</w:t>
            </w:r>
            <w:r w:rsidRPr="00E12826">
              <w:rPr>
                <w:rFonts w:hint="cs"/>
                <w:sz w:val="22"/>
                <w:szCs w:val="22"/>
                <w:rtl/>
              </w:rPr>
              <w:t>ی</w:t>
            </w:r>
            <w:r w:rsidRPr="00E12826">
              <w:rPr>
                <w:rFonts w:hint="eastAsia"/>
                <w:sz w:val="22"/>
                <w:szCs w:val="22"/>
                <w:rtl/>
              </w:rPr>
              <w:t>مار</w:t>
            </w:r>
            <w:r w:rsidRPr="00E12826">
              <w:rPr>
                <w:rFonts w:hint="cs"/>
                <w:sz w:val="22"/>
                <w:szCs w:val="22"/>
                <w:rtl/>
              </w:rPr>
              <w:t>ی</w:t>
            </w:r>
          </w:p>
        </w:tc>
      </w:tr>
      <w:tr w:rsidR="00B248FC" w:rsidRPr="00666B3D" w14:paraId="23CC57DC" w14:textId="77777777" w:rsidTr="00F52ABF">
        <w:trPr>
          <w:jc w:val="center"/>
        </w:trPr>
        <w:tc>
          <w:tcPr>
            <w:tcW w:w="3641" w:type="dxa"/>
            <w:vAlign w:val="center"/>
          </w:tcPr>
          <w:p w14:paraId="4FFD05DF" w14:textId="478D7FEC" w:rsidR="00B248FC" w:rsidRPr="00E12826" w:rsidRDefault="00B248FC" w:rsidP="00B248FC">
            <w:pPr>
              <w:ind w:firstLine="0"/>
              <w:jc w:val="center"/>
              <w:rPr>
                <w:sz w:val="22"/>
                <w:szCs w:val="22"/>
              </w:rPr>
            </w:pPr>
            <w:r>
              <w:rPr>
                <w:sz w:val="22"/>
                <w:szCs w:val="22"/>
              </w:rPr>
              <w:t>https://phewascatalog.org/</w:t>
            </w:r>
          </w:p>
        </w:tc>
        <w:tc>
          <w:tcPr>
            <w:tcW w:w="1522" w:type="dxa"/>
            <w:vAlign w:val="center"/>
          </w:tcPr>
          <w:p w14:paraId="38D725BC" w14:textId="533B9159" w:rsidR="00B248FC" w:rsidRPr="00666B3D" w:rsidRDefault="00B248FC" w:rsidP="00B248FC">
            <w:pPr>
              <w:ind w:firstLine="0"/>
              <w:jc w:val="center"/>
              <w:rPr>
                <w:sz w:val="22"/>
                <w:szCs w:val="22"/>
              </w:rPr>
            </w:pPr>
            <w:r w:rsidRPr="00B248FC">
              <w:rPr>
                <w:sz w:val="22"/>
                <w:szCs w:val="22"/>
              </w:rPr>
              <w:t>PheWAS</w:t>
            </w:r>
          </w:p>
        </w:tc>
        <w:tc>
          <w:tcPr>
            <w:tcW w:w="2767" w:type="dxa"/>
            <w:vAlign w:val="center"/>
          </w:tcPr>
          <w:p w14:paraId="30CF8274" w14:textId="06311456" w:rsidR="00B248FC" w:rsidRPr="00666B3D" w:rsidRDefault="00B248FC" w:rsidP="00B248FC">
            <w:pPr>
              <w:ind w:left="569" w:hanging="567"/>
              <w:jc w:val="center"/>
              <w:rPr>
                <w:sz w:val="22"/>
                <w:szCs w:val="22"/>
                <w:rtl/>
              </w:rPr>
            </w:pPr>
            <w:r>
              <w:rPr>
                <w:rFonts w:hint="cs"/>
                <w:sz w:val="22"/>
                <w:szCs w:val="22"/>
                <w:rtl/>
              </w:rPr>
              <w:t>بانک اطلاعات فنوم</w:t>
            </w:r>
          </w:p>
        </w:tc>
      </w:tr>
      <w:tr w:rsidR="00B248FC" w:rsidRPr="00666B3D" w14:paraId="160D0DE1" w14:textId="77777777" w:rsidTr="00F52ABF">
        <w:trPr>
          <w:jc w:val="center"/>
        </w:trPr>
        <w:tc>
          <w:tcPr>
            <w:tcW w:w="3641" w:type="dxa"/>
            <w:vAlign w:val="center"/>
          </w:tcPr>
          <w:p w14:paraId="5FD19FAA" w14:textId="5F764696" w:rsidR="00B248FC" w:rsidRPr="00E12826" w:rsidRDefault="00B248FC" w:rsidP="00B248FC">
            <w:pPr>
              <w:ind w:firstLine="0"/>
              <w:jc w:val="center"/>
              <w:rPr>
                <w:sz w:val="22"/>
                <w:szCs w:val="22"/>
              </w:rPr>
            </w:pPr>
            <w:r w:rsidRPr="00B248FC">
              <w:rPr>
                <w:sz w:val="22"/>
                <w:szCs w:val="22"/>
              </w:rPr>
              <w:t>https://www.ebi.ac.uk/gwas</w:t>
            </w:r>
            <w:r>
              <w:rPr>
                <w:sz w:val="22"/>
                <w:szCs w:val="22"/>
              </w:rPr>
              <w:t>/</w:t>
            </w:r>
          </w:p>
        </w:tc>
        <w:tc>
          <w:tcPr>
            <w:tcW w:w="1522" w:type="dxa"/>
            <w:vAlign w:val="center"/>
          </w:tcPr>
          <w:p w14:paraId="07E73219" w14:textId="41264BC2" w:rsidR="00B248FC" w:rsidRPr="00666B3D" w:rsidRDefault="00B248FC" w:rsidP="00B248FC">
            <w:pPr>
              <w:ind w:firstLine="0"/>
              <w:jc w:val="center"/>
              <w:rPr>
                <w:sz w:val="22"/>
                <w:szCs w:val="22"/>
              </w:rPr>
            </w:pPr>
            <w:r w:rsidRPr="00B248FC">
              <w:rPr>
                <w:sz w:val="22"/>
                <w:szCs w:val="22"/>
              </w:rPr>
              <w:t>GWAS</w:t>
            </w:r>
          </w:p>
        </w:tc>
        <w:tc>
          <w:tcPr>
            <w:tcW w:w="2767" w:type="dxa"/>
            <w:vAlign w:val="center"/>
          </w:tcPr>
          <w:p w14:paraId="4B79ADCA" w14:textId="1A36DBE9" w:rsidR="00B248FC" w:rsidRPr="00666B3D" w:rsidRDefault="00B248FC" w:rsidP="00B248FC">
            <w:pPr>
              <w:ind w:left="569" w:hanging="567"/>
              <w:jc w:val="center"/>
              <w:rPr>
                <w:sz w:val="22"/>
                <w:szCs w:val="22"/>
                <w:rtl/>
              </w:rPr>
            </w:pPr>
            <w:r>
              <w:rPr>
                <w:rFonts w:hint="cs"/>
                <w:sz w:val="22"/>
                <w:szCs w:val="22"/>
                <w:rtl/>
              </w:rPr>
              <w:t>بانک اطلاعات ژنوم</w:t>
            </w:r>
          </w:p>
        </w:tc>
      </w:tr>
      <w:tr w:rsidR="00B248FC" w:rsidRPr="00666B3D" w14:paraId="2CB97B6B" w14:textId="77777777" w:rsidTr="00F52ABF">
        <w:trPr>
          <w:jc w:val="center"/>
        </w:trPr>
        <w:tc>
          <w:tcPr>
            <w:tcW w:w="3641" w:type="dxa"/>
            <w:vAlign w:val="center"/>
          </w:tcPr>
          <w:p w14:paraId="75B03D49" w14:textId="20F2FA8D" w:rsidR="00B248FC" w:rsidRPr="00E12826" w:rsidRDefault="00B248FC" w:rsidP="00B248FC">
            <w:pPr>
              <w:ind w:firstLine="0"/>
              <w:jc w:val="center"/>
              <w:rPr>
                <w:sz w:val="22"/>
                <w:szCs w:val="22"/>
              </w:rPr>
            </w:pPr>
            <w:r w:rsidRPr="00B248FC">
              <w:rPr>
                <w:sz w:val="22"/>
                <w:szCs w:val="22"/>
              </w:rPr>
              <w:t>https://clue.io/cmap</w:t>
            </w:r>
            <w:r w:rsidR="00012113">
              <w:rPr>
                <w:sz w:val="22"/>
                <w:szCs w:val="22"/>
              </w:rPr>
              <w:t>/</w:t>
            </w:r>
          </w:p>
        </w:tc>
        <w:tc>
          <w:tcPr>
            <w:tcW w:w="1522" w:type="dxa"/>
            <w:vAlign w:val="center"/>
          </w:tcPr>
          <w:p w14:paraId="052C1E26" w14:textId="27049CF4" w:rsidR="00B248FC" w:rsidRPr="00666B3D" w:rsidRDefault="00B248FC" w:rsidP="00B248FC">
            <w:pPr>
              <w:ind w:firstLine="0"/>
              <w:jc w:val="center"/>
              <w:rPr>
                <w:sz w:val="22"/>
                <w:szCs w:val="22"/>
              </w:rPr>
            </w:pPr>
            <w:r w:rsidRPr="00B248FC">
              <w:rPr>
                <w:sz w:val="22"/>
                <w:szCs w:val="22"/>
              </w:rPr>
              <w:t>CMap</w:t>
            </w:r>
          </w:p>
        </w:tc>
        <w:tc>
          <w:tcPr>
            <w:tcW w:w="2767" w:type="dxa"/>
            <w:vAlign w:val="center"/>
          </w:tcPr>
          <w:p w14:paraId="088D3867" w14:textId="2E775045" w:rsidR="00B248FC" w:rsidRPr="00666B3D" w:rsidRDefault="00012113" w:rsidP="00B248FC">
            <w:pPr>
              <w:ind w:left="569" w:hanging="567"/>
              <w:jc w:val="center"/>
              <w:rPr>
                <w:sz w:val="22"/>
                <w:szCs w:val="22"/>
                <w:rtl/>
              </w:rPr>
            </w:pPr>
            <w:r>
              <w:rPr>
                <w:rFonts w:hint="cs"/>
                <w:sz w:val="22"/>
                <w:szCs w:val="22"/>
                <w:rtl/>
              </w:rPr>
              <w:t>ارتباطات دارو-ژن</w:t>
            </w:r>
          </w:p>
        </w:tc>
      </w:tr>
      <w:tr w:rsidR="00B248FC" w:rsidRPr="00666B3D" w14:paraId="4C82FC34" w14:textId="77777777" w:rsidTr="00F52ABF">
        <w:trPr>
          <w:jc w:val="center"/>
        </w:trPr>
        <w:tc>
          <w:tcPr>
            <w:tcW w:w="3641" w:type="dxa"/>
            <w:vAlign w:val="center"/>
          </w:tcPr>
          <w:p w14:paraId="2228493A" w14:textId="608F20B1" w:rsidR="00B248FC" w:rsidRPr="00666B3D" w:rsidRDefault="00B248FC" w:rsidP="00B248FC">
            <w:pPr>
              <w:ind w:firstLine="0"/>
              <w:jc w:val="center"/>
              <w:rPr>
                <w:sz w:val="22"/>
                <w:szCs w:val="22"/>
                <w:rtl/>
              </w:rPr>
            </w:pPr>
            <w:r w:rsidRPr="00666B3D">
              <w:rPr>
                <w:sz w:val="22"/>
                <w:szCs w:val="22"/>
              </w:rPr>
              <w:t>https://www.ebi.ac.uk/interpro/</w:t>
            </w:r>
          </w:p>
        </w:tc>
        <w:tc>
          <w:tcPr>
            <w:tcW w:w="1522" w:type="dxa"/>
            <w:vAlign w:val="center"/>
          </w:tcPr>
          <w:p w14:paraId="7E8DF2E9" w14:textId="6DE621C8" w:rsidR="00B248FC" w:rsidRPr="00666B3D" w:rsidRDefault="00B248FC" w:rsidP="00B248FC">
            <w:pPr>
              <w:ind w:firstLine="0"/>
              <w:jc w:val="center"/>
              <w:rPr>
                <w:sz w:val="22"/>
                <w:szCs w:val="22"/>
              </w:rPr>
            </w:pPr>
            <w:r w:rsidRPr="00666B3D">
              <w:rPr>
                <w:sz w:val="22"/>
                <w:szCs w:val="22"/>
              </w:rPr>
              <w:t>InterPro</w:t>
            </w:r>
          </w:p>
        </w:tc>
        <w:tc>
          <w:tcPr>
            <w:tcW w:w="2767" w:type="dxa"/>
            <w:vAlign w:val="center"/>
          </w:tcPr>
          <w:p w14:paraId="26ACC15E" w14:textId="30AADCAF" w:rsidR="00B248FC" w:rsidRPr="00666B3D" w:rsidRDefault="00B248FC" w:rsidP="00B248FC">
            <w:pPr>
              <w:ind w:left="569" w:hanging="567"/>
              <w:jc w:val="center"/>
              <w:rPr>
                <w:sz w:val="22"/>
                <w:szCs w:val="22"/>
              </w:rPr>
            </w:pPr>
            <w:r w:rsidRPr="00666B3D">
              <w:rPr>
                <w:rFonts w:hint="cs"/>
                <w:sz w:val="22"/>
                <w:szCs w:val="22"/>
                <w:rtl/>
              </w:rPr>
              <w:t>بیان ژن</w:t>
            </w:r>
          </w:p>
        </w:tc>
      </w:tr>
      <w:tr w:rsidR="00B75949" w:rsidRPr="00666B3D" w14:paraId="64D3E08B" w14:textId="77777777" w:rsidTr="00F52ABF">
        <w:trPr>
          <w:jc w:val="center"/>
        </w:trPr>
        <w:tc>
          <w:tcPr>
            <w:tcW w:w="3641" w:type="dxa"/>
            <w:vAlign w:val="center"/>
          </w:tcPr>
          <w:p w14:paraId="0481E0EF" w14:textId="7922CB28" w:rsidR="00B75949" w:rsidRPr="00666B3D" w:rsidRDefault="00B75949" w:rsidP="00B248FC">
            <w:pPr>
              <w:ind w:firstLine="0"/>
              <w:jc w:val="center"/>
              <w:rPr>
                <w:sz w:val="22"/>
                <w:szCs w:val="22"/>
              </w:rPr>
            </w:pPr>
            <w:r w:rsidRPr="00B75949">
              <w:rPr>
                <w:sz w:val="22"/>
                <w:szCs w:val="22"/>
              </w:rPr>
              <w:t>https://ftp.ncbi.nlm.nih.gov/genbank</w:t>
            </w:r>
            <w:r>
              <w:rPr>
                <w:sz w:val="22"/>
                <w:szCs w:val="22"/>
              </w:rPr>
              <w:t>/</w:t>
            </w:r>
          </w:p>
        </w:tc>
        <w:tc>
          <w:tcPr>
            <w:tcW w:w="1522" w:type="dxa"/>
            <w:vAlign w:val="center"/>
          </w:tcPr>
          <w:p w14:paraId="059EDA90" w14:textId="7FC0ADEC" w:rsidR="00B75949" w:rsidRPr="00666B3D" w:rsidRDefault="00B75949" w:rsidP="00B248FC">
            <w:pPr>
              <w:ind w:firstLine="0"/>
              <w:jc w:val="center"/>
              <w:rPr>
                <w:sz w:val="22"/>
                <w:szCs w:val="22"/>
              </w:rPr>
            </w:pPr>
            <w:r w:rsidRPr="00B75949">
              <w:rPr>
                <w:sz w:val="22"/>
                <w:szCs w:val="22"/>
              </w:rPr>
              <w:t>GenBank</w:t>
            </w:r>
          </w:p>
        </w:tc>
        <w:tc>
          <w:tcPr>
            <w:tcW w:w="2767" w:type="dxa"/>
            <w:vAlign w:val="center"/>
          </w:tcPr>
          <w:p w14:paraId="3A338075" w14:textId="2E28D29F" w:rsidR="00B75949" w:rsidRPr="00666B3D" w:rsidRDefault="00B75949" w:rsidP="00B248FC">
            <w:pPr>
              <w:ind w:left="569" w:hanging="567"/>
              <w:jc w:val="center"/>
              <w:rPr>
                <w:sz w:val="22"/>
                <w:szCs w:val="22"/>
                <w:rtl/>
              </w:rPr>
            </w:pPr>
            <w:r>
              <w:rPr>
                <w:rFonts w:hint="cs"/>
                <w:sz w:val="22"/>
                <w:szCs w:val="22"/>
                <w:rtl/>
              </w:rPr>
              <w:t>توالی ژن</w:t>
            </w:r>
          </w:p>
        </w:tc>
      </w:tr>
    </w:tbl>
    <w:p w14:paraId="2C7FEF36" w14:textId="77777777" w:rsidR="000C3153" w:rsidRPr="000C3153" w:rsidRDefault="000C3153" w:rsidP="000C3153">
      <w:pPr>
        <w:ind w:firstLine="0"/>
      </w:pPr>
    </w:p>
    <w:p w14:paraId="46380534" w14:textId="77777777" w:rsidR="00663F6C" w:rsidRDefault="00F52ABF" w:rsidP="00663F6C">
      <w:pPr>
        <w:pStyle w:val="Heading3"/>
        <w:rPr>
          <w:rtl/>
        </w:rPr>
      </w:pPr>
      <w:bookmarkStart w:id="48" w:name="_Toc46353533"/>
      <w:r w:rsidRPr="00F52ABF">
        <w:rPr>
          <w:rtl/>
        </w:rPr>
        <w:t>داده‌ها</w:t>
      </w:r>
      <w:r w:rsidRPr="00F52ABF">
        <w:rPr>
          <w:rFonts w:hint="cs"/>
          <w:rtl/>
        </w:rPr>
        <w:t>ی</w:t>
      </w:r>
      <w:r w:rsidRPr="00F52ABF">
        <w:rPr>
          <w:rtl/>
        </w:rPr>
        <w:t xml:space="preserve"> مرتبط با دارو</w:t>
      </w:r>
      <w:bookmarkEnd w:id="48"/>
    </w:p>
    <w:p w14:paraId="2DFA6F38" w14:textId="77777777" w:rsidR="000C3153" w:rsidRDefault="00663F6C" w:rsidP="000C3153">
      <w:pPr>
        <w:rPr>
          <w:rtl/>
        </w:rPr>
      </w:pPr>
      <w:r>
        <w:rPr>
          <w:rtl/>
        </w:rPr>
        <w:t>روش</w:t>
      </w:r>
      <w:r>
        <w:rPr>
          <w:rFonts w:hint="cs"/>
          <w:rtl/>
        </w:rPr>
        <w:t>‌</w:t>
      </w:r>
      <w:r w:rsidRPr="003F737E">
        <w:rPr>
          <w:rtl/>
        </w:rPr>
        <w:t>های</w:t>
      </w:r>
      <w:r>
        <w:rPr>
          <w:rFonts w:hint="cs"/>
          <w:rtl/>
        </w:rPr>
        <w:t>ی که</w:t>
      </w:r>
      <w:r w:rsidR="00644FE1">
        <w:t xml:space="preserve"> </w:t>
      </w:r>
      <w:r w:rsidR="00644FE1">
        <w:rPr>
          <w:rFonts w:hint="cs"/>
          <w:rtl/>
        </w:rPr>
        <w:t xml:space="preserve"> از داده</w:t>
      </w:r>
      <w:r w:rsidR="00644FE1">
        <w:rPr>
          <w:rFonts w:hint="eastAsia"/>
          <w:rtl/>
        </w:rPr>
        <w:t>‌</w:t>
      </w:r>
      <w:r w:rsidR="00644FE1">
        <w:rPr>
          <w:rFonts w:hint="cs"/>
          <w:rtl/>
        </w:rPr>
        <w:t xml:space="preserve">های مرتبط </w:t>
      </w:r>
      <w:r w:rsidR="00453D7A">
        <w:rPr>
          <w:rFonts w:hint="cs"/>
          <w:rtl/>
        </w:rPr>
        <w:t>با دارو استفاده می</w:t>
      </w:r>
      <w:r w:rsidR="00453D7A">
        <w:rPr>
          <w:rFonts w:hint="eastAsia"/>
          <w:rtl/>
        </w:rPr>
        <w:t>‌</w:t>
      </w:r>
      <w:r w:rsidR="00453D7A">
        <w:rPr>
          <w:rFonts w:hint="cs"/>
          <w:rtl/>
        </w:rPr>
        <w:t>کنند از</w:t>
      </w:r>
      <w:r w:rsidRPr="003F737E">
        <w:rPr>
          <w:rtl/>
        </w:rPr>
        <w:t xml:space="preserve"> اصل شباهت</w:t>
      </w:r>
      <w:r w:rsidR="008A1E8B">
        <w:rPr>
          <w:rStyle w:val="FootnoteReference"/>
          <w:rtl/>
        </w:rPr>
        <w:footnoteReference w:id="95"/>
      </w:r>
      <w:r w:rsidRPr="003F737E">
        <w:rPr>
          <w:rtl/>
        </w:rPr>
        <w:t xml:space="preserve"> ویژگی</w:t>
      </w:r>
      <w:r w:rsidR="00453D7A">
        <w:rPr>
          <w:rFonts w:hint="cs"/>
          <w:rtl/>
        </w:rPr>
        <w:t xml:space="preserve"> این</w:t>
      </w:r>
      <w:r w:rsidR="00453D7A">
        <w:rPr>
          <w:rFonts w:hint="eastAsia"/>
          <w:rtl/>
        </w:rPr>
        <w:t>‌</w:t>
      </w:r>
      <w:r w:rsidR="00453D7A">
        <w:rPr>
          <w:rFonts w:hint="cs"/>
          <w:rtl/>
        </w:rPr>
        <w:t>چنین بهره می</w:t>
      </w:r>
      <w:r w:rsidR="00453D7A">
        <w:rPr>
          <w:rFonts w:hint="eastAsia"/>
          <w:rtl/>
        </w:rPr>
        <w:t>‌</w:t>
      </w:r>
      <w:r w:rsidR="00453D7A">
        <w:rPr>
          <w:rFonts w:hint="cs"/>
          <w:rtl/>
        </w:rPr>
        <w:t>گیرند که داروهایی با ساختار شیمیایی مشابه فعالیت</w:t>
      </w:r>
      <w:r w:rsidR="00453D7A">
        <w:rPr>
          <w:rFonts w:hint="eastAsia"/>
          <w:rtl/>
        </w:rPr>
        <w:t>‌</w:t>
      </w:r>
      <w:r w:rsidR="00453D7A">
        <w:rPr>
          <w:rFonts w:hint="cs"/>
          <w:rtl/>
        </w:rPr>
        <w:t>های بیولوژیکال یکسانی را انجام می</w:t>
      </w:r>
      <w:r w:rsidR="00453D7A">
        <w:rPr>
          <w:rFonts w:hint="eastAsia"/>
          <w:rtl/>
        </w:rPr>
        <w:t>‌</w:t>
      </w:r>
      <w:r w:rsidR="00453D7A">
        <w:rPr>
          <w:rFonts w:hint="cs"/>
          <w:rtl/>
        </w:rPr>
        <w:t>دهند.</w:t>
      </w:r>
      <w:r w:rsidR="00E777EB">
        <w:rPr>
          <w:rFonts w:hint="cs"/>
          <w:rtl/>
        </w:rPr>
        <w:t xml:space="preserve"> </w:t>
      </w:r>
      <w:r w:rsidR="009140A5">
        <w:rPr>
          <w:rFonts w:hint="cs"/>
          <w:rtl/>
        </w:rPr>
        <w:t>روش</w:t>
      </w:r>
      <w:r w:rsidR="009140A5">
        <w:rPr>
          <w:rFonts w:hint="eastAsia"/>
          <w:rtl/>
        </w:rPr>
        <w:t>‌</w:t>
      </w:r>
      <w:r w:rsidR="009140A5">
        <w:rPr>
          <w:rFonts w:hint="cs"/>
          <w:rtl/>
        </w:rPr>
        <w:t>های مبتنی بر اثرانگشت مولکولی</w:t>
      </w:r>
      <w:r w:rsidR="009140A5">
        <w:rPr>
          <w:rStyle w:val="FootnoteReference"/>
          <w:rtl/>
        </w:rPr>
        <w:footnoteReference w:id="96"/>
      </w:r>
      <w:r w:rsidR="009140A5">
        <w:rPr>
          <w:rFonts w:hint="cs"/>
          <w:rtl/>
        </w:rPr>
        <w:t xml:space="preserve"> و</w:t>
      </w:r>
      <w:r w:rsidR="00E777EB">
        <w:rPr>
          <w:rFonts w:hint="cs"/>
          <w:rtl/>
        </w:rPr>
        <w:t xml:space="preserve"> روش</w:t>
      </w:r>
      <w:r w:rsidR="00E777EB">
        <w:rPr>
          <w:rFonts w:hint="eastAsia"/>
          <w:rtl/>
        </w:rPr>
        <w:t>‌</w:t>
      </w:r>
      <w:r w:rsidR="00E777EB">
        <w:rPr>
          <w:rFonts w:hint="cs"/>
          <w:rtl/>
        </w:rPr>
        <w:t>های مبتنی بر لیگاند</w:t>
      </w:r>
      <w:r w:rsidR="00E777EB">
        <w:rPr>
          <w:rStyle w:val="FootnoteReference"/>
          <w:rtl/>
        </w:rPr>
        <w:footnoteReference w:id="97"/>
      </w:r>
      <w:r w:rsidR="00E777EB">
        <w:rPr>
          <w:rFonts w:hint="cs"/>
          <w:rtl/>
        </w:rPr>
        <w:t xml:space="preserve"> در این دسته قرار می</w:t>
      </w:r>
      <w:r w:rsidR="00E777EB">
        <w:rPr>
          <w:rFonts w:hint="eastAsia"/>
          <w:rtl/>
        </w:rPr>
        <w:t>‌</w:t>
      </w:r>
      <w:r w:rsidR="00E777EB">
        <w:rPr>
          <w:rFonts w:hint="cs"/>
          <w:rtl/>
        </w:rPr>
        <w:t>گیرند.</w:t>
      </w:r>
      <w:r w:rsidR="009140A5">
        <w:rPr>
          <w:rFonts w:hint="cs"/>
          <w:rtl/>
        </w:rPr>
        <w:t xml:space="preserve"> </w:t>
      </w:r>
    </w:p>
    <w:p w14:paraId="62ED7F49" w14:textId="1115C55F" w:rsidR="000C3153" w:rsidRDefault="009140A5" w:rsidP="003D1014">
      <w:pPr>
        <w:rPr>
          <w:rtl/>
        </w:rPr>
      </w:pPr>
      <w:r>
        <w:rPr>
          <w:rFonts w:hint="cs"/>
          <w:rtl/>
        </w:rPr>
        <w:lastRenderedPageBreak/>
        <w:t>در روش</w:t>
      </w:r>
      <w:r>
        <w:rPr>
          <w:rFonts w:hint="eastAsia"/>
          <w:rtl/>
        </w:rPr>
        <w:t>‌</w:t>
      </w:r>
      <w:r>
        <w:rPr>
          <w:rFonts w:hint="cs"/>
          <w:rtl/>
        </w:rPr>
        <w:t>های</w:t>
      </w:r>
      <w:r w:rsidR="000C3153">
        <w:rPr>
          <w:rFonts w:hint="cs"/>
          <w:rtl/>
        </w:rPr>
        <w:t xml:space="preserve"> مبتنی بر اثرانگشت مولکولی هر دارو در یک بردار دودویی با مقادیر 0 و 1 کدگذاری می</w:t>
      </w:r>
      <w:r w:rsidR="000C3153">
        <w:rPr>
          <w:rFonts w:hint="eastAsia"/>
          <w:rtl/>
        </w:rPr>
        <w:t>‌</w:t>
      </w:r>
      <w:r w:rsidR="000C3153">
        <w:rPr>
          <w:rFonts w:hint="cs"/>
          <w:rtl/>
        </w:rPr>
        <w:t>شود که صفر و یک به ترتیب به معنی وجود/عدم وجود یک زیرساختار شیمیایی خاص در ترکیب دارو است</w:t>
      </w:r>
      <w:r>
        <w:rPr>
          <w:rFonts w:hint="cs"/>
          <w:rtl/>
        </w:rPr>
        <w:t>.</w:t>
      </w:r>
      <w:r w:rsidR="00E777EB">
        <w:rPr>
          <w:rFonts w:hint="cs"/>
          <w:rtl/>
        </w:rPr>
        <w:t xml:space="preserve"> </w:t>
      </w:r>
      <w:r w:rsidR="00783917">
        <w:rPr>
          <w:rFonts w:hint="cs"/>
          <w:rtl/>
        </w:rPr>
        <w:t>در مقاله</w:t>
      </w:r>
      <w:r w:rsidR="003D1014">
        <w:rPr>
          <w:rFonts w:hint="cs"/>
          <w:rtl/>
        </w:rPr>
        <w:t xml:space="preserve"> وانگ</w:t>
      </w:r>
      <w:r w:rsidR="003D1014">
        <w:rPr>
          <w:rStyle w:val="FootnoteReference"/>
          <w:rtl/>
        </w:rPr>
        <w:footnoteReference w:id="98"/>
      </w:r>
      <w:r w:rsidR="003D1014">
        <w:rPr>
          <w:rFonts w:hint="cs"/>
          <w:rtl/>
        </w:rPr>
        <w:t xml:space="preserve"> و همکاران روشی برای بازهدف</w:t>
      </w:r>
      <w:r w:rsidR="003D1014">
        <w:rPr>
          <w:rFonts w:hint="eastAsia"/>
          <w:rtl/>
        </w:rPr>
        <w:t>‌</w:t>
      </w:r>
      <w:r w:rsidR="003D1014">
        <w:rPr>
          <w:rFonts w:hint="cs"/>
          <w:rtl/>
        </w:rPr>
        <w:t>گذاری دارو براساس اندازه</w:t>
      </w:r>
      <w:r w:rsidR="003D1014">
        <w:rPr>
          <w:rFonts w:hint="eastAsia"/>
          <w:rtl/>
        </w:rPr>
        <w:t>‌</w:t>
      </w:r>
      <w:r w:rsidR="003D1014">
        <w:rPr>
          <w:rFonts w:hint="cs"/>
          <w:rtl/>
        </w:rPr>
        <w:t>گیری شباهت دو بردار دارو ارائه شده است</w:t>
      </w:r>
      <w:r w:rsidR="003D1014">
        <w:rPr>
          <w:rtl/>
        </w:rPr>
        <w:fldChar w:fldCharType="begin" w:fldLock="1"/>
      </w:r>
      <w:r w:rsidR="008654A6">
        <w:instrText>ADDIN CSL_CITATION {"citationItems":[{"id":"ITEM-1","itemData":{"ISSN":"1932-6203","author":[{"dropping-particle":"","family":"Wang","given":"Yongcui","non-dropping-particle":"","parse-names":false,"suffix":""},{"dropping-particle":"","family":"Chen","given":"Shilong","non-dropping-particle":"","parse-names":false,"suffix":""},{"dropping-particle":"","family":"Deng","given":"Naiyang","non-dropping-particle":"","parse-names":false,"suffix":""},{"dropping-particle":"","family":"Wang","given":"Yong","non-dropping-particle":"","parse-names":false,"suffix":""}],"container-title":"PloS one","id":"ITEM-1","issue":"11","issued":{"date-parts":[["2013"]]},"page":"e78518","publisher":"Public Library of Science","title":"Drug repositioning by kernel-based integration of molecular structure, molecular activity, and phenotype data","type":"article-journal","volume":"8"},"uris":["http://www.mendeley.com/documents/?uuid=c2018415-be54-4904-9b91-b9eb77bc8650"]}],"mendeley":{"formattedCitation":"[24]","plainTextFormattedCitation":"[24]","previouslyFormattedCitation":"[24]"},"properties":{"noteIndex":0},"schema":"https://github.com/citation-style-language/schema/raw/master/csl-citation.json"}</w:instrText>
      </w:r>
      <w:r w:rsidR="003D1014">
        <w:rPr>
          <w:rtl/>
        </w:rPr>
        <w:fldChar w:fldCharType="separate"/>
      </w:r>
      <w:r w:rsidR="003D1014" w:rsidRPr="003D1014">
        <w:rPr>
          <w:noProof/>
        </w:rPr>
        <w:t>[24]</w:t>
      </w:r>
      <w:r w:rsidR="003D1014">
        <w:rPr>
          <w:rtl/>
        </w:rPr>
        <w:fldChar w:fldCharType="end"/>
      </w:r>
      <w:r w:rsidR="003D1014">
        <w:rPr>
          <w:rFonts w:hint="cs"/>
          <w:rtl/>
        </w:rPr>
        <w:t xml:space="preserve">. </w:t>
      </w:r>
    </w:p>
    <w:p w14:paraId="51408A65" w14:textId="6D20178F" w:rsidR="00663F6C" w:rsidRDefault="00E777EB" w:rsidP="00E81529">
      <w:pPr>
        <w:rPr>
          <w:rtl/>
        </w:rPr>
      </w:pPr>
      <w:r>
        <w:rPr>
          <w:rFonts w:hint="cs"/>
          <w:rtl/>
        </w:rPr>
        <w:t xml:space="preserve">لیگاند، </w:t>
      </w:r>
      <w:r w:rsidRPr="00E777EB">
        <w:rPr>
          <w:rtl/>
        </w:rPr>
        <w:t>در ب</w:t>
      </w:r>
      <w:r w:rsidRPr="00E777EB">
        <w:rPr>
          <w:rFonts w:hint="cs"/>
          <w:rtl/>
        </w:rPr>
        <w:t>ی</w:t>
      </w:r>
      <w:r w:rsidRPr="00E777EB">
        <w:rPr>
          <w:rFonts w:hint="eastAsia"/>
          <w:rtl/>
        </w:rPr>
        <w:t>وش</w:t>
      </w:r>
      <w:r w:rsidRPr="00E777EB">
        <w:rPr>
          <w:rFonts w:hint="cs"/>
          <w:rtl/>
        </w:rPr>
        <w:t>ی</w:t>
      </w:r>
      <w:r w:rsidRPr="00E777EB">
        <w:rPr>
          <w:rFonts w:hint="eastAsia"/>
          <w:rtl/>
        </w:rPr>
        <w:t>م</w:t>
      </w:r>
      <w:r w:rsidRPr="00E777EB">
        <w:rPr>
          <w:rFonts w:hint="cs"/>
          <w:rtl/>
        </w:rPr>
        <w:t>ی</w:t>
      </w:r>
      <w:r w:rsidRPr="00E777EB">
        <w:rPr>
          <w:rtl/>
        </w:rPr>
        <w:t xml:space="preserve"> و فارماکولوژ</w:t>
      </w:r>
      <w:r w:rsidRPr="00E777EB">
        <w:rPr>
          <w:rFonts w:hint="cs"/>
          <w:rtl/>
        </w:rPr>
        <w:t>ی</w:t>
      </w:r>
      <w:r w:rsidRPr="00E777EB">
        <w:rPr>
          <w:rtl/>
        </w:rPr>
        <w:t xml:space="preserve"> به ماده‌ا</w:t>
      </w:r>
      <w:r w:rsidRPr="00E777EB">
        <w:rPr>
          <w:rFonts w:hint="cs"/>
          <w:rtl/>
        </w:rPr>
        <w:t>ی</w:t>
      </w:r>
      <w:r w:rsidRPr="00E777EB">
        <w:rPr>
          <w:rtl/>
        </w:rPr>
        <w:t xml:space="preserve"> گفته م</w:t>
      </w:r>
      <w:r w:rsidRPr="00E777EB">
        <w:rPr>
          <w:rFonts w:hint="cs"/>
          <w:rtl/>
        </w:rPr>
        <w:t>ی‌</w:t>
      </w:r>
      <w:r w:rsidRPr="00E777EB">
        <w:rPr>
          <w:rFonts w:hint="eastAsia"/>
          <w:rtl/>
        </w:rPr>
        <w:t>شود</w:t>
      </w:r>
      <w:r>
        <w:rPr>
          <w:rtl/>
        </w:rPr>
        <w:t xml:space="preserve"> که </w:t>
      </w:r>
      <w:r>
        <w:rPr>
          <w:rFonts w:hint="cs"/>
          <w:rtl/>
        </w:rPr>
        <w:t>در</w:t>
      </w:r>
      <w:r w:rsidRPr="00E777EB">
        <w:rPr>
          <w:rtl/>
        </w:rPr>
        <w:t xml:space="preserve"> پ</w:t>
      </w:r>
      <w:r w:rsidRPr="00E777EB">
        <w:rPr>
          <w:rFonts w:hint="cs"/>
          <w:rtl/>
        </w:rPr>
        <w:t>ی</w:t>
      </w:r>
      <w:r w:rsidRPr="00E777EB">
        <w:rPr>
          <w:rFonts w:hint="eastAsia"/>
          <w:rtl/>
        </w:rPr>
        <w:t>وند</w:t>
      </w:r>
      <w:r w:rsidRPr="00E777EB">
        <w:rPr>
          <w:rtl/>
        </w:rPr>
        <w:t xml:space="preserve"> و ترک</w:t>
      </w:r>
      <w:r w:rsidRPr="00E777EB">
        <w:rPr>
          <w:rFonts w:hint="cs"/>
          <w:rtl/>
        </w:rPr>
        <w:t>ی</w:t>
      </w:r>
      <w:r w:rsidRPr="00E777EB">
        <w:rPr>
          <w:rFonts w:hint="eastAsia"/>
          <w:rtl/>
        </w:rPr>
        <w:t>ب</w:t>
      </w:r>
      <w:r w:rsidRPr="00E777EB">
        <w:rPr>
          <w:rtl/>
        </w:rPr>
        <w:t xml:space="preserve"> با </w:t>
      </w:r>
      <w:r w:rsidRPr="00E777EB">
        <w:rPr>
          <w:rFonts w:hint="cs"/>
          <w:rtl/>
        </w:rPr>
        <w:t>ی</w:t>
      </w:r>
      <w:r w:rsidRPr="00E777EB">
        <w:rPr>
          <w:rFonts w:hint="eastAsia"/>
          <w:rtl/>
        </w:rPr>
        <w:t>ک</w:t>
      </w:r>
      <w:r w:rsidRPr="00E777EB">
        <w:rPr>
          <w:rtl/>
        </w:rPr>
        <w:t xml:space="preserve"> ب</w:t>
      </w:r>
      <w:r w:rsidRPr="00E777EB">
        <w:rPr>
          <w:rFonts w:hint="cs"/>
          <w:rtl/>
        </w:rPr>
        <w:t>ی</w:t>
      </w:r>
      <w:r w:rsidRPr="00E777EB">
        <w:rPr>
          <w:rFonts w:hint="eastAsia"/>
          <w:rtl/>
        </w:rPr>
        <w:t>ومولکول</w:t>
      </w:r>
      <w:r w:rsidRPr="00E777EB">
        <w:rPr>
          <w:rtl/>
        </w:rPr>
        <w:t xml:space="preserve"> </w:t>
      </w:r>
      <w:r w:rsidRPr="00E777EB">
        <w:rPr>
          <w:rFonts w:hint="cs"/>
          <w:rtl/>
        </w:rPr>
        <w:t>ی</w:t>
      </w:r>
      <w:r w:rsidRPr="00E777EB">
        <w:rPr>
          <w:rFonts w:hint="eastAsia"/>
          <w:rtl/>
        </w:rPr>
        <w:t>ا</w:t>
      </w:r>
      <w:r w:rsidRPr="00E777EB">
        <w:rPr>
          <w:rtl/>
        </w:rPr>
        <w:t xml:space="preserve"> </w:t>
      </w:r>
      <w:r w:rsidRPr="00E777EB">
        <w:rPr>
          <w:rFonts w:hint="cs"/>
          <w:rtl/>
        </w:rPr>
        <w:t>ی</w:t>
      </w:r>
      <w:r w:rsidRPr="00E777EB">
        <w:rPr>
          <w:rFonts w:hint="eastAsia"/>
          <w:rtl/>
        </w:rPr>
        <w:t>ک</w:t>
      </w:r>
      <w:r w:rsidRPr="00E777EB">
        <w:rPr>
          <w:rtl/>
        </w:rPr>
        <w:t xml:space="preserve"> گ</w:t>
      </w:r>
      <w:r w:rsidRPr="00E777EB">
        <w:rPr>
          <w:rFonts w:hint="cs"/>
          <w:rtl/>
        </w:rPr>
        <w:t>ی</w:t>
      </w:r>
      <w:r w:rsidRPr="00E777EB">
        <w:rPr>
          <w:rFonts w:hint="eastAsia"/>
          <w:rtl/>
        </w:rPr>
        <w:t>رنده،</w:t>
      </w:r>
      <w:r w:rsidRPr="00E777EB">
        <w:rPr>
          <w:rtl/>
        </w:rPr>
        <w:t xml:space="preserve"> هدف ب</w:t>
      </w:r>
      <w:r w:rsidRPr="00E777EB">
        <w:rPr>
          <w:rFonts w:hint="cs"/>
          <w:rtl/>
        </w:rPr>
        <w:t>ی</w:t>
      </w:r>
      <w:r w:rsidRPr="00E777EB">
        <w:rPr>
          <w:rFonts w:hint="eastAsia"/>
          <w:rtl/>
        </w:rPr>
        <w:t>وش</w:t>
      </w:r>
      <w:r w:rsidRPr="00E777EB">
        <w:rPr>
          <w:rFonts w:hint="cs"/>
          <w:rtl/>
        </w:rPr>
        <w:t>ی</w:t>
      </w:r>
      <w:r w:rsidRPr="00E777EB">
        <w:rPr>
          <w:rFonts w:hint="eastAsia"/>
          <w:rtl/>
        </w:rPr>
        <w:t>م</w:t>
      </w:r>
      <w:r w:rsidRPr="00E777EB">
        <w:rPr>
          <w:rFonts w:hint="cs"/>
          <w:rtl/>
        </w:rPr>
        <w:t>ی</w:t>
      </w:r>
      <w:r w:rsidRPr="00E777EB">
        <w:rPr>
          <w:rFonts w:hint="eastAsia"/>
          <w:rtl/>
        </w:rPr>
        <w:t>ا</w:t>
      </w:r>
      <w:r w:rsidRPr="00E777EB">
        <w:rPr>
          <w:rFonts w:hint="cs"/>
          <w:rtl/>
        </w:rPr>
        <w:t>یی</w:t>
      </w:r>
      <w:r w:rsidRPr="00E777EB">
        <w:rPr>
          <w:rtl/>
        </w:rPr>
        <w:t xml:space="preserve"> خاص</w:t>
      </w:r>
      <w:r w:rsidRPr="00E777EB">
        <w:rPr>
          <w:rFonts w:hint="cs"/>
          <w:rtl/>
        </w:rPr>
        <w:t>ی</w:t>
      </w:r>
      <w:r w:rsidRPr="00E777EB">
        <w:rPr>
          <w:rtl/>
        </w:rPr>
        <w:t xml:space="preserve"> را دنبال کند. بطور خاص </w:t>
      </w:r>
      <w:r w:rsidRPr="00E777EB">
        <w:rPr>
          <w:rFonts w:hint="cs"/>
          <w:rtl/>
        </w:rPr>
        <w:t>ی</w:t>
      </w:r>
      <w:r w:rsidRPr="00E777EB">
        <w:rPr>
          <w:rFonts w:hint="eastAsia"/>
          <w:rtl/>
        </w:rPr>
        <w:t>ک</w:t>
      </w:r>
      <w:r w:rsidRPr="00E777EB">
        <w:rPr>
          <w:rtl/>
        </w:rPr>
        <w:t xml:space="preserve"> ل</w:t>
      </w:r>
      <w:r w:rsidRPr="00E777EB">
        <w:rPr>
          <w:rFonts w:hint="cs"/>
          <w:rtl/>
        </w:rPr>
        <w:t>ی</w:t>
      </w:r>
      <w:r w:rsidRPr="00E777EB">
        <w:rPr>
          <w:rFonts w:hint="eastAsia"/>
          <w:rtl/>
        </w:rPr>
        <w:t>گاند</w:t>
      </w:r>
      <w:r w:rsidRPr="00E777EB">
        <w:rPr>
          <w:rtl/>
        </w:rPr>
        <w:t xml:space="preserve"> به عنوان ماشه برا</w:t>
      </w:r>
      <w:r w:rsidRPr="00E777EB">
        <w:rPr>
          <w:rFonts w:hint="cs"/>
          <w:rtl/>
        </w:rPr>
        <w:t>ی</w:t>
      </w:r>
      <w:r>
        <w:rPr>
          <w:rFonts w:hint="cs"/>
          <w:rtl/>
        </w:rPr>
        <w:t xml:space="preserve"> فعال</w:t>
      </w:r>
      <w:r>
        <w:rPr>
          <w:rFonts w:hint="eastAsia"/>
          <w:rtl/>
        </w:rPr>
        <w:t>‌</w:t>
      </w:r>
      <w:r>
        <w:rPr>
          <w:rFonts w:hint="cs"/>
          <w:rtl/>
        </w:rPr>
        <w:t>سازی</w:t>
      </w:r>
      <w:r w:rsidRPr="00E777EB">
        <w:rPr>
          <w:rtl/>
        </w:rPr>
        <w:t xml:space="preserve"> </w:t>
      </w:r>
      <w:r w:rsidRPr="00E777EB">
        <w:rPr>
          <w:rFonts w:hint="cs"/>
          <w:rtl/>
        </w:rPr>
        <w:t>ی</w:t>
      </w:r>
      <w:r w:rsidRPr="00E777EB">
        <w:rPr>
          <w:rFonts w:hint="eastAsia"/>
          <w:rtl/>
        </w:rPr>
        <w:t>ک</w:t>
      </w:r>
      <w:r w:rsidRPr="00E777EB">
        <w:rPr>
          <w:rtl/>
        </w:rPr>
        <w:t xml:space="preserve"> عمل ب</w:t>
      </w:r>
      <w:r w:rsidRPr="00E777EB">
        <w:rPr>
          <w:rFonts w:hint="cs"/>
          <w:rtl/>
        </w:rPr>
        <w:t>ی</w:t>
      </w:r>
      <w:r w:rsidRPr="00E777EB">
        <w:rPr>
          <w:rFonts w:hint="eastAsia"/>
          <w:rtl/>
        </w:rPr>
        <w:t>وش</w:t>
      </w:r>
      <w:r w:rsidRPr="00E777EB">
        <w:rPr>
          <w:rFonts w:hint="cs"/>
          <w:rtl/>
        </w:rPr>
        <w:t>ی</w:t>
      </w:r>
      <w:r w:rsidRPr="00E777EB">
        <w:rPr>
          <w:rFonts w:hint="eastAsia"/>
          <w:rtl/>
        </w:rPr>
        <w:t>م</w:t>
      </w:r>
      <w:r w:rsidRPr="00E777EB">
        <w:rPr>
          <w:rFonts w:hint="cs"/>
          <w:rtl/>
        </w:rPr>
        <w:t>ی</w:t>
      </w:r>
      <w:r w:rsidRPr="00E777EB">
        <w:rPr>
          <w:rtl/>
        </w:rPr>
        <w:t xml:space="preserve"> به پروتئ</w:t>
      </w:r>
      <w:r w:rsidRPr="00E777EB">
        <w:rPr>
          <w:rFonts w:hint="cs"/>
          <w:rtl/>
        </w:rPr>
        <w:t>ی</w:t>
      </w:r>
      <w:r w:rsidRPr="00E777EB">
        <w:rPr>
          <w:rFonts w:hint="eastAsia"/>
          <w:rtl/>
        </w:rPr>
        <w:t>ن</w:t>
      </w:r>
      <w:r w:rsidRPr="00E777EB">
        <w:rPr>
          <w:rtl/>
        </w:rPr>
        <w:t xml:space="preserve"> هدف متصل شده و با آن </w:t>
      </w:r>
      <w:r w:rsidRPr="00E777EB">
        <w:rPr>
          <w:rFonts w:hint="cs"/>
          <w:rtl/>
        </w:rPr>
        <w:t>ی</w:t>
      </w:r>
      <w:r w:rsidRPr="00E777EB">
        <w:rPr>
          <w:rFonts w:hint="eastAsia"/>
          <w:rtl/>
        </w:rPr>
        <w:t>ک</w:t>
      </w:r>
      <w:r w:rsidRPr="00E777EB">
        <w:rPr>
          <w:rtl/>
        </w:rPr>
        <w:t xml:space="preserve"> ترک</w:t>
      </w:r>
      <w:r w:rsidRPr="00E777EB">
        <w:rPr>
          <w:rFonts w:hint="cs"/>
          <w:rtl/>
        </w:rPr>
        <w:t>ی</w:t>
      </w:r>
      <w:r w:rsidRPr="00E777EB">
        <w:rPr>
          <w:rFonts w:hint="eastAsia"/>
          <w:rtl/>
        </w:rPr>
        <w:t>ب</w:t>
      </w:r>
      <w:r w:rsidRPr="00E777EB">
        <w:rPr>
          <w:rtl/>
        </w:rPr>
        <w:t xml:space="preserve"> ش</w:t>
      </w:r>
      <w:r w:rsidRPr="00E777EB">
        <w:rPr>
          <w:rFonts w:hint="cs"/>
          <w:rtl/>
        </w:rPr>
        <w:t>ی</w:t>
      </w:r>
      <w:r w:rsidRPr="00E777EB">
        <w:rPr>
          <w:rFonts w:hint="eastAsia"/>
          <w:rtl/>
        </w:rPr>
        <w:t>م</w:t>
      </w:r>
      <w:r w:rsidRPr="00E777EB">
        <w:rPr>
          <w:rFonts w:hint="cs"/>
          <w:rtl/>
        </w:rPr>
        <w:t>ی</w:t>
      </w:r>
      <w:r w:rsidRPr="00E777EB">
        <w:rPr>
          <w:rFonts w:hint="eastAsia"/>
          <w:rtl/>
        </w:rPr>
        <w:t>ا</w:t>
      </w:r>
      <w:r w:rsidRPr="00E777EB">
        <w:rPr>
          <w:rFonts w:hint="cs"/>
          <w:rtl/>
        </w:rPr>
        <w:t>یی</w:t>
      </w:r>
      <w:r w:rsidRPr="00E777EB">
        <w:rPr>
          <w:rtl/>
        </w:rPr>
        <w:t xml:space="preserve"> جد</w:t>
      </w:r>
      <w:r w:rsidRPr="00E777EB">
        <w:rPr>
          <w:rFonts w:hint="cs"/>
          <w:rtl/>
        </w:rPr>
        <w:t>ی</w:t>
      </w:r>
      <w:r w:rsidRPr="00E777EB">
        <w:rPr>
          <w:rFonts w:hint="eastAsia"/>
          <w:rtl/>
        </w:rPr>
        <w:t>د</w:t>
      </w:r>
      <w:r w:rsidRPr="00E777EB">
        <w:rPr>
          <w:rtl/>
        </w:rPr>
        <w:t xml:space="preserve"> ول</w:t>
      </w:r>
      <w:r w:rsidRPr="00E777EB">
        <w:rPr>
          <w:rFonts w:hint="cs"/>
          <w:rtl/>
        </w:rPr>
        <w:t>ی</w:t>
      </w:r>
      <w:r w:rsidRPr="00E777EB">
        <w:rPr>
          <w:rtl/>
        </w:rPr>
        <w:t xml:space="preserve"> قابل برگشت را ا</w:t>
      </w:r>
      <w:r w:rsidRPr="00E777EB">
        <w:rPr>
          <w:rFonts w:hint="cs"/>
          <w:rtl/>
        </w:rPr>
        <w:t>ی</w:t>
      </w:r>
      <w:r w:rsidRPr="00E777EB">
        <w:rPr>
          <w:rFonts w:hint="eastAsia"/>
          <w:rtl/>
        </w:rPr>
        <w:t>جاد</w:t>
      </w:r>
      <w:r w:rsidRPr="00E777EB">
        <w:rPr>
          <w:rtl/>
        </w:rPr>
        <w:t xml:space="preserve"> م</w:t>
      </w:r>
      <w:r w:rsidRPr="00E777EB">
        <w:rPr>
          <w:rFonts w:hint="cs"/>
          <w:rtl/>
        </w:rPr>
        <w:t>ی</w:t>
      </w:r>
      <w:r w:rsidRPr="00E777EB">
        <w:rPr>
          <w:rtl/>
        </w:rPr>
        <w:t xml:space="preserve"> کند</w:t>
      </w:r>
      <w:r>
        <w:rPr>
          <w:rFonts w:hint="cs"/>
          <w:rtl/>
        </w:rPr>
        <w:t xml:space="preserve">. </w:t>
      </w:r>
      <w:r w:rsidR="00783917">
        <w:rPr>
          <w:rFonts w:hint="cs"/>
          <w:rtl/>
        </w:rPr>
        <w:t>در پژوهش کیسر</w:t>
      </w:r>
      <w:r w:rsidR="00783917">
        <w:rPr>
          <w:rStyle w:val="FootnoteReference"/>
          <w:rtl/>
        </w:rPr>
        <w:footnoteReference w:id="99"/>
      </w:r>
      <w:r w:rsidR="00783917">
        <w:rPr>
          <w:rFonts w:hint="cs"/>
          <w:rtl/>
        </w:rPr>
        <w:t xml:space="preserve"> و همکاران</w:t>
      </w:r>
      <w:r w:rsidR="003D1014">
        <w:rPr>
          <w:rFonts w:hint="cs"/>
          <w:rtl/>
        </w:rPr>
        <w:t xml:space="preserve"> </w:t>
      </w:r>
      <w:r w:rsidR="003D1014">
        <w:rPr>
          <w:rtl/>
        </w:rPr>
        <w:t>لیگاندهای شناخته</w:t>
      </w:r>
      <w:r w:rsidR="003D1014">
        <w:rPr>
          <w:rFonts w:hint="cs"/>
          <w:rtl/>
        </w:rPr>
        <w:t xml:space="preserve"> </w:t>
      </w:r>
      <w:r w:rsidR="003D1014">
        <w:rPr>
          <w:rtl/>
        </w:rPr>
        <w:t>شده بر اساس شرکت</w:t>
      </w:r>
      <w:r w:rsidR="003D1014">
        <w:rPr>
          <w:rFonts w:hint="cs"/>
          <w:rtl/>
        </w:rPr>
        <w:t>‌</w:t>
      </w:r>
      <w:r w:rsidR="003D1014">
        <w:rPr>
          <w:rtl/>
        </w:rPr>
        <w:t>کننده</w:t>
      </w:r>
      <w:r w:rsidR="003D1014">
        <w:rPr>
          <w:rFonts w:hint="cs"/>
          <w:rtl/>
        </w:rPr>
        <w:t>‌</w:t>
      </w:r>
      <w:r w:rsidR="003D1014" w:rsidRPr="003F737E">
        <w:rPr>
          <w:rtl/>
        </w:rPr>
        <w:t>های اتصال به هدف م</w:t>
      </w:r>
      <w:r w:rsidR="003D1014" w:rsidRPr="003F737E">
        <w:rPr>
          <w:rFonts w:hint="cs"/>
          <w:rtl/>
        </w:rPr>
        <w:t>علوم خود</w:t>
      </w:r>
      <w:r w:rsidR="003D1014">
        <w:rPr>
          <w:rtl/>
        </w:rPr>
        <w:t xml:space="preserve"> و خصوصیات شیمیایی</w:t>
      </w:r>
      <w:r w:rsidR="003D1014">
        <w:rPr>
          <w:rFonts w:hint="cs"/>
          <w:rtl/>
        </w:rPr>
        <w:t xml:space="preserve"> </w:t>
      </w:r>
      <w:r w:rsidR="00E81529">
        <w:rPr>
          <w:rFonts w:hint="cs"/>
          <w:rtl/>
        </w:rPr>
        <w:t>با استفاده از الگوریتم</w:t>
      </w:r>
      <w:r w:rsidR="00E81529">
        <w:rPr>
          <w:rFonts w:hint="eastAsia"/>
          <w:rtl/>
        </w:rPr>
        <w:t>‌</w:t>
      </w:r>
      <w:r w:rsidR="00E81529">
        <w:rPr>
          <w:rFonts w:hint="cs"/>
          <w:rtl/>
        </w:rPr>
        <w:t>های یادگیری</w:t>
      </w:r>
      <w:r w:rsidR="00E81529">
        <w:rPr>
          <w:rFonts w:hint="eastAsia"/>
          <w:rtl/>
        </w:rPr>
        <w:t>‌</w:t>
      </w:r>
      <w:r w:rsidR="00E81529">
        <w:rPr>
          <w:rFonts w:hint="cs"/>
          <w:rtl/>
        </w:rPr>
        <w:t>ماشین بدون</w:t>
      </w:r>
      <w:r w:rsidR="00E81529">
        <w:rPr>
          <w:rFonts w:hint="eastAsia"/>
          <w:rtl/>
        </w:rPr>
        <w:t>‌</w:t>
      </w:r>
      <w:r w:rsidR="00E81529">
        <w:rPr>
          <w:rFonts w:hint="cs"/>
          <w:rtl/>
        </w:rPr>
        <w:t xml:space="preserve">نظارت </w:t>
      </w:r>
      <w:r w:rsidR="003D1014">
        <w:rPr>
          <w:rFonts w:hint="cs"/>
          <w:rtl/>
        </w:rPr>
        <w:t>خوشه</w:t>
      </w:r>
      <w:r w:rsidR="003D1014">
        <w:rPr>
          <w:rFonts w:hint="eastAsia"/>
          <w:rtl/>
        </w:rPr>
        <w:t>‌</w:t>
      </w:r>
      <w:r w:rsidR="003D1014">
        <w:rPr>
          <w:rFonts w:hint="cs"/>
          <w:rtl/>
        </w:rPr>
        <w:t>بندی</w:t>
      </w:r>
      <w:r w:rsidR="003D1014" w:rsidRPr="003F737E">
        <w:rPr>
          <w:rtl/>
        </w:rPr>
        <w:t xml:space="preserve"> شدند</w:t>
      </w:r>
      <w:r w:rsidR="003D1014">
        <w:rPr>
          <w:rtl/>
        </w:rPr>
        <w:fldChar w:fldCharType="begin" w:fldLock="1"/>
      </w:r>
      <w:r w:rsidR="008654A6">
        <w:instrText>ADDIN CSL_CITATION {"citationItems":[{"id":"ITEM-1","itemData":{"ISSN":"1476-4687","author":[{"dropping-particle":"","family":"Keiser","given":"Michael J","non-dropping-particle":"","parse-names":false,"suffix":""},{"dropping-particle":"","family":"Setola","given":"Vincent","non-dropping-particle":"","parse-names":false,"suffix":""},{"dropping-particle":"","family":"Irwin","given":"John J","non-dropping-particle":"","parse-names":false,"suffix":""},{"dropping-particle":"","family":"Laggner","given":"Christian","non-dropping-particle":"","parse-names":false,"suffix":""},{"dropping-particle":"","family":"Abbas","given":"Atheir I","non-dropping-particle":"","parse-names":false,"suffix":""},{"dropping-particle":"","family":"Hufeisen","given":"Sandra J","non-dropping-particle":"","parse-names":false,"suffix":""},{"dropping-particle":"","family":"Jensen","given":"Niels H","non-dropping-particle":"","parse-names":false,"suffix":""},{"dropping-particle":"","family":"Kuijer","given":"Michael B","non-dropping-particle":"","parse-names":false,"suffix":""},{"dropping-particle":"","family":"Matos","given":"Roberto C","non-dropping-particle":"","parse-names":false,"suffix":""},{"dropping-particle":"","family":"Tran","given":"Thuy B","non-dropping-particle":"","parse-names":false,"suffix":""}],"container-title":"Nature","id":"ITEM-1","issue":"7270","issued":{"date-parts":[["2009"]]},"page":"175-181","publisher":"Nature Publishing Group","title":"Predicting new molecular targets for known drugs","type":"article-journal","volume":"462"},"uris":["http://www.mendeley.com/documents/?uuid=f55371cf-4922-474a-a544-907d11158e64"]}],"mendeley":{"formattedCitation":"[25]","plainTextFormattedCitation":"[25]","previouslyFormattedCitation":"[25]"},"properties":{"noteIndex":0},"schema":"https://github.com/citation-style-language/schema/raw/master/csl-citation.json"}</w:instrText>
      </w:r>
      <w:r w:rsidR="003D1014">
        <w:rPr>
          <w:rtl/>
        </w:rPr>
        <w:fldChar w:fldCharType="separate"/>
      </w:r>
      <w:r w:rsidR="003D1014" w:rsidRPr="003D1014">
        <w:rPr>
          <w:noProof/>
        </w:rPr>
        <w:t>[25]</w:t>
      </w:r>
      <w:r w:rsidR="003D1014">
        <w:rPr>
          <w:rtl/>
        </w:rPr>
        <w:fldChar w:fldCharType="end"/>
      </w:r>
      <w:r w:rsidR="003D1014">
        <w:rPr>
          <w:rFonts w:hint="cs"/>
          <w:rtl/>
        </w:rPr>
        <w:t>.</w:t>
      </w:r>
    </w:p>
    <w:p w14:paraId="1EECFB66" w14:textId="73DEB350" w:rsidR="00D470E1" w:rsidRDefault="00D470E1" w:rsidP="00D470E1">
      <w:pPr>
        <w:rPr>
          <w:rtl/>
        </w:rPr>
      </w:pPr>
      <w:r>
        <w:rPr>
          <w:rFonts w:hint="cs"/>
          <w:rtl/>
        </w:rPr>
        <w:t>شولر</w:t>
      </w:r>
      <w:r>
        <w:rPr>
          <w:rStyle w:val="FootnoteReference"/>
          <w:rtl/>
        </w:rPr>
        <w:footnoteReference w:id="100"/>
      </w:r>
      <w:r>
        <w:rPr>
          <w:rFonts w:hint="cs"/>
          <w:rtl/>
        </w:rPr>
        <w:t xml:space="preserve"> و همکاران در سال 2019 نیز در روشی ترکیبی و با استفاده از</w:t>
      </w:r>
      <w:r w:rsidR="00B824E0">
        <w:rPr>
          <w:rFonts w:hint="cs"/>
          <w:rtl/>
        </w:rPr>
        <w:t xml:space="preserve"> تابع</w:t>
      </w:r>
      <w:r>
        <w:rPr>
          <w:rFonts w:hint="cs"/>
          <w:rtl/>
        </w:rPr>
        <w:t xml:space="preserve"> کرنل</w:t>
      </w:r>
      <w:r>
        <w:rPr>
          <w:rStyle w:val="FootnoteReference"/>
          <w:rtl/>
        </w:rPr>
        <w:footnoteReference w:id="101"/>
      </w:r>
      <w:r>
        <w:rPr>
          <w:rFonts w:hint="cs"/>
          <w:rtl/>
        </w:rPr>
        <w:t xml:space="preserve"> همزمان از شباهت ساختار شیمیایی و</w:t>
      </w:r>
      <w:r w:rsidR="00B824E0">
        <w:rPr>
          <w:rFonts w:hint="cs"/>
          <w:rtl/>
        </w:rPr>
        <w:t xml:space="preserve"> نیز شباهت</w:t>
      </w:r>
      <w:r>
        <w:rPr>
          <w:rFonts w:hint="cs"/>
          <w:rtl/>
        </w:rPr>
        <w:t xml:space="preserve"> لیگاند</w:t>
      </w:r>
      <w:r w:rsidR="00B824E0">
        <w:rPr>
          <w:rFonts w:hint="eastAsia"/>
          <w:rtl/>
        </w:rPr>
        <w:t>‌</w:t>
      </w:r>
      <w:r>
        <w:rPr>
          <w:rFonts w:hint="cs"/>
          <w:rtl/>
        </w:rPr>
        <w:t>ها</w:t>
      </w:r>
      <w:r w:rsidR="00B824E0">
        <w:rPr>
          <w:rFonts w:hint="cs"/>
          <w:rtl/>
        </w:rPr>
        <w:t>ی شناخته شده</w:t>
      </w:r>
      <w:r>
        <w:rPr>
          <w:rFonts w:hint="cs"/>
          <w:rtl/>
        </w:rPr>
        <w:t xml:space="preserve"> روشی</w:t>
      </w:r>
      <w:r w:rsidR="00B824E0">
        <w:rPr>
          <w:rFonts w:hint="cs"/>
          <w:rtl/>
        </w:rPr>
        <w:t xml:space="preserve"> را</w:t>
      </w:r>
      <w:r>
        <w:rPr>
          <w:rFonts w:hint="cs"/>
          <w:rtl/>
        </w:rPr>
        <w:t xml:space="preserve"> برای بازهدف</w:t>
      </w:r>
      <w:r>
        <w:rPr>
          <w:rFonts w:hint="eastAsia"/>
          <w:rtl/>
        </w:rPr>
        <w:t>‌</w:t>
      </w:r>
      <w:r>
        <w:rPr>
          <w:rFonts w:hint="cs"/>
          <w:rtl/>
        </w:rPr>
        <w:t>گذاری</w:t>
      </w:r>
      <w:r w:rsidR="00B824E0">
        <w:rPr>
          <w:rFonts w:hint="cs"/>
          <w:rtl/>
        </w:rPr>
        <w:t xml:space="preserve"> اراده می</w:t>
      </w:r>
      <w:r w:rsidR="00B824E0">
        <w:rPr>
          <w:rFonts w:hint="eastAsia"/>
          <w:rtl/>
        </w:rPr>
        <w:t>‌</w:t>
      </w:r>
      <w:r w:rsidR="00B824E0">
        <w:rPr>
          <w:rFonts w:hint="cs"/>
          <w:rtl/>
        </w:rPr>
        <w:t>دهد</w:t>
      </w:r>
      <w:r w:rsidR="00B824E0">
        <w:rPr>
          <w:rtl/>
        </w:rPr>
        <w:fldChar w:fldCharType="begin" w:fldLock="1"/>
      </w:r>
      <w:r w:rsidR="007A106D">
        <w:instrText>ADDIN CSL_CITATION {"citationItems":[{"id":"ITEM-1","itemData":{"ISSN":"2470-1343","author":[{"dropping-particle":"","family":"Schuler","given":"James","non-dropping-particle":"","parse-names":false,"suffix":""},{"dropping-particle":"","family":"Samudrala","given":"Ram","non-dropping-particle":"","parse-names":false,"suffix":""}],"container-title":"ACS omega","id":"ITEM-1","issue":"17","issued":{"date-parts":[["2019"]]},"page":"17393-17403","publisher":"ACS Publications","title":"Fingerprinting CANDO: Increased Accuracy with Structure-and Ligand-Based Shotgun Drug Repurposing","type":"article-journal","volume":"4"},"uris":["http://www.mendeley.com/documents/?uuid=2f8add0f-153f-41e5-ad23-86c876f40496"]}],"mendeley":{"formattedCitation":"[26]","plainTextFormattedCitation":"[26]","previouslyFormattedCitation":"[26]"},"properties":{"noteIndex":0},"schema":"https://github.com/citation-style-language/schema/raw/master/csl-citation.json"}</w:instrText>
      </w:r>
      <w:r w:rsidR="00B824E0">
        <w:rPr>
          <w:rtl/>
        </w:rPr>
        <w:fldChar w:fldCharType="separate"/>
      </w:r>
      <w:r w:rsidR="00B824E0" w:rsidRPr="00B824E0">
        <w:rPr>
          <w:noProof/>
        </w:rPr>
        <w:t>[26]</w:t>
      </w:r>
      <w:r w:rsidR="00B824E0">
        <w:rPr>
          <w:rtl/>
        </w:rPr>
        <w:fldChar w:fldCharType="end"/>
      </w:r>
      <w:r w:rsidR="00B824E0">
        <w:rPr>
          <w:rFonts w:hint="cs"/>
          <w:rtl/>
        </w:rPr>
        <w:t>.</w:t>
      </w:r>
      <w:r>
        <w:rPr>
          <w:rFonts w:hint="cs"/>
          <w:rtl/>
        </w:rPr>
        <w:t xml:space="preserve"> </w:t>
      </w:r>
    </w:p>
    <w:p w14:paraId="5B8C9EAF" w14:textId="6840D74A" w:rsidR="00A53BA2" w:rsidRDefault="00A53BA2" w:rsidP="00A53BA2">
      <w:pPr>
        <w:rPr>
          <w:rtl/>
        </w:rPr>
      </w:pPr>
      <w:r>
        <w:rPr>
          <w:rtl/>
        </w:rPr>
        <w:t>با این</w:t>
      </w:r>
      <w:r>
        <w:rPr>
          <w:rFonts w:hint="cs"/>
          <w:rtl/>
        </w:rPr>
        <w:t xml:space="preserve"> </w:t>
      </w:r>
      <w:r>
        <w:rPr>
          <w:rtl/>
        </w:rPr>
        <w:t>حال در عمل تغییرات اندک</w:t>
      </w:r>
      <w:r>
        <w:rPr>
          <w:rFonts w:hint="cs"/>
          <w:rtl/>
        </w:rPr>
        <w:t xml:space="preserve"> </w:t>
      </w:r>
      <w:r>
        <w:rPr>
          <w:rtl/>
        </w:rPr>
        <w:t>بر روی ساختار مولکول</w:t>
      </w:r>
      <w:r>
        <w:rPr>
          <w:rFonts w:hint="cs"/>
          <w:rtl/>
        </w:rPr>
        <w:t>،</w:t>
      </w:r>
      <w:r>
        <w:rPr>
          <w:rtl/>
        </w:rPr>
        <w:t xml:space="preserve"> می</w:t>
      </w:r>
      <w:r>
        <w:rPr>
          <w:rFonts w:hint="cs"/>
          <w:rtl/>
        </w:rPr>
        <w:t>‌</w:t>
      </w:r>
      <w:r w:rsidRPr="00F05C71">
        <w:rPr>
          <w:rtl/>
        </w:rPr>
        <w:t xml:space="preserve">تواند منجر به پیامدهای بیولوژیکی بسیار متفاوت شود. برخی از ترکیبات </w:t>
      </w:r>
      <w:r>
        <w:rPr>
          <w:rFonts w:hint="cs"/>
          <w:rtl/>
        </w:rPr>
        <w:t xml:space="preserve">دارویی </w:t>
      </w:r>
      <w:r w:rsidRPr="00F05C71">
        <w:rPr>
          <w:rtl/>
        </w:rPr>
        <w:t>قبل از این که به لحاظ فارماکولوژیکی فعال شده باشند،</w:t>
      </w:r>
      <w:r>
        <w:rPr>
          <w:rFonts w:hint="cs"/>
          <w:rtl/>
        </w:rPr>
        <w:t xml:space="preserve"> با واکنش سلول، </w:t>
      </w:r>
      <w:r w:rsidRPr="00F05C71">
        <w:rPr>
          <w:rtl/>
        </w:rPr>
        <w:t>دستخوش تغییرات</w:t>
      </w:r>
      <w:r>
        <w:rPr>
          <w:rtl/>
        </w:rPr>
        <w:t xml:space="preserve"> قرار می</w:t>
      </w:r>
      <w:r>
        <w:rPr>
          <w:rFonts w:hint="cs"/>
          <w:rtl/>
        </w:rPr>
        <w:t>‌</w:t>
      </w:r>
      <w:r w:rsidRPr="00F05C71">
        <w:rPr>
          <w:rtl/>
        </w:rPr>
        <w:t>گیرند</w:t>
      </w:r>
      <w:r>
        <w:rPr>
          <w:rFonts w:hint="cs"/>
          <w:rtl/>
        </w:rPr>
        <w:t>.</w:t>
      </w:r>
      <w:r>
        <w:rPr>
          <w:rtl/>
        </w:rPr>
        <w:t xml:space="preserve"> از این</w:t>
      </w:r>
      <w:r>
        <w:rPr>
          <w:rFonts w:hint="cs"/>
          <w:rtl/>
        </w:rPr>
        <w:t>‌</w:t>
      </w:r>
      <w:r>
        <w:rPr>
          <w:rtl/>
        </w:rPr>
        <w:t>رو ساختاری که در پایگاه</w:t>
      </w:r>
      <w:r>
        <w:rPr>
          <w:rFonts w:hint="cs"/>
          <w:rtl/>
        </w:rPr>
        <w:t>‌</w:t>
      </w:r>
      <w:r>
        <w:rPr>
          <w:rtl/>
        </w:rPr>
        <w:t>های داده ثبت شده می</w:t>
      </w:r>
      <w:r>
        <w:rPr>
          <w:rFonts w:hint="cs"/>
          <w:rtl/>
        </w:rPr>
        <w:t>‌</w:t>
      </w:r>
      <w:r>
        <w:rPr>
          <w:rtl/>
        </w:rPr>
        <w:t xml:space="preserve">تواند </w:t>
      </w:r>
      <w:r>
        <w:rPr>
          <w:rFonts w:hint="cs"/>
          <w:rtl/>
        </w:rPr>
        <w:t xml:space="preserve">به </w:t>
      </w:r>
      <w:r>
        <w:rPr>
          <w:rtl/>
        </w:rPr>
        <w:t>ارزش یک مدل پیش</w:t>
      </w:r>
      <w:r>
        <w:rPr>
          <w:rFonts w:hint="cs"/>
          <w:rtl/>
        </w:rPr>
        <w:t>‌</w:t>
      </w:r>
      <w:r w:rsidRPr="00F05C71">
        <w:rPr>
          <w:rtl/>
        </w:rPr>
        <w:t>بین آماری لطمه</w:t>
      </w:r>
      <w:r>
        <w:rPr>
          <w:rtl/>
        </w:rPr>
        <w:t xml:space="preserve"> بزند. در نهایت با استفاده از م</w:t>
      </w:r>
      <w:r>
        <w:rPr>
          <w:rFonts w:hint="cs"/>
          <w:rtl/>
        </w:rPr>
        <w:t>ولکو</w:t>
      </w:r>
      <w:r>
        <w:rPr>
          <w:rtl/>
        </w:rPr>
        <w:t>ل</w:t>
      </w:r>
      <w:r>
        <w:rPr>
          <w:rFonts w:hint="cs"/>
          <w:rtl/>
        </w:rPr>
        <w:t>‌</w:t>
      </w:r>
      <w:r w:rsidRPr="00F05C71">
        <w:rPr>
          <w:rtl/>
        </w:rPr>
        <w:t>های بالقوه و بهینه</w:t>
      </w:r>
      <w:r w:rsidRPr="00F05C71">
        <w:rPr>
          <w:rFonts w:hint="cs"/>
          <w:rtl/>
        </w:rPr>
        <w:t xml:space="preserve"> شده </w:t>
      </w:r>
      <w:r w:rsidRPr="00F05C71">
        <w:rPr>
          <w:rtl/>
        </w:rPr>
        <w:t>به عنوان نقطه شروع برای استنتاج لیگاندهای جدید یا آموزش یک مدل، ریسک بالایی وجود دارد مبنی بر این که پیش بینی</w:t>
      </w:r>
      <w:r>
        <w:rPr>
          <w:rFonts w:hint="cs"/>
          <w:rtl/>
        </w:rPr>
        <w:t>‌</w:t>
      </w:r>
      <w:r w:rsidRPr="00F05C71">
        <w:rPr>
          <w:rtl/>
        </w:rPr>
        <w:t xml:space="preserve">ها </w:t>
      </w:r>
      <w:r>
        <w:rPr>
          <w:rFonts w:hint="cs"/>
          <w:rtl/>
        </w:rPr>
        <w:t>اثر</w:t>
      </w:r>
      <w:r>
        <w:rPr>
          <w:rFonts w:hint="eastAsia"/>
          <w:rtl/>
        </w:rPr>
        <w:t>‌</w:t>
      </w:r>
      <w:r w:rsidRPr="00F05C71">
        <w:rPr>
          <w:rFonts w:hint="cs"/>
          <w:rtl/>
        </w:rPr>
        <w:t xml:space="preserve">بخشی </w:t>
      </w:r>
      <w:r w:rsidRPr="00F05C71">
        <w:rPr>
          <w:rtl/>
        </w:rPr>
        <w:t xml:space="preserve">تجربی ضعیفی را برای </w:t>
      </w:r>
      <w:r w:rsidRPr="00CC22D0">
        <w:rPr>
          <w:rFonts w:hint="cs"/>
          <w:rtl/>
        </w:rPr>
        <w:t>مورد مصرف</w:t>
      </w:r>
      <w:r>
        <w:rPr>
          <w:rFonts w:hint="cs"/>
          <w:rtl/>
        </w:rPr>
        <w:t xml:space="preserve"> </w:t>
      </w:r>
      <w:r w:rsidRPr="00F05C71">
        <w:rPr>
          <w:rtl/>
        </w:rPr>
        <w:t>جدید ابراز نمایند.</w:t>
      </w:r>
    </w:p>
    <w:p w14:paraId="419D1593" w14:textId="46919473" w:rsidR="000C3153" w:rsidRPr="00663F6C" w:rsidRDefault="000C3153" w:rsidP="000C3153">
      <w:r>
        <w:rPr>
          <w:rFonts w:hint="cs"/>
          <w:rtl/>
        </w:rPr>
        <w:t xml:space="preserve">همچنین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Ref45270259 \h</w:instrText>
      </w:r>
      <w:r>
        <w:rPr>
          <w:rtl/>
        </w:rPr>
        <w:instrText xml:space="preserve"> </w:instrText>
      </w:r>
      <w:r>
        <w:rPr>
          <w:rtl/>
        </w:rPr>
      </w:r>
      <w:r>
        <w:rPr>
          <w:rtl/>
        </w:rPr>
        <w:fldChar w:fldCharType="separate"/>
      </w:r>
      <w:r>
        <w:rPr>
          <w:rtl/>
        </w:rPr>
        <w:t xml:space="preserve">شکل </w:t>
      </w:r>
      <w:r>
        <w:rPr>
          <w:noProof/>
          <w:rtl/>
        </w:rPr>
        <w:t>‏2</w:t>
      </w:r>
      <w:r>
        <w:rPr>
          <w:rtl/>
        </w:rPr>
        <w:noBreakHyphen/>
      </w:r>
      <w:r>
        <w:rPr>
          <w:noProof/>
          <w:rtl/>
        </w:rPr>
        <w:t>1</w:t>
      </w:r>
      <w:r>
        <w:rPr>
          <w:rFonts w:hint="cs"/>
          <w:rtl/>
        </w:rPr>
        <w:t xml:space="preserve"> </w:t>
      </w:r>
      <w:r>
        <w:rPr>
          <w:rtl/>
        </w:rPr>
        <w:fldChar w:fldCharType="end"/>
      </w:r>
      <w:r>
        <w:rPr>
          <w:rFonts w:hint="cs"/>
          <w:rtl/>
        </w:rPr>
        <w:t>شمای کلی این روش آورده شده است.</w:t>
      </w:r>
    </w:p>
    <w:p w14:paraId="756D5ACB" w14:textId="77777777" w:rsidR="000C3153" w:rsidRDefault="00663F6C" w:rsidP="000C3153">
      <w:pPr>
        <w:keepNext/>
        <w:ind w:firstLine="0"/>
        <w:jc w:val="center"/>
      </w:pPr>
      <w:r>
        <w:rPr>
          <w:noProof/>
          <w:lang w:bidi="ar-SA"/>
        </w:rPr>
        <w:lastRenderedPageBreak/>
        <w:t xml:space="preserve"> </w:t>
      </w:r>
      <w:r w:rsidR="00CF5548">
        <w:rPr>
          <w:noProof/>
          <w:lang w:bidi="ar-SA"/>
        </w:rPr>
        <w:drawing>
          <wp:inline distT="0" distB="0" distL="0" distR="0" wp14:anchorId="68DFE65F" wp14:editId="0D0553A7">
            <wp:extent cx="3582246"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4648" cy="1868152"/>
                    </a:xfrm>
                    <a:prstGeom prst="rect">
                      <a:avLst/>
                    </a:prstGeom>
                  </pic:spPr>
                </pic:pic>
              </a:graphicData>
            </a:graphic>
          </wp:inline>
        </w:drawing>
      </w:r>
    </w:p>
    <w:p w14:paraId="54423B72" w14:textId="20AEB095" w:rsidR="00CF5548" w:rsidRPr="00CF5548" w:rsidRDefault="000C3153" w:rsidP="000C3153">
      <w:pPr>
        <w:pStyle w:val="shekl"/>
      </w:pPr>
      <w:bookmarkStart w:id="49" w:name="_Ref45270259"/>
      <w:bookmarkStart w:id="50" w:name="_Toc46353855"/>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‏2</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1</w:t>
      </w:r>
      <w:r w:rsidR="00297551">
        <w:rPr>
          <w:rtl/>
        </w:rPr>
        <w:fldChar w:fldCharType="end"/>
      </w:r>
      <w:r>
        <w:rPr>
          <w:rFonts w:hint="cs"/>
          <w:rtl/>
        </w:rPr>
        <w:t xml:space="preserve"> بازهدف‌گذاری مبتنی بر شباهت ساختار شیمیایی دارو</w:t>
      </w:r>
      <w:bookmarkEnd w:id="49"/>
      <w:r w:rsidR="008654A6">
        <w:rPr>
          <w:rtl/>
        </w:rPr>
        <w:fldChar w:fldCharType="begin" w:fldLock="1"/>
      </w:r>
      <w:r w:rsidR="007A106D">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sidR="008654A6">
        <w:rPr>
          <w:rtl/>
        </w:rPr>
        <w:fldChar w:fldCharType="separate"/>
      </w:r>
      <w:r w:rsidR="00B824E0" w:rsidRPr="00B824E0">
        <w:t>[27]</w:t>
      </w:r>
      <w:bookmarkEnd w:id="50"/>
      <w:r w:rsidR="008654A6">
        <w:rPr>
          <w:rtl/>
        </w:rPr>
        <w:fldChar w:fldCharType="end"/>
      </w:r>
    </w:p>
    <w:p w14:paraId="2CB0EC50" w14:textId="77777777" w:rsidR="00F52ABF" w:rsidRDefault="00F52ABF" w:rsidP="00F52ABF">
      <w:pPr>
        <w:pStyle w:val="Heading3"/>
        <w:rPr>
          <w:rtl/>
        </w:rPr>
      </w:pPr>
      <w:bookmarkStart w:id="51" w:name="_Toc46353534"/>
      <w:r w:rsidRPr="00F52ABF">
        <w:rPr>
          <w:rtl/>
        </w:rPr>
        <w:t>داده‌ها</w:t>
      </w:r>
      <w:r w:rsidRPr="00F52ABF">
        <w:rPr>
          <w:rFonts w:hint="cs"/>
          <w:rtl/>
        </w:rPr>
        <w:t>ی</w:t>
      </w:r>
      <w:r w:rsidRPr="00F52ABF">
        <w:rPr>
          <w:rtl/>
        </w:rPr>
        <w:t xml:space="preserve"> مرتبط با پروتئ</w:t>
      </w:r>
      <w:r w:rsidRPr="00F52ABF">
        <w:rPr>
          <w:rFonts w:hint="cs"/>
          <w:rtl/>
        </w:rPr>
        <w:t>ی</w:t>
      </w:r>
      <w:r w:rsidRPr="00F52ABF">
        <w:rPr>
          <w:rFonts w:hint="eastAsia"/>
          <w:rtl/>
        </w:rPr>
        <w:t>ن</w:t>
      </w:r>
      <w:bookmarkEnd w:id="51"/>
    </w:p>
    <w:p w14:paraId="17E9EA3F" w14:textId="257A5743" w:rsidR="00FA7273" w:rsidRDefault="00B824E0" w:rsidP="00ED4A1E">
      <w:pPr>
        <w:rPr>
          <w:rtl/>
        </w:rPr>
      </w:pPr>
      <w:r w:rsidRPr="00B824E0">
        <w:rPr>
          <w:rtl/>
        </w:rPr>
        <w:t>ب</w:t>
      </w:r>
      <w:r w:rsidRPr="00B824E0">
        <w:rPr>
          <w:rFonts w:hint="cs"/>
          <w:rtl/>
        </w:rPr>
        <w:t>ی</w:t>
      </w:r>
      <w:r w:rsidRPr="00B824E0">
        <w:rPr>
          <w:rFonts w:hint="eastAsia"/>
          <w:rtl/>
        </w:rPr>
        <w:t>شتر</w:t>
      </w:r>
      <w:r>
        <w:rPr>
          <w:rtl/>
        </w:rPr>
        <w:t xml:space="preserve"> مولکول</w:t>
      </w:r>
      <w:r>
        <w:rPr>
          <w:rFonts w:hint="cs"/>
          <w:rtl/>
        </w:rPr>
        <w:t>‌</w:t>
      </w:r>
      <w:r w:rsidRPr="00B824E0">
        <w:rPr>
          <w:rtl/>
        </w:rPr>
        <w:t>ها</w:t>
      </w:r>
      <w:r w:rsidRPr="00B824E0">
        <w:rPr>
          <w:rFonts w:hint="cs"/>
          <w:rtl/>
        </w:rPr>
        <w:t>ی</w:t>
      </w:r>
      <w:r w:rsidRPr="00B824E0">
        <w:rPr>
          <w:rtl/>
        </w:rPr>
        <w:t xml:space="preserve"> کوچک ز</w:t>
      </w:r>
      <w:r w:rsidRPr="00B824E0">
        <w:rPr>
          <w:rFonts w:hint="cs"/>
          <w:rtl/>
        </w:rPr>
        <w:t>ی</w:t>
      </w:r>
      <w:r w:rsidRPr="00B824E0">
        <w:rPr>
          <w:rFonts w:hint="eastAsia"/>
          <w:rtl/>
        </w:rPr>
        <w:t>ست</w:t>
      </w:r>
      <w:r>
        <w:rPr>
          <w:rFonts w:hint="cs"/>
          <w:rtl/>
        </w:rPr>
        <w:t>‌</w:t>
      </w:r>
      <w:r>
        <w:rPr>
          <w:rtl/>
        </w:rPr>
        <w:t>فعال</w:t>
      </w:r>
      <w:r w:rsidR="00CA3B5A">
        <w:rPr>
          <w:rStyle w:val="FootnoteReference"/>
          <w:rtl/>
        </w:rPr>
        <w:footnoteReference w:id="102"/>
      </w:r>
      <w:r w:rsidRPr="00B824E0">
        <w:rPr>
          <w:rtl/>
        </w:rPr>
        <w:t xml:space="preserve"> اثرات خود را با بر</w:t>
      </w:r>
      <w:r>
        <w:rPr>
          <w:rFonts w:hint="cs"/>
          <w:rtl/>
        </w:rPr>
        <w:t>‌</w:t>
      </w:r>
      <w:r>
        <w:rPr>
          <w:rtl/>
        </w:rPr>
        <w:t>هم</w:t>
      </w:r>
      <w:r>
        <w:rPr>
          <w:rFonts w:hint="cs"/>
          <w:rtl/>
        </w:rPr>
        <w:t>‌</w:t>
      </w:r>
      <w:r w:rsidRPr="00B824E0">
        <w:rPr>
          <w:rtl/>
        </w:rPr>
        <w:t>کنش با پروتئ</w:t>
      </w:r>
      <w:r w:rsidRPr="00B824E0">
        <w:rPr>
          <w:rFonts w:hint="cs"/>
          <w:rtl/>
        </w:rPr>
        <w:t>ی</w:t>
      </w:r>
      <w:r w:rsidRPr="00B824E0">
        <w:rPr>
          <w:rFonts w:hint="eastAsia"/>
          <w:rtl/>
        </w:rPr>
        <w:t>ن</w:t>
      </w:r>
      <w:r>
        <w:rPr>
          <w:rFonts w:hint="cs"/>
          <w:rtl/>
        </w:rPr>
        <w:t>‌</w:t>
      </w:r>
      <w:r w:rsidRPr="00B824E0">
        <w:rPr>
          <w:rtl/>
        </w:rPr>
        <w:t>ها اعمال م</w:t>
      </w:r>
      <w:r w:rsidRPr="00B824E0">
        <w:rPr>
          <w:rFonts w:hint="cs"/>
          <w:rtl/>
        </w:rPr>
        <w:t>ی</w:t>
      </w:r>
      <w:r>
        <w:rPr>
          <w:rFonts w:hint="cs"/>
          <w:rtl/>
        </w:rPr>
        <w:t>‌</w:t>
      </w:r>
      <w:r w:rsidRPr="00B824E0">
        <w:rPr>
          <w:rtl/>
        </w:rPr>
        <w:t>کنند. ا</w:t>
      </w:r>
      <w:r w:rsidRPr="00B824E0">
        <w:rPr>
          <w:rFonts w:hint="cs"/>
          <w:rtl/>
        </w:rPr>
        <w:t>ی</w:t>
      </w:r>
      <w:r w:rsidRPr="00B824E0">
        <w:rPr>
          <w:rFonts w:hint="eastAsia"/>
          <w:rtl/>
        </w:rPr>
        <w:t>ن</w:t>
      </w:r>
      <w:r w:rsidRPr="00B824E0">
        <w:rPr>
          <w:rtl/>
        </w:rPr>
        <w:t xml:space="preserve"> بر</w:t>
      </w:r>
      <w:r>
        <w:rPr>
          <w:rFonts w:hint="cs"/>
          <w:rtl/>
        </w:rPr>
        <w:t>‌</w:t>
      </w:r>
      <w:r>
        <w:rPr>
          <w:rtl/>
        </w:rPr>
        <w:t>هم</w:t>
      </w:r>
      <w:r>
        <w:rPr>
          <w:rFonts w:hint="cs"/>
          <w:rtl/>
        </w:rPr>
        <w:t>‌</w:t>
      </w:r>
      <w:r w:rsidRPr="00B824E0">
        <w:rPr>
          <w:rtl/>
        </w:rPr>
        <w:t>کنش را م</w:t>
      </w:r>
      <w:r w:rsidRPr="00B824E0">
        <w:rPr>
          <w:rFonts w:hint="cs"/>
          <w:rtl/>
        </w:rPr>
        <w:t>ی</w:t>
      </w:r>
      <w:r>
        <w:rPr>
          <w:rFonts w:hint="cs"/>
          <w:rtl/>
        </w:rPr>
        <w:t>‌</w:t>
      </w:r>
      <w:r>
        <w:rPr>
          <w:rtl/>
        </w:rPr>
        <w:t>توان با استفاده از مدل</w:t>
      </w:r>
      <w:r>
        <w:rPr>
          <w:rFonts w:hint="cs"/>
          <w:rtl/>
        </w:rPr>
        <w:t>‌</w:t>
      </w:r>
      <w:r w:rsidRPr="00B824E0">
        <w:rPr>
          <w:rtl/>
        </w:rPr>
        <w:t>ساز</w:t>
      </w:r>
      <w:r w:rsidRPr="00B824E0">
        <w:rPr>
          <w:rFonts w:hint="cs"/>
          <w:rtl/>
        </w:rPr>
        <w:t>ی</w:t>
      </w:r>
      <w:r w:rsidRPr="00B824E0">
        <w:rPr>
          <w:rtl/>
        </w:rPr>
        <w:t xml:space="preserve"> کامپ</w:t>
      </w:r>
      <w:r w:rsidRPr="00B824E0">
        <w:rPr>
          <w:rFonts w:hint="cs"/>
          <w:rtl/>
        </w:rPr>
        <w:t>ی</w:t>
      </w:r>
      <w:r w:rsidRPr="00B824E0">
        <w:rPr>
          <w:rFonts w:hint="eastAsia"/>
          <w:rtl/>
        </w:rPr>
        <w:t>وتر</w:t>
      </w:r>
      <w:r w:rsidRPr="00B824E0">
        <w:rPr>
          <w:rFonts w:hint="cs"/>
          <w:rtl/>
        </w:rPr>
        <w:t>ی</w:t>
      </w:r>
      <w:r>
        <w:rPr>
          <w:rtl/>
        </w:rPr>
        <w:t xml:space="preserve"> ساختار سه</w:t>
      </w:r>
      <w:r>
        <w:rPr>
          <w:rFonts w:hint="cs"/>
          <w:rtl/>
        </w:rPr>
        <w:t>‌</w:t>
      </w:r>
      <w:r w:rsidRPr="00B824E0">
        <w:rPr>
          <w:rtl/>
        </w:rPr>
        <w:t>بعد</w:t>
      </w:r>
      <w:r w:rsidRPr="00B824E0">
        <w:rPr>
          <w:rFonts w:hint="cs"/>
          <w:rtl/>
        </w:rPr>
        <w:t>ی</w:t>
      </w:r>
      <w:r w:rsidRPr="00B824E0">
        <w:rPr>
          <w:rtl/>
        </w:rPr>
        <w:t xml:space="preserve"> </w:t>
      </w:r>
      <w:r w:rsidR="00CA3B5A">
        <w:rPr>
          <w:rFonts w:hint="cs"/>
          <w:rtl/>
        </w:rPr>
        <w:t xml:space="preserve">پروتئین </w:t>
      </w:r>
      <w:r w:rsidRPr="00B824E0">
        <w:rPr>
          <w:rtl/>
        </w:rPr>
        <w:t>هدف و دارو تحل</w:t>
      </w:r>
      <w:r w:rsidRPr="00B824E0">
        <w:rPr>
          <w:rFonts w:hint="cs"/>
          <w:rtl/>
        </w:rPr>
        <w:t>ی</w:t>
      </w:r>
      <w:r w:rsidRPr="00B824E0">
        <w:rPr>
          <w:rFonts w:hint="eastAsia"/>
          <w:rtl/>
        </w:rPr>
        <w:t>ل</w:t>
      </w:r>
      <w:r w:rsidRPr="00B824E0">
        <w:rPr>
          <w:rtl/>
        </w:rPr>
        <w:t xml:space="preserve"> کرد. ا</w:t>
      </w:r>
      <w:r w:rsidRPr="00B824E0">
        <w:rPr>
          <w:rFonts w:hint="cs"/>
          <w:rtl/>
        </w:rPr>
        <w:t>ی</w:t>
      </w:r>
      <w:r w:rsidRPr="00B824E0">
        <w:rPr>
          <w:rFonts w:hint="eastAsia"/>
          <w:rtl/>
        </w:rPr>
        <w:t>ن</w:t>
      </w:r>
      <w:r>
        <w:rPr>
          <w:rtl/>
        </w:rPr>
        <w:t xml:space="preserve"> روش م</w:t>
      </w:r>
      <w:r>
        <w:rPr>
          <w:rFonts w:hint="cs"/>
          <w:rtl/>
        </w:rPr>
        <w:t>و</w:t>
      </w:r>
      <w:r w:rsidRPr="00B824E0">
        <w:rPr>
          <w:rtl/>
        </w:rPr>
        <w:t>سوم به داک</w:t>
      </w:r>
      <w:r w:rsidRPr="00B824E0">
        <w:rPr>
          <w:rFonts w:hint="cs"/>
          <w:rtl/>
        </w:rPr>
        <w:t>ی</w:t>
      </w:r>
      <w:r w:rsidRPr="00B824E0">
        <w:rPr>
          <w:rFonts w:hint="eastAsia"/>
          <w:rtl/>
        </w:rPr>
        <w:t>نگ</w:t>
      </w:r>
      <w:r w:rsidRPr="00B824E0">
        <w:rPr>
          <w:rtl/>
        </w:rPr>
        <w:t xml:space="preserve"> مولکول</w:t>
      </w:r>
      <w:r w:rsidRPr="00B824E0">
        <w:rPr>
          <w:rFonts w:hint="cs"/>
          <w:rtl/>
        </w:rPr>
        <w:t>ی</w:t>
      </w:r>
      <w:r w:rsidR="00CA3B5A">
        <w:rPr>
          <w:rStyle w:val="FootnoteReference"/>
          <w:rtl/>
        </w:rPr>
        <w:footnoteReference w:id="103"/>
      </w:r>
      <w:r w:rsidRPr="00B824E0">
        <w:rPr>
          <w:rtl/>
        </w:rPr>
        <w:t xml:space="preserve"> </w:t>
      </w:r>
      <w:r w:rsidR="007A106D">
        <w:rPr>
          <w:rFonts w:hint="cs"/>
          <w:rtl/>
        </w:rPr>
        <w:t>بوده</w:t>
      </w:r>
      <w:r w:rsidRPr="00B824E0">
        <w:rPr>
          <w:rtl/>
        </w:rPr>
        <w:t xml:space="preserve"> و در راهبردها</w:t>
      </w:r>
      <w:r w:rsidRPr="00B824E0">
        <w:rPr>
          <w:rFonts w:hint="cs"/>
          <w:rtl/>
        </w:rPr>
        <w:t>ی</w:t>
      </w:r>
      <w:r>
        <w:rPr>
          <w:rtl/>
        </w:rPr>
        <w:t xml:space="preserve"> کشف دارو به</w:t>
      </w:r>
      <w:r>
        <w:rPr>
          <w:rFonts w:hint="cs"/>
          <w:rtl/>
        </w:rPr>
        <w:t xml:space="preserve"> </w:t>
      </w:r>
      <w:r>
        <w:rPr>
          <w:rtl/>
        </w:rPr>
        <w:t>کار</w:t>
      </w:r>
      <w:r>
        <w:rPr>
          <w:rFonts w:hint="cs"/>
          <w:rtl/>
        </w:rPr>
        <w:t xml:space="preserve"> </w:t>
      </w:r>
      <w:r w:rsidRPr="00B824E0">
        <w:rPr>
          <w:rtl/>
        </w:rPr>
        <w:t>م</w:t>
      </w:r>
      <w:r w:rsidRPr="00B824E0">
        <w:rPr>
          <w:rFonts w:hint="cs"/>
          <w:rtl/>
        </w:rPr>
        <w:t>ی</w:t>
      </w:r>
      <w:r>
        <w:rPr>
          <w:rFonts w:hint="cs"/>
          <w:rtl/>
        </w:rPr>
        <w:t>‌</w:t>
      </w:r>
      <w:r w:rsidRPr="00B824E0">
        <w:rPr>
          <w:rtl/>
        </w:rPr>
        <w:t xml:space="preserve">رود. </w:t>
      </w:r>
      <w:r w:rsidR="007A106D">
        <w:rPr>
          <w:rFonts w:hint="cs"/>
          <w:rtl/>
        </w:rPr>
        <w:t xml:space="preserve">این </w:t>
      </w:r>
      <w:r w:rsidR="007A106D">
        <w:rPr>
          <w:rtl/>
        </w:rPr>
        <w:t>روش ب</w:t>
      </w:r>
      <w:r w:rsidR="007A106D">
        <w:rPr>
          <w:rFonts w:hint="cs"/>
          <w:rtl/>
        </w:rPr>
        <w:t>ا</w:t>
      </w:r>
      <w:r w:rsidRPr="00B824E0">
        <w:rPr>
          <w:rtl/>
        </w:rPr>
        <w:t xml:space="preserve"> شناسا</w:t>
      </w:r>
      <w:r w:rsidRPr="00B824E0">
        <w:rPr>
          <w:rFonts w:hint="cs"/>
          <w:rtl/>
        </w:rPr>
        <w:t>یی</w:t>
      </w:r>
      <w:r w:rsidRPr="00B824E0">
        <w:rPr>
          <w:rtl/>
        </w:rPr>
        <w:t xml:space="preserve"> و به</w:t>
      </w:r>
      <w:r w:rsidRPr="00B824E0">
        <w:rPr>
          <w:rFonts w:hint="cs"/>
          <w:rtl/>
        </w:rPr>
        <w:t>ی</w:t>
      </w:r>
      <w:r w:rsidRPr="00B824E0">
        <w:rPr>
          <w:rFonts w:hint="eastAsia"/>
          <w:rtl/>
        </w:rPr>
        <w:t>نه</w:t>
      </w:r>
      <w:r>
        <w:rPr>
          <w:rFonts w:hint="cs"/>
          <w:rtl/>
        </w:rPr>
        <w:t>‌</w:t>
      </w:r>
      <w:r w:rsidRPr="00B824E0">
        <w:rPr>
          <w:rtl/>
        </w:rPr>
        <w:t>ساز</w:t>
      </w:r>
      <w:r w:rsidRPr="00B824E0">
        <w:rPr>
          <w:rFonts w:hint="cs"/>
          <w:rtl/>
        </w:rPr>
        <w:t>ی</w:t>
      </w:r>
      <w:r w:rsidRPr="00B824E0">
        <w:rPr>
          <w:rtl/>
        </w:rPr>
        <w:t xml:space="preserve"> م</w:t>
      </w:r>
      <w:r w:rsidRPr="00B824E0">
        <w:rPr>
          <w:rFonts w:hint="cs"/>
          <w:rtl/>
        </w:rPr>
        <w:t>ی</w:t>
      </w:r>
      <w:r w:rsidRPr="00B824E0">
        <w:rPr>
          <w:rFonts w:hint="eastAsia"/>
          <w:rtl/>
        </w:rPr>
        <w:t>ل</w:t>
      </w:r>
      <w:r w:rsidRPr="00B824E0">
        <w:rPr>
          <w:rtl/>
        </w:rPr>
        <w:t xml:space="preserve"> اتصال به جا</w:t>
      </w:r>
      <w:r w:rsidRPr="00B824E0">
        <w:rPr>
          <w:rFonts w:hint="cs"/>
          <w:rtl/>
        </w:rPr>
        <w:t>ی</w:t>
      </w:r>
      <w:r w:rsidRPr="00B824E0">
        <w:rPr>
          <w:rFonts w:hint="eastAsia"/>
          <w:rtl/>
        </w:rPr>
        <w:t>گاه</w:t>
      </w:r>
      <w:r w:rsidRPr="00B824E0">
        <w:rPr>
          <w:rtl/>
        </w:rPr>
        <w:t xml:space="preserve"> فعال هدف کمک م</w:t>
      </w:r>
      <w:r w:rsidRPr="00B824E0">
        <w:rPr>
          <w:rFonts w:hint="cs"/>
          <w:rtl/>
        </w:rPr>
        <w:t>ی</w:t>
      </w:r>
      <w:r>
        <w:rPr>
          <w:rFonts w:hint="cs"/>
          <w:rtl/>
        </w:rPr>
        <w:t>‌</w:t>
      </w:r>
      <w:r w:rsidRPr="00B824E0">
        <w:rPr>
          <w:rtl/>
        </w:rPr>
        <w:t>کند تا قدرت دارو</w:t>
      </w:r>
      <w:r w:rsidRPr="00B824E0">
        <w:rPr>
          <w:rFonts w:hint="cs"/>
          <w:rtl/>
        </w:rPr>
        <w:t>ی</w:t>
      </w:r>
      <w:r w:rsidRPr="00B824E0">
        <w:rPr>
          <w:rtl/>
        </w:rPr>
        <w:t xml:space="preserve"> توسعه </w:t>
      </w:r>
      <w:r w:rsidRPr="00B824E0">
        <w:rPr>
          <w:rFonts w:hint="cs"/>
          <w:rtl/>
        </w:rPr>
        <w:t>ی</w:t>
      </w:r>
      <w:r w:rsidRPr="00B824E0">
        <w:rPr>
          <w:rFonts w:hint="eastAsia"/>
          <w:rtl/>
        </w:rPr>
        <w:t>افته</w:t>
      </w:r>
      <w:r w:rsidRPr="00B824E0">
        <w:rPr>
          <w:rtl/>
        </w:rPr>
        <w:t xml:space="preserve"> </w:t>
      </w:r>
      <w:r w:rsidR="007A106D">
        <w:rPr>
          <w:rFonts w:hint="cs"/>
          <w:rtl/>
        </w:rPr>
        <w:t xml:space="preserve">را </w:t>
      </w:r>
      <w:r w:rsidRPr="00B824E0">
        <w:rPr>
          <w:rtl/>
        </w:rPr>
        <w:t>افزا</w:t>
      </w:r>
      <w:r w:rsidRPr="00B824E0">
        <w:rPr>
          <w:rFonts w:hint="cs"/>
          <w:rtl/>
        </w:rPr>
        <w:t>ی</w:t>
      </w:r>
      <w:r w:rsidRPr="00B824E0">
        <w:rPr>
          <w:rFonts w:hint="eastAsia"/>
          <w:rtl/>
        </w:rPr>
        <w:t>ش</w:t>
      </w:r>
      <w:r w:rsidR="007A106D">
        <w:rPr>
          <w:rtl/>
        </w:rPr>
        <w:t xml:space="preserve"> دهد</w:t>
      </w:r>
      <w:r>
        <w:rPr>
          <w:rtl/>
        </w:rPr>
        <w:t>.</w:t>
      </w:r>
      <w:r>
        <w:rPr>
          <w:rFonts w:hint="cs"/>
          <w:rtl/>
        </w:rPr>
        <w:t xml:space="preserve"> </w:t>
      </w:r>
      <w:r w:rsidRPr="00B824E0">
        <w:rPr>
          <w:rtl/>
        </w:rPr>
        <w:t xml:space="preserve">به سبب </w:t>
      </w:r>
      <w:r w:rsidR="007A106D">
        <w:rPr>
          <w:rFonts w:hint="cs"/>
          <w:rtl/>
        </w:rPr>
        <w:t>توان روش</w:t>
      </w:r>
      <w:r w:rsidRPr="00B824E0">
        <w:rPr>
          <w:rtl/>
        </w:rPr>
        <w:t xml:space="preserve"> داک</w:t>
      </w:r>
      <w:r w:rsidRPr="00B824E0">
        <w:rPr>
          <w:rFonts w:hint="cs"/>
          <w:rtl/>
        </w:rPr>
        <w:t>ی</w:t>
      </w:r>
      <w:r w:rsidRPr="00B824E0">
        <w:rPr>
          <w:rFonts w:hint="eastAsia"/>
          <w:rtl/>
        </w:rPr>
        <w:t>نگ</w:t>
      </w:r>
      <w:r w:rsidRPr="00B824E0">
        <w:rPr>
          <w:rtl/>
        </w:rPr>
        <w:t xml:space="preserve"> مولکول</w:t>
      </w:r>
      <w:r w:rsidRPr="00B824E0">
        <w:rPr>
          <w:rFonts w:hint="cs"/>
          <w:rtl/>
        </w:rPr>
        <w:t>ی</w:t>
      </w:r>
      <w:r w:rsidRPr="00B824E0">
        <w:rPr>
          <w:rFonts w:hint="eastAsia"/>
          <w:rtl/>
        </w:rPr>
        <w:t>،</w:t>
      </w:r>
      <w:r>
        <w:rPr>
          <w:rtl/>
        </w:rPr>
        <w:t xml:space="preserve"> فرصت</w:t>
      </w:r>
      <w:r>
        <w:rPr>
          <w:rFonts w:hint="eastAsia"/>
          <w:rtl/>
        </w:rPr>
        <w:t>‌</w:t>
      </w:r>
      <w:r w:rsidRPr="00B824E0">
        <w:rPr>
          <w:rtl/>
        </w:rPr>
        <w:t>ها</w:t>
      </w:r>
      <w:r w:rsidRPr="00B824E0">
        <w:rPr>
          <w:rFonts w:hint="cs"/>
          <w:rtl/>
        </w:rPr>
        <w:t>ی</w:t>
      </w:r>
      <w:r>
        <w:rPr>
          <w:rtl/>
        </w:rPr>
        <w:t xml:space="preserve"> بازهدف</w:t>
      </w:r>
      <w:r>
        <w:rPr>
          <w:rFonts w:hint="cs"/>
          <w:rtl/>
        </w:rPr>
        <w:t>‌</w:t>
      </w:r>
      <w:r w:rsidRPr="00B824E0">
        <w:rPr>
          <w:rtl/>
        </w:rPr>
        <w:t>گذار</w:t>
      </w:r>
      <w:r w:rsidRPr="00B824E0">
        <w:rPr>
          <w:rFonts w:hint="cs"/>
          <w:rtl/>
        </w:rPr>
        <w:t>ی</w:t>
      </w:r>
      <w:r w:rsidRPr="00B824E0">
        <w:rPr>
          <w:rtl/>
        </w:rPr>
        <w:t xml:space="preserve"> دارو بر ا</w:t>
      </w:r>
      <w:r w:rsidRPr="00B824E0">
        <w:rPr>
          <w:rFonts w:hint="cs"/>
          <w:rtl/>
        </w:rPr>
        <w:t>ی</w:t>
      </w:r>
      <w:r w:rsidRPr="00B824E0">
        <w:rPr>
          <w:rFonts w:hint="eastAsia"/>
          <w:rtl/>
        </w:rPr>
        <w:t>ن</w:t>
      </w:r>
      <w:r w:rsidRPr="00B824E0">
        <w:rPr>
          <w:rtl/>
        </w:rPr>
        <w:t xml:space="preserve"> اساس </w:t>
      </w:r>
      <w:r w:rsidR="007A106D">
        <w:rPr>
          <w:rFonts w:hint="cs"/>
          <w:rtl/>
        </w:rPr>
        <w:t xml:space="preserve">زیاد بوده که موجب محبوبیت این روش نیز شده </w:t>
      </w:r>
      <w:r w:rsidR="007A106D">
        <w:rPr>
          <w:rFonts w:hint="eastAsia"/>
          <w:rtl/>
        </w:rPr>
        <w:t>‌</w:t>
      </w:r>
      <w:r w:rsidR="007A106D">
        <w:rPr>
          <w:rFonts w:hint="cs"/>
          <w:rtl/>
        </w:rPr>
        <w:t>است</w:t>
      </w:r>
      <w:r>
        <w:rPr>
          <w:rtl/>
        </w:rPr>
        <w:t xml:space="preserve">. </w:t>
      </w:r>
      <w:r w:rsidR="007A106D">
        <w:rPr>
          <w:rFonts w:hint="cs"/>
          <w:rtl/>
        </w:rPr>
        <w:t>در حال حاضر</w:t>
      </w:r>
      <w:r w:rsidRPr="00B824E0">
        <w:rPr>
          <w:rtl/>
        </w:rPr>
        <w:t xml:space="preserve"> مشخص گرد</w:t>
      </w:r>
      <w:r w:rsidRPr="00B824E0">
        <w:rPr>
          <w:rFonts w:hint="cs"/>
          <w:rtl/>
        </w:rPr>
        <w:t>ی</w:t>
      </w:r>
      <w:r w:rsidRPr="00B824E0">
        <w:rPr>
          <w:rFonts w:hint="eastAsia"/>
          <w:rtl/>
        </w:rPr>
        <w:t>ده</w:t>
      </w:r>
      <w:r w:rsidRPr="00B824E0">
        <w:rPr>
          <w:rtl/>
        </w:rPr>
        <w:t xml:space="preserve"> </w:t>
      </w:r>
      <w:r w:rsidR="007A106D">
        <w:rPr>
          <w:rFonts w:hint="cs"/>
          <w:rtl/>
        </w:rPr>
        <w:t xml:space="preserve">که </w:t>
      </w:r>
      <w:r w:rsidRPr="00B824E0">
        <w:rPr>
          <w:rtl/>
        </w:rPr>
        <w:t>ب</w:t>
      </w:r>
      <w:r w:rsidRPr="00B824E0">
        <w:rPr>
          <w:rFonts w:hint="cs"/>
          <w:rtl/>
        </w:rPr>
        <w:t>ی</w:t>
      </w:r>
      <w:r w:rsidRPr="00B824E0">
        <w:rPr>
          <w:rFonts w:hint="eastAsia"/>
          <w:rtl/>
        </w:rPr>
        <w:t>شتر</w:t>
      </w:r>
      <w:r w:rsidRPr="00B824E0">
        <w:rPr>
          <w:rtl/>
        </w:rPr>
        <w:t xml:space="preserve"> ترک</w:t>
      </w:r>
      <w:r w:rsidRPr="00B824E0">
        <w:rPr>
          <w:rFonts w:hint="cs"/>
          <w:rtl/>
        </w:rPr>
        <w:t>ی</w:t>
      </w:r>
      <w:r w:rsidRPr="00B824E0">
        <w:rPr>
          <w:rFonts w:hint="eastAsia"/>
          <w:rtl/>
        </w:rPr>
        <w:t>بات</w:t>
      </w:r>
      <w:r w:rsidRPr="00B824E0">
        <w:rPr>
          <w:rtl/>
        </w:rPr>
        <w:t xml:space="preserve"> با ب</w:t>
      </w:r>
      <w:r w:rsidRPr="00B824E0">
        <w:rPr>
          <w:rFonts w:hint="cs"/>
          <w:rtl/>
        </w:rPr>
        <w:t>ی</w:t>
      </w:r>
      <w:r w:rsidRPr="00B824E0">
        <w:rPr>
          <w:rFonts w:hint="eastAsia"/>
          <w:rtl/>
        </w:rPr>
        <w:t>ش</w:t>
      </w:r>
      <w:r w:rsidRPr="00B824E0">
        <w:rPr>
          <w:rtl/>
        </w:rPr>
        <w:t xml:space="preserve"> از </w:t>
      </w:r>
      <w:r w:rsidRPr="00B824E0">
        <w:rPr>
          <w:rFonts w:hint="cs"/>
          <w:rtl/>
        </w:rPr>
        <w:t>ی</w:t>
      </w:r>
      <w:r w:rsidRPr="00B824E0">
        <w:rPr>
          <w:rFonts w:hint="eastAsia"/>
          <w:rtl/>
        </w:rPr>
        <w:t>ک</w:t>
      </w:r>
      <w:r w:rsidRPr="00B824E0">
        <w:rPr>
          <w:rtl/>
        </w:rPr>
        <w:t xml:space="preserve"> </w:t>
      </w:r>
      <w:r w:rsidRPr="00B824E0">
        <w:rPr>
          <w:rFonts w:hint="eastAsia"/>
          <w:rtl/>
        </w:rPr>
        <w:t>پروتئ</w:t>
      </w:r>
      <w:r w:rsidRPr="00B824E0">
        <w:rPr>
          <w:rFonts w:hint="cs"/>
          <w:rtl/>
        </w:rPr>
        <w:t>ی</w:t>
      </w:r>
      <w:r w:rsidRPr="00B824E0">
        <w:rPr>
          <w:rFonts w:hint="eastAsia"/>
          <w:rtl/>
        </w:rPr>
        <w:t>ن</w:t>
      </w:r>
      <w:r w:rsidRPr="00B824E0">
        <w:rPr>
          <w:rtl/>
        </w:rPr>
        <w:t xml:space="preserve"> واکنش م</w:t>
      </w:r>
      <w:r w:rsidRPr="00B824E0">
        <w:rPr>
          <w:rFonts w:hint="cs"/>
          <w:rtl/>
        </w:rPr>
        <w:t>ی</w:t>
      </w:r>
      <w:r w:rsidR="007A106D">
        <w:rPr>
          <w:rFonts w:hint="cs"/>
          <w:rtl/>
        </w:rPr>
        <w:t>‌</w:t>
      </w:r>
      <w:r w:rsidRPr="00B824E0">
        <w:rPr>
          <w:rtl/>
        </w:rPr>
        <w:t>دهند</w:t>
      </w:r>
      <w:r w:rsidR="00ED4A1E">
        <w:rPr>
          <w:rFonts w:hint="cs"/>
          <w:rtl/>
        </w:rPr>
        <w:t>. از این</w:t>
      </w:r>
      <w:r w:rsidR="00ED4A1E">
        <w:rPr>
          <w:rFonts w:hint="eastAsia"/>
          <w:rtl/>
        </w:rPr>
        <w:t>‌</w:t>
      </w:r>
      <w:r w:rsidR="00ED4A1E">
        <w:rPr>
          <w:rFonts w:hint="cs"/>
          <w:rtl/>
        </w:rPr>
        <w:t>رو</w:t>
      </w:r>
      <w:r w:rsidRPr="00B824E0">
        <w:rPr>
          <w:rtl/>
        </w:rPr>
        <w:t xml:space="preserve"> شناسا</w:t>
      </w:r>
      <w:r w:rsidRPr="00B824E0">
        <w:rPr>
          <w:rFonts w:hint="cs"/>
          <w:rtl/>
        </w:rPr>
        <w:t>یی</w:t>
      </w:r>
      <w:r w:rsidR="00ED4A1E">
        <w:rPr>
          <w:rFonts w:hint="cs"/>
          <w:rtl/>
        </w:rPr>
        <w:t xml:space="preserve"> پروتئین</w:t>
      </w:r>
      <w:r w:rsidR="00ED4A1E">
        <w:rPr>
          <w:rFonts w:hint="eastAsia"/>
          <w:rtl/>
        </w:rPr>
        <w:t>‌</w:t>
      </w:r>
      <w:r w:rsidR="00ED4A1E">
        <w:rPr>
          <w:rFonts w:hint="cs"/>
          <w:rtl/>
        </w:rPr>
        <w:t>های</w:t>
      </w:r>
      <w:r w:rsidRPr="00B824E0">
        <w:rPr>
          <w:rtl/>
        </w:rPr>
        <w:t xml:space="preserve"> </w:t>
      </w:r>
      <w:r w:rsidR="00ED4A1E">
        <w:rPr>
          <w:rtl/>
        </w:rPr>
        <w:t>هدف</w:t>
      </w:r>
      <w:r w:rsidR="00ED4A1E">
        <w:rPr>
          <w:rFonts w:hint="cs"/>
          <w:rtl/>
        </w:rPr>
        <w:t>‌</w:t>
      </w:r>
      <w:r w:rsidRPr="00B824E0">
        <w:rPr>
          <w:rtl/>
        </w:rPr>
        <w:t>ها</w:t>
      </w:r>
      <w:r w:rsidRPr="00B824E0">
        <w:rPr>
          <w:rFonts w:hint="cs"/>
          <w:rtl/>
        </w:rPr>
        <w:t>ی</w:t>
      </w:r>
      <w:r w:rsidRPr="00B824E0">
        <w:rPr>
          <w:rtl/>
        </w:rPr>
        <w:t xml:space="preserve"> </w:t>
      </w:r>
      <w:r w:rsidR="00ED4A1E">
        <w:rPr>
          <w:rFonts w:hint="cs"/>
          <w:rtl/>
        </w:rPr>
        <w:t>شناخته</w:t>
      </w:r>
      <w:r w:rsidR="00ED4A1E">
        <w:rPr>
          <w:rFonts w:hint="eastAsia"/>
          <w:rtl/>
        </w:rPr>
        <w:t>‌</w:t>
      </w:r>
      <w:r w:rsidR="00ED4A1E">
        <w:rPr>
          <w:rFonts w:hint="cs"/>
          <w:rtl/>
        </w:rPr>
        <w:t>نشده</w:t>
      </w:r>
      <w:r w:rsidR="00ED4A1E">
        <w:rPr>
          <w:rFonts w:hint="eastAsia"/>
          <w:rtl/>
        </w:rPr>
        <w:t>‌</w:t>
      </w:r>
      <w:r w:rsidR="00ED4A1E">
        <w:rPr>
          <w:rFonts w:hint="cs"/>
          <w:rtl/>
        </w:rPr>
        <w:t>ی یک ترکیب دارویی</w:t>
      </w:r>
      <w:r w:rsidRPr="00B824E0">
        <w:rPr>
          <w:rtl/>
        </w:rPr>
        <w:t xml:space="preserve"> با </w:t>
      </w:r>
      <w:r w:rsidR="00ED4A1E">
        <w:rPr>
          <w:rFonts w:hint="cs"/>
          <w:rtl/>
        </w:rPr>
        <w:t xml:space="preserve">مشاهده و </w:t>
      </w:r>
      <w:r w:rsidRPr="00B824E0">
        <w:rPr>
          <w:rtl/>
        </w:rPr>
        <w:t>غربال ساختارها</w:t>
      </w:r>
      <w:r w:rsidRPr="00B824E0">
        <w:rPr>
          <w:rFonts w:hint="cs"/>
          <w:rtl/>
        </w:rPr>
        <w:t>ی</w:t>
      </w:r>
      <w:r w:rsidR="00ED4A1E">
        <w:rPr>
          <w:rtl/>
        </w:rPr>
        <w:t xml:space="preserve"> سه</w:t>
      </w:r>
      <w:r w:rsidR="00ED4A1E">
        <w:rPr>
          <w:rFonts w:hint="cs"/>
          <w:rtl/>
        </w:rPr>
        <w:t>‌</w:t>
      </w:r>
      <w:r w:rsidRPr="00B824E0">
        <w:rPr>
          <w:rtl/>
        </w:rPr>
        <w:t>بعد</w:t>
      </w:r>
      <w:r w:rsidRPr="00B824E0">
        <w:rPr>
          <w:rFonts w:hint="cs"/>
          <w:rtl/>
        </w:rPr>
        <w:t>ی</w:t>
      </w:r>
      <w:r w:rsidRPr="00B824E0">
        <w:rPr>
          <w:rtl/>
        </w:rPr>
        <w:t xml:space="preserve"> پروتئ</w:t>
      </w:r>
      <w:r w:rsidRPr="00B824E0">
        <w:rPr>
          <w:rFonts w:hint="cs"/>
          <w:rtl/>
        </w:rPr>
        <w:t>ی</w:t>
      </w:r>
      <w:r w:rsidRPr="00B824E0">
        <w:rPr>
          <w:rFonts w:hint="eastAsia"/>
          <w:rtl/>
        </w:rPr>
        <w:t>ن</w:t>
      </w:r>
      <w:r w:rsidR="00ED4A1E">
        <w:rPr>
          <w:rFonts w:hint="eastAsia"/>
        </w:rPr>
        <w:t>‌</w:t>
      </w:r>
      <w:r w:rsidR="00ED4A1E">
        <w:rPr>
          <w:rFonts w:hint="cs"/>
          <w:rtl/>
        </w:rPr>
        <w:t>های</w:t>
      </w:r>
      <w:r w:rsidRPr="00B824E0">
        <w:rPr>
          <w:rtl/>
        </w:rPr>
        <w:t xml:space="preserve"> موجود در پا</w:t>
      </w:r>
      <w:r w:rsidRPr="00B824E0">
        <w:rPr>
          <w:rFonts w:hint="cs"/>
          <w:rtl/>
        </w:rPr>
        <w:t>ی</w:t>
      </w:r>
      <w:r w:rsidRPr="00B824E0">
        <w:rPr>
          <w:rFonts w:hint="eastAsia"/>
          <w:rtl/>
        </w:rPr>
        <w:t>گاه</w:t>
      </w:r>
      <w:r>
        <w:rPr>
          <w:rFonts w:hint="cs"/>
          <w:rtl/>
        </w:rPr>
        <w:t>‌</w:t>
      </w:r>
      <w:r w:rsidR="00ED4A1E">
        <w:rPr>
          <w:rtl/>
        </w:rPr>
        <w:t>داده</w:t>
      </w:r>
      <w:r w:rsidR="00ED4A1E">
        <w:rPr>
          <w:rFonts w:hint="cs"/>
          <w:rtl/>
        </w:rPr>
        <w:t>‌ها هدف اصلی این روش است</w:t>
      </w:r>
      <w:r>
        <w:rPr>
          <w:rtl/>
        </w:rPr>
        <w:t>. اگر هدف</w:t>
      </w:r>
      <w:r>
        <w:rPr>
          <w:rFonts w:hint="cs"/>
          <w:rtl/>
        </w:rPr>
        <w:t>‌</w:t>
      </w:r>
      <w:r w:rsidRPr="00B824E0">
        <w:rPr>
          <w:rtl/>
        </w:rPr>
        <w:t>ها</w:t>
      </w:r>
      <w:r w:rsidRPr="00B824E0">
        <w:rPr>
          <w:rFonts w:hint="cs"/>
          <w:rtl/>
        </w:rPr>
        <w:t>ی</w:t>
      </w:r>
      <w:r w:rsidRPr="00B824E0">
        <w:rPr>
          <w:rtl/>
        </w:rPr>
        <w:t xml:space="preserve"> اضاف</w:t>
      </w:r>
      <w:r w:rsidRPr="00B824E0">
        <w:rPr>
          <w:rFonts w:hint="cs"/>
          <w:rtl/>
        </w:rPr>
        <w:t>ی</w:t>
      </w:r>
      <w:r w:rsidRPr="00B824E0">
        <w:rPr>
          <w:rtl/>
        </w:rPr>
        <w:t xml:space="preserve"> پ</w:t>
      </w:r>
      <w:r w:rsidRPr="00B824E0">
        <w:rPr>
          <w:rFonts w:hint="cs"/>
          <w:rtl/>
        </w:rPr>
        <w:t>ی</w:t>
      </w:r>
      <w:r w:rsidRPr="00B824E0">
        <w:rPr>
          <w:rFonts w:hint="eastAsia"/>
          <w:rtl/>
        </w:rPr>
        <w:t>ش</w:t>
      </w:r>
      <w:r>
        <w:rPr>
          <w:rFonts w:hint="cs"/>
          <w:rtl/>
        </w:rPr>
        <w:t>‌</w:t>
      </w:r>
      <w:r w:rsidRPr="00B824E0">
        <w:rPr>
          <w:rtl/>
        </w:rPr>
        <w:t>ب</w:t>
      </w:r>
      <w:r w:rsidRPr="00B824E0">
        <w:rPr>
          <w:rFonts w:hint="cs"/>
          <w:rtl/>
        </w:rPr>
        <w:t>ی</w:t>
      </w:r>
      <w:r w:rsidRPr="00B824E0">
        <w:rPr>
          <w:rFonts w:hint="eastAsia"/>
          <w:rtl/>
        </w:rPr>
        <w:t>ن</w:t>
      </w:r>
      <w:r w:rsidRPr="00B824E0">
        <w:rPr>
          <w:rFonts w:hint="cs"/>
          <w:rtl/>
        </w:rPr>
        <w:t>ی</w:t>
      </w:r>
      <w:r w:rsidR="00ED4A1E">
        <w:rPr>
          <w:rFonts w:hint="cs"/>
          <w:rtl/>
        </w:rPr>
        <w:t>‌</w:t>
      </w:r>
      <w:r w:rsidRPr="00B824E0">
        <w:rPr>
          <w:rtl/>
        </w:rPr>
        <w:t>شده</w:t>
      </w:r>
      <w:r w:rsidR="00ED4A1E">
        <w:rPr>
          <w:rFonts w:hint="cs"/>
          <w:rtl/>
        </w:rPr>
        <w:t>،</w:t>
      </w:r>
      <w:r w:rsidRPr="00B824E0">
        <w:rPr>
          <w:rtl/>
        </w:rPr>
        <w:t xml:space="preserve"> مرتبط با ب</w:t>
      </w:r>
      <w:r w:rsidRPr="00B824E0">
        <w:rPr>
          <w:rFonts w:hint="cs"/>
          <w:rtl/>
        </w:rPr>
        <w:t>ی</w:t>
      </w:r>
      <w:r w:rsidRPr="00B824E0">
        <w:rPr>
          <w:rFonts w:hint="eastAsia"/>
          <w:rtl/>
        </w:rPr>
        <w:t>مار</w:t>
      </w:r>
      <w:r w:rsidRPr="00B824E0">
        <w:rPr>
          <w:rFonts w:hint="cs"/>
          <w:rtl/>
        </w:rPr>
        <w:t>ی</w:t>
      </w:r>
      <w:r>
        <w:rPr>
          <w:rtl/>
        </w:rPr>
        <w:t xml:space="preserve"> باشند، آن</w:t>
      </w:r>
      <w:r>
        <w:rPr>
          <w:rFonts w:hint="eastAsia"/>
          <w:rtl/>
        </w:rPr>
        <w:t>‌</w:t>
      </w:r>
      <w:r w:rsidRPr="00B824E0">
        <w:rPr>
          <w:rtl/>
        </w:rPr>
        <w:t>گاه دارو م</w:t>
      </w:r>
      <w:r w:rsidRPr="00B824E0">
        <w:rPr>
          <w:rFonts w:hint="cs"/>
          <w:rtl/>
        </w:rPr>
        <w:t>ی</w:t>
      </w:r>
      <w:r>
        <w:rPr>
          <w:rFonts w:hint="cs"/>
          <w:rtl/>
        </w:rPr>
        <w:t>‌</w:t>
      </w:r>
      <w:r w:rsidRPr="00B824E0">
        <w:rPr>
          <w:rtl/>
        </w:rPr>
        <w:t>تواند بر ا</w:t>
      </w:r>
      <w:r w:rsidRPr="00B824E0">
        <w:rPr>
          <w:rFonts w:hint="cs"/>
          <w:rtl/>
        </w:rPr>
        <w:t>ی</w:t>
      </w:r>
      <w:r w:rsidRPr="00B824E0">
        <w:rPr>
          <w:rFonts w:hint="eastAsia"/>
          <w:rtl/>
        </w:rPr>
        <w:t>ن</w:t>
      </w:r>
      <w:r>
        <w:rPr>
          <w:rtl/>
        </w:rPr>
        <w:t xml:space="preserve"> اساس بازهدف</w:t>
      </w:r>
      <w:r>
        <w:rPr>
          <w:rFonts w:hint="cs"/>
          <w:rtl/>
        </w:rPr>
        <w:t>‌</w:t>
      </w:r>
      <w:r w:rsidRPr="00B824E0">
        <w:rPr>
          <w:rtl/>
        </w:rPr>
        <w:t>گذار</w:t>
      </w:r>
      <w:r w:rsidRPr="00B824E0">
        <w:rPr>
          <w:rFonts w:hint="cs"/>
          <w:rtl/>
        </w:rPr>
        <w:t>ی</w:t>
      </w:r>
      <w:r w:rsidRPr="00B824E0">
        <w:rPr>
          <w:rtl/>
        </w:rPr>
        <w:t xml:space="preserve"> شود. بر ا</w:t>
      </w:r>
      <w:r w:rsidRPr="00B824E0">
        <w:rPr>
          <w:rFonts w:hint="cs"/>
          <w:rtl/>
        </w:rPr>
        <w:t>ی</w:t>
      </w:r>
      <w:r w:rsidRPr="00B824E0">
        <w:rPr>
          <w:rFonts w:hint="eastAsia"/>
          <w:rtl/>
        </w:rPr>
        <w:t>ن</w:t>
      </w:r>
      <w:r w:rsidRPr="00B824E0">
        <w:rPr>
          <w:rtl/>
        </w:rPr>
        <w:t xml:space="preserve"> اساس بس</w:t>
      </w:r>
      <w:r w:rsidRPr="00B824E0">
        <w:rPr>
          <w:rFonts w:hint="cs"/>
          <w:rtl/>
        </w:rPr>
        <w:t>ی</w:t>
      </w:r>
      <w:r w:rsidRPr="00B824E0">
        <w:rPr>
          <w:rFonts w:hint="eastAsia"/>
          <w:rtl/>
        </w:rPr>
        <w:t>ار</w:t>
      </w:r>
      <w:r w:rsidRPr="00B824E0">
        <w:rPr>
          <w:rFonts w:hint="cs"/>
          <w:rtl/>
        </w:rPr>
        <w:t>ی</w:t>
      </w:r>
      <w:r w:rsidRPr="00B824E0">
        <w:rPr>
          <w:rtl/>
        </w:rPr>
        <w:t xml:space="preserve"> از مقالات اخ</w:t>
      </w:r>
      <w:r w:rsidRPr="00B824E0">
        <w:rPr>
          <w:rFonts w:hint="cs"/>
          <w:rtl/>
        </w:rPr>
        <w:t>ی</w:t>
      </w:r>
      <w:r w:rsidRPr="00B824E0">
        <w:rPr>
          <w:rFonts w:hint="eastAsia"/>
          <w:rtl/>
        </w:rPr>
        <w:t>ر</w:t>
      </w:r>
      <w:r w:rsidRPr="00B824E0">
        <w:rPr>
          <w:rtl/>
        </w:rPr>
        <w:t xml:space="preserve"> بر جا</w:t>
      </w:r>
      <w:r w:rsidRPr="00B824E0">
        <w:rPr>
          <w:rFonts w:hint="cs"/>
          <w:rtl/>
        </w:rPr>
        <w:t>ی</w:t>
      </w:r>
      <w:r w:rsidRPr="00B824E0">
        <w:rPr>
          <w:rFonts w:hint="eastAsia"/>
          <w:rtl/>
        </w:rPr>
        <w:t>گاه</w:t>
      </w:r>
      <w:r>
        <w:rPr>
          <w:rFonts w:hint="cs"/>
          <w:rtl/>
        </w:rPr>
        <w:t>‌</w:t>
      </w:r>
      <w:r w:rsidRPr="00B824E0">
        <w:rPr>
          <w:rtl/>
        </w:rPr>
        <w:t>ها</w:t>
      </w:r>
      <w:r w:rsidRPr="00B824E0">
        <w:rPr>
          <w:rFonts w:hint="cs"/>
          <w:rtl/>
        </w:rPr>
        <w:t>ی</w:t>
      </w:r>
      <w:r>
        <w:rPr>
          <w:rtl/>
        </w:rPr>
        <w:t xml:space="preserve"> اتصال</w:t>
      </w:r>
      <w:r w:rsidR="00B75567">
        <w:rPr>
          <w:rStyle w:val="FootnoteReference"/>
          <w:rtl/>
        </w:rPr>
        <w:footnoteReference w:id="104"/>
      </w:r>
      <w:r>
        <w:rPr>
          <w:rtl/>
        </w:rPr>
        <w:t xml:space="preserve"> متمرکز شده و مشابهت</w:t>
      </w:r>
      <w:r>
        <w:rPr>
          <w:rFonts w:hint="cs"/>
          <w:rtl/>
        </w:rPr>
        <w:t>‌</w:t>
      </w:r>
      <w:r w:rsidRPr="00B824E0">
        <w:rPr>
          <w:rtl/>
        </w:rPr>
        <w:t>ها</w:t>
      </w:r>
      <w:r w:rsidRPr="00B824E0">
        <w:rPr>
          <w:rFonts w:hint="cs"/>
          <w:rtl/>
        </w:rPr>
        <w:t>ی</w:t>
      </w:r>
      <w:r w:rsidRPr="00B824E0">
        <w:rPr>
          <w:rtl/>
        </w:rPr>
        <w:t xml:space="preserve"> نسب</w:t>
      </w:r>
      <w:r w:rsidRPr="00B824E0">
        <w:rPr>
          <w:rFonts w:hint="cs"/>
          <w:rtl/>
        </w:rPr>
        <w:t>ی</w:t>
      </w:r>
      <w:r>
        <w:rPr>
          <w:rtl/>
        </w:rPr>
        <w:t xml:space="preserve"> آن</w:t>
      </w:r>
      <w:r>
        <w:rPr>
          <w:rFonts w:hint="cs"/>
          <w:rtl/>
        </w:rPr>
        <w:t>‌</w:t>
      </w:r>
      <w:r w:rsidRPr="00B824E0">
        <w:rPr>
          <w:rtl/>
        </w:rPr>
        <w:t>ها را مورد مقا</w:t>
      </w:r>
      <w:r w:rsidRPr="00B824E0">
        <w:rPr>
          <w:rFonts w:hint="cs"/>
          <w:rtl/>
        </w:rPr>
        <w:t>ی</w:t>
      </w:r>
      <w:r w:rsidRPr="00B824E0">
        <w:rPr>
          <w:rFonts w:hint="eastAsia"/>
          <w:rtl/>
        </w:rPr>
        <w:t>سه</w:t>
      </w:r>
      <w:r>
        <w:rPr>
          <w:rtl/>
        </w:rPr>
        <w:t xml:space="preserve"> قرار داده</w:t>
      </w:r>
      <w:r>
        <w:rPr>
          <w:rFonts w:hint="cs"/>
          <w:rtl/>
        </w:rPr>
        <w:t>‌</w:t>
      </w:r>
      <w:r w:rsidRPr="00B824E0">
        <w:rPr>
          <w:rtl/>
        </w:rPr>
        <w:t>اند</w:t>
      </w:r>
      <w:r w:rsidR="00ED4A1E">
        <w:rPr>
          <w:rtl/>
        </w:rPr>
        <w:fldChar w:fldCharType="begin" w:fldLock="1"/>
      </w:r>
      <w:r w:rsidR="00ED4A1E">
        <w:instrText>ADDIN CSL_CITATION {"citationItems":[{"id":"ITEM-1","itemData":{"ISSN":"1477-4054","author":[{"dropping-particle":"","family":"Haupt","given":"V Joachim","non-dropping-particle":"","parse-names":false,"suffix":""},{"dropping-particle":"","family":"Schroeder","given":"Michael","non-dropping-particle":"","parse-names":false,"suffix":""}],"container-title":"Briefings in bioinformatics","id":"ITEM-1","issue":"4","issued":{"date-parts":[["2011"]]},"page":"312-326","publisher":"Oxford University Press","title":"Old friends in new guise: repositioning of known drugs with structural bioinformatics","type":"article-journal","volume":"12"},"uris":["http://www.mendeley.com/documents/?uuid=b682b3bd-7727-4895-bcc1-45d32fb081e6"]}],"mendeley":{"formattedCitation":"[28]","plainTextFormattedCitation":"[28]","previouslyFormattedCitation":"[28]"},"properties":{"noteIndex":0},"schema":"https://github.com/citation-style-language/schema/raw/master/csl-citation.json"}</w:instrText>
      </w:r>
      <w:r w:rsidR="00ED4A1E">
        <w:rPr>
          <w:rtl/>
        </w:rPr>
        <w:fldChar w:fldCharType="separate"/>
      </w:r>
      <w:r w:rsidR="00ED4A1E" w:rsidRPr="00ED4A1E">
        <w:rPr>
          <w:noProof/>
        </w:rPr>
        <w:t>[28]</w:t>
      </w:r>
      <w:r w:rsidR="00ED4A1E">
        <w:rPr>
          <w:rtl/>
        </w:rPr>
        <w:fldChar w:fldCharType="end"/>
      </w:r>
      <w:r w:rsidR="00FA7273">
        <w:rPr>
          <w:rFonts w:hint="cs"/>
          <w:rtl/>
        </w:rPr>
        <w:t>.</w:t>
      </w:r>
    </w:p>
    <w:p w14:paraId="4DC74EDC" w14:textId="699D1AA2" w:rsidR="00094635" w:rsidRDefault="00094635" w:rsidP="001D471E">
      <w:pPr>
        <w:rPr>
          <w:rtl/>
        </w:rPr>
      </w:pPr>
      <w:r>
        <w:rPr>
          <w:rtl/>
        </w:rPr>
        <w:t xml:space="preserve">به طور خلاصه </w:t>
      </w:r>
      <w:r w:rsidR="001D471E">
        <w:rPr>
          <w:rFonts w:hint="cs"/>
          <w:rtl/>
        </w:rPr>
        <w:t xml:space="preserve">این </w:t>
      </w:r>
      <w:r w:rsidR="001D471E">
        <w:rPr>
          <w:rtl/>
        </w:rPr>
        <w:t xml:space="preserve">روش متشکل </w:t>
      </w:r>
      <w:r w:rsidR="001D471E">
        <w:rPr>
          <w:rFonts w:hint="cs"/>
          <w:rtl/>
        </w:rPr>
        <w:t>از چند گام ا</w:t>
      </w:r>
      <w:r>
        <w:rPr>
          <w:rtl/>
        </w:rPr>
        <w:t xml:space="preserve">ست: </w:t>
      </w:r>
      <w:r>
        <w:rPr>
          <w:rFonts w:hint="eastAsia"/>
          <w:rtl/>
        </w:rPr>
        <w:t>استخراج</w:t>
      </w:r>
      <w:r>
        <w:rPr>
          <w:rtl/>
        </w:rPr>
        <w:t xml:space="preserve"> جا</w:t>
      </w:r>
      <w:r>
        <w:rPr>
          <w:rFonts w:hint="cs"/>
          <w:rtl/>
        </w:rPr>
        <w:t>ی</w:t>
      </w:r>
      <w:r>
        <w:rPr>
          <w:rFonts w:hint="eastAsia"/>
          <w:rtl/>
        </w:rPr>
        <w:t>گاه</w:t>
      </w:r>
      <w:r>
        <w:rPr>
          <w:rtl/>
        </w:rPr>
        <w:t xml:space="preserve"> اتصال از ساختار سه</w:t>
      </w:r>
      <w:r>
        <w:rPr>
          <w:rFonts w:hint="cs"/>
          <w:rtl/>
        </w:rPr>
        <w:t>‌</w:t>
      </w:r>
      <w:r>
        <w:rPr>
          <w:rtl/>
        </w:rPr>
        <w:t>بعد</w:t>
      </w:r>
      <w:r>
        <w:rPr>
          <w:rFonts w:hint="cs"/>
          <w:rtl/>
        </w:rPr>
        <w:t>ی</w:t>
      </w:r>
      <w:r>
        <w:rPr>
          <w:rtl/>
        </w:rPr>
        <w:t xml:space="preserve"> توال</w:t>
      </w:r>
      <w:r>
        <w:rPr>
          <w:rFonts w:hint="cs"/>
          <w:rtl/>
        </w:rPr>
        <w:t>ی‌</w:t>
      </w:r>
      <w:r>
        <w:rPr>
          <w:rtl/>
        </w:rPr>
        <w:t>ها</w:t>
      </w:r>
      <w:r>
        <w:rPr>
          <w:rFonts w:hint="cs"/>
          <w:rtl/>
        </w:rPr>
        <w:t>ی</w:t>
      </w:r>
      <w:r>
        <w:rPr>
          <w:rtl/>
        </w:rPr>
        <w:t xml:space="preserve"> پروتئ</w:t>
      </w:r>
      <w:r>
        <w:rPr>
          <w:rFonts w:hint="cs"/>
          <w:rtl/>
        </w:rPr>
        <w:t>ی</w:t>
      </w:r>
      <w:r>
        <w:rPr>
          <w:rFonts w:hint="eastAsia"/>
          <w:rtl/>
        </w:rPr>
        <w:t>ن،</w:t>
      </w:r>
      <w:r>
        <w:rPr>
          <w:rtl/>
        </w:rPr>
        <w:t xml:space="preserve"> شناسا</w:t>
      </w:r>
      <w:r>
        <w:rPr>
          <w:rFonts w:hint="cs"/>
          <w:rtl/>
        </w:rPr>
        <w:t>یی</w:t>
      </w:r>
      <w:r>
        <w:rPr>
          <w:rtl/>
        </w:rPr>
        <w:t xml:space="preserve"> جا</w:t>
      </w:r>
      <w:r>
        <w:rPr>
          <w:rFonts w:hint="cs"/>
          <w:rtl/>
        </w:rPr>
        <w:t>ی</w:t>
      </w:r>
      <w:r>
        <w:rPr>
          <w:rFonts w:hint="eastAsia"/>
          <w:rtl/>
        </w:rPr>
        <w:t>گاه</w:t>
      </w:r>
      <w:r>
        <w:rPr>
          <w:rFonts w:hint="eastAsia"/>
        </w:rPr>
        <w:t>‌</w:t>
      </w:r>
      <w:r>
        <w:rPr>
          <w:rtl/>
        </w:rPr>
        <w:t>ها</w:t>
      </w:r>
      <w:r>
        <w:rPr>
          <w:rFonts w:hint="cs"/>
          <w:rtl/>
        </w:rPr>
        <w:t>ی</w:t>
      </w:r>
      <w:r>
        <w:rPr>
          <w:rtl/>
        </w:rPr>
        <w:t xml:space="preserve"> اتصال مشابه در طول پروتئوم با استفاده از </w:t>
      </w:r>
      <w:r>
        <w:rPr>
          <w:rtl/>
        </w:rPr>
        <w:lastRenderedPageBreak/>
        <w:t>جستجو</w:t>
      </w:r>
      <w:r>
        <w:rPr>
          <w:rFonts w:hint="cs"/>
          <w:rtl/>
        </w:rPr>
        <w:t>ی</w:t>
      </w:r>
      <w:r>
        <w:rPr>
          <w:rtl/>
        </w:rPr>
        <w:t xml:space="preserve"> الگور</w:t>
      </w:r>
      <w:r>
        <w:rPr>
          <w:rFonts w:hint="cs"/>
          <w:rtl/>
        </w:rPr>
        <w:t>ی</w:t>
      </w:r>
      <w:r>
        <w:rPr>
          <w:rFonts w:hint="eastAsia"/>
          <w:rtl/>
        </w:rPr>
        <w:t>تم</w:t>
      </w:r>
      <w:r>
        <w:rPr>
          <w:rFonts w:hint="cs"/>
          <w:rtl/>
        </w:rPr>
        <w:t>ی</w:t>
      </w:r>
      <w:r>
        <w:rPr>
          <w:rtl/>
        </w:rPr>
        <w:t xml:space="preserve"> و در نها</w:t>
      </w:r>
      <w:r>
        <w:rPr>
          <w:rFonts w:hint="cs"/>
          <w:rtl/>
        </w:rPr>
        <w:t>ی</w:t>
      </w:r>
      <w:r>
        <w:rPr>
          <w:rFonts w:hint="eastAsia"/>
          <w:rtl/>
        </w:rPr>
        <w:t>ت</w:t>
      </w:r>
      <w:r>
        <w:rPr>
          <w:rtl/>
        </w:rPr>
        <w:t xml:space="preserve"> تحل</w:t>
      </w:r>
      <w:r>
        <w:rPr>
          <w:rFonts w:hint="cs"/>
          <w:rtl/>
        </w:rPr>
        <w:t>ی</w:t>
      </w:r>
      <w:r>
        <w:rPr>
          <w:rFonts w:hint="eastAsia"/>
          <w:rtl/>
        </w:rPr>
        <w:t>ل</w:t>
      </w:r>
      <w:r>
        <w:rPr>
          <w:rtl/>
        </w:rPr>
        <w:t xml:space="preserve"> دست</w:t>
      </w:r>
      <w:r>
        <w:rPr>
          <w:rFonts w:hint="cs"/>
          <w:rtl/>
        </w:rPr>
        <w:t>ی</w:t>
      </w:r>
      <w:r>
        <w:rPr>
          <w:rtl/>
        </w:rPr>
        <w:t xml:space="preserve"> داک</w:t>
      </w:r>
      <w:r>
        <w:rPr>
          <w:rFonts w:hint="cs"/>
          <w:rtl/>
        </w:rPr>
        <w:t>ی</w:t>
      </w:r>
      <w:r>
        <w:rPr>
          <w:rFonts w:hint="eastAsia"/>
          <w:rtl/>
        </w:rPr>
        <w:t>نگ</w:t>
      </w:r>
      <w:r>
        <w:rPr>
          <w:rtl/>
        </w:rPr>
        <w:t xml:space="preserve"> به منظور حصول اطم</w:t>
      </w:r>
      <w:r>
        <w:rPr>
          <w:rFonts w:hint="cs"/>
          <w:rtl/>
        </w:rPr>
        <w:t>ی</w:t>
      </w:r>
      <w:r>
        <w:rPr>
          <w:rFonts w:hint="eastAsia"/>
          <w:rtl/>
        </w:rPr>
        <w:t>نان</w:t>
      </w:r>
      <w:r>
        <w:rPr>
          <w:rtl/>
        </w:rPr>
        <w:t xml:space="preserve"> از امکان برهم کنش ف</w:t>
      </w:r>
      <w:r>
        <w:rPr>
          <w:rFonts w:hint="cs"/>
          <w:rtl/>
        </w:rPr>
        <w:t>ی</w:t>
      </w:r>
      <w:r>
        <w:rPr>
          <w:rFonts w:hint="eastAsia"/>
          <w:rtl/>
        </w:rPr>
        <w:t>ز</w:t>
      </w:r>
      <w:r>
        <w:rPr>
          <w:rFonts w:hint="cs"/>
          <w:rtl/>
        </w:rPr>
        <w:t>ی</w:t>
      </w:r>
      <w:r>
        <w:rPr>
          <w:rFonts w:hint="eastAsia"/>
          <w:rtl/>
        </w:rPr>
        <w:t>ک</w:t>
      </w:r>
      <w:r>
        <w:rPr>
          <w:rFonts w:hint="cs"/>
          <w:rtl/>
        </w:rPr>
        <w:t>ی</w:t>
      </w:r>
      <w:r>
        <w:rPr>
          <w:rtl/>
        </w:rPr>
        <w:t>.</w:t>
      </w:r>
    </w:p>
    <w:p w14:paraId="791CF9F9" w14:textId="220AB270" w:rsidR="00ED4A1E" w:rsidRPr="00663F6C" w:rsidRDefault="00ED4A1E" w:rsidP="00B75567">
      <w:r>
        <w:rPr>
          <w:rFonts w:hint="cs"/>
          <w:rtl/>
        </w:rPr>
        <w:t>همان</w:t>
      </w:r>
      <w:r>
        <w:rPr>
          <w:rFonts w:hint="eastAsia"/>
          <w:rtl/>
        </w:rPr>
        <w:t>‌</w:t>
      </w:r>
      <w:r>
        <w:rPr>
          <w:rFonts w:hint="cs"/>
          <w:rtl/>
        </w:rPr>
        <w:t xml:space="preserve">گونه که در </w:t>
      </w:r>
      <w:r>
        <w:rPr>
          <w:rtl/>
        </w:rPr>
        <w:fldChar w:fldCharType="begin"/>
      </w:r>
      <w:r>
        <w:rPr>
          <w:rtl/>
        </w:rPr>
        <w:instrText xml:space="preserve"> </w:instrText>
      </w:r>
      <w:r>
        <w:instrText>REF</w:instrText>
      </w:r>
      <w:r>
        <w:rPr>
          <w:rtl/>
        </w:rPr>
        <w:instrText xml:space="preserve"> _</w:instrText>
      </w:r>
      <w:r>
        <w:instrText>Ref45279607 \h</w:instrText>
      </w:r>
      <w:r>
        <w:rPr>
          <w:rtl/>
        </w:rPr>
        <w:instrText xml:space="preserve"> </w:instrText>
      </w:r>
      <w:r>
        <w:rPr>
          <w:rtl/>
        </w:rPr>
      </w:r>
      <w:r>
        <w:rPr>
          <w:rtl/>
        </w:rPr>
        <w:fldChar w:fldCharType="separate"/>
      </w:r>
      <w:r>
        <w:rPr>
          <w:rtl/>
        </w:rPr>
        <w:t>شکل ‏2</w:t>
      </w:r>
      <w:r>
        <w:rPr>
          <w:rtl/>
        </w:rPr>
        <w:noBreakHyphen/>
        <w:t>2</w:t>
      </w:r>
      <w:r>
        <w:rPr>
          <w:rFonts w:hint="cs"/>
          <w:rtl/>
        </w:rPr>
        <w:t xml:space="preserve"> </w:t>
      </w:r>
      <w:r>
        <w:rPr>
          <w:rtl/>
        </w:rPr>
        <w:fldChar w:fldCharType="end"/>
      </w:r>
      <w:r>
        <w:rPr>
          <w:rFonts w:hint="cs"/>
          <w:rtl/>
        </w:rPr>
        <w:t xml:space="preserve">آمده است </w:t>
      </w:r>
      <w:r w:rsidRPr="00ED4A1E">
        <w:rPr>
          <w:rtl/>
        </w:rPr>
        <w:t>ساختار سه بعد</w:t>
      </w:r>
      <w:r w:rsidRPr="00ED4A1E">
        <w:rPr>
          <w:rFonts w:hint="cs"/>
          <w:rtl/>
        </w:rPr>
        <w:t>ی</w:t>
      </w:r>
      <w:r w:rsidRPr="00ED4A1E">
        <w:rPr>
          <w:rtl/>
        </w:rPr>
        <w:t xml:space="preserve"> پروتئ</w:t>
      </w:r>
      <w:r w:rsidRPr="00ED4A1E">
        <w:rPr>
          <w:rFonts w:hint="cs"/>
          <w:rtl/>
        </w:rPr>
        <w:t>ی</w:t>
      </w:r>
      <w:r w:rsidRPr="00ED4A1E">
        <w:rPr>
          <w:rFonts w:hint="eastAsia"/>
          <w:rtl/>
        </w:rPr>
        <w:t>ن</w:t>
      </w:r>
      <w:r>
        <w:rPr>
          <w:rFonts w:hint="cs"/>
          <w:rtl/>
        </w:rPr>
        <w:t>‌</w:t>
      </w:r>
      <w:r w:rsidRPr="00ED4A1E">
        <w:rPr>
          <w:rtl/>
        </w:rPr>
        <w:t>ها و جا</w:t>
      </w:r>
      <w:r w:rsidRPr="00ED4A1E">
        <w:rPr>
          <w:rFonts w:hint="cs"/>
          <w:rtl/>
        </w:rPr>
        <w:t>ی</w:t>
      </w:r>
      <w:r w:rsidRPr="00ED4A1E">
        <w:rPr>
          <w:rFonts w:hint="eastAsia"/>
          <w:rtl/>
        </w:rPr>
        <w:t>گاه</w:t>
      </w:r>
      <w:r>
        <w:rPr>
          <w:rFonts w:hint="cs"/>
          <w:rtl/>
        </w:rPr>
        <w:t>‌</w:t>
      </w:r>
      <w:r w:rsidRPr="00ED4A1E">
        <w:rPr>
          <w:rtl/>
        </w:rPr>
        <w:t>ها</w:t>
      </w:r>
      <w:r w:rsidRPr="00ED4A1E">
        <w:rPr>
          <w:rFonts w:hint="cs"/>
          <w:rtl/>
        </w:rPr>
        <w:t>ی</w:t>
      </w:r>
      <w:r>
        <w:rPr>
          <w:rtl/>
        </w:rPr>
        <w:t xml:space="preserve"> اتصال مربوط به آن</w:t>
      </w:r>
      <w:r>
        <w:rPr>
          <w:rFonts w:hint="cs"/>
          <w:rtl/>
        </w:rPr>
        <w:t>‌</w:t>
      </w:r>
      <w:r w:rsidRPr="00ED4A1E">
        <w:rPr>
          <w:rtl/>
        </w:rPr>
        <w:t>ها م</w:t>
      </w:r>
      <w:r w:rsidRPr="00ED4A1E">
        <w:rPr>
          <w:rFonts w:hint="cs"/>
          <w:rtl/>
        </w:rPr>
        <w:t>ی</w:t>
      </w:r>
      <w:r>
        <w:rPr>
          <w:rFonts w:hint="cs"/>
          <w:rtl/>
        </w:rPr>
        <w:t>‌</w:t>
      </w:r>
      <w:r w:rsidRPr="00ED4A1E">
        <w:rPr>
          <w:rtl/>
        </w:rPr>
        <w:t xml:space="preserve">توانند </w:t>
      </w:r>
      <w:r>
        <w:rPr>
          <w:rFonts w:hint="cs"/>
          <w:rtl/>
        </w:rPr>
        <w:t>از طریق</w:t>
      </w:r>
      <w:r w:rsidRPr="00ED4A1E">
        <w:rPr>
          <w:rtl/>
        </w:rPr>
        <w:t xml:space="preserve"> </w:t>
      </w:r>
      <w:r w:rsidRPr="00ED4A1E">
        <w:rPr>
          <w:rFonts w:hint="cs"/>
          <w:rtl/>
        </w:rPr>
        <w:t>ی</w:t>
      </w:r>
      <w:r w:rsidRPr="00ED4A1E">
        <w:rPr>
          <w:rFonts w:hint="eastAsia"/>
          <w:rtl/>
        </w:rPr>
        <w:t>ک</w:t>
      </w:r>
      <w:r w:rsidRPr="00ED4A1E">
        <w:rPr>
          <w:rtl/>
        </w:rPr>
        <w:t xml:space="preserve"> تابع امت</w:t>
      </w:r>
      <w:r w:rsidRPr="00ED4A1E">
        <w:rPr>
          <w:rFonts w:hint="cs"/>
          <w:rtl/>
        </w:rPr>
        <w:t>ی</w:t>
      </w:r>
      <w:r w:rsidRPr="00ED4A1E">
        <w:rPr>
          <w:rFonts w:hint="eastAsia"/>
          <w:rtl/>
        </w:rPr>
        <w:t>از</w:t>
      </w:r>
      <w:r>
        <w:rPr>
          <w:rFonts w:hint="cs"/>
          <w:rtl/>
        </w:rPr>
        <w:t>‌</w:t>
      </w:r>
      <w:r w:rsidRPr="00ED4A1E">
        <w:rPr>
          <w:rtl/>
        </w:rPr>
        <w:t>ده</w:t>
      </w:r>
      <w:r w:rsidRPr="00ED4A1E">
        <w:rPr>
          <w:rFonts w:hint="cs"/>
          <w:rtl/>
        </w:rPr>
        <w:t>ی</w:t>
      </w:r>
      <w:r w:rsidRPr="00ED4A1E">
        <w:rPr>
          <w:rtl/>
        </w:rPr>
        <w:t xml:space="preserve"> مورد مقا</w:t>
      </w:r>
      <w:r w:rsidRPr="00ED4A1E">
        <w:rPr>
          <w:rFonts w:hint="cs"/>
          <w:rtl/>
        </w:rPr>
        <w:t>ی</w:t>
      </w:r>
      <w:r w:rsidRPr="00ED4A1E">
        <w:rPr>
          <w:rFonts w:hint="eastAsia"/>
          <w:rtl/>
        </w:rPr>
        <w:t>سه</w:t>
      </w:r>
      <w:r w:rsidRPr="00ED4A1E">
        <w:rPr>
          <w:rtl/>
        </w:rPr>
        <w:t xml:space="preserve"> قرار گ</w:t>
      </w:r>
      <w:r w:rsidRPr="00ED4A1E">
        <w:rPr>
          <w:rFonts w:hint="cs"/>
          <w:rtl/>
        </w:rPr>
        <w:t>ی</w:t>
      </w:r>
      <w:r w:rsidRPr="00ED4A1E">
        <w:rPr>
          <w:rFonts w:hint="eastAsia"/>
          <w:rtl/>
        </w:rPr>
        <w:t>رند</w:t>
      </w:r>
      <w:r w:rsidRPr="00ED4A1E">
        <w:rPr>
          <w:rtl/>
        </w:rPr>
        <w:t>. بر ا</w:t>
      </w:r>
      <w:r w:rsidRPr="00ED4A1E">
        <w:rPr>
          <w:rFonts w:hint="cs"/>
          <w:rtl/>
        </w:rPr>
        <w:t>ی</w:t>
      </w:r>
      <w:r w:rsidRPr="00ED4A1E">
        <w:rPr>
          <w:rFonts w:hint="eastAsia"/>
          <w:rtl/>
        </w:rPr>
        <w:t>ن</w:t>
      </w:r>
      <w:r>
        <w:rPr>
          <w:rtl/>
        </w:rPr>
        <w:t xml:space="preserve"> اساس، فرض</w:t>
      </w:r>
      <w:r>
        <w:rPr>
          <w:rFonts w:hint="cs"/>
          <w:rtl/>
        </w:rPr>
        <w:t xml:space="preserve"> </w:t>
      </w:r>
      <w:r w:rsidRPr="00ED4A1E">
        <w:rPr>
          <w:rtl/>
        </w:rPr>
        <w:t>شده که جا</w:t>
      </w:r>
      <w:r w:rsidRPr="00ED4A1E">
        <w:rPr>
          <w:rFonts w:hint="cs"/>
          <w:rtl/>
        </w:rPr>
        <w:t>ی</w:t>
      </w:r>
      <w:r w:rsidRPr="00ED4A1E">
        <w:rPr>
          <w:rFonts w:hint="eastAsia"/>
          <w:rtl/>
        </w:rPr>
        <w:t>گاه</w:t>
      </w:r>
      <w:r>
        <w:rPr>
          <w:rFonts w:hint="cs"/>
          <w:rtl/>
        </w:rPr>
        <w:t>‌</w:t>
      </w:r>
      <w:r w:rsidRPr="00ED4A1E">
        <w:rPr>
          <w:rtl/>
        </w:rPr>
        <w:t>ها</w:t>
      </w:r>
      <w:r w:rsidRPr="00ED4A1E">
        <w:rPr>
          <w:rFonts w:hint="cs"/>
          <w:rtl/>
        </w:rPr>
        <w:t>ی</w:t>
      </w:r>
      <w:r w:rsidRPr="00ED4A1E">
        <w:rPr>
          <w:rtl/>
        </w:rPr>
        <w:t xml:space="preserve"> اتصال مشابه م</w:t>
      </w:r>
      <w:r w:rsidRPr="00ED4A1E">
        <w:rPr>
          <w:rFonts w:hint="cs"/>
          <w:rtl/>
        </w:rPr>
        <w:t>ی</w:t>
      </w:r>
      <w:r>
        <w:rPr>
          <w:rFonts w:hint="cs"/>
          <w:rtl/>
        </w:rPr>
        <w:t>‌</w:t>
      </w:r>
      <w:r w:rsidRPr="00ED4A1E">
        <w:rPr>
          <w:rtl/>
        </w:rPr>
        <w:t>توانند به ل</w:t>
      </w:r>
      <w:r w:rsidRPr="00ED4A1E">
        <w:rPr>
          <w:rFonts w:hint="cs"/>
          <w:rtl/>
        </w:rPr>
        <w:t>ی</w:t>
      </w:r>
      <w:r w:rsidRPr="00ED4A1E">
        <w:rPr>
          <w:rFonts w:hint="eastAsia"/>
          <w:rtl/>
        </w:rPr>
        <w:t>گاند</w:t>
      </w:r>
      <w:r w:rsidRPr="00ED4A1E">
        <w:rPr>
          <w:rtl/>
        </w:rPr>
        <w:t xml:space="preserve"> مشابه متصل شوند. برا</w:t>
      </w:r>
      <w:r w:rsidRPr="00ED4A1E">
        <w:rPr>
          <w:rFonts w:hint="cs"/>
          <w:rtl/>
        </w:rPr>
        <w:t>ی</w:t>
      </w:r>
      <w:r w:rsidRPr="00ED4A1E">
        <w:rPr>
          <w:rtl/>
        </w:rPr>
        <w:t xml:space="preserve"> نمونه با علم به ا</w:t>
      </w:r>
      <w:r w:rsidRPr="00ED4A1E">
        <w:rPr>
          <w:rFonts w:hint="cs"/>
          <w:rtl/>
        </w:rPr>
        <w:t>ی</w:t>
      </w:r>
      <w:r w:rsidRPr="00ED4A1E">
        <w:rPr>
          <w:rFonts w:hint="eastAsia"/>
          <w:rtl/>
        </w:rPr>
        <w:t>ن</w:t>
      </w:r>
      <w:r w:rsidRPr="00ED4A1E">
        <w:rPr>
          <w:rtl/>
        </w:rPr>
        <w:t xml:space="preserve"> که پروتئ</w:t>
      </w:r>
      <w:r w:rsidRPr="00ED4A1E">
        <w:rPr>
          <w:rFonts w:hint="cs"/>
          <w:rtl/>
        </w:rPr>
        <w:t>ی</w:t>
      </w:r>
      <w:r w:rsidRPr="00ED4A1E">
        <w:rPr>
          <w:rFonts w:hint="eastAsia"/>
          <w:rtl/>
        </w:rPr>
        <w:t>ن</w:t>
      </w:r>
      <w:r w:rsidRPr="00ED4A1E">
        <w:rPr>
          <w:rtl/>
        </w:rPr>
        <w:t xml:space="preserve"> </w:t>
      </w:r>
      <w:r w:rsidRPr="00ED4A1E">
        <w:t>X</w:t>
      </w:r>
      <w:r w:rsidRPr="00ED4A1E">
        <w:rPr>
          <w:rtl/>
        </w:rPr>
        <w:t xml:space="preserve"> </w:t>
      </w:r>
      <w:r w:rsidRPr="00ED4A1E">
        <w:rPr>
          <w:rFonts w:hint="cs"/>
          <w:rtl/>
        </w:rPr>
        <w:t>ی</w:t>
      </w:r>
      <w:r w:rsidRPr="00ED4A1E">
        <w:rPr>
          <w:rFonts w:hint="eastAsia"/>
          <w:rtl/>
        </w:rPr>
        <w:t>ک</w:t>
      </w:r>
      <w:r w:rsidRPr="00ED4A1E">
        <w:rPr>
          <w:rtl/>
        </w:rPr>
        <w:t xml:space="preserve"> جا</w:t>
      </w:r>
      <w:r w:rsidRPr="00ED4A1E">
        <w:rPr>
          <w:rFonts w:hint="cs"/>
          <w:rtl/>
        </w:rPr>
        <w:t>ی</w:t>
      </w:r>
      <w:r w:rsidRPr="00ED4A1E">
        <w:rPr>
          <w:rFonts w:hint="eastAsia"/>
          <w:rtl/>
        </w:rPr>
        <w:t>گاه</w:t>
      </w:r>
      <w:r w:rsidRPr="00ED4A1E">
        <w:rPr>
          <w:rtl/>
        </w:rPr>
        <w:t xml:space="preserve"> اتصال مش</w:t>
      </w:r>
      <w:r w:rsidRPr="00ED4A1E">
        <w:rPr>
          <w:rFonts w:hint="eastAsia"/>
          <w:rtl/>
        </w:rPr>
        <w:t>ابه</w:t>
      </w:r>
      <w:r w:rsidRPr="00ED4A1E">
        <w:rPr>
          <w:rtl/>
        </w:rPr>
        <w:t xml:space="preserve"> با د</w:t>
      </w:r>
      <w:r w:rsidRPr="00ED4A1E">
        <w:rPr>
          <w:rFonts w:hint="cs"/>
          <w:rtl/>
        </w:rPr>
        <w:t>ی</w:t>
      </w:r>
      <w:r w:rsidRPr="00ED4A1E">
        <w:rPr>
          <w:rFonts w:hint="eastAsia"/>
          <w:rtl/>
        </w:rPr>
        <w:t>گر</w:t>
      </w:r>
      <w:r w:rsidRPr="00ED4A1E">
        <w:rPr>
          <w:rFonts w:hint="cs"/>
          <w:rtl/>
        </w:rPr>
        <w:t>ی</w:t>
      </w:r>
      <w:r w:rsidRPr="00ED4A1E">
        <w:rPr>
          <w:rtl/>
        </w:rPr>
        <w:t xml:space="preserve"> در پروتئ</w:t>
      </w:r>
      <w:r w:rsidRPr="00ED4A1E">
        <w:rPr>
          <w:rFonts w:hint="cs"/>
          <w:rtl/>
        </w:rPr>
        <w:t>ی</w:t>
      </w:r>
      <w:r w:rsidRPr="00ED4A1E">
        <w:rPr>
          <w:rFonts w:hint="eastAsia"/>
          <w:rtl/>
        </w:rPr>
        <w:t>ن</w:t>
      </w:r>
      <w:r w:rsidRPr="00ED4A1E">
        <w:rPr>
          <w:rtl/>
        </w:rPr>
        <w:t xml:space="preserve"> </w:t>
      </w:r>
      <w:r w:rsidRPr="00ED4A1E">
        <w:t>Y</w:t>
      </w:r>
      <w:r w:rsidRPr="00ED4A1E">
        <w:rPr>
          <w:rtl/>
        </w:rPr>
        <w:t xml:space="preserve"> دارد و ا</w:t>
      </w:r>
      <w:r w:rsidRPr="00ED4A1E">
        <w:rPr>
          <w:rFonts w:hint="cs"/>
          <w:rtl/>
        </w:rPr>
        <w:t>ی</w:t>
      </w:r>
      <w:r w:rsidRPr="00ED4A1E">
        <w:rPr>
          <w:rFonts w:hint="eastAsia"/>
          <w:rtl/>
        </w:rPr>
        <w:t>ن</w:t>
      </w:r>
      <w:r w:rsidRPr="00ED4A1E">
        <w:rPr>
          <w:rtl/>
        </w:rPr>
        <w:t xml:space="preserve"> که مولکول </w:t>
      </w:r>
      <w:r w:rsidRPr="00ED4A1E">
        <w:t>Z</w:t>
      </w:r>
      <w:r w:rsidRPr="00ED4A1E">
        <w:rPr>
          <w:rtl/>
        </w:rPr>
        <w:t xml:space="preserve"> با پروتئ</w:t>
      </w:r>
      <w:r w:rsidRPr="00ED4A1E">
        <w:rPr>
          <w:rFonts w:hint="cs"/>
          <w:rtl/>
        </w:rPr>
        <w:t>ی</w:t>
      </w:r>
      <w:r w:rsidRPr="00ED4A1E">
        <w:rPr>
          <w:rFonts w:hint="eastAsia"/>
          <w:rtl/>
        </w:rPr>
        <w:t>ن</w:t>
      </w:r>
      <w:r w:rsidRPr="00ED4A1E">
        <w:rPr>
          <w:rtl/>
        </w:rPr>
        <w:t xml:space="preserve"> </w:t>
      </w:r>
      <w:r w:rsidRPr="00ED4A1E">
        <w:t>X</w:t>
      </w:r>
      <w:r w:rsidRPr="00ED4A1E">
        <w:rPr>
          <w:rtl/>
        </w:rPr>
        <w:t xml:space="preserve"> پ</w:t>
      </w:r>
      <w:r w:rsidRPr="00ED4A1E">
        <w:rPr>
          <w:rFonts w:hint="cs"/>
          <w:rtl/>
        </w:rPr>
        <w:t>ی</w:t>
      </w:r>
      <w:r w:rsidRPr="00ED4A1E">
        <w:rPr>
          <w:rFonts w:hint="eastAsia"/>
          <w:rtl/>
        </w:rPr>
        <w:t>وند</w:t>
      </w:r>
      <w:r w:rsidRPr="00ED4A1E">
        <w:rPr>
          <w:rtl/>
        </w:rPr>
        <w:t xml:space="preserve"> برقرار م</w:t>
      </w:r>
      <w:r w:rsidRPr="00ED4A1E">
        <w:rPr>
          <w:rFonts w:hint="cs"/>
          <w:rtl/>
        </w:rPr>
        <w:t>ی</w:t>
      </w:r>
      <w:r w:rsidR="00B75567">
        <w:t>‌</w:t>
      </w:r>
      <w:r w:rsidRPr="00ED4A1E">
        <w:rPr>
          <w:rtl/>
        </w:rPr>
        <w:t>کند، م</w:t>
      </w:r>
      <w:r w:rsidRPr="00ED4A1E">
        <w:rPr>
          <w:rFonts w:hint="cs"/>
          <w:rtl/>
        </w:rPr>
        <w:t>ی</w:t>
      </w:r>
      <w:r w:rsidR="00B75567">
        <w:t>‌</w:t>
      </w:r>
      <w:r w:rsidR="00B75567">
        <w:rPr>
          <w:rtl/>
        </w:rPr>
        <w:t>توان</w:t>
      </w:r>
      <w:r w:rsidRPr="00ED4A1E">
        <w:rPr>
          <w:rtl/>
        </w:rPr>
        <w:t xml:space="preserve"> نت</w:t>
      </w:r>
      <w:r w:rsidRPr="00ED4A1E">
        <w:rPr>
          <w:rFonts w:hint="cs"/>
          <w:rtl/>
        </w:rPr>
        <w:t>ی</w:t>
      </w:r>
      <w:r w:rsidRPr="00ED4A1E">
        <w:rPr>
          <w:rFonts w:hint="eastAsia"/>
          <w:rtl/>
        </w:rPr>
        <w:t>جه</w:t>
      </w:r>
      <w:r w:rsidR="00B75567">
        <w:rPr>
          <w:rFonts w:hint="cs"/>
          <w:rtl/>
        </w:rPr>
        <w:t>‌</w:t>
      </w:r>
      <w:r w:rsidRPr="00ED4A1E">
        <w:rPr>
          <w:rtl/>
        </w:rPr>
        <w:t>گ</w:t>
      </w:r>
      <w:r w:rsidRPr="00ED4A1E">
        <w:rPr>
          <w:rFonts w:hint="cs"/>
          <w:rtl/>
        </w:rPr>
        <w:t>ی</w:t>
      </w:r>
      <w:r w:rsidRPr="00ED4A1E">
        <w:rPr>
          <w:rFonts w:hint="eastAsia"/>
          <w:rtl/>
        </w:rPr>
        <w:t>ر</w:t>
      </w:r>
      <w:r w:rsidRPr="00ED4A1E">
        <w:rPr>
          <w:rFonts w:hint="cs"/>
          <w:rtl/>
        </w:rPr>
        <w:t>ی</w:t>
      </w:r>
      <w:r w:rsidR="00B75567">
        <w:rPr>
          <w:rFonts w:hint="cs"/>
          <w:rtl/>
        </w:rPr>
        <w:t xml:space="preserve"> کرد </w:t>
      </w:r>
      <w:r w:rsidRPr="00ED4A1E">
        <w:rPr>
          <w:rtl/>
        </w:rPr>
        <w:t xml:space="preserve">که مولکول </w:t>
      </w:r>
      <w:r w:rsidRPr="00ED4A1E">
        <w:t>Z</w:t>
      </w:r>
      <w:r w:rsidRPr="00ED4A1E">
        <w:rPr>
          <w:rtl/>
        </w:rPr>
        <w:t xml:space="preserve"> </w:t>
      </w:r>
      <w:r w:rsidR="00B75567">
        <w:rPr>
          <w:rFonts w:hint="cs"/>
          <w:rtl/>
        </w:rPr>
        <w:t xml:space="preserve">نیز </w:t>
      </w:r>
      <w:r w:rsidRPr="00ED4A1E">
        <w:rPr>
          <w:rtl/>
        </w:rPr>
        <w:t>با پروتئ</w:t>
      </w:r>
      <w:r w:rsidRPr="00ED4A1E">
        <w:rPr>
          <w:rFonts w:hint="cs"/>
          <w:rtl/>
        </w:rPr>
        <w:t>ی</w:t>
      </w:r>
      <w:r w:rsidRPr="00ED4A1E">
        <w:rPr>
          <w:rFonts w:hint="eastAsia"/>
          <w:rtl/>
        </w:rPr>
        <w:t>ن</w:t>
      </w:r>
      <w:r w:rsidRPr="00ED4A1E">
        <w:rPr>
          <w:rtl/>
        </w:rPr>
        <w:t xml:space="preserve"> </w:t>
      </w:r>
      <w:r w:rsidRPr="00ED4A1E">
        <w:t>Y</w:t>
      </w:r>
      <w:r w:rsidRPr="00ED4A1E">
        <w:rPr>
          <w:rtl/>
        </w:rPr>
        <w:t xml:space="preserve"> پ</w:t>
      </w:r>
      <w:r w:rsidRPr="00ED4A1E">
        <w:rPr>
          <w:rFonts w:hint="cs"/>
          <w:rtl/>
        </w:rPr>
        <w:t>ی</w:t>
      </w:r>
      <w:r w:rsidRPr="00ED4A1E">
        <w:rPr>
          <w:rFonts w:hint="eastAsia"/>
          <w:rtl/>
        </w:rPr>
        <w:t>وند</w:t>
      </w:r>
      <w:r w:rsidRPr="00ED4A1E">
        <w:rPr>
          <w:rtl/>
        </w:rPr>
        <w:t xml:space="preserve"> برقرار کند</w:t>
      </w:r>
      <w:r>
        <w:rPr>
          <w:rFonts w:hint="cs"/>
          <w:rtl/>
        </w:rPr>
        <w:t>.</w:t>
      </w:r>
    </w:p>
    <w:p w14:paraId="4BF6E125" w14:textId="77777777" w:rsidR="00D470E1" w:rsidRDefault="00CF5548" w:rsidP="00D470E1">
      <w:pPr>
        <w:keepNext/>
        <w:ind w:firstLine="0"/>
        <w:jc w:val="center"/>
      </w:pPr>
      <w:r>
        <w:rPr>
          <w:noProof/>
          <w:lang w:bidi="ar-SA"/>
        </w:rPr>
        <w:drawing>
          <wp:inline distT="0" distB="0" distL="0" distR="0" wp14:anchorId="14B17D7E" wp14:editId="40254DF0">
            <wp:extent cx="3571938" cy="2209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9067" cy="2220397"/>
                    </a:xfrm>
                    <a:prstGeom prst="rect">
                      <a:avLst/>
                    </a:prstGeom>
                  </pic:spPr>
                </pic:pic>
              </a:graphicData>
            </a:graphic>
          </wp:inline>
        </w:drawing>
      </w:r>
    </w:p>
    <w:p w14:paraId="2F65A18B" w14:textId="33AFB1F7" w:rsidR="00CF5548" w:rsidRDefault="00D470E1" w:rsidP="00D470E1">
      <w:pPr>
        <w:pStyle w:val="shekl"/>
        <w:rPr>
          <w:rtl/>
        </w:rPr>
      </w:pPr>
      <w:bookmarkStart w:id="52" w:name="_Ref45279607"/>
      <w:bookmarkStart w:id="53" w:name="_Toc46353856"/>
      <w:r>
        <w:rPr>
          <w:rtl/>
        </w:rPr>
        <w:t xml:space="preserve">شکل </w:t>
      </w:r>
      <w:r w:rsidR="00297551">
        <w:rPr>
          <w:rtl/>
        </w:rPr>
        <w:fldChar w:fldCharType="begin"/>
      </w:r>
      <w:r w:rsidR="00297551">
        <w:rPr>
          <w:rtl/>
        </w:rPr>
        <w:instrText xml:space="preserve"> </w:instrText>
      </w:r>
      <w:r w:rsidR="00297551">
        <w:instrText>STYLEREF</w:instrText>
      </w:r>
      <w:r w:rsidR="00297551">
        <w:rPr>
          <w:rtl/>
        </w:rPr>
        <w:instrText xml:space="preserve"> 1 \</w:instrText>
      </w:r>
      <w:r w:rsidR="00297551">
        <w:instrText>s</w:instrText>
      </w:r>
      <w:r w:rsidR="00297551">
        <w:rPr>
          <w:rtl/>
        </w:rPr>
        <w:instrText xml:space="preserve"> </w:instrText>
      </w:r>
      <w:r w:rsidR="00297551">
        <w:rPr>
          <w:rtl/>
        </w:rPr>
        <w:fldChar w:fldCharType="separate"/>
      </w:r>
      <w:r w:rsidR="00297551">
        <w:rPr>
          <w:rtl/>
        </w:rPr>
        <w:t>‏2</w:t>
      </w:r>
      <w:r w:rsidR="00297551">
        <w:rPr>
          <w:rtl/>
        </w:rPr>
        <w:fldChar w:fldCharType="end"/>
      </w:r>
      <w:r w:rsidR="00297551">
        <w:rPr>
          <w:rtl/>
        </w:rPr>
        <w:noBreakHyphen/>
      </w:r>
      <w:r w:rsidR="00297551">
        <w:rPr>
          <w:rtl/>
        </w:rPr>
        <w:fldChar w:fldCharType="begin"/>
      </w:r>
      <w:r w:rsidR="00297551">
        <w:rPr>
          <w:rtl/>
        </w:rPr>
        <w:instrText xml:space="preserve"> </w:instrText>
      </w:r>
      <w:r w:rsidR="00297551">
        <w:instrText>SEQ</w:instrText>
      </w:r>
      <w:r w:rsidR="00297551">
        <w:rPr>
          <w:rtl/>
        </w:rPr>
        <w:instrText xml:space="preserve"> شکل \* </w:instrText>
      </w:r>
      <w:r w:rsidR="00297551">
        <w:instrText>ARABIC \s 1</w:instrText>
      </w:r>
      <w:r w:rsidR="00297551">
        <w:rPr>
          <w:rtl/>
        </w:rPr>
        <w:instrText xml:space="preserve"> </w:instrText>
      </w:r>
      <w:r w:rsidR="00297551">
        <w:rPr>
          <w:rtl/>
        </w:rPr>
        <w:fldChar w:fldCharType="separate"/>
      </w:r>
      <w:r w:rsidR="00297551">
        <w:rPr>
          <w:rtl/>
        </w:rPr>
        <w:t>2</w:t>
      </w:r>
      <w:r w:rsidR="00297551">
        <w:rPr>
          <w:rtl/>
        </w:rPr>
        <w:fldChar w:fldCharType="end"/>
      </w:r>
      <w:r>
        <w:rPr>
          <w:rFonts w:hint="cs"/>
          <w:rtl/>
        </w:rPr>
        <w:t xml:space="preserve"> بازهدف‌گذاری دارو با استفاده از ساختار پروتئینی و جایگاه اتصال</w:t>
      </w:r>
      <w:r w:rsidR="00ED4A1E">
        <w:rPr>
          <w:rtl/>
        </w:rPr>
        <w:fldChar w:fldCharType="begin" w:fldLock="1"/>
      </w:r>
      <w:r w:rsidR="00B236CC">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sidR="00ED4A1E">
        <w:rPr>
          <w:rtl/>
        </w:rPr>
        <w:fldChar w:fldCharType="separate"/>
      </w:r>
      <w:r w:rsidR="00ED4A1E" w:rsidRPr="00ED4A1E">
        <w:t>[27]</w:t>
      </w:r>
      <w:bookmarkEnd w:id="53"/>
      <w:r w:rsidR="00ED4A1E">
        <w:rPr>
          <w:rtl/>
        </w:rPr>
        <w:fldChar w:fldCharType="end"/>
      </w:r>
      <w:bookmarkEnd w:id="52"/>
    </w:p>
    <w:p w14:paraId="3ADDD231" w14:textId="6822856E" w:rsidR="001D471E" w:rsidRDefault="001D471E" w:rsidP="008D4A18">
      <w:pPr>
        <w:rPr>
          <w:rtl/>
        </w:rPr>
      </w:pPr>
      <w:r>
        <w:rPr>
          <w:rFonts w:hint="cs"/>
          <w:rtl/>
        </w:rPr>
        <w:t>اروچی</w:t>
      </w:r>
      <w:r>
        <w:rPr>
          <w:rStyle w:val="FootnoteReference"/>
          <w:rtl/>
        </w:rPr>
        <w:footnoteReference w:id="105"/>
      </w:r>
      <w:r>
        <w:rPr>
          <w:rFonts w:hint="cs"/>
          <w:rtl/>
        </w:rPr>
        <w:t xml:space="preserve"> و همکاران در پژوهشی در سال 2019 با استفاده از این روش به بازهدف</w:t>
      </w:r>
      <w:r>
        <w:rPr>
          <w:rFonts w:hint="eastAsia"/>
          <w:rtl/>
        </w:rPr>
        <w:t>‌</w:t>
      </w:r>
      <w:r>
        <w:rPr>
          <w:rFonts w:hint="cs"/>
          <w:rtl/>
        </w:rPr>
        <w:t>گذاری دارویی برای</w:t>
      </w:r>
      <w:r w:rsidR="0084236A">
        <w:rPr>
          <w:rFonts w:hint="cs"/>
          <w:rtl/>
        </w:rPr>
        <w:t xml:space="preserve"> هدف پروتئینی </w:t>
      </w:r>
      <w:r w:rsidR="0084236A" w:rsidRPr="0084236A">
        <w:t>Pim-1</w:t>
      </w:r>
      <w:r w:rsidR="0084236A">
        <w:rPr>
          <w:rStyle w:val="FootnoteReference"/>
        </w:rPr>
        <w:footnoteReference w:id="106"/>
      </w:r>
      <w:r>
        <w:rPr>
          <w:rFonts w:hint="cs"/>
          <w:rtl/>
        </w:rPr>
        <w:t xml:space="preserve"> پرداختند</w:t>
      </w:r>
      <w:r w:rsidR="0084236A">
        <w:rPr>
          <w:rFonts w:hint="cs"/>
          <w:rtl/>
        </w:rPr>
        <w:t>که به عنوان عامل سرطان پروستات و لوسمی حاد مغز استخوان شناخته</w:t>
      </w:r>
      <w:r w:rsidR="0084236A">
        <w:rPr>
          <w:rFonts w:hint="eastAsia"/>
          <w:rtl/>
        </w:rPr>
        <w:t>‌‌</w:t>
      </w:r>
      <w:r w:rsidR="0084236A">
        <w:rPr>
          <w:rFonts w:hint="cs"/>
          <w:rtl/>
        </w:rPr>
        <w:t>شده است</w:t>
      </w:r>
      <w:r>
        <w:rPr>
          <w:rtl/>
        </w:rPr>
        <w:fldChar w:fldCharType="begin" w:fldLock="1"/>
      </w:r>
      <w:r w:rsidR="008325A2">
        <w:instrText>ADDIN CSL_CITATION {"citationItems":[{"id":"ITEM-1","itemData":{"author":[{"dropping-particle":"","family":"Arrouchi","given":"Housna","non-dropping-particle":"","parse-names":false,"suffix":""},{"dropping-particle":"","family":"Lakhlili","given":"Wiame","non-dropping-particle":"","parse-names":false,"suffix":""},{"dropping-particle":"","family":"Ibrahimi","given":"Azeddine","non-dropping-particle":"","parse-names":false,"suffix":""}],"container-title":"Bioinformation","id":"ITEM-1","issue":"2","issued":{"date-parts":[["2019"]]},"page":"116","publisher":"Biomedical Informatics Publishing Group","title":"Re-positioning of known drugs for Pim-1 kinase target using molecular docking analysis","type":"article-journal","volume":"15"},"uris":["http://www.mendeley.com/documents/?uuid=9efbaa61-8d09-43b6-8a92-c78c41d942f0"]}],"mendeley":{"formattedCitation":"[29]","plainTextFormattedCitation":"[29]","previouslyFormattedCitation":"[29]"},"properties":{"noteIndex":0},"schema":"https://github.com/citation-style-language/schema/raw/master/csl-citation.json"}</w:instrText>
      </w:r>
      <w:r>
        <w:rPr>
          <w:rtl/>
        </w:rPr>
        <w:fldChar w:fldCharType="separate"/>
      </w:r>
      <w:r w:rsidRPr="001D471E">
        <w:rPr>
          <w:noProof/>
        </w:rPr>
        <w:t>[29]</w:t>
      </w:r>
      <w:r>
        <w:rPr>
          <w:rtl/>
        </w:rPr>
        <w:fldChar w:fldCharType="end"/>
      </w:r>
      <w:r>
        <w:rPr>
          <w:rFonts w:hint="cs"/>
          <w:rtl/>
        </w:rPr>
        <w:t xml:space="preserve">. </w:t>
      </w:r>
    </w:p>
    <w:p w14:paraId="6606094E" w14:textId="3B4023D6" w:rsidR="008D4A18" w:rsidRDefault="008D4A18" w:rsidP="008D4A18">
      <w:pPr>
        <w:rPr>
          <w:rtl/>
        </w:rPr>
      </w:pPr>
      <w:r>
        <w:rPr>
          <w:rFonts w:hint="cs"/>
          <w:rtl/>
        </w:rPr>
        <w:t>اما این روش خود با چالش</w:t>
      </w:r>
      <w:r>
        <w:rPr>
          <w:rFonts w:hint="eastAsia"/>
          <w:rtl/>
        </w:rPr>
        <w:t>‌</w:t>
      </w:r>
      <w:r>
        <w:rPr>
          <w:rFonts w:hint="cs"/>
          <w:rtl/>
        </w:rPr>
        <w:t xml:space="preserve">هایی نیز روبرو است: </w:t>
      </w:r>
      <w:r>
        <w:rPr>
          <w:rtl/>
        </w:rPr>
        <w:t>اول</w:t>
      </w:r>
      <w:r>
        <w:rPr>
          <w:rFonts w:hint="cs"/>
          <w:rtl/>
        </w:rPr>
        <w:t xml:space="preserve"> اینکه</w:t>
      </w:r>
      <w:r w:rsidRPr="008D4A18">
        <w:rPr>
          <w:rtl/>
        </w:rPr>
        <w:t xml:space="preserve"> اطلاعات ساختار سه بعد</w:t>
      </w:r>
      <w:r w:rsidRPr="008D4A18">
        <w:rPr>
          <w:rFonts w:hint="cs"/>
          <w:rtl/>
        </w:rPr>
        <w:t>ی</w:t>
      </w:r>
      <w:r w:rsidRPr="008D4A18">
        <w:rPr>
          <w:rtl/>
        </w:rPr>
        <w:t xml:space="preserve"> با</w:t>
      </w:r>
      <w:r w:rsidRPr="008D4A18">
        <w:rPr>
          <w:rFonts w:hint="cs"/>
          <w:rtl/>
        </w:rPr>
        <w:t>ی</w:t>
      </w:r>
      <w:r w:rsidRPr="008D4A18">
        <w:rPr>
          <w:rFonts w:hint="eastAsia"/>
          <w:rtl/>
        </w:rPr>
        <w:t>د</w:t>
      </w:r>
      <w:r>
        <w:rPr>
          <w:rtl/>
        </w:rPr>
        <w:t xml:space="preserve"> موجود باشد</w:t>
      </w:r>
      <w:r>
        <w:rPr>
          <w:rFonts w:hint="cs"/>
          <w:rtl/>
        </w:rPr>
        <w:t xml:space="preserve"> در صورتی که در حال حاضر</w:t>
      </w:r>
      <w:r w:rsidRPr="008D4A18">
        <w:rPr>
          <w:rtl/>
        </w:rPr>
        <w:t xml:space="preserve"> پا</w:t>
      </w:r>
      <w:r w:rsidRPr="008D4A18">
        <w:rPr>
          <w:rFonts w:hint="cs"/>
          <w:rtl/>
        </w:rPr>
        <w:t>ی</w:t>
      </w:r>
      <w:r w:rsidRPr="008D4A18">
        <w:rPr>
          <w:rFonts w:hint="eastAsia"/>
          <w:rtl/>
        </w:rPr>
        <w:t>گاه</w:t>
      </w:r>
      <w:r>
        <w:rPr>
          <w:rFonts w:hint="cs"/>
          <w:rtl/>
        </w:rPr>
        <w:t>‌</w:t>
      </w:r>
      <w:r w:rsidRPr="008D4A18">
        <w:rPr>
          <w:rtl/>
        </w:rPr>
        <w:t>ها</w:t>
      </w:r>
      <w:r w:rsidRPr="008D4A18">
        <w:rPr>
          <w:rFonts w:hint="cs"/>
          <w:rtl/>
        </w:rPr>
        <w:t>ی</w:t>
      </w:r>
      <w:r>
        <w:rPr>
          <w:rFonts w:hint="eastAsia"/>
          <w:rtl/>
        </w:rPr>
        <w:t>‌</w:t>
      </w:r>
      <w:r w:rsidRPr="008D4A18">
        <w:rPr>
          <w:rtl/>
        </w:rPr>
        <w:t>داده هنوز نم</w:t>
      </w:r>
      <w:r w:rsidRPr="008D4A18">
        <w:rPr>
          <w:rFonts w:hint="cs"/>
          <w:rtl/>
        </w:rPr>
        <w:t>ی</w:t>
      </w:r>
      <w:r>
        <w:rPr>
          <w:rFonts w:hint="cs"/>
          <w:rtl/>
        </w:rPr>
        <w:t>‌</w:t>
      </w:r>
      <w:r w:rsidRPr="008D4A18">
        <w:rPr>
          <w:rtl/>
        </w:rPr>
        <w:t>توان</w:t>
      </w:r>
      <w:r>
        <w:rPr>
          <w:rFonts w:hint="cs"/>
          <w:rtl/>
        </w:rPr>
        <w:t>ن</w:t>
      </w:r>
      <w:r w:rsidRPr="008D4A18">
        <w:rPr>
          <w:rtl/>
        </w:rPr>
        <w:t>د کل پروتئوم را پوشش دهد</w:t>
      </w:r>
      <w:r>
        <w:rPr>
          <w:rFonts w:hint="cs"/>
          <w:rtl/>
        </w:rPr>
        <w:t xml:space="preserve"> و دسترسی به ساختار سه بعدی برخی پروتئین</w:t>
      </w:r>
      <w:r>
        <w:rPr>
          <w:rFonts w:hint="eastAsia"/>
          <w:rtl/>
        </w:rPr>
        <w:t>‌</w:t>
      </w:r>
      <w:r>
        <w:rPr>
          <w:rFonts w:hint="cs"/>
          <w:rtl/>
        </w:rPr>
        <w:t>ها امکان</w:t>
      </w:r>
      <w:r>
        <w:rPr>
          <w:rFonts w:hint="eastAsia"/>
          <w:rtl/>
        </w:rPr>
        <w:t>‌</w:t>
      </w:r>
      <w:r>
        <w:rPr>
          <w:rFonts w:hint="cs"/>
          <w:rtl/>
        </w:rPr>
        <w:t>پذیر نیست</w:t>
      </w:r>
      <w:r w:rsidRPr="008D4A18">
        <w:rPr>
          <w:rtl/>
        </w:rPr>
        <w:t xml:space="preserve">. </w:t>
      </w:r>
      <w:r>
        <w:rPr>
          <w:rFonts w:hint="cs"/>
          <w:rtl/>
        </w:rPr>
        <w:t>چالش بعدی</w:t>
      </w:r>
      <w:r w:rsidRPr="008D4A18">
        <w:rPr>
          <w:rtl/>
        </w:rPr>
        <w:t xml:space="preserve"> تشخ</w:t>
      </w:r>
      <w:r w:rsidRPr="008D4A18">
        <w:rPr>
          <w:rFonts w:hint="cs"/>
          <w:rtl/>
        </w:rPr>
        <w:t>ی</w:t>
      </w:r>
      <w:r w:rsidRPr="008D4A18">
        <w:rPr>
          <w:rFonts w:hint="eastAsia"/>
          <w:rtl/>
        </w:rPr>
        <w:t>ص</w:t>
      </w:r>
      <w:r>
        <w:rPr>
          <w:rtl/>
        </w:rPr>
        <w:t xml:space="preserve"> خودکار</w:t>
      </w:r>
      <w:r>
        <w:rPr>
          <w:rFonts w:hint="cs"/>
          <w:rtl/>
        </w:rPr>
        <w:t xml:space="preserve"> </w:t>
      </w:r>
      <w:r w:rsidRPr="008D4A18">
        <w:rPr>
          <w:rtl/>
        </w:rPr>
        <w:t>جا</w:t>
      </w:r>
      <w:r w:rsidRPr="008D4A18">
        <w:rPr>
          <w:rFonts w:hint="cs"/>
          <w:rtl/>
        </w:rPr>
        <w:t>ی</w:t>
      </w:r>
      <w:r w:rsidRPr="008D4A18">
        <w:rPr>
          <w:rFonts w:hint="eastAsia"/>
          <w:rtl/>
        </w:rPr>
        <w:t>گاه</w:t>
      </w:r>
      <w:r>
        <w:rPr>
          <w:rFonts w:hint="cs"/>
          <w:rtl/>
        </w:rPr>
        <w:t xml:space="preserve"> </w:t>
      </w:r>
      <w:r w:rsidRPr="008D4A18">
        <w:rPr>
          <w:rtl/>
        </w:rPr>
        <w:t>اتصال است، به و</w:t>
      </w:r>
      <w:r w:rsidRPr="008D4A18">
        <w:rPr>
          <w:rFonts w:hint="cs"/>
          <w:rtl/>
        </w:rPr>
        <w:t>ی</w:t>
      </w:r>
      <w:r w:rsidRPr="008D4A18">
        <w:rPr>
          <w:rFonts w:hint="eastAsia"/>
          <w:rtl/>
        </w:rPr>
        <w:t>ژه</w:t>
      </w:r>
      <w:r>
        <w:rPr>
          <w:rFonts w:hint="cs"/>
          <w:rtl/>
        </w:rPr>
        <w:t xml:space="preserve"> در</w:t>
      </w:r>
      <w:r w:rsidRPr="008D4A18">
        <w:rPr>
          <w:rtl/>
        </w:rPr>
        <w:t xml:space="preserve"> زمان</w:t>
      </w:r>
      <w:r w:rsidRPr="008D4A18">
        <w:rPr>
          <w:rFonts w:hint="cs"/>
          <w:rtl/>
        </w:rPr>
        <w:t>ی</w:t>
      </w:r>
      <w:r w:rsidRPr="008D4A18">
        <w:rPr>
          <w:rtl/>
        </w:rPr>
        <w:t xml:space="preserve"> که ساختار پروتئ</w:t>
      </w:r>
      <w:r w:rsidRPr="008D4A18">
        <w:rPr>
          <w:rFonts w:hint="cs"/>
          <w:rtl/>
        </w:rPr>
        <w:t>ی</w:t>
      </w:r>
      <w:r w:rsidRPr="008D4A18">
        <w:rPr>
          <w:rFonts w:hint="eastAsia"/>
          <w:rtl/>
        </w:rPr>
        <w:t>ن</w:t>
      </w:r>
      <w:r w:rsidRPr="008D4A18">
        <w:rPr>
          <w:rtl/>
        </w:rPr>
        <w:t xml:space="preserve"> بدون ل</w:t>
      </w:r>
      <w:r w:rsidRPr="008D4A18">
        <w:rPr>
          <w:rFonts w:hint="cs"/>
          <w:rtl/>
        </w:rPr>
        <w:t>ی</w:t>
      </w:r>
      <w:r w:rsidRPr="008D4A18">
        <w:rPr>
          <w:rFonts w:hint="eastAsia"/>
          <w:rtl/>
        </w:rPr>
        <w:t>گاند</w:t>
      </w:r>
      <w:r w:rsidRPr="008D4A18">
        <w:rPr>
          <w:rtl/>
        </w:rPr>
        <w:t xml:space="preserve"> کر</w:t>
      </w:r>
      <w:r w:rsidRPr="008D4A18">
        <w:rPr>
          <w:rFonts w:hint="cs"/>
          <w:rtl/>
        </w:rPr>
        <w:t>ی</w:t>
      </w:r>
      <w:r w:rsidRPr="008D4A18">
        <w:rPr>
          <w:rFonts w:hint="eastAsia"/>
          <w:rtl/>
        </w:rPr>
        <w:t>ستال</w:t>
      </w:r>
      <w:r w:rsidRPr="008D4A18">
        <w:rPr>
          <w:rFonts w:hint="cs"/>
          <w:rtl/>
        </w:rPr>
        <w:t>ی</w:t>
      </w:r>
      <w:r w:rsidRPr="008D4A18">
        <w:rPr>
          <w:rFonts w:hint="eastAsia"/>
          <w:rtl/>
        </w:rPr>
        <w:t>زه</w:t>
      </w:r>
      <w:r w:rsidRPr="008D4A18">
        <w:rPr>
          <w:rtl/>
        </w:rPr>
        <w:t xml:space="preserve"> م</w:t>
      </w:r>
      <w:r w:rsidRPr="008D4A18">
        <w:rPr>
          <w:rFonts w:hint="cs"/>
          <w:rtl/>
        </w:rPr>
        <w:t>ی</w:t>
      </w:r>
      <w:r>
        <w:rPr>
          <w:rFonts w:hint="cs"/>
          <w:rtl/>
        </w:rPr>
        <w:t>‌</w:t>
      </w:r>
      <w:r w:rsidRPr="008D4A18">
        <w:rPr>
          <w:rtl/>
        </w:rPr>
        <w:t xml:space="preserve">شود. </w:t>
      </w:r>
      <w:r w:rsidRPr="008D4A18">
        <w:rPr>
          <w:rtl/>
        </w:rPr>
        <w:lastRenderedPageBreak/>
        <w:t>در نها</w:t>
      </w:r>
      <w:r w:rsidRPr="008D4A18">
        <w:rPr>
          <w:rFonts w:hint="cs"/>
          <w:rtl/>
        </w:rPr>
        <w:t>ی</w:t>
      </w:r>
      <w:r w:rsidRPr="008D4A18">
        <w:rPr>
          <w:rFonts w:hint="eastAsia"/>
          <w:rtl/>
        </w:rPr>
        <w:t>ت</w:t>
      </w:r>
      <w:r w:rsidRPr="008D4A18">
        <w:rPr>
          <w:rtl/>
        </w:rPr>
        <w:t xml:space="preserve"> از آن جا</w:t>
      </w:r>
      <w:r w:rsidRPr="008D4A18">
        <w:rPr>
          <w:rFonts w:hint="cs"/>
          <w:rtl/>
        </w:rPr>
        <w:t>یی</w:t>
      </w:r>
      <w:r>
        <w:rPr>
          <w:rtl/>
        </w:rPr>
        <w:t xml:space="preserve"> که </w:t>
      </w:r>
      <w:r>
        <w:rPr>
          <w:rFonts w:hint="cs"/>
          <w:rtl/>
        </w:rPr>
        <w:t xml:space="preserve">این </w:t>
      </w:r>
      <w:r>
        <w:rPr>
          <w:rtl/>
        </w:rPr>
        <w:t>روش</w:t>
      </w:r>
      <w:r>
        <w:rPr>
          <w:rFonts w:hint="cs"/>
          <w:rtl/>
        </w:rPr>
        <w:t>‌</w:t>
      </w:r>
      <w:r w:rsidRPr="008D4A18">
        <w:rPr>
          <w:rtl/>
        </w:rPr>
        <w:t>ها تعداد ز</w:t>
      </w:r>
      <w:r w:rsidRPr="008D4A18">
        <w:rPr>
          <w:rFonts w:hint="cs"/>
          <w:rtl/>
        </w:rPr>
        <w:t>ی</w:t>
      </w:r>
      <w:r w:rsidRPr="008D4A18">
        <w:rPr>
          <w:rFonts w:hint="eastAsia"/>
          <w:rtl/>
        </w:rPr>
        <w:t>اد</w:t>
      </w:r>
      <w:r w:rsidRPr="008D4A18">
        <w:rPr>
          <w:rFonts w:hint="cs"/>
          <w:rtl/>
        </w:rPr>
        <w:t>ی</w:t>
      </w:r>
      <w:r w:rsidRPr="008D4A18">
        <w:rPr>
          <w:rtl/>
        </w:rPr>
        <w:t xml:space="preserve"> از جا</w:t>
      </w:r>
      <w:r w:rsidRPr="008D4A18">
        <w:rPr>
          <w:rFonts w:hint="cs"/>
          <w:rtl/>
        </w:rPr>
        <w:t>ی</w:t>
      </w:r>
      <w:r w:rsidRPr="008D4A18">
        <w:rPr>
          <w:rFonts w:hint="eastAsia"/>
          <w:rtl/>
        </w:rPr>
        <w:t>گاه</w:t>
      </w:r>
      <w:r>
        <w:rPr>
          <w:rFonts w:hint="cs"/>
          <w:rtl/>
        </w:rPr>
        <w:t>‌</w:t>
      </w:r>
      <w:r w:rsidRPr="008D4A18">
        <w:rPr>
          <w:rtl/>
        </w:rPr>
        <w:t>ها</w:t>
      </w:r>
      <w:r w:rsidRPr="008D4A18">
        <w:rPr>
          <w:rFonts w:hint="cs"/>
          <w:rtl/>
        </w:rPr>
        <w:t>ی</w:t>
      </w:r>
      <w:r w:rsidRPr="008D4A18">
        <w:rPr>
          <w:rtl/>
        </w:rPr>
        <w:t xml:space="preserve"> غ</w:t>
      </w:r>
      <w:r w:rsidRPr="008D4A18">
        <w:rPr>
          <w:rFonts w:hint="cs"/>
          <w:rtl/>
        </w:rPr>
        <w:t>ی</w:t>
      </w:r>
      <w:r w:rsidRPr="008D4A18">
        <w:rPr>
          <w:rFonts w:hint="eastAsia"/>
          <w:rtl/>
        </w:rPr>
        <w:t>ر</w:t>
      </w:r>
      <w:r>
        <w:rPr>
          <w:rFonts w:hint="cs"/>
          <w:rtl/>
        </w:rPr>
        <w:t>‌</w:t>
      </w:r>
      <w:r w:rsidRPr="008D4A18">
        <w:rPr>
          <w:rtl/>
        </w:rPr>
        <w:t>صح</w:t>
      </w:r>
      <w:r w:rsidRPr="008D4A18">
        <w:rPr>
          <w:rFonts w:hint="cs"/>
          <w:rtl/>
        </w:rPr>
        <w:t>ی</w:t>
      </w:r>
      <w:r w:rsidRPr="008D4A18">
        <w:rPr>
          <w:rFonts w:hint="eastAsia"/>
          <w:rtl/>
        </w:rPr>
        <w:t>ح</w:t>
      </w:r>
      <w:r w:rsidRPr="008D4A18">
        <w:rPr>
          <w:rtl/>
        </w:rPr>
        <w:t xml:space="preserve"> را تول</w:t>
      </w:r>
      <w:r w:rsidRPr="008D4A18">
        <w:rPr>
          <w:rFonts w:hint="cs"/>
          <w:rtl/>
        </w:rPr>
        <w:t>ی</w:t>
      </w:r>
      <w:r w:rsidRPr="008D4A18">
        <w:rPr>
          <w:rFonts w:hint="eastAsia"/>
          <w:rtl/>
        </w:rPr>
        <w:t>د</w:t>
      </w:r>
      <w:r w:rsidRPr="008D4A18">
        <w:rPr>
          <w:rtl/>
        </w:rPr>
        <w:t xml:space="preserve"> م</w:t>
      </w:r>
      <w:r w:rsidRPr="008D4A18">
        <w:rPr>
          <w:rFonts w:hint="cs"/>
          <w:rtl/>
        </w:rPr>
        <w:t>ی</w:t>
      </w:r>
      <w:r>
        <w:rPr>
          <w:rFonts w:hint="eastAsia"/>
          <w:rtl/>
        </w:rPr>
        <w:t>‌</w:t>
      </w:r>
      <w:r>
        <w:rPr>
          <w:rtl/>
        </w:rPr>
        <w:t>ک</w:t>
      </w:r>
      <w:r w:rsidRPr="008D4A18">
        <w:rPr>
          <w:rtl/>
        </w:rPr>
        <w:t>ند، اعتبار</w:t>
      </w:r>
      <w:r>
        <w:rPr>
          <w:rFonts w:hint="cs"/>
          <w:rtl/>
        </w:rPr>
        <w:t>‌</w:t>
      </w:r>
      <w:r w:rsidRPr="008D4A18">
        <w:rPr>
          <w:rtl/>
        </w:rPr>
        <w:t>سنج</w:t>
      </w:r>
      <w:r w:rsidRPr="008D4A18">
        <w:rPr>
          <w:rFonts w:hint="cs"/>
          <w:rtl/>
        </w:rPr>
        <w:t>ی</w:t>
      </w:r>
      <w:r w:rsidRPr="008D4A18">
        <w:rPr>
          <w:rtl/>
        </w:rPr>
        <w:t xml:space="preserve"> دست</w:t>
      </w:r>
      <w:r w:rsidRPr="008D4A18">
        <w:rPr>
          <w:rFonts w:hint="cs"/>
          <w:rtl/>
        </w:rPr>
        <w:t>ی</w:t>
      </w:r>
      <w:r w:rsidRPr="008D4A18">
        <w:rPr>
          <w:rtl/>
        </w:rPr>
        <w:t xml:space="preserve"> و آزما</w:t>
      </w:r>
      <w:r w:rsidRPr="008D4A18">
        <w:rPr>
          <w:rFonts w:hint="cs"/>
          <w:rtl/>
        </w:rPr>
        <w:t>ی</w:t>
      </w:r>
      <w:r w:rsidRPr="008D4A18">
        <w:rPr>
          <w:rFonts w:hint="eastAsia"/>
          <w:rtl/>
        </w:rPr>
        <w:t>شگاه</w:t>
      </w:r>
      <w:r w:rsidRPr="008D4A18">
        <w:rPr>
          <w:rFonts w:hint="cs"/>
          <w:rtl/>
        </w:rPr>
        <w:t>ی</w:t>
      </w:r>
      <w:r w:rsidRPr="008D4A18">
        <w:rPr>
          <w:rtl/>
        </w:rPr>
        <w:t xml:space="preserve"> تنها راهکار برا</w:t>
      </w:r>
      <w:r w:rsidRPr="008D4A18">
        <w:rPr>
          <w:rFonts w:hint="cs"/>
          <w:rtl/>
        </w:rPr>
        <w:t>ی</w:t>
      </w:r>
      <w:r w:rsidRPr="008D4A18">
        <w:rPr>
          <w:rtl/>
        </w:rPr>
        <w:t xml:space="preserve"> ارز</w:t>
      </w:r>
      <w:r w:rsidRPr="008D4A18">
        <w:rPr>
          <w:rFonts w:hint="cs"/>
          <w:rtl/>
        </w:rPr>
        <w:t>ی</w:t>
      </w:r>
      <w:r w:rsidRPr="008D4A18">
        <w:rPr>
          <w:rFonts w:hint="eastAsia"/>
          <w:rtl/>
        </w:rPr>
        <w:t>اب</w:t>
      </w:r>
      <w:r w:rsidRPr="008D4A18">
        <w:rPr>
          <w:rFonts w:hint="cs"/>
          <w:rtl/>
        </w:rPr>
        <w:t>ی</w:t>
      </w:r>
      <w:r w:rsidRPr="008D4A18">
        <w:rPr>
          <w:rtl/>
        </w:rPr>
        <w:t xml:space="preserve"> پ</w:t>
      </w:r>
      <w:r w:rsidRPr="008D4A18">
        <w:rPr>
          <w:rFonts w:hint="cs"/>
          <w:rtl/>
        </w:rPr>
        <w:t>ی</w:t>
      </w:r>
      <w:r w:rsidRPr="008D4A18">
        <w:rPr>
          <w:rFonts w:hint="eastAsia"/>
          <w:rtl/>
        </w:rPr>
        <w:t>ش</w:t>
      </w:r>
      <w:r>
        <w:rPr>
          <w:rFonts w:hint="cs"/>
          <w:rtl/>
        </w:rPr>
        <w:t>‌</w:t>
      </w:r>
      <w:r w:rsidRPr="008D4A18">
        <w:rPr>
          <w:rtl/>
        </w:rPr>
        <w:t>ب</w:t>
      </w:r>
      <w:r w:rsidRPr="008D4A18">
        <w:rPr>
          <w:rFonts w:hint="cs"/>
          <w:rtl/>
        </w:rPr>
        <w:t>ی</w:t>
      </w:r>
      <w:r w:rsidRPr="008D4A18">
        <w:rPr>
          <w:rFonts w:hint="eastAsia"/>
          <w:rtl/>
        </w:rPr>
        <w:t>ن</w:t>
      </w:r>
      <w:r w:rsidRPr="008D4A18">
        <w:rPr>
          <w:rFonts w:hint="cs"/>
          <w:rtl/>
        </w:rPr>
        <w:t>ی</w:t>
      </w:r>
      <w:r>
        <w:rPr>
          <w:rFonts w:hint="cs"/>
          <w:rtl/>
        </w:rPr>
        <w:t>‌</w:t>
      </w:r>
      <w:r w:rsidRPr="008D4A18">
        <w:rPr>
          <w:rtl/>
        </w:rPr>
        <w:t xml:space="preserve">ها </w:t>
      </w:r>
      <w:r>
        <w:rPr>
          <w:rFonts w:hint="cs"/>
          <w:rtl/>
        </w:rPr>
        <w:t>می</w:t>
      </w:r>
      <w:r>
        <w:rPr>
          <w:rFonts w:hint="eastAsia"/>
          <w:rtl/>
        </w:rPr>
        <w:t>‌</w:t>
      </w:r>
      <w:r>
        <w:rPr>
          <w:rFonts w:hint="cs"/>
          <w:rtl/>
        </w:rPr>
        <w:t>باشند</w:t>
      </w:r>
      <w:r w:rsidR="00B236CC">
        <w:rPr>
          <w:rtl/>
        </w:rPr>
        <w:fldChar w:fldCharType="begin" w:fldLock="1"/>
      </w:r>
      <w:r w:rsidR="008325A2">
        <w:instrText>ADDIN CSL_CITATION {"citationItems":[{"id":"ITEM-1","itemData":{"ISBN":"1471-2105","author":[{"dropping-particle":"","family":"Kruger","given":"Felix A","non-dropping-particle":"","parse-names":false,"suffix":""},{"dropping-particle":"","family":"Rostom","given":"Raghd","non-dropping-particle":"","parse-names":false,"suffix":""},{"dropping-particle":"","family":"Overington","given":"John P","non-dropping-particle":"","parse-names":false,"suffix":""}],"container-title":"BMC bioinformatics","id":"ITEM-1","issue":"S17","issued":{"date-parts":[["2012"]]},"page":"S11","publisher":"Springer","title":"Mapping small molecule binding data to structural domains","type":"paper-conference","volume":"13"},"uris":["http://www.mendeley.com/documents/?uuid=3c9ce46d-1229-4b4d-b690-3c38498024d4"]}],"mendeley":{"formattedCitation":"[30]","plainTextFormattedCitation":"[30]","previouslyFormattedCitation":"[30]"},"properties":{"noteIndex":0},"schema":"https://github.com/citation-style-language/schema/raw/master/csl-citation.json"}</w:instrText>
      </w:r>
      <w:r w:rsidR="00B236CC">
        <w:rPr>
          <w:rtl/>
        </w:rPr>
        <w:fldChar w:fldCharType="separate"/>
      </w:r>
      <w:r w:rsidR="001D471E" w:rsidRPr="001D471E">
        <w:rPr>
          <w:noProof/>
        </w:rPr>
        <w:t>[30]</w:t>
      </w:r>
      <w:r w:rsidR="00B236CC">
        <w:rPr>
          <w:rtl/>
        </w:rPr>
        <w:fldChar w:fldCharType="end"/>
      </w:r>
      <w:r>
        <w:rPr>
          <w:rFonts w:hint="cs"/>
          <w:rtl/>
        </w:rPr>
        <w:t>.</w:t>
      </w:r>
    </w:p>
    <w:p w14:paraId="7E678809" w14:textId="7EB7C73C" w:rsidR="007E5C0E" w:rsidRPr="00CF5548" w:rsidRDefault="007E5C0E" w:rsidP="007E5C0E">
      <w:pPr>
        <w:rPr>
          <w:rtl/>
        </w:rPr>
      </w:pPr>
      <w:r w:rsidRPr="007E5C0E">
        <w:rPr>
          <w:rtl/>
        </w:rPr>
        <w:t>ر</w:t>
      </w:r>
      <w:r>
        <w:rPr>
          <w:rtl/>
        </w:rPr>
        <w:t>وش</w:t>
      </w:r>
      <w:r>
        <w:rPr>
          <w:rFonts w:hint="cs"/>
          <w:rtl/>
        </w:rPr>
        <w:t>‌</w:t>
      </w:r>
      <w:r w:rsidRPr="007E5C0E">
        <w:rPr>
          <w:rtl/>
        </w:rPr>
        <w:t>ها</w:t>
      </w:r>
      <w:r w:rsidRPr="007E5C0E">
        <w:rPr>
          <w:rFonts w:hint="cs"/>
          <w:rtl/>
        </w:rPr>
        <w:t>ی</w:t>
      </w:r>
      <w:r w:rsidRPr="007E5C0E">
        <w:rPr>
          <w:rtl/>
        </w:rPr>
        <w:t xml:space="preserve"> مبتن</w:t>
      </w:r>
      <w:r w:rsidRPr="007E5C0E">
        <w:rPr>
          <w:rFonts w:hint="cs"/>
          <w:rtl/>
        </w:rPr>
        <w:t>ی</w:t>
      </w:r>
      <w:r w:rsidRPr="007E5C0E">
        <w:rPr>
          <w:rtl/>
        </w:rPr>
        <w:t xml:space="preserve"> بر پروتئ</w:t>
      </w:r>
      <w:r w:rsidRPr="007E5C0E">
        <w:rPr>
          <w:rFonts w:hint="cs"/>
          <w:rtl/>
        </w:rPr>
        <w:t>ی</w:t>
      </w:r>
      <w:r w:rsidRPr="007E5C0E">
        <w:rPr>
          <w:rFonts w:hint="eastAsia"/>
          <w:rtl/>
        </w:rPr>
        <w:t>ن</w:t>
      </w:r>
      <w:r w:rsidRPr="007E5C0E">
        <w:rPr>
          <w:rtl/>
        </w:rPr>
        <w:t xml:space="preserve"> احتمالاً دق</w:t>
      </w:r>
      <w:r w:rsidRPr="007E5C0E">
        <w:rPr>
          <w:rFonts w:hint="cs"/>
          <w:rtl/>
        </w:rPr>
        <w:t>ی</w:t>
      </w:r>
      <w:r w:rsidRPr="007E5C0E">
        <w:rPr>
          <w:rFonts w:hint="eastAsia"/>
          <w:rtl/>
        </w:rPr>
        <w:t>ق</w:t>
      </w:r>
      <w:r>
        <w:rPr>
          <w:rFonts w:hint="cs"/>
          <w:rtl/>
        </w:rPr>
        <w:t>‌</w:t>
      </w:r>
      <w:r w:rsidRPr="007E5C0E">
        <w:rPr>
          <w:rtl/>
        </w:rPr>
        <w:t>تر</w:t>
      </w:r>
      <w:r w:rsidRPr="007E5C0E">
        <w:rPr>
          <w:rFonts w:hint="cs"/>
          <w:rtl/>
        </w:rPr>
        <w:t>ی</w:t>
      </w:r>
      <w:r w:rsidRPr="007E5C0E">
        <w:rPr>
          <w:rFonts w:hint="eastAsia"/>
          <w:rtl/>
        </w:rPr>
        <w:t>ن</w:t>
      </w:r>
      <w:r w:rsidRPr="007E5C0E">
        <w:rPr>
          <w:rtl/>
        </w:rPr>
        <w:t xml:space="preserve"> روش برا</w:t>
      </w:r>
      <w:r w:rsidRPr="007E5C0E">
        <w:rPr>
          <w:rFonts w:hint="cs"/>
          <w:rtl/>
        </w:rPr>
        <w:t>ی</w:t>
      </w:r>
      <w:r w:rsidRPr="007E5C0E">
        <w:rPr>
          <w:rtl/>
        </w:rPr>
        <w:t xml:space="preserve"> </w:t>
      </w:r>
      <w:r>
        <w:rPr>
          <w:rFonts w:hint="cs"/>
          <w:rtl/>
        </w:rPr>
        <w:t xml:space="preserve">بررسی </w:t>
      </w:r>
      <w:r>
        <w:rPr>
          <w:rtl/>
        </w:rPr>
        <w:t>برهم</w:t>
      </w:r>
      <w:r>
        <w:rPr>
          <w:rFonts w:hint="cs"/>
          <w:rtl/>
        </w:rPr>
        <w:t>‌</w:t>
      </w:r>
      <w:r w:rsidRPr="007E5C0E">
        <w:rPr>
          <w:rtl/>
        </w:rPr>
        <w:t>کنش حق</w:t>
      </w:r>
      <w:r w:rsidRPr="007E5C0E">
        <w:rPr>
          <w:rFonts w:hint="cs"/>
          <w:rtl/>
        </w:rPr>
        <w:t>ی</w:t>
      </w:r>
      <w:r w:rsidRPr="007E5C0E">
        <w:rPr>
          <w:rFonts w:hint="eastAsia"/>
          <w:rtl/>
        </w:rPr>
        <w:t>ق</w:t>
      </w:r>
      <w:r w:rsidRPr="007E5C0E">
        <w:rPr>
          <w:rFonts w:hint="cs"/>
          <w:rtl/>
        </w:rPr>
        <w:t>ی</w:t>
      </w:r>
      <w:r w:rsidRPr="007E5C0E">
        <w:rPr>
          <w:rtl/>
        </w:rPr>
        <w:t xml:space="preserve"> ب</w:t>
      </w:r>
      <w:r w:rsidRPr="007E5C0E">
        <w:rPr>
          <w:rFonts w:hint="cs"/>
          <w:rtl/>
        </w:rPr>
        <w:t>ی</w:t>
      </w:r>
      <w:r w:rsidRPr="007E5C0E">
        <w:rPr>
          <w:rFonts w:hint="eastAsia"/>
          <w:rtl/>
        </w:rPr>
        <w:t>ن</w:t>
      </w:r>
      <w:r w:rsidRPr="007E5C0E">
        <w:rPr>
          <w:rtl/>
        </w:rPr>
        <w:t xml:space="preserve"> </w:t>
      </w:r>
      <w:r w:rsidRPr="007E5C0E">
        <w:rPr>
          <w:rFonts w:hint="cs"/>
          <w:rtl/>
        </w:rPr>
        <w:t>ی</w:t>
      </w:r>
      <w:r w:rsidRPr="007E5C0E">
        <w:rPr>
          <w:rFonts w:hint="eastAsia"/>
          <w:rtl/>
        </w:rPr>
        <w:t>ک</w:t>
      </w:r>
      <w:r w:rsidRPr="007E5C0E">
        <w:rPr>
          <w:rtl/>
        </w:rPr>
        <w:t xml:space="preserve"> دارو و هدف پروتئ</w:t>
      </w:r>
      <w:r w:rsidRPr="007E5C0E">
        <w:rPr>
          <w:rFonts w:hint="cs"/>
          <w:rtl/>
        </w:rPr>
        <w:t>ی</w:t>
      </w:r>
      <w:r w:rsidRPr="007E5C0E">
        <w:rPr>
          <w:rFonts w:hint="eastAsia"/>
          <w:rtl/>
        </w:rPr>
        <w:t>ن</w:t>
      </w:r>
      <w:r w:rsidRPr="007E5C0E">
        <w:rPr>
          <w:rFonts w:hint="cs"/>
          <w:rtl/>
        </w:rPr>
        <w:t>ی</w:t>
      </w:r>
      <w:r w:rsidRPr="007E5C0E">
        <w:rPr>
          <w:rtl/>
        </w:rPr>
        <w:t xml:space="preserve"> هستند. روش ها</w:t>
      </w:r>
      <w:r w:rsidRPr="007E5C0E">
        <w:rPr>
          <w:rFonts w:hint="cs"/>
          <w:rtl/>
        </w:rPr>
        <w:t>ی</w:t>
      </w:r>
      <w:r w:rsidRPr="007E5C0E">
        <w:rPr>
          <w:rtl/>
        </w:rPr>
        <w:t xml:space="preserve"> داک</w:t>
      </w:r>
      <w:r w:rsidRPr="007E5C0E">
        <w:rPr>
          <w:rFonts w:hint="cs"/>
          <w:rtl/>
        </w:rPr>
        <w:t>ی</w:t>
      </w:r>
      <w:r w:rsidRPr="007E5C0E">
        <w:rPr>
          <w:rFonts w:hint="eastAsia"/>
          <w:rtl/>
        </w:rPr>
        <w:t>نگ</w:t>
      </w:r>
      <w:r w:rsidRPr="007E5C0E">
        <w:rPr>
          <w:rtl/>
        </w:rPr>
        <w:t xml:space="preserve"> </w:t>
      </w:r>
      <w:r w:rsidRPr="007E5C0E">
        <w:rPr>
          <w:rFonts w:hint="cs"/>
          <w:rtl/>
        </w:rPr>
        <w:t>ی</w:t>
      </w:r>
      <w:r w:rsidRPr="007E5C0E">
        <w:rPr>
          <w:rFonts w:hint="eastAsia"/>
          <w:rtl/>
        </w:rPr>
        <w:t>ک</w:t>
      </w:r>
      <w:r w:rsidRPr="007E5C0E">
        <w:rPr>
          <w:rtl/>
        </w:rPr>
        <w:t xml:space="preserve"> تصو</w:t>
      </w:r>
      <w:r w:rsidRPr="007E5C0E">
        <w:rPr>
          <w:rFonts w:hint="cs"/>
          <w:rtl/>
        </w:rPr>
        <w:t>ی</w:t>
      </w:r>
      <w:r w:rsidRPr="007E5C0E">
        <w:rPr>
          <w:rFonts w:hint="eastAsia"/>
          <w:rtl/>
        </w:rPr>
        <w:t>ر</w:t>
      </w:r>
      <w:r w:rsidRPr="007E5C0E">
        <w:rPr>
          <w:rtl/>
        </w:rPr>
        <w:t xml:space="preserve"> دق</w:t>
      </w:r>
      <w:r w:rsidRPr="007E5C0E">
        <w:rPr>
          <w:rFonts w:hint="cs"/>
          <w:rtl/>
        </w:rPr>
        <w:t>ی</w:t>
      </w:r>
      <w:r w:rsidRPr="007E5C0E">
        <w:rPr>
          <w:rFonts w:hint="eastAsia"/>
          <w:rtl/>
        </w:rPr>
        <w:t>ق</w:t>
      </w:r>
      <w:r w:rsidRPr="007E5C0E">
        <w:rPr>
          <w:rtl/>
        </w:rPr>
        <w:t xml:space="preserve"> سطح پا</w:t>
      </w:r>
      <w:r w:rsidRPr="007E5C0E">
        <w:rPr>
          <w:rFonts w:hint="cs"/>
          <w:rtl/>
        </w:rPr>
        <w:t>یی</w:t>
      </w:r>
      <w:r w:rsidRPr="007E5C0E">
        <w:rPr>
          <w:rFonts w:hint="eastAsia"/>
          <w:rtl/>
        </w:rPr>
        <w:t>ن</w:t>
      </w:r>
      <w:r w:rsidRPr="007E5C0E">
        <w:rPr>
          <w:rtl/>
        </w:rPr>
        <w:t xml:space="preserve"> از کمپلکس ب</w:t>
      </w:r>
      <w:r w:rsidRPr="007E5C0E">
        <w:rPr>
          <w:rFonts w:hint="cs"/>
          <w:rtl/>
        </w:rPr>
        <w:t>ی</w:t>
      </w:r>
      <w:r w:rsidRPr="007E5C0E">
        <w:rPr>
          <w:rFonts w:hint="eastAsia"/>
          <w:rtl/>
        </w:rPr>
        <w:t>وش</w:t>
      </w:r>
      <w:r w:rsidRPr="007E5C0E">
        <w:rPr>
          <w:rFonts w:hint="cs"/>
          <w:rtl/>
        </w:rPr>
        <w:t>ی</w:t>
      </w:r>
      <w:r w:rsidRPr="007E5C0E">
        <w:rPr>
          <w:rFonts w:hint="eastAsia"/>
          <w:rtl/>
        </w:rPr>
        <w:t>م</w:t>
      </w:r>
      <w:r w:rsidRPr="007E5C0E">
        <w:rPr>
          <w:rFonts w:hint="cs"/>
          <w:rtl/>
        </w:rPr>
        <w:t>ی</w:t>
      </w:r>
      <w:r w:rsidRPr="007E5C0E">
        <w:rPr>
          <w:rFonts w:hint="eastAsia"/>
          <w:rtl/>
        </w:rPr>
        <w:t>ا</w:t>
      </w:r>
      <w:r w:rsidRPr="007E5C0E">
        <w:rPr>
          <w:rFonts w:hint="cs"/>
          <w:rtl/>
        </w:rPr>
        <w:t>یی</w:t>
      </w:r>
      <w:r w:rsidRPr="007E5C0E">
        <w:rPr>
          <w:rtl/>
        </w:rPr>
        <w:t xml:space="preserve"> ارائه م</w:t>
      </w:r>
      <w:r w:rsidRPr="007E5C0E">
        <w:rPr>
          <w:rFonts w:hint="cs"/>
          <w:rtl/>
        </w:rPr>
        <w:t>ی</w:t>
      </w:r>
      <w:r>
        <w:rPr>
          <w:rFonts w:hint="cs"/>
          <w:rtl/>
        </w:rPr>
        <w:t>‌</w:t>
      </w:r>
      <w:r>
        <w:rPr>
          <w:rtl/>
        </w:rPr>
        <w:t>کنند،</w:t>
      </w:r>
      <w:r w:rsidRPr="007E5C0E">
        <w:rPr>
          <w:rtl/>
        </w:rPr>
        <w:t xml:space="preserve"> اما </w:t>
      </w:r>
      <w:r>
        <w:rPr>
          <w:rtl/>
        </w:rPr>
        <w:t>در بخش مدل</w:t>
      </w:r>
      <w:r>
        <w:rPr>
          <w:rFonts w:hint="cs"/>
          <w:rtl/>
        </w:rPr>
        <w:t>‌</w:t>
      </w:r>
      <w:r w:rsidRPr="007E5C0E">
        <w:rPr>
          <w:rtl/>
        </w:rPr>
        <w:t>ساز</w:t>
      </w:r>
      <w:r w:rsidRPr="007E5C0E">
        <w:rPr>
          <w:rFonts w:hint="cs"/>
          <w:rtl/>
        </w:rPr>
        <w:t>ی</w:t>
      </w:r>
      <w:r>
        <w:rPr>
          <w:rFonts w:hint="cs"/>
          <w:rtl/>
        </w:rPr>
        <w:t xml:space="preserve"> با چالش</w:t>
      </w:r>
      <w:r>
        <w:rPr>
          <w:rFonts w:hint="eastAsia"/>
          <w:rtl/>
        </w:rPr>
        <w:t>‌</w:t>
      </w:r>
      <w:r>
        <w:rPr>
          <w:rFonts w:hint="cs"/>
          <w:rtl/>
        </w:rPr>
        <w:t>هایی روبرو هستند.</w:t>
      </w:r>
      <w:r w:rsidRPr="007E5C0E">
        <w:rPr>
          <w:rtl/>
        </w:rPr>
        <w:t xml:space="preserve"> شناسا</w:t>
      </w:r>
      <w:r w:rsidRPr="007E5C0E">
        <w:rPr>
          <w:rFonts w:hint="cs"/>
          <w:rtl/>
        </w:rPr>
        <w:t>یی</w:t>
      </w:r>
      <w:r w:rsidRPr="007E5C0E">
        <w:rPr>
          <w:rtl/>
        </w:rPr>
        <w:t xml:space="preserve"> پروتئ</w:t>
      </w:r>
      <w:r w:rsidRPr="007E5C0E">
        <w:rPr>
          <w:rFonts w:hint="cs"/>
          <w:rtl/>
        </w:rPr>
        <w:t>ی</w:t>
      </w:r>
      <w:r w:rsidRPr="007E5C0E">
        <w:rPr>
          <w:rFonts w:hint="eastAsia"/>
          <w:rtl/>
        </w:rPr>
        <w:t>ن</w:t>
      </w:r>
      <w:r>
        <w:rPr>
          <w:rFonts w:hint="cs"/>
          <w:rtl/>
        </w:rPr>
        <w:t>‌</w:t>
      </w:r>
      <w:r w:rsidRPr="007E5C0E">
        <w:rPr>
          <w:rtl/>
        </w:rPr>
        <w:t>ها</w:t>
      </w:r>
      <w:r w:rsidRPr="007E5C0E">
        <w:rPr>
          <w:rFonts w:hint="cs"/>
          <w:rtl/>
        </w:rPr>
        <w:t>ی</w:t>
      </w:r>
      <w:r w:rsidRPr="007E5C0E">
        <w:rPr>
          <w:rtl/>
        </w:rPr>
        <w:t xml:space="preserve"> هدف اضاف</w:t>
      </w:r>
      <w:r w:rsidRPr="007E5C0E">
        <w:rPr>
          <w:rFonts w:hint="cs"/>
          <w:rtl/>
        </w:rPr>
        <w:t>ی</w:t>
      </w:r>
      <w:r w:rsidRPr="007E5C0E">
        <w:rPr>
          <w:rtl/>
        </w:rPr>
        <w:t xml:space="preserve"> لزوماً </w:t>
      </w:r>
      <w:r w:rsidRPr="007E5C0E">
        <w:rPr>
          <w:rFonts w:hint="eastAsia"/>
          <w:rtl/>
        </w:rPr>
        <w:t>همواره</w:t>
      </w:r>
      <w:r w:rsidRPr="007E5C0E">
        <w:rPr>
          <w:rtl/>
        </w:rPr>
        <w:t xml:space="preserve"> منته</w:t>
      </w:r>
      <w:r w:rsidRPr="007E5C0E">
        <w:rPr>
          <w:rFonts w:hint="cs"/>
          <w:rtl/>
        </w:rPr>
        <w:t>ی</w:t>
      </w:r>
      <w:r>
        <w:rPr>
          <w:rtl/>
        </w:rPr>
        <w:t xml:space="preserve"> به فرصت</w:t>
      </w:r>
      <w:r>
        <w:rPr>
          <w:rFonts w:hint="cs"/>
          <w:rtl/>
        </w:rPr>
        <w:t>‌</w:t>
      </w:r>
      <w:r w:rsidRPr="007E5C0E">
        <w:rPr>
          <w:rtl/>
        </w:rPr>
        <w:t>ها</w:t>
      </w:r>
      <w:r w:rsidRPr="007E5C0E">
        <w:rPr>
          <w:rFonts w:hint="cs"/>
          <w:rtl/>
        </w:rPr>
        <w:t>ی</w:t>
      </w:r>
      <w:r>
        <w:rPr>
          <w:rtl/>
        </w:rPr>
        <w:t xml:space="preserve"> بازهدف</w:t>
      </w:r>
      <w:r>
        <w:rPr>
          <w:rFonts w:hint="cs"/>
          <w:rtl/>
        </w:rPr>
        <w:t>‌</w:t>
      </w:r>
      <w:r w:rsidRPr="007E5C0E">
        <w:rPr>
          <w:rtl/>
        </w:rPr>
        <w:t>گذار</w:t>
      </w:r>
      <w:r w:rsidRPr="007E5C0E">
        <w:rPr>
          <w:rFonts w:hint="cs"/>
          <w:rtl/>
        </w:rPr>
        <w:t>ی</w:t>
      </w:r>
      <w:r w:rsidRPr="007E5C0E">
        <w:rPr>
          <w:rtl/>
        </w:rPr>
        <w:t xml:space="preserve"> نم</w:t>
      </w:r>
      <w:r w:rsidRPr="007E5C0E">
        <w:rPr>
          <w:rFonts w:hint="cs"/>
          <w:rtl/>
        </w:rPr>
        <w:t>ی</w:t>
      </w:r>
      <w:r>
        <w:rPr>
          <w:rFonts w:hint="cs"/>
          <w:rtl/>
        </w:rPr>
        <w:t>‌</w:t>
      </w:r>
      <w:r w:rsidRPr="007E5C0E">
        <w:rPr>
          <w:rtl/>
        </w:rPr>
        <w:t>شوند و نتا</w:t>
      </w:r>
      <w:r w:rsidRPr="007E5C0E">
        <w:rPr>
          <w:rFonts w:hint="cs"/>
          <w:rtl/>
        </w:rPr>
        <w:t>ی</w:t>
      </w:r>
      <w:r w:rsidRPr="007E5C0E">
        <w:rPr>
          <w:rFonts w:hint="eastAsia"/>
          <w:rtl/>
        </w:rPr>
        <w:t>ج</w:t>
      </w:r>
      <w:r w:rsidRPr="007E5C0E">
        <w:rPr>
          <w:rtl/>
        </w:rPr>
        <w:t xml:space="preserve"> با</w:t>
      </w:r>
      <w:r w:rsidRPr="007E5C0E">
        <w:rPr>
          <w:rFonts w:hint="cs"/>
          <w:rtl/>
        </w:rPr>
        <w:t>ی</w:t>
      </w:r>
      <w:r w:rsidRPr="007E5C0E">
        <w:rPr>
          <w:rFonts w:hint="eastAsia"/>
          <w:rtl/>
        </w:rPr>
        <w:t>د</w:t>
      </w:r>
      <w:r w:rsidRPr="007E5C0E">
        <w:rPr>
          <w:rtl/>
        </w:rPr>
        <w:t xml:space="preserve"> در </w:t>
      </w:r>
      <w:r w:rsidRPr="007E5C0E">
        <w:rPr>
          <w:rFonts w:hint="cs"/>
          <w:rtl/>
        </w:rPr>
        <w:t>ی</w:t>
      </w:r>
      <w:r w:rsidRPr="007E5C0E">
        <w:rPr>
          <w:rFonts w:hint="eastAsia"/>
          <w:rtl/>
        </w:rPr>
        <w:t>ک</w:t>
      </w:r>
      <w:r w:rsidRPr="007E5C0E">
        <w:rPr>
          <w:rtl/>
        </w:rPr>
        <w:t xml:space="preserve"> حوزه ب</w:t>
      </w:r>
      <w:r w:rsidRPr="007E5C0E">
        <w:rPr>
          <w:rFonts w:hint="cs"/>
          <w:rtl/>
        </w:rPr>
        <w:t>ی</w:t>
      </w:r>
      <w:r w:rsidRPr="007E5C0E">
        <w:rPr>
          <w:rFonts w:hint="eastAsia"/>
          <w:rtl/>
        </w:rPr>
        <w:t>ولوژ</w:t>
      </w:r>
      <w:r w:rsidRPr="007E5C0E">
        <w:rPr>
          <w:rFonts w:hint="cs"/>
          <w:rtl/>
        </w:rPr>
        <w:t>ی</w:t>
      </w:r>
      <w:r w:rsidRPr="007E5C0E">
        <w:rPr>
          <w:rFonts w:hint="eastAsia"/>
          <w:rtl/>
        </w:rPr>
        <w:t>ک</w:t>
      </w:r>
      <w:r w:rsidRPr="007E5C0E">
        <w:rPr>
          <w:rFonts w:hint="cs"/>
          <w:rtl/>
        </w:rPr>
        <w:t>ی</w:t>
      </w:r>
      <w:r>
        <w:rPr>
          <w:rtl/>
        </w:rPr>
        <w:t xml:space="preserve"> گسترده</w:t>
      </w:r>
      <w:r>
        <w:rPr>
          <w:rFonts w:hint="cs"/>
          <w:rtl/>
        </w:rPr>
        <w:t>‌</w:t>
      </w:r>
      <w:r w:rsidRPr="007E5C0E">
        <w:rPr>
          <w:rtl/>
        </w:rPr>
        <w:t>تر تفس</w:t>
      </w:r>
      <w:r w:rsidRPr="007E5C0E">
        <w:rPr>
          <w:rFonts w:hint="cs"/>
          <w:rtl/>
        </w:rPr>
        <w:t>ی</w:t>
      </w:r>
      <w:r w:rsidRPr="007E5C0E">
        <w:rPr>
          <w:rFonts w:hint="eastAsia"/>
          <w:rtl/>
        </w:rPr>
        <w:t>ر</w:t>
      </w:r>
      <w:r w:rsidRPr="007E5C0E">
        <w:rPr>
          <w:rtl/>
        </w:rPr>
        <w:t xml:space="preserve"> شوند.</w:t>
      </w:r>
    </w:p>
    <w:p w14:paraId="52543303" w14:textId="77777777" w:rsidR="00F52ABF" w:rsidRDefault="00F52ABF" w:rsidP="00F52ABF">
      <w:pPr>
        <w:pStyle w:val="Heading3"/>
        <w:rPr>
          <w:rtl/>
        </w:rPr>
      </w:pPr>
      <w:bookmarkStart w:id="54" w:name="_Toc46353535"/>
      <w:r w:rsidRPr="00F52ABF">
        <w:rPr>
          <w:rtl/>
        </w:rPr>
        <w:t>داده‌ها</w:t>
      </w:r>
      <w:r w:rsidRPr="00F52ABF">
        <w:rPr>
          <w:rFonts w:hint="cs"/>
          <w:rtl/>
        </w:rPr>
        <w:t>ی</w:t>
      </w:r>
      <w:r w:rsidRPr="00F52ABF">
        <w:rPr>
          <w:rtl/>
        </w:rPr>
        <w:t xml:space="preserve"> مرتبط با ب</w:t>
      </w:r>
      <w:r w:rsidRPr="00F52ABF">
        <w:rPr>
          <w:rFonts w:hint="cs"/>
          <w:rtl/>
        </w:rPr>
        <w:t>ی</w:t>
      </w:r>
      <w:r w:rsidRPr="00F52ABF">
        <w:rPr>
          <w:rFonts w:hint="eastAsia"/>
          <w:rtl/>
        </w:rPr>
        <w:t>مار</w:t>
      </w:r>
      <w:r w:rsidRPr="00F52ABF">
        <w:rPr>
          <w:rFonts w:hint="cs"/>
          <w:rtl/>
        </w:rPr>
        <w:t>ی</w:t>
      </w:r>
      <w:bookmarkEnd w:id="54"/>
    </w:p>
    <w:p w14:paraId="03CC2D8F" w14:textId="625D171E" w:rsidR="00FA7273" w:rsidRPr="00663F6C" w:rsidRDefault="001878C4" w:rsidP="001878C4">
      <w:r w:rsidRPr="001878C4">
        <w:rPr>
          <w:rtl/>
        </w:rPr>
        <w:t>در گذشته، ب</w:t>
      </w:r>
      <w:r w:rsidRPr="001878C4">
        <w:rPr>
          <w:rFonts w:hint="cs"/>
          <w:rtl/>
        </w:rPr>
        <w:t>ی</w:t>
      </w:r>
      <w:r w:rsidRPr="001878C4">
        <w:rPr>
          <w:rFonts w:hint="eastAsia"/>
          <w:rtl/>
        </w:rPr>
        <w:t>مار</w:t>
      </w:r>
      <w:r w:rsidRPr="001878C4">
        <w:rPr>
          <w:rFonts w:hint="cs"/>
          <w:rtl/>
        </w:rPr>
        <w:t>ی</w:t>
      </w:r>
      <w:r>
        <w:rPr>
          <w:rFonts w:hint="cs"/>
          <w:rtl/>
        </w:rPr>
        <w:t>‌</w:t>
      </w:r>
      <w:r w:rsidRPr="001878C4">
        <w:rPr>
          <w:rtl/>
        </w:rPr>
        <w:t>ها بر اساس علت ب</w:t>
      </w:r>
      <w:r w:rsidRPr="001878C4">
        <w:rPr>
          <w:rFonts w:hint="cs"/>
          <w:rtl/>
        </w:rPr>
        <w:t>ی</w:t>
      </w:r>
      <w:r w:rsidRPr="001878C4">
        <w:rPr>
          <w:rFonts w:hint="eastAsia"/>
          <w:rtl/>
        </w:rPr>
        <w:t>مار</w:t>
      </w:r>
      <w:r w:rsidRPr="001878C4">
        <w:rPr>
          <w:rFonts w:hint="cs"/>
          <w:rtl/>
        </w:rPr>
        <w:t>ی</w:t>
      </w:r>
      <w:r>
        <w:rPr>
          <w:rFonts w:hint="cs"/>
          <w:rtl/>
        </w:rPr>
        <w:t>‌</w:t>
      </w:r>
      <w:r w:rsidRPr="001878C4">
        <w:rPr>
          <w:rtl/>
        </w:rPr>
        <w:t>زا</w:t>
      </w:r>
      <w:r w:rsidRPr="001878C4">
        <w:rPr>
          <w:rFonts w:hint="cs"/>
          <w:rtl/>
        </w:rPr>
        <w:t>یی</w:t>
      </w:r>
      <w:r w:rsidRPr="001878C4">
        <w:rPr>
          <w:rtl/>
        </w:rPr>
        <w:t xml:space="preserve"> مانند عفونت </w:t>
      </w:r>
      <w:r w:rsidRPr="001878C4">
        <w:rPr>
          <w:rFonts w:hint="cs"/>
          <w:rtl/>
        </w:rPr>
        <w:t>ی</w:t>
      </w:r>
      <w:r w:rsidRPr="001878C4">
        <w:rPr>
          <w:rFonts w:hint="eastAsia"/>
          <w:rtl/>
        </w:rPr>
        <w:t>ا</w:t>
      </w:r>
      <w:r w:rsidRPr="001878C4">
        <w:rPr>
          <w:rtl/>
        </w:rPr>
        <w:t xml:space="preserve"> اختلال ب</w:t>
      </w:r>
      <w:r w:rsidRPr="001878C4">
        <w:rPr>
          <w:rFonts w:hint="cs"/>
          <w:rtl/>
        </w:rPr>
        <w:t>ی</w:t>
      </w:r>
      <w:r w:rsidRPr="001878C4">
        <w:rPr>
          <w:rFonts w:hint="eastAsia"/>
          <w:rtl/>
        </w:rPr>
        <w:t>ولوژ</w:t>
      </w:r>
      <w:r w:rsidRPr="001878C4">
        <w:rPr>
          <w:rFonts w:hint="cs"/>
          <w:rtl/>
        </w:rPr>
        <w:t>ی</w:t>
      </w:r>
      <w:r w:rsidRPr="001878C4">
        <w:rPr>
          <w:rFonts w:hint="eastAsia"/>
          <w:rtl/>
        </w:rPr>
        <w:t>ک</w:t>
      </w:r>
      <w:r w:rsidRPr="001878C4">
        <w:rPr>
          <w:rFonts w:hint="cs"/>
          <w:rtl/>
        </w:rPr>
        <w:t>ی</w:t>
      </w:r>
      <w:r>
        <w:rPr>
          <w:rtl/>
        </w:rPr>
        <w:t xml:space="preserve"> مشاهده</w:t>
      </w:r>
      <w:r>
        <w:rPr>
          <w:rFonts w:hint="cs"/>
          <w:rtl/>
        </w:rPr>
        <w:t>‌</w:t>
      </w:r>
      <w:r w:rsidRPr="001878C4">
        <w:rPr>
          <w:rtl/>
        </w:rPr>
        <w:t>شده</w:t>
      </w:r>
      <w:r>
        <w:rPr>
          <w:rtl/>
        </w:rPr>
        <w:t xml:space="preserve"> همچون رشد بدون کنترل سلول دسته</w:t>
      </w:r>
      <w:r>
        <w:rPr>
          <w:rFonts w:hint="cs"/>
          <w:rtl/>
        </w:rPr>
        <w:t>‌</w:t>
      </w:r>
      <w:r w:rsidRPr="001878C4">
        <w:rPr>
          <w:rtl/>
        </w:rPr>
        <w:t>بند</w:t>
      </w:r>
      <w:r w:rsidRPr="001878C4">
        <w:rPr>
          <w:rFonts w:hint="cs"/>
          <w:rtl/>
        </w:rPr>
        <w:t>ی</w:t>
      </w:r>
      <w:r w:rsidRPr="001878C4">
        <w:rPr>
          <w:rtl/>
        </w:rPr>
        <w:t xml:space="preserve"> م</w:t>
      </w:r>
      <w:r w:rsidRPr="001878C4">
        <w:rPr>
          <w:rFonts w:hint="cs"/>
          <w:rtl/>
        </w:rPr>
        <w:t>ی</w:t>
      </w:r>
      <w:r>
        <w:rPr>
          <w:rFonts w:hint="cs"/>
          <w:rtl/>
        </w:rPr>
        <w:t>‌</w:t>
      </w:r>
      <w:r w:rsidRPr="001878C4">
        <w:rPr>
          <w:rtl/>
        </w:rPr>
        <w:t>شدند. از آن جا</w:t>
      </w:r>
      <w:r w:rsidRPr="001878C4">
        <w:rPr>
          <w:rFonts w:hint="cs"/>
          <w:rtl/>
        </w:rPr>
        <w:t>یی</w:t>
      </w:r>
      <w:r w:rsidRPr="001878C4">
        <w:rPr>
          <w:rtl/>
        </w:rPr>
        <w:t xml:space="preserve"> که ب</w:t>
      </w:r>
      <w:r w:rsidRPr="001878C4">
        <w:rPr>
          <w:rFonts w:hint="cs"/>
          <w:rtl/>
        </w:rPr>
        <w:t>ی</w:t>
      </w:r>
      <w:r w:rsidRPr="001878C4">
        <w:rPr>
          <w:rFonts w:hint="eastAsia"/>
          <w:rtl/>
        </w:rPr>
        <w:t>مار</w:t>
      </w:r>
      <w:r w:rsidRPr="001878C4">
        <w:rPr>
          <w:rFonts w:hint="cs"/>
          <w:rtl/>
        </w:rPr>
        <w:t>ی</w:t>
      </w:r>
      <w:r>
        <w:rPr>
          <w:rFonts w:hint="eastAsia"/>
          <w:rtl/>
        </w:rPr>
        <w:t>‌</w:t>
      </w:r>
      <w:r w:rsidRPr="001878C4">
        <w:rPr>
          <w:rtl/>
        </w:rPr>
        <w:t>ها</w:t>
      </w:r>
      <w:r w:rsidRPr="001878C4">
        <w:rPr>
          <w:rFonts w:hint="cs"/>
          <w:rtl/>
        </w:rPr>
        <w:t>ی</w:t>
      </w:r>
      <w:r w:rsidRPr="001878C4">
        <w:rPr>
          <w:rtl/>
        </w:rPr>
        <w:t xml:space="preserve"> مشابه با روش مشابه</w:t>
      </w:r>
      <w:r>
        <w:rPr>
          <w:rFonts w:hint="cs"/>
          <w:rtl/>
        </w:rPr>
        <w:t>،</w:t>
      </w:r>
      <w:r w:rsidRPr="001878C4">
        <w:rPr>
          <w:rtl/>
        </w:rPr>
        <w:t xml:space="preserve"> درمان م</w:t>
      </w:r>
      <w:r w:rsidRPr="001878C4">
        <w:rPr>
          <w:rFonts w:hint="cs"/>
          <w:rtl/>
        </w:rPr>
        <w:t>ی</w:t>
      </w:r>
      <w:r>
        <w:rPr>
          <w:rFonts w:hint="cs"/>
          <w:rtl/>
        </w:rPr>
        <w:t>‌</w:t>
      </w:r>
      <w:r w:rsidRPr="001878C4">
        <w:rPr>
          <w:rtl/>
        </w:rPr>
        <w:t>شوند، توص</w:t>
      </w:r>
      <w:r w:rsidRPr="001878C4">
        <w:rPr>
          <w:rFonts w:hint="cs"/>
          <w:rtl/>
        </w:rPr>
        <w:t>ی</w:t>
      </w:r>
      <w:r w:rsidRPr="001878C4">
        <w:rPr>
          <w:rFonts w:hint="eastAsia"/>
          <w:rtl/>
        </w:rPr>
        <w:t>ف</w:t>
      </w:r>
      <w:r w:rsidRPr="001878C4">
        <w:rPr>
          <w:rtl/>
        </w:rPr>
        <w:t xml:space="preserve"> بهتر ارتباط موجود ب</w:t>
      </w:r>
      <w:r w:rsidRPr="001878C4">
        <w:rPr>
          <w:rFonts w:hint="cs"/>
          <w:rtl/>
        </w:rPr>
        <w:t>ی</w:t>
      </w:r>
      <w:r w:rsidRPr="001878C4">
        <w:rPr>
          <w:rFonts w:hint="eastAsia"/>
          <w:rtl/>
        </w:rPr>
        <w:t>ن</w:t>
      </w:r>
      <w:r w:rsidRPr="001878C4">
        <w:rPr>
          <w:rtl/>
        </w:rPr>
        <w:t xml:space="preserve"> ب</w:t>
      </w:r>
      <w:r w:rsidRPr="001878C4">
        <w:rPr>
          <w:rFonts w:hint="cs"/>
          <w:rtl/>
        </w:rPr>
        <w:t>ی</w:t>
      </w:r>
      <w:r w:rsidRPr="001878C4">
        <w:rPr>
          <w:rFonts w:hint="eastAsia"/>
          <w:rtl/>
        </w:rPr>
        <w:t>مار</w:t>
      </w:r>
      <w:r w:rsidRPr="001878C4">
        <w:rPr>
          <w:rFonts w:hint="cs"/>
          <w:rtl/>
        </w:rPr>
        <w:t>ی</w:t>
      </w:r>
      <w:r>
        <w:rPr>
          <w:rFonts w:hint="cs"/>
          <w:rtl/>
        </w:rPr>
        <w:t>‌</w:t>
      </w:r>
      <w:r w:rsidRPr="001878C4">
        <w:rPr>
          <w:rtl/>
        </w:rPr>
        <w:t>زا</w:t>
      </w:r>
      <w:r w:rsidRPr="001878C4">
        <w:rPr>
          <w:rFonts w:hint="cs"/>
          <w:rtl/>
        </w:rPr>
        <w:t>یی</w:t>
      </w:r>
      <w:r w:rsidRPr="001878C4">
        <w:rPr>
          <w:rtl/>
        </w:rPr>
        <w:t xml:space="preserve"> م</w:t>
      </w:r>
      <w:r w:rsidRPr="001878C4">
        <w:rPr>
          <w:rFonts w:hint="cs"/>
          <w:rtl/>
        </w:rPr>
        <w:t>ی</w:t>
      </w:r>
      <w:r>
        <w:rPr>
          <w:rFonts w:hint="cs"/>
          <w:rtl/>
        </w:rPr>
        <w:t>‌</w:t>
      </w:r>
      <w:r w:rsidRPr="001878C4">
        <w:rPr>
          <w:rtl/>
        </w:rPr>
        <w:t>تواند فرض</w:t>
      </w:r>
      <w:r w:rsidRPr="001878C4">
        <w:rPr>
          <w:rFonts w:hint="cs"/>
          <w:rtl/>
        </w:rPr>
        <w:t>ی</w:t>
      </w:r>
      <w:r w:rsidRPr="001878C4">
        <w:rPr>
          <w:rFonts w:hint="eastAsia"/>
          <w:rtl/>
        </w:rPr>
        <w:t>ه</w:t>
      </w:r>
      <w:r>
        <w:rPr>
          <w:rFonts w:hint="cs"/>
          <w:rtl/>
        </w:rPr>
        <w:t>‌</w:t>
      </w:r>
      <w:r w:rsidRPr="001878C4">
        <w:rPr>
          <w:rtl/>
        </w:rPr>
        <w:t>ها</w:t>
      </w:r>
      <w:r w:rsidRPr="001878C4">
        <w:rPr>
          <w:rFonts w:hint="cs"/>
          <w:rtl/>
        </w:rPr>
        <w:t>ی</w:t>
      </w:r>
      <w:r w:rsidRPr="001878C4">
        <w:rPr>
          <w:rtl/>
        </w:rPr>
        <w:t xml:space="preserve"> بازهدف</w:t>
      </w:r>
      <w:r>
        <w:rPr>
          <w:rFonts w:hint="cs"/>
          <w:rtl/>
        </w:rPr>
        <w:t>‌</w:t>
      </w:r>
      <w:r w:rsidRPr="001878C4">
        <w:rPr>
          <w:rtl/>
        </w:rPr>
        <w:t>گذار</w:t>
      </w:r>
      <w:r w:rsidRPr="001878C4">
        <w:rPr>
          <w:rFonts w:hint="cs"/>
          <w:rtl/>
        </w:rPr>
        <w:t>ی</w:t>
      </w:r>
      <w:r w:rsidRPr="001878C4">
        <w:rPr>
          <w:rtl/>
        </w:rPr>
        <w:t xml:space="preserve"> دارو را پا</w:t>
      </w:r>
      <w:r w:rsidRPr="001878C4">
        <w:rPr>
          <w:rFonts w:hint="cs"/>
          <w:rtl/>
        </w:rPr>
        <w:t>ی</w:t>
      </w:r>
      <w:r w:rsidRPr="001878C4">
        <w:rPr>
          <w:rFonts w:hint="eastAsia"/>
          <w:rtl/>
        </w:rPr>
        <w:t>ه</w:t>
      </w:r>
      <w:r>
        <w:rPr>
          <w:rFonts w:hint="eastAsia"/>
        </w:rPr>
        <w:t>‌</w:t>
      </w:r>
      <w:r w:rsidRPr="001878C4">
        <w:rPr>
          <w:rtl/>
        </w:rPr>
        <w:t>ر</w:t>
      </w:r>
      <w:r w:rsidRPr="001878C4">
        <w:rPr>
          <w:rFonts w:hint="cs"/>
          <w:rtl/>
        </w:rPr>
        <w:t>ی</w:t>
      </w:r>
      <w:r w:rsidRPr="001878C4">
        <w:rPr>
          <w:rFonts w:hint="eastAsia"/>
          <w:rtl/>
        </w:rPr>
        <w:t>ز</w:t>
      </w:r>
      <w:r w:rsidRPr="001878C4">
        <w:rPr>
          <w:rFonts w:hint="cs"/>
          <w:rtl/>
        </w:rPr>
        <w:t>ی</w:t>
      </w:r>
      <w:r w:rsidRPr="001878C4">
        <w:rPr>
          <w:rtl/>
        </w:rPr>
        <w:t xml:space="preserve"> کند</w:t>
      </w:r>
      <w:r w:rsidR="00FA7273">
        <w:rPr>
          <w:rFonts w:hint="cs"/>
          <w:rtl/>
        </w:rPr>
        <w:t>.</w:t>
      </w:r>
      <w:r w:rsidR="00EF679F">
        <w:rPr>
          <w:rFonts w:hint="cs"/>
          <w:rtl/>
        </w:rPr>
        <w:t xml:space="preserve"> </w:t>
      </w:r>
      <w:r w:rsidR="00EF679F">
        <w:rPr>
          <w:rtl/>
        </w:rPr>
        <w:fldChar w:fldCharType="begin"/>
      </w:r>
      <w:r w:rsidR="00EF679F">
        <w:rPr>
          <w:rtl/>
        </w:rPr>
        <w:instrText xml:space="preserve"> </w:instrText>
      </w:r>
      <w:r w:rsidR="00EF679F">
        <w:instrText>REF</w:instrText>
      </w:r>
      <w:r w:rsidR="00EF679F">
        <w:rPr>
          <w:rtl/>
        </w:rPr>
        <w:instrText xml:space="preserve"> _</w:instrText>
      </w:r>
      <w:r w:rsidR="00EF679F">
        <w:instrText>Ref45291637 \h</w:instrText>
      </w:r>
      <w:r w:rsidR="00EF679F">
        <w:rPr>
          <w:rtl/>
        </w:rPr>
        <w:instrText xml:space="preserve"> </w:instrText>
      </w:r>
      <w:r w:rsidR="00EF679F">
        <w:rPr>
          <w:rtl/>
        </w:rPr>
      </w:r>
      <w:r w:rsidR="00EF679F">
        <w:rPr>
          <w:rtl/>
        </w:rPr>
        <w:fldChar w:fldCharType="separate"/>
      </w:r>
      <w:r w:rsidR="00EF679F" w:rsidRPr="00B65E3A">
        <w:rPr>
          <w:sz w:val="28"/>
          <w:rtl/>
        </w:rPr>
        <w:t xml:space="preserve">شکل </w:t>
      </w:r>
      <w:r w:rsidR="00EF679F">
        <w:rPr>
          <w:noProof/>
          <w:sz w:val="28"/>
          <w:rtl/>
        </w:rPr>
        <w:t>‏2</w:t>
      </w:r>
      <w:r w:rsidR="00EF679F">
        <w:rPr>
          <w:sz w:val="28"/>
          <w:rtl/>
        </w:rPr>
        <w:noBreakHyphen/>
      </w:r>
      <w:r w:rsidR="00EF679F">
        <w:rPr>
          <w:noProof/>
          <w:sz w:val="28"/>
          <w:rtl/>
        </w:rPr>
        <w:t>3</w:t>
      </w:r>
      <w:r w:rsidR="00EF679F" w:rsidRPr="00B65E3A">
        <w:rPr>
          <w:rFonts w:hint="cs"/>
          <w:noProof/>
          <w:sz w:val="28"/>
          <w:rtl/>
        </w:rPr>
        <w:t xml:space="preserve"> </w:t>
      </w:r>
      <w:r w:rsidR="00EF679F">
        <w:rPr>
          <w:rtl/>
        </w:rPr>
        <w:fldChar w:fldCharType="end"/>
      </w:r>
      <w:r w:rsidR="00EF679F">
        <w:rPr>
          <w:rtl/>
        </w:rPr>
        <w:t>ساخت شبکه رابطه</w:t>
      </w:r>
      <w:r w:rsidR="00EF679F">
        <w:rPr>
          <w:rFonts w:hint="cs"/>
          <w:rtl/>
        </w:rPr>
        <w:t>‌</w:t>
      </w:r>
      <w:r w:rsidR="00EF679F" w:rsidRPr="00172288">
        <w:rPr>
          <w:rFonts w:hint="cs"/>
          <w:rtl/>
        </w:rPr>
        <w:t>ی</w:t>
      </w:r>
      <w:r w:rsidR="00EF679F" w:rsidRPr="00172288">
        <w:rPr>
          <w:rtl/>
        </w:rPr>
        <w:t xml:space="preserve"> ب</w:t>
      </w:r>
      <w:r w:rsidR="00EF679F" w:rsidRPr="00172288">
        <w:rPr>
          <w:rFonts w:hint="cs"/>
          <w:rtl/>
        </w:rPr>
        <w:t>ی</w:t>
      </w:r>
      <w:r w:rsidR="00EF679F" w:rsidRPr="00172288">
        <w:rPr>
          <w:rFonts w:hint="eastAsia"/>
          <w:rtl/>
        </w:rPr>
        <w:t>ن</w:t>
      </w:r>
      <w:r w:rsidR="00EF679F" w:rsidRPr="00172288">
        <w:rPr>
          <w:rtl/>
        </w:rPr>
        <w:t xml:space="preserve"> ب</w:t>
      </w:r>
      <w:r w:rsidR="00EF679F" w:rsidRPr="00172288">
        <w:rPr>
          <w:rFonts w:hint="cs"/>
          <w:rtl/>
        </w:rPr>
        <w:t>ی</w:t>
      </w:r>
      <w:r w:rsidR="00EF679F" w:rsidRPr="00172288">
        <w:rPr>
          <w:rFonts w:hint="eastAsia"/>
          <w:rtl/>
        </w:rPr>
        <w:t>مار</w:t>
      </w:r>
      <w:r w:rsidR="00EF679F" w:rsidRPr="00172288">
        <w:rPr>
          <w:rFonts w:hint="cs"/>
          <w:rtl/>
        </w:rPr>
        <w:t>ی</w:t>
      </w:r>
      <w:r w:rsidR="00EF679F">
        <w:rPr>
          <w:rFonts w:hint="eastAsia"/>
          <w:rtl/>
        </w:rPr>
        <w:t>‌</w:t>
      </w:r>
      <w:r w:rsidR="00EF679F" w:rsidRPr="00172288">
        <w:rPr>
          <w:rtl/>
        </w:rPr>
        <w:t>ها را نشان م</w:t>
      </w:r>
      <w:r w:rsidR="00EF679F" w:rsidRPr="00172288">
        <w:rPr>
          <w:rFonts w:hint="cs"/>
          <w:rtl/>
        </w:rPr>
        <w:t>ی</w:t>
      </w:r>
      <w:r w:rsidR="00EF679F">
        <w:rPr>
          <w:rFonts w:hint="cs"/>
          <w:rtl/>
        </w:rPr>
        <w:t>‌</w:t>
      </w:r>
      <w:r w:rsidR="00EF679F" w:rsidRPr="00172288">
        <w:rPr>
          <w:rtl/>
        </w:rPr>
        <w:t>دهد.</w:t>
      </w:r>
    </w:p>
    <w:p w14:paraId="00EE5818" w14:textId="77777777" w:rsidR="00B65E3A" w:rsidRDefault="00FC0B73" w:rsidP="00B65E3A">
      <w:pPr>
        <w:keepNext/>
        <w:ind w:firstLine="0"/>
        <w:jc w:val="center"/>
      </w:pPr>
      <w:r>
        <w:rPr>
          <w:noProof/>
          <w:lang w:bidi="ar-SA"/>
        </w:rPr>
        <w:drawing>
          <wp:inline distT="0" distB="0" distL="0" distR="0" wp14:anchorId="60F84266" wp14:editId="54A789AC">
            <wp:extent cx="3993046" cy="213934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6671" cy="2157362"/>
                    </a:xfrm>
                    <a:prstGeom prst="rect">
                      <a:avLst/>
                    </a:prstGeom>
                  </pic:spPr>
                </pic:pic>
              </a:graphicData>
            </a:graphic>
          </wp:inline>
        </w:drawing>
      </w:r>
    </w:p>
    <w:p w14:paraId="33C4475B" w14:textId="20C2EB53" w:rsidR="00CF5548" w:rsidRPr="00B65E3A" w:rsidRDefault="00B65E3A" w:rsidP="008325A2">
      <w:pPr>
        <w:pStyle w:val="shekl"/>
        <w:rPr>
          <w:sz w:val="28"/>
          <w:rtl/>
        </w:rPr>
      </w:pPr>
      <w:bookmarkStart w:id="55" w:name="_Ref45291637"/>
      <w:bookmarkStart w:id="56" w:name="_Toc46353857"/>
      <w:r w:rsidRPr="00B65E3A">
        <w:rPr>
          <w:sz w:val="28"/>
          <w:rtl/>
        </w:rPr>
        <w:t xml:space="preserve">شکل </w:t>
      </w:r>
      <w:r w:rsidR="00297551">
        <w:rPr>
          <w:sz w:val="28"/>
          <w:rtl/>
        </w:rPr>
        <w:fldChar w:fldCharType="begin"/>
      </w:r>
      <w:r w:rsidR="00297551">
        <w:rPr>
          <w:sz w:val="28"/>
          <w:rtl/>
        </w:rPr>
        <w:instrText xml:space="preserve"> </w:instrText>
      </w:r>
      <w:r w:rsidR="00297551">
        <w:rPr>
          <w:sz w:val="28"/>
        </w:rPr>
        <w:instrText>STYLEREF</w:instrText>
      </w:r>
      <w:r w:rsidR="00297551">
        <w:rPr>
          <w:sz w:val="28"/>
          <w:rtl/>
        </w:rPr>
        <w:instrText xml:space="preserve"> 1 \</w:instrText>
      </w:r>
      <w:r w:rsidR="00297551">
        <w:rPr>
          <w:sz w:val="28"/>
        </w:rPr>
        <w:instrText>s</w:instrText>
      </w:r>
      <w:r w:rsidR="00297551">
        <w:rPr>
          <w:sz w:val="28"/>
          <w:rtl/>
        </w:rPr>
        <w:instrText xml:space="preserve"> </w:instrText>
      </w:r>
      <w:r w:rsidR="00297551">
        <w:rPr>
          <w:sz w:val="28"/>
          <w:rtl/>
        </w:rPr>
        <w:fldChar w:fldCharType="separate"/>
      </w:r>
      <w:r w:rsidR="00297551">
        <w:rPr>
          <w:sz w:val="28"/>
          <w:rtl/>
        </w:rPr>
        <w:t>‏2</w:t>
      </w:r>
      <w:r w:rsidR="00297551">
        <w:rPr>
          <w:sz w:val="28"/>
          <w:rtl/>
        </w:rPr>
        <w:fldChar w:fldCharType="end"/>
      </w:r>
      <w:r w:rsidR="00297551">
        <w:rPr>
          <w:sz w:val="28"/>
          <w:rtl/>
        </w:rPr>
        <w:noBreakHyphen/>
      </w:r>
      <w:r w:rsidR="00297551">
        <w:rPr>
          <w:sz w:val="28"/>
          <w:rtl/>
        </w:rPr>
        <w:fldChar w:fldCharType="begin"/>
      </w:r>
      <w:r w:rsidR="00297551">
        <w:rPr>
          <w:sz w:val="28"/>
          <w:rtl/>
        </w:rPr>
        <w:instrText xml:space="preserve"> </w:instrText>
      </w:r>
      <w:r w:rsidR="00297551">
        <w:rPr>
          <w:sz w:val="28"/>
        </w:rPr>
        <w:instrText>SEQ</w:instrText>
      </w:r>
      <w:r w:rsidR="00297551">
        <w:rPr>
          <w:sz w:val="28"/>
          <w:rtl/>
        </w:rPr>
        <w:instrText xml:space="preserve"> شکل \* </w:instrText>
      </w:r>
      <w:r w:rsidR="00297551">
        <w:rPr>
          <w:sz w:val="28"/>
        </w:rPr>
        <w:instrText>ARABIC \s 1</w:instrText>
      </w:r>
      <w:r w:rsidR="00297551">
        <w:rPr>
          <w:sz w:val="28"/>
          <w:rtl/>
        </w:rPr>
        <w:instrText xml:space="preserve"> </w:instrText>
      </w:r>
      <w:r w:rsidR="00297551">
        <w:rPr>
          <w:sz w:val="28"/>
          <w:rtl/>
        </w:rPr>
        <w:fldChar w:fldCharType="separate"/>
      </w:r>
      <w:r w:rsidR="00297551">
        <w:rPr>
          <w:sz w:val="28"/>
          <w:rtl/>
        </w:rPr>
        <w:t>3</w:t>
      </w:r>
      <w:r w:rsidR="00297551">
        <w:rPr>
          <w:sz w:val="28"/>
          <w:rtl/>
        </w:rPr>
        <w:fldChar w:fldCharType="end"/>
      </w:r>
      <w:r w:rsidRPr="00B65E3A">
        <w:rPr>
          <w:rFonts w:hint="cs"/>
          <w:sz w:val="28"/>
          <w:rtl/>
        </w:rPr>
        <w:t xml:space="preserve"> </w:t>
      </w:r>
      <w:r w:rsidR="008325A2">
        <w:rPr>
          <w:sz w:val="28"/>
          <w:rtl/>
          <w:lang w:bidi="fa-IR"/>
        </w:rPr>
        <w:t>بازهدف</w:t>
      </w:r>
      <w:r w:rsidR="008325A2">
        <w:rPr>
          <w:rFonts w:hint="cs"/>
          <w:sz w:val="28"/>
          <w:rtl/>
          <w:lang w:bidi="fa-IR"/>
        </w:rPr>
        <w:t>‌</w:t>
      </w:r>
      <w:r w:rsidRPr="00B65E3A">
        <w:rPr>
          <w:sz w:val="28"/>
          <w:rtl/>
          <w:lang w:bidi="fa-IR"/>
        </w:rPr>
        <w:t>گذار</w:t>
      </w:r>
      <w:r w:rsidRPr="00B65E3A">
        <w:rPr>
          <w:rFonts w:hint="cs"/>
          <w:sz w:val="28"/>
          <w:rtl/>
          <w:lang w:bidi="fa-IR"/>
        </w:rPr>
        <w:t>ی</w:t>
      </w:r>
      <w:r w:rsidRPr="00B65E3A">
        <w:rPr>
          <w:sz w:val="28"/>
          <w:rtl/>
          <w:lang w:bidi="fa-IR"/>
        </w:rPr>
        <w:t xml:space="preserve"> دارو با استفاده از رابطه ب</w:t>
      </w:r>
      <w:r w:rsidRPr="00B65E3A">
        <w:rPr>
          <w:rFonts w:hint="cs"/>
          <w:sz w:val="28"/>
          <w:rtl/>
          <w:lang w:bidi="fa-IR"/>
        </w:rPr>
        <w:t>ی</w:t>
      </w:r>
      <w:r w:rsidRPr="00B65E3A">
        <w:rPr>
          <w:rFonts w:hint="eastAsia"/>
          <w:sz w:val="28"/>
          <w:rtl/>
          <w:lang w:bidi="fa-IR"/>
        </w:rPr>
        <w:t>مار</w:t>
      </w:r>
      <w:r w:rsidRPr="00B65E3A">
        <w:rPr>
          <w:rFonts w:hint="cs"/>
          <w:sz w:val="28"/>
          <w:rtl/>
          <w:lang w:bidi="fa-IR"/>
        </w:rPr>
        <w:t>ی</w:t>
      </w:r>
      <w:r w:rsidR="008325A2">
        <w:rPr>
          <w:rFonts w:hint="eastAsia"/>
          <w:sz w:val="28"/>
          <w:rtl/>
          <w:lang w:bidi="fa-IR"/>
        </w:rPr>
        <w:t>‌</w:t>
      </w:r>
      <w:r w:rsidRPr="00B65E3A">
        <w:rPr>
          <w:sz w:val="28"/>
          <w:rtl/>
          <w:lang w:bidi="fa-IR"/>
        </w:rPr>
        <w:t>ها</w:t>
      </w:r>
      <w:r w:rsidR="008325A2">
        <w:rPr>
          <w:sz w:val="28"/>
          <w:rtl/>
          <w:lang w:bidi="fa-IR"/>
        </w:rPr>
        <w:fldChar w:fldCharType="begin" w:fldLock="1"/>
      </w:r>
      <w:r w:rsidR="008325A2">
        <w:rPr>
          <w:sz w:val="28"/>
          <w:lang w:bidi="fa-IR"/>
        </w:rP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sidR="008325A2">
        <w:rPr>
          <w:sz w:val="28"/>
          <w:rtl/>
          <w:lang w:bidi="fa-IR"/>
        </w:rPr>
        <w:fldChar w:fldCharType="separate"/>
      </w:r>
      <w:r w:rsidR="008325A2" w:rsidRPr="008325A2">
        <w:rPr>
          <w:sz w:val="28"/>
          <w:lang w:bidi="fa-IR"/>
        </w:rPr>
        <w:t>[27]</w:t>
      </w:r>
      <w:bookmarkEnd w:id="56"/>
      <w:r w:rsidR="008325A2">
        <w:rPr>
          <w:sz w:val="28"/>
          <w:rtl/>
          <w:lang w:bidi="fa-IR"/>
        </w:rPr>
        <w:fldChar w:fldCharType="end"/>
      </w:r>
      <w:bookmarkEnd w:id="55"/>
    </w:p>
    <w:p w14:paraId="284CC1D3" w14:textId="0D919933" w:rsidR="00EF679F" w:rsidRDefault="00172288" w:rsidP="00EF679F">
      <w:pPr>
        <w:ind w:firstLine="720"/>
        <w:rPr>
          <w:rtl/>
        </w:rPr>
      </w:pPr>
      <w:r w:rsidRPr="00172288">
        <w:rPr>
          <w:rtl/>
        </w:rPr>
        <w:t>گروه</w:t>
      </w:r>
      <w:r w:rsidRPr="00172288">
        <w:rPr>
          <w:rFonts w:hint="cs"/>
          <w:rtl/>
        </w:rPr>
        <w:t>ی</w:t>
      </w:r>
      <w:r w:rsidRPr="00172288">
        <w:rPr>
          <w:rtl/>
        </w:rPr>
        <w:t xml:space="preserve"> از محققان ب</w:t>
      </w:r>
      <w:r w:rsidRPr="00172288">
        <w:rPr>
          <w:rFonts w:hint="cs"/>
          <w:rtl/>
        </w:rPr>
        <w:t>ی</w:t>
      </w:r>
      <w:r w:rsidRPr="00172288">
        <w:rPr>
          <w:rFonts w:hint="eastAsia"/>
          <w:rtl/>
        </w:rPr>
        <w:t>مار</w:t>
      </w:r>
      <w:r w:rsidRPr="00172288">
        <w:rPr>
          <w:rFonts w:hint="cs"/>
          <w:rtl/>
        </w:rPr>
        <w:t>ی</w:t>
      </w:r>
      <w:r w:rsidRPr="00172288">
        <w:rPr>
          <w:rtl/>
        </w:rPr>
        <w:t xml:space="preserve"> را با استفاده از فهرست</w:t>
      </w:r>
      <w:r w:rsidRPr="00172288">
        <w:rPr>
          <w:rFonts w:hint="cs"/>
          <w:rtl/>
        </w:rPr>
        <w:t>ی</w:t>
      </w:r>
      <w:r w:rsidRPr="00172288">
        <w:rPr>
          <w:rtl/>
        </w:rPr>
        <w:t xml:space="preserve"> از داروها</w:t>
      </w:r>
      <w:r w:rsidRPr="00172288">
        <w:rPr>
          <w:rFonts w:hint="cs"/>
          <w:rtl/>
        </w:rPr>
        <w:t>ی</w:t>
      </w:r>
      <w:r w:rsidRPr="00172288">
        <w:rPr>
          <w:rtl/>
        </w:rPr>
        <w:t xml:space="preserve"> مورد استفاده در درمان و موارد مصرف تأ</w:t>
      </w:r>
      <w:r w:rsidRPr="00172288">
        <w:rPr>
          <w:rFonts w:hint="cs"/>
          <w:rtl/>
        </w:rPr>
        <w:t>یی</w:t>
      </w:r>
      <w:r w:rsidRPr="00172288">
        <w:rPr>
          <w:rFonts w:hint="eastAsia"/>
          <w:rtl/>
        </w:rPr>
        <w:t>د</w:t>
      </w:r>
      <w:r w:rsidR="008325A2">
        <w:rPr>
          <w:rFonts w:hint="cs"/>
          <w:rtl/>
        </w:rPr>
        <w:t>‌</w:t>
      </w:r>
      <w:r w:rsidRPr="00172288">
        <w:rPr>
          <w:rtl/>
        </w:rPr>
        <w:t>نشده از دارو تعر</w:t>
      </w:r>
      <w:r w:rsidRPr="00172288">
        <w:rPr>
          <w:rFonts w:hint="cs"/>
          <w:rtl/>
        </w:rPr>
        <w:t>ی</w:t>
      </w:r>
      <w:r w:rsidRPr="00172288">
        <w:rPr>
          <w:rFonts w:hint="eastAsia"/>
          <w:rtl/>
        </w:rPr>
        <w:t>ف</w:t>
      </w:r>
      <w:r w:rsidRPr="00172288">
        <w:rPr>
          <w:rtl/>
        </w:rPr>
        <w:t xml:space="preserve"> کرد</w:t>
      </w:r>
      <w:r w:rsidR="008325A2">
        <w:rPr>
          <w:rFonts w:hint="cs"/>
          <w:rtl/>
        </w:rPr>
        <w:t>ه</w:t>
      </w:r>
      <w:r w:rsidR="008325A2">
        <w:rPr>
          <w:rFonts w:hint="eastAsia"/>
          <w:rtl/>
        </w:rPr>
        <w:t>‌</w:t>
      </w:r>
      <w:r w:rsidR="008325A2">
        <w:rPr>
          <w:rFonts w:hint="cs"/>
          <w:rtl/>
        </w:rPr>
        <w:t>ا</w:t>
      </w:r>
      <w:r w:rsidRPr="00172288">
        <w:rPr>
          <w:rtl/>
        </w:rPr>
        <w:t>ند. با وجود</w:t>
      </w:r>
      <w:r w:rsidRPr="00172288">
        <w:rPr>
          <w:rFonts w:hint="cs"/>
          <w:rtl/>
        </w:rPr>
        <w:t>ی</w:t>
      </w:r>
      <w:r w:rsidRPr="00172288">
        <w:rPr>
          <w:rtl/>
        </w:rPr>
        <w:t xml:space="preserve"> که ممکن است سهل انگاران</w:t>
      </w:r>
      <w:r w:rsidR="008325A2">
        <w:rPr>
          <w:rtl/>
        </w:rPr>
        <w:t xml:space="preserve">ه به نظر برسد، </w:t>
      </w:r>
      <w:r w:rsidR="008325A2">
        <w:rPr>
          <w:rFonts w:hint="cs"/>
          <w:rtl/>
        </w:rPr>
        <w:t>اما این کار</w:t>
      </w:r>
      <w:r w:rsidR="008325A2">
        <w:rPr>
          <w:rtl/>
        </w:rPr>
        <w:t xml:space="preserve"> با نمونه</w:t>
      </w:r>
      <w:r w:rsidR="008325A2">
        <w:rPr>
          <w:rFonts w:hint="cs"/>
          <w:rtl/>
        </w:rPr>
        <w:t>‌</w:t>
      </w:r>
      <w:r w:rsidRPr="00172288">
        <w:rPr>
          <w:rtl/>
        </w:rPr>
        <w:t>ها</w:t>
      </w:r>
      <w:r w:rsidRPr="00172288">
        <w:rPr>
          <w:rFonts w:hint="cs"/>
          <w:rtl/>
        </w:rPr>
        <w:t>ی</w:t>
      </w:r>
      <w:r w:rsidRPr="00172288">
        <w:rPr>
          <w:rtl/>
        </w:rPr>
        <w:t xml:space="preserve"> موفق پشت</w:t>
      </w:r>
      <w:r w:rsidRPr="00172288">
        <w:rPr>
          <w:rFonts w:hint="cs"/>
          <w:rtl/>
        </w:rPr>
        <w:t>ی</w:t>
      </w:r>
      <w:r w:rsidRPr="00172288">
        <w:rPr>
          <w:rFonts w:hint="eastAsia"/>
          <w:rtl/>
        </w:rPr>
        <w:t>بان</w:t>
      </w:r>
      <w:r w:rsidRPr="00172288">
        <w:rPr>
          <w:rFonts w:hint="cs"/>
          <w:rtl/>
        </w:rPr>
        <w:t>ی</w:t>
      </w:r>
      <w:r w:rsidRPr="00172288">
        <w:rPr>
          <w:rtl/>
        </w:rPr>
        <w:t xml:space="preserve"> شده و به طور متداول در کارآزما</w:t>
      </w:r>
      <w:r w:rsidRPr="00172288">
        <w:rPr>
          <w:rFonts w:hint="cs"/>
          <w:rtl/>
        </w:rPr>
        <w:t>یی</w:t>
      </w:r>
      <w:r w:rsidR="008325A2">
        <w:rPr>
          <w:rFonts w:hint="eastAsia"/>
          <w:rtl/>
        </w:rPr>
        <w:t>‌</w:t>
      </w:r>
      <w:r w:rsidRPr="00172288">
        <w:rPr>
          <w:rtl/>
        </w:rPr>
        <w:t>ها</w:t>
      </w:r>
      <w:r w:rsidRPr="00172288">
        <w:rPr>
          <w:rFonts w:hint="cs"/>
          <w:rtl/>
        </w:rPr>
        <w:t>ی</w:t>
      </w:r>
      <w:r w:rsidRPr="00172288">
        <w:rPr>
          <w:rtl/>
        </w:rPr>
        <w:t xml:space="preserve"> بال</w:t>
      </w:r>
      <w:r w:rsidRPr="00172288">
        <w:rPr>
          <w:rFonts w:hint="cs"/>
          <w:rtl/>
        </w:rPr>
        <w:t>ی</w:t>
      </w:r>
      <w:r w:rsidRPr="00172288">
        <w:rPr>
          <w:rFonts w:hint="eastAsia"/>
          <w:rtl/>
        </w:rPr>
        <w:t>ن</w:t>
      </w:r>
      <w:r w:rsidRPr="00172288">
        <w:rPr>
          <w:rFonts w:hint="cs"/>
          <w:rtl/>
        </w:rPr>
        <w:t>ی</w:t>
      </w:r>
      <w:r w:rsidRPr="00172288">
        <w:rPr>
          <w:rtl/>
        </w:rPr>
        <w:t xml:space="preserve"> اجرا م</w:t>
      </w:r>
      <w:r w:rsidRPr="00172288">
        <w:rPr>
          <w:rFonts w:hint="cs"/>
          <w:rtl/>
        </w:rPr>
        <w:t>ی</w:t>
      </w:r>
      <w:r w:rsidR="008325A2">
        <w:rPr>
          <w:rFonts w:hint="cs"/>
          <w:rtl/>
        </w:rPr>
        <w:t>‌</w:t>
      </w:r>
      <w:r w:rsidRPr="00172288">
        <w:rPr>
          <w:rtl/>
        </w:rPr>
        <w:t xml:space="preserve">شود. پژوهشگران </w:t>
      </w:r>
      <w:r w:rsidRPr="00172288">
        <w:rPr>
          <w:rFonts w:hint="cs"/>
          <w:rtl/>
        </w:rPr>
        <w:t>ی</w:t>
      </w:r>
      <w:r w:rsidRPr="00172288">
        <w:rPr>
          <w:rFonts w:hint="eastAsia"/>
          <w:rtl/>
        </w:rPr>
        <w:t>ک</w:t>
      </w:r>
      <w:r w:rsidRPr="00172288">
        <w:rPr>
          <w:rtl/>
        </w:rPr>
        <w:t xml:space="preserve"> مورد مصرف </w:t>
      </w:r>
      <w:r w:rsidR="008325A2">
        <w:rPr>
          <w:rFonts w:hint="cs"/>
          <w:rtl/>
        </w:rPr>
        <w:t>دارویی برای</w:t>
      </w:r>
      <w:r w:rsidRPr="00172288">
        <w:rPr>
          <w:rtl/>
        </w:rPr>
        <w:t xml:space="preserve"> دو ب</w:t>
      </w:r>
      <w:r w:rsidRPr="00172288">
        <w:rPr>
          <w:rFonts w:hint="cs"/>
          <w:rtl/>
        </w:rPr>
        <w:t>ی</w:t>
      </w:r>
      <w:r w:rsidRPr="00172288">
        <w:rPr>
          <w:rFonts w:hint="eastAsia"/>
          <w:rtl/>
        </w:rPr>
        <w:t>مار</w:t>
      </w:r>
      <w:r w:rsidRPr="00172288">
        <w:rPr>
          <w:rFonts w:hint="cs"/>
          <w:rtl/>
        </w:rPr>
        <w:t>ی</w:t>
      </w:r>
      <w:r w:rsidRPr="00172288">
        <w:rPr>
          <w:rtl/>
        </w:rPr>
        <w:t xml:space="preserve"> مشابه در نظر گرفتند تا دارو</w:t>
      </w:r>
      <w:r w:rsidRPr="00172288">
        <w:rPr>
          <w:rFonts w:hint="cs"/>
          <w:rtl/>
        </w:rPr>
        <w:t>ی</w:t>
      </w:r>
      <w:r w:rsidRPr="00172288">
        <w:rPr>
          <w:rtl/>
        </w:rPr>
        <w:t xml:space="preserve"> </w:t>
      </w:r>
      <w:r w:rsidRPr="00172288">
        <w:rPr>
          <w:rtl/>
        </w:rPr>
        <w:lastRenderedPageBreak/>
        <w:t>تجو</w:t>
      </w:r>
      <w:r w:rsidRPr="00172288">
        <w:rPr>
          <w:rFonts w:hint="cs"/>
          <w:rtl/>
        </w:rPr>
        <w:t>ی</w:t>
      </w:r>
      <w:r w:rsidRPr="00172288">
        <w:rPr>
          <w:rFonts w:hint="eastAsia"/>
          <w:rtl/>
        </w:rPr>
        <w:t>ز</w:t>
      </w:r>
      <w:r w:rsidRPr="00172288">
        <w:rPr>
          <w:rtl/>
        </w:rPr>
        <w:t xml:space="preserve"> شده برا</w:t>
      </w:r>
      <w:r w:rsidRPr="00172288">
        <w:rPr>
          <w:rFonts w:hint="cs"/>
          <w:rtl/>
        </w:rPr>
        <w:t>ی</w:t>
      </w:r>
      <w:r w:rsidRPr="00172288">
        <w:rPr>
          <w:rtl/>
        </w:rPr>
        <w:t xml:space="preserve"> </w:t>
      </w:r>
      <w:r w:rsidRPr="00172288">
        <w:rPr>
          <w:rFonts w:hint="cs"/>
          <w:rtl/>
        </w:rPr>
        <w:t>ی</w:t>
      </w:r>
      <w:r w:rsidRPr="00172288">
        <w:rPr>
          <w:rFonts w:hint="eastAsia"/>
          <w:rtl/>
        </w:rPr>
        <w:t>ک</w:t>
      </w:r>
      <w:r w:rsidRPr="00172288">
        <w:rPr>
          <w:rFonts w:hint="cs"/>
          <w:rtl/>
        </w:rPr>
        <w:t>ی</w:t>
      </w:r>
      <w:r w:rsidR="008325A2">
        <w:rPr>
          <w:rtl/>
        </w:rPr>
        <w:t xml:space="preserve"> از آن</w:t>
      </w:r>
      <w:r w:rsidR="008325A2">
        <w:rPr>
          <w:rFonts w:hint="cs"/>
          <w:rtl/>
        </w:rPr>
        <w:t>‌</w:t>
      </w:r>
      <w:r w:rsidRPr="00172288">
        <w:rPr>
          <w:rtl/>
        </w:rPr>
        <w:t>ها را برا</w:t>
      </w:r>
      <w:r w:rsidRPr="00172288">
        <w:rPr>
          <w:rFonts w:hint="cs"/>
          <w:rtl/>
        </w:rPr>
        <w:t>ی</w:t>
      </w:r>
      <w:r w:rsidRPr="00172288">
        <w:rPr>
          <w:rtl/>
        </w:rPr>
        <w:t xml:space="preserve"> درمان د</w:t>
      </w:r>
      <w:r w:rsidRPr="00172288">
        <w:rPr>
          <w:rFonts w:hint="cs"/>
          <w:rtl/>
        </w:rPr>
        <w:t>ی</w:t>
      </w:r>
      <w:r w:rsidRPr="00172288">
        <w:rPr>
          <w:rFonts w:hint="eastAsia"/>
          <w:rtl/>
        </w:rPr>
        <w:t>گر</w:t>
      </w:r>
      <w:r w:rsidRPr="00172288">
        <w:rPr>
          <w:rFonts w:hint="cs"/>
          <w:rtl/>
        </w:rPr>
        <w:t>ی</w:t>
      </w:r>
      <w:r w:rsidRPr="00172288">
        <w:rPr>
          <w:rtl/>
        </w:rPr>
        <w:t xml:space="preserve"> پ</w:t>
      </w:r>
      <w:r w:rsidRPr="00172288">
        <w:rPr>
          <w:rFonts w:hint="cs"/>
          <w:rtl/>
        </w:rPr>
        <w:t>ی</w:t>
      </w:r>
      <w:r w:rsidRPr="00172288">
        <w:rPr>
          <w:rFonts w:hint="eastAsia"/>
          <w:rtl/>
        </w:rPr>
        <w:t>شنهاد</w:t>
      </w:r>
      <w:r w:rsidRPr="00172288">
        <w:rPr>
          <w:rtl/>
        </w:rPr>
        <w:t xml:space="preserve"> دهند. با استفاده از 700 ب</w:t>
      </w:r>
      <w:r w:rsidRPr="00172288">
        <w:rPr>
          <w:rFonts w:hint="cs"/>
          <w:rtl/>
        </w:rPr>
        <w:t>ی</w:t>
      </w:r>
      <w:r w:rsidRPr="00172288">
        <w:rPr>
          <w:rFonts w:hint="eastAsia"/>
          <w:rtl/>
        </w:rPr>
        <w:t>مار</w:t>
      </w:r>
      <w:r w:rsidRPr="00172288">
        <w:rPr>
          <w:rFonts w:hint="cs"/>
          <w:rtl/>
        </w:rPr>
        <w:t>ی</w:t>
      </w:r>
      <w:r w:rsidRPr="00172288">
        <w:rPr>
          <w:rtl/>
        </w:rPr>
        <w:t xml:space="preserve"> و 2000 د</w:t>
      </w:r>
      <w:r w:rsidRPr="00172288">
        <w:rPr>
          <w:rFonts w:hint="eastAsia"/>
          <w:rtl/>
        </w:rPr>
        <w:t>ارو،</w:t>
      </w:r>
      <w:r w:rsidRPr="00172288">
        <w:rPr>
          <w:rtl/>
        </w:rPr>
        <w:t xml:space="preserve"> ب</w:t>
      </w:r>
      <w:r w:rsidRPr="00172288">
        <w:rPr>
          <w:rFonts w:hint="cs"/>
          <w:rtl/>
        </w:rPr>
        <w:t>ی</w:t>
      </w:r>
      <w:r w:rsidRPr="00172288">
        <w:rPr>
          <w:rFonts w:hint="eastAsia"/>
          <w:rtl/>
        </w:rPr>
        <w:t>ش</w:t>
      </w:r>
      <w:r w:rsidRPr="00172288">
        <w:rPr>
          <w:rtl/>
        </w:rPr>
        <w:t xml:space="preserve"> از 150000 رابطه جد</w:t>
      </w:r>
      <w:r w:rsidRPr="00172288">
        <w:rPr>
          <w:rFonts w:hint="cs"/>
          <w:rtl/>
        </w:rPr>
        <w:t>ی</w:t>
      </w:r>
      <w:r w:rsidRPr="00172288">
        <w:rPr>
          <w:rFonts w:hint="eastAsia"/>
          <w:rtl/>
        </w:rPr>
        <w:t>د</w:t>
      </w:r>
      <w:r w:rsidRPr="00172288">
        <w:rPr>
          <w:rtl/>
        </w:rPr>
        <w:t xml:space="preserve"> تول</w:t>
      </w:r>
      <w:r w:rsidRPr="00172288">
        <w:rPr>
          <w:rFonts w:hint="cs"/>
          <w:rtl/>
        </w:rPr>
        <w:t>ی</w:t>
      </w:r>
      <w:r w:rsidRPr="00172288">
        <w:rPr>
          <w:rFonts w:hint="eastAsia"/>
          <w:rtl/>
        </w:rPr>
        <w:t>د</w:t>
      </w:r>
      <w:r w:rsidRPr="00172288">
        <w:rPr>
          <w:rtl/>
        </w:rPr>
        <w:t xml:space="preserve"> شده است. جالب توجه ا</w:t>
      </w:r>
      <w:r w:rsidRPr="00172288">
        <w:rPr>
          <w:rFonts w:hint="cs"/>
          <w:rtl/>
        </w:rPr>
        <w:t>ی</w:t>
      </w:r>
      <w:r w:rsidRPr="00172288">
        <w:rPr>
          <w:rFonts w:hint="eastAsia"/>
          <w:rtl/>
        </w:rPr>
        <w:t>ن</w:t>
      </w:r>
      <w:r w:rsidRPr="00172288">
        <w:rPr>
          <w:rtl/>
        </w:rPr>
        <w:t xml:space="preserve"> که موارد مصرف جد</w:t>
      </w:r>
      <w:r w:rsidRPr="00172288">
        <w:rPr>
          <w:rFonts w:hint="cs"/>
          <w:rtl/>
        </w:rPr>
        <w:t>ی</w:t>
      </w:r>
      <w:r w:rsidRPr="00172288">
        <w:rPr>
          <w:rFonts w:hint="eastAsia"/>
          <w:rtl/>
        </w:rPr>
        <w:t>د</w:t>
      </w:r>
      <w:r w:rsidRPr="00172288">
        <w:rPr>
          <w:rtl/>
        </w:rPr>
        <w:t xml:space="preserve"> با داده ها</w:t>
      </w:r>
      <w:r w:rsidRPr="00172288">
        <w:rPr>
          <w:rFonts w:hint="cs"/>
          <w:rtl/>
        </w:rPr>
        <w:t>ی</w:t>
      </w:r>
      <w:r w:rsidRPr="00172288">
        <w:rPr>
          <w:rtl/>
        </w:rPr>
        <w:t xml:space="preserve"> بال</w:t>
      </w:r>
      <w:r w:rsidRPr="00172288">
        <w:rPr>
          <w:rFonts w:hint="cs"/>
          <w:rtl/>
        </w:rPr>
        <w:t>ی</w:t>
      </w:r>
      <w:r w:rsidRPr="00172288">
        <w:rPr>
          <w:rFonts w:hint="eastAsia"/>
          <w:rtl/>
        </w:rPr>
        <w:t>ن</w:t>
      </w:r>
      <w:r w:rsidRPr="00172288">
        <w:rPr>
          <w:rFonts w:hint="cs"/>
          <w:rtl/>
        </w:rPr>
        <w:t>ی</w:t>
      </w:r>
      <w:r w:rsidRPr="00172288">
        <w:rPr>
          <w:rtl/>
        </w:rPr>
        <w:t xml:space="preserve"> آزما</w:t>
      </w:r>
      <w:r w:rsidRPr="00172288">
        <w:rPr>
          <w:rFonts w:hint="cs"/>
          <w:rtl/>
        </w:rPr>
        <w:t>ی</w:t>
      </w:r>
      <w:r w:rsidRPr="00172288">
        <w:rPr>
          <w:rFonts w:hint="eastAsia"/>
          <w:rtl/>
        </w:rPr>
        <w:t>ش</w:t>
      </w:r>
      <w:r w:rsidRPr="00172288">
        <w:rPr>
          <w:rFonts w:hint="cs"/>
          <w:rtl/>
        </w:rPr>
        <w:t>ی</w:t>
      </w:r>
      <w:r w:rsidRPr="00172288">
        <w:rPr>
          <w:rtl/>
        </w:rPr>
        <w:t xml:space="preserve"> مطابقت دارند و کاربرد پ</w:t>
      </w:r>
      <w:r w:rsidRPr="00172288">
        <w:rPr>
          <w:rFonts w:hint="cs"/>
          <w:rtl/>
        </w:rPr>
        <w:t>ی</w:t>
      </w:r>
      <w:r w:rsidRPr="00172288">
        <w:rPr>
          <w:rFonts w:hint="eastAsia"/>
          <w:rtl/>
        </w:rPr>
        <w:t>ش</w:t>
      </w:r>
      <w:r w:rsidR="000C7518">
        <w:rPr>
          <w:rFonts w:hint="cs"/>
          <w:rtl/>
        </w:rPr>
        <w:t>‌</w:t>
      </w:r>
      <w:r w:rsidRPr="00172288">
        <w:rPr>
          <w:rtl/>
        </w:rPr>
        <w:t>ب</w:t>
      </w:r>
      <w:r w:rsidRPr="00172288">
        <w:rPr>
          <w:rFonts w:hint="cs"/>
          <w:rtl/>
        </w:rPr>
        <w:t>ی</w:t>
      </w:r>
      <w:r w:rsidRPr="00172288">
        <w:rPr>
          <w:rFonts w:hint="eastAsia"/>
          <w:rtl/>
        </w:rPr>
        <w:t>ن</w:t>
      </w:r>
      <w:r w:rsidRPr="00172288">
        <w:rPr>
          <w:rFonts w:hint="cs"/>
          <w:rtl/>
        </w:rPr>
        <w:t>ی</w:t>
      </w:r>
      <w:r w:rsidRPr="00172288">
        <w:rPr>
          <w:rtl/>
        </w:rPr>
        <w:t xml:space="preserve"> شده</w:t>
      </w:r>
      <w:r w:rsidR="000C7518">
        <w:rPr>
          <w:rFonts w:hint="cs"/>
          <w:rtl/>
        </w:rPr>
        <w:t>‌ی</w:t>
      </w:r>
      <w:r w:rsidRPr="00172288">
        <w:rPr>
          <w:rtl/>
        </w:rPr>
        <w:t xml:space="preserve"> جد</w:t>
      </w:r>
      <w:r w:rsidRPr="00172288">
        <w:rPr>
          <w:rFonts w:hint="cs"/>
          <w:rtl/>
        </w:rPr>
        <w:t>ی</w:t>
      </w:r>
      <w:r w:rsidRPr="00172288">
        <w:rPr>
          <w:rFonts w:hint="eastAsia"/>
          <w:rtl/>
        </w:rPr>
        <w:t>د</w:t>
      </w:r>
      <w:r w:rsidR="000C7518">
        <w:rPr>
          <w:rtl/>
        </w:rPr>
        <w:t xml:space="preserve"> اغلب توسط پزشکان گزارش شده است</w:t>
      </w:r>
      <w:r w:rsidRPr="00172288">
        <w:rPr>
          <w:rtl/>
        </w:rPr>
        <w:t xml:space="preserve">. </w:t>
      </w:r>
      <w:r w:rsidR="000C7518">
        <w:rPr>
          <w:rFonts w:hint="cs"/>
          <w:rtl/>
        </w:rPr>
        <w:t xml:space="preserve">در مواردی نیز </w:t>
      </w:r>
      <w:r w:rsidRPr="00172288">
        <w:rPr>
          <w:rtl/>
        </w:rPr>
        <w:t>داروها</w:t>
      </w:r>
      <w:r w:rsidRPr="00172288">
        <w:rPr>
          <w:rFonts w:hint="cs"/>
          <w:rtl/>
        </w:rPr>
        <w:t>ی</w:t>
      </w:r>
      <w:r w:rsidR="000C7518">
        <w:rPr>
          <w:rtl/>
        </w:rPr>
        <w:t xml:space="preserve"> مشابه</w:t>
      </w:r>
      <w:r w:rsidR="000C7518">
        <w:rPr>
          <w:rFonts w:hint="cs"/>
          <w:rtl/>
        </w:rPr>
        <w:t xml:space="preserve"> برای</w:t>
      </w:r>
      <w:r w:rsidRPr="00172288">
        <w:rPr>
          <w:rtl/>
        </w:rPr>
        <w:t xml:space="preserve"> برخ</w:t>
      </w:r>
      <w:r w:rsidRPr="00172288">
        <w:rPr>
          <w:rFonts w:hint="cs"/>
          <w:rtl/>
        </w:rPr>
        <w:t>ی</w:t>
      </w:r>
      <w:r w:rsidR="000C7518">
        <w:rPr>
          <w:rtl/>
        </w:rPr>
        <w:t xml:space="preserve"> از رابطه</w:t>
      </w:r>
      <w:r w:rsidR="000C7518">
        <w:rPr>
          <w:rFonts w:hint="cs"/>
          <w:rtl/>
        </w:rPr>
        <w:t>‌</w:t>
      </w:r>
      <w:r w:rsidRPr="00172288">
        <w:rPr>
          <w:rtl/>
        </w:rPr>
        <w:t>ها فاقد شواهد بال</w:t>
      </w:r>
      <w:r w:rsidRPr="00172288">
        <w:rPr>
          <w:rFonts w:hint="cs"/>
          <w:rtl/>
        </w:rPr>
        <w:t>ی</w:t>
      </w:r>
      <w:r w:rsidRPr="00172288">
        <w:rPr>
          <w:rFonts w:hint="eastAsia"/>
          <w:rtl/>
        </w:rPr>
        <w:t>ن</w:t>
      </w:r>
      <w:r w:rsidRPr="00172288">
        <w:rPr>
          <w:rFonts w:hint="cs"/>
          <w:rtl/>
        </w:rPr>
        <w:t>ی</w:t>
      </w:r>
      <w:r w:rsidRPr="00172288">
        <w:rPr>
          <w:rtl/>
        </w:rPr>
        <w:t xml:space="preserve"> هستند که </w:t>
      </w:r>
      <w:r w:rsidR="000C7518">
        <w:rPr>
          <w:rFonts w:hint="cs"/>
          <w:rtl/>
        </w:rPr>
        <w:t>باید مطالعات بیشتری در موردشان صورت گیرد</w:t>
      </w:r>
      <w:r w:rsidR="00EF679F">
        <w:rPr>
          <w:rtl/>
        </w:rPr>
        <w:fldChar w:fldCharType="begin" w:fldLock="1"/>
      </w:r>
      <w:r w:rsidR="00297551">
        <w:instrText>ADDIN CSL_CITATION {"citationItems":[{"id":"ITEM-1","itemData":{"ISSN":"0009-9236","author":[{"dropping-particle":"","family":"Chiang","given":"Annie P","non-dropping-particle":"","parse-names":false,"suffix":""},{"dropping-particle":"","family":"Butte","given":"Atul J","non-dropping-particle":"","parse-names":false,"suffix":""}],"container-title":"Clinical Pharmacology &amp; Therapeutics","id":"ITEM-1","issue":"5","issued":{"date-parts":[["2009"]]},"page":"507-510","publisher":"Wiley Online Library","title":"Systematic evaluation of drug–disease relationships to identify leads for novel drug uses","type":"article-journal","volume":"86"},"uris":["http://www.mendeley.com/documents/?uuid=b4473046-1b9e-4ffd-9c31-c7677cd275d3"]}],"mendeley":{"formattedCitation":"[31]","plainTextFormattedCitation":"[31]","previouslyFormattedCitation":"[31]"},"properties":{"noteIndex":0},"schema":"https://github.com/citation-style-language/schema/raw/master/csl-citation.json"}</w:instrText>
      </w:r>
      <w:r w:rsidR="00EF679F">
        <w:rPr>
          <w:rtl/>
        </w:rPr>
        <w:fldChar w:fldCharType="separate"/>
      </w:r>
      <w:r w:rsidR="00EF679F" w:rsidRPr="00EF679F">
        <w:rPr>
          <w:noProof/>
        </w:rPr>
        <w:t>[31]</w:t>
      </w:r>
      <w:r w:rsidR="00EF679F">
        <w:rPr>
          <w:rtl/>
        </w:rPr>
        <w:fldChar w:fldCharType="end"/>
      </w:r>
      <w:r w:rsidRPr="00172288">
        <w:rPr>
          <w:rtl/>
        </w:rPr>
        <w:t xml:space="preserve">. </w:t>
      </w:r>
    </w:p>
    <w:p w14:paraId="619C5EEE" w14:textId="1A65BE9A" w:rsidR="00172288" w:rsidRDefault="00EF679F" w:rsidP="00E635C4">
      <w:pPr>
        <w:ind w:firstLine="720"/>
        <w:rPr>
          <w:rtl/>
        </w:rPr>
      </w:pPr>
      <w:r>
        <w:rPr>
          <w:rFonts w:hint="cs"/>
          <w:rtl/>
        </w:rPr>
        <w:t>اولین کار صورت گرفته با استفاده از این متد پژوهش اگروال</w:t>
      </w:r>
      <w:r>
        <w:rPr>
          <w:rStyle w:val="FootnoteReference"/>
          <w:rtl/>
        </w:rPr>
        <w:footnoteReference w:id="107"/>
      </w:r>
      <w:r>
        <w:rPr>
          <w:rFonts w:hint="cs"/>
          <w:rtl/>
        </w:rPr>
        <w:t xml:space="preserve"> و همکاران در سال 2009 است که </w:t>
      </w:r>
      <w:r w:rsidR="00E635C4">
        <w:rPr>
          <w:rFonts w:hint="cs"/>
          <w:rtl/>
        </w:rPr>
        <w:t>از طریق بررسی مسیر بیولوژیکی</w:t>
      </w:r>
      <w:r w:rsidR="00E635C4">
        <w:rPr>
          <w:rStyle w:val="FootnoteReference"/>
          <w:rtl/>
        </w:rPr>
        <w:footnoteReference w:id="108"/>
      </w:r>
      <w:r w:rsidR="00E635C4">
        <w:rPr>
          <w:rFonts w:hint="cs"/>
          <w:rtl/>
        </w:rPr>
        <w:t xml:space="preserve"> ژن</w:t>
      </w:r>
      <w:r w:rsidR="00E635C4">
        <w:rPr>
          <w:rFonts w:hint="eastAsia"/>
          <w:rtl/>
        </w:rPr>
        <w:t>‌</w:t>
      </w:r>
      <w:r w:rsidR="00E635C4">
        <w:rPr>
          <w:rFonts w:hint="cs"/>
          <w:rtl/>
        </w:rPr>
        <w:t>های بیماری</w:t>
      </w:r>
      <w:r w:rsidR="00E635C4">
        <w:rPr>
          <w:rFonts w:hint="eastAsia"/>
          <w:rtl/>
        </w:rPr>
        <w:t>‌</w:t>
      </w:r>
      <w:r w:rsidR="00E635C4">
        <w:rPr>
          <w:rFonts w:hint="cs"/>
          <w:rtl/>
        </w:rPr>
        <w:t>زا به بررسی الگوهای مشترک بیولوژیکی بیماری</w:t>
      </w:r>
      <w:r w:rsidR="00E635C4">
        <w:rPr>
          <w:rFonts w:hint="eastAsia"/>
          <w:rtl/>
        </w:rPr>
        <w:t>‌</w:t>
      </w:r>
      <w:r w:rsidR="00E635C4">
        <w:rPr>
          <w:rFonts w:hint="cs"/>
          <w:rtl/>
        </w:rPr>
        <w:t>ها</w:t>
      </w:r>
      <w:r>
        <w:rPr>
          <w:rFonts w:hint="cs"/>
          <w:rtl/>
        </w:rPr>
        <w:t xml:space="preserve"> </w:t>
      </w:r>
      <w:r w:rsidR="00E635C4">
        <w:rPr>
          <w:rFonts w:hint="cs"/>
          <w:rtl/>
        </w:rPr>
        <w:t>پرداخته</w:t>
      </w:r>
      <w:r>
        <w:rPr>
          <w:rFonts w:hint="cs"/>
          <w:rtl/>
        </w:rPr>
        <w:t xml:space="preserve"> است</w:t>
      </w:r>
      <w:r>
        <w:rPr>
          <w:rtl/>
        </w:rPr>
        <w:fldChar w:fldCharType="begin" w:fldLock="1"/>
      </w:r>
      <w:r w:rsidR="00297551">
        <w:instrText>ADDIN CSL_CITATION {"citationItems":[{"id":"ITEM-1","itemData":{"ISSN":"1932-6203","author":[{"dropping-particle":"","family":"Li","given":"Yong","non-dropping-particle":"","parse-names":false,"suffix":""},{"dropping-particle":"","family":"Agarwal","given":"Pankaj","non-dropping-particle":"","parse-names":false,"suffix":""}],"container-title":"PloS one","id":"ITEM-1","issue":"2","issued":{"date-parts":[["2009"]]},"page":"e4346","publisher":"Public Library of Science","title":"A pathway-based view of human diseases and disease relationships","type":"article-journal","volume":"4"},"uris":["http://www.mendeley.com/documents/?uuid=8fe61ba1-d474-42a6-b13b-b63fd4172cae"]}],"mendeley":{"formattedCitation":"[32]","plainTextFormattedCitation":"[32]","previouslyFormattedCitation":"[32]"},"properties":{"noteIndex":0},"schema":"https://github.com/citation-style-language/schema/raw/master/csl-citation.json"}</w:instrText>
      </w:r>
      <w:r>
        <w:rPr>
          <w:rtl/>
        </w:rPr>
        <w:fldChar w:fldCharType="separate"/>
      </w:r>
      <w:r w:rsidRPr="00EF679F">
        <w:rPr>
          <w:noProof/>
        </w:rPr>
        <w:t>[32]</w:t>
      </w:r>
      <w:r>
        <w:rPr>
          <w:rtl/>
        </w:rPr>
        <w:fldChar w:fldCharType="end"/>
      </w:r>
      <w:r>
        <w:rPr>
          <w:rFonts w:hint="cs"/>
          <w:rtl/>
        </w:rPr>
        <w:t>.</w:t>
      </w:r>
    </w:p>
    <w:p w14:paraId="28C91F36" w14:textId="2D08C02B" w:rsidR="00F277C3" w:rsidRDefault="00F52ABF" w:rsidP="00FC0B73">
      <w:pPr>
        <w:pStyle w:val="Heading3"/>
        <w:rPr>
          <w:rtl/>
        </w:rPr>
      </w:pPr>
      <w:bookmarkStart w:id="57" w:name="_Toc46353536"/>
      <w:r>
        <w:rPr>
          <w:rFonts w:hint="cs"/>
          <w:rtl/>
        </w:rPr>
        <w:t>داده</w:t>
      </w:r>
      <w:r>
        <w:rPr>
          <w:rFonts w:hint="eastAsia"/>
          <w:rtl/>
        </w:rPr>
        <w:t>‌</w:t>
      </w:r>
      <w:r>
        <w:rPr>
          <w:rFonts w:hint="cs"/>
          <w:rtl/>
        </w:rPr>
        <w:t>های مرتبط با ژن</w:t>
      </w:r>
      <w:bookmarkEnd w:id="57"/>
    </w:p>
    <w:p w14:paraId="4AFC830B" w14:textId="188E2ECC" w:rsidR="00FA7273" w:rsidRDefault="0067653E" w:rsidP="0067653E">
      <w:pPr>
        <w:rPr>
          <w:rtl/>
        </w:rPr>
      </w:pPr>
      <w:r>
        <w:rPr>
          <w:rFonts w:hint="cs"/>
          <w:rtl/>
        </w:rPr>
        <w:t>ارگان</w:t>
      </w:r>
      <w:r>
        <w:rPr>
          <w:rFonts w:hint="eastAsia"/>
          <w:rtl/>
        </w:rPr>
        <w:t>‌</w:t>
      </w:r>
      <w:r>
        <w:rPr>
          <w:rFonts w:hint="cs"/>
          <w:rtl/>
        </w:rPr>
        <w:t xml:space="preserve">های زنده </w:t>
      </w:r>
      <w:r w:rsidR="00297551" w:rsidRPr="00297551">
        <w:rPr>
          <w:rtl/>
        </w:rPr>
        <w:t>موجودات را م</w:t>
      </w:r>
      <w:r w:rsidR="00297551" w:rsidRPr="00297551">
        <w:rPr>
          <w:rFonts w:hint="cs"/>
          <w:rtl/>
        </w:rPr>
        <w:t>ی</w:t>
      </w:r>
      <w:r w:rsidR="00297551">
        <w:t>‌</w:t>
      </w:r>
      <w:r w:rsidR="00297551" w:rsidRPr="00297551">
        <w:rPr>
          <w:rtl/>
        </w:rPr>
        <w:t>توان با مشاهده عملکرد ب</w:t>
      </w:r>
      <w:r w:rsidR="00297551" w:rsidRPr="00297551">
        <w:rPr>
          <w:rFonts w:hint="cs"/>
          <w:rtl/>
        </w:rPr>
        <w:t>ی</w:t>
      </w:r>
      <w:r w:rsidR="00297551" w:rsidRPr="00297551">
        <w:rPr>
          <w:rFonts w:hint="eastAsia"/>
          <w:rtl/>
        </w:rPr>
        <w:t>ان</w:t>
      </w:r>
      <w:r w:rsidR="00297551" w:rsidRPr="00297551">
        <w:rPr>
          <w:rtl/>
        </w:rPr>
        <w:t xml:space="preserve"> ژن</w:t>
      </w:r>
      <w:r w:rsidR="00297551" w:rsidRPr="00297551">
        <w:rPr>
          <w:rFonts w:hint="cs"/>
          <w:rtl/>
        </w:rPr>
        <w:t>ی</w:t>
      </w:r>
      <w:r w:rsidR="00297551">
        <w:rPr>
          <w:rtl/>
        </w:rPr>
        <w:t xml:space="preserve"> آن</w:t>
      </w:r>
      <w:r w:rsidR="00297551">
        <w:t>‌</w:t>
      </w:r>
      <w:r w:rsidR="00297551" w:rsidRPr="00297551">
        <w:rPr>
          <w:rtl/>
        </w:rPr>
        <w:t xml:space="preserve">ها در </w:t>
      </w:r>
      <w:r w:rsidR="00297551" w:rsidRPr="00297551">
        <w:rPr>
          <w:rFonts w:hint="cs"/>
          <w:rtl/>
        </w:rPr>
        <w:t>ی</w:t>
      </w:r>
      <w:r w:rsidR="00297551" w:rsidRPr="00297551">
        <w:rPr>
          <w:rFonts w:hint="eastAsia"/>
          <w:rtl/>
        </w:rPr>
        <w:t>ک</w:t>
      </w:r>
      <w:r w:rsidR="00297551" w:rsidRPr="00297551">
        <w:rPr>
          <w:rtl/>
        </w:rPr>
        <w:t xml:space="preserve"> </w:t>
      </w:r>
      <w:r>
        <w:rPr>
          <w:rFonts w:hint="cs"/>
          <w:rtl/>
        </w:rPr>
        <w:t>حالت</w:t>
      </w:r>
      <w:r w:rsidR="00297551" w:rsidRPr="00297551">
        <w:rPr>
          <w:rtl/>
        </w:rPr>
        <w:t xml:space="preserve"> خاص درک کرد. بر اساس حالت </w:t>
      </w:r>
      <w:r>
        <w:rPr>
          <w:rFonts w:hint="cs"/>
          <w:rtl/>
        </w:rPr>
        <w:t>ارگان زنده</w:t>
      </w:r>
      <w:r w:rsidR="00297551" w:rsidRPr="00297551">
        <w:rPr>
          <w:rFonts w:hint="eastAsia"/>
          <w:rtl/>
        </w:rPr>
        <w:t>،</w:t>
      </w:r>
      <w:r w:rsidR="00297551">
        <w:rPr>
          <w:rtl/>
        </w:rPr>
        <w:t xml:space="preserve"> ژن</w:t>
      </w:r>
      <w:r w:rsidR="00297551">
        <w:t>‌</w:t>
      </w:r>
      <w:r w:rsidR="00297551" w:rsidRPr="00297551">
        <w:rPr>
          <w:rtl/>
        </w:rPr>
        <w:t>ها</w:t>
      </w:r>
      <w:r w:rsidR="00297551" w:rsidRPr="00297551">
        <w:rPr>
          <w:rFonts w:hint="cs"/>
          <w:rtl/>
        </w:rPr>
        <w:t>ی</w:t>
      </w:r>
      <w:r w:rsidR="00297551" w:rsidRPr="00297551">
        <w:rPr>
          <w:rtl/>
        </w:rPr>
        <w:t xml:space="preserve"> مشخص</w:t>
      </w:r>
      <w:r w:rsidR="00297551" w:rsidRPr="00297551">
        <w:rPr>
          <w:rFonts w:hint="cs"/>
          <w:rtl/>
        </w:rPr>
        <w:t>ی</w:t>
      </w:r>
      <w:r w:rsidR="00297551" w:rsidRPr="00297551">
        <w:rPr>
          <w:rtl/>
        </w:rPr>
        <w:t xml:space="preserve"> ب</w:t>
      </w:r>
      <w:r w:rsidR="00297551" w:rsidRPr="00297551">
        <w:rPr>
          <w:rFonts w:hint="cs"/>
          <w:rtl/>
        </w:rPr>
        <w:t>ی</w:t>
      </w:r>
      <w:r w:rsidR="00297551" w:rsidRPr="00297551">
        <w:rPr>
          <w:rFonts w:hint="eastAsia"/>
          <w:rtl/>
        </w:rPr>
        <w:t>شتر</w:t>
      </w:r>
      <w:r w:rsidR="00297551" w:rsidRPr="00297551">
        <w:rPr>
          <w:rtl/>
        </w:rPr>
        <w:t xml:space="preserve"> و </w:t>
      </w:r>
      <w:r w:rsidR="00297551" w:rsidRPr="00297551">
        <w:rPr>
          <w:rFonts w:hint="cs"/>
          <w:rtl/>
        </w:rPr>
        <w:t>ی</w:t>
      </w:r>
      <w:r w:rsidR="00297551" w:rsidRPr="00297551">
        <w:rPr>
          <w:rFonts w:hint="eastAsia"/>
          <w:rtl/>
        </w:rPr>
        <w:t>ا</w:t>
      </w:r>
      <w:r w:rsidR="00297551" w:rsidRPr="00297551">
        <w:rPr>
          <w:rtl/>
        </w:rPr>
        <w:t xml:space="preserve"> کمتر ب</w:t>
      </w:r>
      <w:r w:rsidR="00297551" w:rsidRPr="00297551">
        <w:rPr>
          <w:rFonts w:hint="cs"/>
          <w:rtl/>
        </w:rPr>
        <w:t>ی</w:t>
      </w:r>
      <w:r w:rsidR="00297551" w:rsidRPr="00297551">
        <w:rPr>
          <w:rFonts w:hint="eastAsia"/>
          <w:rtl/>
        </w:rPr>
        <w:t>ان</w:t>
      </w:r>
      <w:r w:rsidR="00297551" w:rsidRPr="00297551">
        <w:rPr>
          <w:rtl/>
        </w:rPr>
        <w:t xml:space="preserve"> م</w:t>
      </w:r>
      <w:r w:rsidR="00297551" w:rsidRPr="00297551">
        <w:rPr>
          <w:rFonts w:hint="cs"/>
          <w:rtl/>
        </w:rPr>
        <w:t>ی</w:t>
      </w:r>
      <w:r w:rsidR="00297551">
        <w:t>‌</w:t>
      </w:r>
      <w:r w:rsidR="00297551" w:rsidRPr="00297551">
        <w:rPr>
          <w:rtl/>
        </w:rPr>
        <w:t xml:space="preserve">شوند </w:t>
      </w:r>
      <w:r w:rsidR="00297551">
        <w:rPr>
          <w:rFonts w:hint="cs"/>
          <w:rtl/>
        </w:rPr>
        <w:t>و این ژن</w:t>
      </w:r>
      <w:r w:rsidR="00297551">
        <w:rPr>
          <w:rFonts w:hint="eastAsia"/>
          <w:rtl/>
        </w:rPr>
        <w:t>‌</w:t>
      </w:r>
      <w:r w:rsidR="00297551">
        <w:rPr>
          <w:rFonts w:hint="cs"/>
          <w:rtl/>
        </w:rPr>
        <w:t>ها</w:t>
      </w:r>
      <w:r w:rsidR="00297551" w:rsidRPr="00297551">
        <w:rPr>
          <w:rtl/>
        </w:rPr>
        <w:t xml:space="preserve"> از طر</w:t>
      </w:r>
      <w:r w:rsidR="00297551" w:rsidRPr="00297551">
        <w:rPr>
          <w:rFonts w:hint="cs"/>
          <w:rtl/>
        </w:rPr>
        <w:t>ی</w:t>
      </w:r>
      <w:r w:rsidR="00297551" w:rsidRPr="00297551">
        <w:rPr>
          <w:rFonts w:hint="eastAsia"/>
          <w:rtl/>
        </w:rPr>
        <w:t>ق</w:t>
      </w:r>
      <w:r w:rsidR="00297551" w:rsidRPr="00297551">
        <w:rPr>
          <w:rtl/>
        </w:rPr>
        <w:t xml:space="preserve"> </w:t>
      </w:r>
      <w:r w:rsidR="00297551">
        <w:rPr>
          <w:rFonts w:hint="cs"/>
          <w:rtl/>
        </w:rPr>
        <w:t xml:space="preserve">بررسی </w:t>
      </w:r>
      <w:r w:rsidR="00297551" w:rsidRPr="00297551">
        <w:rPr>
          <w:rtl/>
        </w:rPr>
        <w:t>تعداد نسب</w:t>
      </w:r>
      <w:r w:rsidR="00297551" w:rsidRPr="00297551">
        <w:rPr>
          <w:rFonts w:hint="cs"/>
          <w:rtl/>
        </w:rPr>
        <w:t>ی</w:t>
      </w:r>
      <w:r w:rsidR="00297551">
        <w:rPr>
          <w:rtl/>
        </w:rPr>
        <w:t xml:space="preserve"> مولکول</w:t>
      </w:r>
      <w:r w:rsidR="00297551">
        <w:t>‌</w:t>
      </w:r>
      <w:r w:rsidR="00297551" w:rsidRPr="00297551">
        <w:rPr>
          <w:rtl/>
        </w:rPr>
        <w:t>ها</w:t>
      </w:r>
      <w:r w:rsidR="00297551" w:rsidRPr="00297551">
        <w:rPr>
          <w:rFonts w:hint="cs"/>
          <w:rtl/>
        </w:rPr>
        <w:t>ی</w:t>
      </w:r>
      <w:r w:rsidR="00297551" w:rsidRPr="00297551">
        <w:rPr>
          <w:rtl/>
        </w:rPr>
        <w:t xml:space="preserve"> </w:t>
      </w:r>
      <w:r w:rsidR="00297551">
        <w:t>mRNA</w:t>
      </w:r>
      <w:r w:rsidR="00297551" w:rsidRPr="00297551">
        <w:rPr>
          <w:rtl/>
        </w:rPr>
        <w:t xml:space="preserve"> رونو</w:t>
      </w:r>
      <w:r w:rsidR="00297551" w:rsidRPr="00297551">
        <w:rPr>
          <w:rFonts w:hint="cs"/>
          <w:rtl/>
        </w:rPr>
        <w:t>ی</w:t>
      </w:r>
      <w:r w:rsidR="00297551" w:rsidRPr="00297551">
        <w:rPr>
          <w:rFonts w:hint="eastAsia"/>
          <w:rtl/>
        </w:rPr>
        <w:t>س</w:t>
      </w:r>
      <w:r w:rsidR="00297551" w:rsidRPr="00297551">
        <w:rPr>
          <w:rFonts w:hint="cs"/>
          <w:rtl/>
        </w:rPr>
        <w:t>ی</w:t>
      </w:r>
      <w:r w:rsidR="00297551" w:rsidRPr="00297551">
        <w:rPr>
          <w:rtl/>
        </w:rPr>
        <w:t xml:space="preserve"> </w:t>
      </w:r>
      <w:r w:rsidR="00297551">
        <w:rPr>
          <w:rFonts w:hint="cs"/>
          <w:rtl/>
        </w:rPr>
        <w:t>شده،</w:t>
      </w:r>
      <w:r w:rsidR="00297551" w:rsidRPr="00297551">
        <w:rPr>
          <w:rtl/>
        </w:rPr>
        <w:t xml:space="preserve"> قابل شناسا</w:t>
      </w:r>
      <w:r w:rsidR="00297551" w:rsidRPr="00297551">
        <w:rPr>
          <w:rFonts w:hint="cs"/>
          <w:rtl/>
        </w:rPr>
        <w:t>یی</w:t>
      </w:r>
      <w:r w:rsidR="00297551" w:rsidRPr="00297551">
        <w:rPr>
          <w:rtl/>
        </w:rPr>
        <w:t xml:space="preserve"> </w:t>
      </w:r>
      <w:r w:rsidR="00297551">
        <w:rPr>
          <w:rFonts w:hint="cs"/>
          <w:rtl/>
        </w:rPr>
        <w:t>هستند</w:t>
      </w:r>
      <w:r w:rsidR="00297551" w:rsidRPr="00297551">
        <w:rPr>
          <w:rtl/>
        </w:rPr>
        <w:t>. تما</w:t>
      </w:r>
      <w:r w:rsidR="00297551" w:rsidRPr="00297551">
        <w:rPr>
          <w:rFonts w:hint="cs"/>
          <w:rtl/>
        </w:rPr>
        <w:t>ی</w:t>
      </w:r>
      <w:r w:rsidR="00297551" w:rsidRPr="00297551">
        <w:rPr>
          <w:rFonts w:hint="eastAsia"/>
          <w:rtl/>
        </w:rPr>
        <w:t>ز</w:t>
      </w:r>
      <w:r w:rsidR="00297551" w:rsidRPr="00297551">
        <w:rPr>
          <w:rtl/>
        </w:rPr>
        <w:t xml:space="preserve"> ب</w:t>
      </w:r>
      <w:r w:rsidR="00297551" w:rsidRPr="00297551">
        <w:rPr>
          <w:rFonts w:hint="cs"/>
          <w:rtl/>
        </w:rPr>
        <w:t>ی</w:t>
      </w:r>
      <w:r w:rsidR="00297551" w:rsidRPr="00297551">
        <w:rPr>
          <w:rFonts w:hint="eastAsia"/>
          <w:rtl/>
        </w:rPr>
        <w:t>ان</w:t>
      </w:r>
      <w:r w:rsidR="00297551" w:rsidRPr="00297551">
        <w:rPr>
          <w:rtl/>
        </w:rPr>
        <w:t xml:space="preserve"> ژن ر</w:t>
      </w:r>
      <w:r w:rsidR="00297551" w:rsidRPr="00297551">
        <w:rPr>
          <w:rFonts w:hint="eastAsia"/>
          <w:rtl/>
        </w:rPr>
        <w:t>ا</w:t>
      </w:r>
      <w:r w:rsidR="00297551" w:rsidRPr="00297551">
        <w:rPr>
          <w:rtl/>
        </w:rPr>
        <w:t xml:space="preserve"> م</w:t>
      </w:r>
      <w:r w:rsidR="00297551" w:rsidRPr="00297551">
        <w:rPr>
          <w:rFonts w:hint="cs"/>
          <w:rtl/>
        </w:rPr>
        <w:t>ی</w:t>
      </w:r>
      <w:r w:rsidR="00297551">
        <w:rPr>
          <w:rFonts w:hint="eastAsia"/>
          <w:rtl/>
        </w:rPr>
        <w:t>‌</w:t>
      </w:r>
      <w:r w:rsidR="00297551" w:rsidRPr="00297551">
        <w:rPr>
          <w:rtl/>
        </w:rPr>
        <w:t xml:space="preserve">توان </w:t>
      </w:r>
      <w:r w:rsidR="00241C9F">
        <w:rPr>
          <w:rFonts w:hint="cs"/>
          <w:rtl/>
        </w:rPr>
        <w:t>دلیلی بر</w:t>
      </w:r>
      <w:r w:rsidR="00297551" w:rsidRPr="00297551">
        <w:rPr>
          <w:rtl/>
        </w:rPr>
        <w:t xml:space="preserve"> </w:t>
      </w:r>
      <w:r w:rsidR="00241C9F">
        <w:rPr>
          <w:rFonts w:hint="cs"/>
          <w:rtl/>
        </w:rPr>
        <w:t>اثر مولکولی خاص دانست</w:t>
      </w:r>
      <w:r w:rsidR="00297551" w:rsidRPr="00297551">
        <w:rPr>
          <w:rtl/>
        </w:rPr>
        <w:t xml:space="preserve"> </w:t>
      </w:r>
      <w:r w:rsidR="00241C9F">
        <w:rPr>
          <w:rFonts w:hint="cs"/>
          <w:rtl/>
        </w:rPr>
        <w:t xml:space="preserve">که </w:t>
      </w:r>
      <w:r w:rsidR="00297551" w:rsidRPr="00297551">
        <w:rPr>
          <w:rtl/>
        </w:rPr>
        <w:t>تحت عنوان امضا</w:t>
      </w:r>
      <w:r w:rsidR="00297551" w:rsidRPr="00297551">
        <w:rPr>
          <w:rFonts w:hint="cs"/>
          <w:rtl/>
        </w:rPr>
        <w:t>ی</w:t>
      </w:r>
      <w:r w:rsidR="00297551" w:rsidRPr="00297551">
        <w:rPr>
          <w:rtl/>
        </w:rPr>
        <w:t xml:space="preserve"> ب</w:t>
      </w:r>
      <w:r w:rsidR="00297551" w:rsidRPr="00297551">
        <w:rPr>
          <w:rFonts w:hint="cs"/>
          <w:rtl/>
        </w:rPr>
        <w:t>ی</w:t>
      </w:r>
      <w:r w:rsidR="00297551" w:rsidRPr="00297551">
        <w:rPr>
          <w:rFonts w:hint="eastAsia"/>
          <w:rtl/>
        </w:rPr>
        <w:t>ان</w:t>
      </w:r>
      <w:r w:rsidR="00297551" w:rsidRPr="00297551">
        <w:rPr>
          <w:rtl/>
        </w:rPr>
        <w:t xml:space="preserve"> ژن</w:t>
      </w:r>
      <w:r w:rsidR="00241C9F">
        <w:rPr>
          <w:rStyle w:val="FootnoteReference"/>
          <w:rtl/>
        </w:rPr>
        <w:footnoteReference w:id="109"/>
      </w:r>
      <w:r w:rsidR="00297551" w:rsidRPr="00297551">
        <w:rPr>
          <w:rtl/>
        </w:rPr>
        <w:t xml:space="preserve"> </w:t>
      </w:r>
      <w:r w:rsidR="00241C9F">
        <w:rPr>
          <w:rFonts w:hint="cs"/>
          <w:rtl/>
        </w:rPr>
        <w:t>شناخته می</w:t>
      </w:r>
      <w:r w:rsidR="00241C9F">
        <w:rPr>
          <w:rFonts w:hint="eastAsia"/>
          <w:rtl/>
        </w:rPr>
        <w:t>‌</w:t>
      </w:r>
      <w:r w:rsidR="00241C9F">
        <w:rPr>
          <w:rFonts w:hint="cs"/>
          <w:rtl/>
        </w:rPr>
        <w:t>شود</w:t>
      </w:r>
      <w:r w:rsidR="00297551" w:rsidRPr="00297551">
        <w:rPr>
          <w:rtl/>
        </w:rPr>
        <w:t xml:space="preserve">. </w:t>
      </w:r>
      <w:r w:rsidR="00241C9F">
        <w:rPr>
          <w:rFonts w:hint="cs"/>
          <w:rtl/>
        </w:rPr>
        <w:t>یکی از موفق</w:t>
      </w:r>
      <w:r w:rsidR="00241C9F">
        <w:rPr>
          <w:rFonts w:hint="eastAsia"/>
          <w:rtl/>
        </w:rPr>
        <w:t>‌</w:t>
      </w:r>
      <w:r w:rsidR="00241C9F">
        <w:rPr>
          <w:rFonts w:hint="cs"/>
          <w:rtl/>
        </w:rPr>
        <w:t>ترین نمونه</w:t>
      </w:r>
      <w:r w:rsidR="00241C9F">
        <w:rPr>
          <w:rFonts w:hint="eastAsia"/>
          <w:rtl/>
        </w:rPr>
        <w:t>‌</w:t>
      </w:r>
      <w:r w:rsidR="00241C9F">
        <w:rPr>
          <w:rFonts w:hint="cs"/>
          <w:rtl/>
        </w:rPr>
        <w:t>های این روش پایگاه</w:t>
      </w:r>
      <w:r w:rsidR="00241C9F">
        <w:rPr>
          <w:rFonts w:hint="eastAsia"/>
          <w:rtl/>
        </w:rPr>
        <w:t>‌</w:t>
      </w:r>
      <w:r w:rsidR="00241C9F">
        <w:rPr>
          <w:rFonts w:hint="cs"/>
          <w:rtl/>
        </w:rPr>
        <w:t xml:space="preserve">داده </w:t>
      </w:r>
      <w:r w:rsidR="00241C9F">
        <w:t>CMap</w:t>
      </w:r>
      <w:r w:rsidR="00241C9F">
        <w:rPr>
          <w:rStyle w:val="FootnoteReference"/>
        </w:rPr>
        <w:footnoteReference w:id="110"/>
      </w:r>
      <w:r w:rsidR="00241C9F">
        <w:rPr>
          <w:rFonts w:hint="cs"/>
          <w:rtl/>
        </w:rPr>
        <w:t xml:space="preserve"> است. این پایگاه که نتیجه تحقیق لمب</w:t>
      </w:r>
      <w:r w:rsidR="00AC7101">
        <w:rPr>
          <w:rStyle w:val="FootnoteReference"/>
          <w:rtl/>
        </w:rPr>
        <w:footnoteReference w:id="111"/>
      </w:r>
      <w:r w:rsidR="00241C9F">
        <w:rPr>
          <w:rFonts w:hint="cs"/>
          <w:rtl/>
        </w:rPr>
        <w:t xml:space="preserve"> و همکاران است در سال 2006 بوجود آمده و</w:t>
      </w:r>
      <w:r w:rsidR="00AC7101">
        <w:rPr>
          <w:rFonts w:hint="cs"/>
          <w:rtl/>
        </w:rPr>
        <w:t xml:space="preserve"> بر اساس </w:t>
      </w:r>
      <w:r w:rsidR="00385779">
        <w:rPr>
          <w:rFonts w:hint="cs"/>
          <w:rtl/>
        </w:rPr>
        <w:t xml:space="preserve">این ایده </w:t>
      </w:r>
      <w:r w:rsidR="00B47F15">
        <w:rPr>
          <w:rFonts w:hint="cs"/>
          <w:rtl/>
        </w:rPr>
        <w:t xml:space="preserve">که </w:t>
      </w:r>
      <w:r w:rsidR="00B47F15" w:rsidRPr="00B47F15">
        <w:rPr>
          <w:rtl/>
        </w:rPr>
        <w:t>عملکرد دارو را م</w:t>
      </w:r>
      <w:r w:rsidR="00B47F15" w:rsidRPr="00B47F15">
        <w:rPr>
          <w:rFonts w:hint="cs"/>
          <w:rtl/>
        </w:rPr>
        <w:t>ی</w:t>
      </w:r>
      <w:r w:rsidR="00B47F15">
        <w:rPr>
          <w:rFonts w:hint="eastAsia"/>
          <w:rtl/>
        </w:rPr>
        <w:t>‌</w:t>
      </w:r>
      <w:r w:rsidR="00B47F15" w:rsidRPr="00B47F15">
        <w:rPr>
          <w:rtl/>
        </w:rPr>
        <w:t xml:space="preserve">توان با </w:t>
      </w:r>
      <w:r w:rsidR="00B47F15">
        <w:rPr>
          <w:rFonts w:hint="cs"/>
          <w:rtl/>
        </w:rPr>
        <w:t>بررسی</w:t>
      </w:r>
      <w:r w:rsidR="00B47F15" w:rsidRPr="00B47F15">
        <w:rPr>
          <w:rtl/>
        </w:rPr>
        <w:t xml:space="preserve"> پروفا</w:t>
      </w:r>
      <w:r w:rsidR="00B47F15" w:rsidRPr="00B47F15">
        <w:rPr>
          <w:rFonts w:hint="cs"/>
          <w:rtl/>
        </w:rPr>
        <w:t>ی</w:t>
      </w:r>
      <w:r w:rsidR="00B47F15" w:rsidRPr="00B47F15">
        <w:rPr>
          <w:rFonts w:hint="eastAsia"/>
          <w:rtl/>
        </w:rPr>
        <w:t>ل</w:t>
      </w:r>
      <w:r w:rsidR="00B47F15" w:rsidRPr="00B47F15">
        <w:rPr>
          <w:rtl/>
        </w:rPr>
        <w:t xml:space="preserve"> ب</w:t>
      </w:r>
      <w:r w:rsidR="00B47F15" w:rsidRPr="00B47F15">
        <w:rPr>
          <w:rFonts w:hint="cs"/>
          <w:rtl/>
        </w:rPr>
        <w:t>ی</w:t>
      </w:r>
      <w:r w:rsidR="00B47F15" w:rsidRPr="00B47F15">
        <w:rPr>
          <w:rFonts w:hint="eastAsia"/>
          <w:rtl/>
        </w:rPr>
        <w:t>ان</w:t>
      </w:r>
      <w:r w:rsidR="00B47F15" w:rsidRPr="00B47F15">
        <w:rPr>
          <w:rtl/>
        </w:rPr>
        <w:t xml:space="preserve"> ژن حاصل از </w:t>
      </w:r>
      <w:r w:rsidR="00385779">
        <w:rPr>
          <w:rFonts w:hint="cs"/>
          <w:rtl/>
        </w:rPr>
        <w:t>مصرف آن دارو</w:t>
      </w:r>
      <w:r w:rsidR="00B47F15" w:rsidRPr="00B47F15">
        <w:rPr>
          <w:rtl/>
        </w:rPr>
        <w:t xml:space="preserve"> بر رو</w:t>
      </w:r>
      <w:r w:rsidR="00B47F15" w:rsidRPr="00B47F15">
        <w:rPr>
          <w:rFonts w:hint="cs"/>
          <w:rtl/>
        </w:rPr>
        <w:t>ی</w:t>
      </w:r>
      <w:r w:rsidR="00B47F15" w:rsidRPr="00B47F15">
        <w:rPr>
          <w:rtl/>
        </w:rPr>
        <w:t xml:space="preserve"> </w:t>
      </w:r>
      <w:r w:rsidR="00B47F15" w:rsidRPr="00B47F15">
        <w:rPr>
          <w:rFonts w:hint="cs"/>
          <w:rtl/>
        </w:rPr>
        <w:t>ی</w:t>
      </w:r>
      <w:r w:rsidR="00B47F15" w:rsidRPr="00B47F15">
        <w:rPr>
          <w:rFonts w:hint="eastAsia"/>
          <w:rtl/>
        </w:rPr>
        <w:t>ک</w:t>
      </w:r>
      <w:r w:rsidR="00B47F15" w:rsidRPr="00B47F15">
        <w:rPr>
          <w:rtl/>
        </w:rPr>
        <w:t xml:space="preserve"> س</w:t>
      </w:r>
      <w:r w:rsidR="00B47F15" w:rsidRPr="00B47F15">
        <w:rPr>
          <w:rFonts w:hint="cs"/>
          <w:rtl/>
        </w:rPr>
        <w:t>ی</w:t>
      </w:r>
      <w:r w:rsidR="00B47F15" w:rsidRPr="00B47F15">
        <w:rPr>
          <w:rFonts w:hint="eastAsia"/>
          <w:rtl/>
        </w:rPr>
        <w:t>ستم</w:t>
      </w:r>
      <w:r w:rsidR="00B47F15" w:rsidRPr="00B47F15">
        <w:rPr>
          <w:rtl/>
        </w:rPr>
        <w:t xml:space="preserve"> ب</w:t>
      </w:r>
      <w:r w:rsidR="00B47F15" w:rsidRPr="00B47F15">
        <w:rPr>
          <w:rFonts w:hint="cs"/>
          <w:rtl/>
        </w:rPr>
        <w:t>ی</w:t>
      </w:r>
      <w:r w:rsidR="00B47F15" w:rsidRPr="00B47F15">
        <w:rPr>
          <w:rFonts w:hint="eastAsia"/>
          <w:rtl/>
        </w:rPr>
        <w:t>ولوژ</w:t>
      </w:r>
      <w:r w:rsidR="00B47F15" w:rsidRPr="00B47F15">
        <w:rPr>
          <w:rFonts w:hint="cs"/>
          <w:rtl/>
        </w:rPr>
        <w:t>ی</w:t>
      </w:r>
      <w:r w:rsidR="00B47F15" w:rsidRPr="00B47F15">
        <w:rPr>
          <w:rFonts w:hint="eastAsia"/>
          <w:rtl/>
        </w:rPr>
        <w:t>ک</w:t>
      </w:r>
      <w:r w:rsidR="00B47F15" w:rsidRPr="00B47F15">
        <w:rPr>
          <w:rFonts w:hint="cs"/>
          <w:rtl/>
        </w:rPr>
        <w:t>ی</w:t>
      </w:r>
      <w:r w:rsidR="00385779">
        <w:rPr>
          <w:rFonts w:hint="cs"/>
          <w:rtl/>
        </w:rPr>
        <w:t xml:space="preserve"> </w:t>
      </w:r>
      <w:r w:rsidR="00385779">
        <w:rPr>
          <w:rtl/>
        </w:rPr>
        <w:t>ب</w:t>
      </w:r>
      <w:r w:rsidR="00B47F15" w:rsidRPr="00B47F15">
        <w:rPr>
          <w:rtl/>
        </w:rPr>
        <w:t>دست آورد</w:t>
      </w:r>
      <w:r w:rsidR="00385779">
        <w:rPr>
          <w:rFonts w:hint="cs"/>
          <w:rtl/>
        </w:rPr>
        <w:t>،</w:t>
      </w:r>
      <w:r w:rsidR="00241C9F">
        <w:rPr>
          <w:rFonts w:hint="cs"/>
          <w:rtl/>
        </w:rPr>
        <w:t xml:space="preserve"> کار می</w:t>
      </w:r>
      <w:r w:rsidR="00241C9F">
        <w:rPr>
          <w:rFonts w:hint="eastAsia"/>
          <w:rtl/>
        </w:rPr>
        <w:t>‌</w:t>
      </w:r>
      <w:r w:rsidR="00241C9F">
        <w:rPr>
          <w:rFonts w:hint="cs"/>
          <w:rtl/>
        </w:rPr>
        <w:t>کند</w:t>
      </w:r>
      <w:r w:rsidR="00AC7101">
        <w:rPr>
          <w:rtl/>
        </w:rPr>
        <w:fldChar w:fldCharType="begin" w:fldLock="1"/>
      </w:r>
      <w:r w:rsidR="00550A30">
        <w:instrText>ADDIN CSL_CITATION {"citationItems":[{"id":"ITEM-1","itemData":{"ISSN":"0036-8075","author":[{"dropping-particle":"","family":"Lamb","given":"Justin","non-dropping-particle":"","parse-names":false,"suffix":""},{"dropping-particle":"","family":"Crawford","given":"Emily D","non-dropping-particle":"","parse-names":false,"suffix":""},{"dropping-particle":"","family":"Peck","given":"David","non-dropping-particle":"","parse-names":false,"suffix":""},{"dropping-particle":"","family":"Modell","given":"Joshua W","non-dropping-particle":"","parse-names":false,"suffix":""},{"dropping-particle":"","family":"Blat","given":"Irene C","non-dropping-particle":"","parse-names":false,"suffix":""},{"dropping-particle":"","family":"Wrobel","given":"Matthew J","non-dropping-particle":"","parse-names":false,"suffix":""},{"dropping-particle":"","family":"Lerner","given":"Jim","non-dropping-particle":"","parse-names":false,"suffix":""},{"dropping-particle":"","family":"Brunet","given":"Jean-Philippe","non-dropping-particle":"","parse-names":false,"suffix":""},{"dropping-particle":"","family":"Subramanian","given":"Aravind","non-dropping-particle":"","parse-names":false,"suffix":""},{"dropping-particle":"","family":"Ross","given":"Kenneth N","non-dropping-particle":"","parse-names":false,"suffix":""}],"container-title":"science","id":"ITEM-1","issue":"5795","issued":{"date-parts":[["2006"]]},"page":"1929-1935","publisher":"American Association for the Advancement of Science","title":"The Connectivity Map: using gene-expression signatures to connect small molecules, genes, and disease","type":"article-journal","volume":"313"},"uris":["http://www.mendeley.com/documents/?uuid=e76002a8-f8b8-497e-8aea-a1d60b05890f"]}],"mendeley":{"formattedCitation":"[33]","plainTextFormattedCitation":"[33]","previouslyFormattedCitation":"[33]"},"properties":{"noteIndex":0},"schema":"https://github.com/citation-style-language/schema/raw/master/csl-citation.json"}</w:instrText>
      </w:r>
      <w:r w:rsidR="00AC7101">
        <w:rPr>
          <w:rtl/>
        </w:rPr>
        <w:fldChar w:fldCharType="separate"/>
      </w:r>
      <w:r w:rsidR="00AC7101" w:rsidRPr="00AC7101">
        <w:rPr>
          <w:noProof/>
        </w:rPr>
        <w:t>[33]</w:t>
      </w:r>
      <w:r w:rsidR="00AC7101">
        <w:rPr>
          <w:rtl/>
        </w:rPr>
        <w:fldChar w:fldCharType="end"/>
      </w:r>
      <w:r w:rsidR="00241C9F">
        <w:rPr>
          <w:rFonts w:hint="cs"/>
          <w:rtl/>
        </w:rPr>
        <w:t>.</w:t>
      </w:r>
    </w:p>
    <w:p w14:paraId="1DCA9361" w14:textId="69899C3C" w:rsidR="00AC7101" w:rsidRPr="00663F6C" w:rsidRDefault="00AC7101" w:rsidP="00B47F15">
      <w:pPr>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Ref45306735 \h</w:instrText>
      </w:r>
      <w:r>
        <w:rPr>
          <w:rtl/>
        </w:rPr>
        <w:instrText xml:space="preserve"> </w:instrText>
      </w:r>
      <w:r>
        <w:rPr>
          <w:rtl/>
        </w:rPr>
      </w:r>
      <w:r>
        <w:rPr>
          <w:rtl/>
        </w:rPr>
        <w:fldChar w:fldCharType="separate"/>
      </w:r>
      <w:r w:rsidRPr="00297551">
        <w:rPr>
          <w:sz w:val="28"/>
          <w:rtl/>
        </w:rPr>
        <w:t xml:space="preserve">شکل </w:t>
      </w:r>
      <w:r w:rsidRPr="00297551">
        <w:rPr>
          <w:noProof/>
          <w:sz w:val="28"/>
          <w:rtl/>
        </w:rPr>
        <w:t>‏2</w:t>
      </w:r>
      <w:r w:rsidRPr="00297551">
        <w:rPr>
          <w:sz w:val="28"/>
          <w:rtl/>
        </w:rPr>
        <w:noBreakHyphen/>
      </w:r>
      <w:r w:rsidRPr="00297551">
        <w:rPr>
          <w:noProof/>
          <w:sz w:val="28"/>
          <w:rtl/>
        </w:rPr>
        <w:t>4</w:t>
      </w:r>
      <w:r w:rsidRPr="00297551">
        <w:rPr>
          <w:rFonts w:hint="cs"/>
          <w:sz w:val="28"/>
          <w:rtl/>
        </w:rPr>
        <w:t xml:space="preserve"> </w:t>
      </w:r>
      <w:r>
        <w:rPr>
          <w:rtl/>
        </w:rPr>
        <w:fldChar w:fldCharType="end"/>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Ref45291637 \h</w:instrText>
      </w:r>
      <w:r>
        <w:rPr>
          <w:rtl/>
        </w:rPr>
        <w:instrText xml:space="preserve"> </w:instrText>
      </w:r>
      <w:r>
        <w:rPr>
          <w:rtl/>
        </w:rPr>
      </w:r>
      <w:r>
        <w:rPr>
          <w:rtl/>
        </w:rPr>
        <w:fldChar w:fldCharType="end"/>
      </w:r>
      <w:r>
        <w:rPr>
          <w:rFonts w:hint="cs"/>
          <w:rtl/>
        </w:rPr>
        <w:t xml:space="preserve">در قسمت </w:t>
      </w:r>
      <w:r>
        <w:t>A</w:t>
      </w:r>
      <w:r>
        <w:rPr>
          <w:rFonts w:hint="cs"/>
          <w:rtl/>
        </w:rPr>
        <w:t xml:space="preserve"> نمونه</w:t>
      </w:r>
      <w:r>
        <w:rPr>
          <w:rFonts w:hint="eastAsia"/>
          <w:rtl/>
        </w:rPr>
        <w:t>‌</w:t>
      </w:r>
      <w:r>
        <w:rPr>
          <w:rFonts w:hint="cs"/>
          <w:rtl/>
        </w:rPr>
        <w:t xml:space="preserve">ای از </w:t>
      </w:r>
      <w:r w:rsidRPr="00AC7101">
        <w:rPr>
          <w:rtl/>
        </w:rPr>
        <w:t>نت</w:t>
      </w:r>
      <w:r w:rsidRPr="00AC7101">
        <w:rPr>
          <w:rFonts w:hint="cs"/>
          <w:rtl/>
        </w:rPr>
        <w:t>ی</w:t>
      </w:r>
      <w:r w:rsidRPr="00AC7101">
        <w:rPr>
          <w:rFonts w:hint="eastAsia"/>
          <w:rtl/>
        </w:rPr>
        <w:t>جه</w:t>
      </w:r>
      <w:r w:rsidRPr="00AC7101">
        <w:rPr>
          <w:rtl/>
        </w:rPr>
        <w:t xml:space="preserve"> به دست آمده از </w:t>
      </w:r>
      <w:r w:rsidRPr="00AC7101">
        <w:rPr>
          <w:rFonts w:hint="cs"/>
          <w:rtl/>
        </w:rPr>
        <w:t>ی</w:t>
      </w:r>
      <w:r w:rsidRPr="00AC7101">
        <w:rPr>
          <w:rFonts w:hint="eastAsia"/>
          <w:rtl/>
        </w:rPr>
        <w:t>ک</w:t>
      </w:r>
      <w:r w:rsidRPr="00AC7101">
        <w:rPr>
          <w:rtl/>
        </w:rPr>
        <w:t xml:space="preserve"> آزما</w:t>
      </w:r>
      <w:r w:rsidRPr="00AC7101">
        <w:rPr>
          <w:rFonts w:hint="cs"/>
          <w:rtl/>
        </w:rPr>
        <w:t>ی</w:t>
      </w:r>
      <w:r w:rsidRPr="00AC7101">
        <w:rPr>
          <w:rFonts w:hint="eastAsia"/>
          <w:rtl/>
        </w:rPr>
        <w:t>ش</w:t>
      </w:r>
      <w:r w:rsidRPr="00AC7101">
        <w:rPr>
          <w:rtl/>
        </w:rPr>
        <w:t xml:space="preserve"> ب</w:t>
      </w:r>
      <w:r w:rsidRPr="00AC7101">
        <w:rPr>
          <w:rFonts w:hint="cs"/>
          <w:rtl/>
        </w:rPr>
        <w:t>ی</w:t>
      </w:r>
      <w:r w:rsidRPr="00AC7101">
        <w:rPr>
          <w:rFonts w:hint="eastAsia"/>
          <w:rtl/>
        </w:rPr>
        <w:t>ان</w:t>
      </w:r>
      <w:r w:rsidRPr="00AC7101">
        <w:rPr>
          <w:rtl/>
        </w:rPr>
        <w:t xml:space="preserve"> ژن</w:t>
      </w:r>
      <w:r>
        <w:rPr>
          <w:rFonts w:hint="cs"/>
          <w:rtl/>
        </w:rPr>
        <w:t xml:space="preserve"> مشاهده می</w:t>
      </w:r>
      <w:r>
        <w:rPr>
          <w:rFonts w:hint="eastAsia"/>
          <w:rtl/>
        </w:rPr>
        <w:t>‌</w:t>
      </w:r>
      <w:r>
        <w:rPr>
          <w:rFonts w:hint="cs"/>
          <w:rtl/>
        </w:rPr>
        <w:t>شود</w:t>
      </w:r>
      <w:r w:rsidRPr="00AC7101">
        <w:rPr>
          <w:rtl/>
        </w:rPr>
        <w:t>. برخ</w:t>
      </w:r>
      <w:r w:rsidRPr="00AC7101">
        <w:rPr>
          <w:rFonts w:hint="cs"/>
          <w:rtl/>
        </w:rPr>
        <w:t>ی</w:t>
      </w:r>
      <w:r>
        <w:rPr>
          <w:rtl/>
        </w:rPr>
        <w:t xml:space="preserve"> از ژن</w:t>
      </w:r>
      <w:r>
        <w:t>‌</w:t>
      </w:r>
      <w:r w:rsidRPr="00AC7101">
        <w:rPr>
          <w:rtl/>
        </w:rPr>
        <w:t>ها</w:t>
      </w:r>
      <w:r w:rsidRPr="00AC7101">
        <w:rPr>
          <w:rFonts w:hint="cs"/>
          <w:rtl/>
        </w:rPr>
        <w:t>ی</w:t>
      </w:r>
      <w:r w:rsidRPr="00AC7101">
        <w:rPr>
          <w:rtl/>
        </w:rPr>
        <w:t xml:space="preserve"> </w:t>
      </w:r>
      <w:r>
        <w:rPr>
          <w:rFonts w:hint="cs"/>
          <w:rtl/>
        </w:rPr>
        <w:t>شناسایی</w:t>
      </w:r>
      <w:r w:rsidRPr="00AC7101">
        <w:rPr>
          <w:rtl/>
        </w:rPr>
        <w:t xml:space="preserve"> شده </w:t>
      </w:r>
      <w:r w:rsidR="00B47F15">
        <w:rPr>
          <w:rFonts w:hint="cs"/>
          <w:rtl/>
        </w:rPr>
        <w:t>بیشتر از حد مشخصی</w:t>
      </w:r>
      <w:r w:rsidR="00B47F15">
        <w:rPr>
          <w:rFonts w:hint="eastAsia"/>
          <w:rtl/>
        </w:rPr>
        <w:t>‌</w:t>
      </w:r>
      <w:r w:rsidR="00B47F15">
        <w:rPr>
          <w:rFonts w:hint="cs"/>
          <w:rtl/>
        </w:rPr>
        <w:t>اند</w:t>
      </w:r>
      <w:r w:rsidRPr="00AC7101">
        <w:rPr>
          <w:rtl/>
        </w:rPr>
        <w:t xml:space="preserve"> (</w:t>
      </w:r>
      <w:r w:rsidR="00B47F15">
        <w:rPr>
          <w:rFonts w:hint="cs"/>
          <w:rtl/>
        </w:rPr>
        <w:t xml:space="preserve">رنگ </w:t>
      </w:r>
      <w:r w:rsidRPr="00AC7101">
        <w:rPr>
          <w:rtl/>
        </w:rPr>
        <w:t>سبز) و برخ</w:t>
      </w:r>
      <w:r w:rsidRPr="00AC7101">
        <w:rPr>
          <w:rFonts w:hint="cs"/>
          <w:rtl/>
        </w:rPr>
        <w:t>ی</w:t>
      </w:r>
      <w:r w:rsidRPr="00AC7101">
        <w:rPr>
          <w:rtl/>
        </w:rPr>
        <w:t xml:space="preserve"> د</w:t>
      </w:r>
      <w:r w:rsidRPr="00AC7101">
        <w:rPr>
          <w:rFonts w:hint="cs"/>
          <w:rtl/>
        </w:rPr>
        <w:t>ی</w:t>
      </w:r>
      <w:r w:rsidRPr="00AC7101">
        <w:rPr>
          <w:rFonts w:hint="eastAsia"/>
          <w:rtl/>
        </w:rPr>
        <w:t>گر</w:t>
      </w:r>
      <w:r w:rsidRPr="00AC7101">
        <w:rPr>
          <w:rtl/>
        </w:rPr>
        <w:t xml:space="preserve"> </w:t>
      </w:r>
      <w:r w:rsidR="00B47F15">
        <w:rPr>
          <w:rFonts w:hint="cs"/>
          <w:rtl/>
        </w:rPr>
        <w:t>نیز تعداد کمتری دارند</w:t>
      </w:r>
      <w:r w:rsidRPr="00AC7101">
        <w:rPr>
          <w:rtl/>
        </w:rPr>
        <w:t xml:space="preserve"> (</w:t>
      </w:r>
      <w:r w:rsidR="00B47F15">
        <w:rPr>
          <w:rFonts w:hint="cs"/>
          <w:rtl/>
        </w:rPr>
        <w:t xml:space="preserve">رنگ </w:t>
      </w:r>
      <w:r w:rsidRPr="00AC7101">
        <w:rPr>
          <w:rtl/>
        </w:rPr>
        <w:t xml:space="preserve">قرمز). </w:t>
      </w:r>
      <w:r w:rsidRPr="00AC7101">
        <w:t>B</w:t>
      </w:r>
      <w:r w:rsidRPr="00AC7101">
        <w:rPr>
          <w:rtl/>
        </w:rPr>
        <w:t xml:space="preserve"> و </w:t>
      </w:r>
      <w:r w:rsidRPr="00AC7101">
        <w:t>C</w:t>
      </w:r>
      <w:r w:rsidRPr="00AC7101">
        <w:rPr>
          <w:rtl/>
        </w:rPr>
        <w:t xml:space="preserve"> داده</w:t>
      </w:r>
      <w:r w:rsidR="00B47F15">
        <w:rPr>
          <w:rFonts w:hint="cs"/>
          <w:rtl/>
        </w:rPr>
        <w:t>‌</w:t>
      </w:r>
      <w:r w:rsidRPr="00AC7101">
        <w:rPr>
          <w:rtl/>
        </w:rPr>
        <w:t>ها</w:t>
      </w:r>
      <w:r w:rsidRPr="00AC7101">
        <w:rPr>
          <w:rFonts w:hint="cs"/>
          <w:rtl/>
        </w:rPr>
        <w:t>ی</w:t>
      </w:r>
      <w:r w:rsidRPr="00AC7101">
        <w:rPr>
          <w:rtl/>
        </w:rPr>
        <w:t xml:space="preserve"> ب</w:t>
      </w:r>
      <w:r w:rsidRPr="00AC7101">
        <w:rPr>
          <w:rFonts w:hint="cs"/>
          <w:rtl/>
        </w:rPr>
        <w:t>ی</w:t>
      </w:r>
      <w:r w:rsidRPr="00AC7101">
        <w:rPr>
          <w:rFonts w:hint="eastAsia"/>
          <w:rtl/>
        </w:rPr>
        <w:t>ان</w:t>
      </w:r>
      <w:r w:rsidRPr="00AC7101">
        <w:rPr>
          <w:rtl/>
        </w:rPr>
        <w:t xml:space="preserve"> ژن از نقشه ارتباط هستند که امضا</w:t>
      </w:r>
      <w:r w:rsidRPr="00AC7101">
        <w:rPr>
          <w:rFonts w:hint="cs"/>
          <w:rtl/>
        </w:rPr>
        <w:t>یی</w:t>
      </w:r>
      <w:r w:rsidRPr="00AC7101">
        <w:rPr>
          <w:rtl/>
        </w:rPr>
        <w:t xml:space="preserve"> را فراهم م</w:t>
      </w:r>
      <w:r w:rsidRPr="00AC7101">
        <w:rPr>
          <w:rFonts w:hint="cs"/>
          <w:rtl/>
        </w:rPr>
        <w:t>ی</w:t>
      </w:r>
      <w:r w:rsidR="00B47F15">
        <w:rPr>
          <w:rFonts w:hint="cs"/>
          <w:rtl/>
        </w:rPr>
        <w:t>‌</w:t>
      </w:r>
      <w:r w:rsidRPr="00AC7101">
        <w:rPr>
          <w:rtl/>
        </w:rPr>
        <w:t>آورند که م</w:t>
      </w:r>
      <w:r w:rsidRPr="00AC7101">
        <w:rPr>
          <w:rFonts w:hint="cs"/>
          <w:rtl/>
        </w:rPr>
        <w:t>ی</w:t>
      </w:r>
      <w:r w:rsidR="00B47F15">
        <w:rPr>
          <w:rFonts w:hint="cs"/>
          <w:rtl/>
        </w:rPr>
        <w:t>‌</w:t>
      </w:r>
      <w:r w:rsidRPr="00AC7101">
        <w:rPr>
          <w:rtl/>
        </w:rPr>
        <w:t>تواند داروها را به جنبه عملکرد</w:t>
      </w:r>
      <w:r w:rsidRPr="00AC7101">
        <w:rPr>
          <w:rFonts w:hint="cs"/>
          <w:rtl/>
        </w:rPr>
        <w:t>ی</w:t>
      </w:r>
      <w:r w:rsidR="00B47F15">
        <w:rPr>
          <w:rFonts w:hint="cs"/>
          <w:rtl/>
        </w:rPr>
        <w:t>‌شان</w:t>
      </w:r>
      <w:r w:rsidRPr="00AC7101">
        <w:rPr>
          <w:rtl/>
        </w:rPr>
        <w:t xml:space="preserve"> ارتباط دهد. </w:t>
      </w:r>
      <w:r w:rsidRPr="00AC7101">
        <w:rPr>
          <w:rFonts w:hint="eastAsia"/>
          <w:rtl/>
        </w:rPr>
        <w:t>برا</w:t>
      </w:r>
      <w:r w:rsidRPr="00AC7101">
        <w:rPr>
          <w:rFonts w:hint="cs"/>
          <w:rtl/>
        </w:rPr>
        <w:t>ی</w:t>
      </w:r>
      <w:r w:rsidRPr="00AC7101">
        <w:rPr>
          <w:rtl/>
        </w:rPr>
        <w:t xml:space="preserve"> نمونه </w:t>
      </w:r>
      <w:r w:rsidRPr="00AC7101">
        <w:rPr>
          <w:rtl/>
        </w:rPr>
        <w:lastRenderedPageBreak/>
        <w:t>دارو</w:t>
      </w:r>
      <w:r w:rsidRPr="00AC7101">
        <w:rPr>
          <w:rFonts w:hint="cs"/>
          <w:rtl/>
        </w:rPr>
        <w:t>ی</w:t>
      </w:r>
      <w:r w:rsidRPr="00AC7101">
        <w:rPr>
          <w:rtl/>
        </w:rPr>
        <w:t xml:space="preserve"> </w:t>
      </w:r>
      <w:r w:rsidRPr="00AC7101">
        <w:t>X</w:t>
      </w:r>
      <w:r w:rsidRPr="00AC7101">
        <w:rPr>
          <w:rtl/>
        </w:rPr>
        <w:t xml:space="preserve"> و </w:t>
      </w:r>
      <w:r w:rsidRPr="00AC7101">
        <w:t>Y</w:t>
      </w:r>
      <w:r w:rsidRPr="00AC7101">
        <w:rPr>
          <w:rtl/>
        </w:rPr>
        <w:t xml:space="preserve"> مشابه در نظر گرفته م</w:t>
      </w:r>
      <w:r w:rsidRPr="00AC7101">
        <w:rPr>
          <w:rFonts w:hint="cs"/>
          <w:rtl/>
        </w:rPr>
        <w:t>ی</w:t>
      </w:r>
      <w:r w:rsidR="00B47F15">
        <w:rPr>
          <w:rFonts w:hint="cs"/>
          <w:rtl/>
        </w:rPr>
        <w:t>‌</w:t>
      </w:r>
      <w:r w:rsidRPr="00AC7101">
        <w:rPr>
          <w:rtl/>
        </w:rPr>
        <w:t>شوند چون مقاد</w:t>
      </w:r>
      <w:r w:rsidRPr="00AC7101">
        <w:rPr>
          <w:rFonts w:hint="cs"/>
          <w:rtl/>
        </w:rPr>
        <w:t>ی</w:t>
      </w:r>
      <w:r w:rsidRPr="00AC7101">
        <w:rPr>
          <w:rFonts w:hint="eastAsia"/>
          <w:rtl/>
        </w:rPr>
        <w:t>ر</w:t>
      </w:r>
      <w:r w:rsidR="00B47F15">
        <w:rPr>
          <w:rtl/>
        </w:rPr>
        <w:t xml:space="preserve"> قابل ملاحظه</w:t>
      </w:r>
      <w:r w:rsidR="00B47F15">
        <w:rPr>
          <w:rFonts w:hint="cs"/>
          <w:rtl/>
        </w:rPr>
        <w:t>‌</w:t>
      </w:r>
      <w:r w:rsidRPr="00AC7101">
        <w:rPr>
          <w:rtl/>
        </w:rPr>
        <w:t>ا</w:t>
      </w:r>
      <w:r w:rsidRPr="00AC7101">
        <w:rPr>
          <w:rFonts w:hint="cs"/>
          <w:rtl/>
        </w:rPr>
        <w:t>ی</w:t>
      </w:r>
      <w:r w:rsidR="00B47F15">
        <w:rPr>
          <w:rtl/>
        </w:rPr>
        <w:t xml:space="preserve"> از ژن</w:t>
      </w:r>
      <w:r w:rsidR="00B47F15">
        <w:rPr>
          <w:rFonts w:hint="cs"/>
          <w:rtl/>
        </w:rPr>
        <w:t>‌</w:t>
      </w:r>
      <w:r w:rsidRPr="00AC7101">
        <w:rPr>
          <w:rtl/>
        </w:rPr>
        <w:t>ها</w:t>
      </w:r>
      <w:r w:rsidRPr="00AC7101">
        <w:rPr>
          <w:rFonts w:hint="cs"/>
          <w:rtl/>
        </w:rPr>
        <w:t>ی</w:t>
      </w:r>
      <w:r w:rsidRPr="00AC7101">
        <w:rPr>
          <w:rtl/>
        </w:rPr>
        <w:t xml:space="preserve"> مرتبط را به اشتراک گذاشته</w:t>
      </w:r>
      <w:r w:rsidR="00B47F15">
        <w:rPr>
          <w:rFonts w:hint="cs"/>
          <w:rtl/>
        </w:rPr>
        <w:t>‌</w:t>
      </w:r>
      <w:r w:rsidRPr="00AC7101">
        <w:rPr>
          <w:rtl/>
        </w:rPr>
        <w:t>اند.</w:t>
      </w:r>
    </w:p>
    <w:p w14:paraId="7520DBEB" w14:textId="77777777" w:rsidR="00297551" w:rsidRDefault="00FC0B73" w:rsidP="00297551">
      <w:pPr>
        <w:keepNext/>
        <w:ind w:firstLine="0"/>
        <w:jc w:val="center"/>
      </w:pPr>
      <w:r>
        <w:rPr>
          <w:noProof/>
          <w:lang w:bidi="ar-SA"/>
        </w:rPr>
        <w:drawing>
          <wp:inline distT="0" distB="0" distL="0" distR="0" wp14:anchorId="7773D03B" wp14:editId="54156D95">
            <wp:extent cx="3421029" cy="2072437"/>
            <wp:effectExtent l="0" t="0" r="825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807" cy="2095323"/>
                    </a:xfrm>
                    <a:prstGeom prst="rect">
                      <a:avLst/>
                    </a:prstGeom>
                  </pic:spPr>
                </pic:pic>
              </a:graphicData>
            </a:graphic>
          </wp:inline>
        </w:drawing>
      </w:r>
    </w:p>
    <w:p w14:paraId="5B4CB44D" w14:textId="54C58EC8" w:rsidR="00FC0B73" w:rsidRPr="00297551" w:rsidRDefault="00297551" w:rsidP="00297551">
      <w:pPr>
        <w:pStyle w:val="Caption"/>
        <w:rPr>
          <w:sz w:val="28"/>
          <w:szCs w:val="28"/>
        </w:rPr>
      </w:pPr>
      <w:bookmarkStart w:id="58" w:name="_Ref45306735"/>
      <w:r w:rsidRPr="00297551">
        <w:rPr>
          <w:sz w:val="28"/>
          <w:szCs w:val="28"/>
          <w:rtl/>
        </w:rPr>
        <w:t xml:space="preserve">شکل </w:t>
      </w:r>
      <w:r w:rsidRPr="00297551">
        <w:rPr>
          <w:sz w:val="28"/>
          <w:szCs w:val="28"/>
          <w:rtl/>
        </w:rPr>
        <w:fldChar w:fldCharType="begin"/>
      </w:r>
      <w:r w:rsidRPr="00297551">
        <w:rPr>
          <w:sz w:val="28"/>
          <w:szCs w:val="28"/>
          <w:rtl/>
        </w:rPr>
        <w:instrText xml:space="preserve"> </w:instrText>
      </w:r>
      <w:r w:rsidRPr="00297551">
        <w:rPr>
          <w:sz w:val="28"/>
          <w:szCs w:val="28"/>
        </w:rPr>
        <w:instrText>STYLEREF</w:instrText>
      </w:r>
      <w:r w:rsidRPr="00297551">
        <w:rPr>
          <w:sz w:val="28"/>
          <w:szCs w:val="28"/>
          <w:rtl/>
        </w:rPr>
        <w:instrText xml:space="preserve"> 1 \</w:instrText>
      </w:r>
      <w:r w:rsidRPr="00297551">
        <w:rPr>
          <w:sz w:val="28"/>
          <w:szCs w:val="28"/>
        </w:rPr>
        <w:instrText>s</w:instrText>
      </w:r>
      <w:r w:rsidRPr="00297551">
        <w:rPr>
          <w:sz w:val="28"/>
          <w:szCs w:val="28"/>
          <w:rtl/>
        </w:rPr>
        <w:instrText xml:space="preserve"> </w:instrText>
      </w:r>
      <w:r w:rsidRPr="00297551">
        <w:rPr>
          <w:sz w:val="28"/>
          <w:szCs w:val="28"/>
          <w:rtl/>
        </w:rPr>
        <w:fldChar w:fldCharType="separate"/>
      </w:r>
      <w:r w:rsidRPr="00297551">
        <w:rPr>
          <w:noProof/>
          <w:sz w:val="28"/>
          <w:szCs w:val="28"/>
          <w:rtl/>
        </w:rPr>
        <w:t>‏2</w:t>
      </w:r>
      <w:r w:rsidRPr="00297551">
        <w:rPr>
          <w:sz w:val="28"/>
          <w:szCs w:val="28"/>
          <w:rtl/>
        </w:rPr>
        <w:fldChar w:fldCharType="end"/>
      </w:r>
      <w:r w:rsidRPr="00297551">
        <w:rPr>
          <w:sz w:val="28"/>
          <w:szCs w:val="28"/>
          <w:rtl/>
        </w:rPr>
        <w:noBreakHyphen/>
      </w:r>
      <w:r w:rsidRPr="00297551">
        <w:rPr>
          <w:sz w:val="28"/>
          <w:szCs w:val="28"/>
          <w:rtl/>
        </w:rPr>
        <w:fldChar w:fldCharType="begin"/>
      </w:r>
      <w:r w:rsidRPr="00297551">
        <w:rPr>
          <w:sz w:val="28"/>
          <w:szCs w:val="28"/>
          <w:rtl/>
        </w:rPr>
        <w:instrText xml:space="preserve"> </w:instrText>
      </w:r>
      <w:r w:rsidRPr="00297551">
        <w:rPr>
          <w:sz w:val="28"/>
          <w:szCs w:val="28"/>
        </w:rPr>
        <w:instrText>SEQ</w:instrText>
      </w:r>
      <w:r w:rsidRPr="00297551">
        <w:rPr>
          <w:sz w:val="28"/>
          <w:szCs w:val="28"/>
          <w:rtl/>
        </w:rPr>
        <w:instrText xml:space="preserve"> شکل \* </w:instrText>
      </w:r>
      <w:r w:rsidRPr="00297551">
        <w:rPr>
          <w:sz w:val="28"/>
          <w:szCs w:val="28"/>
        </w:rPr>
        <w:instrText>ARABIC \s 1</w:instrText>
      </w:r>
      <w:r w:rsidRPr="00297551">
        <w:rPr>
          <w:sz w:val="28"/>
          <w:szCs w:val="28"/>
          <w:rtl/>
        </w:rPr>
        <w:instrText xml:space="preserve"> </w:instrText>
      </w:r>
      <w:r w:rsidRPr="00297551">
        <w:rPr>
          <w:sz w:val="28"/>
          <w:szCs w:val="28"/>
          <w:rtl/>
        </w:rPr>
        <w:fldChar w:fldCharType="separate"/>
      </w:r>
      <w:r w:rsidRPr="00297551">
        <w:rPr>
          <w:noProof/>
          <w:sz w:val="28"/>
          <w:szCs w:val="28"/>
          <w:rtl/>
        </w:rPr>
        <w:t>4</w:t>
      </w:r>
      <w:r w:rsidRPr="00297551">
        <w:rPr>
          <w:sz w:val="28"/>
          <w:szCs w:val="28"/>
          <w:rtl/>
        </w:rPr>
        <w:fldChar w:fldCharType="end"/>
      </w:r>
      <w:r w:rsidRPr="00297551">
        <w:rPr>
          <w:rFonts w:hint="cs"/>
          <w:sz w:val="28"/>
          <w:szCs w:val="28"/>
          <w:rtl/>
        </w:rPr>
        <w:t xml:space="preserve"> </w:t>
      </w:r>
      <w:r w:rsidRPr="00297551">
        <w:rPr>
          <w:sz w:val="28"/>
          <w:szCs w:val="28"/>
          <w:rtl/>
        </w:rPr>
        <w:t>بازهدف گذار</w:t>
      </w:r>
      <w:r w:rsidRPr="00297551">
        <w:rPr>
          <w:rFonts w:hint="cs"/>
          <w:sz w:val="28"/>
          <w:szCs w:val="28"/>
          <w:rtl/>
        </w:rPr>
        <w:t>ی</w:t>
      </w:r>
      <w:r w:rsidRPr="00297551">
        <w:rPr>
          <w:sz w:val="28"/>
          <w:szCs w:val="28"/>
          <w:rtl/>
        </w:rPr>
        <w:t xml:space="preserve"> دارو با استفاده از ب</w:t>
      </w:r>
      <w:r w:rsidRPr="00297551">
        <w:rPr>
          <w:rFonts w:hint="cs"/>
          <w:sz w:val="28"/>
          <w:szCs w:val="28"/>
          <w:rtl/>
        </w:rPr>
        <w:t>ی</w:t>
      </w:r>
      <w:r w:rsidRPr="00297551">
        <w:rPr>
          <w:rFonts w:hint="eastAsia"/>
          <w:sz w:val="28"/>
          <w:szCs w:val="28"/>
          <w:rtl/>
        </w:rPr>
        <w:t>ان</w:t>
      </w:r>
      <w:r w:rsidRPr="00297551">
        <w:rPr>
          <w:sz w:val="28"/>
          <w:szCs w:val="28"/>
          <w:rtl/>
        </w:rPr>
        <w:t xml:space="preserve"> ژن</w:t>
      </w:r>
      <w:r>
        <w:rPr>
          <w:sz w:val="28"/>
          <w:szCs w:val="28"/>
          <w:rtl/>
        </w:rPr>
        <w:fldChar w:fldCharType="begin" w:fldLock="1"/>
      </w:r>
      <w:r w:rsidR="00AC7101">
        <w:rPr>
          <w:sz w:val="28"/>
          <w:szCs w:val="28"/>
        </w:rP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sz w:val="28"/>
          <w:szCs w:val="28"/>
          <w:rtl/>
        </w:rPr>
        <w:fldChar w:fldCharType="separate"/>
      </w:r>
      <w:r w:rsidRPr="00297551">
        <w:rPr>
          <w:i w:val="0"/>
          <w:noProof/>
          <w:sz w:val="28"/>
          <w:szCs w:val="28"/>
        </w:rPr>
        <w:t>[27]</w:t>
      </w:r>
      <w:r>
        <w:rPr>
          <w:sz w:val="28"/>
          <w:szCs w:val="28"/>
          <w:rtl/>
        </w:rPr>
        <w:fldChar w:fldCharType="end"/>
      </w:r>
      <w:bookmarkEnd w:id="58"/>
    </w:p>
    <w:p w14:paraId="5519C94A" w14:textId="3E7501C3" w:rsidR="00385779" w:rsidRDefault="00550A30" w:rsidP="00550A30">
      <w:pPr>
        <w:rPr>
          <w:rtl/>
        </w:rPr>
      </w:pPr>
      <w:r>
        <w:rPr>
          <w:rFonts w:hint="cs"/>
          <w:rtl/>
        </w:rPr>
        <w:t>در این</w:t>
      </w:r>
      <w:r>
        <w:rPr>
          <w:rFonts w:hint="eastAsia"/>
          <w:rtl/>
        </w:rPr>
        <w:t>‌</w:t>
      </w:r>
      <w:r>
        <w:rPr>
          <w:rFonts w:hint="cs"/>
          <w:rtl/>
        </w:rPr>
        <w:t xml:space="preserve">جا </w:t>
      </w:r>
      <w:r w:rsidR="0067653E" w:rsidRPr="0067653E">
        <w:rPr>
          <w:rtl/>
        </w:rPr>
        <w:t>فرض بر ا</w:t>
      </w:r>
      <w:r w:rsidR="0067653E" w:rsidRPr="0067653E">
        <w:rPr>
          <w:rFonts w:hint="cs"/>
          <w:rtl/>
        </w:rPr>
        <w:t>ی</w:t>
      </w:r>
      <w:r w:rsidR="0067653E" w:rsidRPr="0067653E">
        <w:rPr>
          <w:rFonts w:hint="eastAsia"/>
          <w:rtl/>
        </w:rPr>
        <w:t>ن</w:t>
      </w:r>
      <w:r w:rsidR="0067653E" w:rsidRPr="0067653E">
        <w:rPr>
          <w:rtl/>
        </w:rPr>
        <w:t xml:space="preserve"> است که</w:t>
      </w:r>
      <w:r>
        <w:rPr>
          <w:rFonts w:hint="cs"/>
          <w:rtl/>
        </w:rPr>
        <w:t xml:space="preserve"> </w:t>
      </w:r>
      <w:r w:rsidRPr="0067653E">
        <w:rPr>
          <w:rtl/>
        </w:rPr>
        <w:t>ترک</w:t>
      </w:r>
      <w:r w:rsidRPr="0067653E">
        <w:rPr>
          <w:rFonts w:hint="cs"/>
          <w:rtl/>
        </w:rPr>
        <w:t>ی</w:t>
      </w:r>
      <w:r w:rsidRPr="0067653E">
        <w:rPr>
          <w:rFonts w:hint="eastAsia"/>
          <w:rtl/>
        </w:rPr>
        <w:t>بات</w:t>
      </w:r>
      <w:r w:rsidRPr="0067653E">
        <w:rPr>
          <w:rtl/>
        </w:rPr>
        <w:t xml:space="preserve"> با امضاها</w:t>
      </w:r>
      <w:r w:rsidRPr="0067653E">
        <w:rPr>
          <w:rFonts w:hint="cs"/>
          <w:rtl/>
        </w:rPr>
        <w:t>ی</w:t>
      </w:r>
      <w:r w:rsidRPr="0067653E">
        <w:rPr>
          <w:rtl/>
        </w:rPr>
        <w:t xml:space="preserve"> مشابه</w:t>
      </w:r>
      <w:r w:rsidR="0067653E" w:rsidRPr="0067653E">
        <w:rPr>
          <w:rtl/>
        </w:rPr>
        <w:t xml:space="preserve"> به لحاظ عملکرد</w:t>
      </w:r>
      <w:r w:rsidR="0067653E" w:rsidRPr="0067653E">
        <w:rPr>
          <w:rFonts w:hint="cs"/>
          <w:rtl/>
        </w:rPr>
        <w:t>ی</w:t>
      </w:r>
      <w:r>
        <w:rPr>
          <w:rtl/>
        </w:rPr>
        <w:t xml:space="preserve"> مرتبط هستند، </w:t>
      </w:r>
      <w:r>
        <w:rPr>
          <w:rFonts w:hint="cs"/>
          <w:rtl/>
        </w:rPr>
        <w:t>چرا که</w:t>
      </w:r>
      <w:r>
        <w:rPr>
          <w:rtl/>
        </w:rPr>
        <w:t xml:space="preserve"> آن</w:t>
      </w:r>
      <w:r>
        <w:rPr>
          <w:rFonts w:hint="cs"/>
          <w:rtl/>
        </w:rPr>
        <w:t>‌</w:t>
      </w:r>
      <w:r w:rsidR="0067653E" w:rsidRPr="0067653E">
        <w:rPr>
          <w:rtl/>
        </w:rPr>
        <w:t xml:space="preserve">ها </w:t>
      </w:r>
      <w:r>
        <w:rPr>
          <w:rFonts w:hint="cs"/>
          <w:rtl/>
        </w:rPr>
        <w:t xml:space="preserve">عملکرد </w:t>
      </w:r>
      <w:r w:rsidR="0067653E" w:rsidRPr="0067653E">
        <w:rPr>
          <w:rtl/>
        </w:rPr>
        <w:t>سلول</w:t>
      </w:r>
      <w:r>
        <w:rPr>
          <w:rFonts w:hint="cs"/>
          <w:rtl/>
        </w:rPr>
        <w:t>‌</w:t>
      </w:r>
      <w:r w:rsidR="0067653E" w:rsidRPr="0067653E">
        <w:rPr>
          <w:rtl/>
        </w:rPr>
        <w:t xml:space="preserve">ها را در </w:t>
      </w:r>
      <w:r w:rsidR="0067653E" w:rsidRPr="0067653E">
        <w:rPr>
          <w:rFonts w:hint="cs"/>
          <w:rtl/>
        </w:rPr>
        <w:t>ی</w:t>
      </w:r>
      <w:r w:rsidR="0067653E" w:rsidRPr="0067653E">
        <w:rPr>
          <w:rFonts w:hint="eastAsia"/>
          <w:rtl/>
        </w:rPr>
        <w:t>ک</w:t>
      </w:r>
      <w:r w:rsidR="0067653E" w:rsidRPr="0067653E">
        <w:rPr>
          <w:rtl/>
        </w:rPr>
        <w:t xml:space="preserve"> حالت مشابه </w:t>
      </w:r>
      <w:r>
        <w:rPr>
          <w:rFonts w:hint="cs"/>
          <w:rtl/>
        </w:rPr>
        <w:t>تغییر</w:t>
      </w:r>
      <w:r w:rsidR="0067653E" w:rsidRPr="0067653E">
        <w:rPr>
          <w:rtl/>
        </w:rPr>
        <w:t xml:space="preserve"> م</w:t>
      </w:r>
      <w:r w:rsidR="0067653E" w:rsidRPr="0067653E">
        <w:rPr>
          <w:rFonts w:hint="cs"/>
          <w:rtl/>
        </w:rPr>
        <w:t>ی</w:t>
      </w:r>
      <w:r>
        <w:rPr>
          <w:rFonts w:hint="cs"/>
          <w:rtl/>
        </w:rPr>
        <w:t>‌</w:t>
      </w:r>
      <w:r w:rsidR="0067653E" w:rsidRPr="0067653E">
        <w:rPr>
          <w:rtl/>
        </w:rPr>
        <w:t>کنند. بر ا</w:t>
      </w:r>
      <w:r w:rsidR="0067653E" w:rsidRPr="0067653E">
        <w:rPr>
          <w:rFonts w:hint="cs"/>
          <w:rtl/>
        </w:rPr>
        <w:t>ی</w:t>
      </w:r>
      <w:r w:rsidR="0067653E" w:rsidRPr="0067653E">
        <w:rPr>
          <w:rFonts w:hint="eastAsia"/>
          <w:rtl/>
        </w:rPr>
        <w:t>ن</w:t>
      </w:r>
      <w:r w:rsidR="0067653E" w:rsidRPr="0067653E">
        <w:rPr>
          <w:rtl/>
        </w:rPr>
        <w:t xml:space="preserve"> مبنا محققان مجموعه</w:t>
      </w:r>
      <w:r>
        <w:rPr>
          <w:rFonts w:hint="cs"/>
          <w:rtl/>
        </w:rPr>
        <w:t>‌</w:t>
      </w:r>
      <w:r w:rsidR="0067653E" w:rsidRPr="0067653E">
        <w:rPr>
          <w:rtl/>
        </w:rPr>
        <w:t>ا</w:t>
      </w:r>
      <w:r w:rsidR="0067653E" w:rsidRPr="0067653E">
        <w:rPr>
          <w:rFonts w:hint="cs"/>
          <w:rtl/>
        </w:rPr>
        <w:t>ی</w:t>
      </w:r>
      <w:r w:rsidR="0067653E" w:rsidRPr="0067653E">
        <w:rPr>
          <w:rtl/>
        </w:rPr>
        <w:t xml:space="preserve"> از داروها را شناسا</w:t>
      </w:r>
      <w:r w:rsidR="0067653E" w:rsidRPr="0067653E">
        <w:rPr>
          <w:rFonts w:hint="cs"/>
          <w:rtl/>
        </w:rPr>
        <w:t>یی</w:t>
      </w:r>
      <w:r>
        <w:rPr>
          <w:rtl/>
        </w:rPr>
        <w:t xml:space="preserve"> کردند که هدف</w:t>
      </w:r>
      <w:r>
        <w:rPr>
          <w:rFonts w:hint="cs"/>
          <w:rtl/>
        </w:rPr>
        <w:t>‌</w:t>
      </w:r>
      <w:r w:rsidR="0067653E" w:rsidRPr="0067653E">
        <w:rPr>
          <w:rtl/>
        </w:rPr>
        <w:t>ها</w:t>
      </w:r>
      <w:r w:rsidR="0067653E" w:rsidRPr="0067653E">
        <w:rPr>
          <w:rFonts w:hint="cs"/>
          <w:rtl/>
        </w:rPr>
        <w:t>ی</w:t>
      </w:r>
      <w:r w:rsidR="0067653E" w:rsidRPr="0067653E">
        <w:rPr>
          <w:rtl/>
        </w:rPr>
        <w:t xml:space="preserve"> مشخص پروتئ</w:t>
      </w:r>
      <w:r w:rsidR="0067653E" w:rsidRPr="0067653E">
        <w:rPr>
          <w:rFonts w:hint="cs"/>
          <w:rtl/>
        </w:rPr>
        <w:t>ی</w:t>
      </w:r>
      <w:r w:rsidR="0067653E" w:rsidRPr="0067653E">
        <w:rPr>
          <w:rFonts w:hint="eastAsia"/>
          <w:rtl/>
        </w:rPr>
        <w:t>ن</w:t>
      </w:r>
      <w:r w:rsidR="0067653E" w:rsidRPr="0067653E">
        <w:rPr>
          <w:rFonts w:hint="cs"/>
          <w:rtl/>
        </w:rPr>
        <w:t>ی</w:t>
      </w:r>
      <w:r w:rsidR="0067653E" w:rsidRPr="0067653E">
        <w:rPr>
          <w:rtl/>
        </w:rPr>
        <w:t xml:space="preserve"> و مکان</w:t>
      </w:r>
      <w:r w:rsidR="0067653E" w:rsidRPr="0067653E">
        <w:rPr>
          <w:rFonts w:hint="cs"/>
          <w:rtl/>
        </w:rPr>
        <w:t>ی</w:t>
      </w:r>
      <w:r w:rsidR="0067653E" w:rsidRPr="0067653E">
        <w:rPr>
          <w:rFonts w:hint="eastAsia"/>
          <w:rtl/>
        </w:rPr>
        <w:t>سم</w:t>
      </w:r>
      <w:r w:rsidR="0067653E" w:rsidRPr="0067653E">
        <w:rPr>
          <w:rtl/>
        </w:rPr>
        <w:t xml:space="preserve"> عمل را به اشتراک م</w:t>
      </w:r>
      <w:r w:rsidR="0067653E" w:rsidRPr="0067653E">
        <w:rPr>
          <w:rFonts w:hint="cs"/>
          <w:rtl/>
        </w:rPr>
        <w:t>ی</w:t>
      </w:r>
      <w:r>
        <w:rPr>
          <w:rFonts w:hint="cs"/>
          <w:rtl/>
        </w:rPr>
        <w:t>‌</w:t>
      </w:r>
      <w:r w:rsidR="0067653E" w:rsidRPr="0067653E">
        <w:rPr>
          <w:rtl/>
        </w:rPr>
        <w:t>گذارند. نکته جالب تو</w:t>
      </w:r>
      <w:r w:rsidR="0067653E" w:rsidRPr="0067653E">
        <w:rPr>
          <w:rFonts w:hint="eastAsia"/>
          <w:rtl/>
        </w:rPr>
        <w:t>جه</w:t>
      </w:r>
      <w:r w:rsidR="0067653E" w:rsidRPr="0067653E">
        <w:rPr>
          <w:rtl/>
        </w:rPr>
        <w:t xml:space="preserve"> ا</w:t>
      </w:r>
      <w:r w:rsidR="0067653E" w:rsidRPr="0067653E">
        <w:rPr>
          <w:rFonts w:hint="cs"/>
          <w:rtl/>
        </w:rPr>
        <w:t>ی</w:t>
      </w:r>
      <w:r w:rsidR="0067653E" w:rsidRPr="0067653E">
        <w:rPr>
          <w:rFonts w:hint="eastAsia"/>
          <w:rtl/>
        </w:rPr>
        <w:t>ن</w:t>
      </w:r>
      <w:r w:rsidR="0067653E" w:rsidRPr="0067653E">
        <w:rPr>
          <w:rtl/>
        </w:rPr>
        <w:t xml:space="preserve"> که ا</w:t>
      </w:r>
      <w:r w:rsidR="0067653E" w:rsidRPr="0067653E">
        <w:rPr>
          <w:rFonts w:hint="cs"/>
          <w:rtl/>
        </w:rPr>
        <w:t>ی</w:t>
      </w:r>
      <w:r w:rsidR="0067653E" w:rsidRPr="0067653E">
        <w:rPr>
          <w:rFonts w:hint="eastAsia"/>
          <w:rtl/>
        </w:rPr>
        <w:t>ن</w:t>
      </w:r>
      <w:r w:rsidR="0067653E" w:rsidRPr="0067653E">
        <w:rPr>
          <w:rtl/>
        </w:rPr>
        <w:t xml:space="preserve"> ترک</w:t>
      </w:r>
      <w:r w:rsidR="0067653E" w:rsidRPr="0067653E">
        <w:rPr>
          <w:rFonts w:hint="cs"/>
          <w:rtl/>
        </w:rPr>
        <w:t>ی</w:t>
      </w:r>
      <w:r w:rsidR="0067653E" w:rsidRPr="0067653E">
        <w:rPr>
          <w:rFonts w:hint="eastAsia"/>
          <w:rtl/>
        </w:rPr>
        <w:t>بات</w:t>
      </w:r>
      <w:r w:rsidR="0067653E" w:rsidRPr="0067653E">
        <w:rPr>
          <w:rtl/>
        </w:rPr>
        <w:t xml:space="preserve"> شباهت</w:t>
      </w:r>
      <w:r w:rsidR="0067653E" w:rsidRPr="0067653E">
        <w:rPr>
          <w:rFonts w:hint="cs"/>
          <w:rtl/>
        </w:rPr>
        <w:t>ی</w:t>
      </w:r>
      <w:r w:rsidR="0067653E" w:rsidRPr="0067653E">
        <w:rPr>
          <w:rtl/>
        </w:rPr>
        <w:t xml:space="preserve"> را در سطح امضا نشان م</w:t>
      </w:r>
      <w:r w:rsidR="0067653E" w:rsidRPr="0067653E">
        <w:rPr>
          <w:rFonts w:hint="cs"/>
          <w:rtl/>
        </w:rPr>
        <w:t>ی</w:t>
      </w:r>
      <w:r>
        <w:rPr>
          <w:rFonts w:hint="cs"/>
          <w:rtl/>
        </w:rPr>
        <w:t>‌</w:t>
      </w:r>
      <w:r w:rsidR="0067653E" w:rsidRPr="0067653E">
        <w:rPr>
          <w:rtl/>
        </w:rPr>
        <w:t>دهند</w:t>
      </w:r>
      <w:r>
        <w:rPr>
          <w:rFonts w:hint="cs"/>
          <w:rtl/>
        </w:rPr>
        <w:t xml:space="preserve"> و</w:t>
      </w:r>
      <w:r>
        <w:rPr>
          <w:rtl/>
        </w:rPr>
        <w:t xml:space="preserve"> </w:t>
      </w:r>
      <w:r w:rsidR="0067653E" w:rsidRPr="0067653E">
        <w:rPr>
          <w:rtl/>
        </w:rPr>
        <w:t>پروفا</w:t>
      </w:r>
      <w:r w:rsidR="0067653E" w:rsidRPr="0067653E">
        <w:rPr>
          <w:rFonts w:hint="cs"/>
          <w:rtl/>
        </w:rPr>
        <w:t>ی</w:t>
      </w:r>
      <w:r w:rsidR="0067653E" w:rsidRPr="0067653E">
        <w:rPr>
          <w:rFonts w:hint="eastAsia"/>
          <w:rtl/>
        </w:rPr>
        <w:t>ل</w:t>
      </w:r>
      <w:r w:rsidR="0067653E" w:rsidRPr="0067653E">
        <w:rPr>
          <w:rtl/>
        </w:rPr>
        <w:t xml:space="preserve"> ب</w:t>
      </w:r>
      <w:r w:rsidR="0067653E" w:rsidRPr="0067653E">
        <w:rPr>
          <w:rFonts w:hint="cs"/>
          <w:rtl/>
        </w:rPr>
        <w:t>ی</w:t>
      </w:r>
      <w:r w:rsidR="0067653E" w:rsidRPr="0067653E">
        <w:rPr>
          <w:rFonts w:hint="eastAsia"/>
          <w:rtl/>
        </w:rPr>
        <w:t>ان</w:t>
      </w:r>
      <w:r w:rsidR="0067653E" w:rsidRPr="0067653E">
        <w:rPr>
          <w:rtl/>
        </w:rPr>
        <w:t xml:space="preserve"> ژن</w:t>
      </w:r>
      <w:r w:rsidR="0067653E" w:rsidRPr="0067653E">
        <w:rPr>
          <w:rFonts w:hint="cs"/>
          <w:rtl/>
        </w:rPr>
        <w:t>ی</w:t>
      </w:r>
      <w:r>
        <w:rPr>
          <w:rtl/>
        </w:rPr>
        <w:t xml:space="preserve"> مشابه</w:t>
      </w:r>
      <w:r>
        <w:rPr>
          <w:rFonts w:hint="cs"/>
          <w:rtl/>
        </w:rPr>
        <w:t xml:space="preserve"> دارند. اما</w:t>
      </w:r>
      <w:r w:rsidR="0067653E" w:rsidRPr="0067653E">
        <w:rPr>
          <w:rtl/>
        </w:rPr>
        <w:t xml:space="preserve"> با ا</w:t>
      </w:r>
      <w:r w:rsidR="0067653E" w:rsidRPr="0067653E">
        <w:rPr>
          <w:rFonts w:hint="cs"/>
          <w:rtl/>
        </w:rPr>
        <w:t>ی</w:t>
      </w:r>
      <w:r w:rsidR="0067653E" w:rsidRPr="0067653E">
        <w:rPr>
          <w:rFonts w:hint="eastAsia"/>
          <w:rtl/>
        </w:rPr>
        <w:t>ن</w:t>
      </w:r>
      <w:r w:rsidR="0067653E" w:rsidRPr="0067653E">
        <w:rPr>
          <w:rtl/>
        </w:rPr>
        <w:t xml:space="preserve"> حال به لحاظ بال</w:t>
      </w:r>
      <w:r w:rsidR="0067653E" w:rsidRPr="0067653E">
        <w:rPr>
          <w:rFonts w:hint="cs"/>
          <w:rtl/>
        </w:rPr>
        <w:t>ی</w:t>
      </w:r>
      <w:r w:rsidR="0067653E" w:rsidRPr="0067653E">
        <w:rPr>
          <w:rFonts w:hint="eastAsia"/>
          <w:rtl/>
        </w:rPr>
        <w:t>ن</w:t>
      </w:r>
      <w:r w:rsidR="0067653E" w:rsidRPr="0067653E">
        <w:rPr>
          <w:rFonts w:hint="cs"/>
          <w:rtl/>
        </w:rPr>
        <w:t>ی</w:t>
      </w:r>
      <w:r w:rsidR="0067653E" w:rsidRPr="0067653E">
        <w:rPr>
          <w:rtl/>
        </w:rPr>
        <w:t xml:space="preserve"> برا</w:t>
      </w:r>
      <w:r w:rsidR="0067653E" w:rsidRPr="0067653E">
        <w:rPr>
          <w:rFonts w:hint="cs"/>
          <w:rtl/>
        </w:rPr>
        <w:t>ی</w:t>
      </w:r>
      <w:r w:rsidR="0067653E" w:rsidRPr="0067653E">
        <w:rPr>
          <w:rtl/>
        </w:rPr>
        <w:t xml:space="preserve"> </w:t>
      </w:r>
      <w:r>
        <w:rPr>
          <w:rFonts w:hint="cs"/>
          <w:rtl/>
        </w:rPr>
        <w:t>درمان بیماری</w:t>
      </w:r>
      <w:r>
        <w:rPr>
          <w:rFonts w:hint="eastAsia"/>
          <w:rtl/>
        </w:rPr>
        <w:t>‌</w:t>
      </w:r>
      <w:r>
        <w:rPr>
          <w:rFonts w:hint="cs"/>
          <w:rtl/>
        </w:rPr>
        <w:t>های متفاوتی</w:t>
      </w:r>
      <w:r w:rsidR="0067653E" w:rsidRPr="0067653E">
        <w:rPr>
          <w:rtl/>
        </w:rPr>
        <w:t xml:space="preserve"> مورد استفاده قرار م</w:t>
      </w:r>
      <w:r w:rsidR="0067653E" w:rsidRPr="0067653E">
        <w:rPr>
          <w:rFonts w:hint="cs"/>
          <w:rtl/>
        </w:rPr>
        <w:t>ی</w:t>
      </w:r>
      <w:r>
        <w:rPr>
          <w:rFonts w:hint="eastAsia"/>
          <w:rtl/>
        </w:rPr>
        <w:t>‌</w:t>
      </w:r>
      <w:r w:rsidR="0067653E" w:rsidRPr="0067653E">
        <w:rPr>
          <w:rtl/>
        </w:rPr>
        <w:t>گ</w:t>
      </w:r>
      <w:r w:rsidR="0067653E" w:rsidRPr="0067653E">
        <w:rPr>
          <w:rFonts w:hint="cs"/>
          <w:rtl/>
        </w:rPr>
        <w:t>ی</w:t>
      </w:r>
      <w:r w:rsidR="0067653E" w:rsidRPr="0067653E">
        <w:rPr>
          <w:rFonts w:hint="eastAsia"/>
          <w:rtl/>
        </w:rPr>
        <w:t>رند</w:t>
      </w:r>
      <w:r w:rsidR="0067653E" w:rsidRPr="0067653E">
        <w:rPr>
          <w:rtl/>
        </w:rPr>
        <w:t>.</w:t>
      </w:r>
    </w:p>
    <w:p w14:paraId="7074F216" w14:textId="4EDCAE09" w:rsidR="0067653E" w:rsidRDefault="00312A74" w:rsidP="00385779">
      <w:pPr>
        <w:rPr>
          <w:rtl/>
        </w:rPr>
      </w:pPr>
      <w:r>
        <w:rPr>
          <w:rFonts w:hint="cs"/>
          <w:rtl/>
        </w:rPr>
        <w:t>مطالعه دادلی</w:t>
      </w:r>
      <w:r>
        <w:rPr>
          <w:rStyle w:val="FootnoteReference"/>
          <w:rtl/>
        </w:rPr>
        <w:footnoteReference w:id="112"/>
      </w:r>
      <w:r>
        <w:rPr>
          <w:rFonts w:hint="cs"/>
          <w:rtl/>
        </w:rPr>
        <w:t xml:space="preserve"> </w:t>
      </w:r>
      <w:r>
        <w:t xml:space="preserve"> </w:t>
      </w:r>
      <w:r w:rsidR="0067653E">
        <w:rPr>
          <w:rFonts w:hint="cs"/>
          <w:rtl/>
        </w:rPr>
        <w:t xml:space="preserve">و همکاران </w:t>
      </w:r>
      <w:r>
        <w:rPr>
          <w:rFonts w:hint="cs"/>
          <w:rtl/>
        </w:rPr>
        <w:t xml:space="preserve">در سال 2011 </w:t>
      </w:r>
      <w:r w:rsidR="0067653E">
        <w:rPr>
          <w:rFonts w:hint="cs"/>
          <w:rtl/>
        </w:rPr>
        <w:t>نمونه</w:t>
      </w:r>
      <w:r w:rsidR="0067653E">
        <w:rPr>
          <w:rFonts w:hint="eastAsia"/>
          <w:rtl/>
        </w:rPr>
        <w:t>‌</w:t>
      </w:r>
      <w:r w:rsidR="0067653E">
        <w:rPr>
          <w:rFonts w:hint="cs"/>
          <w:rtl/>
        </w:rPr>
        <w:t xml:space="preserve">ای موفق از این رویکرد تحقیقی بوده که توانسته است کاربرد درمانی داروی </w:t>
      </w:r>
      <w:r>
        <w:rPr>
          <w:rFonts w:hint="cs"/>
          <w:rtl/>
        </w:rPr>
        <w:t>تاپیرامات</w:t>
      </w:r>
      <w:r>
        <w:rPr>
          <w:rStyle w:val="FootnoteReference"/>
          <w:rtl/>
        </w:rPr>
        <w:footnoteReference w:id="113"/>
      </w:r>
      <w:r w:rsidR="0067653E">
        <w:rPr>
          <w:rFonts w:hint="cs"/>
          <w:rtl/>
        </w:rPr>
        <w:t xml:space="preserve"> را برای بیماری </w:t>
      </w:r>
      <w:r>
        <w:rPr>
          <w:rFonts w:hint="cs"/>
          <w:rtl/>
        </w:rPr>
        <w:t>التهاب روده</w:t>
      </w:r>
      <w:r>
        <w:rPr>
          <w:rStyle w:val="FootnoteReference"/>
          <w:rtl/>
        </w:rPr>
        <w:footnoteReference w:id="114"/>
      </w:r>
      <w:r w:rsidR="0067653E">
        <w:rPr>
          <w:rFonts w:hint="cs"/>
          <w:rtl/>
        </w:rPr>
        <w:t xml:space="preserve"> نشان دهد.</w:t>
      </w:r>
      <w:r>
        <w:rPr>
          <w:rFonts w:hint="cs"/>
          <w:rtl/>
        </w:rPr>
        <w:t xml:space="preserve"> در جایی که این دارو سابق بر این به عنوان داروی</w:t>
      </w:r>
      <w:r w:rsidRPr="00077A1B">
        <w:rPr>
          <w:rtl/>
        </w:rPr>
        <w:t xml:space="preserve"> ضد تشنج</w:t>
      </w:r>
      <w:r>
        <w:rPr>
          <w:rFonts w:hint="cs"/>
          <w:rtl/>
        </w:rPr>
        <w:t xml:space="preserve"> شناخته می</w:t>
      </w:r>
      <w:r>
        <w:rPr>
          <w:rFonts w:hint="eastAsia"/>
          <w:rtl/>
        </w:rPr>
        <w:t>‌</w:t>
      </w:r>
      <w:r>
        <w:rPr>
          <w:rFonts w:hint="cs"/>
          <w:rtl/>
        </w:rPr>
        <w:t>شد</w:t>
      </w:r>
      <w:r>
        <w:rPr>
          <w:rtl/>
        </w:rPr>
        <w:fldChar w:fldCharType="begin" w:fldLock="1"/>
      </w:r>
      <w:r w:rsidR="00F16051">
        <w:instrText>ADDIN CSL_CITATION {"citationItems":[{"id":"ITEM-1","itemData":{"ISSN":"1946-6234","author":[{"dropping-particle":"","family":"Dudley","given":"Joel T","non-dropping-particle":"","parse-names":false,"suffix":""},{"dropping-particle":"","family":"Sirota","given":"Marina","non-dropping-particle":"","parse-names":false,"suffix":""},{"dropping-particle":"","family":"Shenoy","given":"Mohan","non-dropping-particle":"","parse-names":false,"suffix":""},{"dropping-particle":"","family":"Pai","given":"Reetesh K","non-dropping-particle":"","parse-names":false,"suffix":""},{"dropping-particle":"","family":"Roedder","given":"Silke","non-dropping-particle":"","parse-names":false,"suffix":""},{"dropping-particle":"","family":"Chiang","given":"Annie P","non-dropping-particle":"","parse-names":false,"suffix":""},{"dropping-particle":"","family":"Morgan","given":"Alex A","non-dropping-particle":"","parse-names":false,"suffix":""},{"dropping-particle":"","family":"Sarwal","given":"Minnie M","non-dropping-particle":"","parse-names":false,"suffix":""},{"dropping-particle":"","family":"Pasricha","given":"Pankaj Jay","non-dropping-particle":"","parse-names":false,"suffix":""},{"dropping-particle":"","family":"Butte","given":"Atul J","non-dropping-particle":"","parse-names":false,"suffix":""}],"container-title":"Science translational medicine","id":"ITEM-1","issue":"96","issued":{"date-parts":[["2011"]]},"page":"96ra76-96ra76","publisher":"American Association for the Advancement of Science","title":"Computational repositioning of the anticonvulsant topiramate for inflammatory bowel disease","type":"article-journal","volume":"3"},"uris":["http://www.mendeley.com/documents/?uuid=66a6c490-49d7-495b-88c0-5f422a347561"]}],"mendeley":{"formattedCitation":"[34]","plainTextFormattedCitation":"[34]","previouslyFormattedCitation":"[34]"},"properties":{"noteIndex":0},"schema":"https://github.com/citation-style-language/schema/raw/master/csl-citation.json"}</w:instrText>
      </w:r>
      <w:r>
        <w:rPr>
          <w:rtl/>
        </w:rPr>
        <w:fldChar w:fldCharType="separate"/>
      </w:r>
      <w:r w:rsidRPr="00312A74">
        <w:rPr>
          <w:noProof/>
        </w:rPr>
        <w:t>[34]</w:t>
      </w:r>
      <w:r>
        <w:rPr>
          <w:rtl/>
        </w:rPr>
        <w:fldChar w:fldCharType="end"/>
      </w:r>
      <w:r>
        <w:rPr>
          <w:rFonts w:hint="cs"/>
          <w:rtl/>
        </w:rPr>
        <w:t>.</w:t>
      </w:r>
    </w:p>
    <w:p w14:paraId="0946CF7D" w14:textId="7D4E2AD5" w:rsidR="0067653E" w:rsidRDefault="0067653E" w:rsidP="00F2478D">
      <w:pPr>
        <w:rPr>
          <w:rtl/>
        </w:rPr>
      </w:pPr>
      <w:r>
        <w:rPr>
          <w:rFonts w:hint="cs"/>
          <w:rtl/>
        </w:rPr>
        <w:t>با این حال این رویکرد نیز خود با چالش</w:t>
      </w:r>
      <w:r>
        <w:rPr>
          <w:rFonts w:hint="eastAsia"/>
          <w:rtl/>
        </w:rPr>
        <w:t>‌</w:t>
      </w:r>
      <w:r>
        <w:rPr>
          <w:rFonts w:hint="cs"/>
          <w:rtl/>
        </w:rPr>
        <w:t xml:space="preserve">هایی روبرو است از جمله اینکه </w:t>
      </w:r>
      <w:r>
        <w:rPr>
          <w:rtl/>
        </w:rPr>
        <w:t>اولاً، در ا</w:t>
      </w:r>
      <w:r>
        <w:rPr>
          <w:rFonts w:hint="cs"/>
          <w:rtl/>
        </w:rPr>
        <w:t>ی</w:t>
      </w:r>
      <w:r>
        <w:rPr>
          <w:rFonts w:hint="eastAsia"/>
          <w:rtl/>
        </w:rPr>
        <w:t>ن</w:t>
      </w:r>
      <w:r>
        <w:rPr>
          <w:rtl/>
        </w:rPr>
        <w:t xml:space="preserve"> روش پروفا</w:t>
      </w:r>
      <w:r>
        <w:rPr>
          <w:rFonts w:hint="cs"/>
          <w:rtl/>
        </w:rPr>
        <w:t>ی</w:t>
      </w:r>
      <w:r>
        <w:rPr>
          <w:rFonts w:hint="eastAsia"/>
          <w:rtl/>
        </w:rPr>
        <w:t>ل</w:t>
      </w:r>
      <w:r>
        <w:rPr>
          <w:rtl/>
        </w:rPr>
        <w:t xml:space="preserve"> ب</w:t>
      </w:r>
      <w:r>
        <w:rPr>
          <w:rFonts w:hint="cs"/>
          <w:rtl/>
        </w:rPr>
        <w:t>ی</w:t>
      </w:r>
      <w:r>
        <w:rPr>
          <w:rFonts w:hint="eastAsia"/>
          <w:rtl/>
        </w:rPr>
        <w:t>ان</w:t>
      </w:r>
      <w:r>
        <w:rPr>
          <w:rFonts w:hint="cs"/>
          <w:rtl/>
        </w:rPr>
        <w:t xml:space="preserve"> ژن</w:t>
      </w:r>
      <w:r>
        <w:rPr>
          <w:rtl/>
        </w:rPr>
        <w:t xml:space="preserve"> دارو </w:t>
      </w:r>
      <w:r>
        <w:rPr>
          <w:rFonts w:hint="cs"/>
          <w:rtl/>
        </w:rPr>
        <w:t>ی</w:t>
      </w:r>
      <w:r>
        <w:rPr>
          <w:rFonts w:hint="eastAsia"/>
          <w:rtl/>
        </w:rPr>
        <w:t>ا</w:t>
      </w:r>
      <w:r>
        <w:rPr>
          <w:rtl/>
        </w:rPr>
        <w:t xml:space="preserve"> ب</w:t>
      </w:r>
      <w:r>
        <w:rPr>
          <w:rFonts w:hint="cs"/>
          <w:rtl/>
        </w:rPr>
        <w:t>ی</w:t>
      </w:r>
      <w:r>
        <w:rPr>
          <w:rFonts w:hint="eastAsia"/>
          <w:rtl/>
        </w:rPr>
        <w:t>مار</w:t>
      </w:r>
      <w:r>
        <w:rPr>
          <w:rFonts w:hint="cs"/>
          <w:rtl/>
        </w:rPr>
        <w:t>ی</w:t>
      </w:r>
      <w:r>
        <w:rPr>
          <w:rtl/>
        </w:rPr>
        <w:t xml:space="preserve"> با</w:t>
      </w:r>
      <w:r>
        <w:rPr>
          <w:rFonts w:hint="cs"/>
          <w:rtl/>
        </w:rPr>
        <w:t>ی</w:t>
      </w:r>
      <w:r>
        <w:rPr>
          <w:rFonts w:hint="eastAsia"/>
          <w:rtl/>
        </w:rPr>
        <w:t>د</w:t>
      </w:r>
      <w:r w:rsidR="00F2478D">
        <w:rPr>
          <w:rtl/>
        </w:rPr>
        <w:t xml:space="preserve"> در دسترس باش</w:t>
      </w:r>
      <w:r>
        <w:rPr>
          <w:rtl/>
        </w:rPr>
        <w:t xml:space="preserve">د. </w:t>
      </w:r>
      <w:r w:rsidR="00F2478D">
        <w:t>CMap</w:t>
      </w:r>
      <w:r>
        <w:rPr>
          <w:rtl/>
        </w:rPr>
        <w:t xml:space="preserve"> فهرست نسبتاً کوچک</w:t>
      </w:r>
      <w:r>
        <w:rPr>
          <w:rFonts w:hint="cs"/>
          <w:rtl/>
        </w:rPr>
        <w:t>ی</w:t>
      </w:r>
      <w:r w:rsidR="00F2478D">
        <w:rPr>
          <w:rtl/>
        </w:rPr>
        <w:t xml:space="preserve"> </w:t>
      </w:r>
      <w:r w:rsidR="00F2478D">
        <w:rPr>
          <w:rFonts w:hint="cs"/>
          <w:rtl/>
        </w:rPr>
        <w:t>ر</w:t>
      </w:r>
      <w:r>
        <w:rPr>
          <w:rtl/>
        </w:rPr>
        <w:t xml:space="preserve">ا ارائه </w:t>
      </w:r>
      <w:r>
        <w:rPr>
          <w:rtl/>
        </w:rPr>
        <w:lastRenderedPageBreak/>
        <w:t>م</w:t>
      </w:r>
      <w:r>
        <w:rPr>
          <w:rFonts w:hint="cs"/>
          <w:rtl/>
        </w:rPr>
        <w:t>ی</w:t>
      </w:r>
      <w:r w:rsidR="00F2478D">
        <w:rPr>
          <w:rFonts w:hint="cs"/>
          <w:rtl/>
        </w:rPr>
        <w:t>‌</w:t>
      </w:r>
      <w:r>
        <w:rPr>
          <w:rtl/>
        </w:rPr>
        <w:t>کند</w:t>
      </w:r>
      <w:r w:rsidR="00F2478D">
        <w:rPr>
          <w:rFonts w:hint="cs"/>
          <w:rtl/>
        </w:rPr>
        <w:t xml:space="preserve"> و</w:t>
      </w:r>
      <w:r>
        <w:rPr>
          <w:rtl/>
        </w:rPr>
        <w:t xml:space="preserve"> بس</w:t>
      </w:r>
      <w:r>
        <w:rPr>
          <w:rFonts w:hint="cs"/>
          <w:rtl/>
        </w:rPr>
        <w:t>ی</w:t>
      </w:r>
      <w:r>
        <w:rPr>
          <w:rFonts w:hint="eastAsia"/>
          <w:rtl/>
        </w:rPr>
        <w:t>ار</w:t>
      </w:r>
      <w:r>
        <w:rPr>
          <w:rtl/>
        </w:rPr>
        <w:t xml:space="preserve"> کوچک</w:t>
      </w:r>
      <w:r w:rsidR="00F2478D">
        <w:rPr>
          <w:rFonts w:hint="cs"/>
          <w:rtl/>
        </w:rPr>
        <w:t>‌</w:t>
      </w:r>
      <w:r>
        <w:rPr>
          <w:rtl/>
        </w:rPr>
        <w:t>تر از آن است که نما</w:t>
      </w:r>
      <w:r>
        <w:rPr>
          <w:rFonts w:hint="cs"/>
          <w:rtl/>
        </w:rPr>
        <w:t>ی</w:t>
      </w:r>
      <w:r>
        <w:rPr>
          <w:rFonts w:hint="eastAsia"/>
          <w:rtl/>
        </w:rPr>
        <w:t>نده</w:t>
      </w:r>
      <w:r>
        <w:rPr>
          <w:rtl/>
        </w:rPr>
        <w:t xml:space="preserve"> همه داروها</w:t>
      </w:r>
      <w:r>
        <w:rPr>
          <w:rFonts w:hint="cs"/>
          <w:rtl/>
        </w:rPr>
        <w:t>ی</w:t>
      </w:r>
      <w:r>
        <w:rPr>
          <w:rtl/>
        </w:rPr>
        <w:t xml:space="preserve"> مورد تأ</w:t>
      </w:r>
      <w:r>
        <w:rPr>
          <w:rFonts w:hint="cs"/>
          <w:rtl/>
        </w:rPr>
        <w:t>یی</w:t>
      </w:r>
      <w:r>
        <w:rPr>
          <w:rFonts w:hint="eastAsia"/>
          <w:rtl/>
        </w:rPr>
        <w:t>د</w:t>
      </w:r>
      <w:r>
        <w:rPr>
          <w:rtl/>
        </w:rPr>
        <w:t xml:space="preserve"> و آزما</w:t>
      </w:r>
      <w:r>
        <w:rPr>
          <w:rFonts w:hint="cs"/>
          <w:rtl/>
        </w:rPr>
        <w:t>ی</w:t>
      </w:r>
      <w:r>
        <w:rPr>
          <w:rFonts w:hint="eastAsia"/>
          <w:rtl/>
        </w:rPr>
        <w:t>شگاه</w:t>
      </w:r>
      <w:r>
        <w:rPr>
          <w:rFonts w:hint="cs"/>
          <w:rtl/>
        </w:rPr>
        <w:t>ی</w:t>
      </w:r>
      <w:r>
        <w:rPr>
          <w:rtl/>
        </w:rPr>
        <w:t xml:space="preserve"> باشد</w:t>
      </w:r>
      <w:r w:rsidR="00F2478D">
        <w:rPr>
          <w:rFonts w:hint="cs"/>
          <w:rtl/>
        </w:rPr>
        <w:t>.</w:t>
      </w:r>
      <w:r>
        <w:rPr>
          <w:rtl/>
        </w:rPr>
        <w:t xml:space="preserve"> ا</w:t>
      </w:r>
      <w:r>
        <w:rPr>
          <w:rFonts w:hint="cs"/>
          <w:rtl/>
        </w:rPr>
        <w:t>ی</w:t>
      </w:r>
      <w:r>
        <w:rPr>
          <w:rFonts w:hint="eastAsia"/>
          <w:rtl/>
        </w:rPr>
        <w:t>ن</w:t>
      </w:r>
      <w:r>
        <w:rPr>
          <w:rtl/>
        </w:rPr>
        <w:t xml:space="preserve"> </w:t>
      </w:r>
      <w:r w:rsidR="00F2478D">
        <w:rPr>
          <w:rFonts w:hint="cs"/>
          <w:rtl/>
        </w:rPr>
        <w:t xml:space="preserve">مورد </w:t>
      </w:r>
      <w:r>
        <w:rPr>
          <w:rtl/>
        </w:rPr>
        <w:t>ترک</w:t>
      </w:r>
      <w:r>
        <w:rPr>
          <w:rFonts w:hint="cs"/>
          <w:rtl/>
        </w:rPr>
        <w:t>ی</w:t>
      </w:r>
      <w:r>
        <w:rPr>
          <w:rFonts w:hint="eastAsia"/>
          <w:rtl/>
        </w:rPr>
        <w:t>بات</w:t>
      </w:r>
      <w:r>
        <w:rPr>
          <w:rFonts w:hint="cs"/>
          <w:rtl/>
        </w:rPr>
        <w:t>ی</w:t>
      </w:r>
      <w:r>
        <w:rPr>
          <w:rtl/>
        </w:rPr>
        <w:t xml:space="preserve"> که م</w:t>
      </w:r>
      <w:r>
        <w:rPr>
          <w:rFonts w:hint="cs"/>
          <w:rtl/>
        </w:rPr>
        <w:t>ی</w:t>
      </w:r>
      <w:r w:rsidR="00F2478D">
        <w:rPr>
          <w:rFonts w:hint="eastAsia"/>
          <w:rtl/>
        </w:rPr>
        <w:t>‌</w:t>
      </w:r>
      <w:r>
        <w:rPr>
          <w:rtl/>
        </w:rPr>
        <w:t>توانند مورد بررس</w:t>
      </w:r>
      <w:r>
        <w:rPr>
          <w:rFonts w:hint="cs"/>
          <w:rtl/>
        </w:rPr>
        <w:t>ی</w:t>
      </w:r>
      <w:r>
        <w:rPr>
          <w:rtl/>
        </w:rPr>
        <w:t xml:space="preserve"> </w:t>
      </w:r>
      <w:r>
        <w:rPr>
          <w:rFonts w:hint="eastAsia"/>
          <w:rtl/>
        </w:rPr>
        <w:t>قرار</w:t>
      </w:r>
      <w:r>
        <w:rPr>
          <w:rtl/>
        </w:rPr>
        <w:t xml:space="preserve"> گ</w:t>
      </w:r>
      <w:r>
        <w:rPr>
          <w:rFonts w:hint="cs"/>
          <w:rtl/>
        </w:rPr>
        <w:t>ی</w:t>
      </w:r>
      <w:r>
        <w:rPr>
          <w:rFonts w:hint="eastAsia"/>
          <w:rtl/>
        </w:rPr>
        <w:t>رند</w:t>
      </w:r>
      <w:r>
        <w:rPr>
          <w:rtl/>
        </w:rPr>
        <w:t xml:space="preserve"> را محدود م</w:t>
      </w:r>
      <w:r>
        <w:rPr>
          <w:rFonts w:hint="cs"/>
          <w:rtl/>
        </w:rPr>
        <w:t>ی</w:t>
      </w:r>
      <w:r w:rsidR="00F2478D">
        <w:rPr>
          <w:rFonts w:hint="cs"/>
          <w:rtl/>
        </w:rPr>
        <w:t>‌</w:t>
      </w:r>
      <w:r>
        <w:rPr>
          <w:rtl/>
        </w:rPr>
        <w:t>کند.</w:t>
      </w:r>
    </w:p>
    <w:p w14:paraId="12BA9B22" w14:textId="7CDB216F" w:rsidR="0067653E" w:rsidRDefault="0067653E" w:rsidP="00F2478D">
      <w:pPr>
        <w:rPr>
          <w:rtl/>
        </w:rPr>
      </w:pPr>
      <w:r>
        <w:rPr>
          <w:rFonts w:hint="eastAsia"/>
          <w:rtl/>
        </w:rPr>
        <w:t>ثان</w:t>
      </w:r>
      <w:r>
        <w:rPr>
          <w:rFonts w:hint="cs"/>
          <w:rtl/>
        </w:rPr>
        <w:t>ی</w:t>
      </w:r>
      <w:r>
        <w:rPr>
          <w:rFonts w:hint="eastAsia"/>
          <w:rtl/>
        </w:rPr>
        <w:t>اً،</w:t>
      </w:r>
      <w:r>
        <w:rPr>
          <w:rtl/>
        </w:rPr>
        <w:t xml:space="preserve"> پروفا</w:t>
      </w:r>
      <w:r>
        <w:rPr>
          <w:rFonts w:hint="cs"/>
          <w:rtl/>
        </w:rPr>
        <w:t>ی</w:t>
      </w:r>
      <w:r>
        <w:rPr>
          <w:rFonts w:hint="eastAsia"/>
          <w:rtl/>
        </w:rPr>
        <w:t>ل</w:t>
      </w:r>
      <w:r w:rsidR="00F2478D">
        <w:rPr>
          <w:rFonts w:hint="cs"/>
          <w:rtl/>
        </w:rPr>
        <w:t>‌</w:t>
      </w:r>
      <w:r>
        <w:rPr>
          <w:rtl/>
        </w:rPr>
        <w:t>ها</w:t>
      </w:r>
      <w:r>
        <w:rPr>
          <w:rFonts w:hint="cs"/>
          <w:rtl/>
        </w:rPr>
        <w:t>ی</w:t>
      </w:r>
      <w:r>
        <w:rPr>
          <w:rtl/>
        </w:rPr>
        <w:t xml:space="preserve"> ب</w:t>
      </w:r>
      <w:r>
        <w:rPr>
          <w:rFonts w:hint="cs"/>
          <w:rtl/>
        </w:rPr>
        <w:t>ی</w:t>
      </w:r>
      <w:r>
        <w:rPr>
          <w:rFonts w:hint="eastAsia"/>
          <w:rtl/>
        </w:rPr>
        <w:t>ان</w:t>
      </w:r>
      <w:r>
        <w:rPr>
          <w:rtl/>
        </w:rPr>
        <w:t xml:space="preserve"> ژن </w:t>
      </w:r>
      <w:r w:rsidR="00F2478D">
        <w:rPr>
          <w:rFonts w:hint="cs"/>
          <w:rtl/>
        </w:rPr>
        <w:t xml:space="preserve">خود </w:t>
      </w:r>
      <w:r>
        <w:rPr>
          <w:rtl/>
        </w:rPr>
        <w:t>به طور قابل بحث</w:t>
      </w:r>
      <w:r>
        <w:rPr>
          <w:rFonts w:hint="cs"/>
          <w:rtl/>
        </w:rPr>
        <w:t>ی</w:t>
      </w:r>
      <w:r>
        <w:rPr>
          <w:rtl/>
        </w:rPr>
        <w:t xml:space="preserve"> </w:t>
      </w:r>
      <w:r>
        <w:rPr>
          <w:rFonts w:hint="cs"/>
          <w:rtl/>
        </w:rPr>
        <w:t>ی</w:t>
      </w:r>
      <w:r>
        <w:rPr>
          <w:rFonts w:hint="eastAsia"/>
          <w:rtl/>
        </w:rPr>
        <w:t>ک</w:t>
      </w:r>
      <w:r>
        <w:rPr>
          <w:rtl/>
        </w:rPr>
        <w:t xml:space="preserve"> حالت ب</w:t>
      </w:r>
      <w:r>
        <w:rPr>
          <w:rFonts w:hint="cs"/>
          <w:rtl/>
        </w:rPr>
        <w:t>ی</w:t>
      </w:r>
      <w:r>
        <w:rPr>
          <w:rFonts w:hint="eastAsia"/>
          <w:rtl/>
        </w:rPr>
        <w:t>مار</w:t>
      </w:r>
      <w:r>
        <w:rPr>
          <w:rFonts w:hint="cs"/>
          <w:rtl/>
        </w:rPr>
        <w:t>ی</w:t>
      </w:r>
      <w:r>
        <w:rPr>
          <w:rtl/>
        </w:rPr>
        <w:t xml:space="preserve"> </w:t>
      </w:r>
      <w:r>
        <w:rPr>
          <w:rFonts w:hint="cs"/>
          <w:rtl/>
        </w:rPr>
        <w:t>ی</w:t>
      </w:r>
      <w:r>
        <w:rPr>
          <w:rFonts w:hint="eastAsia"/>
          <w:rtl/>
        </w:rPr>
        <w:t>ا</w:t>
      </w:r>
      <w:r>
        <w:rPr>
          <w:rtl/>
        </w:rPr>
        <w:t xml:space="preserve"> </w:t>
      </w:r>
      <w:r>
        <w:rPr>
          <w:rFonts w:hint="cs"/>
          <w:rtl/>
        </w:rPr>
        <w:t>ی</w:t>
      </w:r>
      <w:r>
        <w:rPr>
          <w:rFonts w:hint="eastAsia"/>
          <w:rtl/>
        </w:rPr>
        <w:t>ک</w:t>
      </w:r>
      <w:r>
        <w:rPr>
          <w:rtl/>
        </w:rPr>
        <w:t xml:space="preserve"> پاسخ دارو</w:t>
      </w:r>
      <w:r>
        <w:rPr>
          <w:rFonts w:hint="cs"/>
          <w:rtl/>
        </w:rPr>
        <w:t>یی</w:t>
      </w:r>
      <w:r>
        <w:rPr>
          <w:rtl/>
        </w:rPr>
        <w:t xml:space="preserve"> را تعر</w:t>
      </w:r>
      <w:r>
        <w:rPr>
          <w:rFonts w:hint="cs"/>
          <w:rtl/>
        </w:rPr>
        <w:t>ی</w:t>
      </w:r>
      <w:r>
        <w:rPr>
          <w:rFonts w:hint="eastAsia"/>
          <w:rtl/>
        </w:rPr>
        <w:t>ف</w:t>
      </w:r>
      <w:r>
        <w:rPr>
          <w:rtl/>
        </w:rPr>
        <w:t xml:space="preserve"> م</w:t>
      </w:r>
      <w:r>
        <w:rPr>
          <w:rFonts w:hint="cs"/>
          <w:rtl/>
        </w:rPr>
        <w:t>ی</w:t>
      </w:r>
      <w:r w:rsidR="00F2478D">
        <w:rPr>
          <w:rFonts w:hint="cs"/>
          <w:rtl/>
        </w:rPr>
        <w:t>‌</w:t>
      </w:r>
      <w:r w:rsidR="00F2478D">
        <w:rPr>
          <w:rtl/>
        </w:rPr>
        <w:t>کند، بافت</w:t>
      </w:r>
      <w:r w:rsidR="00F2478D">
        <w:rPr>
          <w:rFonts w:hint="cs"/>
          <w:rtl/>
        </w:rPr>
        <w:t>‌</w:t>
      </w:r>
      <w:r>
        <w:rPr>
          <w:rtl/>
        </w:rPr>
        <w:t xml:space="preserve">ها </w:t>
      </w:r>
      <w:r w:rsidR="00F2478D">
        <w:rPr>
          <w:rtl/>
        </w:rPr>
        <w:t xml:space="preserve">در </w:t>
      </w:r>
      <w:r w:rsidR="00F2478D">
        <w:t>CMap</w:t>
      </w:r>
      <w:r w:rsidR="00F2478D">
        <w:rPr>
          <w:rtl/>
        </w:rPr>
        <w:t xml:space="preserve"> گنجانده نشده</w:t>
      </w:r>
      <w:r w:rsidR="00F2478D">
        <w:t>‌</w:t>
      </w:r>
      <w:r w:rsidR="00F2478D">
        <w:rPr>
          <w:rtl/>
        </w:rPr>
        <w:t>اند</w:t>
      </w:r>
      <w:r w:rsidR="00F2478D">
        <w:rPr>
          <w:rFonts w:hint="cs"/>
          <w:rtl/>
        </w:rPr>
        <w:t xml:space="preserve"> و</w:t>
      </w:r>
      <w:r>
        <w:rPr>
          <w:rtl/>
        </w:rPr>
        <w:t xml:space="preserve"> </w:t>
      </w:r>
      <w:r w:rsidR="00F2478D">
        <w:rPr>
          <w:rFonts w:hint="cs"/>
          <w:rtl/>
        </w:rPr>
        <w:t>این منبع</w:t>
      </w:r>
      <w:r>
        <w:rPr>
          <w:rtl/>
        </w:rPr>
        <w:t xml:space="preserve"> تنها </w:t>
      </w:r>
      <w:r w:rsidR="00F2478D">
        <w:rPr>
          <w:rFonts w:hint="cs"/>
          <w:rtl/>
        </w:rPr>
        <w:t>براساس</w:t>
      </w:r>
      <w:r w:rsidR="00F2478D">
        <w:rPr>
          <w:rtl/>
        </w:rPr>
        <w:t xml:space="preserve"> ثبت پاسخ سلول</w:t>
      </w:r>
      <w:r w:rsidR="00F2478D">
        <w:rPr>
          <w:rFonts w:hint="cs"/>
          <w:rtl/>
        </w:rPr>
        <w:t>‌</w:t>
      </w:r>
      <w:r>
        <w:rPr>
          <w:rtl/>
        </w:rPr>
        <w:t>ها</w:t>
      </w:r>
      <w:r>
        <w:rPr>
          <w:rFonts w:hint="cs"/>
          <w:rtl/>
        </w:rPr>
        <w:t>ی</w:t>
      </w:r>
      <w:r>
        <w:rPr>
          <w:rtl/>
        </w:rPr>
        <w:t xml:space="preserve"> سرطان</w:t>
      </w:r>
      <w:r>
        <w:rPr>
          <w:rFonts w:hint="cs"/>
          <w:rtl/>
        </w:rPr>
        <w:t>ی</w:t>
      </w:r>
      <w:r>
        <w:rPr>
          <w:rtl/>
        </w:rPr>
        <w:t xml:space="preserve"> توسعه </w:t>
      </w:r>
      <w:r>
        <w:rPr>
          <w:rFonts w:hint="cs"/>
          <w:rtl/>
        </w:rPr>
        <w:t>ی</w:t>
      </w:r>
      <w:r>
        <w:rPr>
          <w:rFonts w:hint="eastAsia"/>
          <w:rtl/>
        </w:rPr>
        <w:t>افته</w:t>
      </w:r>
      <w:r>
        <w:rPr>
          <w:rtl/>
        </w:rPr>
        <w:t xml:space="preserve"> و اساساً با همه انواع ب</w:t>
      </w:r>
      <w:r>
        <w:rPr>
          <w:rFonts w:hint="cs"/>
          <w:rtl/>
        </w:rPr>
        <w:t>ی</w:t>
      </w:r>
      <w:r>
        <w:rPr>
          <w:rFonts w:hint="eastAsia"/>
          <w:rtl/>
        </w:rPr>
        <w:t>مار</w:t>
      </w:r>
      <w:r>
        <w:rPr>
          <w:rFonts w:hint="cs"/>
          <w:rtl/>
        </w:rPr>
        <w:t>ی</w:t>
      </w:r>
      <w:r>
        <w:rPr>
          <w:rtl/>
        </w:rPr>
        <w:t xml:space="preserve"> مرتبط ن</w:t>
      </w:r>
      <w:r>
        <w:rPr>
          <w:rFonts w:hint="cs"/>
          <w:rtl/>
        </w:rPr>
        <w:t>ی</w:t>
      </w:r>
      <w:r>
        <w:rPr>
          <w:rFonts w:hint="eastAsia"/>
          <w:rtl/>
        </w:rPr>
        <w:t>ست</w:t>
      </w:r>
      <w:r w:rsidR="00550A30">
        <w:rPr>
          <w:rtl/>
        </w:rPr>
        <w:fldChar w:fldCharType="begin" w:fldLock="1"/>
      </w:r>
      <w:r w:rsidR="00312A74">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sidR="00550A30">
        <w:rPr>
          <w:rtl/>
        </w:rPr>
        <w:fldChar w:fldCharType="separate"/>
      </w:r>
      <w:r w:rsidR="00550A30" w:rsidRPr="00550A30">
        <w:rPr>
          <w:noProof/>
        </w:rPr>
        <w:t>[27]</w:t>
      </w:r>
      <w:r w:rsidR="00550A30">
        <w:rPr>
          <w:rtl/>
        </w:rPr>
        <w:fldChar w:fldCharType="end"/>
      </w:r>
      <w:r w:rsidR="00F2478D">
        <w:rPr>
          <w:rFonts w:hint="cs"/>
          <w:rtl/>
        </w:rPr>
        <w:t>.</w:t>
      </w:r>
    </w:p>
    <w:p w14:paraId="594908F1" w14:textId="5B7EE224" w:rsidR="00E41F99" w:rsidRDefault="00E41F99" w:rsidP="00E41F99">
      <w:pPr>
        <w:pStyle w:val="Heading3"/>
        <w:rPr>
          <w:rtl/>
        </w:rPr>
      </w:pPr>
      <w:bookmarkStart w:id="59" w:name="_Toc46353537"/>
      <w:r>
        <w:rPr>
          <w:rFonts w:hint="cs"/>
          <w:rtl/>
        </w:rPr>
        <w:t>مدل</w:t>
      </w:r>
      <w:r>
        <w:rPr>
          <w:rFonts w:hint="eastAsia"/>
          <w:rtl/>
        </w:rPr>
        <w:t>‌</w:t>
      </w:r>
      <w:r>
        <w:rPr>
          <w:rFonts w:hint="cs"/>
          <w:rtl/>
        </w:rPr>
        <w:t>های ترکیبی</w:t>
      </w:r>
      <w:bookmarkEnd w:id="59"/>
    </w:p>
    <w:p w14:paraId="6D52A2AF" w14:textId="3A002E5B" w:rsidR="00E41F99" w:rsidRDefault="00E41F99" w:rsidP="00F72C61">
      <w:pPr>
        <w:rPr>
          <w:rtl/>
        </w:rPr>
      </w:pPr>
      <w:r>
        <w:rPr>
          <w:rFonts w:hint="cs"/>
          <w:rtl/>
        </w:rPr>
        <w:t>از</w:t>
      </w:r>
      <w:r w:rsidRPr="00E41F99">
        <w:rPr>
          <w:rtl/>
        </w:rPr>
        <w:t xml:space="preserve"> </w:t>
      </w:r>
      <w:r>
        <w:rPr>
          <w:rFonts w:hint="cs"/>
          <w:rtl/>
        </w:rPr>
        <w:t>آنجایی که داده</w:t>
      </w:r>
      <w:r>
        <w:rPr>
          <w:rFonts w:hint="eastAsia"/>
          <w:rtl/>
        </w:rPr>
        <w:t>‌</w:t>
      </w:r>
      <w:r>
        <w:rPr>
          <w:rFonts w:hint="cs"/>
          <w:rtl/>
        </w:rPr>
        <w:t>های بیولوژیک از طرفی در برخی موارد ناکامل و محدود هستند و از طرف دیگر مفاهیم مکملی را بیان می</w:t>
      </w:r>
      <w:r>
        <w:rPr>
          <w:rFonts w:hint="eastAsia"/>
          <w:rtl/>
        </w:rPr>
        <w:t>‌</w:t>
      </w:r>
      <w:r>
        <w:rPr>
          <w:rFonts w:hint="cs"/>
          <w:rtl/>
        </w:rPr>
        <w:t xml:space="preserve">کنند لذا </w:t>
      </w:r>
      <w:r w:rsidRPr="00B65E3A">
        <w:rPr>
          <w:rtl/>
        </w:rPr>
        <w:t>م</w:t>
      </w:r>
      <w:r w:rsidRPr="00B65E3A">
        <w:rPr>
          <w:rFonts w:hint="cs"/>
          <w:rtl/>
        </w:rPr>
        <w:t>ی</w:t>
      </w:r>
      <w:r>
        <w:rPr>
          <w:rFonts w:hint="cs"/>
          <w:rtl/>
        </w:rPr>
        <w:t>‌</w:t>
      </w:r>
      <w:r w:rsidRPr="00B65E3A">
        <w:rPr>
          <w:rtl/>
        </w:rPr>
        <w:t>توان از ترک</w:t>
      </w:r>
      <w:r w:rsidRPr="00B65E3A">
        <w:rPr>
          <w:rFonts w:hint="cs"/>
          <w:rtl/>
        </w:rPr>
        <w:t>ی</w:t>
      </w:r>
      <w:r w:rsidRPr="00B65E3A">
        <w:rPr>
          <w:rFonts w:hint="eastAsia"/>
          <w:rtl/>
        </w:rPr>
        <w:t>ب</w:t>
      </w:r>
      <w:r>
        <w:rPr>
          <w:rFonts w:hint="cs"/>
          <w:rtl/>
        </w:rPr>
        <w:t xml:space="preserve"> منابع</w:t>
      </w:r>
      <w:r>
        <w:rPr>
          <w:rFonts w:hint="eastAsia"/>
          <w:rtl/>
        </w:rPr>
        <w:t>‌</w:t>
      </w:r>
      <w:r>
        <w:rPr>
          <w:rFonts w:hint="cs"/>
          <w:rtl/>
        </w:rPr>
        <w:t>داده</w:t>
      </w:r>
      <w:r>
        <w:rPr>
          <w:rFonts w:hint="eastAsia"/>
          <w:rtl/>
        </w:rPr>
        <w:t>‌</w:t>
      </w:r>
      <w:r>
        <w:rPr>
          <w:rFonts w:hint="cs"/>
          <w:rtl/>
        </w:rPr>
        <w:t>ای مختلف بهره گرفت که علاوه بر بالا</w:t>
      </w:r>
      <w:r>
        <w:rPr>
          <w:rFonts w:hint="eastAsia"/>
          <w:rtl/>
        </w:rPr>
        <w:t>‌</w:t>
      </w:r>
      <w:r>
        <w:rPr>
          <w:rFonts w:hint="cs"/>
          <w:rtl/>
        </w:rPr>
        <w:t xml:space="preserve">رفتن دقت فرآیند باعث ارائه </w:t>
      </w:r>
      <w:r w:rsidRPr="00B65E3A">
        <w:rPr>
          <w:rtl/>
        </w:rPr>
        <w:t>پ</w:t>
      </w:r>
      <w:r w:rsidRPr="00B65E3A">
        <w:rPr>
          <w:rFonts w:hint="cs"/>
          <w:rtl/>
        </w:rPr>
        <w:t>ی</w:t>
      </w:r>
      <w:r w:rsidRPr="00B65E3A">
        <w:rPr>
          <w:rFonts w:hint="eastAsia"/>
          <w:rtl/>
        </w:rPr>
        <w:t>ش</w:t>
      </w:r>
      <w:r>
        <w:rPr>
          <w:rFonts w:hint="eastAsia"/>
          <w:rtl/>
        </w:rPr>
        <w:t>‌</w:t>
      </w:r>
      <w:r>
        <w:rPr>
          <w:rFonts w:hint="cs"/>
          <w:rtl/>
        </w:rPr>
        <w:t>ب</w:t>
      </w:r>
      <w:r w:rsidRPr="00B65E3A">
        <w:rPr>
          <w:rFonts w:hint="cs"/>
          <w:rtl/>
        </w:rPr>
        <w:t>ی</w:t>
      </w:r>
      <w:r w:rsidRPr="00B65E3A">
        <w:rPr>
          <w:rFonts w:hint="eastAsia"/>
          <w:rtl/>
        </w:rPr>
        <w:t>ن</w:t>
      </w:r>
      <w:r w:rsidRPr="00B65E3A">
        <w:rPr>
          <w:rFonts w:hint="cs"/>
          <w:rtl/>
        </w:rPr>
        <w:t>ی</w:t>
      </w:r>
      <w:r>
        <w:rPr>
          <w:rFonts w:hint="cs"/>
          <w:rtl/>
        </w:rPr>
        <w:t>‌</w:t>
      </w:r>
      <w:r w:rsidRPr="00B65E3A">
        <w:rPr>
          <w:rtl/>
        </w:rPr>
        <w:t>ها</w:t>
      </w:r>
      <w:r w:rsidRPr="00B65E3A">
        <w:rPr>
          <w:rFonts w:hint="cs"/>
          <w:rtl/>
        </w:rPr>
        <w:t>یی</w:t>
      </w:r>
      <w:r w:rsidRPr="00B65E3A">
        <w:rPr>
          <w:rtl/>
        </w:rPr>
        <w:t xml:space="preserve"> </w:t>
      </w:r>
      <w:r>
        <w:rPr>
          <w:rFonts w:hint="cs"/>
          <w:rtl/>
        </w:rPr>
        <w:t xml:space="preserve">منحصر به فرد نیز بشوند. </w:t>
      </w:r>
      <w:r w:rsidR="00F72C61">
        <w:rPr>
          <w:rtl/>
        </w:rPr>
        <w:t>پژوهش‌</w:t>
      </w:r>
      <w:r w:rsidR="00F72C61">
        <w:rPr>
          <w:rFonts w:hint="cs"/>
          <w:rtl/>
        </w:rPr>
        <w:t xml:space="preserve"> حاضر نیز </w:t>
      </w:r>
      <w:r w:rsidR="00F72C61" w:rsidRPr="00F72C61">
        <w:rPr>
          <w:rtl/>
        </w:rPr>
        <w:t>بازهدف‌گذار</w:t>
      </w:r>
      <w:r w:rsidR="00F72C61" w:rsidRPr="00F72C61">
        <w:rPr>
          <w:rFonts w:hint="cs"/>
          <w:rtl/>
        </w:rPr>
        <w:t>ی</w:t>
      </w:r>
      <w:r w:rsidR="00F72C61" w:rsidRPr="00F72C61">
        <w:rPr>
          <w:rtl/>
        </w:rPr>
        <w:t xml:space="preserve"> دارو</w:t>
      </w:r>
      <w:r w:rsidR="00F72C61">
        <w:rPr>
          <w:rFonts w:hint="cs"/>
          <w:rtl/>
        </w:rPr>
        <w:t xml:space="preserve"> را</w:t>
      </w:r>
      <w:r w:rsidR="00F72C61" w:rsidRPr="00F72C61">
        <w:rPr>
          <w:rtl/>
        </w:rPr>
        <w:t xml:space="preserve"> از ا</w:t>
      </w:r>
      <w:r w:rsidR="00F72C61" w:rsidRPr="00F72C61">
        <w:rPr>
          <w:rFonts w:hint="cs"/>
          <w:rtl/>
        </w:rPr>
        <w:t>ی</w:t>
      </w:r>
      <w:r w:rsidR="00F72C61" w:rsidRPr="00F72C61">
        <w:rPr>
          <w:rFonts w:hint="eastAsia"/>
          <w:rtl/>
        </w:rPr>
        <w:t>ن</w:t>
      </w:r>
      <w:r w:rsidR="00F72C61" w:rsidRPr="00F72C61">
        <w:rPr>
          <w:rtl/>
        </w:rPr>
        <w:t xml:space="preserve"> منظر مورد </w:t>
      </w:r>
      <w:r w:rsidR="00F72C61">
        <w:rPr>
          <w:rFonts w:hint="cs"/>
          <w:rtl/>
        </w:rPr>
        <w:t>بررسی قرار داده است</w:t>
      </w:r>
      <w:r w:rsidR="00F72C61" w:rsidRPr="00F72C61">
        <w:rPr>
          <w:rtl/>
        </w:rPr>
        <w:t xml:space="preserve">. </w:t>
      </w: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Ref45871350 \h</w:instrText>
      </w:r>
      <w:r>
        <w:rPr>
          <w:rtl/>
        </w:rPr>
        <w:instrText xml:space="preserve"> </w:instrText>
      </w:r>
      <w:r>
        <w:rPr>
          <w:rtl/>
        </w:rPr>
      </w:r>
      <w:r>
        <w:rPr>
          <w:rtl/>
        </w:rPr>
        <w:fldChar w:fldCharType="separate"/>
      </w:r>
      <w:r w:rsidRPr="00B65E3A">
        <w:rPr>
          <w:sz w:val="28"/>
          <w:rtl/>
        </w:rPr>
        <w:t xml:space="preserve">شکل </w:t>
      </w:r>
      <w:r>
        <w:rPr>
          <w:sz w:val="28"/>
          <w:rtl/>
        </w:rPr>
        <w:t>‏2</w:t>
      </w:r>
      <w:r>
        <w:rPr>
          <w:sz w:val="28"/>
          <w:rtl/>
        </w:rPr>
        <w:noBreakHyphen/>
        <w:t>5</w:t>
      </w:r>
      <w:r w:rsidRPr="00B65E3A">
        <w:rPr>
          <w:rFonts w:hint="cs"/>
          <w:sz w:val="28"/>
          <w:rtl/>
        </w:rPr>
        <w:t xml:space="preserve"> </w:t>
      </w:r>
      <w:r w:rsidRPr="00B65E3A">
        <w:rPr>
          <w:sz w:val="28"/>
          <w:rtl/>
        </w:rPr>
        <w:t>نقشه ارتباط م</w:t>
      </w:r>
      <w:r w:rsidRPr="00B65E3A">
        <w:rPr>
          <w:rFonts w:hint="cs"/>
          <w:sz w:val="28"/>
          <w:rtl/>
        </w:rPr>
        <w:t>ی</w:t>
      </w:r>
      <w:r w:rsidRPr="00B65E3A">
        <w:rPr>
          <w:rFonts w:hint="eastAsia"/>
          <w:sz w:val="28"/>
          <w:rtl/>
        </w:rPr>
        <w:t>ان</w:t>
      </w:r>
      <w:r w:rsidRPr="00B65E3A">
        <w:rPr>
          <w:sz w:val="28"/>
          <w:rtl/>
        </w:rPr>
        <w:t xml:space="preserve"> مفاه</w:t>
      </w:r>
      <w:r w:rsidRPr="00B65E3A">
        <w:rPr>
          <w:rFonts w:hint="cs"/>
          <w:sz w:val="28"/>
          <w:rtl/>
        </w:rPr>
        <w:t>ی</w:t>
      </w:r>
      <w:r w:rsidRPr="00B65E3A">
        <w:rPr>
          <w:rFonts w:hint="eastAsia"/>
          <w:sz w:val="28"/>
          <w:rtl/>
        </w:rPr>
        <w:t>م</w:t>
      </w:r>
      <w:r w:rsidRPr="00B65E3A">
        <w:rPr>
          <w:sz w:val="28"/>
          <w:rtl/>
        </w:rPr>
        <w:t xml:space="preserve"> مختلف ب</w:t>
      </w:r>
      <w:r w:rsidRPr="00B65E3A">
        <w:rPr>
          <w:rFonts w:hint="cs"/>
          <w:sz w:val="28"/>
          <w:rtl/>
        </w:rPr>
        <w:t>ی</w:t>
      </w:r>
      <w:r w:rsidRPr="00B65E3A">
        <w:rPr>
          <w:rFonts w:hint="eastAsia"/>
          <w:sz w:val="28"/>
          <w:rtl/>
        </w:rPr>
        <w:t>ولوژ</w:t>
      </w:r>
      <w:r w:rsidRPr="00B65E3A">
        <w:rPr>
          <w:rFonts w:hint="cs"/>
          <w:sz w:val="28"/>
          <w:rtl/>
        </w:rPr>
        <w:t>ی</w:t>
      </w:r>
      <w:r w:rsidRPr="00B65E3A">
        <w:rPr>
          <w:rFonts w:hint="eastAsia"/>
          <w:sz w:val="28"/>
          <w:rtl/>
        </w:rPr>
        <w:t>ک</w:t>
      </w:r>
      <w:r w:rsidRPr="00B65E3A">
        <w:rPr>
          <w:rFonts w:hint="cs"/>
          <w:sz w:val="28"/>
          <w:rtl/>
        </w:rPr>
        <w:t>ی</w:t>
      </w:r>
      <w:r>
        <w:rPr>
          <w:rtl/>
        </w:rPr>
        <w:fldChar w:fldCharType="end"/>
      </w:r>
      <w:r>
        <w:rPr>
          <w:rFonts w:hint="cs"/>
          <w:rtl/>
        </w:rPr>
        <w:t xml:space="preserve"> آمده است. </w:t>
      </w:r>
    </w:p>
    <w:p w14:paraId="1637FD9A" w14:textId="77777777" w:rsidR="00E41F99" w:rsidRDefault="00E41F99" w:rsidP="00E41F99">
      <w:pPr>
        <w:keepNext/>
        <w:ind w:firstLine="0"/>
        <w:jc w:val="center"/>
      </w:pPr>
      <w:r>
        <w:rPr>
          <w:noProof/>
          <w:lang w:bidi="ar-SA"/>
        </w:rPr>
        <w:drawing>
          <wp:inline distT="0" distB="0" distL="0" distR="0" wp14:anchorId="53C7C482" wp14:editId="31CA8FE3">
            <wp:extent cx="5041900" cy="32918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900" cy="3291840"/>
                    </a:xfrm>
                    <a:prstGeom prst="rect">
                      <a:avLst/>
                    </a:prstGeom>
                  </pic:spPr>
                </pic:pic>
              </a:graphicData>
            </a:graphic>
          </wp:inline>
        </w:drawing>
      </w:r>
    </w:p>
    <w:p w14:paraId="69C30849" w14:textId="73628359" w:rsidR="00E41F99" w:rsidRPr="00F72C61" w:rsidRDefault="00E41F99" w:rsidP="00F72C61">
      <w:pPr>
        <w:pStyle w:val="shekl"/>
        <w:rPr>
          <w:sz w:val="28"/>
        </w:rPr>
      </w:pPr>
      <w:bookmarkStart w:id="60" w:name="_Ref45871350"/>
      <w:bookmarkStart w:id="61" w:name="_Toc46353858"/>
      <w:r w:rsidRPr="00B65E3A">
        <w:rPr>
          <w:sz w:val="28"/>
          <w:rtl/>
        </w:rPr>
        <w:t xml:space="preserve">شکل </w:t>
      </w:r>
      <w:r>
        <w:rPr>
          <w:sz w:val="28"/>
          <w:rtl/>
        </w:rPr>
        <w:fldChar w:fldCharType="begin"/>
      </w:r>
      <w:r>
        <w:rPr>
          <w:sz w:val="28"/>
          <w:rtl/>
        </w:rPr>
        <w:instrText xml:space="preserve"> </w:instrText>
      </w:r>
      <w:r>
        <w:rPr>
          <w:sz w:val="28"/>
        </w:rPr>
        <w:instrText>STYLEREF</w:instrText>
      </w:r>
      <w:r>
        <w:rPr>
          <w:sz w:val="28"/>
          <w:rtl/>
        </w:rPr>
        <w:instrText xml:space="preserve"> 1 \</w:instrText>
      </w:r>
      <w:r>
        <w:rPr>
          <w:sz w:val="28"/>
        </w:rPr>
        <w:instrText>s</w:instrText>
      </w:r>
      <w:r>
        <w:rPr>
          <w:sz w:val="28"/>
          <w:rtl/>
        </w:rPr>
        <w:instrText xml:space="preserve"> </w:instrText>
      </w:r>
      <w:r>
        <w:rPr>
          <w:sz w:val="28"/>
          <w:rtl/>
        </w:rPr>
        <w:fldChar w:fldCharType="separate"/>
      </w:r>
      <w:r>
        <w:rPr>
          <w:sz w:val="28"/>
          <w:rtl/>
        </w:rPr>
        <w:t>‏2</w:t>
      </w:r>
      <w:r>
        <w:rPr>
          <w:sz w:val="28"/>
          <w:rtl/>
        </w:rPr>
        <w:fldChar w:fldCharType="end"/>
      </w:r>
      <w:r>
        <w:rPr>
          <w:sz w:val="28"/>
          <w:rtl/>
        </w:rPr>
        <w:noBreakHyphen/>
      </w:r>
      <w:r>
        <w:rPr>
          <w:sz w:val="28"/>
          <w:rtl/>
        </w:rPr>
        <w:fldChar w:fldCharType="begin"/>
      </w:r>
      <w:r>
        <w:rPr>
          <w:sz w:val="28"/>
          <w:rtl/>
        </w:rPr>
        <w:instrText xml:space="preserve"> </w:instrText>
      </w:r>
      <w:r>
        <w:rPr>
          <w:sz w:val="28"/>
        </w:rPr>
        <w:instrText>SEQ</w:instrText>
      </w:r>
      <w:r>
        <w:rPr>
          <w:sz w:val="28"/>
          <w:rtl/>
        </w:rPr>
        <w:instrText xml:space="preserve"> شکل \* </w:instrText>
      </w:r>
      <w:r>
        <w:rPr>
          <w:sz w:val="28"/>
        </w:rPr>
        <w:instrText>ARABIC \s 1</w:instrText>
      </w:r>
      <w:r>
        <w:rPr>
          <w:sz w:val="28"/>
          <w:rtl/>
        </w:rPr>
        <w:instrText xml:space="preserve"> </w:instrText>
      </w:r>
      <w:r>
        <w:rPr>
          <w:sz w:val="28"/>
          <w:rtl/>
        </w:rPr>
        <w:fldChar w:fldCharType="separate"/>
      </w:r>
      <w:r>
        <w:rPr>
          <w:sz w:val="28"/>
          <w:rtl/>
        </w:rPr>
        <w:t>5</w:t>
      </w:r>
      <w:r>
        <w:rPr>
          <w:sz w:val="28"/>
          <w:rtl/>
        </w:rPr>
        <w:fldChar w:fldCharType="end"/>
      </w:r>
      <w:r w:rsidRPr="00B65E3A">
        <w:rPr>
          <w:rFonts w:hint="cs"/>
          <w:sz w:val="28"/>
          <w:rtl/>
        </w:rPr>
        <w:t xml:space="preserve"> </w:t>
      </w:r>
      <w:r w:rsidRPr="00B65E3A">
        <w:rPr>
          <w:sz w:val="28"/>
          <w:rtl/>
          <w:lang w:bidi="fa-IR"/>
        </w:rPr>
        <w:t>نقشه ارتباط م</w:t>
      </w:r>
      <w:r w:rsidRPr="00B65E3A">
        <w:rPr>
          <w:rFonts w:hint="cs"/>
          <w:sz w:val="28"/>
          <w:rtl/>
          <w:lang w:bidi="fa-IR"/>
        </w:rPr>
        <w:t>ی</w:t>
      </w:r>
      <w:r w:rsidRPr="00B65E3A">
        <w:rPr>
          <w:rFonts w:hint="eastAsia"/>
          <w:sz w:val="28"/>
          <w:rtl/>
          <w:lang w:bidi="fa-IR"/>
        </w:rPr>
        <w:t>ان</w:t>
      </w:r>
      <w:r w:rsidRPr="00B65E3A">
        <w:rPr>
          <w:sz w:val="28"/>
          <w:rtl/>
          <w:lang w:bidi="fa-IR"/>
        </w:rPr>
        <w:t xml:space="preserve"> مفاه</w:t>
      </w:r>
      <w:r w:rsidRPr="00B65E3A">
        <w:rPr>
          <w:rFonts w:hint="cs"/>
          <w:sz w:val="28"/>
          <w:rtl/>
          <w:lang w:bidi="fa-IR"/>
        </w:rPr>
        <w:t>ی</w:t>
      </w:r>
      <w:r w:rsidRPr="00B65E3A">
        <w:rPr>
          <w:rFonts w:hint="eastAsia"/>
          <w:sz w:val="28"/>
          <w:rtl/>
          <w:lang w:bidi="fa-IR"/>
        </w:rPr>
        <w:t>م</w:t>
      </w:r>
      <w:r w:rsidRPr="00B65E3A">
        <w:rPr>
          <w:sz w:val="28"/>
          <w:rtl/>
          <w:lang w:bidi="fa-IR"/>
        </w:rPr>
        <w:t xml:space="preserve"> مختلف ب</w:t>
      </w:r>
      <w:r w:rsidRPr="00B65E3A">
        <w:rPr>
          <w:rFonts w:hint="cs"/>
          <w:sz w:val="28"/>
          <w:rtl/>
          <w:lang w:bidi="fa-IR"/>
        </w:rPr>
        <w:t>ی</w:t>
      </w:r>
      <w:r w:rsidRPr="00B65E3A">
        <w:rPr>
          <w:rFonts w:hint="eastAsia"/>
          <w:sz w:val="28"/>
          <w:rtl/>
          <w:lang w:bidi="fa-IR"/>
        </w:rPr>
        <w:t>ولوژ</w:t>
      </w:r>
      <w:r w:rsidRPr="00B65E3A">
        <w:rPr>
          <w:rFonts w:hint="cs"/>
          <w:sz w:val="28"/>
          <w:rtl/>
          <w:lang w:bidi="fa-IR"/>
        </w:rPr>
        <w:t>ی</w:t>
      </w:r>
      <w:r w:rsidRPr="00B65E3A">
        <w:rPr>
          <w:rFonts w:hint="eastAsia"/>
          <w:sz w:val="28"/>
          <w:rtl/>
          <w:lang w:bidi="fa-IR"/>
        </w:rPr>
        <w:t>ک</w:t>
      </w:r>
      <w:r w:rsidRPr="00B65E3A">
        <w:rPr>
          <w:rFonts w:hint="cs"/>
          <w:sz w:val="28"/>
          <w:rtl/>
          <w:lang w:bidi="fa-IR"/>
        </w:rPr>
        <w:t>ی</w:t>
      </w:r>
      <w:r>
        <w:rPr>
          <w:sz w:val="28"/>
          <w:rtl/>
          <w:lang w:bidi="fa-IR"/>
        </w:rPr>
        <w:fldChar w:fldCharType="begin" w:fldLock="1"/>
      </w:r>
      <w:r>
        <w:rPr>
          <w:sz w:val="28"/>
          <w:lang w:bidi="fa-IR"/>
        </w:rPr>
        <w:instrText>ADDIN CSL_CITATION {"citationItems":[{"id":"ITEM-1","itemData":{"author":[{"dropping-particle":"","family":"Croset","given":"Samuel","non-dropping-particle":"","parse-names":false,"suffix":""}],"id":"ITEM-1","issued":{"date-parts":[["2014"]]},"publisher":"University of Cambridge","title":"Drug repositioning and indication discovery using description logics","type":"article"},"uris":["http://www.mendeley.com/documents/?uuid=ba150f32-5dae-48ec-9508-8f74c979b73f"]}],"mendeley":{"formattedCitation":"[27]","plainTextFormattedCitation":"[27]","previouslyFormattedCitation":"[27]"},"properties":{"noteIndex":0},"schema":"https://github.com/citation-style-language/schema/raw/master/csl-citation.json"}</w:instrText>
      </w:r>
      <w:r>
        <w:rPr>
          <w:sz w:val="28"/>
          <w:rtl/>
          <w:lang w:bidi="fa-IR"/>
        </w:rPr>
        <w:fldChar w:fldCharType="separate"/>
      </w:r>
      <w:r w:rsidRPr="008325A2">
        <w:rPr>
          <w:sz w:val="28"/>
          <w:lang w:bidi="fa-IR"/>
        </w:rPr>
        <w:t>[27]</w:t>
      </w:r>
      <w:bookmarkEnd w:id="61"/>
      <w:r>
        <w:rPr>
          <w:sz w:val="28"/>
          <w:rtl/>
          <w:lang w:bidi="fa-IR"/>
        </w:rPr>
        <w:fldChar w:fldCharType="end"/>
      </w:r>
      <w:bookmarkEnd w:id="60"/>
    </w:p>
    <w:p w14:paraId="58203D17" w14:textId="1406BAC8" w:rsidR="009634E8" w:rsidRDefault="009634E8" w:rsidP="009634E8">
      <w:pPr>
        <w:pStyle w:val="Heading2"/>
      </w:pPr>
      <w:bookmarkStart w:id="62" w:name="_Toc46353538"/>
      <w:r>
        <w:rPr>
          <w:rFonts w:hint="cs"/>
          <w:rtl/>
        </w:rPr>
        <w:lastRenderedPageBreak/>
        <w:t>انواع روش</w:t>
      </w:r>
      <w:r>
        <w:rPr>
          <w:rFonts w:hint="eastAsia"/>
          <w:rtl/>
        </w:rPr>
        <w:t>‌</w:t>
      </w:r>
      <w:r>
        <w:rPr>
          <w:rFonts w:hint="cs"/>
          <w:rtl/>
        </w:rPr>
        <w:t>ها از منظر رویکرد محاسباتی</w:t>
      </w:r>
      <w:bookmarkEnd w:id="62"/>
    </w:p>
    <w:p w14:paraId="7AFE9CF0" w14:textId="795AD498" w:rsidR="00990F06" w:rsidRDefault="00990F06" w:rsidP="00721010">
      <w:pPr>
        <w:rPr>
          <w:rtl/>
        </w:rPr>
      </w:pPr>
      <w:r>
        <w:rPr>
          <w:rFonts w:hint="cs"/>
          <w:rtl/>
        </w:rPr>
        <w:t>روش</w:t>
      </w:r>
      <w:r>
        <w:rPr>
          <w:rFonts w:hint="eastAsia"/>
        </w:rPr>
        <w:t>‌</w:t>
      </w:r>
      <w:r w:rsidRPr="0091599B">
        <w:rPr>
          <w:rFonts w:hint="cs"/>
          <w:rtl/>
        </w:rPr>
        <w:t>هایی که تا اینجا مورد بحث قرار گرفت</w:t>
      </w:r>
      <w:r>
        <w:rPr>
          <w:rFonts w:hint="cs"/>
          <w:rtl/>
        </w:rPr>
        <w:t>ند، هر کدام</w:t>
      </w:r>
      <w:r w:rsidRPr="0091599B">
        <w:rPr>
          <w:rFonts w:hint="cs"/>
          <w:rtl/>
        </w:rPr>
        <w:t xml:space="preserve"> مبتنی بر یکی از مفاهیم بیولوژیکی</w:t>
      </w:r>
      <w:r w:rsidR="00F06FFD">
        <w:rPr>
          <w:rFonts w:hint="cs"/>
          <w:rtl/>
        </w:rPr>
        <w:t xml:space="preserve"> خاص</w:t>
      </w:r>
      <w:r w:rsidRPr="0091599B">
        <w:rPr>
          <w:rFonts w:hint="cs"/>
          <w:rtl/>
        </w:rPr>
        <w:t xml:space="preserve"> </w:t>
      </w:r>
      <w:r>
        <w:rPr>
          <w:rFonts w:hint="cs"/>
          <w:rtl/>
        </w:rPr>
        <w:t>بودند.</w:t>
      </w:r>
      <w:r w:rsidRPr="0091599B">
        <w:rPr>
          <w:rFonts w:hint="cs"/>
          <w:rtl/>
        </w:rPr>
        <w:t xml:space="preserve"> </w:t>
      </w:r>
      <w:r>
        <w:rPr>
          <w:rFonts w:hint="cs"/>
          <w:rtl/>
        </w:rPr>
        <w:t>حال از منظر رویکرد محاسباتی مورد استفاده قرار گرفته در بازهدف</w:t>
      </w:r>
      <w:r>
        <w:rPr>
          <w:rFonts w:hint="eastAsia"/>
          <w:rtl/>
        </w:rPr>
        <w:t>‌</w:t>
      </w:r>
      <w:r>
        <w:rPr>
          <w:rFonts w:hint="cs"/>
          <w:rtl/>
        </w:rPr>
        <w:t>گذاری به بررسی</w:t>
      </w:r>
      <w:r w:rsidRPr="0091599B">
        <w:rPr>
          <w:rFonts w:hint="cs"/>
          <w:rtl/>
        </w:rPr>
        <w:t xml:space="preserve"> </w:t>
      </w:r>
      <w:r>
        <w:rPr>
          <w:rFonts w:hint="cs"/>
          <w:rtl/>
        </w:rPr>
        <w:t xml:space="preserve">انواع </w:t>
      </w:r>
      <w:r w:rsidRPr="0091599B">
        <w:rPr>
          <w:rFonts w:hint="cs"/>
          <w:rtl/>
        </w:rPr>
        <w:t>الگوریتم</w:t>
      </w:r>
      <w:r>
        <w:rPr>
          <w:rFonts w:hint="eastAsia"/>
          <w:rtl/>
        </w:rPr>
        <w:t>‌</w:t>
      </w:r>
      <w:r>
        <w:rPr>
          <w:rFonts w:hint="cs"/>
          <w:rtl/>
        </w:rPr>
        <w:t>ها اعم از</w:t>
      </w:r>
      <w:r w:rsidRPr="0091599B">
        <w:rPr>
          <w:rFonts w:hint="cs"/>
          <w:rtl/>
        </w:rPr>
        <w:t xml:space="preserve"> </w:t>
      </w:r>
      <w:r>
        <w:rPr>
          <w:rFonts w:hint="cs"/>
          <w:rtl/>
        </w:rPr>
        <w:t>رویکردهای آماری، الگوریتم</w:t>
      </w:r>
      <w:r>
        <w:rPr>
          <w:rFonts w:hint="eastAsia"/>
          <w:rtl/>
        </w:rPr>
        <w:t>‌</w:t>
      </w:r>
      <w:r>
        <w:rPr>
          <w:rFonts w:hint="cs"/>
          <w:rtl/>
        </w:rPr>
        <w:t>های یادگیری</w:t>
      </w:r>
      <w:r>
        <w:rPr>
          <w:rFonts w:hint="eastAsia"/>
          <w:rtl/>
        </w:rPr>
        <w:t>‌</w:t>
      </w:r>
      <w:r w:rsidRPr="0091599B">
        <w:rPr>
          <w:rFonts w:hint="cs"/>
          <w:rtl/>
        </w:rPr>
        <w:t xml:space="preserve">ماشین </w:t>
      </w:r>
      <w:r>
        <w:rPr>
          <w:rFonts w:hint="cs"/>
          <w:rtl/>
        </w:rPr>
        <w:t xml:space="preserve">و ... </w:t>
      </w:r>
      <w:r w:rsidRPr="0091599B">
        <w:rPr>
          <w:rFonts w:hint="cs"/>
          <w:rtl/>
        </w:rPr>
        <w:t xml:space="preserve">را </w:t>
      </w:r>
      <w:r>
        <w:rPr>
          <w:rFonts w:hint="cs"/>
          <w:rtl/>
        </w:rPr>
        <w:t>می</w:t>
      </w:r>
      <w:r>
        <w:rPr>
          <w:rFonts w:hint="eastAsia"/>
          <w:rtl/>
        </w:rPr>
        <w:t>‌</w:t>
      </w:r>
      <w:r>
        <w:rPr>
          <w:rFonts w:hint="cs"/>
          <w:rtl/>
        </w:rPr>
        <w:t>پردازیم.</w:t>
      </w:r>
      <w:r w:rsidR="000B2EAA">
        <w:rPr>
          <w:rFonts w:hint="cs"/>
          <w:rtl/>
        </w:rPr>
        <w:t xml:space="preserve"> تقریباً با هر کدام از رویکردهای گفته شده می</w:t>
      </w:r>
      <w:r w:rsidR="000B2EAA">
        <w:rPr>
          <w:rFonts w:hint="eastAsia"/>
          <w:rtl/>
        </w:rPr>
        <w:t>‌</w:t>
      </w:r>
      <w:r w:rsidR="000B2EAA">
        <w:rPr>
          <w:rFonts w:hint="cs"/>
          <w:rtl/>
        </w:rPr>
        <w:t>توان به دلخواه یکی از انواع منابع داده</w:t>
      </w:r>
      <w:r w:rsidR="000B2EAA">
        <w:rPr>
          <w:rFonts w:hint="eastAsia"/>
          <w:rtl/>
        </w:rPr>
        <w:t>‌</w:t>
      </w:r>
      <w:r w:rsidR="000B2EAA">
        <w:rPr>
          <w:rFonts w:hint="cs"/>
          <w:rtl/>
        </w:rPr>
        <w:t>ای که در بخش قبل ذکر گردید، را انتخاب کرد و به بررسی موضوع باز</w:t>
      </w:r>
      <w:r w:rsidR="000B2EAA">
        <w:rPr>
          <w:rFonts w:hint="eastAsia"/>
          <w:rtl/>
        </w:rPr>
        <w:t>‌</w:t>
      </w:r>
      <w:r w:rsidR="000B2EAA">
        <w:rPr>
          <w:rFonts w:hint="cs"/>
          <w:rtl/>
        </w:rPr>
        <w:t>هدف</w:t>
      </w:r>
      <w:r w:rsidR="000B2EAA">
        <w:rPr>
          <w:rFonts w:hint="eastAsia"/>
          <w:rtl/>
        </w:rPr>
        <w:t>‌</w:t>
      </w:r>
      <w:r w:rsidR="00721010">
        <w:rPr>
          <w:rFonts w:hint="cs"/>
          <w:rtl/>
        </w:rPr>
        <w:t>گذاری پرداخت</w:t>
      </w:r>
      <w:r w:rsidR="000B2EAA">
        <w:rPr>
          <w:rFonts w:hint="cs"/>
          <w:rtl/>
        </w:rPr>
        <w:t xml:space="preserve">. </w:t>
      </w:r>
    </w:p>
    <w:p w14:paraId="178BA849" w14:textId="77777777" w:rsidR="00F615F6" w:rsidRDefault="00F615F6" w:rsidP="00F615F6">
      <w:pPr>
        <w:pStyle w:val="Heading3"/>
        <w:rPr>
          <w:rtl/>
        </w:rPr>
      </w:pPr>
      <w:bookmarkStart w:id="63" w:name="_Toc46353539"/>
      <w:r>
        <w:rPr>
          <w:rFonts w:hint="cs"/>
          <w:rtl/>
        </w:rPr>
        <w:t>یادگیری ماشین</w:t>
      </w:r>
      <w:bookmarkEnd w:id="63"/>
    </w:p>
    <w:p w14:paraId="47B47217" w14:textId="66565643" w:rsidR="00F615F6" w:rsidRDefault="00F615F6" w:rsidP="00F615F6">
      <w:r>
        <w:rPr>
          <w:rFonts w:hint="cs"/>
          <w:rtl/>
        </w:rPr>
        <w:t>همان طور که می</w:t>
      </w:r>
      <w:r>
        <w:rPr>
          <w:rFonts w:hint="eastAsia"/>
          <w:rtl/>
        </w:rPr>
        <w:t>‌</w:t>
      </w:r>
      <w:r>
        <w:rPr>
          <w:rFonts w:hint="cs"/>
          <w:rtl/>
        </w:rPr>
        <w:t xml:space="preserve">دانیم </w:t>
      </w:r>
      <w:r w:rsidRPr="00F615F6">
        <w:rPr>
          <w:rtl/>
        </w:rPr>
        <w:t xml:space="preserve">در </w:t>
      </w:r>
      <w:r w:rsidRPr="00F615F6">
        <w:rPr>
          <w:rFonts w:hint="cs"/>
          <w:rtl/>
        </w:rPr>
        <w:t>ی</w:t>
      </w:r>
      <w:r w:rsidRPr="00F615F6">
        <w:rPr>
          <w:rFonts w:hint="eastAsia"/>
          <w:rtl/>
        </w:rPr>
        <w:t>ادگ</w:t>
      </w:r>
      <w:r w:rsidRPr="00F615F6">
        <w:rPr>
          <w:rFonts w:hint="cs"/>
          <w:rtl/>
        </w:rPr>
        <w:t>ی</w:t>
      </w:r>
      <w:r w:rsidRPr="00F615F6">
        <w:rPr>
          <w:rFonts w:hint="eastAsia"/>
          <w:rtl/>
        </w:rPr>
        <w:t>ر</w:t>
      </w:r>
      <w:r w:rsidRPr="00F615F6">
        <w:rPr>
          <w:rFonts w:hint="cs"/>
          <w:rtl/>
        </w:rPr>
        <w:t>ی</w:t>
      </w:r>
      <w:r w:rsidRPr="00F615F6">
        <w:rPr>
          <w:rtl/>
        </w:rPr>
        <w:t xml:space="preserve"> ماش</w:t>
      </w:r>
      <w:r w:rsidRPr="00F615F6">
        <w:rPr>
          <w:rFonts w:hint="cs"/>
          <w:rtl/>
        </w:rPr>
        <w:t>ی</w:t>
      </w:r>
      <w:r w:rsidRPr="00F615F6">
        <w:rPr>
          <w:rFonts w:hint="eastAsia"/>
          <w:rtl/>
        </w:rPr>
        <w:t>ن،</w:t>
      </w:r>
      <w:r w:rsidRPr="00F615F6">
        <w:rPr>
          <w:rtl/>
        </w:rPr>
        <w:t xml:space="preserve"> به جا</w:t>
      </w:r>
      <w:r w:rsidRPr="00F615F6">
        <w:rPr>
          <w:rFonts w:hint="cs"/>
          <w:rtl/>
        </w:rPr>
        <w:t>ی</w:t>
      </w:r>
      <w:r w:rsidRPr="00F615F6">
        <w:rPr>
          <w:rtl/>
        </w:rPr>
        <w:t xml:space="preserve"> برنامه‌نو</w:t>
      </w:r>
      <w:r w:rsidRPr="00F615F6">
        <w:rPr>
          <w:rFonts w:hint="cs"/>
          <w:rtl/>
        </w:rPr>
        <w:t>ی</w:t>
      </w:r>
      <w:r w:rsidRPr="00F615F6">
        <w:rPr>
          <w:rFonts w:hint="eastAsia"/>
          <w:rtl/>
        </w:rPr>
        <w:t>س</w:t>
      </w:r>
      <w:r w:rsidRPr="00F615F6">
        <w:rPr>
          <w:rFonts w:hint="cs"/>
          <w:rtl/>
        </w:rPr>
        <w:t>ی</w:t>
      </w:r>
      <w:r w:rsidRPr="00F615F6">
        <w:rPr>
          <w:rtl/>
        </w:rPr>
        <w:t xml:space="preserve"> همه چ</w:t>
      </w:r>
      <w:r w:rsidRPr="00F615F6">
        <w:rPr>
          <w:rFonts w:hint="cs"/>
          <w:rtl/>
        </w:rPr>
        <w:t>ی</w:t>
      </w:r>
      <w:r w:rsidRPr="00F615F6">
        <w:rPr>
          <w:rFonts w:hint="eastAsia"/>
          <w:rtl/>
        </w:rPr>
        <w:t>ز،</w:t>
      </w:r>
      <w:r w:rsidRPr="00F615F6">
        <w:rPr>
          <w:rtl/>
        </w:rPr>
        <w:t xml:space="preserve"> داده‌ها به </w:t>
      </w:r>
      <w:r w:rsidRPr="00F615F6">
        <w:rPr>
          <w:rFonts w:hint="cs"/>
          <w:rtl/>
        </w:rPr>
        <w:t>ی</w:t>
      </w:r>
      <w:r w:rsidRPr="00F615F6">
        <w:rPr>
          <w:rFonts w:hint="eastAsia"/>
          <w:rtl/>
        </w:rPr>
        <w:t>ک</w:t>
      </w:r>
      <w:r w:rsidRPr="00F615F6">
        <w:rPr>
          <w:rtl/>
        </w:rPr>
        <w:t xml:space="preserve"> الگور</w:t>
      </w:r>
      <w:r w:rsidRPr="00F615F6">
        <w:rPr>
          <w:rFonts w:hint="cs"/>
          <w:rtl/>
        </w:rPr>
        <w:t>ی</w:t>
      </w:r>
      <w:r w:rsidRPr="00F615F6">
        <w:rPr>
          <w:rFonts w:hint="eastAsia"/>
          <w:rtl/>
        </w:rPr>
        <w:t>تم</w:t>
      </w:r>
      <w:r w:rsidRPr="00F615F6">
        <w:rPr>
          <w:rtl/>
        </w:rPr>
        <w:t xml:space="preserve"> عموم</w:t>
      </w:r>
      <w:r w:rsidRPr="00F615F6">
        <w:rPr>
          <w:rFonts w:hint="cs"/>
          <w:rtl/>
        </w:rPr>
        <w:t>ی</w:t>
      </w:r>
      <w:r w:rsidRPr="00F615F6">
        <w:rPr>
          <w:rtl/>
        </w:rPr>
        <w:t xml:space="preserve"> داده م</w:t>
      </w:r>
      <w:r w:rsidRPr="00F615F6">
        <w:rPr>
          <w:rFonts w:hint="cs"/>
          <w:rtl/>
        </w:rPr>
        <w:t>ی‌</w:t>
      </w:r>
      <w:r w:rsidRPr="00F615F6">
        <w:rPr>
          <w:rFonts w:hint="eastAsia"/>
          <w:rtl/>
        </w:rPr>
        <w:t>شوند</w:t>
      </w:r>
      <w:r w:rsidRPr="00F615F6">
        <w:rPr>
          <w:rtl/>
        </w:rPr>
        <w:t xml:space="preserve"> و ا</w:t>
      </w:r>
      <w:r w:rsidRPr="00F615F6">
        <w:rPr>
          <w:rFonts w:hint="cs"/>
          <w:rtl/>
        </w:rPr>
        <w:t>ی</w:t>
      </w:r>
      <w:r w:rsidRPr="00F615F6">
        <w:rPr>
          <w:rFonts w:hint="eastAsia"/>
          <w:rtl/>
        </w:rPr>
        <w:t>ن</w:t>
      </w:r>
      <w:r w:rsidRPr="00F615F6">
        <w:rPr>
          <w:rtl/>
        </w:rPr>
        <w:t xml:space="preserve"> الگور</w:t>
      </w:r>
      <w:r w:rsidRPr="00F615F6">
        <w:rPr>
          <w:rFonts w:hint="cs"/>
          <w:rtl/>
        </w:rPr>
        <w:t>ی</w:t>
      </w:r>
      <w:r w:rsidRPr="00F615F6">
        <w:rPr>
          <w:rFonts w:hint="eastAsia"/>
          <w:rtl/>
        </w:rPr>
        <w:t>تم</w:t>
      </w:r>
      <w:r w:rsidRPr="00F615F6">
        <w:rPr>
          <w:rtl/>
        </w:rPr>
        <w:t xml:space="preserve"> است که براساس داده‌ها</w:t>
      </w:r>
      <w:r w:rsidRPr="00F615F6">
        <w:rPr>
          <w:rFonts w:hint="cs"/>
          <w:rtl/>
        </w:rPr>
        <w:t>یی</w:t>
      </w:r>
      <w:r w:rsidRPr="00F615F6">
        <w:rPr>
          <w:rtl/>
        </w:rPr>
        <w:t xml:space="preserve"> که به آن داده شده منطق خود را م</w:t>
      </w:r>
      <w:r w:rsidRPr="00F615F6">
        <w:rPr>
          <w:rFonts w:hint="cs"/>
          <w:rtl/>
        </w:rPr>
        <w:t>ی‌</w:t>
      </w:r>
      <w:r w:rsidRPr="00F615F6">
        <w:rPr>
          <w:rFonts w:hint="eastAsia"/>
          <w:rtl/>
        </w:rPr>
        <w:t>سازد</w:t>
      </w:r>
      <w:r w:rsidRPr="00F615F6">
        <w:rPr>
          <w:rtl/>
        </w:rPr>
        <w:t>.</w:t>
      </w:r>
      <w:r>
        <w:rPr>
          <w:rFonts w:hint="cs"/>
          <w:rtl/>
        </w:rPr>
        <w:t xml:space="preserve"> در این بین استفاده از الگوریتم</w:t>
      </w:r>
      <w:r>
        <w:rPr>
          <w:rFonts w:hint="eastAsia"/>
          <w:rtl/>
        </w:rPr>
        <w:t>‌</w:t>
      </w:r>
      <w:r>
        <w:rPr>
          <w:rFonts w:hint="cs"/>
          <w:rtl/>
        </w:rPr>
        <w:t>هایی مانند ماشین بردار پشتیان</w:t>
      </w:r>
      <w:r>
        <w:rPr>
          <w:rStyle w:val="FootnoteReference"/>
          <w:rtl/>
        </w:rPr>
        <w:footnoteReference w:id="115"/>
      </w:r>
      <w:r>
        <w:rPr>
          <w:rFonts w:hint="cs"/>
          <w:rtl/>
        </w:rPr>
        <w:t>، کمترین مربعات</w:t>
      </w:r>
      <w:r w:rsidR="00F902F0">
        <w:rPr>
          <w:rStyle w:val="FootnoteReference"/>
          <w:rtl/>
        </w:rPr>
        <w:footnoteReference w:id="116"/>
      </w:r>
      <w:r>
        <w:rPr>
          <w:rFonts w:hint="cs"/>
          <w:rtl/>
        </w:rPr>
        <w:t xml:space="preserve"> و رگرسیون لجستیک</w:t>
      </w:r>
      <w:r w:rsidR="00F902F0">
        <w:rPr>
          <w:rStyle w:val="FootnoteReference"/>
          <w:rtl/>
        </w:rPr>
        <w:footnoteReference w:id="117"/>
      </w:r>
      <w:r>
        <w:rPr>
          <w:rFonts w:hint="cs"/>
          <w:rtl/>
        </w:rPr>
        <w:t xml:space="preserve"> جزء قدیمی</w:t>
      </w:r>
      <w:r>
        <w:rPr>
          <w:rFonts w:hint="eastAsia"/>
          <w:rtl/>
        </w:rPr>
        <w:t>‌</w:t>
      </w:r>
      <w:r>
        <w:rPr>
          <w:rFonts w:hint="cs"/>
          <w:rtl/>
        </w:rPr>
        <w:t>ترین روش</w:t>
      </w:r>
      <w:r>
        <w:rPr>
          <w:rFonts w:hint="eastAsia"/>
          <w:rtl/>
        </w:rPr>
        <w:t>‌</w:t>
      </w:r>
      <w:r>
        <w:rPr>
          <w:rFonts w:hint="cs"/>
          <w:rtl/>
        </w:rPr>
        <w:t>های بکار گرفته شده در این حوزه ب</w:t>
      </w:r>
      <w:r w:rsidR="008E5B4A">
        <w:rPr>
          <w:rFonts w:hint="cs"/>
          <w:rtl/>
        </w:rPr>
        <w:t>ه</w:t>
      </w:r>
      <w:r w:rsidR="008E5B4A">
        <w:rPr>
          <w:rFonts w:hint="eastAsia"/>
          <w:rtl/>
        </w:rPr>
        <w:t>‌</w:t>
      </w:r>
      <w:r>
        <w:rPr>
          <w:rFonts w:hint="cs"/>
          <w:rtl/>
        </w:rPr>
        <w:t>شمار می</w:t>
      </w:r>
      <w:r>
        <w:rPr>
          <w:rFonts w:hint="eastAsia"/>
          <w:rtl/>
        </w:rPr>
        <w:t>‌</w:t>
      </w:r>
      <w:r>
        <w:rPr>
          <w:rFonts w:hint="cs"/>
          <w:rtl/>
        </w:rPr>
        <w:t>آیند.</w:t>
      </w:r>
    </w:p>
    <w:p w14:paraId="352E1FC8" w14:textId="678A0B89" w:rsidR="00F16051" w:rsidRDefault="00F902F0" w:rsidP="00F16051">
      <w:pPr>
        <w:rPr>
          <w:rtl/>
        </w:rPr>
      </w:pPr>
      <w:r>
        <w:rPr>
          <w:rFonts w:hint="cs"/>
          <w:rtl/>
        </w:rPr>
        <w:t>بلیک</w:t>
      </w:r>
      <w:r>
        <w:rPr>
          <w:rFonts w:hint="eastAsia"/>
          <w:rtl/>
        </w:rPr>
        <w:t>‌</w:t>
      </w:r>
      <w:r>
        <w:rPr>
          <w:rFonts w:hint="cs"/>
          <w:rtl/>
        </w:rPr>
        <w:t>لی</w:t>
      </w:r>
      <w:r>
        <w:rPr>
          <w:rStyle w:val="FootnoteReference"/>
          <w:rtl/>
        </w:rPr>
        <w:footnoteReference w:id="118"/>
      </w:r>
      <w:r>
        <w:rPr>
          <w:rFonts w:hint="cs"/>
          <w:rtl/>
        </w:rPr>
        <w:t xml:space="preserve"> و همکاران در سال 2009 </w:t>
      </w:r>
      <w:r w:rsidR="000F443D">
        <w:rPr>
          <w:rFonts w:hint="cs"/>
          <w:rtl/>
        </w:rPr>
        <w:t>روشی بر پایه یادگیری ماشین نظارت</w:t>
      </w:r>
      <w:r w:rsidR="000F443D">
        <w:rPr>
          <w:rFonts w:hint="eastAsia"/>
          <w:rtl/>
        </w:rPr>
        <w:t>‌</w:t>
      </w:r>
      <w:r w:rsidR="000F443D">
        <w:rPr>
          <w:rFonts w:hint="cs"/>
          <w:rtl/>
        </w:rPr>
        <w:t>شده به نام مدل محلی دوگانه</w:t>
      </w:r>
      <w:r w:rsidR="000F443D">
        <w:rPr>
          <w:rStyle w:val="FootnoteReference"/>
          <w:rtl/>
        </w:rPr>
        <w:footnoteReference w:id="119"/>
      </w:r>
      <w:r w:rsidR="000F443D">
        <w:rPr>
          <w:rFonts w:hint="cs"/>
          <w:rtl/>
        </w:rPr>
        <w:t xml:space="preserve"> ارائه دادند که برای پیش</w:t>
      </w:r>
      <w:r w:rsidR="000F443D">
        <w:rPr>
          <w:rFonts w:hint="eastAsia"/>
          <w:rtl/>
        </w:rPr>
        <w:t>‌</w:t>
      </w:r>
      <w:r w:rsidR="000F443D">
        <w:rPr>
          <w:rFonts w:hint="cs"/>
          <w:rtl/>
        </w:rPr>
        <w:t>بینی از ماشین بردار پشتیبان به عنوان طبقه</w:t>
      </w:r>
      <w:r w:rsidR="000F443D">
        <w:rPr>
          <w:rFonts w:hint="eastAsia"/>
          <w:rtl/>
        </w:rPr>
        <w:t>‌</w:t>
      </w:r>
      <w:r w:rsidR="000F443D">
        <w:rPr>
          <w:rFonts w:hint="cs"/>
          <w:rtl/>
        </w:rPr>
        <w:t>بند محلی</w:t>
      </w:r>
      <w:r w:rsidR="000F443D">
        <w:rPr>
          <w:rStyle w:val="FootnoteReference"/>
          <w:rtl/>
        </w:rPr>
        <w:footnoteReference w:id="120"/>
      </w:r>
      <w:r w:rsidR="000F443D">
        <w:rPr>
          <w:rFonts w:hint="cs"/>
          <w:rtl/>
        </w:rPr>
        <w:t xml:space="preserve"> استفاده می</w:t>
      </w:r>
      <w:r w:rsidR="000F443D">
        <w:rPr>
          <w:rFonts w:hint="eastAsia"/>
          <w:rtl/>
        </w:rPr>
        <w:t>‌</w:t>
      </w:r>
      <w:r w:rsidR="000F443D">
        <w:rPr>
          <w:rFonts w:hint="cs"/>
          <w:rtl/>
        </w:rPr>
        <w:t>کند</w:t>
      </w:r>
      <w:r w:rsidR="00F16051">
        <w:rPr>
          <w:rtl/>
        </w:rPr>
        <w:fldChar w:fldCharType="begin" w:fldLock="1"/>
      </w:r>
      <w:r w:rsidR="00C47585">
        <w:instrText>ADDIN CSL_CITATION {"citationItems":[{"id":"ITEM-1","itemData":{"ISSN":"1460-2059","author":[{"dropping-particle":"","family":"Bleakley","given":"Kevin","non-dropping-particle":"","parse-names":false,"suffix":""},{"dropping-particle":"","family":"Yamanishi","given":"Yoshihiro","non-dropping-particle":"","parse-names":false,"suffix":""}],"container-title":"Bioinformatics","id":"ITEM-1","issue":"18","issued":{"date-parts":[["2009"]]},"page":"2397-2403","publisher":"Oxford University Press","title":"Supervised prediction of drug–target interactions using bipartite local models","type":"article-journal","volume":"25"},"uris":["http://www.mendeley.com/documents/?uuid=df86081c-0aea-4793-b562-e7bd0a20e31b"]}],"mendeley":{"formattedCitation":"[35]","plainTextFormattedCitation":"[35]","previouslyFormattedCitation":"[35]"},"properties":{"noteIndex":0},"schema":"https://github.com/citation-style-language/schema/raw/master/csl-citation.json"}</w:instrText>
      </w:r>
      <w:r w:rsidR="00F16051">
        <w:rPr>
          <w:rtl/>
        </w:rPr>
        <w:fldChar w:fldCharType="separate"/>
      </w:r>
      <w:r w:rsidR="00F16051" w:rsidRPr="00F16051">
        <w:rPr>
          <w:noProof/>
        </w:rPr>
        <w:t>[35]</w:t>
      </w:r>
      <w:r w:rsidR="00F16051">
        <w:rPr>
          <w:rtl/>
        </w:rPr>
        <w:fldChar w:fldCharType="end"/>
      </w:r>
      <w:r w:rsidR="000F443D">
        <w:rPr>
          <w:rFonts w:hint="cs"/>
          <w:rtl/>
        </w:rPr>
        <w:t>. این روش بازهدف</w:t>
      </w:r>
      <w:r w:rsidR="000F443D">
        <w:rPr>
          <w:rFonts w:hint="eastAsia"/>
          <w:rtl/>
        </w:rPr>
        <w:t>‌</w:t>
      </w:r>
      <w:r w:rsidR="000F443D">
        <w:rPr>
          <w:rFonts w:hint="cs"/>
          <w:rtl/>
        </w:rPr>
        <w:t xml:space="preserve">گذاری را </w:t>
      </w:r>
      <w:r w:rsidR="000F443D">
        <w:rPr>
          <w:rtl/>
        </w:rPr>
        <w:t xml:space="preserve">در قالب </w:t>
      </w:r>
      <w:r w:rsidR="000F443D">
        <w:rPr>
          <w:rFonts w:hint="cs"/>
          <w:rtl/>
        </w:rPr>
        <w:t>ی</w:t>
      </w:r>
      <w:r w:rsidR="000F443D">
        <w:rPr>
          <w:rFonts w:hint="eastAsia"/>
          <w:rtl/>
        </w:rPr>
        <w:t>ک</w:t>
      </w:r>
      <w:r w:rsidR="00856F89">
        <w:rPr>
          <w:rFonts w:hint="cs"/>
          <w:rtl/>
        </w:rPr>
        <w:t xml:space="preserve"> مساله</w:t>
      </w:r>
      <w:r w:rsidR="000F443D">
        <w:rPr>
          <w:rtl/>
        </w:rPr>
        <w:t xml:space="preserve"> طبق</w:t>
      </w:r>
      <w:r w:rsidR="000F443D">
        <w:rPr>
          <w:rFonts w:hint="cs"/>
          <w:rtl/>
        </w:rPr>
        <w:t>ه</w:t>
      </w:r>
      <w:r w:rsidR="00856F89">
        <w:rPr>
          <w:rFonts w:hint="cs"/>
          <w:rtl/>
        </w:rPr>
        <w:t>‌</w:t>
      </w:r>
      <w:r w:rsidR="000F443D">
        <w:rPr>
          <w:rtl/>
        </w:rPr>
        <w:t>بند</w:t>
      </w:r>
      <w:r w:rsidR="000F443D">
        <w:rPr>
          <w:rFonts w:hint="cs"/>
          <w:rtl/>
        </w:rPr>
        <w:t>ی</w:t>
      </w:r>
      <w:r w:rsidR="000F443D">
        <w:rPr>
          <w:rtl/>
        </w:rPr>
        <w:t xml:space="preserve"> دودو</w:t>
      </w:r>
      <w:r w:rsidR="000F443D">
        <w:rPr>
          <w:rFonts w:hint="cs"/>
          <w:rtl/>
        </w:rPr>
        <w:t>یی</w:t>
      </w:r>
      <w:r w:rsidR="000F443D">
        <w:rPr>
          <w:rtl/>
        </w:rPr>
        <w:t xml:space="preserve"> فرموله</w:t>
      </w:r>
      <w:r w:rsidR="00856F89">
        <w:rPr>
          <w:rFonts w:hint="cs"/>
          <w:rtl/>
        </w:rPr>
        <w:t xml:space="preserve"> کرده است. بدین معنی که برای ارتباط داشتن زوج</w:t>
      </w:r>
      <w:r w:rsidR="00856F89">
        <w:rPr>
          <w:rFonts w:hint="eastAsia"/>
          <w:rtl/>
        </w:rPr>
        <w:t>‌</w:t>
      </w:r>
      <w:r w:rsidR="00856F89">
        <w:rPr>
          <w:rFonts w:hint="cs"/>
          <w:rtl/>
        </w:rPr>
        <w:t>ها، کلاس 1 و عدم ارتباط زوج</w:t>
      </w:r>
      <w:r w:rsidR="00856F89">
        <w:rPr>
          <w:rFonts w:hint="eastAsia"/>
          <w:rtl/>
        </w:rPr>
        <w:t>‌</w:t>
      </w:r>
      <w:r w:rsidR="00856F89">
        <w:rPr>
          <w:rFonts w:hint="cs"/>
          <w:rtl/>
        </w:rPr>
        <w:t>ها کلاس 0 را در نظر گرفته است.</w:t>
      </w:r>
      <w:r w:rsidR="00F16051">
        <w:rPr>
          <w:rFonts w:hint="cs"/>
          <w:rtl/>
        </w:rPr>
        <w:t xml:space="preserve"> در این روش برای پیش</w:t>
      </w:r>
      <w:r w:rsidR="00F16051">
        <w:rPr>
          <w:rFonts w:hint="eastAsia"/>
          <w:rtl/>
        </w:rPr>
        <w:t>‌</w:t>
      </w:r>
      <w:r w:rsidR="00F16051">
        <w:rPr>
          <w:rFonts w:hint="cs"/>
          <w:rtl/>
        </w:rPr>
        <w:t>بینی ارتباط هر زوج دارو-پروتئین دو پیش</w:t>
      </w:r>
      <w:r w:rsidR="00F16051">
        <w:rPr>
          <w:rFonts w:hint="eastAsia"/>
          <w:rtl/>
        </w:rPr>
        <w:t>‌</w:t>
      </w:r>
      <w:r w:rsidR="00F16051">
        <w:rPr>
          <w:rFonts w:hint="cs"/>
          <w:rtl/>
        </w:rPr>
        <w:t>بینی مستقل از هم از هر طرف انجام می</w:t>
      </w:r>
      <w:r w:rsidR="00F16051">
        <w:rPr>
          <w:rFonts w:hint="eastAsia"/>
          <w:rtl/>
        </w:rPr>
        <w:t>‌</w:t>
      </w:r>
      <w:r w:rsidR="00F16051">
        <w:rPr>
          <w:rFonts w:hint="cs"/>
          <w:rtl/>
        </w:rPr>
        <w:t>شود. یک</w:t>
      </w:r>
      <w:r w:rsidR="00F16051">
        <w:rPr>
          <w:rFonts w:hint="eastAsia"/>
          <w:rtl/>
        </w:rPr>
        <w:t>‌</w:t>
      </w:r>
      <w:r w:rsidR="00F16051">
        <w:rPr>
          <w:rFonts w:hint="cs"/>
          <w:rtl/>
        </w:rPr>
        <w:t>بار با توجه به شباهت و روابط داروها با هم پیش</w:t>
      </w:r>
      <w:r w:rsidR="00F16051">
        <w:rPr>
          <w:rFonts w:hint="eastAsia"/>
          <w:rtl/>
        </w:rPr>
        <w:t>‌</w:t>
      </w:r>
      <w:r w:rsidR="00F16051">
        <w:rPr>
          <w:rFonts w:hint="cs"/>
          <w:rtl/>
        </w:rPr>
        <w:t>بینی ارتباط با یک دارو با یک پروتئین خاص انجام می</w:t>
      </w:r>
      <w:r w:rsidR="00F16051">
        <w:rPr>
          <w:rFonts w:hint="eastAsia"/>
          <w:rtl/>
        </w:rPr>
        <w:t>‌</w:t>
      </w:r>
      <w:r w:rsidR="00F16051">
        <w:rPr>
          <w:rFonts w:hint="cs"/>
          <w:rtl/>
        </w:rPr>
        <w:t>شود و در مرتبه دوم با توجه به شباهت پروتئین</w:t>
      </w:r>
      <w:r w:rsidR="00F16051">
        <w:rPr>
          <w:rFonts w:hint="eastAsia"/>
          <w:rtl/>
        </w:rPr>
        <w:t>‌</w:t>
      </w:r>
      <w:r w:rsidR="00F16051">
        <w:rPr>
          <w:rFonts w:hint="cs"/>
          <w:rtl/>
        </w:rPr>
        <w:t>ها و روابط پروتئین</w:t>
      </w:r>
      <w:r w:rsidR="00F16051">
        <w:rPr>
          <w:rFonts w:hint="eastAsia"/>
          <w:rtl/>
        </w:rPr>
        <w:t>‌</w:t>
      </w:r>
      <w:r w:rsidR="00F16051">
        <w:rPr>
          <w:rFonts w:hint="cs"/>
          <w:rtl/>
        </w:rPr>
        <w:t>ها با هم ارتباط/عدم ارتباط یک زوج دارو-پروتئین انجام می</w:t>
      </w:r>
      <w:r w:rsidR="00F16051">
        <w:rPr>
          <w:rFonts w:hint="eastAsia"/>
          <w:rtl/>
        </w:rPr>
        <w:t>‌</w:t>
      </w:r>
      <w:r w:rsidR="00F16051">
        <w:rPr>
          <w:rFonts w:hint="cs"/>
          <w:rtl/>
        </w:rPr>
        <w:t>گیرد و در نهایت این نتایج با هم ترکیب شده و طبقه</w:t>
      </w:r>
      <w:r w:rsidR="00F16051">
        <w:rPr>
          <w:rFonts w:hint="eastAsia"/>
          <w:rtl/>
        </w:rPr>
        <w:t>‌</w:t>
      </w:r>
      <w:r w:rsidR="00F16051">
        <w:rPr>
          <w:rFonts w:hint="cs"/>
          <w:rtl/>
        </w:rPr>
        <w:t>بند تصمیم می</w:t>
      </w:r>
      <w:r w:rsidR="00F16051">
        <w:rPr>
          <w:rFonts w:hint="eastAsia"/>
          <w:rtl/>
        </w:rPr>
        <w:t>‌</w:t>
      </w:r>
      <w:r w:rsidR="00F16051">
        <w:rPr>
          <w:rFonts w:hint="cs"/>
          <w:rtl/>
        </w:rPr>
        <w:t>گیرد. هر چند این پژوهش در زمان خودش به دقت خوبی نسبت به سایر روش</w:t>
      </w:r>
      <w:r w:rsidR="00F16051">
        <w:rPr>
          <w:rFonts w:hint="eastAsia"/>
          <w:rtl/>
        </w:rPr>
        <w:t>‌</w:t>
      </w:r>
      <w:r w:rsidR="00F16051">
        <w:rPr>
          <w:rFonts w:hint="cs"/>
          <w:rtl/>
        </w:rPr>
        <w:t>ها رسید اما برای پیش</w:t>
      </w:r>
      <w:r w:rsidR="00F16051">
        <w:rPr>
          <w:rFonts w:hint="eastAsia"/>
          <w:rtl/>
        </w:rPr>
        <w:t>‌</w:t>
      </w:r>
      <w:r w:rsidR="00F16051">
        <w:rPr>
          <w:rFonts w:hint="cs"/>
          <w:rtl/>
        </w:rPr>
        <w:t xml:space="preserve">بینی در مورد دارو یا </w:t>
      </w:r>
      <w:r w:rsidR="00F16051">
        <w:rPr>
          <w:rFonts w:hint="cs"/>
          <w:rtl/>
        </w:rPr>
        <w:lastRenderedPageBreak/>
        <w:t>پروتئین</w:t>
      </w:r>
      <w:r w:rsidR="00F16051">
        <w:rPr>
          <w:rFonts w:hint="eastAsia"/>
          <w:rtl/>
        </w:rPr>
        <w:t>‌</w:t>
      </w:r>
      <w:r w:rsidR="00F16051">
        <w:rPr>
          <w:rFonts w:hint="cs"/>
          <w:rtl/>
        </w:rPr>
        <w:t>هایی که تا به حال ارتباطی برای</w:t>
      </w:r>
      <w:r w:rsidR="00F16051">
        <w:rPr>
          <w:rFonts w:hint="eastAsia"/>
          <w:rtl/>
        </w:rPr>
        <w:t>‌</w:t>
      </w:r>
      <w:r w:rsidR="00F16051">
        <w:rPr>
          <w:rFonts w:hint="cs"/>
          <w:rtl/>
        </w:rPr>
        <w:t>شان کشف نشده(تمامی ستون</w:t>
      </w:r>
      <w:r w:rsidR="00F16051">
        <w:rPr>
          <w:rFonts w:hint="eastAsia"/>
          <w:rtl/>
        </w:rPr>
        <w:t>‌</w:t>
      </w:r>
      <w:r w:rsidR="00F16051">
        <w:rPr>
          <w:rFonts w:hint="cs"/>
          <w:rtl/>
        </w:rPr>
        <w:t>های یک سطر 0 باشد) کارا نبوده و نمی</w:t>
      </w:r>
      <w:r w:rsidR="00F16051">
        <w:rPr>
          <w:rFonts w:hint="eastAsia"/>
          <w:rtl/>
        </w:rPr>
        <w:t>‌</w:t>
      </w:r>
      <w:r w:rsidR="00F16051">
        <w:rPr>
          <w:rFonts w:hint="cs"/>
          <w:rtl/>
        </w:rPr>
        <w:t>تواند بدرستی عمل بکند.</w:t>
      </w:r>
    </w:p>
    <w:p w14:paraId="7C698622" w14:textId="766DF98A" w:rsidR="00F902F0" w:rsidRDefault="00194CE6" w:rsidP="00C47585">
      <w:r>
        <w:rPr>
          <w:rFonts w:hint="cs"/>
          <w:rtl/>
        </w:rPr>
        <w:t>در بیشتر پژوهش</w:t>
      </w:r>
      <w:r>
        <w:rPr>
          <w:rFonts w:hint="eastAsia"/>
          <w:rtl/>
        </w:rPr>
        <w:t>‌</w:t>
      </w:r>
      <w:r>
        <w:rPr>
          <w:rFonts w:hint="cs"/>
          <w:rtl/>
        </w:rPr>
        <w:t>های انجام شده پیوندهای شناخته</w:t>
      </w:r>
      <w:r>
        <w:rPr>
          <w:rFonts w:hint="eastAsia"/>
          <w:rtl/>
        </w:rPr>
        <w:t>‌</w:t>
      </w:r>
      <w:r>
        <w:rPr>
          <w:rFonts w:hint="cs"/>
          <w:rtl/>
        </w:rPr>
        <w:t>شده بعنوان نمونه</w:t>
      </w:r>
      <w:r>
        <w:rPr>
          <w:rFonts w:hint="eastAsia"/>
          <w:rtl/>
        </w:rPr>
        <w:t>‌</w:t>
      </w:r>
      <w:r>
        <w:rPr>
          <w:rFonts w:hint="cs"/>
          <w:rtl/>
        </w:rPr>
        <w:t>های مثبت</w:t>
      </w:r>
      <w:r w:rsidR="006B5ABA">
        <w:rPr>
          <w:rFonts w:hint="cs"/>
          <w:rtl/>
        </w:rPr>
        <w:t xml:space="preserve"> و سایر پیوندها بعنوان نمونه</w:t>
      </w:r>
      <w:r w:rsidR="006B5ABA">
        <w:rPr>
          <w:rFonts w:hint="eastAsia"/>
          <w:rtl/>
        </w:rPr>
        <w:t>‌</w:t>
      </w:r>
      <w:r w:rsidR="006B5ABA">
        <w:rPr>
          <w:rFonts w:hint="cs"/>
          <w:rtl/>
        </w:rPr>
        <w:t>های منفی جهت آموزش به مدل داده می</w:t>
      </w:r>
      <w:r w:rsidR="006B5ABA">
        <w:rPr>
          <w:rFonts w:hint="eastAsia"/>
          <w:rtl/>
        </w:rPr>
        <w:t>‌</w:t>
      </w:r>
      <w:r w:rsidR="006B5ABA">
        <w:rPr>
          <w:rFonts w:hint="cs"/>
          <w:rtl/>
        </w:rPr>
        <w:t>شوند. در صورتی که نمی</w:t>
      </w:r>
      <w:r w:rsidR="006B5ABA">
        <w:rPr>
          <w:rFonts w:hint="eastAsia"/>
          <w:rtl/>
        </w:rPr>
        <w:t>‌</w:t>
      </w:r>
      <w:r w:rsidR="006B5ABA">
        <w:rPr>
          <w:rFonts w:hint="cs"/>
          <w:rtl/>
        </w:rPr>
        <w:t>توان صرفاً عدم گزارش شدن پیوند بین زوج</w:t>
      </w:r>
      <w:r w:rsidR="006B5ABA">
        <w:rPr>
          <w:rFonts w:hint="eastAsia"/>
          <w:rtl/>
        </w:rPr>
        <w:t>‌</w:t>
      </w:r>
      <w:r w:rsidR="006B5ABA">
        <w:rPr>
          <w:rFonts w:hint="cs"/>
          <w:rtl/>
        </w:rPr>
        <w:t>ها بعلت محدودیت دانش و ... را به عنوان عدم ارتباط قطعی لحاظ</w:t>
      </w:r>
      <w:r w:rsidR="003F6247">
        <w:rPr>
          <w:rFonts w:hint="cs"/>
          <w:rtl/>
        </w:rPr>
        <w:t xml:space="preserve"> کرد</w:t>
      </w:r>
      <w:r>
        <w:rPr>
          <w:rFonts w:hint="cs"/>
          <w:rtl/>
        </w:rPr>
        <w:t>.</w:t>
      </w:r>
      <w:r w:rsidR="003F6247">
        <w:rPr>
          <w:rFonts w:hint="cs"/>
          <w:rtl/>
        </w:rPr>
        <w:t xml:space="preserve"> پس دادن این نمونه</w:t>
      </w:r>
      <w:r w:rsidR="003F6247">
        <w:rPr>
          <w:rFonts w:hint="eastAsia"/>
          <w:rtl/>
        </w:rPr>
        <w:t>‌</w:t>
      </w:r>
      <w:r w:rsidR="003F6247">
        <w:rPr>
          <w:rFonts w:hint="cs"/>
          <w:rtl/>
        </w:rPr>
        <w:t>ها بعنوان نمونه</w:t>
      </w:r>
      <w:r w:rsidR="003F6247">
        <w:rPr>
          <w:rFonts w:hint="eastAsia"/>
          <w:rtl/>
        </w:rPr>
        <w:t>‌</w:t>
      </w:r>
      <w:r w:rsidR="003F6247">
        <w:rPr>
          <w:rFonts w:hint="cs"/>
          <w:rtl/>
        </w:rPr>
        <w:t>های منفی به مدل موجب بایاس شدن طبقه</w:t>
      </w:r>
      <w:r w:rsidR="003F6247">
        <w:rPr>
          <w:rFonts w:hint="eastAsia"/>
          <w:rtl/>
        </w:rPr>
        <w:t>‌</w:t>
      </w:r>
      <w:r w:rsidR="003F6247">
        <w:rPr>
          <w:rFonts w:hint="cs"/>
          <w:rtl/>
        </w:rPr>
        <w:t>بند می</w:t>
      </w:r>
      <w:r w:rsidR="003F6247">
        <w:rPr>
          <w:rFonts w:hint="eastAsia"/>
          <w:rtl/>
        </w:rPr>
        <w:t>‌</w:t>
      </w:r>
      <w:r w:rsidR="003F6247">
        <w:rPr>
          <w:rFonts w:hint="cs"/>
          <w:rtl/>
        </w:rPr>
        <w:t>گردد. برای مقابله با این چالش تاکنون راه</w:t>
      </w:r>
      <w:r w:rsidR="003F6247">
        <w:rPr>
          <w:rFonts w:hint="eastAsia"/>
          <w:rtl/>
        </w:rPr>
        <w:t>‌</w:t>
      </w:r>
      <w:r w:rsidR="003F6247">
        <w:rPr>
          <w:rFonts w:hint="cs"/>
          <w:rtl/>
        </w:rPr>
        <w:t>حل های متفاوتی ارائه شده است. از جمله</w:t>
      </w:r>
      <w:r>
        <w:rPr>
          <w:rFonts w:hint="cs"/>
          <w:rtl/>
        </w:rPr>
        <w:t xml:space="preserve"> </w:t>
      </w:r>
      <w:r w:rsidR="003F6247">
        <w:rPr>
          <w:rFonts w:hint="cs"/>
          <w:rtl/>
        </w:rPr>
        <w:t>در پژوهشی</w:t>
      </w:r>
      <w:r>
        <w:rPr>
          <w:rFonts w:hint="cs"/>
          <w:rtl/>
        </w:rPr>
        <w:t xml:space="preserve"> مربوط به سال 2017 پنگ</w:t>
      </w:r>
      <w:r>
        <w:rPr>
          <w:rStyle w:val="FootnoteReference"/>
          <w:rtl/>
        </w:rPr>
        <w:footnoteReference w:id="121"/>
      </w:r>
      <w:r w:rsidR="006B5ABA">
        <w:rPr>
          <w:rFonts w:hint="cs"/>
          <w:rtl/>
        </w:rPr>
        <w:t xml:space="preserve"> و همکارا</w:t>
      </w:r>
      <w:r>
        <w:rPr>
          <w:rFonts w:hint="cs"/>
          <w:rtl/>
        </w:rPr>
        <w:t>ن</w:t>
      </w:r>
      <w:r w:rsidR="00F16051">
        <w:rPr>
          <w:rFonts w:hint="cs"/>
          <w:rtl/>
        </w:rPr>
        <w:t xml:space="preserve"> </w:t>
      </w:r>
      <w:r w:rsidR="00856A81">
        <w:rPr>
          <w:rFonts w:hint="cs"/>
          <w:rtl/>
        </w:rPr>
        <w:t xml:space="preserve">روشی به نام </w:t>
      </w:r>
      <w:r w:rsidR="00856A81" w:rsidRPr="00856A81">
        <w:t>NDTISE</w:t>
      </w:r>
      <w:r w:rsidR="00856A81">
        <w:rPr>
          <w:rFonts w:hint="cs"/>
          <w:rtl/>
        </w:rPr>
        <w:t xml:space="preserve"> توسعه دادند که در آن ابتدا به بررسی عمیق</w:t>
      </w:r>
      <w:r w:rsidR="00856A81">
        <w:rPr>
          <w:rFonts w:hint="eastAsia"/>
          <w:rtl/>
        </w:rPr>
        <w:t>‌</w:t>
      </w:r>
      <w:r w:rsidR="00856A81">
        <w:rPr>
          <w:rFonts w:hint="cs"/>
          <w:rtl/>
        </w:rPr>
        <w:t>تر نمونه</w:t>
      </w:r>
      <w:r w:rsidR="00856A81">
        <w:rPr>
          <w:rFonts w:hint="eastAsia"/>
          <w:rtl/>
        </w:rPr>
        <w:t>‌</w:t>
      </w:r>
      <w:r w:rsidR="00C47585">
        <w:rPr>
          <w:rFonts w:hint="cs"/>
          <w:rtl/>
        </w:rPr>
        <w:t>های بدون برچسب (زوج</w:t>
      </w:r>
      <w:r w:rsidR="00C47585">
        <w:rPr>
          <w:rFonts w:hint="eastAsia"/>
          <w:rtl/>
        </w:rPr>
        <w:t>‌</w:t>
      </w:r>
      <w:r w:rsidR="00C47585">
        <w:rPr>
          <w:rFonts w:hint="cs"/>
          <w:rtl/>
        </w:rPr>
        <w:t>هایی</w:t>
      </w:r>
      <w:r w:rsidR="00856A81">
        <w:rPr>
          <w:rFonts w:hint="cs"/>
          <w:rtl/>
        </w:rPr>
        <w:t xml:space="preserve"> که ارتباط</w:t>
      </w:r>
      <w:r w:rsidR="00C47585">
        <w:rPr>
          <w:rFonts w:hint="cs"/>
          <w:rtl/>
        </w:rPr>
        <w:t xml:space="preserve"> بین آن</w:t>
      </w:r>
      <w:r w:rsidR="00C47585">
        <w:rPr>
          <w:rFonts w:hint="eastAsia"/>
          <w:rtl/>
        </w:rPr>
        <w:t>‌</w:t>
      </w:r>
      <w:r w:rsidR="00C47585">
        <w:rPr>
          <w:rFonts w:hint="cs"/>
          <w:rtl/>
        </w:rPr>
        <w:t>ها گزارش نشده</w:t>
      </w:r>
      <w:r w:rsidR="00856A81">
        <w:rPr>
          <w:rFonts w:hint="cs"/>
          <w:rtl/>
        </w:rPr>
        <w:t>)</w:t>
      </w:r>
      <w:r w:rsidR="00C47585">
        <w:rPr>
          <w:rFonts w:hint="cs"/>
          <w:rtl/>
        </w:rPr>
        <w:t xml:space="preserve"> پرداختند</w:t>
      </w:r>
      <w:r w:rsidR="00C47585">
        <w:rPr>
          <w:rtl/>
        </w:rPr>
        <w:fldChar w:fldCharType="begin" w:fldLock="1"/>
      </w:r>
      <w:r w:rsidR="00EA0607">
        <w:instrText>ADDIN CSL_CITATION {"citationItems":[{"id":"ITEM-1","itemData":{"ISSN":"2045-2322","author":[{"dropping-particle":"","family":"Peng","given":"Lihong","non-dropping-particle":"","parse-names":false,"suffix":""},{"dropping-particle":"","family":"Zhu","given":"Wen","non-dropping-particle":"","parse-names":false,"suffix":""},{"dropping-particle":"","family":"Liao","given":"Bo","non-dropping-particle":"","parse-names":false,"suffix":""},{"dropping-particle":"","family":"Duan","given":"Yu","non-dropping-particle":"","parse-names":false,"suffix":""},{"dropping-particle":"","family":"Chen","given":"Min","non-dropping-particle":"","parse-names":false,"suffix":""},{"dropping-particle":"","family":"Chen","given":"Yi","non-dropping-particle":"","parse-names":false,"suffix":""},{"dropping-particle":"","family":"Yang","given":"Jialiang","non-dropping-particle":"","parse-names":false,"suffix":""}],"container-title":"Scientific reports","id":"ITEM-1","issue":"1","issued":{"date-parts":[["2017"]]},"page":"1-17","publisher":"Nature Publishing Group","title":"Screening drug-target interactions with positive-unlabeled learning","type":"article-journal","volume":"7"},"uris":["http://www.mendeley.com/documents/?uuid=441ce90d-fd20-4e06-bd9f-562dd51023b6"]}],"mendeley":{"formattedCitation":"[36]","plainTextFormattedCitation":"[36]","previouslyFormattedCitation":"[36]"},"properties":{"noteIndex":0},"schema":"https://github.com/citation-style-language/schema/raw/master/csl-citation.json"}</w:instrText>
      </w:r>
      <w:r w:rsidR="00C47585">
        <w:rPr>
          <w:rtl/>
        </w:rPr>
        <w:fldChar w:fldCharType="separate"/>
      </w:r>
      <w:r w:rsidR="00C47585" w:rsidRPr="00C47585">
        <w:rPr>
          <w:noProof/>
        </w:rPr>
        <w:t>[36]</w:t>
      </w:r>
      <w:r w:rsidR="00C47585">
        <w:rPr>
          <w:rtl/>
        </w:rPr>
        <w:fldChar w:fldCharType="end"/>
      </w:r>
      <w:r w:rsidR="00C47585">
        <w:rPr>
          <w:rFonts w:hint="cs"/>
          <w:rtl/>
        </w:rPr>
        <w:t>. این نمونه</w:t>
      </w:r>
      <w:r w:rsidR="00C47585">
        <w:rPr>
          <w:rFonts w:hint="eastAsia"/>
          <w:rtl/>
        </w:rPr>
        <w:t>‌</w:t>
      </w:r>
      <w:r w:rsidR="00C47585">
        <w:rPr>
          <w:rFonts w:hint="cs"/>
          <w:rtl/>
        </w:rPr>
        <w:t>ها به دو دسته تقسیم شد و نمونه</w:t>
      </w:r>
      <w:r w:rsidR="00C47585">
        <w:rPr>
          <w:rFonts w:hint="eastAsia"/>
          <w:rtl/>
        </w:rPr>
        <w:t>‌</w:t>
      </w:r>
      <w:r w:rsidR="00C47585">
        <w:rPr>
          <w:rFonts w:hint="cs"/>
          <w:rtl/>
        </w:rPr>
        <w:t>های مشکوک</w:t>
      </w:r>
      <w:r w:rsidR="00C47585">
        <w:rPr>
          <w:rStyle w:val="FootnoteReference"/>
          <w:rtl/>
        </w:rPr>
        <w:footnoteReference w:id="122"/>
      </w:r>
      <w:r w:rsidR="00C47585">
        <w:rPr>
          <w:rFonts w:hint="cs"/>
          <w:rtl/>
        </w:rPr>
        <w:t xml:space="preserve"> از نمونه</w:t>
      </w:r>
      <w:r w:rsidR="00C47585">
        <w:rPr>
          <w:rFonts w:hint="eastAsia"/>
          <w:rtl/>
        </w:rPr>
        <w:t>‌</w:t>
      </w:r>
      <w:r w:rsidR="00C47585">
        <w:rPr>
          <w:rFonts w:hint="cs"/>
          <w:rtl/>
        </w:rPr>
        <w:t>هایی که با قطعیت بیشتر می</w:t>
      </w:r>
      <w:r w:rsidR="00C47585">
        <w:rPr>
          <w:rFonts w:hint="eastAsia"/>
          <w:rtl/>
        </w:rPr>
        <w:t>‌</w:t>
      </w:r>
      <w:r w:rsidR="00C47585">
        <w:rPr>
          <w:rFonts w:hint="cs"/>
          <w:rtl/>
        </w:rPr>
        <w:t>توان درباره عدم ارتباط آن</w:t>
      </w:r>
      <w:r w:rsidR="00C47585">
        <w:rPr>
          <w:rFonts w:hint="eastAsia"/>
          <w:rtl/>
        </w:rPr>
        <w:t>‌</w:t>
      </w:r>
      <w:r w:rsidR="00C47585">
        <w:rPr>
          <w:rFonts w:hint="cs"/>
          <w:rtl/>
        </w:rPr>
        <w:t>ها نظر داد جدا شد. در مرحله بعد تنها از مجموعه دوم نمونه</w:t>
      </w:r>
      <w:r w:rsidR="00C47585">
        <w:rPr>
          <w:rFonts w:hint="eastAsia"/>
          <w:rtl/>
        </w:rPr>
        <w:t>‌</w:t>
      </w:r>
      <w:r w:rsidR="00C47585">
        <w:rPr>
          <w:rFonts w:hint="cs"/>
          <w:rtl/>
        </w:rPr>
        <w:t>هایی به عنوان نمونه</w:t>
      </w:r>
      <w:r w:rsidR="00C47585">
        <w:rPr>
          <w:rFonts w:hint="eastAsia"/>
          <w:rtl/>
        </w:rPr>
        <w:t>‌</w:t>
      </w:r>
      <w:r w:rsidR="00C47585">
        <w:rPr>
          <w:rFonts w:hint="cs"/>
          <w:rtl/>
        </w:rPr>
        <w:t>های منفی به مدل داده شد و در نهایت یک طبقه</w:t>
      </w:r>
      <w:r w:rsidR="00C47585">
        <w:rPr>
          <w:rFonts w:hint="eastAsia"/>
          <w:rtl/>
        </w:rPr>
        <w:t>‌</w:t>
      </w:r>
      <w:r w:rsidR="00C47585">
        <w:rPr>
          <w:rFonts w:hint="cs"/>
          <w:rtl/>
        </w:rPr>
        <w:t>بند پشتیبان وظیفه تصمیم</w:t>
      </w:r>
      <w:r w:rsidR="00C47585">
        <w:rPr>
          <w:rFonts w:hint="eastAsia"/>
          <w:rtl/>
        </w:rPr>
        <w:t>‌</w:t>
      </w:r>
      <w:r w:rsidR="00C47585">
        <w:rPr>
          <w:rFonts w:hint="cs"/>
          <w:rtl/>
        </w:rPr>
        <w:t>گیری را انجام داد. نتایج بدست آمده حاکی از بهبود دقت این روش نسبت به روش</w:t>
      </w:r>
      <w:r w:rsidR="00C47585">
        <w:rPr>
          <w:rFonts w:hint="eastAsia"/>
          <w:rtl/>
        </w:rPr>
        <w:t>‌</w:t>
      </w:r>
      <w:r w:rsidR="00C47585">
        <w:rPr>
          <w:rFonts w:hint="cs"/>
          <w:rtl/>
        </w:rPr>
        <w:t>هایی که به صورت تصادفی نمونه</w:t>
      </w:r>
      <w:r w:rsidR="00C47585">
        <w:rPr>
          <w:rFonts w:hint="eastAsia"/>
          <w:rtl/>
        </w:rPr>
        <w:t>‌</w:t>
      </w:r>
      <w:r w:rsidR="00C47585">
        <w:rPr>
          <w:rFonts w:hint="cs"/>
          <w:rtl/>
        </w:rPr>
        <w:t>های گزارش نشده را بعنوان نمونه منفی به مدل می</w:t>
      </w:r>
      <w:r w:rsidR="00C47585">
        <w:rPr>
          <w:rFonts w:hint="eastAsia"/>
          <w:rtl/>
        </w:rPr>
        <w:t>‌</w:t>
      </w:r>
      <w:r w:rsidR="00C47585">
        <w:rPr>
          <w:rFonts w:hint="cs"/>
          <w:rtl/>
        </w:rPr>
        <w:t xml:space="preserve">دهند، بود. </w:t>
      </w:r>
    </w:p>
    <w:p w14:paraId="09BFE19D" w14:textId="3761018B" w:rsidR="0020472A" w:rsidRDefault="00025468" w:rsidP="0020472A">
      <w:pPr>
        <w:rPr>
          <w:rtl/>
        </w:rPr>
      </w:pPr>
      <w:r>
        <w:rPr>
          <w:rFonts w:hint="cs"/>
          <w:rtl/>
        </w:rPr>
        <w:t>از جمله پژوهش</w:t>
      </w:r>
      <w:r>
        <w:rPr>
          <w:rFonts w:hint="eastAsia"/>
          <w:rtl/>
        </w:rPr>
        <w:t>‌</w:t>
      </w:r>
      <w:r>
        <w:rPr>
          <w:rFonts w:hint="cs"/>
          <w:rtl/>
        </w:rPr>
        <w:t>هایی که با استفاده از روش کمترین مربعات به حل مساله بازهدف</w:t>
      </w:r>
      <w:r>
        <w:rPr>
          <w:rFonts w:hint="eastAsia"/>
          <w:rtl/>
        </w:rPr>
        <w:t>‌</w:t>
      </w:r>
      <w:r>
        <w:rPr>
          <w:rFonts w:hint="cs"/>
          <w:rtl/>
        </w:rPr>
        <w:t>گذاری پرداخته</w:t>
      </w:r>
      <w:r>
        <w:rPr>
          <w:rFonts w:hint="eastAsia"/>
          <w:rtl/>
        </w:rPr>
        <w:t>‌</w:t>
      </w:r>
      <w:r>
        <w:rPr>
          <w:rFonts w:hint="cs"/>
          <w:rtl/>
        </w:rPr>
        <w:t xml:space="preserve">اند، پژوهشی است که </w:t>
      </w:r>
      <w:r w:rsidR="006A47E9">
        <w:rPr>
          <w:rFonts w:hint="cs"/>
          <w:rtl/>
        </w:rPr>
        <w:t>چن</w:t>
      </w:r>
      <w:r w:rsidR="006A47E9">
        <w:rPr>
          <w:rStyle w:val="FootnoteReference"/>
          <w:rtl/>
        </w:rPr>
        <w:footnoteReference w:id="123"/>
      </w:r>
      <w:r>
        <w:rPr>
          <w:rFonts w:hint="cs"/>
          <w:rtl/>
        </w:rPr>
        <w:t xml:space="preserve"> و همکاران در 2017 انجام داده</w:t>
      </w:r>
      <w:r>
        <w:rPr>
          <w:rFonts w:hint="eastAsia"/>
          <w:rtl/>
        </w:rPr>
        <w:t>‌</w:t>
      </w:r>
      <w:r>
        <w:rPr>
          <w:rFonts w:hint="cs"/>
          <w:rtl/>
        </w:rPr>
        <w:t>اند</w:t>
      </w:r>
      <w:r w:rsidR="00EA0607">
        <w:rPr>
          <w:rtl/>
        </w:rPr>
        <w:fldChar w:fldCharType="begin" w:fldLock="1"/>
      </w:r>
      <w:r w:rsidR="00E80A16">
        <w:instrText>ADDIN CSL_CITATION {"citationItems":[{"id":"ITEM-1","itemData":{"author":[{"dropping-particle":"","family":"Chen","given":"Huiyuan","non-dropping-particle":"","parse-names":false,"suffix":""},{"dropping-particle":"","family":"Li","given":"Jing","non-dropping-particle":"","parse-names":false,"suffix":""}],"container-title":"Proceedings of the 8th ACM International Conference on Bioinformatics, Computational Biology, and Health Informatics","id":"ITEM-1","issued":{"date-parts":[["2017"]]},"page":"510-515","title":"A flexible and robust multi-source learning algorithm for drug repositioning","type":"paper-conference"},"uris":["http://www.mendeley.com/documents/?uuid=c89a84a0-daec-4d8e-9e27-1c80e50debf5"]}],"mendeley":{"formattedCitation":"[37]","plainTextFormattedCitation":"[37]","previouslyFormattedCitation":"[37]"},"properties":{"noteIndex":0},"schema":"https://github.com/citation-style-language/schema/raw/master/csl-citation.json"}</w:instrText>
      </w:r>
      <w:r w:rsidR="00EA0607">
        <w:rPr>
          <w:rtl/>
        </w:rPr>
        <w:fldChar w:fldCharType="separate"/>
      </w:r>
      <w:r w:rsidR="00EA0607" w:rsidRPr="00EA0607">
        <w:rPr>
          <w:noProof/>
        </w:rPr>
        <w:t>[37]</w:t>
      </w:r>
      <w:r w:rsidR="00EA0607">
        <w:rPr>
          <w:rtl/>
        </w:rPr>
        <w:fldChar w:fldCharType="end"/>
      </w:r>
      <w:r>
        <w:rPr>
          <w:rFonts w:hint="cs"/>
          <w:rtl/>
        </w:rPr>
        <w:t>. در مدل ارائه</w:t>
      </w:r>
      <w:r>
        <w:rPr>
          <w:rFonts w:hint="eastAsia"/>
          <w:rtl/>
        </w:rPr>
        <w:t>‌</w:t>
      </w:r>
      <w:r>
        <w:rPr>
          <w:rFonts w:hint="cs"/>
          <w:rtl/>
        </w:rPr>
        <w:t xml:space="preserve">شده به نام </w:t>
      </w:r>
      <w:r>
        <w:t>FRMSL</w:t>
      </w:r>
      <w:r>
        <w:rPr>
          <w:rFonts w:hint="cs"/>
          <w:rtl/>
        </w:rPr>
        <w:t xml:space="preserve"> با بهره</w:t>
      </w:r>
      <w:r>
        <w:rPr>
          <w:rFonts w:hint="eastAsia"/>
          <w:rtl/>
        </w:rPr>
        <w:t>‌</w:t>
      </w:r>
      <w:r>
        <w:rPr>
          <w:rFonts w:hint="cs"/>
          <w:rtl/>
        </w:rPr>
        <w:t xml:space="preserve">گیری از متد کمترین مربعات </w:t>
      </w:r>
      <w:r w:rsidR="00EA0607">
        <w:rPr>
          <w:rFonts w:hint="cs"/>
          <w:rtl/>
        </w:rPr>
        <w:t>منظم</w:t>
      </w:r>
      <w:r w:rsidR="009E6521">
        <w:rPr>
          <w:rFonts w:hint="cs"/>
          <w:rtl/>
        </w:rPr>
        <w:t>،</w:t>
      </w:r>
      <w:r>
        <w:rPr>
          <w:rStyle w:val="FootnoteReference"/>
          <w:rtl/>
        </w:rPr>
        <w:footnoteReference w:id="124"/>
      </w:r>
      <w:r w:rsidR="009E6521">
        <w:rPr>
          <w:rFonts w:hint="cs"/>
          <w:rtl/>
        </w:rPr>
        <w:t xml:space="preserve"> بهترین برازش برای تابع نگاشت </w:t>
      </w:r>
      <w:r w:rsidR="0020472A">
        <w:rPr>
          <w:rFonts w:hint="cs"/>
          <w:rtl/>
        </w:rPr>
        <w:t>فضای دارو به فضای بیماری را پیدا می</w:t>
      </w:r>
      <w:r w:rsidR="0020472A">
        <w:rPr>
          <w:rFonts w:hint="eastAsia"/>
          <w:rtl/>
        </w:rPr>
        <w:t>‌</w:t>
      </w:r>
      <w:r w:rsidR="0020472A">
        <w:rPr>
          <w:rFonts w:hint="cs"/>
          <w:rtl/>
        </w:rPr>
        <w:t>کند. همچنین در این روش توابع هسته</w:t>
      </w:r>
      <w:r w:rsidR="0020472A">
        <w:rPr>
          <w:rStyle w:val="FootnoteReference"/>
          <w:rtl/>
        </w:rPr>
        <w:footnoteReference w:id="125"/>
      </w:r>
      <w:r w:rsidR="0020472A">
        <w:rPr>
          <w:rFonts w:hint="cs"/>
          <w:rtl/>
        </w:rPr>
        <w:t xml:space="preserve"> خطی برای ترکیب شباهت</w:t>
      </w:r>
      <w:r w:rsidR="0020472A">
        <w:rPr>
          <w:rFonts w:hint="eastAsia"/>
          <w:rtl/>
        </w:rPr>
        <w:t>‌</w:t>
      </w:r>
      <w:r w:rsidR="0020472A">
        <w:rPr>
          <w:rFonts w:hint="cs"/>
          <w:rtl/>
        </w:rPr>
        <w:t>های دارو و بیماری استفاده شده است.</w:t>
      </w:r>
    </w:p>
    <w:p w14:paraId="3792F728" w14:textId="3A5D4DDB" w:rsidR="00C47585" w:rsidRDefault="0020472A" w:rsidP="009D1D33">
      <w:pPr>
        <w:rPr>
          <w:rtl/>
        </w:rPr>
      </w:pPr>
      <w:r>
        <w:rPr>
          <w:rFonts w:hint="cs"/>
          <w:rtl/>
        </w:rPr>
        <w:t>اما در پژوهش</w:t>
      </w:r>
      <w:r w:rsidR="00E80A16">
        <w:rPr>
          <w:rFonts w:hint="cs"/>
          <w:rtl/>
        </w:rPr>
        <w:t>ی دیگر</w:t>
      </w:r>
      <w:r>
        <w:rPr>
          <w:rFonts w:hint="cs"/>
          <w:rtl/>
        </w:rPr>
        <w:t xml:space="preserve"> </w:t>
      </w:r>
      <w:r w:rsidR="009D1D33">
        <w:rPr>
          <w:rFonts w:hint="cs"/>
          <w:rtl/>
        </w:rPr>
        <w:t>کیم</w:t>
      </w:r>
      <w:r w:rsidR="00E80A16">
        <w:rPr>
          <w:rStyle w:val="FootnoteReference"/>
          <w:rtl/>
        </w:rPr>
        <w:footnoteReference w:id="126"/>
      </w:r>
      <w:r>
        <w:rPr>
          <w:rFonts w:hint="cs"/>
          <w:rtl/>
        </w:rPr>
        <w:t xml:space="preserve"> و همکاران در سال </w:t>
      </w:r>
      <w:r w:rsidR="00E80A16">
        <w:rPr>
          <w:rFonts w:hint="cs"/>
          <w:rtl/>
        </w:rPr>
        <w:t>2019 بطور موازی چند مدل پیش</w:t>
      </w:r>
      <w:r w:rsidR="00E80A16">
        <w:rPr>
          <w:rFonts w:hint="eastAsia"/>
          <w:rtl/>
        </w:rPr>
        <w:t>‌</w:t>
      </w:r>
      <w:r w:rsidR="00E80A16">
        <w:rPr>
          <w:rFonts w:hint="cs"/>
          <w:rtl/>
        </w:rPr>
        <w:t xml:space="preserve">بینی را </w:t>
      </w:r>
      <w:r>
        <w:rPr>
          <w:rFonts w:hint="cs"/>
          <w:rtl/>
        </w:rPr>
        <w:t>با استفاده از</w:t>
      </w:r>
      <w:r w:rsidR="00E80A16">
        <w:rPr>
          <w:rFonts w:hint="cs"/>
          <w:rtl/>
        </w:rPr>
        <w:t xml:space="preserve"> </w:t>
      </w:r>
      <w:r>
        <w:rPr>
          <w:rFonts w:hint="cs"/>
          <w:rtl/>
        </w:rPr>
        <w:t xml:space="preserve">رگرسیون لجستیک </w:t>
      </w:r>
      <w:r w:rsidR="007474A4">
        <w:rPr>
          <w:rFonts w:hint="cs"/>
          <w:rtl/>
        </w:rPr>
        <w:t xml:space="preserve">و ماشین بردار پشتیبان با توابع هسته خطی و غیرخطی </w:t>
      </w:r>
      <w:r>
        <w:rPr>
          <w:rFonts w:hint="cs"/>
          <w:rtl/>
        </w:rPr>
        <w:lastRenderedPageBreak/>
        <w:t>پیاده</w:t>
      </w:r>
      <w:r>
        <w:rPr>
          <w:rFonts w:hint="eastAsia"/>
          <w:rtl/>
        </w:rPr>
        <w:t>‌</w:t>
      </w:r>
      <w:r>
        <w:rPr>
          <w:rFonts w:hint="cs"/>
          <w:rtl/>
        </w:rPr>
        <w:t xml:space="preserve">سازی </w:t>
      </w:r>
      <w:r w:rsidR="007474A4">
        <w:rPr>
          <w:rFonts w:hint="cs"/>
          <w:rtl/>
        </w:rPr>
        <w:t>کرد</w:t>
      </w:r>
      <w:r w:rsidR="00E80A16">
        <w:rPr>
          <w:rFonts w:hint="cs"/>
          <w:rtl/>
        </w:rPr>
        <w:t>ند</w:t>
      </w:r>
      <w:r w:rsidR="00E80A16">
        <w:rPr>
          <w:rtl/>
        </w:rPr>
        <w:fldChar w:fldCharType="begin" w:fldLock="1"/>
      </w:r>
      <w:r w:rsidR="008E5B4A">
        <w:instrText>ADDIN CSL_CITATION {"citationItems":[{"id":"ITEM-1","itemData":{"DOI":"10.1186/s12859-019-2811-8","ISSN":"1471-2105","abstract":"Drug repositioning, also known as drug repurposing, defines new indications for existing drugs and can be used as an alternative to drug development. In recent years, the accumulation of large volumes of information related to drugs and diseases has led to the development of various computational approaches for drug repositioning. Although herbal medicines have had a great impact on current drug discovery, there are still a large number of herbal compounds that have no definite indications.","author":[{"dropping-particle":"","family":"Kim","given":"Eunyoung","non-dropping-particle":"","parse-names":false,"suffix":""},{"dropping-particle":"","family":"Choi","given":"A-sol","non-dropping-particle":"","parse-names":false,"suffix":""},{"dropping-particle":"","family":"Nam","given":"Hojung","non-dropping-particle":"","parse-names":false,"suffix":""}],"container-title":"BMC Bioinformatics","id":"ITEM-1","issue":"10","issued":{"date-parts":[["2019"]]},"page":"247","title":"Drug repositioning of herbal compounds via a machine-learning approach","type":"article-journal","volume":"20"},"uris":["http://www.mendeley.com/documents/?uuid=5968275b-89a1-4ef5-888e-518ea2fb25f0"]}],"mendeley":{"formattedCitation":"[38]","plainTextFormattedCitation":"[38]","previouslyFormattedCitation":"[38]"},"properties":{"noteIndex":0},"schema":"https://github.com/citation-style-language/schema/raw/master/csl-citation.json"}</w:instrText>
      </w:r>
      <w:r w:rsidR="00E80A16">
        <w:rPr>
          <w:rtl/>
        </w:rPr>
        <w:fldChar w:fldCharType="separate"/>
      </w:r>
      <w:r w:rsidR="00E80A16" w:rsidRPr="00E80A16">
        <w:rPr>
          <w:noProof/>
        </w:rPr>
        <w:t>[38]</w:t>
      </w:r>
      <w:r w:rsidR="00E80A16">
        <w:rPr>
          <w:rtl/>
        </w:rPr>
        <w:fldChar w:fldCharType="end"/>
      </w:r>
      <w:r>
        <w:rPr>
          <w:rFonts w:hint="cs"/>
          <w:rtl/>
        </w:rPr>
        <w:t xml:space="preserve">. </w:t>
      </w:r>
      <w:r w:rsidR="00E80A16">
        <w:rPr>
          <w:rFonts w:hint="cs"/>
          <w:rtl/>
        </w:rPr>
        <w:t>در این پژوهش برای هر زوج دارو-بیماری یک امتیاز ارتباط به ازای هر ویژگی</w:t>
      </w:r>
      <w:r w:rsidR="0005688E">
        <w:rPr>
          <w:rFonts w:hint="cs"/>
          <w:rtl/>
        </w:rPr>
        <w:t>(4 نوع شباهت دارو و 3 نوع شباهت بیماری)</w:t>
      </w:r>
      <w:r w:rsidR="00E80A16">
        <w:rPr>
          <w:rFonts w:hint="cs"/>
          <w:rtl/>
        </w:rPr>
        <w:t xml:space="preserve"> به عنوان متغیر وابسته محاسبه شده و  توسط ماشین مدل می</w:t>
      </w:r>
      <w:r w:rsidR="00E80A16">
        <w:rPr>
          <w:rFonts w:hint="eastAsia"/>
          <w:rtl/>
        </w:rPr>
        <w:t>‌</w:t>
      </w:r>
      <w:r w:rsidR="00E80A16">
        <w:rPr>
          <w:rFonts w:hint="cs"/>
          <w:rtl/>
        </w:rPr>
        <w:t>شود.</w:t>
      </w:r>
      <w:r w:rsidR="007474A4">
        <w:rPr>
          <w:rFonts w:hint="cs"/>
          <w:rtl/>
        </w:rPr>
        <w:t xml:space="preserve"> در نهایت </w:t>
      </w:r>
      <w:r w:rsidR="00456372">
        <w:rPr>
          <w:rFonts w:hint="cs"/>
          <w:rtl/>
        </w:rPr>
        <w:t>دقت روش با طبقه بند رگرسیون لجستیک از ماشین بردار پشتیبان با تابع هسته خطی بیشتر شد.</w:t>
      </w:r>
    </w:p>
    <w:p w14:paraId="5028CB36" w14:textId="009690D1" w:rsidR="00046428" w:rsidRDefault="00F52ABF" w:rsidP="00F70D81">
      <w:pPr>
        <w:pStyle w:val="Heading3"/>
        <w:rPr>
          <w:rtl/>
        </w:rPr>
      </w:pPr>
      <w:bookmarkStart w:id="64" w:name="_Toc46353540"/>
      <w:r w:rsidRPr="00F52ABF">
        <w:rPr>
          <w:rtl/>
        </w:rPr>
        <w:t>تحل</w:t>
      </w:r>
      <w:r w:rsidRPr="00F52ABF">
        <w:rPr>
          <w:rFonts w:hint="cs"/>
          <w:rtl/>
        </w:rPr>
        <w:t>ی</w:t>
      </w:r>
      <w:r w:rsidRPr="00F52ABF">
        <w:rPr>
          <w:rFonts w:hint="eastAsia"/>
          <w:rtl/>
        </w:rPr>
        <w:t>ل</w:t>
      </w:r>
      <w:r w:rsidRPr="00F52ABF">
        <w:rPr>
          <w:rtl/>
        </w:rPr>
        <w:t xml:space="preserve"> شبکه</w:t>
      </w:r>
      <w:bookmarkEnd w:id="64"/>
    </w:p>
    <w:p w14:paraId="6F884CF8" w14:textId="09BC8022" w:rsidR="00456372" w:rsidRDefault="002F261A" w:rsidP="00523A66">
      <w:r>
        <w:rPr>
          <w:rFonts w:hint="cs"/>
          <w:rtl/>
        </w:rPr>
        <w:t>تحلیل شبکه یکی از استراتژی</w:t>
      </w:r>
      <w:r>
        <w:rPr>
          <w:rFonts w:hint="eastAsia"/>
          <w:rtl/>
        </w:rPr>
        <w:t>‌</w:t>
      </w:r>
      <w:r>
        <w:rPr>
          <w:rFonts w:hint="cs"/>
          <w:rtl/>
        </w:rPr>
        <w:t>هایی که به طور گسترده</w:t>
      </w:r>
      <w:r w:rsidR="00ED6C60">
        <w:rPr>
          <w:rFonts w:hint="cs"/>
          <w:rtl/>
        </w:rPr>
        <w:t xml:space="preserve"> در سال</w:t>
      </w:r>
      <w:r w:rsidR="00ED6C60">
        <w:rPr>
          <w:rFonts w:hint="eastAsia"/>
          <w:rtl/>
        </w:rPr>
        <w:t>‌</w:t>
      </w:r>
      <w:r w:rsidR="00ED6C60">
        <w:rPr>
          <w:rFonts w:hint="cs"/>
          <w:rtl/>
        </w:rPr>
        <w:t>های اخیر</w:t>
      </w:r>
      <w:r>
        <w:rPr>
          <w:rFonts w:hint="cs"/>
          <w:rtl/>
        </w:rPr>
        <w:t xml:space="preserve"> </w:t>
      </w:r>
      <w:r w:rsidR="00ED6C60">
        <w:rPr>
          <w:rFonts w:hint="cs"/>
          <w:rtl/>
        </w:rPr>
        <w:t>برای بازهدف</w:t>
      </w:r>
      <w:r w:rsidR="00ED6C60">
        <w:rPr>
          <w:rFonts w:hint="eastAsia"/>
          <w:rtl/>
        </w:rPr>
        <w:t>‌</w:t>
      </w:r>
      <w:r w:rsidR="00ED6C60">
        <w:rPr>
          <w:rFonts w:hint="cs"/>
          <w:rtl/>
        </w:rPr>
        <w:t xml:space="preserve">گذاری </w:t>
      </w:r>
      <w:r>
        <w:rPr>
          <w:rFonts w:hint="cs"/>
          <w:rtl/>
        </w:rPr>
        <w:t xml:space="preserve">مورد استفاده قرار </w:t>
      </w:r>
      <w:r w:rsidR="00ED6C60">
        <w:rPr>
          <w:rFonts w:hint="cs"/>
          <w:rtl/>
        </w:rPr>
        <w:t>گرفته است</w:t>
      </w:r>
      <w:r>
        <w:rPr>
          <w:rFonts w:hint="cs"/>
          <w:rtl/>
        </w:rPr>
        <w:t xml:space="preserve">. </w:t>
      </w:r>
      <w:r w:rsidR="00ED6C60">
        <w:rPr>
          <w:rFonts w:hint="cs"/>
          <w:rtl/>
        </w:rPr>
        <w:t>مهم</w:t>
      </w:r>
      <w:r w:rsidR="00ED6C60">
        <w:rPr>
          <w:rFonts w:hint="eastAsia"/>
          <w:rtl/>
        </w:rPr>
        <w:t>‌</w:t>
      </w:r>
      <w:r w:rsidR="00ED6C60">
        <w:rPr>
          <w:rFonts w:hint="cs"/>
          <w:rtl/>
        </w:rPr>
        <w:t>ترین تفاوت این رویکرد با رویکرد پیشین در نظر گرفتن ویژگی</w:t>
      </w:r>
      <w:r w:rsidR="00ED6C60">
        <w:rPr>
          <w:rFonts w:hint="eastAsia"/>
          <w:rtl/>
        </w:rPr>
        <w:t>‌</w:t>
      </w:r>
      <w:r w:rsidR="00ED6C60">
        <w:rPr>
          <w:rFonts w:hint="cs"/>
          <w:rtl/>
        </w:rPr>
        <w:t>های توپولوژیکی است. امکان استفاده از معیارهای شباهت محلی و سراسری وجود دارد که این امر باعث حفظ اطلاعات کمی و کیفی شبکه شده و یکپارچه</w:t>
      </w:r>
      <w:r w:rsidR="00ED6C60">
        <w:rPr>
          <w:rFonts w:hint="eastAsia"/>
          <w:rtl/>
        </w:rPr>
        <w:t>‌</w:t>
      </w:r>
      <w:r w:rsidR="00ED6C60">
        <w:rPr>
          <w:rFonts w:hint="cs"/>
          <w:rtl/>
        </w:rPr>
        <w:t>سازی شباهت</w:t>
      </w:r>
      <w:r w:rsidR="00ED6C60">
        <w:rPr>
          <w:rFonts w:hint="eastAsia"/>
          <w:rtl/>
        </w:rPr>
        <w:t>‌</w:t>
      </w:r>
      <w:r w:rsidR="00ED6C60">
        <w:rPr>
          <w:rFonts w:hint="cs"/>
          <w:rtl/>
        </w:rPr>
        <w:t>ها را بطور موثرتری اجرا می</w:t>
      </w:r>
      <w:r w:rsidR="00ED6C60">
        <w:rPr>
          <w:rFonts w:hint="eastAsia"/>
          <w:rtl/>
        </w:rPr>
        <w:t>‌</w:t>
      </w:r>
      <w:r w:rsidR="00ED6C60">
        <w:rPr>
          <w:rFonts w:hint="cs"/>
          <w:rtl/>
        </w:rPr>
        <w:t>کند.</w:t>
      </w:r>
      <w:r w:rsidR="00282897">
        <w:rPr>
          <w:rFonts w:hint="cs"/>
          <w:rtl/>
        </w:rPr>
        <w:t xml:space="preserve"> در این رویکرد معمولاً یک شبکه نامتجانس با</w:t>
      </w:r>
      <w:r w:rsidR="00523A66">
        <w:rPr>
          <w:rFonts w:hint="cs"/>
          <w:rtl/>
        </w:rPr>
        <w:t xml:space="preserve"> چند سطح تعریف می</w:t>
      </w:r>
      <w:r w:rsidR="00523A66">
        <w:rPr>
          <w:rFonts w:hint="eastAsia"/>
          <w:rtl/>
        </w:rPr>
        <w:t>‌</w:t>
      </w:r>
      <w:r w:rsidR="00523A66">
        <w:rPr>
          <w:rFonts w:hint="cs"/>
          <w:rtl/>
        </w:rPr>
        <w:t>شود که در هر سطح آن ویژگی</w:t>
      </w:r>
      <w:r w:rsidR="00523A66">
        <w:rPr>
          <w:rFonts w:hint="eastAsia"/>
          <w:rtl/>
        </w:rPr>
        <w:t>‌</w:t>
      </w:r>
      <w:r w:rsidR="00523A66">
        <w:rPr>
          <w:rFonts w:hint="cs"/>
          <w:rtl/>
        </w:rPr>
        <w:t>های یک موجودیت خاص(دارو، بیماری و پروتئین) وجود دارد.</w:t>
      </w:r>
    </w:p>
    <w:p w14:paraId="0CBEE962" w14:textId="5AFDC432" w:rsidR="00F70D81" w:rsidRDefault="002F261A" w:rsidP="00FD4A05">
      <w:pPr>
        <w:ind w:firstLine="0"/>
        <w:rPr>
          <w:rtl/>
        </w:rPr>
      </w:pPr>
      <w:r>
        <w:rPr>
          <w:rFonts w:hint="cs"/>
          <w:rtl/>
        </w:rPr>
        <w:t>این استراتژی خود به چهار شیوه پیاده</w:t>
      </w:r>
      <w:r>
        <w:rPr>
          <w:rFonts w:hint="eastAsia"/>
          <w:rtl/>
        </w:rPr>
        <w:t>‌</w:t>
      </w:r>
      <w:r>
        <w:rPr>
          <w:rFonts w:hint="cs"/>
          <w:rtl/>
        </w:rPr>
        <w:t>سازی می</w:t>
      </w:r>
      <w:r>
        <w:rPr>
          <w:rFonts w:hint="eastAsia"/>
          <w:rtl/>
        </w:rPr>
        <w:t>‌</w:t>
      </w:r>
      <w:r>
        <w:rPr>
          <w:rFonts w:hint="cs"/>
          <w:rtl/>
        </w:rPr>
        <w:t>شود:</w:t>
      </w:r>
    </w:p>
    <w:p w14:paraId="4EC752EA" w14:textId="7A2D57D7" w:rsidR="00BE525B" w:rsidRDefault="002F261A" w:rsidP="00FD4A05">
      <w:pPr>
        <w:pStyle w:val="ListParagraph"/>
        <w:numPr>
          <w:ilvl w:val="0"/>
          <w:numId w:val="33"/>
        </w:numPr>
      </w:pPr>
      <w:r>
        <w:rPr>
          <w:rFonts w:hint="cs"/>
          <w:rtl/>
        </w:rPr>
        <w:t>خوشه</w:t>
      </w:r>
      <w:r>
        <w:rPr>
          <w:rFonts w:hint="eastAsia"/>
          <w:rtl/>
        </w:rPr>
        <w:t>‌</w:t>
      </w:r>
      <w:r>
        <w:rPr>
          <w:rFonts w:hint="cs"/>
          <w:rtl/>
        </w:rPr>
        <w:t>بندی</w:t>
      </w:r>
      <w:r w:rsidR="00523A66">
        <w:rPr>
          <w:rStyle w:val="FootnoteReference"/>
          <w:rtl/>
        </w:rPr>
        <w:footnoteReference w:id="127"/>
      </w:r>
      <w:r w:rsidR="00BE525B">
        <w:rPr>
          <w:rFonts w:hint="cs"/>
          <w:rtl/>
        </w:rPr>
        <w:t>: در این روش با استفاده از الگوریتم</w:t>
      </w:r>
      <w:r w:rsidR="00BE525B">
        <w:rPr>
          <w:rFonts w:hint="eastAsia"/>
          <w:rtl/>
        </w:rPr>
        <w:t>‌</w:t>
      </w:r>
      <w:r w:rsidR="00BE525B">
        <w:rPr>
          <w:rFonts w:hint="cs"/>
          <w:rtl/>
        </w:rPr>
        <w:t>های خوشه</w:t>
      </w:r>
      <w:r w:rsidR="00BE525B">
        <w:rPr>
          <w:rFonts w:hint="eastAsia"/>
          <w:rtl/>
        </w:rPr>
        <w:t>‌</w:t>
      </w:r>
      <w:r w:rsidR="00BE525B">
        <w:rPr>
          <w:rFonts w:hint="cs"/>
          <w:rtl/>
        </w:rPr>
        <w:t>بندی</w:t>
      </w:r>
      <w:r w:rsidR="00FD4A05">
        <w:rPr>
          <w:rFonts w:hint="cs"/>
          <w:rtl/>
        </w:rPr>
        <w:t xml:space="preserve"> با توجه به ساختار توپولوژیک شبکه</w:t>
      </w:r>
      <w:r w:rsidR="00BE525B">
        <w:rPr>
          <w:rFonts w:hint="cs"/>
          <w:rtl/>
        </w:rPr>
        <w:t xml:space="preserve"> ابتدا زیرشبکه</w:t>
      </w:r>
      <w:r w:rsidR="00BE525B">
        <w:rPr>
          <w:rFonts w:hint="eastAsia"/>
          <w:rtl/>
        </w:rPr>
        <w:t>‌</w:t>
      </w:r>
      <w:r w:rsidR="00BE525B">
        <w:rPr>
          <w:rFonts w:hint="cs"/>
          <w:rtl/>
        </w:rPr>
        <w:t>ها یا به عبارتی خوشه</w:t>
      </w:r>
      <w:r w:rsidR="00BE525B">
        <w:rPr>
          <w:rFonts w:hint="eastAsia"/>
          <w:rtl/>
        </w:rPr>
        <w:t>‌</w:t>
      </w:r>
      <w:r w:rsidR="00BE525B">
        <w:rPr>
          <w:rFonts w:hint="cs"/>
          <w:rtl/>
        </w:rPr>
        <w:t>های جالب توجه شناسایی شده و سپس الگوریتم در این خوشه</w:t>
      </w:r>
      <w:r w:rsidR="00BE525B">
        <w:rPr>
          <w:rFonts w:hint="eastAsia"/>
          <w:rtl/>
        </w:rPr>
        <w:t>‌</w:t>
      </w:r>
      <w:r w:rsidR="00BE525B">
        <w:rPr>
          <w:rFonts w:hint="cs"/>
          <w:rtl/>
        </w:rPr>
        <w:t>ها هدف</w:t>
      </w:r>
      <w:r w:rsidR="00BE525B">
        <w:rPr>
          <w:rFonts w:hint="eastAsia"/>
          <w:rtl/>
        </w:rPr>
        <w:t>‌</w:t>
      </w:r>
      <w:r w:rsidR="00BE525B">
        <w:rPr>
          <w:rFonts w:hint="cs"/>
          <w:rtl/>
        </w:rPr>
        <w:t>گذاری جدید برای دارو را شناسایی می</w:t>
      </w:r>
      <w:r w:rsidR="00BE525B">
        <w:rPr>
          <w:rFonts w:hint="eastAsia"/>
          <w:rtl/>
        </w:rPr>
        <w:t>‌</w:t>
      </w:r>
      <w:r w:rsidR="00FD4A05">
        <w:rPr>
          <w:rFonts w:hint="cs"/>
          <w:rtl/>
        </w:rPr>
        <w:t>کند.</w:t>
      </w:r>
    </w:p>
    <w:p w14:paraId="6448B97D" w14:textId="3F0C6D40" w:rsidR="00FD4A05" w:rsidRDefault="00FD4A05" w:rsidP="005870EC">
      <w:r>
        <w:rPr>
          <w:rFonts w:hint="cs"/>
          <w:rtl/>
        </w:rPr>
        <w:t>در پژوهش لو</w:t>
      </w:r>
      <w:r w:rsidR="008E5B4A">
        <w:rPr>
          <w:rStyle w:val="FootnoteReference"/>
          <w:rtl/>
        </w:rPr>
        <w:footnoteReference w:id="128"/>
      </w:r>
      <w:r>
        <w:rPr>
          <w:rFonts w:hint="cs"/>
          <w:rtl/>
        </w:rPr>
        <w:t xml:space="preserve"> و همکاران که در سال 2016 برای شناسایی داروی جدید </w:t>
      </w:r>
      <w:r w:rsidR="008E5B4A">
        <w:rPr>
          <w:rFonts w:hint="cs"/>
          <w:rtl/>
        </w:rPr>
        <w:t>جهت بهبود</w:t>
      </w:r>
      <w:r>
        <w:rPr>
          <w:rFonts w:hint="cs"/>
          <w:rtl/>
        </w:rPr>
        <w:t xml:space="preserve"> درمان </w:t>
      </w:r>
      <w:r w:rsidR="008E5B4A">
        <w:rPr>
          <w:rFonts w:hint="cs"/>
          <w:rtl/>
        </w:rPr>
        <w:t xml:space="preserve">نوعی خاصی از </w:t>
      </w:r>
      <w:r>
        <w:rPr>
          <w:rFonts w:hint="cs"/>
          <w:rtl/>
        </w:rPr>
        <w:t>سرطان ریه</w:t>
      </w:r>
      <w:r w:rsidR="008E5B4A">
        <w:rPr>
          <w:rStyle w:val="FootnoteReference"/>
          <w:rtl/>
        </w:rPr>
        <w:footnoteReference w:id="129"/>
      </w:r>
      <w:r>
        <w:rPr>
          <w:rFonts w:hint="cs"/>
          <w:rtl/>
        </w:rPr>
        <w:t xml:space="preserve"> انجام شده </w:t>
      </w:r>
      <w:r w:rsidR="008E5B4A">
        <w:rPr>
          <w:rFonts w:hint="cs"/>
          <w:rtl/>
        </w:rPr>
        <w:t xml:space="preserve">از خوشه بندی </w:t>
      </w:r>
      <w:r w:rsidR="008E5B4A" w:rsidRPr="008E5B4A">
        <w:t>k-means</w:t>
      </w:r>
      <w:r w:rsidR="008E5B4A">
        <w:rPr>
          <w:rFonts w:hint="cs"/>
          <w:rtl/>
        </w:rPr>
        <w:t xml:space="preserve"> استفاده شده است</w:t>
      </w:r>
      <w:r w:rsidR="008E5B4A">
        <w:rPr>
          <w:rtl/>
        </w:rPr>
        <w:fldChar w:fldCharType="begin" w:fldLock="1"/>
      </w:r>
      <w:r w:rsidR="001962A7">
        <w:instrText>ADDIN CSL_CITATION {"citationItems":[{"id":"ITEM-1","itemData":{"ISSN":"0739-1102","author":[{"dropping-particle":"","family":"Lu","given":"Jing","non-dropping-particle":"","parse-names":false,"suffix":""},{"dropping-particle":"","family":"Chen","given":"Lei","non-dropping-particle":"","parse-names":false,"suffix":""},{"dropping-particle":"","family":"Yin","given":"Jun","non-dropping-particle":"","parse-names":false,"suffix":""},{"dropping-particle":"","family":"Huang","given":"Tao","non-dropping-particle":"","parse-names":false,"suffix":""},{"dropping-particle":"","family":"Bi","given":"Yi","non-dropping-particle":"","parse-names":false,"suffix":""},{"dropping-particle":"","family":"Kong","given":"Xiangyin","non-dropping-particle":"","parse-names":false,"suffix":""},{"dropping-particle":"","family":"Zheng","given":"Mingyue","non-dropping-particle":"","parse-names":false,"suffix":""},{"dropping-particle":"","family":"Cai","given":"Yu-Dong","non-dropping-particle":"","parse-names":false,"suffix":""}],"container-title":"Journal of Biomolecular Structure and Dynamics","id":"ITEM-1","issue":"4","issued":{"date-parts":[["2016"]]},"page":"906-917","publisher":"Taylor &amp; Francis","title":"Identification of new candidate drugs for lung cancer using chemical–chemical interactions, chemical–protein interactions and a K-means clustering algorithm","type":"article-journal","volume":"34"},"uris":["http://www.mendeley.com/documents/?uuid=8f9e9a84-86c9-4f0a-b87e-acecea649648"]}],"mendeley":{"formattedCitation":"[39]","plainTextFormattedCitation":"[39]","previouslyFormattedCitation":"[39]"},"properties":{"noteIndex":0},"schema":"https://github.com/citation-style-language/schema/raw/master/csl-citation.json"}</w:instrText>
      </w:r>
      <w:r w:rsidR="008E5B4A">
        <w:rPr>
          <w:rtl/>
        </w:rPr>
        <w:fldChar w:fldCharType="separate"/>
      </w:r>
      <w:r w:rsidR="008E5B4A" w:rsidRPr="008E5B4A">
        <w:rPr>
          <w:noProof/>
        </w:rPr>
        <w:t>[39]</w:t>
      </w:r>
      <w:r w:rsidR="008E5B4A">
        <w:rPr>
          <w:rtl/>
        </w:rPr>
        <w:fldChar w:fldCharType="end"/>
      </w:r>
      <w:r w:rsidR="008E5B4A">
        <w:rPr>
          <w:rFonts w:hint="cs"/>
          <w:rtl/>
        </w:rPr>
        <w:t>. در این پژوهش ابتدا گروه داروهایی با ساختار شیمیایی یکسان با داروهای از پیش تایید شده برای درمان سرطان ریه که روی ژن</w:t>
      </w:r>
      <w:r w:rsidR="008E5B4A">
        <w:rPr>
          <w:rFonts w:hint="eastAsia"/>
          <w:rtl/>
        </w:rPr>
        <w:t>‌</w:t>
      </w:r>
      <w:r w:rsidR="008E5B4A">
        <w:rPr>
          <w:rFonts w:hint="cs"/>
          <w:rtl/>
        </w:rPr>
        <w:t xml:space="preserve">های این بیماری اثرگذاری دارند شناسایی گردید و سپس </w:t>
      </w:r>
      <w:r w:rsidR="008E5B4A">
        <w:rPr>
          <w:rFonts w:hint="cs"/>
          <w:rtl/>
        </w:rPr>
        <w:lastRenderedPageBreak/>
        <w:t xml:space="preserve">ادامه مطالعه بر روی آن گروه پیگیری گردید. </w:t>
      </w:r>
      <w:r w:rsidR="005870EC">
        <w:rPr>
          <w:rFonts w:hint="cs"/>
          <w:rtl/>
        </w:rPr>
        <w:t>همچنین برای چالش خوشه</w:t>
      </w:r>
      <w:r w:rsidR="005870EC">
        <w:rPr>
          <w:rFonts w:hint="eastAsia"/>
          <w:rtl/>
        </w:rPr>
        <w:t>‌</w:t>
      </w:r>
      <w:r w:rsidR="005870EC">
        <w:rPr>
          <w:rFonts w:hint="cs"/>
          <w:rtl/>
        </w:rPr>
        <w:t>هایی که روی هم قرار گرفته</w:t>
      </w:r>
      <w:r w:rsidR="005870EC">
        <w:rPr>
          <w:rFonts w:hint="eastAsia"/>
          <w:rtl/>
        </w:rPr>
        <w:t>‌</w:t>
      </w:r>
      <w:r w:rsidR="005870EC">
        <w:rPr>
          <w:rFonts w:hint="cs"/>
          <w:rtl/>
        </w:rPr>
        <w:t>اند و با هم گره</w:t>
      </w:r>
      <w:r w:rsidR="005870EC">
        <w:rPr>
          <w:rFonts w:hint="eastAsia"/>
          <w:rtl/>
        </w:rPr>
        <w:t>‌</w:t>
      </w:r>
      <w:r w:rsidR="005870EC">
        <w:rPr>
          <w:rFonts w:hint="cs"/>
          <w:rtl/>
        </w:rPr>
        <w:t>های مشترک دارند نیز راه</w:t>
      </w:r>
      <w:r w:rsidR="005870EC">
        <w:rPr>
          <w:rFonts w:hint="eastAsia"/>
          <w:rtl/>
        </w:rPr>
        <w:t>‌</w:t>
      </w:r>
      <w:r w:rsidR="005870EC">
        <w:rPr>
          <w:rFonts w:hint="cs"/>
          <w:rtl/>
        </w:rPr>
        <w:t>حلی ارائه شده است.</w:t>
      </w:r>
    </w:p>
    <w:p w14:paraId="5162FC9E" w14:textId="0E06926D" w:rsidR="002F261A" w:rsidRDefault="002F261A" w:rsidP="003C2245">
      <w:pPr>
        <w:pStyle w:val="ListParagraph"/>
        <w:numPr>
          <w:ilvl w:val="0"/>
          <w:numId w:val="31"/>
        </w:numPr>
      </w:pPr>
      <w:r>
        <w:rPr>
          <w:rFonts w:hint="cs"/>
          <w:rtl/>
        </w:rPr>
        <w:t>انتشار برچسب</w:t>
      </w:r>
      <w:r w:rsidR="00523A66">
        <w:rPr>
          <w:rStyle w:val="FootnoteReference"/>
          <w:rtl/>
        </w:rPr>
        <w:footnoteReference w:id="130"/>
      </w:r>
      <w:r w:rsidR="00BE525B">
        <w:rPr>
          <w:rFonts w:hint="cs"/>
          <w:rtl/>
        </w:rPr>
        <w:t xml:space="preserve">: </w:t>
      </w:r>
      <w:r w:rsidR="003C2245">
        <w:rPr>
          <w:rFonts w:hint="cs"/>
          <w:rtl/>
        </w:rPr>
        <w:t>ایده اصلی این روش انتشار دادن اطلاعات از گره منبع به گره</w:t>
      </w:r>
      <w:r w:rsidR="003C2245">
        <w:rPr>
          <w:rFonts w:hint="eastAsia"/>
          <w:rtl/>
        </w:rPr>
        <w:t>‌</w:t>
      </w:r>
      <w:r w:rsidR="003C2245">
        <w:rPr>
          <w:rFonts w:hint="cs"/>
          <w:rtl/>
        </w:rPr>
        <w:t>های بدون برچسب بصورت لایه لایه در تمام شبکه است. این روش از نظر نحوه و میزان انتشار خود به دو دسته محلی و عمومی تقسیم می</w:t>
      </w:r>
      <w:r w:rsidR="003C2245">
        <w:rPr>
          <w:rFonts w:hint="eastAsia"/>
          <w:rtl/>
        </w:rPr>
        <w:t>‌</w:t>
      </w:r>
      <w:r w:rsidR="003C2245">
        <w:rPr>
          <w:rFonts w:hint="cs"/>
          <w:rtl/>
        </w:rPr>
        <w:t xml:space="preserve">شود. </w:t>
      </w:r>
    </w:p>
    <w:p w14:paraId="2D2C1A7E" w14:textId="3CE49F68" w:rsidR="003C2245" w:rsidRDefault="003C2245" w:rsidP="006D3CE8">
      <w:pPr>
        <w:rPr>
          <w:rtl/>
        </w:rPr>
      </w:pPr>
      <w:r>
        <w:rPr>
          <w:rFonts w:hint="cs"/>
          <w:rtl/>
        </w:rPr>
        <w:t>یان</w:t>
      </w:r>
      <w:r>
        <w:rPr>
          <w:rStyle w:val="FootnoteReference"/>
          <w:rtl/>
        </w:rPr>
        <w:footnoteReference w:id="131"/>
      </w:r>
      <w:r>
        <w:rPr>
          <w:rFonts w:hint="cs"/>
          <w:rtl/>
        </w:rPr>
        <w:t xml:space="preserve"> و همکاران در پژ</w:t>
      </w:r>
      <w:r w:rsidR="00E73BCE">
        <w:rPr>
          <w:rFonts w:hint="cs"/>
          <w:rtl/>
        </w:rPr>
        <w:t xml:space="preserve">وهش خود در سال 2016 روشی به نام </w:t>
      </w:r>
      <w:r w:rsidR="00E73BCE" w:rsidRPr="00E73BCE">
        <w:t>LPMIHN</w:t>
      </w:r>
      <w:r w:rsidR="00E73BCE">
        <w:rPr>
          <w:rFonts w:hint="cs"/>
          <w:rtl/>
        </w:rPr>
        <w:t xml:space="preserve"> </w:t>
      </w:r>
      <w:r w:rsidR="001962A7">
        <w:rPr>
          <w:rFonts w:hint="cs"/>
          <w:rtl/>
        </w:rPr>
        <w:t>بر پایه انتشار برچسب</w:t>
      </w:r>
      <w:r w:rsidR="00E73BCE">
        <w:rPr>
          <w:rFonts w:hint="cs"/>
          <w:rtl/>
        </w:rPr>
        <w:t xml:space="preserve"> توسعه دادند که </w:t>
      </w:r>
      <w:r w:rsidR="006D3CE8">
        <w:rPr>
          <w:rFonts w:hint="cs"/>
          <w:rtl/>
        </w:rPr>
        <w:t>در آن دو بار فرآیند انتشار برچسب بصورت مستقل انجام می</w:t>
      </w:r>
      <w:r w:rsidR="006D3CE8">
        <w:rPr>
          <w:rFonts w:hint="eastAsia"/>
          <w:rtl/>
        </w:rPr>
        <w:t>‌</w:t>
      </w:r>
      <w:r w:rsidR="006D3CE8">
        <w:rPr>
          <w:rFonts w:hint="cs"/>
          <w:rtl/>
        </w:rPr>
        <w:t>شود</w:t>
      </w:r>
      <w:r w:rsidR="001962A7">
        <w:rPr>
          <w:rtl/>
        </w:rPr>
        <w:fldChar w:fldCharType="begin" w:fldLock="1"/>
      </w:r>
      <w:r w:rsidR="0055247F">
        <w:instrText>ADDIN CSL_CITATION {"citationItems":[{"id":"ITEM-1","itemData":{"author":[{"dropping-particle":"","family":"Yan","given":"Xiao-Ying","non-dropping-particle":"","parse-names":false,"suffix":""},{"dropping-particle":"","family":"Zhang","given":"Shao-Wu","non-dropping-particle":"","parse-names":false,"suffix":""},{"dropping-particle":"","family":"Zhang","given":"Song-Yao","non-dropping-particle":"","parse-names":false,"suffix":""}],"container-title":"Molecular BioSystems","id":"ITEM-1","issue":"2","issued":{"date-parts":[["2016"]]},"page":"520-531","publisher":"Royal Society of Chemistry","title":"Prediction of drug–target interaction by label propagation with mutual interaction information derived from heterogeneous network","type":"article-journal","volume":"12"},"uris":["http://www.mendeley.com/documents/?uuid=c4101c71-c3b0-4451-a8be-afa7f3235c71"]}],"mendeley":{"formattedCitation":"[40]","plainTextFormattedCitation":"[40]","previouslyFormattedCitation":"[40]"},"properties":{"noteIndex":0},"schema":"https://github.com/citation-style-language/schema/raw/master/csl-citation.json"}</w:instrText>
      </w:r>
      <w:r w:rsidR="001962A7">
        <w:rPr>
          <w:rtl/>
        </w:rPr>
        <w:fldChar w:fldCharType="separate"/>
      </w:r>
      <w:r w:rsidR="001962A7" w:rsidRPr="001962A7">
        <w:rPr>
          <w:noProof/>
        </w:rPr>
        <w:t>[40]</w:t>
      </w:r>
      <w:r w:rsidR="001962A7">
        <w:rPr>
          <w:rtl/>
        </w:rPr>
        <w:fldChar w:fldCharType="end"/>
      </w:r>
      <w:r w:rsidR="001962A7">
        <w:rPr>
          <w:rFonts w:hint="cs"/>
          <w:rtl/>
        </w:rPr>
        <w:t>.</w:t>
      </w:r>
      <w:r w:rsidR="003A071D">
        <w:rPr>
          <w:rFonts w:hint="cs"/>
          <w:rtl/>
        </w:rPr>
        <w:t xml:space="preserve"> </w:t>
      </w:r>
      <w:r w:rsidR="006D3CE8">
        <w:rPr>
          <w:rFonts w:hint="cs"/>
          <w:rtl/>
        </w:rPr>
        <w:t>در این روش بطور مثال برای یک داروی مورد جستجو ابتدا یک بار در شبکه شباهت دارویی فرآیند انتشار صورت می</w:t>
      </w:r>
      <w:r w:rsidR="006D3CE8">
        <w:rPr>
          <w:rFonts w:hint="eastAsia"/>
          <w:rtl/>
        </w:rPr>
        <w:t>‌</w:t>
      </w:r>
      <w:r w:rsidR="006D3CE8">
        <w:rPr>
          <w:rFonts w:hint="cs"/>
          <w:rtl/>
        </w:rPr>
        <w:t>گیرد و در مرتبه دوم نیز این بار با توجه به برهم</w:t>
      </w:r>
      <w:r w:rsidR="006D3CE8">
        <w:rPr>
          <w:rFonts w:hint="eastAsia"/>
          <w:rtl/>
        </w:rPr>
        <w:t>‌</w:t>
      </w:r>
      <w:r w:rsidR="006D3CE8">
        <w:rPr>
          <w:rFonts w:hint="cs"/>
          <w:rtl/>
        </w:rPr>
        <w:t>کنش</w:t>
      </w:r>
      <w:r w:rsidR="006D3CE8">
        <w:rPr>
          <w:rFonts w:hint="eastAsia"/>
          <w:rtl/>
        </w:rPr>
        <w:t>‌</w:t>
      </w:r>
      <w:r w:rsidR="006D3CE8">
        <w:rPr>
          <w:rFonts w:hint="cs"/>
          <w:rtl/>
        </w:rPr>
        <w:t>های کشف</w:t>
      </w:r>
      <w:r w:rsidR="006D3CE8">
        <w:rPr>
          <w:rFonts w:hint="eastAsia"/>
          <w:rtl/>
        </w:rPr>
        <w:t>‌</w:t>
      </w:r>
      <w:r w:rsidR="006D3CE8">
        <w:rPr>
          <w:rFonts w:hint="cs"/>
          <w:rtl/>
        </w:rPr>
        <w:t>شده در شبکه شباهت پروتئینی انتشار برچسب در سطح شبکه شباهت پروتئین انجام می</w:t>
      </w:r>
      <w:r w:rsidR="006D3CE8">
        <w:rPr>
          <w:rFonts w:hint="eastAsia"/>
          <w:rtl/>
        </w:rPr>
        <w:t>‌</w:t>
      </w:r>
      <w:r w:rsidR="006D3CE8">
        <w:rPr>
          <w:rFonts w:hint="cs"/>
          <w:rtl/>
        </w:rPr>
        <w:t>شود و امتیازات پیوند احتمالی بروز می</w:t>
      </w:r>
      <w:r w:rsidR="006D3CE8">
        <w:rPr>
          <w:rFonts w:hint="eastAsia"/>
          <w:rtl/>
        </w:rPr>
        <w:t>‌</w:t>
      </w:r>
      <w:r w:rsidR="006D3CE8">
        <w:rPr>
          <w:rFonts w:hint="cs"/>
          <w:rtl/>
        </w:rPr>
        <w:t xml:space="preserve">گردد. </w:t>
      </w:r>
      <w:r w:rsidR="003A071D">
        <w:rPr>
          <w:rFonts w:hint="cs"/>
          <w:rtl/>
        </w:rPr>
        <w:t>در نهایت زوج</w:t>
      </w:r>
      <w:r w:rsidR="003A071D">
        <w:rPr>
          <w:rFonts w:hint="eastAsia"/>
          <w:rtl/>
        </w:rPr>
        <w:t>‌</w:t>
      </w:r>
      <w:r w:rsidR="003A071D">
        <w:rPr>
          <w:rFonts w:hint="cs"/>
          <w:rtl/>
        </w:rPr>
        <w:t>هایی که امتیاز ارتباط</w:t>
      </w:r>
      <w:r w:rsidR="003A071D">
        <w:rPr>
          <w:rFonts w:hint="eastAsia"/>
          <w:rtl/>
        </w:rPr>
        <w:t>‌</w:t>
      </w:r>
      <w:r w:rsidR="003A071D">
        <w:rPr>
          <w:rFonts w:hint="cs"/>
          <w:rtl/>
        </w:rPr>
        <w:t>شان از مقدار آستانه از پیش تعیین شده بیشتر باشد بعنوان کاندید انتخاب می</w:t>
      </w:r>
      <w:r w:rsidR="003A071D">
        <w:rPr>
          <w:rFonts w:hint="eastAsia"/>
          <w:rtl/>
        </w:rPr>
        <w:t>‌</w:t>
      </w:r>
      <w:r w:rsidR="003A071D">
        <w:rPr>
          <w:rFonts w:hint="cs"/>
          <w:rtl/>
        </w:rPr>
        <w:t>گردند.</w:t>
      </w:r>
    </w:p>
    <w:p w14:paraId="0B120EC9" w14:textId="6F8A3BC1" w:rsidR="001962A7" w:rsidRDefault="001962A7" w:rsidP="001962A7">
      <w:pPr>
        <w:rPr>
          <w:rtl/>
        </w:rPr>
      </w:pPr>
      <w:r>
        <w:rPr>
          <w:rFonts w:hint="cs"/>
          <w:rtl/>
        </w:rPr>
        <w:t>از آنجایی که انتشار اطلاعات بصورت محلی اطلاعات محدودی از شبکه را وارد می</w:t>
      </w:r>
      <w:r>
        <w:rPr>
          <w:rFonts w:hint="eastAsia"/>
          <w:rtl/>
        </w:rPr>
        <w:t>‌</w:t>
      </w:r>
      <w:r>
        <w:rPr>
          <w:rFonts w:hint="cs"/>
          <w:rtl/>
        </w:rPr>
        <w:t>کند امکان انجام پیش</w:t>
      </w:r>
      <w:r>
        <w:rPr>
          <w:rFonts w:hint="eastAsia"/>
          <w:rtl/>
        </w:rPr>
        <w:t>‌</w:t>
      </w:r>
      <w:r>
        <w:rPr>
          <w:rFonts w:hint="cs"/>
          <w:rtl/>
        </w:rPr>
        <w:t>بینی اشتباه بیشتر بوده و به همین خاطر بیشتر سعی در استفاده همزمان و متوازن از روش محلی و سراسری دارند.</w:t>
      </w:r>
    </w:p>
    <w:p w14:paraId="0C9948CB" w14:textId="6D3D9ACF" w:rsidR="001962A7" w:rsidRDefault="001962A7" w:rsidP="002C46A0">
      <w:pPr>
        <w:rPr>
          <w:rtl/>
        </w:rPr>
      </w:pPr>
      <w:r>
        <w:rPr>
          <w:rFonts w:hint="cs"/>
          <w:rtl/>
        </w:rPr>
        <w:t>در پژوهش شهرضا</w:t>
      </w:r>
      <w:r>
        <w:rPr>
          <w:rStyle w:val="FootnoteReference"/>
          <w:rtl/>
        </w:rPr>
        <w:footnoteReference w:id="132"/>
      </w:r>
      <w:r>
        <w:rPr>
          <w:rFonts w:hint="cs"/>
          <w:rtl/>
        </w:rPr>
        <w:t xml:space="preserve"> و همکاران در 2017 </w:t>
      </w:r>
      <w:r w:rsidRPr="001962A7">
        <w:rPr>
          <w:rtl/>
        </w:rPr>
        <w:t>روش انتشار برچسب برا</w:t>
      </w:r>
      <w:r w:rsidRPr="001962A7">
        <w:rPr>
          <w:rFonts w:hint="cs"/>
          <w:rtl/>
        </w:rPr>
        <w:t>ی</w:t>
      </w:r>
      <w:r w:rsidRPr="001962A7">
        <w:rPr>
          <w:rtl/>
        </w:rPr>
        <w:t xml:space="preserve"> پ</w:t>
      </w:r>
      <w:r w:rsidRPr="001962A7">
        <w:rPr>
          <w:rFonts w:hint="cs"/>
          <w:rtl/>
        </w:rPr>
        <w:t>ی</w:t>
      </w:r>
      <w:r w:rsidRPr="001962A7">
        <w:rPr>
          <w:rFonts w:hint="eastAsia"/>
          <w:rtl/>
        </w:rPr>
        <w:t>ش‌ب</w:t>
      </w:r>
      <w:r w:rsidRPr="001962A7">
        <w:rPr>
          <w:rFonts w:hint="cs"/>
          <w:rtl/>
        </w:rPr>
        <w:t>ی</w:t>
      </w:r>
      <w:r w:rsidRPr="001962A7">
        <w:rPr>
          <w:rFonts w:hint="eastAsia"/>
          <w:rtl/>
        </w:rPr>
        <w:t>ن</w:t>
      </w:r>
      <w:r w:rsidRPr="001962A7">
        <w:rPr>
          <w:rFonts w:hint="cs"/>
          <w:rtl/>
        </w:rPr>
        <w:t>ی</w:t>
      </w:r>
      <w:r w:rsidR="002C46A0">
        <w:rPr>
          <w:rtl/>
        </w:rPr>
        <w:t xml:space="preserve"> ارتباطات دارو</w:t>
      </w:r>
      <w:r w:rsidR="002C46A0">
        <w:rPr>
          <w:rFonts w:hint="cs"/>
          <w:rtl/>
        </w:rPr>
        <w:t xml:space="preserve">-پروتئین </w:t>
      </w:r>
      <w:r w:rsidRPr="001962A7">
        <w:rPr>
          <w:rtl/>
        </w:rPr>
        <w:t>هدف، دارو-ب</w:t>
      </w:r>
      <w:r w:rsidRPr="001962A7">
        <w:rPr>
          <w:rFonts w:hint="cs"/>
          <w:rtl/>
        </w:rPr>
        <w:t>ی</w:t>
      </w:r>
      <w:r w:rsidRPr="001962A7">
        <w:rPr>
          <w:rFonts w:hint="eastAsia"/>
          <w:rtl/>
        </w:rPr>
        <w:t>مار</w:t>
      </w:r>
      <w:r w:rsidRPr="001962A7">
        <w:rPr>
          <w:rFonts w:hint="cs"/>
          <w:rtl/>
        </w:rPr>
        <w:t>ی</w:t>
      </w:r>
      <w:r w:rsidRPr="001962A7">
        <w:rPr>
          <w:rtl/>
        </w:rPr>
        <w:t xml:space="preserve"> و ب</w:t>
      </w:r>
      <w:r w:rsidRPr="001962A7">
        <w:rPr>
          <w:rFonts w:hint="cs"/>
          <w:rtl/>
        </w:rPr>
        <w:t>ی</w:t>
      </w:r>
      <w:r w:rsidRPr="001962A7">
        <w:rPr>
          <w:rFonts w:hint="eastAsia"/>
          <w:rtl/>
        </w:rPr>
        <w:t>مار</w:t>
      </w:r>
      <w:r w:rsidRPr="001962A7">
        <w:rPr>
          <w:rFonts w:hint="cs"/>
          <w:rtl/>
        </w:rPr>
        <w:t>ی</w:t>
      </w:r>
      <w:r w:rsidRPr="001962A7">
        <w:rPr>
          <w:rtl/>
        </w:rPr>
        <w:t>-</w:t>
      </w:r>
      <w:r w:rsidR="002C46A0">
        <w:rPr>
          <w:rFonts w:hint="cs"/>
          <w:rtl/>
        </w:rPr>
        <w:t>پروتئین</w:t>
      </w:r>
      <w:r w:rsidRPr="001962A7">
        <w:rPr>
          <w:rtl/>
        </w:rPr>
        <w:t xml:space="preserve"> </w:t>
      </w:r>
      <w:r>
        <w:rPr>
          <w:rFonts w:hint="cs"/>
          <w:rtl/>
        </w:rPr>
        <w:t xml:space="preserve">با نام </w:t>
      </w:r>
      <w:r w:rsidRPr="001962A7">
        <w:t>Heter-LP</w:t>
      </w:r>
      <w:r>
        <w:rPr>
          <w:rFonts w:hint="cs"/>
          <w:rtl/>
        </w:rPr>
        <w:t xml:space="preserve"> </w:t>
      </w:r>
      <w:r>
        <w:rPr>
          <w:rtl/>
        </w:rPr>
        <w:t xml:space="preserve">ارائه </w:t>
      </w:r>
      <w:r>
        <w:rPr>
          <w:rFonts w:hint="cs"/>
          <w:rtl/>
        </w:rPr>
        <w:t xml:space="preserve">شده </w:t>
      </w:r>
      <w:r w:rsidRPr="001962A7">
        <w:rPr>
          <w:rtl/>
        </w:rPr>
        <w:t>که در آن از تلف</w:t>
      </w:r>
      <w:r w:rsidRPr="001962A7">
        <w:rPr>
          <w:rFonts w:hint="cs"/>
          <w:rtl/>
        </w:rPr>
        <w:t>ی</w:t>
      </w:r>
      <w:r w:rsidRPr="001962A7">
        <w:rPr>
          <w:rFonts w:hint="eastAsia"/>
          <w:rtl/>
        </w:rPr>
        <w:t>ق</w:t>
      </w:r>
      <w:r w:rsidRPr="001962A7">
        <w:rPr>
          <w:rtl/>
        </w:rPr>
        <w:t xml:space="preserve"> منابع اطلاعات</w:t>
      </w:r>
      <w:r w:rsidRPr="001962A7">
        <w:rPr>
          <w:rFonts w:hint="cs"/>
          <w:rtl/>
        </w:rPr>
        <w:t>ی</w:t>
      </w:r>
      <w:r w:rsidRPr="001962A7">
        <w:rPr>
          <w:rtl/>
        </w:rPr>
        <w:t xml:space="preserve"> مختلف</w:t>
      </w:r>
      <w:r w:rsidRPr="001962A7">
        <w:rPr>
          <w:rFonts w:hint="cs"/>
          <w:rtl/>
        </w:rPr>
        <w:t>ی</w:t>
      </w:r>
      <w:r w:rsidRPr="001962A7">
        <w:rPr>
          <w:rtl/>
        </w:rPr>
        <w:t xml:space="preserve"> در سطوح مختلف ز</w:t>
      </w:r>
      <w:r w:rsidRPr="001962A7">
        <w:rPr>
          <w:rFonts w:hint="cs"/>
          <w:rtl/>
        </w:rPr>
        <w:t>ی</w:t>
      </w:r>
      <w:r w:rsidRPr="001962A7">
        <w:rPr>
          <w:rFonts w:hint="eastAsia"/>
          <w:rtl/>
        </w:rPr>
        <w:t>ست</w:t>
      </w:r>
      <w:r w:rsidRPr="001962A7">
        <w:rPr>
          <w:rFonts w:hint="cs"/>
          <w:rtl/>
        </w:rPr>
        <w:t>ی</w:t>
      </w:r>
      <w:r w:rsidRPr="001962A7">
        <w:rPr>
          <w:rtl/>
        </w:rPr>
        <w:t xml:space="preserve"> برا</w:t>
      </w:r>
      <w:r w:rsidRPr="001962A7">
        <w:rPr>
          <w:rFonts w:hint="cs"/>
          <w:rtl/>
        </w:rPr>
        <w:t>ی</w:t>
      </w:r>
      <w:r w:rsidRPr="001962A7">
        <w:rPr>
          <w:rtl/>
        </w:rPr>
        <w:t xml:space="preserve"> </w:t>
      </w:r>
      <w:r w:rsidRPr="001962A7">
        <w:rPr>
          <w:rFonts w:hint="cs"/>
          <w:rtl/>
        </w:rPr>
        <w:t>ی</w:t>
      </w:r>
      <w:r w:rsidRPr="001962A7">
        <w:rPr>
          <w:rFonts w:hint="eastAsia"/>
          <w:rtl/>
        </w:rPr>
        <w:t>افتن</w:t>
      </w:r>
      <w:r w:rsidRPr="001962A7">
        <w:rPr>
          <w:rtl/>
        </w:rPr>
        <w:t xml:space="preserve"> روابط جد</w:t>
      </w:r>
      <w:r w:rsidRPr="001962A7">
        <w:rPr>
          <w:rFonts w:hint="cs"/>
          <w:rtl/>
        </w:rPr>
        <w:t>ی</w:t>
      </w:r>
      <w:r w:rsidRPr="001962A7">
        <w:rPr>
          <w:rFonts w:hint="eastAsia"/>
          <w:rtl/>
        </w:rPr>
        <w:t>د</w:t>
      </w:r>
      <w:r w:rsidRPr="001962A7">
        <w:rPr>
          <w:rtl/>
        </w:rPr>
        <w:t xml:space="preserve"> استفاده م</w:t>
      </w:r>
      <w:r w:rsidRPr="001962A7">
        <w:rPr>
          <w:rFonts w:hint="cs"/>
          <w:rtl/>
        </w:rPr>
        <w:t>ی‌</w:t>
      </w:r>
      <w:r w:rsidRPr="001962A7">
        <w:rPr>
          <w:rFonts w:hint="eastAsia"/>
          <w:rtl/>
        </w:rPr>
        <w:t>شود</w:t>
      </w:r>
      <w:r w:rsidR="0055247F">
        <w:rPr>
          <w:rtl/>
        </w:rPr>
        <w:fldChar w:fldCharType="begin" w:fldLock="1"/>
      </w:r>
      <w:r w:rsidR="00E864E8">
        <w:instrText>ADDIN CSL_CITATION {"citationItems":[{"id":"ITEM-1","itemData":{"ISSN":"1532-0464","author":[{"dropping-particle":"","family":"Shahreza","given":"Maryam Lotfi","non-dropping-particle":"","parse-names":false,"suffix":""},{"dropping-particle":"","family":"Ghadiri","given":"Nasser","non-dropping-particle":"","parse-names":false,"suffix":""},{"dropping-particle":"","family":"Mousavi","given":"Seyed Rasoul","non-dropping-particle":"","parse-names":false,"suffix":""},{"dropping-particle":"","family":"Varshosaz","given":"Jaleh","non-dropping-particle":"","parse-names":false,"suffix":""},{"dropping-particle":"","family":"Green","given":"James R","non-dropping-particle":"","parse-names":false,"suffix":""}],"container-title":"Journal of biomedical informatics","id":"ITEM-1","issued":{"date-parts":[["2017"]]},"page":"167-183","publisher":"Elsevier","title":"Heter-LP: A heterogeneous label propagation algorithm and its application in drug repositioning","type":"article-journal","volume":"68"},"uris":["http://www.mendeley.com/documents/?uuid=013260c2-02d2-4088-8c53-dc6ad3ce28d4"]}],"mendeley":{"formattedCitation":"[41]","plainTextFormattedCitation":"[41]","previouslyFormattedCitation":"[41]"},"properties":{"noteIndex":0},"schema":"https://github.com/citation-style-language/schema/raw/master/csl-citation.json"}</w:instrText>
      </w:r>
      <w:r w:rsidR="0055247F">
        <w:rPr>
          <w:rtl/>
        </w:rPr>
        <w:fldChar w:fldCharType="separate"/>
      </w:r>
      <w:r w:rsidR="0055247F" w:rsidRPr="0055247F">
        <w:rPr>
          <w:noProof/>
        </w:rPr>
        <w:t>[41]</w:t>
      </w:r>
      <w:r w:rsidR="0055247F">
        <w:rPr>
          <w:rtl/>
        </w:rPr>
        <w:fldChar w:fldCharType="end"/>
      </w:r>
      <w:r>
        <w:rPr>
          <w:rFonts w:hint="cs"/>
          <w:rtl/>
        </w:rPr>
        <w:t xml:space="preserve">. </w:t>
      </w:r>
      <w:r w:rsidRPr="001962A7">
        <w:rPr>
          <w:rtl/>
        </w:rPr>
        <w:t>از مهم</w:t>
      </w:r>
      <w:r>
        <w:rPr>
          <w:rFonts w:hint="cs"/>
          <w:rtl/>
        </w:rPr>
        <w:t>‌</w:t>
      </w:r>
      <w:r w:rsidRPr="001962A7">
        <w:rPr>
          <w:rtl/>
        </w:rPr>
        <w:t>تر</w:t>
      </w:r>
      <w:r w:rsidRPr="001962A7">
        <w:rPr>
          <w:rFonts w:hint="cs"/>
          <w:rtl/>
        </w:rPr>
        <w:t>ی</w:t>
      </w:r>
      <w:r w:rsidRPr="001962A7">
        <w:rPr>
          <w:rFonts w:hint="eastAsia"/>
          <w:rtl/>
        </w:rPr>
        <w:t>ن</w:t>
      </w:r>
      <w:r w:rsidRPr="001962A7">
        <w:rPr>
          <w:rtl/>
        </w:rPr>
        <w:t xml:space="preserve"> مزا</w:t>
      </w:r>
      <w:r w:rsidRPr="001962A7">
        <w:rPr>
          <w:rFonts w:hint="cs"/>
          <w:rtl/>
        </w:rPr>
        <w:t>ی</w:t>
      </w:r>
      <w:r w:rsidRPr="001962A7">
        <w:rPr>
          <w:rFonts w:hint="eastAsia"/>
          <w:rtl/>
        </w:rPr>
        <w:t>ا</w:t>
      </w:r>
      <w:r w:rsidRPr="001962A7">
        <w:rPr>
          <w:rFonts w:hint="cs"/>
          <w:rtl/>
        </w:rPr>
        <w:t>ی</w:t>
      </w:r>
      <w:r w:rsidRPr="001962A7">
        <w:rPr>
          <w:rtl/>
        </w:rPr>
        <w:t xml:space="preserve"> </w:t>
      </w:r>
      <w:r w:rsidRPr="001962A7">
        <w:t>Heter-LP</w:t>
      </w:r>
      <w:r w:rsidRPr="001962A7">
        <w:rPr>
          <w:rtl/>
        </w:rPr>
        <w:t xml:space="preserve"> نسبت به روش‌ها</w:t>
      </w:r>
      <w:r w:rsidRPr="001962A7">
        <w:rPr>
          <w:rFonts w:hint="cs"/>
          <w:rtl/>
        </w:rPr>
        <w:t>ی</w:t>
      </w:r>
      <w:r w:rsidRPr="001962A7">
        <w:rPr>
          <w:rtl/>
        </w:rPr>
        <w:t xml:space="preserve"> قبل</w:t>
      </w:r>
      <w:r w:rsidRPr="001962A7">
        <w:rPr>
          <w:rFonts w:hint="cs"/>
          <w:rtl/>
        </w:rPr>
        <w:t>ی</w:t>
      </w:r>
      <w:r w:rsidRPr="001962A7">
        <w:rPr>
          <w:rtl/>
        </w:rPr>
        <w:t xml:space="preserve"> م</w:t>
      </w:r>
      <w:r w:rsidRPr="001962A7">
        <w:rPr>
          <w:rFonts w:hint="cs"/>
          <w:rtl/>
        </w:rPr>
        <w:t>ی‌</w:t>
      </w:r>
      <w:r w:rsidRPr="001962A7">
        <w:rPr>
          <w:rFonts w:hint="eastAsia"/>
          <w:rtl/>
        </w:rPr>
        <w:t>توان</w:t>
      </w:r>
      <w:r w:rsidRPr="001962A7">
        <w:rPr>
          <w:rtl/>
        </w:rPr>
        <w:t xml:space="preserve"> به تلف</w:t>
      </w:r>
      <w:r w:rsidRPr="001962A7">
        <w:rPr>
          <w:rFonts w:hint="cs"/>
          <w:rtl/>
        </w:rPr>
        <w:t>ی</w:t>
      </w:r>
      <w:r w:rsidRPr="001962A7">
        <w:rPr>
          <w:rFonts w:hint="eastAsia"/>
          <w:rtl/>
        </w:rPr>
        <w:t>ق</w:t>
      </w:r>
      <w:r w:rsidRPr="001962A7">
        <w:rPr>
          <w:rtl/>
        </w:rPr>
        <w:t xml:space="preserve"> موثر داده‌ها</w:t>
      </w:r>
      <w:r w:rsidRPr="001962A7">
        <w:rPr>
          <w:rFonts w:hint="cs"/>
          <w:rtl/>
        </w:rPr>
        <w:t>ی</w:t>
      </w:r>
      <w:r w:rsidRPr="001962A7">
        <w:rPr>
          <w:rtl/>
        </w:rPr>
        <w:t xml:space="preserve"> ورود</w:t>
      </w:r>
      <w:r w:rsidRPr="001962A7">
        <w:rPr>
          <w:rFonts w:hint="cs"/>
          <w:rtl/>
        </w:rPr>
        <w:t>ی</w:t>
      </w:r>
      <w:r w:rsidRPr="001962A7">
        <w:rPr>
          <w:rFonts w:hint="eastAsia"/>
          <w:rtl/>
        </w:rPr>
        <w:t>،</w:t>
      </w:r>
      <w:r w:rsidRPr="001962A7">
        <w:rPr>
          <w:rtl/>
        </w:rPr>
        <w:t xml:space="preserve"> عدم ن</w:t>
      </w:r>
      <w:r w:rsidRPr="001962A7">
        <w:rPr>
          <w:rFonts w:hint="cs"/>
          <w:rtl/>
        </w:rPr>
        <w:t>ی</w:t>
      </w:r>
      <w:r w:rsidRPr="001962A7">
        <w:rPr>
          <w:rFonts w:hint="eastAsia"/>
          <w:rtl/>
        </w:rPr>
        <w:t>از</w:t>
      </w:r>
      <w:r w:rsidRPr="001962A7">
        <w:rPr>
          <w:rtl/>
        </w:rPr>
        <w:t xml:space="preserve"> به نمونه‌ها</w:t>
      </w:r>
      <w:r w:rsidRPr="001962A7">
        <w:rPr>
          <w:rFonts w:hint="cs"/>
          <w:rtl/>
        </w:rPr>
        <w:t>ی</w:t>
      </w:r>
      <w:r w:rsidRPr="001962A7">
        <w:rPr>
          <w:rtl/>
        </w:rPr>
        <w:t xml:space="preserve"> منف</w:t>
      </w:r>
      <w:r w:rsidRPr="001962A7">
        <w:rPr>
          <w:rFonts w:hint="cs"/>
          <w:rtl/>
        </w:rPr>
        <w:t>ی</w:t>
      </w:r>
      <w:r w:rsidRPr="001962A7">
        <w:rPr>
          <w:rtl/>
        </w:rPr>
        <w:t xml:space="preserve"> و استفاده از و</w:t>
      </w:r>
      <w:r w:rsidRPr="001962A7">
        <w:rPr>
          <w:rFonts w:hint="cs"/>
          <w:rtl/>
        </w:rPr>
        <w:t>ی</w:t>
      </w:r>
      <w:r w:rsidRPr="001962A7">
        <w:rPr>
          <w:rFonts w:hint="eastAsia"/>
          <w:rtl/>
        </w:rPr>
        <w:t>ژگ</w:t>
      </w:r>
      <w:r w:rsidRPr="001962A7">
        <w:rPr>
          <w:rFonts w:hint="cs"/>
          <w:rtl/>
        </w:rPr>
        <w:t>ی‌</w:t>
      </w:r>
      <w:r w:rsidRPr="001962A7">
        <w:rPr>
          <w:rFonts w:hint="eastAsia"/>
          <w:rtl/>
        </w:rPr>
        <w:t>ها</w:t>
      </w:r>
      <w:r w:rsidRPr="001962A7">
        <w:rPr>
          <w:rFonts w:hint="cs"/>
          <w:rtl/>
        </w:rPr>
        <w:t>ی</w:t>
      </w:r>
      <w:r w:rsidRPr="001962A7">
        <w:rPr>
          <w:rtl/>
        </w:rPr>
        <w:t xml:space="preserve"> محل</w:t>
      </w:r>
      <w:r w:rsidRPr="001962A7">
        <w:rPr>
          <w:rFonts w:hint="cs"/>
          <w:rtl/>
        </w:rPr>
        <w:t>ی</w:t>
      </w:r>
      <w:r w:rsidRPr="001962A7">
        <w:rPr>
          <w:rtl/>
        </w:rPr>
        <w:t xml:space="preserve"> و سراسر</w:t>
      </w:r>
      <w:r w:rsidRPr="001962A7">
        <w:rPr>
          <w:rFonts w:hint="cs"/>
          <w:rtl/>
        </w:rPr>
        <w:t>ی</w:t>
      </w:r>
      <w:r w:rsidRPr="001962A7">
        <w:rPr>
          <w:rtl/>
        </w:rPr>
        <w:t xml:space="preserve"> شبکه در کنار هم اشاره کرد.</w:t>
      </w:r>
      <w:r>
        <w:rPr>
          <w:rFonts w:hint="cs"/>
          <w:rtl/>
        </w:rPr>
        <w:t xml:space="preserve"> ا</w:t>
      </w:r>
      <w:r w:rsidR="0055247F">
        <w:rPr>
          <w:rFonts w:hint="cs"/>
          <w:rtl/>
        </w:rPr>
        <w:t>نتشار برچسب در ا</w:t>
      </w:r>
      <w:r>
        <w:rPr>
          <w:rFonts w:hint="cs"/>
          <w:rtl/>
        </w:rPr>
        <w:t xml:space="preserve">ین روش </w:t>
      </w:r>
      <w:r w:rsidR="0055247F">
        <w:rPr>
          <w:rtl/>
        </w:rPr>
        <w:t xml:space="preserve">شامل </w:t>
      </w:r>
      <w:r w:rsidRPr="001962A7">
        <w:rPr>
          <w:rFonts w:hint="cs"/>
          <w:rtl/>
        </w:rPr>
        <w:t>ی</w:t>
      </w:r>
      <w:r w:rsidRPr="001962A7">
        <w:rPr>
          <w:rFonts w:hint="eastAsia"/>
          <w:rtl/>
        </w:rPr>
        <w:t>ک</w:t>
      </w:r>
      <w:r w:rsidR="0055247F">
        <w:rPr>
          <w:rtl/>
        </w:rPr>
        <w:t xml:space="preserve"> بخش  نگاشت</w:t>
      </w:r>
      <w:r w:rsidRPr="001962A7">
        <w:rPr>
          <w:rtl/>
        </w:rPr>
        <w:t xml:space="preserve"> و </w:t>
      </w:r>
      <w:r w:rsidRPr="001962A7">
        <w:rPr>
          <w:rFonts w:hint="cs"/>
          <w:rtl/>
        </w:rPr>
        <w:t>ی</w:t>
      </w:r>
      <w:r w:rsidRPr="001962A7">
        <w:rPr>
          <w:rFonts w:hint="eastAsia"/>
          <w:rtl/>
        </w:rPr>
        <w:t>ک</w:t>
      </w:r>
      <w:r w:rsidRPr="001962A7">
        <w:rPr>
          <w:rtl/>
        </w:rPr>
        <w:t xml:space="preserve"> بخش تکرار شونده </w:t>
      </w:r>
      <w:r w:rsidR="0055247F">
        <w:rPr>
          <w:rFonts w:hint="cs"/>
          <w:rtl/>
        </w:rPr>
        <w:t xml:space="preserve">دیگر </w:t>
      </w:r>
      <w:r w:rsidRPr="001962A7">
        <w:rPr>
          <w:rtl/>
        </w:rPr>
        <w:t>برا</w:t>
      </w:r>
      <w:r w:rsidRPr="001962A7">
        <w:rPr>
          <w:rFonts w:hint="cs"/>
          <w:rtl/>
        </w:rPr>
        <w:t>ی</w:t>
      </w:r>
      <w:r w:rsidRPr="001962A7">
        <w:rPr>
          <w:rtl/>
        </w:rPr>
        <w:t xml:space="preserve"> تع</w:t>
      </w:r>
      <w:r w:rsidRPr="001962A7">
        <w:rPr>
          <w:rFonts w:hint="cs"/>
          <w:rtl/>
        </w:rPr>
        <w:t>یی</w:t>
      </w:r>
      <w:r w:rsidRPr="001962A7">
        <w:rPr>
          <w:rFonts w:hint="eastAsia"/>
          <w:rtl/>
        </w:rPr>
        <w:t>ن</w:t>
      </w:r>
      <w:r w:rsidRPr="001962A7">
        <w:rPr>
          <w:rtl/>
        </w:rPr>
        <w:t xml:space="preserve"> برچسب‌ها</w:t>
      </w:r>
      <w:r w:rsidRPr="001962A7">
        <w:rPr>
          <w:rFonts w:hint="cs"/>
          <w:rtl/>
        </w:rPr>
        <w:t>ی</w:t>
      </w:r>
      <w:r w:rsidRPr="001962A7">
        <w:rPr>
          <w:rtl/>
        </w:rPr>
        <w:t xml:space="preserve"> نها</w:t>
      </w:r>
      <w:r w:rsidRPr="001962A7">
        <w:rPr>
          <w:rFonts w:hint="cs"/>
          <w:rtl/>
        </w:rPr>
        <w:t>یی</w:t>
      </w:r>
      <w:r w:rsidRPr="001962A7">
        <w:rPr>
          <w:rtl/>
        </w:rPr>
        <w:t xml:space="preserve"> کل رئوس شبکه</w:t>
      </w:r>
      <w:r w:rsidR="0055247F">
        <w:rPr>
          <w:rFonts w:hint="cs"/>
          <w:rtl/>
        </w:rPr>
        <w:t xml:space="preserve"> می</w:t>
      </w:r>
      <w:r w:rsidR="0055247F">
        <w:rPr>
          <w:rFonts w:hint="eastAsia"/>
          <w:rtl/>
        </w:rPr>
        <w:t>‌</w:t>
      </w:r>
      <w:r w:rsidR="0055247F">
        <w:rPr>
          <w:rFonts w:hint="cs"/>
          <w:rtl/>
        </w:rPr>
        <w:t>باشد.</w:t>
      </w:r>
    </w:p>
    <w:p w14:paraId="618AC3F1" w14:textId="1021A279" w:rsidR="002F261A" w:rsidRDefault="002F261A" w:rsidP="00923E26">
      <w:pPr>
        <w:pStyle w:val="ListParagraph"/>
        <w:numPr>
          <w:ilvl w:val="0"/>
          <w:numId w:val="31"/>
        </w:numPr>
      </w:pPr>
      <w:r>
        <w:rPr>
          <w:rFonts w:hint="cs"/>
          <w:rtl/>
        </w:rPr>
        <w:lastRenderedPageBreak/>
        <w:t>فاکتورگیری ماتریسی</w:t>
      </w:r>
      <w:r w:rsidR="008E5B4A">
        <w:rPr>
          <w:rFonts w:hint="cs"/>
          <w:rtl/>
        </w:rPr>
        <w:t>:</w:t>
      </w:r>
      <w:r w:rsidR="006D3CE8">
        <w:rPr>
          <w:rFonts w:hint="cs"/>
          <w:rtl/>
        </w:rPr>
        <w:t xml:space="preserve"> </w:t>
      </w:r>
      <w:r w:rsidR="00793AF1">
        <w:rPr>
          <w:rtl/>
        </w:rPr>
        <w:t>به منظور توسعه الگور</w:t>
      </w:r>
      <w:r w:rsidR="00793AF1">
        <w:rPr>
          <w:rFonts w:hint="cs"/>
          <w:rtl/>
        </w:rPr>
        <w:t>ی</w:t>
      </w:r>
      <w:r w:rsidR="00793AF1">
        <w:rPr>
          <w:rFonts w:hint="eastAsia"/>
          <w:rtl/>
        </w:rPr>
        <w:t>تم</w:t>
      </w:r>
      <w:r w:rsidR="007C07B6">
        <w:rPr>
          <w:rFonts w:hint="cs"/>
          <w:rtl/>
        </w:rPr>
        <w:t>‌</w:t>
      </w:r>
      <w:r w:rsidR="00793AF1">
        <w:rPr>
          <w:rtl/>
        </w:rPr>
        <w:t>ها</w:t>
      </w:r>
      <w:r w:rsidR="00793AF1">
        <w:rPr>
          <w:rFonts w:hint="cs"/>
          <w:rtl/>
        </w:rPr>
        <w:t>ی</w:t>
      </w:r>
      <w:r w:rsidR="00793AF1">
        <w:rPr>
          <w:rtl/>
        </w:rPr>
        <w:t xml:space="preserve"> کارآمدتر و دق</w:t>
      </w:r>
      <w:r w:rsidR="00793AF1">
        <w:rPr>
          <w:rFonts w:hint="cs"/>
          <w:rtl/>
        </w:rPr>
        <w:t>ی</w:t>
      </w:r>
      <w:r w:rsidR="00793AF1">
        <w:rPr>
          <w:rFonts w:hint="eastAsia"/>
          <w:rtl/>
        </w:rPr>
        <w:t>ق</w:t>
      </w:r>
      <w:r w:rsidR="00793AF1">
        <w:rPr>
          <w:rtl/>
        </w:rPr>
        <w:t xml:space="preserve"> تر، تکن</w:t>
      </w:r>
      <w:r w:rsidR="00793AF1">
        <w:rPr>
          <w:rFonts w:hint="cs"/>
          <w:rtl/>
        </w:rPr>
        <w:t>ی</w:t>
      </w:r>
      <w:r w:rsidR="00793AF1">
        <w:rPr>
          <w:rFonts w:hint="eastAsia"/>
          <w:rtl/>
        </w:rPr>
        <w:t>ک</w:t>
      </w:r>
      <w:r w:rsidR="007C07B6">
        <w:rPr>
          <w:rFonts w:hint="cs"/>
          <w:rtl/>
        </w:rPr>
        <w:t>‌</w:t>
      </w:r>
      <w:r w:rsidR="00793AF1">
        <w:rPr>
          <w:rtl/>
        </w:rPr>
        <w:t>ها</w:t>
      </w:r>
      <w:r w:rsidR="00793AF1">
        <w:rPr>
          <w:rFonts w:hint="cs"/>
          <w:rtl/>
        </w:rPr>
        <w:t>ی</w:t>
      </w:r>
      <w:r w:rsidR="00793AF1">
        <w:rPr>
          <w:rtl/>
        </w:rPr>
        <w:t xml:space="preserve"> متنوع</w:t>
      </w:r>
      <w:r w:rsidR="00793AF1">
        <w:rPr>
          <w:rFonts w:hint="cs"/>
          <w:rtl/>
        </w:rPr>
        <w:t>ی</w:t>
      </w:r>
      <w:r w:rsidR="00793AF1">
        <w:rPr>
          <w:rtl/>
        </w:rPr>
        <w:t xml:space="preserve"> از زم</w:t>
      </w:r>
      <w:r w:rsidR="00793AF1">
        <w:rPr>
          <w:rFonts w:hint="cs"/>
          <w:rtl/>
        </w:rPr>
        <w:t>ی</w:t>
      </w:r>
      <w:r w:rsidR="00793AF1">
        <w:rPr>
          <w:rFonts w:hint="eastAsia"/>
          <w:rtl/>
        </w:rPr>
        <w:t>نه</w:t>
      </w:r>
      <w:r w:rsidR="007C07B6">
        <w:rPr>
          <w:rFonts w:hint="cs"/>
          <w:rtl/>
        </w:rPr>
        <w:t>‌</w:t>
      </w:r>
      <w:r w:rsidR="00793AF1">
        <w:rPr>
          <w:rtl/>
        </w:rPr>
        <w:t>ها</w:t>
      </w:r>
      <w:r w:rsidR="00793AF1">
        <w:rPr>
          <w:rFonts w:hint="cs"/>
          <w:rtl/>
        </w:rPr>
        <w:t>ی</w:t>
      </w:r>
      <w:r w:rsidR="007C07B6">
        <w:rPr>
          <w:rtl/>
        </w:rPr>
        <w:t xml:space="preserve"> مختلف</w:t>
      </w:r>
      <w:r w:rsidR="007C07B6">
        <w:rPr>
          <w:rFonts w:hint="cs"/>
          <w:rtl/>
        </w:rPr>
        <w:t xml:space="preserve"> </w:t>
      </w:r>
      <w:r w:rsidR="00793AF1">
        <w:rPr>
          <w:rFonts w:hint="eastAsia"/>
          <w:rtl/>
        </w:rPr>
        <w:t>در</w:t>
      </w:r>
      <w:r w:rsidR="007C07B6">
        <w:rPr>
          <w:rtl/>
        </w:rPr>
        <w:t xml:space="preserve"> حوزه</w:t>
      </w:r>
      <w:r w:rsidR="007C07B6">
        <w:rPr>
          <w:rFonts w:hint="cs"/>
          <w:rtl/>
        </w:rPr>
        <w:t>‌</w:t>
      </w:r>
      <w:r w:rsidR="00793AF1">
        <w:rPr>
          <w:rtl/>
        </w:rPr>
        <w:t>ها</w:t>
      </w:r>
      <w:r w:rsidR="00793AF1">
        <w:rPr>
          <w:rFonts w:hint="cs"/>
          <w:rtl/>
        </w:rPr>
        <w:t>ی</w:t>
      </w:r>
      <w:r w:rsidR="00793AF1">
        <w:rPr>
          <w:rtl/>
        </w:rPr>
        <w:t xml:space="preserve"> ز</w:t>
      </w:r>
      <w:r w:rsidR="00793AF1">
        <w:rPr>
          <w:rFonts w:hint="cs"/>
          <w:rtl/>
        </w:rPr>
        <w:t>ی</w:t>
      </w:r>
      <w:r w:rsidR="00793AF1">
        <w:rPr>
          <w:rFonts w:hint="eastAsia"/>
          <w:rtl/>
        </w:rPr>
        <w:t>ست</w:t>
      </w:r>
      <w:r w:rsidR="00793AF1">
        <w:rPr>
          <w:rtl/>
        </w:rPr>
        <w:t xml:space="preserve"> پزشک</w:t>
      </w:r>
      <w:r w:rsidR="00793AF1">
        <w:rPr>
          <w:rFonts w:hint="cs"/>
          <w:rtl/>
        </w:rPr>
        <w:t>ی</w:t>
      </w:r>
      <w:r w:rsidR="00793AF1">
        <w:rPr>
          <w:rtl/>
        </w:rPr>
        <w:t xml:space="preserve"> گنجان</w:t>
      </w:r>
      <w:r w:rsidR="00793AF1">
        <w:rPr>
          <w:rFonts w:hint="cs"/>
          <w:rtl/>
        </w:rPr>
        <w:t>ی</w:t>
      </w:r>
      <w:r w:rsidR="00793AF1">
        <w:rPr>
          <w:rFonts w:hint="eastAsia"/>
          <w:rtl/>
        </w:rPr>
        <w:t>ده</w:t>
      </w:r>
      <w:r w:rsidR="00793AF1">
        <w:rPr>
          <w:rtl/>
        </w:rPr>
        <w:t xml:space="preserve"> شده است</w:t>
      </w:r>
      <w:r w:rsidR="007C07B6">
        <w:rPr>
          <w:rFonts w:hint="cs"/>
          <w:rtl/>
        </w:rPr>
        <w:t xml:space="preserve"> که از جمله آن</w:t>
      </w:r>
      <w:r w:rsidR="007C07B6">
        <w:rPr>
          <w:rFonts w:hint="eastAsia"/>
          <w:rtl/>
        </w:rPr>
        <w:t>‌</w:t>
      </w:r>
      <w:r w:rsidR="007C07B6">
        <w:rPr>
          <w:rFonts w:hint="cs"/>
          <w:rtl/>
        </w:rPr>
        <w:t xml:space="preserve">ها می توان به روش فاکتورگیری ماتریسی اشاره کرد. این روش </w:t>
      </w:r>
      <w:r w:rsidR="006D3CE8">
        <w:rPr>
          <w:rFonts w:hint="cs"/>
          <w:rtl/>
        </w:rPr>
        <w:t>ی</w:t>
      </w:r>
      <w:r w:rsidR="006D3CE8">
        <w:rPr>
          <w:rFonts w:hint="eastAsia"/>
          <w:rtl/>
        </w:rPr>
        <w:t>ک</w:t>
      </w:r>
      <w:r w:rsidR="006D3CE8">
        <w:rPr>
          <w:rtl/>
        </w:rPr>
        <w:t xml:space="preserve"> ماتر</w:t>
      </w:r>
      <w:r w:rsidR="006D3CE8">
        <w:rPr>
          <w:rFonts w:hint="cs"/>
          <w:rtl/>
        </w:rPr>
        <w:t>ی</w:t>
      </w:r>
      <w:r w:rsidR="006D3CE8">
        <w:rPr>
          <w:rFonts w:hint="eastAsia"/>
          <w:rtl/>
        </w:rPr>
        <w:t>س</w:t>
      </w:r>
      <w:r w:rsidR="006D3CE8">
        <w:rPr>
          <w:rtl/>
        </w:rPr>
        <w:t xml:space="preserve"> داده را به ماتر</w:t>
      </w:r>
      <w:r w:rsidR="006D3CE8">
        <w:rPr>
          <w:rFonts w:hint="cs"/>
          <w:rtl/>
        </w:rPr>
        <w:t>ی</w:t>
      </w:r>
      <w:r w:rsidR="006D3CE8">
        <w:rPr>
          <w:rFonts w:hint="eastAsia"/>
          <w:rtl/>
        </w:rPr>
        <w:t>س</w:t>
      </w:r>
      <w:r w:rsidR="00F8367A">
        <w:rPr>
          <w:rFonts w:hint="eastAsia"/>
        </w:rPr>
        <w:t>‌</w:t>
      </w:r>
      <w:r w:rsidR="006D3CE8">
        <w:rPr>
          <w:rFonts w:hint="eastAsia"/>
          <w:rtl/>
        </w:rPr>
        <w:t>ها</w:t>
      </w:r>
      <w:r w:rsidR="006D3CE8">
        <w:rPr>
          <w:rFonts w:hint="cs"/>
          <w:rtl/>
        </w:rPr>
        <w:t>ی</w:t>
      </w:r>
      <w:r w:rsidR="007C07B6">
        <w:rPr>
          <w:rFonts w:hint="cs"/>
          <w:rtl/>
        </w:rPr>
        <w:t xml:space="preserve">ی </w:t>
      </w:r>
      <w:r w:rsidR="006D3CE8">
        <w:rPr>
          <w:rtl/>
        </w:rPr>
        <w:t>ب</w:t>
      </w:r>
      <w:r w:rsidR="007C07B6">
        <w:rPr>
          <w:rFonts w:hint="cs"/>
          <w:rtl/>
        </w:rPr>
        <w:t>ا</w:t>
      </w:r>
      <w:r w:rsidR="006D3CE8">
        <w:rPr>
          <w:rtl/>
        </w:rPr>
        <w:t xml:space="preserve"> ابعاد پا</w:t>
      </w:r>
      <w:r w:rsidR="006D3CE8">
        <w:rPr>
          <w:rFonts w:hint="cs"/>
          <w:rtl/>
        </w:rPr>
        <w:t>یی</w:t>
      </w:r>
      <w:r w:rsidR="006D3CE8">
        <w:rPr>
          <w:rFonts w:hint="eastAsia"/>
          <w:rtl/>
        </w:rPr>
        <w:t>ن</w:t>
      </w:r>
      <w:r w:rsidR="006D3CE8">
        <w:rPr>
          <w:rtl/>
        </w:rPr>
        <w:t xml:space="preserve"> تبد</w:t>
      </w:r>
      <w:r w:rsidR="006D3CE8">
        <w:rPr>
          <w:rFonts w:hint="cs"/>
          <w:rtl/>
        </w:rPr>
        <w:t>ی</w:t>
      </w:r>
      <w:r w:rsidR="006D3CE8">
        <w:rPr>
          <w:rFonts w:hint="eastAsia"/>
          <w:rtl/>
        </w:rPr>
        <w:t>ل</w:t>
      </w:r>
      <w:r w:rsidR="00F8367A">
        <w:rPr>
          <w:rtl/>
        </w:rPr>
        <w:t xml:space="preserve"> کرده </w:t>
      </w:r>
      <w:r w:rsidR="00F8367A">
        <w:rPr>
          <w:rFonts w:hint="cs"/>
          <w:rtl/>
        </w:rPr>
        <w:t>در</w:t>
      </w:r>
      <w:r w:rsidR="00F8367A">
        <w:rPr>
          <w:rFonts w:hint="eastAsia"/>
          <w:rtl/>
        </w:rPr>
        <w:t>‌</w:t>
      </w:r>
      <w:r w:rsidR="00F8367A">
        <w:rPr>
          <w:rFonts w:hint="cs"/>
          <w:rtl/>
        </w:rPr>
        <w:t>حالی</w:t>
      </w:r>
      <w:r w:rsidR="00F8367A">
        <w:rPr>
          <w:rFonts w:hint="eastAsia"/>
          <w:rtl/>
        </w:rPr>
        <w:t>‌</w:t>
      </w:r>
      <w:r w:rsidR="00F8367A">
        <w:rPr>
          <w:rFonts w:hint="cs"/>
          <w:rtl/>
        </w:rPr>
        <w:t xml:space="preserve">که </w:t>
      </w:r>
      <w:r w:rsidR="006D3CE8">
        <w:rPr>
          <w:rtl/>
        </w:rPr>
        <w:t>خصوص</w:t>
      </w:r>
      <w:r w:rsidR="006D3CE8">
        <w:rPr>
          <w:rFonts w:hint="cs"/>
          <w:rtl/>
        </w:rPr>
        <w:t>ی</w:t>
      </w:r>
      <w:r w:rsidR="006D3CE8">
        <w:rPr>
          <w:rFonts w:hint="eastAsia"/>
          <w:rtl/>
        </w:rPr>
        <w:t>ات</w:t>
      </w:r>
      <w:r w:rsidR="006D3CE8">
        <w:rPr>
          <w:rtl/>
        </w:rPr>
        <w:t xml:space="preserve"> توپولوژ</w:t>
      </w:r>
      <w:r w:rsidR="006D3CE8">
        <w:rPr>
          <w:rFonts w:hint="cs"/>
          <w:rtl/>
        </w:rPr>
        <w:t>ی</w:t>
      </w:r>
      <w:r w:rsidR="006D3CE8">
        <w:rPr>
          <w:rFonts w:hint="eastAsia"/>
          <w:rtl/>
        </w:rPr>
        <w:t>ک</w:t>
      </w:r>
      <w:r w:rsidR="006D3CE8">
        <w:rPr>
          <w:rFonts w:hint="cs"/>
          <w:rtl/>
        </w:rPr>
        <w:t>ی</w:t>
      </w:r>
      <w:r w:rsidR="006D3CE8">
        <w:rPr>
          <w:rtl/>
        </w:rPr>
        <w:t xml:space="preserve"> ماتر</w:t>
      </w:r>
      <w:r w:rsidR="006D3CE8">
        <w:rPr>
          <w:rFonts w:hint="cs"/>
          <w:rtl/>
        </w:rPr>
        <w:t>ی</w:t>
      </w:r>
      <w:r w:rsidR="006D3CE8">
        <w:rPr>
          <w:rFonts w:hint="eastAsia"/>
          <w:rtl/>
        </w:rPr>
        <w:t>س</w:t>
      </w:r>
      <w:r w:rsidR="006D3CE8">
        <w:rPr>
          <w:rtl/>
        </w:rPr>
        <w:t xml:space="preserve"> داده اصل</w:t>
      </w:r>
      <w:r w:rsidR="006D3CE8">
        <w:rPr>
          <w:rFonts w:hint="cs"/>
          <w:rtl/>
        </w:rPr>
        <w:t>ی</w:t>
      </w:r>
      <w:r w:rsidR="007C07B6">
        <w:rPr>
          <w:rFonts w:hint="cs"/>
          <w:rtl/>
        </w:rPr>
        <w:t xml:space="preserve"> در آن</w:t>
      </w:r>
      <w:r w:rsidR="007C07B6">
        <w:rPr>
          <w:rFonts w:hint="eastAsia"/>
          <w:rtl/>
        </w:rPr>
        <w:t>‌</w:t>
      </w:r>
      <w:r w:rsidR="007C07B6">
        <w:rPr>
          <w:rFonts w:hint="cs"/>
          <w:rtl/>
        </w:rPr>
        <w:t>ها نیز</w:t>
      </w:r>
      <w:r w:rsidR="006D3CE8">
        <w:rPr>
          <w:rtl/>
        </w:rPr>
        <w:t xml:space="preserve"> پنهان نگه </w:t>
      </w:r>
      <w:r w:rsidR="00F8367A">
        <w:rPr>
          <w:rFonts w:hint="cs"/>
          <w:rtl/>
        </w:rPr>
        <w:t>داشته شود</w:t>
      </w:r>
      <w:r w:rsidR="006D3CE8">
        <w:rPr>
          <w:rtl/>
        </w:rPr>
        <w:t>.</w:t>
      </w:r>
      <w:r w:rsidR="00C47965">
        <w:t xml:space="preserve"> </w:t>
      </w:r>
      <w:r w:rsidR="00C47965">
        <w:rPr>
          <w:rtl/>
        </w:rPr>
        <w:t>براي تخمین ماتریس</w:t>
      </w:r>
      <w:r w:rsidR="00C47965">
        <w:t>‌</w:t>
      </w:r>
      <w:r w:rsidR="00C47965">
        <w:rPr>
          <w:rtl/>
        </w:rPr>
        <w:t>هاي</w:t>
      </w:r>
      <w:r w:rsidR="00C47965">
        <w:t xml:space="preserve"> </w:t>
      </w:r>
      <w:r w:rsidR="00C47965">
        <w:rPr>
          <w:rFonts w:hint="cs"/>
          <w:rtl/>
        </w:rPr>
        <w:t>ویژگی</w:t>
      </w:r>
      <w:r w:rsidR="00C47965">
        <w:t xml:space="preserve"> </w:t>
      </w:r>
      <w:r w:rsidR="00C47965">
        <w:rPr>
          <w:rtl/>
        </w:rPr>
        <w:t xml:space="preserve">نیاز به یک تابع هزینه است تا </w:t>
      </w:r>
      <w:r w:rsidR="00C47965">
        <w:rPr>
          <w:rFonts w:hint="cs"/>
          <w:rtl/>
        </w:rPr>
        <w:t xml:space="preserve">هر بار </w:t>
      </w:r>
      <w:r w:rsidR="00C47965">
        <w:rPr>
          <w:rtl/>
        </w:rPr>
        <w:t>فاصله بین ماتریس</w:t>
      </w:r>
      <w:r w:rsidR="00C47965">
        <w:t xml:space="preserve"> </w:t>
      </w:r>
      <w:r w:rsidR="00C47965">
        <w:rPr>
          <w:rFonts w:hint="cs"/>
          <w:rtl/>
        </w:rPr>
        <w:t xml:space="preserve">اصلی و </w:t>
      </w:r>
      <w:r w:rsidR="00C47965">
        <w:rPr>
          <w:rtl/>
        </w:rPr>
        <w:t>ماتریس تخمین زده ش</w:t>
      </w:r>
      <w:r w:rsidR="00C47965">
        <w:rPr>
          <w:rFonts w:hint="cs"/>
          <w:rtl/>
        </w:rPr>
        <w:t xml:space="preserve">ده </w:t>
      </w:r>
      <w:r w:rsidR="00C47965">
        <w:rPr>
          <w:rtl/>
        </w:rPr>
        <w:t>را مشخص کند</w:t>
      </w:r>
      <w:r w:rsidR="00C47965">
        <w:rPr>
          <w:rFonts w:hint="cs"/>
          <w:rtl/>
        </w:rPr>
        <w:t xml:space="preserve">. </w:t>
      </w:r>
      <w:r w:rsidR="00923E26">
        <w:rPr>
          <w:rFonts w:hint="cs"/>
          <w:rtl/>
        </w:rPr>
        <w:t>فاکتورگیری ماتریسی در بین تمامی روش</w:t>
      </w:r>
      <w:r w:rsidR="00923E26">
        <w:rPr>
          <w:rFonts w:hint="eastAsia"/>
          <w:rtl/>
        </w:rPr>
        <w:t>‌</w:t>
      </w:r>
      <w:r w:rsidR="00923E26">
        <w:rPr>
          <w:rFonts w:hint="cs"/>
          <w:rtl/>
        </w:rPr>
        <w:t>های بازهدف</w:t>
      </w:r>
      <w:r w:rsidR="00923E26">
        <w:rPr>
          <w:rFonts w:hint="eastAsia"/>
          <w:rtl/>
        </w:rPr>
        <w:t>‌</w:t>
      </w:r>
      <w:r w:rsidR="00923E26">
        <w:rPr>
          <w:rFonts w:hint="cs"/>
          <w:rtl/>
        </w:rPr>
        <w:t>گذاری کمترین وابستگی را به داشتن نمونه</w:t>
      </w:r>
      <w:r w:rsidR="00923E26">
        <w:rPr>
          <w:rFonts w:hint="eastAsia"/>
          <w:rtl/>
        </w:rPr>
        <w:t>‌</w:t>
      </w:r>
      <w:r w:rsidR="00923E26">
        <w:rPr>
          <w:rFonts w:hint="cs"/>
          <w:rtl/>
        </w:rPr>
        <w:t xml:space="preserve">های منفی دارد. </w:t>
      </w:r>
      <w:r w:rsidR="00C47965">
        <w:rPr>
          <w:rFonts w:hint="cs"/>
          <w:rtl/>
        </w:rPr>
        <w:t>فاکتورگیری ماتریسی</w:t>
      </w:r>
      <w:r w:rsidR="00923E26">
        <w:rPr>
          <w:rFonts w:hint="cs"/>
          <w:rtl/>
        </w:rPr>
        <w:t xml:space="preserve"> خود به شیوه</w:t>
      </w:r>
      <w:r w:rsidR="00923E26">
        <w:rPr>
          <w:rFonts w:hint="eastAsia"/>
          <w:rtl/>
        </w:rPr>
        <w:t>‌</w:t>
      </w:r>
      <w:r w:rsidR="00923E26">
        <w:rPr>
          <w:rFonts w:hint="cs"/>
          <w:rtl/>
        </w:rPr>
        <w:t>های مختلفی پیاده</w:t>
      </w:r>
      <w:r w:rsidR="00923E26">
        <w:rPr>
          <w:rFonts w:hint="eastAsia"/>
          <w:rtl/>
        </w:rPr>
        <w:t>‌</w:t>
      </w:r>
      <w:r w:rsidR="00923E26">
        <w:rPr>
          <w:rFonts w:hint="cs"/>
          <w:rtl/>
        </w:rPr>
        <w:t>سازی می</w:t>
      </w:r>
      <w:r w:rsidR="00923E26">
        <w:rPr>
          <w:rFonts w:hint="eastAsia"/>
          <w:rtl/>
        </w:rPr>
        <w:t>‌</w:t>
      </w:r>
      <w:r w:rsidR="00923E26">
        <w:rPr>
          <w:rFonts w:hint="cs"/>
          <w:rtl/>
        </w:rPr>
        <w:t>شود گرچه می</w:t>
      </w:r>
      <w:r w:rsidR="00923E26">
        <w:rPr>
          <w:rFonts w:hint="eastAsia"/>
          <w:rtl/>
        </w:rPr>
        <w:t>‌</w:t>
      </w:r>
      <w:r w:rsidR="00923E26">
        <w:rPr>
          <w:rFonts w:hint="cs"/>
          <w:rtl/>
        </w:rPr>
        <w:t>توان ادعا کرد بیشتر این تفاوت</w:t>
      </w:r>
      <w:r w:rsidR="00923E26">
        <w:rPr>
          <w:rFonts w:hint="eastAsia"/>
          <w:rtl/>
        </w:rPr>
        <w:t>‌</w:t>
      </w:r>
      <w:r w:rsidR="00923E26">
        <w:rPr>
          <w:rFonts w:hint="cs"/>
          <w:rtl/>
        </w:rPr>
        <w:t xml:space="preserve">ها </w:t>
      </w:r>
      <w:r w:rsidR="00C47965">
        <w:rPr>
          <w:rFonts w:hint="cs"/>
          <w:rtl/>
        </w:rPr>
        <w:t>در تابع هزینه</w:t>
      </w:r>
      <w:r w:rsidR="00923E26">
        <w:rPr>
          <w:rFonts w:hint="eastAsia"/>
          <w:rtl/>
        </w:rPr>
        <w:t>‌</w:t>
      </w:r>
      <w:r w:rsidR="00923E26">
        <w:rPr>
          <w:rFonts w:hint="cs"/>
          <w:rtl/>
        </w:rPr>
        <w:t>ی بکارگیری شده</w:t>
      </w:r>
      <w:r w:rsidR="00C47965">
        <w:rPr>
          <w:rFonts w:hint="cs"/>
          <w:rtl/>
        </w:rPr>
        <w:t xml:space="preserve"> است.</w:t>
      </w:r>
    </w:p>
    <w:p w14:paraId="35AA6C7F" w14:textId="54F1F8B3" w:rsidR="00CA4A55" w:rsidRDefault="00D06E07" w:rsidP="00CA4A55">
      <w:pPr>
        <w:rPr>
          <w:rtl/>
        </w:rPr>
      </w:pPr>
      <w:r>
        <w:rPr>
          <w:rFonts w:hint="cs"/>
          <w:rtl/>
        </w:rPr>
        <w:t xml:space="preserve">در پژوهش </w:t>
      </w:r>
      <w:r w:rsidR="00E864E8">
        <w:rPr>
          <w:rFonts w:hint="cs"/>
          <w:rtl/>
        </w:rPr>
        <w:t>کدیا</w:t>
      </w:r>
      <w:r w:rsidR="00E864E8">
        <w:rPr>
          <w:rStyle w:val="FootnoteReference"/>
          <w:rtl/>
        </w:rPr>
        <w:footnoteReference w:id="133"/>
      </w:r>
      <w:r w:rsidR="00CA4A55">
        <w:rPr>
          <w:rFonts w:hint="cs"/>
          <w:rtl/>
        </w:rPr>
        <w:t xml:space="preserve"> و همکاران در سال 2020 </w:t>
      </w:r>
      <w:r w:rsidR="00E864E8">
        <w:rPr>
          <w:rFonts w:hint="cs"/>
          <w:rtl/>
        </w:rPr>
        <w:t>روشی بر پایه فاکتورگیری ماتریسی غیرمنفی ارائه شده که در آن روی ماتریس</w:t>
      </w:r>
      <w:r w:rsidR="00E864E8">
        <w:rPr>
          <w:rFonts w:hint="eastAsia"/>
          <w:rtl/>
        </w:rPr>
        <w:t>‌</w:t>
      </w:r>
      <w:r w:rsidR="00E864E8">
        <w:rPr>
          <w:rFonts w:hint="cs"/>
          <w:rtl/>
        </w:rPr>
        <w:t>های تجزیه شده</w:t>
      </w:r>
      <w:r w:rsidR="00E864E8">
        <w:rPr>
          <w:rFonts w:hint="eastAsia"/>
          <w:rtl/>
        </w:rPr>
        <w:t>‌</w:t>
      </w:r>
      <w:r w:rsidR="00E864E8">
        <w:rPr>
          <w:rFonts w:hint="cs"/>
          <w:rtl/>
        </w:rPr>
        <w:t>ی ویژگی در حین عملیات ضرب و بروزرسانی محدودیت غیرمنفی بودن اعمال شده است</w:t>
      </w:r>
      <w:r w:rsidR="00E864E8">
        <w:rPr>
          <w:rtl/>
        </w:rPr>
        <w:fldChar w:fldCharType="begin" w:fldLock="1"/>
      </w:r>
      <w:r w:rsidR="00E864E8">
        <w:instrText>ADDIN CSL_CITATION {"citationItems":[{"id":"ITEM-1","itemData":{"ISSN":"2168-2194","author":[{"dropping-particle":"","family":"Ceddia","given":"Gaia","non-dropping-particle":"","parse-names":false,"suffix":""},{"dropping-particle":"","family":"Pinoli","given":"Pietro","non-dropping-particle":"","parse-names":false,"suffix":""},{"dropping-particle":"","family":"Ceri","given":"Stefano","non-dropping-particle":"","parse-names":false,"suffix":""},{"dropping-particle":"","family":"Masseroli","given":"Marco","non-dropping-particle":"","parse-names":false,"suffix":""}],"container-title":"IEEE Journal of Biomedical and Health Informatics","id":"ITEM-1","issued":{"date-parts":[["2020"]]},"publisher":"IEEE","title":"Matrix Factorization-based Technique for Drug Repurposing Predictions","type":"article-journal"},"uris":["http://www.mendeley.com/documents/?uuid=84cec338-b72d-420f-a399-78a153731e3c"]}],"mendeley":{"formattedCitation":"[42]","plainTextFormattedCitation":"[42]","previouslyFormattedCitation":"[42]"},"properties":{"noteIndex":0},"schema":"https://github.com/citation-style-language/schema/raw/master/csl-citation.json"}</w:instrText>
      </w:r>
      <w:r w:rsidR="00E864E8">
        <w:rPr>
          <w:rtl/>
        </w:rPr>
        <w:fldChar w:fldCharType="separate"/>
      </w:r>
      <w:r w:rsidR="00E864E8" w:rsidRPr="00E864E8">
        <w:rPr>
          <w:noProof/>
        </w:rPr>
        <w:t>[42]</w:t>
      </w:r>
      <w:r w:rsidR="00E864E8">
        <w:rPr>
          <w:rtl/>
        </w:rPr>
        <w:fldChar w:fldCharType="end"/>
      </w:r>
      <w:r w:rsidR="00E864E8">
        <w:rPr>
          <w:rFonts w:hint="cs"/>
          <w:rtl/>
        </w:rPr>
        <w:t>. علاوه بر آن در این روش جهت مقدار</w:t>
      </w:r>
      <w:r w:rsidR="00E864E8">
        <w:rPr>
          <w:rFonts w:hint="eastAsia"/>
          <w:rtl/>
        </w:rPr>
        <w:t>‌</w:t>
      </w:r>
      <w:r w:rsidR="00E864E8">
        <w:rPr>
          <w:rFonts w:hint="cs"/>
          <w:rtl/>
        </w:rPr>
        <w:t>دهی اولیه ماتریس</w:t>
      </w:r>
      <w:r w:rsidR="00E864E8">
        <w:rPr>
          <w:rFonts w:hint="eastAsia"/>
          <w:rtl/>
        </w:rPr>
        <w:t>‌</w:t>
      </w:r>
      <w:r w:rsidR="00E864E8">
        <w:rPr>
          <w:rFonts w:hint="cs"/>
          <w:rtl/>
        </w:rPr>
        <w:t>های ویژگی علاوه بر ماتریس شباهت، کوتاه</w:t>
      </w:r>
      <w:r w:rsidR="00E864E8">
        <w:rPr>
          <w:rFonts w:hint="eastAsia"/>
          <w:rtl/>
        </w:rPr>
        <w:t>‌</w:t>
      </w:r>
      <w:r w:rsidR="00E864E8">
        <w:rPr>
          <w:rFonts w:hint="cs"/>
          <w:rtl/>
        </w:rPr>
        <w:t>ترین مسیر بین گره</w:t>
      </w:r>
      <w:r w:rsidR="00E864E8">
        <w:rPr>
          <w:rFonts w:hint="eastAsia"/>
          <w:rtl/>
        </w:rPr>
        <w:t>‌</w:t>
      </w:r>
      <w:r w:rsidR="00E864E8">
        <w:rPr>
          <w:rFonts w:hint="cs"/>
          <w:rtl/>
        </w:rPr>
        <w:t>ها در هر سطح از شبکه بطور مجزا حساب شده و تاثیر آن در مقداردهی اعمال می</w:t>
      </w:r>
      <w:r w:rsidR="00E864E8">
        <w:rPr>
          <w:rFonts w:hint="eastAsia"/>
          <w:rtl/>
        </w:rPr>
        <w:t>‌</w:t>
      </w:r>
      <w:r w:rsidR="00E864E8">
        <w:rPr>
          <w:rFonts w:hint="cs"/>
          <w:rtl/>
        </w:rPr>
        <w:t>شود.</w:t>
      </w:r>
    </w:p>
    <w:p w14:paraId="2C441B6B" w14:textId="29F68991" w:rsidR="00D06E07" w:rsidRDefault="00CA4A55" w:rsidP="009E2731">
      <w:pPr>
        <w:rPr>
          <w:rtl/>
        </w:rPr>
      </w:pPr>
      <w:r>
        <w:rPr>
          <w:rFonts w:hint="cs"/>
          <w:rtl/>
        </w:rPr>
        <w:t>در پژوهش</w:t>
      </w:r>
      <w:r w:rsidR="00D91BB2">
        <w:rPr>
          <w:rFonts w:hint="cs"/>
          <w:rtl/>
        </w:rPr>
        <w:t>ی دیگر مونگیا</w:t>
      </w:r>
      <w:r w:rsidR="00D91BB2">
        <w:rPr>
          <w:rStyle w:val="FootnoteReference"/>
          <w:rtl/>
        </w:rPr>
        <w:footnoteReference w:id="134"/>
      </w:r>
      <w:r>
        <w:rPr>
          <w:rFonts w:hint="cs"/>
          <w:rtl/>
        </w:rPr>
        <w:t xml:space="preserve"> و همکاران</w:t>
      </w:r>
      <w:r w:rsidR="00D91BB2">
        <w:rPr>
          <w:rFonts w:hint="cs"/>
          <w:rtl/>
        </w:rPr>
        <w:t xml:space="preserve"> در سال </w:t>
      </w:r>
      <w:r>
        <w:rPr>
          <w:rFonts w:hint="cs"/>
          <w:rtl/>
        </w:rPr>
        <w:t xml:space="preserve"> </w:t>
      </w:r>
      <w:r w:rsidR="00D91BB2">
        <w:rPr>
          <w:rFonts w:hint="cs"/>
          <w:rtl/>
        </w:rPr>
        <w:t>2020</w:t>
      </w:r>
      <w:r w:rsidR="00E864E8">
        <w:rPr>
          <w:rFonts w:hint="cs"/>
          <w:rtl/>
        </w:rPr>
        <w:t xml:space="preserve"> </w:t>
      </w:r>
      <w:r w:rsidR="00D91BB2">
        <w:rPr>
          <w:rFonts w:hint="cs"/>
          <w:rtl/>
        </w:rPr>
        <w:t>جهت مقداردهی اولیه ماتریس</w:t>
      </w:r>
      <w:r w:rsidR="00D91BB2">
        <w:rPr>
          <w:rFonts w:hint="eastAsia"/>
          <w:rtl/>
        </w:rPr>
        <w:t>‌</w:t>
      </w:r>
      <w:r w:rsidR="00D91BB2">
        <w:rPr>
          <w:rFonts w:hint="cs"/>
          <w:rtl/>
        </w:rPr>
        <w:t>های ویژگی</w:t>
      </w:r>
      <w:r w:rsidR="009E2731">
        <w:rPr>
          <w:rFonts w:hint="cs"/>
          <w:rtl/>
        </w:rPr>
        <w:t xml:space="preserve"> دارو و بیماری</w:t>
      </w:r>
      <w:r w:rsidR="00D91BB2">
        <w:rPr>
          <w:rFonts w:hint="cs"/>
          <w:rtl/>
        </w:rPr>
        <w:t xml:space="preserve"> با استفاده از الگوریتم </w:t>
      </w:r>
      <w:r w:rsidR="00D91BB2">
        <w:t>K</w:t>
      </w:r>
      <w:r w:rsidR="00D91BB2">
        <w:rPr>
          <w:rFonts w:hint="cs"/>
          <w:rtl/>
        </w:rPr>
        <w:t>-نزدیک</w:t>
      </w:r>
      <w:r w:rsidR="00D91BB2">
        <w:rPr>
          <w:rFonts w:hint="eastAsia"/>
          <w:rtl/>
        </w:rPr>
        <w:t>‌</w:t>
      </w:r>
      <w:r w:rsidR="00D91BB2">
        <w:rPr>
          <w:rFonts w:hint="cs"/>
          <w:rtl/>
        </w:rPr>
        <w:t>ترین همسایه</w:t>
      </w:r>
      <w:r w:rsidR="00D91BB2">
        <w:rPr>
          <w:rStyle w:val="FootnoteReference"/>
          <w:rtl/>
        </w:rPr>
        <w:footnoteReference w:id="135"/>
      </w:r>
      <w:r w:rsidR="00D91BB2">
        <w:rPr>
          <w:rFonts w:hint="cs"/>
          <w:rtl/>
        </w:rPr>
        <w:t xml:space="preserve"> تنها اطلاعات </w:t>
      </w:r>
      <w:r w:rsidR="00D91BB2">
        <w:t>K</w:t>
      </w:r>
      <w:r w:rsidR="00D91BB2">
        <w:rPr>
          <w:rFonts w:hint="cs"/>
          <w:rtl/>
        </w:rPr>
        <w:t xml:space="preserve"> شبیه</w:t>
      </w:r>
      <w:r w:rsidR="00D91BB2">
        <w:rPr>
          <w:rFonts w:hint="eastAsia"/>
          <w:rtl/>
        </w:rPr>
        <w:t>‌</w:t>
      </w:r>
      <w:r w:rsidR="00D91BB2">
        <w:rPr>
          <w:rFonts w:hint="cs"/>
          <w:rtl/>
        </w:rPr>
        <w:t xml:space="preserve">ترین عناصر را وارد پروفایل ویژگی </w:t>
      </w:r>
      <w:r w:rsidR="009E2731">
        <w:rPr>
          <w:rFonts w:hint="cs"/>
          <w:rtl/>
        </w:rPr>
        <w:t xml:space="preserve">هر یک </w:t>
      </w:r>
      <w:r w:rsidR="00D91BB2">
        <w:rPr>
          <w:rFonts w:hint="cs"/>
          <w:rtl/>
        </w:rPr>
        <w:t xml:space="preserve">کردند. </w:t>
      </w:r>
      <w:r w:rsidR="000D145D">
        <w:rPr>
          <w:rFonts w:hint="cs"/>
          <w:rtl/>
        </w:rPr>
        <w:t>این روش</w:t>
      </w:r>
      <w:r w:rsidR="00D91BB2">
        <w:rPr>
          <w:rFonts w:hint="cs"/>
          <w:rtl/>
        </w:rPr>
        <w:t xml:space="preserve"> </w:t>
      </w:r>
      <w:r w:rsidR="000D145D">
        <w:rPr>
          <w:rFonts w:hint="cs"/>
          <w:rtl/>
        </w:rPr>
        <w:t>برای کمینه</w:t>
      </w:r>
      <w:r w:rsidR="000D145D">
        <w:rPr>
          <w:rFonts w:hint="eastAsia"/>
          <w:rtl/>
        </w:rPr>
        <w:t>‌</w:t>
      </w:r>
      <w:r w:rsidR="009E2731">
        <w:rPr>
          <w:rFonts w:hint="cs"/>
          <w:rtl/>
        </w:rPr>
        <w:t>سازی تابع هزینه از منظم</w:t>
      </w:r>
      <w:r w:rsidR="009E2731">
        <w:rPr>
          <w:rFonts w:hint="eastAsia"/>
          <w:rtl/>
        </w:rPr>
        <w:t>‌</w:t>
      </w:r>
      <w:r w:rsidR="009E2731">
        <w:rPr>
          <w:rFonts w:hint="cs"/>
          <w:rtl/>
        </w:rPr>
        <w:t>سازی گراف لاپلاسی</w:t>
      </w:r>
      <w:r w:rsidR="009E2731">
        <w:rPr>
          <w:rStyle w:val="FootnoteReference"/>
          <w:rtl/>
        </w:rPr>
        <w:footnoteReference w:id="136"/>
      </w:r>
      <w:r w:rsidR="009E2731">
        <w:rPr>
          <w:rFonts w:hint="cs"/>
          <w:rtl/>
        </w:rPr>
        <w:t xml:space="preserve"> </w:t>
      </w:r>
      <w:r w:rsidR="000D145D">
        <w:rPr>
          <w:rFonts w:hint="cs"/>
          <w:rtl/>
        </w:rPr>
        <w:t>استفاده می</w:t>
      </w:r>
      <w:r w:rsidR="000D145D">
        <w:rPr>
          <w:rFonts w:hint="eastAsia"/>
          <w:rtl/>
        </w:rPr>
        <w:t>‌</w:t>
      </w:r>
      <w:r w:rsidR="000D145D">
        <w:rPr>
          <w:rFonts w:hint="cs"/>
          <w:rtl/>
        </w:rPr>
        <w:t>کند</w:t>
      </w:r>
      <w:r w:rsidR="0078796E">
        <w:rPr>
          <w:rtl/>
        </w:rPr>
        <w:fldChar w:fldCharType="begin" w:fldLock="1"/>
      </w:r>
      <w:r w:rsidR="009D1D33">
        <w:instrText>ADDIN CSL_CITATION {"citationItems":[{"id":"ITEM-1","itemData":{"author":[{"dropping-particle":"","family":"Mongia","given":"Aanchal","non-dropping-particle":"","parse-names":false,"suffix":""},{"dropping-particle":"","family":"Chouzenoux","given":"Emilie","non-dropping-particle":"","parse-names":false,"suffix":""},{"dropping-particle":"","family":"Majumdar","given":"Angshul","non-dropping-particle":"","parse-names":false,"suffix":""}],"container-title":"bioRxiv","id":"ITEM-1","issued":{"date-parts":[["2020"]]},"publisher":"Cold Spring Harbor Laboratory","title":"Computational prediction of Drug-Disease association based on Graph-regularized one bit Matrix completion","type":"article-journal"},"uris":["http://www.mendeley.com/documents/?uuid=94870d02-bda8-42e1-a36d-91b5637b9023"]}],"mendeley":{"formattedCitation":"[43]","plainTextFormattedCitation":"[43]","previouslyFormattedCitation":"[43]"},"properties":{"noteIndex":0},"schema":"https://github.com/citation-style-language/schema/raw/master/csl-citation.json"}</w:instrText>
      </w:r>
      <w:r w:rsidR="0078796E">
        <w:rPr>
          <w:rtl/>
        </w:rPr>
        <w:fldChar w:fldCharType="separate"/>
      </w:r>
      <w:r w:rsidR="0078796E" w:rsidRPr="0078796E">
        <w:rPr>
          <w:noProof/>
        </w:rPr>
        <w:t>[43]</w:t>
      </w:r>
      <w:r w:rsidR="0078796E">
        <w:rPr>
          <w:rtl/>
        </w:rPr>
        <w:fldChar w:fldCharType="end"/>
      </w:r>
      <w:r w:rsidR="000D145D">
        <w:rPr>
          <w:rFonts w:hint="cs"/>
          <w:rtl/>
        </w:rPr>
        <w:t>.</w:t>
      </w:r>
    </w:p>
    <w:p w14:paraId="2B79F55B" w14:textId="49733C50" w:rsidR="00E864E8" w:rsidRDefault="00E864E8" w:rsidP="00CA4A55">
      <w:pPr>
        <w:rPr>
          <w:rtl/>
        </w:rPr>
      </w:pPr>
      <w:r>
        <w:rPr>
          <w:rFonts w:hint="cs"/>
          <w:rtl/>
        </w:rPr>
        <w:t>در پژوهش لو</w:t>
      </w:r>
      <w:r>
        <w:rPr>
          <w:rStyle w:val="FootnoteReference"/>
          <w:rtl/>
        </w:rPr>
        <w:footnoteReference w:id="137"/>
      </w:r>
      <w:r>
        <w:rPr>
          <w:rFonts w:hint="cs"/>
          <w:rtl/>
        </w:rPr>
        <w:t xml:space="preserve"> و همکاران در سال 2017 روشی برای بازهدف</w:t>
      </w:r>
      <w:r>
        <w:rPr>
          <w:rFonts w:hint="eastAsia"/>
          <w:rtl/>
        </w:rPr>
        <w:t>‌</w:t>
      </w:r>
      <w:r>
        <w:rPr>
          <w:rFonts w:hint="cs"/>
          <w:rtl/>
        </w:rPr>
        <w:t>گذاری بر اساس برهم</w:t>
      </w:r>
      <w:r>
        <w:rPr>
          <w:rFonts w:hint="eastAsia"/>
          <w:rtl/>
        </w:rPr>
        <w:t>‌</w:t>
      </w:r>
      <w:r>
        <w:rPr>
          <w:rFonts w:hint="cs"/>
          <w:rtl/>
        </w:rPr>
        <w:t>کنش</w:t>
      </w:r>
      <w:r>
        <w:rPr>
          <w:rFonts w:hint="eastAsia"/>
          <w:rtl/>
        </w:rPr>
        <w:t>‌</w:t>
      </w:r>
      <w:r>
        <w:rPr>
          <w:rFonts w:hint="cs"/>
          <w:rtl/>
        </w:rPr>
        <w:t>های دارو-پروتئین با یکپارچه</w:t>
      </w:r>
      <w:r>
        <w:rPr>
          <w:rFonts w:hint="eastAsia"/>
          <w:rtl/>
        </w:rPr>
        <w:t>‌</w:t>
      </w:r>
      <w:r>
        <w:rPr>
          <w:rFonts w:hint="cs"/>
          <w:rtl/>
        </w:rPr>
        <w:t>سازی چهار نوع شباهت دارویی و سه نوع شباهت پروتئینی ارائه شد</w:t>
      </w:r>
      <w:r>
        <w:rPr>
          <w:rtl/>
        </w:rPr>
        <w:fldChar w:fldCharType="begin" w:fldLock="1"/>
      </w:r>
      <w:r w:rsidR="009D1D33">
        <w:instrText>ADDIN CSL_CITATION {"citationItems":[{"id":"ITEM-1","itemData":{"ISSN":"2041-1723","author":[{"dropping-particle":"","family":"Luo","given":"Yunan","non-dropping-particle":"","parse-names":false,"suffix":""},{"dropping-particle":"","family":"Zhao","given":"Xinbin","non-dropping-particle":"","parse-names":false,"suffix":""},{"dropping-particle":"","family":"Zhou","given":"Jingtian","non-dropping-particle":"","parse-names":false,"suffix":""},{"dropping-particle":"","family":"Yang","given":"Jinglin","non-dropping-particle":"","parse-names":false,"suffix":""},{"dropping-particle":"","family":"Zhang","given":"Yanqing","non-dropping-particle":"","parse-names":false,"suffix":""},{"dropping-particle":"","family":"Kuang","given":"Wenhua","non-dropping-particle":"","parse-names":false,"suffix":""},{"dropping-particle":"","family":"Peng","given":"Jian","non-dropping-particle":"","parse-names":false,"suffix":""},{"dropping-particle":"","family":"Chen","given":"Ligong","non-dropping-particle":"","parse-names":false,"suffix":""},{"dropping-particle":"","family":"Zeng","given":"Jianyang","non-dropping-particle":"","parse-names":false,"suffix":""}],"container-title":"Nature communications","id":"ITEM-1","issue":"1","issued":{"date-parts":[["2017"]]},"page":"1-13","publisher":"Nature Publishing Group","title":"A network integration approach for drug-target interaction prediction and computational drug repositioning from heterogeneous information","type":"article-journal","volume":"8"},"uris":["http://www.mendeley.com/documents/?uuid=5985f45f-d5ba-469e-8b7f-2b71b154cfb5"]}],"mendeley":{"formattedCitation":"[44]","plainTextFormattedCitation":"[44]","previouslyFormattedCitation":"[44]"},"properties":{"noteIndex":0},"schema":"https://github.com/citation-style-language/schema/raw/master/csl-citation.json"}</w:instrText>
      </w:r>
      <w:r>
        <w:rPr>
          <w:rtl/>
        </w:rPr>
        <w:fldChar w:fldCharType="separate"/>
      </w:r>
      <w:r w:rsidR="0078796E" w:rsidRPr="0078796E">
        <w:rPr>
          <w:noProof/>
        </w:rPr>
        <w:t>[44]</w:t>
      </w:r>
      <w:r>
        <w:rPr>
          <w:rtl/>
        </w:rPr>
        <w:fldChar w:fldCharType="end"/>
      </w:r>
      <w:r>
        <w:rPr>
          <w:rFonts w:hint="cs"/>
          <w:rtl/>
        </w:rPr>
        <w:t>.</w:t>
      </w:r>
      <w:r w:rsidR="00D357E4">
        <w:rPr>
          <w:rFonts w:hint="cs"/>
          <w:rtl/>
        </w:rPr>
        <w:t xml:space="preserve"> در این روش در مرحله اول علاوه بر شباهت محلی با استفاده از گشت </w:t>
      </w:r>
      <w:r w:rsidR="00D357E4">
        <w:rPr>
          <w:rFonts w:hint="cs"/>
          <w:rtl/>
        </w:rPr>
        <w:lastRenderedPageBreak/>
        <w:t xml:space="preserve">تصادفی، شباهت سراسری نیز استفاده شده است. علاوه بر آن از آنجایی که </w:t>
      </w:r>
      <w:r w:rsidR="00D357E4">
        <w:rPr>
          <w:rtl/>
          <w:lang w:val="fa-IR"/>
        </w:rPr>
        <w:t>نزدیکی هندسی در فضای بردار ویژگی ممکن است ارتباط عملکردی را منعکس کند، از یک رویکرد تکمیل ماتریس برای دستیابی به یک ماتریس نشان‌دهنده‌ی بردارهای ویژگی ابعاد پایین</w:t>
      </w:r>
      <w:r w:rsidR="00D357E4">
        <w:rPr>
          <w:rFonts w:hint="cs"/>
          <w:rtl/>
          <w:lang w:val="fa-IR"/>
        </w:rPr>
        <w:t xml:space="preserve"> نیز </w:t>
      </w:r>
      <w:r w:rsidR="00D357E4">
        <w:rPr>
          <w:rtl/>
          <w:lang w:val="fa-IR"/>
        </w:rPr>
        <w:t>استفاده</w:t>
      </w:r>
      <w:r w:rsidR="00D357E4">
        <w:rPr>
          <w:rFonts w:hint="cs"/>
          <w:rtl/>
          <w:lang w:val="fa-IR"/>
        </w:rPr>
        <w:t xml:space="preserve"> شده است.</w:t>
      </w:r>
    </w:p>
    <w:p w14:paraId="266430B6" w14:textId="1A297F2D" w:rsidR="002F261A" w:rsidRDefault="0020472A" w:rsidP="00BE0470">
      <w:pPr>
        <w:pStyle w:val="ListParagraph"/>
        <w:numPr>
          <w:ilvl w:val="0"/>
          <w:numId w:val="31"/>
        </w:numPr>
      </w:pPr>
      <w:r>
        <w:rPr>
          <w:rFonts w:hint="cs"/>
          <w:rtl/>
        </w:rPr>
        <w:t>تعبیه</w:t>
      </w:r>
      <w:r w:rsidR="002F261A">
        <w:rPr>
          <w:rFonts w:hint="cs"/>
          <w:rtl/>
        </w:rPr>
        <w:t>(</w:t>
      </w:r>
      <w:r>
        <w:rPr>
          <w:rFonts w:hint="cs"/>
          <w:rtl/>
        </w:rPr>
        <w:t>برازش</w:t>
      </w:r>
      <w:r w:rsidR="002F261A">
        <w:rPr>
          <w:rFonts w:hint="cs"/>
          <w:rtl/>
        </w:rPr>
        <w:t>) گراف</w:t>
      </w:r>
      <w:r w:rsidR="00523A66">
        <w:rPr>
          <w:rStyle w:val="FootnoteReference"/>
          <w:rtl/>
        </w:rPr>
        <w:footnoteReference w:id="138"/>
      </w:r>
      <w:r w:rsidR="008E5B4A">
        <w:rPr>
          <w:rFonts w:hint="cs"/>
          <w:rtl/>
        </w:rPr>
        <w:t>:</w:t>
      </w:r>
      <w:r w:rsidR="00F8367A">
        <w:rPr>
          <w:rFonts w:hint="cs"/>
          <w:rtl/>
        </w:rPr>
        <w:t xml:space="preserve"> </w:t>
      </w:r>
      <w:r w:rsidR="00F8367A">
        <w:rPr>
          <w:rtl/>
        </w:rPr>
        <w:t>تعب</w:t>
      </w:r>
      <w:r w:rsidR="00F8367A">
        <w:rPr>
          <w:rFonts w:hint="cs"/>
          <w:rtl/>
        </w:rPr>
        <w:t>ی</w:t>
      </w:r>
      <w:r w:rsidR="00F8367A">
        <w:rPr>
          <w:rFonts w:hint="eastAsia"/>
          <w:rtl/>
        </w:rPr>
        <w:t>ه</w:t>
      </w:r>
      <w:r w:rsidR="00F8367A">
        <w:rPr>
          <w:rtl/>
        </w:rPr>
        <w:t xml:space="preserve"> در </w:t>
      </w:r>
      <w:r w:rsidR="00F8367A">
        <w:rPr>
          <w:rFonts w:hint="cs"/>
          <w:rtl/>
        </w:rPr>
        <w:t>ی</w:t>
      </w:r>
      <w:r w:rsidR="00F8367A">
        <w:rPr>
          <w:rFonts w:hint="eastAsia"/>
          <w:rtl/>
        </w:rPr>
        <w:t>ادگ</w:t>
      </w:r>
      <w:r w:rsidR="00F8367A">
        <w:rPr>
          <w:rFonts w:hint="cs"/>
          <w:rtl/>
        </w:rPr>
        <w:t>ی</w:t>
      </w:r>
      <w:r w:rsidR="00F8367A">
        <w:rPr>
          <w:rFonts w:hint="eastAsia"/>
          <w:rtl/>
        </w:rPr>
        <w:t>ر</w:t>
      </w:r>
      <w:r w:rsidR="00F8367A">
        <w:rPr>
          <w:rFonts w:hint="cs"/>
          <w:rtl/>
        </w:rPr>
        <w:t>ی</w:t>
      </w:r>
      <w:r w:rsidR="00F8367A">
        <w:rPr>
          <w:rtl/>
        </w:rPr>
        <w:t xml:space="preserve"> ماش</w:t>
      </w:r>
      <w:r w:rsidR="00F8367A">
        <w:rPr>
          <w:rFonts w:hint="cs"/>
          <w:rtl/>
        </w:rPr>
        <w:t>ی</w:t>
      </w:r>
      <w:r w:rsidR="00F8367A">
        <w:rPr>
          <w:rFonts w:hint="eastAsia"/>
          <w:rtl/>
        </w:rPr>
        <w:t>ن</w:t>
      </w:r>
      <w:r w:rsidR="00F8367A">
        <w:rPr>
          <w:rtl/>
        </w:rPr>
        <w:t xml:space="preserve"> به معنا</w:t>
      </w:r>
      <w:r w:rsidR="00F8367A">
        <w:rPr>
          <w:rFonts w:hint="cs"/>
          <w:rtl/>
        </w:rPr>
        <w:t>ی</w:t>
      </w:r>
      <w:r w:rsidR="00C47965">
        <w:rPr>
          <w:rtl/>
        </w:rPr>
        <w:t xml:space="preserve"> نگا</w:t>
      </w:r>
      <w:r w:rsidR="00F8367A">
        <w:rPr>
          <w:rtl/>
        </w:rPr>
        <w:t>شت از فضا</w:t>
      </w:r>
      <w:r w:rsidR="00F8367A">
        <w:rPr>
          <w:rFonts w:hint="cs"/>
          <w:rtl/>
        </w:rPr>
        <w:t>ی</w:t>
      </w:r>
      <w:r w:rsidR="00F8367A">
        <w:rPr>
          <w:rtl/>
        </w:rPr>
        <w:t xml:space="preserve"> ورود</w:t>
      </w:r>
      <w:r w:rsidR="00F8367A">
        <w:rPr>
          <w:rFonts w:hint="cs"/>
          <w:rtl/>
        </w:rPr>
        <w:t>ی</w:t>
      </w:r>
      <w:r w:rsidR="00F8367A">
        <w:rPr>
          <w:rtl/>
        </w:rPr>
        <w:t xml:space="preserve"> به </w:t>
      </w:r>
      <w:r w:rsidR="00F8367A">
        <w:rPr>
          <w:rFonts w:hint="cs"/>
          <w:rtl/>
        </w:rPr>
        <w:t>ی</w:t>
      </w:r>
      <w:r w:rsidR="00F8367A">
        <w:rPr>
          <w:rFonts w:hint="eastAsia"/>
          <w:rtl/>
        </w:rPr>
        <w:t>ک</w:t>
      </w:r>
      <w:r w:rsidR="00F8367A">
        <w:rPr>
          <w:rtl/>
        </w:rPr>
        <w:t xml:space="preserve"> فضا</w:t>
      </w:r>
      <w:r w:rsidR="00F8367A">
        <w:rPr>
          <w:rFonts w:hint="cs"/>
          <w:rtl/>
        </w:rPr>
        <w:t>ی</w:t>
      </w:r>
      <w:r w:rsidR="00F8367A">
        <w:rPr>
          <w:rtl/>
        </w:rPr>
        <w:t xml:space="preserve"> جد</w:t>
      </w:r>
      <w:r w:rsidR="00F8367A">
        <w:rPr>
          <w:rFonts w:hint="cs"/>
          <w:rtl/>
        </w:rPr>
        <w:t>ی</w:t>
      </w:r>
      <w:r w:rsidR="00F8367A">
        <w:rPr>
          <w:rFonts w:hint="eastAsia"/>
          <w:rtl/>
        </w:rPr>
        <w:t>د</w:t>
      </w:r>
      <w:r w:rsidR="00F8367A">
        <w:rPr>
          <w:rtl/>
        </w:rPr>
        <w:t xml:space="preserve"> و </w:t>
      </w:r>
      <w:r w:rsidR="004F16FC">
        <w:rPr>
          <w:rFonts w:hint="cs"/>
          <w:rtl/>
        </w:rPr>
        <w:t>قابل هضم</w:t>
      </w:r>
      <w:r w:rsidR="00F8367A">
        <w:rPr>
          <w:rtl/>
        </w:rPr>
        <w:t xml:space="preserve"> برا</w:t>
      </w:r>
      <w:r w:rsidR="00F8367A">
        <w:rPr>
          <w:rFonts w:hint="cs"/>
          <w:rtl/>
        </w:rPr>
        <w:t>ی</w:t>
      </w:r>
      <w:r w:rsidR="00F8367A">
        <w:rPr>
          <w:rtl/>
        </w:rPr>
        <w:t xml:space="preserve"> مساله است به نحو</w:t>
      </w:r>
      <w:r w:rsidR="00F8367A">
        <w:rPr>
          <w:rFonts w:hint="cs"/>
          <w:rtl/>
        </w:rPr>
        <w:t>ی</w:t>
      </w:r>
      <w:r w:rsidR="00C47965">
        <w:rPr>
          <w:rtl/>
        </w:rPr>
        <w:t xml:space="preserve"> که اط</w:t>
      </w:r>
      <w:r w:rsidR="00F8367A">
        <w:rPr>
          <w:rtl/>
        </w:rPr>
        <w:t>ل</w:t>
      </w:r>
      <w:r w:rsidR="00C47965">
        <w:rPr>
          <w:rFonts w:hint="cs"/>
          <w:rtl/>
        </w:rPr>
        <w:t>ا</w:t>
      </w:r>
      <w:r w:rsidR="00F8367A">
        <w:rPr>
          <w:rtl/>
        </w:rPr>
        <w:t>عات مف</w:t>
      </w:r>
      <w:r w:rsidR="00F8367A">
        <w:rPr>
          <w:rFonts w:hint="cs"/>
          <w:rtl/>
        </w:rPr>
        <w:t>ی</w:t>
      </w:r>
      <w:r w:rsidR="00F8367A">
        <w:rPr>
          <w:rFonts w:hint="eastAsia"/>
          <w:rtl/>
        </w:rPr>
        <w:t>د</w:t>
      </w:r>
      <w:r w:rsidR="00C47965">
        <w:rPr>
          <w:rFonts w:hint="cs"/>
          <w:rtl/>
        </w:rPr>
        <w:t xml:space="preserve"> </w:t>
      </w:r>
      <w:r w:rsidR="00F8367A">
        <w:rPr>
          <w:rFonts w:hint="eastAsia"/>
          <w:rtl/>
        </w:rPr>
        <w:t>و</w:t>
      </w:r>
      <w:r w:rsidR="00F8367A">
        <w:rPr>
          <w:rtl/>
        </w:rPr>
        <w:t xml:space="preserve"> مهم ورود</w:t>
      </w:r>
      <w:r w:rsidR="00F8367A">
        <w:rPr>
          <w:rFonts w:hint="cs"/>
          <w:rtl/>
        </w:rPr>
        <w:t>ی</w:t>
      </w:r>
      <w:r w:rsidR="00F8367A">
        <w:rPr>
          <w:rtl/>
        </w:rPr>
        <w:t xml:space="preserve"> حفظ شود. </w:t>
      </w:r>
      <w:r w:rsidR="001908EC" w:rsidRPr="001908EC">
        <w:rPr>
          <w:rtl/>
        </w:rPr>
        <w:t>از آنجا که معمولاً اطلاعات مورد ن</w:t>
      </w:r>
      <w:r w:rsidR="001908EC" w:rsidRPr="001908EC">
        <w:rPr>
          <w:rFonts w:hint="cs"/>
          <w:rtl/>
        </w:rPr>
        <w:t>ی</w:t>
      </w:r>
      <w:r w:rsidR="001908EC" w:rsidRPr="001908EC">
        <w:rPr>
          <w:rFonts w:hint="eastAsia"/>
          <w:rtl/>
        </w:rPr>
        <w:t>از</w:t>
      </w:r>
      <w:r w:rsidR="001908EC" w:rsidRPr="001908EC">
        <w:rPr>
          <w:rtl/>
        </w:rPr>
        <w:t xml:space="preserve"> برا</w:t>
      </w:r>
      <w:r w:rsidR="001908EC" w:rsidRPr="001908EC">
        <w:rPr>
          <w:rFonts w:hint="cs"/>
          <w:rtl/>
        </w:rPr>
        <w:t>ی</w:t>
      </w:r>
      <w:r w:rsidR="001908EC" w:rsidRPr="001908EC">
        <w:rPr>
          <w:rtl/>
        </w:rPr>
        <w:t xml:space="preserve"> بازهدف‌گذار</w:t>
      </w:r>
      <w:r w:rsidR="001908EC" w:rsidRPr="001908EC">
        <w:rPr>
          <w:rFonts w:hint="cs"/>
          <w:rtl/>
        </w:rPr>
        <w:t>ی</w:t>
      </w:r>
      <w:r w:rsidR="001908EC" w:rsidRPr="001908EC">
        <w:rPr>
          <w:rtl/>
        </w:rPr>
        <w:t xml:space="preserve"> به شکل گراف و شبکه هستند و کار کردن با ا</w:t>
      </w:r>
      <w:r w:rsidR="001908EC" w:rsidRPr="001908EC">
        <w:rPr>
          <w:rFonts w:hint="cs"/>
          <w:rtl/>
        </w:rPr>
        <w:t>ی</w:t>
      </w:r>
      <w:r w:rsidR="001908EC" w:rsidRPr="001908EC">
        <w:rPr>
          <w:rFonts w:hint="eastAsia"/>
          <w:rtl/>
        </w:rPr>
        <w:t>ن</w:t>
      </w:r>
      <w:r w:rsidR="001908EC" w:rsidRPr="001908EC">
        <w:rPr>
          <w:rtl/>
        </w:rPr>
        <w:t xml:space="preserve"> داده‌ها به </w:t>
      </w:r>
      <w:r w:rsidR="001908EC">
        <w:rPr>
          <w:rFonts w:hint="cs"/>
          <w:rtl/>
        </w:rPr>
        <w:t xml:space="preserve">خاطر تفاوت </w:t>
      </w:r>
      <w:r w:rsidR="001908EC" w:rsidRPr="001908EC">
        <w:rPr>
          <w:rtl/>
        </w:rPr>
        <w:t>از نظر مق</w:t>
      </w:r>
      <w:r w:rsidR="001908EC" w:rsidRPr="001908EC">
        <w:rPr>
          <w:rFonts w:hint="cs"/>
          <w:rtl/>
        </w:rPr>
        <w:t>ی</w:t>
      </w:r>
      <w:r w:rsidR="001908EC" w:rsidRPr="001908EC">
        <w:rPr>
          <w:rFonts w:hint="eastAsia"/>
          <w:rtl/>
        </w:rPr>
        <w:t>اس</w:t>
      </w:r>
      <w:r w:rsidR="001908EC" w:rsidRPr="001908EC">
        <w:rPr>
          <w:rtl/>
        </w:rPr>
        <w:t>، و</w:t>
      </w:r>
      <w:r w:rsidR="001908EC" w:rsidRPr="001908EC">
        <w:rPr>
          <w:rFonts w:hint="cs"/>
          <w:rtl/>
        </w:rPr>
        <w:t>ی</w:t>
      </w:r>
      <w:r w:rsidR="001908EC" w:rsidRPr="001908EC">
        <w:rPr>
          <w:rFonts w:hint="eastAsia"/>
          <w:rtl/>
        </w:rPr>
        <w:t>ژگ</w:t>
      </w:r>
      <w:r w:rsidR="001908EC" w:rsidRPr="001908EC">
        <w:rPr>
          <w:rFonts w:hint="cs"/>
          <w:rtl/>
        </w:rPr>
        <w:t>ی</w:t>
      </w:r>
      <w:r w:rsidR="001908EC" w:rsidRPr="001908EC">
        <w:rPr>
          <w:rtl/>
        </w:rPr>
        <w:t xml:space="preserve"> و موضوع سخت و در برخ</w:t>
      </w:r>
      <w:r w:rsidR="001908EC" w:rsidRPr="001908EC">
        <w:rPr>
          <w:rFonts w:hint="cs"/>
          <w:rtl/>
        </w:rPr>
        <w:t>ی</w:t>
      </w:r>
      <w:r w:rsidR="001908EC" w:rsidRPr="001908EC">
        <w:rPr>
          <w:rtl/>
        </w:rPr>
        <w:t xml:space="preserve"> موارد غ</w:t>
      </w:r>
      <w:r w:rsidR="001908EC" w:rsidRPr="001908EC">
        <w:rPr>
          <w:rFonts w:hint="cs"/>
          <w:rtl/>
        </w:rPr>
        <w:t>ی</w:t>
      </w:r>
      <w:r w:rsidR="001908EC" w:rsidRPr="001908EC">
        <w:rPr>
          <w:rFonts w:hint="eastAsia"/>
          <w:rtl/>
        </w:rPr>
        <w:t>ر‌ممکن</w:t>
      </w:r>
      <w:r w:rsidR="001908EC" w:rsidRPr="001908EC">
        <w:rPr>
          <w:rtl/>
        </w:rPr>
        <w:t xml:space="preserve"> است</w:t>
      </w:r>
      <w:r w:rsidR="001908EC">
        <w:rPr>
          <w:rFonts w:hint="cs"/>
          <w:rtl/>
        </w:rPr>
        <w:t xml:space="preserve">، </w:t>
      </w:r>
      <w:r w:rsidR="001908EC" w:rsidRPr="001908EC">
        <w:rPr>
          <w:rtl/>
        </w:rPr>
        <w:t>استفاده از روش‌ها</w:t>
      </w:r>
      <w:r w:rsidR="001908EC" w:rsidRPr="001908EC">
        <w:rPr>
          <w:rFonts w:hint="cs"/>
          <w:rtl/>
        </w:rPr>
        <w:t>ی</w:t>
      </w:r>
      <w:r w:rsidR="001908EC" w:rsidRPr="001908EC">
        <w:rPr>
          <w:rtl/>
        </w:rPr>
        <w:t xml:space="preserve"> تعب</w:t>
      </w:r>
      <w:r w:rsidR="001908EC" w:rsidRPr="001908EC">
        <w:rPr>
          <w:rFonts w:hint="cs"/>
          <w:rtl/>
        </w:rPr>
        <w:t>ی</w:t>
      </w:r>
      <w:r w:rsidR="001908EC" w:rsidRPr="001908EC">
        <w:rPr>
          <w:rFonts w:hint="eastAsia"/>
          <w:rtl/>
        </w:rPr>
        <w:t>ه</w:t>
      </w:r>
      <w:r w:rsidR="001908EC" w:rsidRPr="001908EC">
        <w:rPr>
          <w:rtl/>
        </w:rPr>
        <w:t xml:space="preserve"> م</w:t>
      </w:r>
      <w:r w:rsidR="001908EC" w:rsidRPr="001908EC">
        <w:rPr>
          <w:rFonts w:hint="cs"/>
          <w:rtl/>
        </w:rPr>
        <w:t>ی‌</w:t>
      </w:r>
      <w:r w:rsidR="001908EC" w:rsidRPr="001908EC">
        <w:rPr>
          <w:rFonts w:hint="eastAsia"/>
          <w:rtl/>
        </w:rPr>
        <w:t>تواند</w:t>
      </w:r>
      <w:r w:rsidR="001908EC" w:rsidRPr="001908EC">
        <w:rPr>
          <w:rtl/>
        </w:rPr>
        <w:t xml:space="preserve"> کمک فراوان</w:t>
      </w:r>
      <w:r w:rsidR="001908EC" w:rsidRPr="001908EC">
        <w:rPr>
          <w:rFonts w:hint="cs"/>
          <w:rtl/>
        </w:rPr>
        <w:t>ی</w:t>
      </w:r>
      <w:r w:rsidR="001908EC" w:rsidRPr="001908EC">
        <w:rPr>
          <w:rtl/>
        </w:rPr>
        <w:t xml:space="preserve"> به حل مساله بازهدف‌گذار</w:t>
      </w:r>
      <w:r w:rsidR="001908EC" w:rsidRPr="001908EC">
        <w:rPr>
          <w:rFonts w:hint="cs"/>
          <w:rtl/>
        </w:rPr>
        <w:t>ی</w:t>
      </w:r>
      <w:r w:rsidR="001908EC">
        <w:rPr>
          <w:rtl/>
        </w:rPr>
        <w:t xml:space="preserve"> دارو کند</w:t>
      </w:r>
      <w:r w:rsidR="001908EC">
        <w:rPr>
          <w:rFonts w:hint="cs"/>
          <w:rtl/>
        </w:rPr>
        <w:t>.</w:t>
      </w:r>
      <w:r w:rsidR="001908EC" w:rsidRPr="001908EC">
        <w:rPr>
          <w:rtl/>
        </w:rPr>
        <w:t xml:space="preserve"> تعب</w:t>
      </w:r>
      <w:r w:rsidR="001908EC" w:rsidRPr="001908EC">
        <w:rPr>
          <w:rFonts w:hint="cs"/>
          <w:rtl/>
        </w:rPr>
        <w:t>ی</w:t>
      </w:r>
      <w:r w:rsidR="001908EC" w:rsidRPr="001908EC">
        <w:rPr>
          <w:rFonts w:hint="eastAsia"/>
          <w:rtl/>
        </w:rPr>
        <w:t>ه</w:t>
      </w:r>
      <w:r w:rsidR="001908EC" w:rsidRPr="001908EC">
        <w:rPr>
          <w:rtl/>
        </w:rPr>
        <w:t xml:space="preserve"> </w:t>
      </w:r>
      <w:r w:rsidR="001908EC">
        <w:rPr>
          <w:rFonts w:hint="cs"/>
          <w:rtl/>
        </w:rPr>
        <w:t>گراف</w:t>
      </w:r>
      <w:r w:rsidR="001908EC" w:rsidRPr="001908EC">
        <w:rPr>
          <w:rtl/>
        </w:rPr>
        <w:t xml:space="preserve"> رو</w:t>
      </w:r>
      <w:r w:rsidR="001908EC" w:rsidRPr="001908EC">
        <w:rPr>
          <w:rFonts w:hint="cs"/>
          <w:rtl/>
        </w:rPr>
        <w:t>ی</w:t>
      </w:r>
      <w:r w:rsidR="001908EC" w:rsidRPr="001908EC">
        <w:rPr>
          <w:rFonts w:hint="eastAsia"/>
          <w:rtl/>
        </w:rPr>
        <w:t>کرد</w:t>
      </w:r>
      <w:r w:rsidR="001908EC">
        <w:rPr>
          <w:rFonts w:hint="cs"/>
          <w:rtl/>
        </w:rPr>
        <w:t>ی</w:t>
      </w:r>
      <w:r w:rsidR="001908EC" w:rsidRPr="001908EC">
        <w:rPr>
          <w:rtl/>
        </w:rPr>
        <w:t xml:space="preserve"> برا</w:t>
      </w:r>
      <w:r w:rsidR="001908EC" w:rsidRPr="001908EC">
        <w:rPr>
          <w:rFonts w:hint="cs"/>
          <w:rtl/>
        </w:rPr>
        <w:t>ی</w:t>
      </w:r>
      <w:r w:rsidR="001908EC" w:rsidRPr="001908EC">
        <w:rPr>
          <w:rtl/>
        </w:rPr>
        <w:t xml:space="preserve"> تبد</w:t>
      </w:r>
      <w:r w:rsidR="001908EC" w:rsidRPr="001908EC">
        <w:rPr>
          <w:rFonts w:hint="cs"/>
          <w:rtl/>
        </w:rPr>
        <w:t>ی</w:t>
      </w:r>
      <w:r w:rsidR="001908EC" w:rsidRPr="001908EC">
        <w:rPr>
          <w:rFonts w:hint="eastAsia"/>
          <w:rtl/>
        </w:rPr>
        <w:t>ل</w:t>
      </w:r>
      <w:r w:rsidR="001908EC">
        <w:rPr>
          <w:rtl/>
        </w:rPr>
        <w:t xml:space="preserve"> گره</w:t>
      </w:r>
      <w:r w:rsidR="001908EC">
        <w:rPr>
          <w:rFonts w:hint="cs"/>
          <w:rtl/>
        </w:rPr>
        <w:t>‌</w:t>
      </w:r>
      <w:r w:rsidR="001908EC">
        <w:rPr>
          <w:rtl/>
        </w:rPr>
        <w:t>ها، لبه</w:t>
      </w:r>
      <w:r w:rsidR="001908EC">
        <w:rPr>
          <w:rFonts w:hint="cs"/>
          <w:rtl/>
        </w:rPr>
        <w:t>‌</w:t>
      </w:r>
      <w:r w:rsidR="001908EC" w:rsidRPr="001908EC">
        <w:rPr>
          <w:rtl/>
        </w:rPr>
        <w:t>ها و و</w:t>
      </w:r>
      <w:r w:rsidR="001908EC" w:rsidRPr="001908EC">
        <w:rPr>
          <w:rFonts w:hint="cs"/>
          <w:rtl/>
        </w:rPr>
        <w:t>ی</w:t>
      </w:r>
      <w:r w:rsidR="001908EC" w:rsidRPr="001908EC">
        <w:rPr>
          <w:rFonts w:hint="eastAsia"/>
          <w:rtl/>
        </w:rPr>
        <w:t>ژگ</w:t>
      </w:r>
      <w:r w:rsidR="001908EC" w:rsidRPr="001908EC">
        <w:rPr>
          <w:rFonts w:hint="cs"/>
          <w:rtl/>
        </w:rPr>
        <w:t>ی</w:t>
      </w:r>
      <w:r w:rsidR="001908EC">
        <w:rPr>
          <w:rFonts w:hint="cs"/>
          <w:rtl/>
        </w:rPr>
        <w:t>‌</w:t>
      </w:r>
      <w:r w:rsidR="001908EC" w:rsidRPr="001908EC">
        <w:rPr>
          <w:rtl/>
        </w:rPr>
        <w:t>ها</w:t>
      </w:r>
      <w:r w:rsidR="001908EC" w:rsidRPr="001908EC">
        <w:rPr>
          <w:rFonts w:hint="cs"/>
          <w:rtl/>
        </w:rPr>
        <w:t>ی</w:t>
      </w:r>
      <w:r w:rsidR="001908EC" w:rsidRPr="001908EC">
        <w:rPr>
          <w:rtl/>
        </w:rPr>
        <w:t xml:space="preserve"> </w:t>
      </w:r>
      <w:r w:rsidR="001908EC">
        <w:rPr>
          <w:rFonts w:hint="cs"/>
          <w:rtl/>
        </w:rPr>
        <w:t>گراف</w:t>
      </w:r>
      <w:r w:rsidR="001908EC" w:rsidRPr="001908EC">
        <w:rPr>
          <w:rtl/>
        </w:rPr>
        <w:t xml:space="preserve"> به فضا</w:t>
      </w:r>
      <w:r w:rsidR="001908EC" w:rsidRPr="001908EC">
        <w:rPr>
          <w:rFonts w:hint="cs"/>
          <w:rtl/>
        </w:rPr>
        <w:t>ی</w:t>
      </w:r>
      <w:r w:rsidR="001908EC" w:rsidRPr="001908EC">
        <w:rPr>
          <w:rtl/>
        </w:rPr>
        <w:t xml:space="preserve"> بردار (</w:t>
      </w:r>
      <w:r w:rsidR="001908EC" w:rsidRPr="001908EC">
        <w:rPr>
          <w:rFonts w:hint="cs"/>
          <w:rtl/>
        </w:rPr>
        <w:t>ی</w:t>
      </w:r>
      <w:r w:rsidR="001908EC" w:rsidRPr="001908EC">
        <w:rPr>
          <w:rFonts w:hint="eastAsia"/>
          <w:rtl/>
        </w:rPr>
        <w:t>ک</w:t>
      </w:r>
      <w:r w:rsidR="001908EC" w:rsidRPr="001908EC">
        <w:rPr>
          <w:rtl/>
        </w:rPr>
        <w:t xml:space="preserve"> بعد پا</w:t>
      </w:r>
      <w:r w:rsidR="001908EC" w:rsidRPr="001908EC">
        <w:rPr>
          <w:rFonts w:hint="cs"/>
          <w:rtl/>
        </w:rPr>
        <w:t>یی</w:t>
      </w:r>
      <w:r w:rsidR="001908EC" w:rsidRPr="001908EC">
        <w:rPr>
          <w:rFonts w:hint="eastAsia"/>
          <w:rtl/>
        </w:rPr>
        <w:t>ن</w:t>
      </w:r>
      <w:r w:rsidR="001908EC" w:rsidRPr="001908EC">
        <w:rPr>
          <w:rtl/>
        </w:rPr>
        <w:t>)</w:t>
      </w:r>
      <w:r w:rsidR="001908EC">
        <w:rPr>
          <w:rFonts w:hint="cs"/>
          <w:rtl/>
        </w:rPr>
        <w:t xml:space="preserve"> عددی</w:t>
      </w:r>
      <w:r w:rsidR="001908EC" w:rsidRPr="001908EC">
        <w:rPr>
          <w:rtl/>
        </w:rPr>
        <w:t xml:space="preserve"> در ع</w:t>
      </w:r>
      <w:r w:rsidR="001908EC" w:rsidRPr="001908EC">
        <w:rPr>
          <w:rFonts w:hint="cs"/>
          <w:rtl/>
        </w:rPr>
        <w:t>ی</w:t>
      </w:r>
      <w:r w:rsidR="001908EC" w:rsidRPr="001908EC">
        <w:rPr>
          <w:rFonts w:hint="eastAsia"/>
          <w:rtl/>
        </w:rPr>
        <w:t>ن</w:t>
      </w:r>
      <w:r w:rsidR="001908EC" w:rsidRPr="001908EC">
        <w:rPr>
          <w:rtl/>
        </w:rPr>
        <w:t xml:space="preserve"> </w:t>
      </w:r>
      <w:r w:rsidR="001908EC">
        <w:rPr>
          <w:rFonts w:hint="cs"/>
          <w:rtl/>
        </w:rPr>
        <w:t>اینکه</w:t>
      </w:r>
      <w:r w:rsidR="001908EC" w:rsidRPr="001908EC">
        <w:rPr>
          <w:rtl/>
        </w:rPr>
        <w:t xml:space="preserve"> حداکثر خواص مانند ساختار </w:t>
      </w:r>
      <w:r w:rsidR="001908EC">
        <w:rPr>
          <w:rFonts w:hint="cs"/>
          <w:rtl/>
        </w:rPr>
        <w:t>گراف</w:t>
      </w:r>
      <w:r w:rsidR="001908EC" w:rsidRPr="001908EC">
        <w:rPr>
          <w:rtl/>
        </w:rPr>
        <w:t xml:space="preserve"> و اطلاعات</w:t>
      </w:r>
      <w:r w:rsidR="001908EC">
        <w:rPr>
          <w:rFonts w:hint="cs"/>
          <w:rtl/>
        </w:rPr>
        <w:t xml:space="preserve"> آن</w:t>
      </w:r>
      <w:r w:rsidR="001908EC" w:rsidRPr="001908EC">
        <w:rPr>
          <w:rtl/>
        </w:rPr>
        <w:t xml:space="preserve"> </w:t>
      </w:r>
      <w:r w:rsidR="001908EC">
        <w:rPr>
          <w:rFonts w:hint="cs"/>
          <w:rtl/>
        </w:rPr>
        <w:t>حفظ</w:t>
      </w:r>
      <w:r w:rsidR="001908EC" w:rsidRPr="001908EC">
        <w:rPr>
          <w:rtl/>
        </w:rPr>
        <w:t xml:space="preserve"> شود.</w:t>
      </w:r>
      <w:r w:rsidR="00887D96">
        <w:rPr>
          <w:rFonts w:hint="cs"/>
          <w:rtl/>
        </w:rPr>
        <w:t xml:space="preserve"> استفاده از تعبیه گراف راهی مناسب برای روبرو</w:t>
      </w:r>
      <w:r w:rsidR="00887D96">
        <w:rPr>
          <w:rFonts w:hint="eastAsia"/>
          <w:rtl/>
        </w:rPr>
        <w:t>‌</w:t>
      </w:r>
      <w:r w:rsidR="00887D96">
        <w:rPr>
          <w:rFonts w:hint="cs"/>
          <w:rtl/>
        </w:rPr>
        <w:t>شدن با چالش خلوت بودن ماتریس</w:t>
      </w:r>
      <w:r w:rsidR="00887D96">
        <w:rPr>
          <w:rFonts w:hint="eastAsia"/>
          <w:rtl/>
        </w:rPr>
        <w:t>‌</w:t>
      </w:r>
      <w:r w:rsidR="00887D96">
        <w:rPr>
          <w:rFonts w:hint="cs"/>
          <w:rtl/>
        </w:rPr>
        <w:t>های زیستی نیز به شمار می</w:t>
      </w:r>
      <w:r w:rsidR="00887D96">
        <w:rPr>
          <w:rFonts w:hint="eastAsia"/>
          <w:rtl/>
        </w:rPr>
        <w:t>‌</w:t>
      </w:r>
      <w:r w:rsidR="00887D96">
        <w:rPr>
          <w:rFonts w:hint="cs"/>
          <w:rtl/>
        </w:rPr>
        <w:t>رود.</w:t>
      </w:r>
      <w:r w:rsidR="001908EC" w:rsidRPr="001908EC">
        <w:rPr>
          <w:rtl/>
        </w:rPr>
        <w:t xml:space="preserve"> </w:t>
      </w:r>
      <w:r w:rsidR="00F8367A">
        <w:rPr>
          <w:rtl/>
        </w:rPr>
        <w:t>ا</w:t>
      </w:r>
      <w:r w:rsidR="00F8367A">
        <w:rPr>
          <w:rFonts w:hint="cs"/>
          <w:rtl/>
        </w:rPr>
        <w:t>ی</w:t>
      </w:r>
      <w:r w:rsidR="00F8367A">
        <w:rPr>
          <w:rFonts w:hint="eastAsia"/>
          <w:rtl/>
        </w:rPr>
        <w:t>ن</w:t>
      </w:r>
      <w:r w:rsidR="00F8367A">
        <w:rPr>
          <w:rtl/>
        </w:rPr>
        <w:t xml:space="preserve"> روش به عنوان </w:t>
      </w:r>
      <w:r w:rsidR="00F8367A">
        <w:rPr>
          <w:rFonts w:hint="cs"/>
          <w:rtl/>
        </w:rPr>
        <w:t>ی</w:t>
      </w:r>
      <w:r w:rsidR="00F8367A">
        <w:rPr>
          <w:rFonts w:hint="eastAsia"/>
          <w:rtl/>
        </w:rPr>
        <w:t>ک</w:t>
      </w:r>
      <w:r w:rsidR="00F8367A">
        <w:rPr>
          <w:rtl/>
        </w:rPr>
        <w:t xml:space="preserve"> روش مجزا</w:t>
      </w:r>
      <w:r w:rsidR="00F8367A">
        <w:rPr>
          <w:rFonts w:hint="cs"/>
          <w:rtl/>
        </w:rPr>
        <w:t>ی</w:t>
      </w:r>
      <w:r w:rsidR="00C47965">
        <w:rPr>
          <w:rtl/>
        </w:rPr>
        <w:t xml:space="preserve"> بازهدف</w:t>
      </w:r>
      <w:r w:rsidR="00C47965">
        <w:rPr>
          <w:rFonts w:hint="cs"/>
          <w:rtl/>
        </w:rPr>
        <w:t>‌</w:t>
      </w:r>
      <w:r w:rsidR="00F8367A">
        <w:rPr>
          <w:rtl/>
        </w:rPr>
        <w:t>گذار</w:t>
      </w:r>
      <w:r w:rsidR="00F8367A">
        <w:rPr>
          <w:rFonts w:hint="cs"/>
          <w:rtl/>
        </w:rPr>
        <w:t>ی</w:t>
      </w:r>
      <w:r w:rsidR="00F8367A">
        <w:rPr>
          <w:rtl/>
        </w:rPr>
        <w:t xml:space="preserve"> دارو مطرح ن</w:t>
      </w:r>
      <w:r w:rsidR="00F8367A">
        <w:rPr>
          <w:rFonts w:hint="cs"/>
          <w:rtl/>
        </w:rPr>
        <w:t>ی</w:t>
      </w:r>
      <w:r w:rsidR="00F8367A">
        <w:rPr>
          <w:rFonts w:hint="eastAsia"/>
          <w:rtl/>
        </w:rPr>
        <w:t>ست</w:t>
      </w:r>
      <w:r w:rsidR="00BE0470">
        <w:rPr>
          <w:rFonts w:hint="cs"/>
          <w:rtl/>
        </w:rPr>
        <w:t xml:space="preserve"> و بیشتر بعنوان راهی برای پیش</w:t>
      </w:r>
      <w:r w:rsidR="00BE0470">
        <w:rPr>
          <w:rFonts w:hint="eastAsia"/>
          <w:rtl/>
        </w:rPr>
        <w:t>‌</w:t>
      </w:r>
      <w:r w:rsidR="00BE0470">
        <w:rPr>
          <w:rFonts w:hint="cs"/>
          <w:rtl/>
        </w:rPr>
        <w:t>پردازش داده با هدف کاهش ابعاد</w:t>
      </w:r>
      <w:r w:rsidR="00F8367A">
        <w:rPr>
          <w:rtl/>
        </w:rPr>
        <w:t xml:space="preserve"> </w:t>
      </w:r>
      <w:r w:rsidR="00BE0470">
        <w:rPr>
          <w:rFonts w:hint="cs"/>
          <w:rtl/>
        </w:rPr>
        <w:t>شناخته می</w:t>
      </w:r>
      <w:r w:rsidR="00BE0470">
        <w:rPr>
          <w:rFonts w:hint="eastAsia"/>
          <w:rtl/>
        </w:rPr>
        <w:t>‌</w:t>
      </w:r>
      <w:r w:rsidR="00BE0470">
        <w:rPr>
          <w:rFonts w:hint="cs"/>
          <w:rtl/>
        </w:rPr>
        <w:t xml:space="preserve">شود </w:t>
      </w:r>
      <w:r w:rsidR="00F8367A">
        <w:rPr>
          <w:rtl/>
        </w:rPr>
        <w:t>و از سا</w:t>
      </w:r>
      <w:r w:rsidR="00F8367A">
        <w:rPr>
          <w:rFonts w:hint="cs"/>
          <w:rtl/>
        </w:rPr>
        <w:t>ی</w:t>
      </w:r>
      <w:r w:rsidR="00F8367A">
        <w:rPr>
          <w:rFonts w:hint="eastAsia"/>
          <w:rtl/>
        </w:rPr>
        <w:t>ر</w:t>
      </w:r>
      <w:r w:rsidR="00F8367A">
        <w:rPr>
          <w:rtl/>
        </w:rPr>
        <w:t xml:space="preserve"> روش</w:t>
      </w:r>
      <w:r w:rsidR="00C47965">
        <w:rPr>
          <w:rFonts w:hint="cs"/>
          <w:rtl/>
        </w:rPr>
        <w:t>‌</w:t>
      </w:r>
      <w:r w:rsidR="00F8367A">
        <w:rPr>
          <w:rtl/>
        </w:rPr>
        <w:t>ها</w:t>
      </w:r>
      <w:r w:rsidR="00F8367A">
        <w:rPr>
          <w:rFonts w:hint="cs"/>
          <w:rtl/>
        </w:rPr>
        <w:t>ی</w:t>
      </w:r>
      <w:r w:rsidR="00F8367A">
        <w:rPr>
          <w:rtl/>
        </w:rPr>
        <w:t xml:space="preserve"> </w:t>
      </w:r>
      <w:r w:rsidR="00F8367A">
        <w:rPr>
          <w:rFonts w:hint="cs"/>
          <w:rtl/>
        </w:rPr>
        <w:t>ی</w:t>
      </w:r>
      <w:r w:rsidR="00F8367A">
        <w:rPr>
          <w:rFonts w:hint="eastAsia"/>
          <w:rtl/>
        </w:rPr>
        <w:t>ادگ</w:t>
      </w:r>
      <w:r w:rsidR="00F8367A">
        <w:rPr>
          <w:rFonts w:hint="cs"/>
          <w:rtl/>
        </w:rPr>
        <w:t>ی</w:t>
      </w:r>
      <w:r w:rsidR="00F8367A">
        <w:rPr>
          <w:rFonts w:hint="eastAsia"/>
          <w:rtl/>
        </w:rPr>
        <w:t>ر</w:t>
      </w:r>
      <w:r w:rsidR="00F8367A">
        <w:rPr>
          <w:rFonts w:hint="cs"/>
          <w:rtl/>
        </w:rPr>
        <w:t>ی</w:t>
      </w:r>
      <w:r w:rsidR="00BE0470">
        <w:rPr>
          <w:rFonts w:hint="cs"/>
          <w:rtl/>
        </w:rPr>
        <w:t>‌</w:t>
      </w:r>
      <w:r w:rsidR="00F8367A">
        <w:rPr>
          <w:rtl/>
        </w:rPr>
        <w:t>ماش</w:t>
      </w:r>
      <w:r w:rsidR="00F8367A">
        <w:rPr>
          <w:rFonts w:hint="cs"/>
          <w:rtl/>
        </w:rPr>
        <w:t>ی</w:t>
      </w:r>
      <w:r w:rsidR="00F8367A">
        <w:rPr>
          <w:rFonts w:hint="eastAsia"/>
          <w:rtl/>
        </w:rPr>
        <w:t>ن،</w:t>
      </w:r>
      <w:r w:rsidR="00C47965">
        <w:rPr>
          <w:rFonts w:hint="cs"/>
          <w:rtl/>
        </w:rPr>
        <w:t xml:space="preserve"> </w:t>
      </w:r>
      <w:r w:rsidR="00F8367A">
        <w:rPr>
          <w:rFonts w:hint="cs"/>
          <w:rtl/>
        </w:rPr>
        <w:t>ی</w:t>
      </w:r>
      <w:r w:rsidR="00F8367A">
        <w:rPr>
          <w:rFonts w:hint="eastAsia"/>
          <w:rtl/>
        </w:rPr>
        <w:t>ادگ</w:t>
      </w:r>
      <w:r w:rsidR="00F8367A">
        <w:rPr>
          <w:rFonts w:hint="cs"/>
          <w:rtl/>
        </w:rPr>
        <w:t>ی</w:t>
      </w:r>
      <w:r w:rsidR="00F8367A">
        <w:rPr>
          <w:rFonts w:hint="eastAsia"/>
          <w:rtl/>
        </w:rPr>
        <w:t>ر</w:t>
      </w:r>
      <w:r w:rsidR="00F8367A">
        <w:rPr>
          <w:rFonts w:hint="cs"/>
          <w:rtl/>
        </w:rPr>
        <w:t>ی</w:t>
      </w:r>
      <w:r w:rsidR="00F8367A">
        <w:rPr>
          <w:rtl/>
        </w:rPr>
        <w:t xml:space="preserve"> عم</w:t>
      </w:r>
      <w:r w:rsidR="00F8367A">
        <w:rPr>
          <w:rFonts w:hint="cs"/>
          <w:rtl/>
        </w:rPr>
        <w:t>ی</w:t>
      </w:r>
      <w:r w:rsidR="00F8367A">
        <w:rPr>
          <w:rFonts w:hint="eastAsia"/>
          <w:rtl/>
        </w:rPr>
        <w:t>ق</w:t>
      </w:r>
      <w:r w:rsidR="00F8367A">
        <w:rPr>
          <w:rtl/>
        </w:rPr>
        <w:t xml:space="preserve"> و </w:t>
      </w:r>
      <w:r w:rsidR="00F8367A">
        <w:rPr>
          <w:rFonts w:hint="cs"/>
          <w:rtl/>
        </w:rPr>
        <w:t>ی</w:t>
      </w:r>
      <w:r w:rsidR="00F8367A">
        <w:rPr>
          <w:rFonts w:hint="eastAsia"/>
          <w:rtl/>
        </w:rPr>
        <w:t>ا</w:t>
      </w:r>
      <w:r w:rsidR="00F8367A">
        <w:rPr>
          <w:rtl/>
        </w:rPr>
        <w:t xml:space="preserve"> پ</w:t>
      </w:r>
      <w:r w:rsidR="00F8367A">
        <w:rPr>
          <w:rFonts w:hint="cs"/>
          <w:rtl/>
        </w:rPr>
        <w:t>ی</w:t>
      </w:r>
      <w:r w:rsidR="00F8367A">
        <w:rPr>
          <w:rFonts w:hint="eastAsia"/>
          <w:rtl/>
        </w:rPr>
        <w:t>ش</w:t>
      </w:r>
      <w:r w:rsidR="00C47965">
        <w:rPr>
          <w:rFonts w:hint="cs"/>
          <w:rtl/>
        </w:rPr>
        <w:t>‌</w:t>
      </w:r>
      <w:r w:rsidR="00F8367A">
        <w:rPr>
          <w:rtl/>
        </w:rPr>
        <w:t>ب</w:t>
      </w:r>
      <w:r w:rsidR="00F8367A">
        <w:rPr>
          <w:rFonts w:hint="cs"/>
          <w:rtl/>
        </w:rPr>
        <w:t>ی</w:t>
      </w:r>
      <w:r w:rsidR="00F8367A">
        <w:rPr>
          <w:rFonts w:hint="eastAsia"/>
          <w:rtl/>
        </w:rPr>
        <w:t>ن</w:t>
      </w:r>
      <w:r w:rsidR="00F8367A">
        <w:rPr>
          <w:rFonts w:hint="cs"/>
          <w:rtl/>
        </w:rPr>
        <w:t>ی</w:t>
      </w:r>
      <w:r w:rsidR="001908EC">
        <w:rPr>
          <w:rFonts w:hint="cs"/>
          <w:rtl/>
        </w:rPr>
        <w:t>‌</w:t>
      </w:r>
      <w:r w:rsidR="00F8367A">
        <w:rPr>
          <w:rtl/>
        </w:rPr>
        <w:t>پ</w:t>
      </w:r>
      <w:r w:rsidR="00F8367A">
        <w:rPr>
          <w:rFonts w:hint="cs"/>
          <w:rtl/>
        </w:rPr>
        <w:t>ی</w:t>
      </w:r>
      <w:r w:rsidR="00F8367A">
        <w:rPr>
          <w:rFonts w:hint="eastAsia"/>
          <w:rtl/>
        </w:rPr>
        <w:t>و</w:t>
      </w:r>
      <w:r w:rsidR="00F8367A">
        <w:rPr>
          <w:rtl/>
        </w:rPr>
        <w:t>ند با</w:t>
      </w:r>
      <w:r w:rsidR="00F8367A">
        <w:rPr>
          <w:rFonts w:hint="cs"/>
          <w:rtl/>
        </w:rPr>
        <w:t>ی</w:t>
      </w:r>
      <w:r w:rsidR="00F8367A">
        <w:rPr>
          <w:rFonts w:hint="eastAsia"/>
          <w:rtl/>
        </w:rPr>
        <w:t>د</w:t>
      </w:r>
      <w:r w:rsidR="00F8367A">
        <w:rPr>
          <w:rtl/>
        </w:rPr>
        <w:t xml:space="preserve"> در کنار آن استفاده </w:t>
      </w:r>
      <w:r w:rsidR="00BE0470">
        <w:rPr>
          <w:rFonts w:hint="cs"/>
          <w:rtl/>
        </w:rPr>
        <w:t>کرد</w:t>
      </w:r>
      <w:r w:rsidR="00F8367A">
        <w:rPr>
          <w:rtl/>
        </w:rPr>
        <w:t xml:space="preserve">. </w:t>
      </w:r>
    </w:p>
    <w:p w14:paraId="70ABB266" w14:textId="03E71A02" w:rsidR="00887D96" w:rsidRDefault="00887D96" w:rsidP="00FA4D90">
      <w:pPr>
        <w:rPr>
          <w:rtl/>
        </w:rPr>
      </w:pPr>
      <w:r>
        <w:rPr>
          <w:rFonts w:hint="cs"/>
          <w:rtl/>
        </w:rPr>
        <w:t>یو</w:t>
      </w:r>
      <w:r>
        <w:rPr>
          <w:rStyle w:val="FootnoteReference"/>
          <w:rtl/>
        </w:rPr>
        <w:footnoteReference w:id="139"/>
      </w:r>
      <w:r>
        <w:rPr>
          <w:rFonts w:hint="cs"/>
          <w:rtl/>
        </w:rPr>
        <w:t xml:space="preserve"> و همکاران در پژوهشی در سال 2020 </w:t>
      </w:r>
      <w:r w:rsidR="00BE0470">
        <w:rPr>
          <w:rFonts w:hint="cs"/>
          <w:rtl/>
        </w:rPr>
        <w:t xml:space="preserve">بسته جامعی به نام </w:t>
      </w:r>
      <w:r w:rsidR="00BE0470" w:rsidRPr="00BE0470">
        <w:t>BioNEV</w:t>
      </w:r>
      <w:r w:rsidR="00BE0470">
        <w:rPr>
          <w:rFonts w:hint="cs"/>
          <w:rtl/>
        </w:rPr>
        <w:t xml:space="preserve"> طراحی کردند که با استفاده از آن </w:t>
      </w:r>
      <w:r w:rsidR="00FA4D90">
        <w:rPr>
          <w:rFonts w:hint="cs"/>
          <w:rtl/>
        </w:rPr>
        <w:t>دو دسته وظیفه پیش</w:t>
      </w:r>
      <w:r w:rsidR="00FA4D90">
        <w:rPr>
          <w:rFonts w:hint="eastAsia"/>
          <w:rtl/>
        </w:rPr>
        <w:t>‌</w:t>
      </w:r>
      <w:r w:rsidR="00FA4D90">
        <w:rPr>
          <w:rFonts w:hint="cs"/>
          <w:rtl/>
        </w:rPr>
        <w:t>بینی پیوند و طبقه</w:t>
      </w:r>
      <w:r w:rsidR="00FA4D90">
        <w:rPr>
          <w:rFonts w:hint="eastAsia"/>
          <w:rtl/>
        </w:rPr>
        <w:t>‌</w:t>
      </w:r>
      <w:r w:rsidR="00FA4D90">
        <w:rPr>
          <w:rFonts w:hint="cs"/>
          <w:rtl/>
        </w:rPr>
        <w:t>بندی چند کلاسه در شبکه</w:t>
      </w:r>
      <w:r w:rsidR="00FA4D90">
        <w:rPr>
          <w:rFonts w:hint="eastAsia"/>
          <w:rtl/>
        </w:rPr>
        <w:t>‌</w:t>
      </w:r>
      <w:r w:rsidR="00FA4D90">
        <w:rPr>
          <w:rFonts w:hint="cs"/>
          <w:rtl/>
        </w:rPr>
        <w:t>های زیستی قابل اجراست</w:t>
      </w:r>
      <w:r w:rsidR="00F17EB2">
        <w:rPr>
          <w:rtl/>
        </w:rPr>
        <w:fldChar w:fldCharType="begin" w:fldLock="1"/>
      </w:r>
      <w:r w:rsidR="009D1D33">
        <w:instrText>ADDIN CSL_CITATION {"citationItems":[{"id":"ITEM-1","itemData":{"ISSN":"1367-4803","author":[{"dropping-particle":"","family":"Yue","given":"Xiang","non-dropping-particle":"","parse-names":false,"suffix":""},{"dropping-particle":"","family":"Wang","given":"Zhen","non-dropping-particle":"","parse-names":false,"suffix":""},{"dropping-particle":"","family":"Huang","given":"Jingong","non-dropping-particle":"","parse-names":false,"suffix":""},{"dropping-particle":"","family":"Parthasarathy","given":"Srinivasan","non-dropping-particle":"","parse-names":false,"suffix":""},{"dropping-particle":"","family":"Moosavinasab","given":"Soheil","non-dropping-particle":"","parse-names":false,"suffix":""},{"dropping-particle":"","family":"Huang","given":"Yungui","non-dropping-particle":"","parse-names":false,"suffix":""},{"dropping-particle":"","family":"Lin","given":"Simon M","non-dropping-particle":"","parse-names":false,"suffix":""},{"dropping-particle":"","family":"Zhang","given":"Wen","non-dropping-particle":"","parse-names":false,"suffix":""},{"dropping-particle":"","family":"Zhang","given":"Ping","non-dropping-particle":"","parse-names":false,"suffix":""},{"dropping-particle":"","family":"Sun","given":"Huan","non-dropping-particle":"","parse-names":false,"suffix":""}],"container-title":"Bioinformatics","id":"ITEM-1","issue":"4","issued":{"date-parts":[["2020"]]},"page":"1241-1251","publisher":"Oxford University Press","title":"Graph embedding on biomedical networks: methods, applications and evaluations","type":"article-journal","volume":"36"},"uris":["http://www.mendeley.com/documents/?uuid=57838f15-7dec-495e-9600-bb08bb6e3f5f"]}],"mendeley":{"formattedCitation":"[45]","plainTextFormattedCitation":"[45]","previouslyFormattedCitation":"[45]"},"properties":{"noteIndex":0},"schema":"https://github.com/citation-style-language/schema/raw/master/csl-citation.json"}</w:instrText>
      </w:r>
      <w:r w:rsidR="00F17EB2">
        <w:rPr>
          <w:rtl/>
        </w:rPr>
        <w:fldChar w:fldCharType="separate"/>
      </w:r>
      <w:r w:rsidR="0078796E" w:rsidRPr="0078796E">
        <w:rPr>
          <w:noProof/>
        </w:rPr>
        <w:t>[45]</w:t>
      </w:r>
      <w:r w:rsidR="00F17EB2">
        <w:rPr>
          <w:rtl/>
        </w:rPr>
        <w:fldChar w:fldCharType="end"/>
      </w:r>
      <w:r w:rsidR="00FA4D90">
        <w:rPr>
          <w:rFonts w:hint="cs"/>
          <w:rtl/>
        </w:rPr>
        <w:t>. در بخش پیش</w:t>
      </w:r>
      <w:r w:rsidR="00FA4D90">
        <w:rPr>
          <w:rFonts w:hint="eastAsia"/>
          <w:rtl/>
        </w:rPr>
        <w:t>‌</w:t>
      </w:r>
      <w:r w:rsidR="00FA4D90">
        <w:rPr>
          <w:rFonts w:hint="cs"/>
          <w:rtl/>
        </w:rPr>
        <w:t>بینی پیوند سه شبکه مورد علاقه پژوهشگران یعنی دارو-بیماری، برهم</w:t>
      </w:r>
      <w:r w:rsidR="00FA4D90">
        <w:rPr>
          <w:rFonts w:hint="eastAsia"/>
          <w:rtl/>
        </w:rPr>
        <w:t>‌</w:t>
      </w:r>
      <w:r w:rsidR="00FA4D90">
        <w:rPr>
          <w:rFonts w:hint="cs"/>
          <w:rtl/>
        </w:rPr>
        <w:t>کنش</w:t>
      </w:r>
      <w:r w:rsidR="00FA4D90">
        <w:rPr>
          <w:rFonts w:hint="eastAsia"/>
          <w:rtl/>
        </w:rPr>
        <w:t>‌</w:t>
      </w:r>
      <w:r w:rsidR="00FA4D90">
        <w:rPr>
          <w:rFonts w:hint="cs"/>
          <w:rtl/>
        </w:rPr>
        <w:t>های پروتئینی، تداخلات دارویی و در بخش طبقه</w:t>
      </w:r>
      <w:r w:rsidR="00FA4D90">
        <w:rPr>
          <w:rFonts w:hint="eastAsia"/>
          <w:rtl/>
        </w:rPr>
        <w:t>‌</w:t>
      </w:r>
      <w:r w:rsidR="00FA4D90">
        <w:rPr>
          <w:rFonts w:hint="cs"/>
          <w:rtl/>
        </w:rPr>
        <w:t>بندی نیز پیش</w:t>
      </w:r>
      <w:r w:rsidR="00FA4D90">
        <w:rPr>
          <w:rFonts w:hint="eastAsia"/>
          <w:rtl/>
        </w:rPr>
        <w:t>‌</w:t>
      </w:r>
      <w:r w:rsidR="00FA4D90">
        <w:rPr>
          <w:rFonts w:hint="cs"/>
          <w:rtl/>
        </w:rPr>
        <w:t>بینی کارکرد پروتئین و طبقه</w:t>
      </w:r>
      <w:r w:rsidR="00FA4D90">
        <w:rPr>
          <w:rFonts w:hint="eastAsia"/>
          <w:rtl/>
        </w:rPr>
        <w:t>‌</w:t>
      </w:r>
      <w:r w:rsidR="00FA4D90">
        <w:rPr>
          <w:rFonts w:hint="cs"/>
          <w:rtl/>
        </w:rPr>
        <w:t>بندی انواع عبارات پزشکی پیاده</w:t>
      </w:r>
      <w:r w:rsidR="00FA4D90">
        <w:rPr>
          <w:rFonts w:hint="eastAsia"/>
          <w:rtl/>
        </w:rPr>
        <w:t>‌</w:t>
      </w:r>
      <w:r w:rsidR="00FA4D90">
        <w:rPr>
          <w:rFonts w:hint="cs"/>
          <w:rtl/>
        </w:rPr>
        <w:t xml:space="preserve">سازی شده است. </w:t>
      </w:r>
    </w:p>
    <w:p w14:paraId="33FF2C15" w14:textId="77777777" w:rsidR="00F72C61" w:rsidRDefault="00F72C61" w:rsidP="00FA4D90"/>
    <w:p w14:paraId="3BD1A51C" w14:textId="3B88FC78" w:rsidR="00F52ABF" w:rsidRDefault="00F52ABF" w:rsidP="00F70D81">
      <w:pPr>
        <w:pStyle w:val="Heading3"/>
        <w:rPr>
          <w:rtl/>
        </w:rPr>
      </w:pPr>
      <w:bookmarkStart w:id="65" w:name="_Toc46353541"/>
      <w:r w:rsidRPr="00F52ABF">
        <w:rPr>
          <w:rFonts w:hint="cs"/>
          <w:rtl/>
        </w:rPr>
        <w:lastRenderedPageBreak/>
        <w:t>ی</w:t>
      </w:r>
      <w:r w:rsidRPr="00F52ABF">
        <w:rPr>
          <w:rFonts w:hint="eastAsia"/>
          <w:rtl/>
        </w:rPr>
        <w:t>ادگ</w:t>
      </w:r>
      <w:r w:rsidRPr="00F52ABF">
        <w:rPr>
          <w:rFonts w:hint="cs"/>
          <w:rtl/>
        </w:rPr>
        <w:t>ی</w:t>
      </w:r>
      <w:r w:rsidRPr="00F52ABF">
        <w:rPr>
          <w:rFonts w:hint="eastAsia"/>
          <w:rtl/>
        </w:rPr>
        <w:t>ر</w:t>
      </w:r>
      <w:r w:rsidRPr="00F52ABF">
        <w:rPr>
          <w:rFonts w:hint="cs"/>
          <w:rtl/>
        </w:rPr>
        <w:t>ی</w:t>
      </w:r>
      <w:r w:rsidRPr="00F52ABF">
        <w:rPr>
          <w:rtl/>
        </w:rPr>
        <w:t xml:space="preserve"> </w:t>
      </w:r>
      <w:r w:rsidR="00F70D81">
        <w:rPr>
          <w:rFonts w:hint="cs"/>
          <w:rtl/>
        </w:rPr>
        <w:t>عمیق</w:t>
      </w:r>
      <w:bookmarkEnd w:id="65"/>
    </w:p>
    <w:p w14:paraId="7253A1A0" w14:textId="77777777" w:rsidR="00B40AFE" w:rsidRPr="00046428" w:rsidRDefault="00CC52C7" w:rsidP="00B40AFE">
      <w:pPr>
        <w:rPr>
          <w:rtl/>
        </w:rPr>
      </w:pPr>
      <w:r>
        <w:rPr>
          <w:rFonts w:hint="cs"/>
          <w:rtl/>
        </w:rPr>
        <w:t xml:space="preserve">یادگیری عمیق </w:t>
      </w:r>
      <w:r w:rsidRPr="00CC52C7">
        <w:rPr>
          <w:rtl/>
        </w:rPr>
        <w:t>ز</w:t>
      </w:r>
      <w:r w:rsidRPr="00CC52C7">
        <w:rPr>
          <w:rFonts w:hint="cs"/>
          <w:rtl/>
        </w:rPr>
        <w:t>ی</w:t>
      </w:r>
      <w:r w:rsidRPr="00CC52C7">
        <w:rPr>
          <w:rFonts w:hint="eastAsia"/>
          <w:rtl/>
        </w:rPr>
        <w:t>ر</w:t>
      </w:r>
      <w:r w:rsidRPr="00CC52C7">
        <w:rPr>
          <w:rtl/>
        </w:rPr>
        <w:t xml:space="preserve"> شاخه</w:t>
      </w:r>
      <w:r>
        <w:rPr>
          <w:rFonts w:hint="cs"/>
          <w:rtl/>
        </w:rPr>
        <w:t>‌ای</w:t>
      </w:r>
      <w:r w:rsidRPr="00CC52C7">
        <w:rPr>
          <w:rtl/>
        </w:rPr>
        <w:t xml:space="preserve"> از </w:t>
      </w:r>
      <w:r w:rsidRPr="00CC52C7">
        <w:rPr>
          <w:rFonts w:hint="cs"/>
          <w:rtl/>
        </w:rPr>
        <w:t>ی</w:t>
      </w:r>
      <w:r w:rsidRPr="00CC52C7">
        <w:rPr>
          <w:rFonts w:hint="eastAsia"/>
          <w:rtl/>
        </w:rPr>
        <w:t>ادگ</w:t>
      </w:r>
      <w:r w:rsidRPr="00CC52C7">
        <w:rPr>
          <w:rFonts w:hint="cs"/>
          <w:rtl/>
        </w:rPr>
        <w:t>ی</w:t>
      </w:r>
      <w:r w:rsidRPr="00CC52C7">
        <w:rPr>
          <w:rFonts w:hint="eastAsia"/>
          <w:rtl/>
        </w:rPr>
        <w:t>ر</w:t>
      </w:r>
      <w:r w:rsidRPr="00CC52C7">
        <w:rPr>
          <w:rFonts w:hint="cs"/>
          <w:rtl/>
        </w:rPr>
        <w:t>ی</w:t>
      </w:r>
      <w:r w:rsidRPr="00CC52C7">
        <w:rPr>
          <w:rtl/>
        </w:rPr>
        <w:t xml:space="preserve"> ماش</w:t>
      </w:r>
      <w:r w:rsidRPr="00CC52C7">
        <w:rPr>
          <w:rFonts w:hint="cs"/>
          <w:rtl/>
        </w:rPr>
        <w:t>ی</w:t>
      </w:r>
      <w:r w:rsidRPr="00CC52C7">
        <w:rPr>
          <w:rFonts w:hint="eastAsia"/>
          <w:rtl/>
        </w:rPr>
        <w:t>ن</w:t>
      </w:r>
      <w:r w:rsidRPr="00CC52C7">
        <w:rPr>
          <w:rFonts w:hint="cs"/>
          <w:rtl/>
        </w:rPr>
        <w:t>ی</w:t>
      </w:r>
      <w:r w:rsidRPr="00CC52C7">
        <w:rPr>
          <w:rtl/>
        </w:rPr>
        <w:t xml:space="preserve"> و بر مبنا</w:t>
      </w:r>
      <w:r w:rsidRPr="00CC52C7">
        <w:rPr>
          <w:rFonts w:hint="cs"/>
          <w:rtl/>
        </w:rPr>
        <w:t>ی</w:t>
      </w:r>
      <w:r w:rsidRPr="00CC52C7">
        <w:rPr>
          <w:rtl/>
        </w:rPr>
        <w:t xml:space="preserve"> مجموعه‌ا</w:t>
      </w:r>
      <w:r w:rsidRPr="00CC52C7">
        <w:rPr>
          <w:rFonts w:hint="cs"/>
          <w:rtl/>
        </w:rPr>
        <w:t>ی</w:t>
      </w:r>
      <w:r w:rsidRPr="00CC52C7">
        <w:rPr>
          <w:rtl/>
        </w:rPr>
        <w:t xml:space="preserve"> از الگور</w:t>
      </w:r>
      <w:r w:rsidRPr="00CC52C7">
        <w:rPr>
          <w:rFonts w:hint="cs"/>
          <w:rtl/>
        </w:rPr>
        <w:t>ی</w:t>
      </w:r>
      <w:r w:rsidRPr="00CC52C7">
        <w:rPr>
          <w:rFonts w:hint="eastAsia"/>
          <w:rtl/>
        </w:rPr>
        <w:t>تم‌ها</w:t>
      </w:r>
      <w:r w:rsidRPr="00CC52C7">
        <w:rPr>
          <w:rtl/>
        </w:rPr>
        <w:t xml:space="preserve"> است که در تلاش</w:t>
      </w:r>
      <w:r>
        <w:rPr>
          <w:rFonts w:hint="cs"/>
          <w:rtl/>
        </w:rPr>
        <w:t>ند</w:t>
      </w:r>
      <w:r w:rsidRPr="00CC52C7">
        <w:rPr>
          <w:rtl/>
        </w:rPr>
        <w:t xml:space="preserve"> </w:t>
      </w:r>
      <w:r>
        <w:rPr>
          <w:rFonts w:hint="cs"/>
          <w:rtl/>
        </w:rPr>
        <w:t xml:space="preserve">تا </w:t>
      </w:r>
      <w:r w:rsidRPr="00CC52C7">
        <w:rPr>
          <w:rtl/>
        </w:rPr>
        <w:t>مفاه</w:t>
      </w:r>
      <w:r w:rsidRPr="00CC52C7">
        <w:rPr>
          <w:rFonts w:hint="cs"/>
          <w:rtl/>
        </w:rPr>
        <w:t>ی</w:t>
      </w:r>
      <w:r w:rsidRPr="00CC52C7">
        <w:rPr>
          <w:rFonts w:hint="eastAsia"/>
          <w:rtl/>
        </w:rPr>
        <w:t>م</w:t>
      </w:r>
      <w:r w:rsidRPr="00CC52C7">
        <w:rPr>
          <w:rtl/>
        </w:rPr>
        <w:t xml:space="preserve"> انتزاع</w:t>
      </w:r>
      <w:r w:rsidRPr="00CC52C7">
        <w:rPr>
          <w:rFonts w:hint="cs"/>
          <w:rtl/>
        </w:rPr>
        <w:t>ی</w:t>
      </w:r>
      <w:r>
        <w:rPr>
          <w:rtl/>
        </w:rPr>
        <w:t xml:space="preserve"> سطح بالا در داد</w:t>
      </w:r>
      <w:r>
        <w:rPr>
          <w:rFonts w:hint="cs"/>
          <w:rtl/>
        </w:rPr>
        <w:t>ه</w:t>
      </w:r>
      <w:r w:rsidRPr="00CC52C7">
        <w:rPr>
          <w:rtl/>
        </w:rPr>
        <w:t xml:space="preserve"> را مدل نما</w:t>
      </w:r>
      <w:r w:rsidRPr="00CC52C7">
        <w:rPr>
          <w:rFonts w:hint="cs"/>
          <w:rtl/>
        </w:rPr>
        <w:t>ی</w:t>
      </w:r>
      <w:r w:rsidRPr="00CC52C7">
        <w:rPr>
          <w:rFonts w:hint="eastAsia"/>
          <w:rtl/>
        </w:rPr>
        <w:t>ند</w:t>
      </w:r>
      <w:r>
        <w:rPr>
          <w:rFonts w:hint="cs"/>
          <w:rtl/>
        </w:rPr>
        <w:t>.</w:t>
      </w:r>
      <w:r w:rsidRPr="00CC52C7">
        <w:rPr>
          <w:rtl/>
        </w:rPr>
        <w:t xml:space="preserve"> </w:t>
      </w:r>
      <w:r w:rsidR="00F8367A">
        <w:rPr>
          <w:rtl/>
        </w:rPr>
        <w:t xml:space="preserve">یادگیری عمیق به سرعت در </w:t>
      </w:r>
      <w:r w:rsidR="00F8367A" w:rsidRPr="00F17EB2">
        <w:rPr>
          <w:color w:val="000000" w:themeColor="text1"/>
          <w:rtl/>
        </w:rPr>
        <w:t>بسیاری</w:t>
      </w:r>
      <w:r w:rsidR="00F8367A">
        <w:rPr>
          <w:rtl/>
        </w:rPr>
        <w:t xml:space="preserve"> از زمینه</w:t>
      </w:r>
      <w:r w:rsidR="00F8367A">
        <w:rPr>
          <w:rFonts w:hint="cs"/>
          <w:rtl/>
        </w:rPr>
        <w:t>‌</w:t>
      </w:r>
      <w:r w:rsidR="00F8367A">
        <w:rPr>
          <w:rtl/>
        </w:rPr>
        <w:t>های علم و فناوری مانن</w:t>
      </w:r>
      <w:r>
        <w:rPr>
          <w:rtl/>
        </w:rPr>
        <w:t>د پردازش تصویر، متن، تشخیص صدا</w:t>
      </w:r>
      <w:r>
        <w:rPr>
          <w:rFonts w:hint="cs"/>
          <w:rtl/>
        </w:rPr>
        <w:t>،</w:t>
      </w:r>
      <w:r w:rsidR="00F8367A">
        <w:rPr>
          <w:rtl/>
        </w:rPr>
        <w:t xml:space="preserve"> فیلم</w:t>
      </w:r>
      <w:r w:rsidR="00F8367A">
        <w:rPr>
          <w:rFonts w:hint="cs"/>
          <w:rtl/>
        </w:rPr>
        <w:t xml:space="preserve"> و ...</w:t>
      </w:r>
      <w:r w:rsidR="00D06E07">
        <w:rPr>
          <w:rtl/>
        </w:rPr>
        <w:t xml:space="preserve"> موفقیت</w:t>
      </w:r>
      <w:r w:rsidR="00D06E07">
        <w:rPr>
          <w:rFonts w:hint="cs"/>
          <w:rtl/>
        </w:rPr>
        <w:t>‌</w:t>
      </w:r>
      <w:r w:rsidR="00F8367A">
        <w:rPr>
          <w:rtl/>
        </w:rPr>
        <w:t>های چشم</w:t>
      </w:r>
      <w:r w:rsidR="00D06E07">
        <w:rPr>
          <w:rFonts w:hint="cs"/>
          <w:rtl/>
        </w:rPr>
        <w:t>‌</w:t>
      </w:r>
      <w:r w:rsidR="00F8367A">
        <w:rPr>
          <w:rtl/>
        </w:rPr>
        <w:t>گیری داشته است.</w:t>
      </w:r>
      <w:r w:rsidR="00F8367A">
        <w:rPr>
          <w:rFonts w:hint="cs"/>
          <w:rtl/>
        </w:rPr>
        <w:t xml:space="preserve"> </w:t>
      </w:r>
      <w:r w:rsidR="00F8367A">
        <w:rPr>
          <w:rtl/>
        </w:rPr>
        <w:t>به</w:t>
      </w:r>
      <w:r w:rsidR="00F8367A">
        <w:rPr>
          <w:rFonts w:hint="cs"/>
          <w:rtl/>
        </w:rPr>
        <w:t>‌</w:t>
      </w:r>
      <w:r w:rsidR="00F8367A">
        <w:rPr>
          <w:rtl/>
        </w:rPr>
        <w:t>تازگی از روش</w:t>
      </w:r>
      <w:r w:rsidR="00F8367A">
        <w:rPr>
          <w:rFonts w:hint="cs"/>
          <w:rtl/>
        </w:rPr>
        <w:t>‌</w:t>
      </w:r>
      <w:r w:rsidR="00F8367A">
        <w:rPr>
          <w:rtl/>
        </w:rPr>
        <w:t>های یادگیری عمیق برای بازهدف</w:t>
      </w:r>
      <w:r w:rsidR="00F8367A">
        <w:rPr>
          <w:rFonts w:hint="cs"/>
          <w:rtl/>
        </w:rPr>
        <w:t>‌</w:t>
      </w:r>
      <w:r w:rsidR="00F8367A">
        <w:rPr>
          <w:rtl/>
        </w:rPr>
        <w:t xml:space="preserve">گذاری دارو </w:t>
      </w:r>
      <w:r w:rsidR="00F8367A">
        <w:rPr>
          <w:rFonts w:hint="cs"/>
          <w:rtl/>
        </w:rPr>
        <w:t xml:space="preserve">نیز </w:t>
      </w:r>
      <w:r w:rsidR="00F8367A">
        <w:rPr>
          <w:rtl/>
        </w:rPr>
        <w:t>استفاده شده است</w:t>
      </w:r>
      <w:r w:rsidR="00F8367A">
        <w:t>.</w:t>
      </w:r>
      <w:r w:rsidR="00F8367A">
        <w:rPr>
          <w:rFonts w:hint="cs"/>
          <w:rtl/>
        </w:rPr>
        <w:t xml:space="preserve"> </w:t>
      </w:r>
      <w:r>
        <w:rPr>
          <w:rFonts w:hint="cs"/>
          <w:rtl/>
        </w:rPr>
        <w:t>با استفاده از روش</w:t>
      </w:r>
      <w:r>
        <w:rPr>
          <w:rFonts w:hint="eastAsia"/>
          <w:rtl/>
        </w:rPr>
        <w:t>‌</w:t>
      </w:r>
      <w:r>
        <w:rPr>
          <w:rFonts w:hint="cs"/>
          <w:rtl/>
        </w:rPr>
        <w:t>های یادگیری عمیق ویژگی</w:t>
      </w:r>
      <w:r>
        <w:rPr>
          <w:rFonts w:hint="eastAsia"/>
          <w:rtl/>
        </w:rPr>
        <w:t>‌</w:t>
      </w:r>
      <w:r>
        <w:rPr>
          <w:rFonts w:hint="cs"/>
          <w:rtl/>
        </w:rPr>
        <w:t>های ساختاری یک شبکه و وضعیت توپولوژیکال یک گره در سطح شبکه را بعنوان یک ویژگی استخراج کرد و از آن برای محاسبه شباهت دو گره همسان بهره برد.</w:t>
      </w:r>
      <w:r w:rsidR="00B40AFE">
        <w:rPr>
          <w:rFonts w:hint="cs"/>
          <w:rtl/>
        </w:rPr>
        <w:t xml:space="preserve"> در این روش می</w:t>
      </w:r>
      <w:r w:rsidR="00B40AFE">
        <w:rPr>
          <w:rFonts w:hint="eastAsia"/>
          <w:rtl/>
        </w:rPr>
        <w:t>‌</w:t>
      </w:r>
      <w:r w:rsidR="00B40AFE">
        <w:rPr>
          <w:rFonts w:hint="cs"/>
          <w:rtl/>
        </w:rPr>
        <w:t>توان ویژگی</w:t>
      </w:r>
      <w:r w:rsidR="00B40AFE">
        <w:rPr>
          <w:rFonts w:hint="eastAsia"/>
          <w:rtl/>
        </w:rPr>
        <w:t>‌</w:t>
      </w:r>
      <w:r w:rsidR="00B40AFE">
        <w:rPr>
          <w:rFonts w:hint="cs"/>
          <w:rtl/>
        </w:rPr>
        <w:t>های هر نمونه دارو، بیماری، ژن، پروتئین و ... بعنوان یک بردار دودویی به صورت خام و بدون دادن هیچ اطلاعات اضافی</w:t>
      </w:r>
      <w:r w:rsidR="00B40AFE">
        <w:rPr>
          <w:rFonts w:hint="eastAsia"/>
          <w:rtl/>
        </w:rPr>
        <w:t>‌</w:t>
      </w:r>
      <w:r w:rsidR="00B40AFE">
        <w:rPr>
          <w:rFonts w:hint="cs"/>
          <w:rtl/>
        </w:rPr>
        <w:t>ای به مدل داد و یا ابتدا از روش</w:t>
      </w:r>
      <w:r w:rsidR="00B40AFE">
        <w:rPr>
          <w:rFonts w:hint="eastAsia"/>
          <w:rtl/>
        </w:rPr>
        <w:t>‌</w:t>
      </w:r>
      <w:r w:rsidR="00B40AFE">
        <w:rPr>
          <w:rFonts w:hint="cs"/>
          <w:rtl/>
        </w:rPr>
        <w:t>های دیگر بازنمایی اطلاعات مفید را استخراج و سپس به عنوان ورودی به مدل داد.</w:t>
      </w:r>
    </w:p>
    <w:p w14:paraId="38BEA25F" w14:textId="7425C477" w:rsidR="00A1044A" w:rsidRDefault="00A1044A" w:rsidP="00B40AFE">
      <w:pPr>
        <w:rPr>
          <w:rtl/>
        </w:rPr>
      </w:pPr>
      <w:r w:rsidRPr="00A1044A">
        <w:t>deepDR</w:t>
      </w:r>
      <w:r>
        <w:rPr>
          <w:rFonts w:hint="cs"/>
          <w:rtl/>
        </w:rPr>
        <w:t xml:space="preserve"> نام مدلی است که ژنگ</w:t>
      </w:r>
      <w:r>
        <w:rPr>
          <w:rStyle w:val="FootnoteReference"/>
          <w:rtl/>
        </w:rPr>
        <w:footnoteReference w:id="140"/>
      </w:r>
      <w:r>
        <w:rPr>
          <w:rFonts w:hint="cs"/>
          <w:rtl/>
        </w:rPr>
        <w:t xml:space="preserve"> و همکاران در سال 2019 برای بررسی بازهدف</w:t>
      </w:r>
      <w:r>
        <w:rPr>
          <w:rFonts w:hint="eastAsia"/>
          <w:rtl/>
        </w:rPr>
        <w:t>‌</w:t>
      </w:r>
      <w:r>
        <w:rPr>
          <w:rFonts w:hint="cs"/>
          <w:rtl/>
        </w:rPr>
        <w:t>گذاری داروها ارائه دادند</w:t>
      </w:r>
      <w:r>
        <w:rPr>
          <w:rtl/>
        </w:rPr>
        <w:fldChar w:fldCharType="begin" w:fldLock="1"/>
      </w:r>
      <w:r w:rsidR="009D1D33">
        <w:instrText>ADDIN CSL_CITATION {"citationItems":[{"id":"ITEM-1","itemData":{"ISSN":"1367-4803","author":[{"dropping-particle":"","family":"Zeng","given":"Xiangxiang","non-dropping-particle":"","parse-names":false,"suffix":""},{"dropping-particle":"","family":"Zhu","given":"Siyi","non-dropping-particle":"","parse-names":false,"suffix":""},{"dropping-particle":"","family":"Liu","given":"Xiangrong","non-dropping-particle":"","parse-names":false,"suffix":""},{"dropping-particle":"","family":"Zhou","given":"Yadi","non-dropping-particle":"","parse-names":false,"suffix":""},{"dropping-particle":"","family":"Nussinov","given":"Ruth","non-dropping-particle":"","parse-names":false,"suffix":""},{"dropping-particle":"","family":"Cheng","given":"Feixiong","non-dropping-particle":"","parse-names":false,"suffix":""}],"container-title":"Bioinformatics","id":"ITEM-1","issue":"24","issued":{"date-parts":[["2019"]]},"page":"5191-5198","publisher":"Oxford University Press","title":"deepDR: a network-based deep learning approach to in silico drug repositioning","type":"article-journal","volume":"35"},"uris":["http://www.mendeley.com/documents/?uuid=f0677e3c-02a6-4963-8e42-8b7d9ac35257"]}],"mendeley":{"formattedCitation":"[46]","plainTextFormattedCitation":"[46]","previouslyFormattedCitation":"[46]"},"properties":{"noteIndex":0},"schema":"https://github.com/citation-style-language/schema/raw/master/csl-citation.json"}</w:instrText>
      </w:r>
      <w:r>
        <w:rPr>
          <w:rtl/>
        </w:rPr>
        <w:fldChar w:fldCharType="separate"/>
      </w:r>
      <w:r w:rsidR="0078796E" w:rsidRPr="0078796E">
        <w:rPr>
          <w:noProof/>
        </w:rPr>
        <w:t>[46]</w:t>
      </w:r>
      <w:r>
        <w:rPr>
          <w:rtl/>
        </w:rPr>
        <w:fldChar w:fldCharType="end"/>
      </w:r>
      <w:r>
        <w:rPr>
          <w:rFonts w:hint="cs"/>
          <w:rtl/>
        </w:rPr>
        <w:t>. در این مدل</w:t>
      </w:r>
      <w:r w:rsidR="00407BAB">
        <w:rPr>
          <w:rFonts w:hint="cs"/>
          <w:rtl/>
        </w:rPr>
        <w:t xml:space="preserve"> ابتدا از گشت تصادفی برای بازنمایی شبکه</w:t>
      </w:r>
      <w:r w:rsidR="00407BAB">
        <w:rPr>
          <w:rFonts w:hint="eastAsia"/>
          <w:rtl/>
        </w:rPr>
        <w:t>‌</w:t>
      </w:r>
      <w:r w:rsidR="00407BAB">
        <w:rPr>
          <w:rFonts w:hint="cs"/>
          <w:rtl/>
        </w:rPr>
        <w:t>ها استفاده می</w:t>
      </w:r>
      <w:r w:rsidR="00407BAB">
        <w:rPr>
          <w:rFonts w:hint="eastAsia"/>
          <w:rtl/>
        </w:rPr>
        <w:t>‌</w:t>
      </w:r>
      <w:r w:rsidR="00407BAB">
        <w:rPr>
          <w:rFonts w:hint="cs"/>
          <w:rtl/>
        </w:rPr>
        <w:t>شود و سپس</w:t>
      </w:r>
      <w:r>
        <w:rPr>
          <w:rFonts w:hint="cs"/>
          <w:rtl/>
        </w:rPr>
        <w:t xml:space="preserve"> محققین از یک خودرمزگذار</w:t>
      </w:r>
      <w:r>
        <w:rPr>
          <w:rStyle w:val="FootnoteReference"/>
          <w:rtl/>
        </w:rPr>
        <w:footnoteReference w:id="141"/>
      </w:r>
      <w:r>
        <w:rPr>
          <w:rFonts w:hint="cs"/>
          <w:rtl/>
        </w:rPr>
        <w:t xml:space="preserve"> برای </w:t>
      </w:r>
      <w:r w:rsidR="00407BAB">
        <w:rPr>
          <w:rFonts w:hint="cs"/>
          <w:rtl/>
        </w:rPr>
        <w:t>یکپارچه</w:t>
      </w:r>
      <w:r w:rsidR="00407BAB">
        <w:rPr>
          <w:rFonts w:hint="eastAsia"/>
          <w:rtl/>
        </w:rPr>
        <w:t>‌</w:t>
      </w:r>
      <w:r w:rsidR="00407BAB">
        <w:rPr>
          <w:rFonts w:hint="cs"/>
          <w:rtl/>
        </w:rPr>
        <w:t xml:space="preserve">سازی و </w:t>
      </w:r>
      <w:r>
        <w:rPr>
          <w:rFonts w:hint="cs"/>
          <w:rtl/>
        </w:rPr>
        <w:t>فشرده</w:t>
      </w:r>
      <w:r>
        <w:rPr>
          <w:rFonts w:hint="eastAsia"/>
          <w:rtl/>
        </w:rPr>
        <w:t>‌</w:t>
      </w:r>
      <w:r>
        <w:rPr>
          <w:rFonts w:hint="cs"/>
          <w:rtl/>
        </w:rPr>
        <w:t>سازی داده</w:t>
      </w:r>
      <w:r>
        <w:rPr>
          <w:rFonts w:hint="eastAsia"/>
          <w:rtl/>
        </w:rPr>
        <w:t>‌</w:t>
      </w:r>
      <w:r>
        <w:rPr>
          <w:rFonts w:hint="cs"/>
          <w:rtl/>
        </w:rPr>
        <w:t xml:space="preserve">ها بهره </w:t>
      </w:r>
      <w:r w:rsidR="00407BAB">
        <w:rPr>
          <w:rFonts w:hint="cs"/>
          <w:rtl/>
        </w:rPr>
        <w:t>بردند.</w:t>
      </w:r>
      <w:r w:rsidR="00B40AFE">
        <w:rPr>
          <w:rFonts w:hint="cs"/>
          <w:rtl/>
        </w:rPr>
        <w:t xml:space="preserve"> مدل در نهایت برای پیش</w:t>
      </w:r>
      <w:r w:rsidR="00B40AFE">
        <w:rPr>
          <w:rFonts w:hint="eastAsia"/>
          <w:rtl/>
        </w:rPr>
        <w:t>‌</w:t>
      </w:r>
      <w:r w:rsidR="00B40AFE">
        <w:rPr>
          <w:rFonts w:hint="cs"/>
          <w:rtl/>
        </w:rPr>
        <w:t>بینی پیوند</w:t>
      </w:r>
      <w:r w:rsidR="00B40AFE">
        <w:rPr>
          <w:rFonts w:hint="eastAsia"/>
          <w:rtl/>
        </w:rPr>
        <w:t>‌</w:t>
      </w:r>
      <w:r w:rsidR="00B40AFE">
        <w:rPr>
          <w:rFonts w:hint="cs"/>
          <w:rtl/>
        </w:rPr>
        <w:t xml:space="preserve">های جدید از </w:t>
      </w:r>
      <w:r w:rsidR="00B40AFE" w:rsidRPr="00B40AFE">
        <w:t>cVAE</w:t>
      </w:r>
      <w:r w:rsidR="00B03FB7">
        <w:rPr>
          <w:rStyle w:val="FootnoteReference"/>
        </w:rPr>
        <w:footnoteReference w:id="142"/>
      </w:r>
      <w:r w:rsidR="00B40AFE">
        <w:rPr>
          <w:rFonts w:hint="cs"/>
          <w:rtl/>
        </w:rPr>
        <w:t xml:space="preserve"> استفاده کرده و میزان </w:t>
      </w:r>
      <w:r w:rsidR="00CC42BC">
        <w:t>AU</w:t>
      </w:r>
      <w:r w:rsidR="00B40AFE" w:rsidRPr="00B40AFE">
        <w:t>C</w:t>
      </w:r>
      <w:r w:rsidR="00B40AFE">
        <w:t>=0.90</w:t>
      </w:r>
      <w:r w:rsidR="00B40AFE">
        <w:rPr>
          <w:rFonts w:hint="cs"/>
          <w:rtl/>
        </w:rPr>
        <w:t xml:space="preserve">  و </w:t>
      </w:r>
      <w:r w:rsidR="00B40AFE">
        <w:t>AUPR=0.92</w:t>
      </w:r>
      <w:r w:rsidR="00B40AFE">
        <w:rPr>
          <w:rFonts w:hint="cs"/>
          <w:rtl/>
        </w:rPr>
        <w:t xml:space="preserve"> می</w:t>
      </w:r>
      <w:r w:rsidR="00B40AFE">
        <w:rPr>
          <w:rFonts w:hint="eastAsia"/>
          <w:rtl/>
        </w:rPr>
        <w:t>‌</w:t>
      </w:r>
      <w:r w:rsidR="00B40AFE">
        <w:rPr>
          <w:rFonts w:hint="cs"/>
          <w:rtl/>
        </w:rPr>
        <w:t>گردد.</w:t>
      </w:r>
    </w:p>
    <w:p w14:paraId="0D6C6CFE" w14:textId="313B8C05" w:rsidR="00B40AFE" w:rsidRDefault="00B03FB7" w:rsidP="005E72E3">
      <w:pPr>
        <w:rPr>
          <w:rtl/>
        </w:rPr>
      </w:pPr>
      <w:r>
        <w:rPr>
          <w:rFonts w:hint="cs"/>
          <w:rtl/>
        </w:rPr>
        <w:t>در مطالعه</w:t>
      </w:r>
      <w:r>
        <w:rPr>
          <w:rFonts w:hint="eastAsia"/>
          <w:rtl/>
        </w:rPr>
        <w:t>‌</w:t>
      </w:r>
      <w:r>
        <w:rPr>
          <w:rFonts w:hint="cs"/>
          <w:rtl/>
        </w:rPr>
        <w:t>ای دیگر اوزتورک</w:t>
      </w:r>
      <w:r>
        <w:rPr>
          <w:rStyle w:val="FootnoteReference"/>
          <w:rtl/>
        </w:rPr>
        <w:footnoteReference w:id="143"/>
      </w:r>
      <w:r>
        <w:rPr>
          <w:rFonts w:hint="cs"/>
          <w:rtl/>
        </w:rPr>
        <w:t xml:space="preserve"> و همکاران در سال 2018 با ارائه مدل </w:t>
      </w:r>
      <w:r w:rsidRPr="00B03FB7">
        <w:t>DeepDTA</w:t>
      </w:r>
      <w:r>
        <w:rPr>
          <w:rFonts w:hint="cs"/>
          <w:rtl/>
        </w:rPr>
        <w:t xml:space="preserve"> </w:t>
      </w:r>
      <w:r w:rsidR="005A5353">
        <w:rPr>
          <w:rFonts w:hint="cs"/>
          <w:rtl/>
        </w:rPr>
        <w:t>و با استفاده از ش</w:t>
      </w:r>
      <w:r w:rsidR="005A5353" w:rsidRPr="005A5353">
        <w:rPr>
          <w:rtl/>
        </w:rPr>
        <w:t>بکه‌ها</w:t>
      </w:r>
      <w:r w:rsidR="005A5353" w:rsidRPr="005A5353">
        <w:rPr>
          <w:rFonts w:hint="cs"/>
          <w:rtl/>
        </w:rPr>
        <w:t>ی</w:t>
      </w:r>
      <w:r w:rsidR="005A5353" w:rsidRPr="005A5353">
        <w:rPr>
          <w:rtl/>
        </w:rPr>
        <w:t xml:space="preserve"> عصب</w:t>
      </w:r>
      <w:r w:rsidR="005A5353" w:rsidRPr="005A5353">
        <w:rPr>
          <w:rFonts w:hint="cs"/>
          <w:rtl/>
        </w:rPr>
        <w:t>ی</w:t>
      </w:r>
      <w:r w:rsidR="005A5353" w:rsidRPr="005A5353">
        <w:rPr>
          <w:rtl/>
        </w:rPr>
        <w:t xml:space="preserve"> پ</w:t>
      </w:r>
      <w:r w:rsidR="005A5353" w:rsidRPr="005A5353">
        <w:rPr>
          <w:rFonts w:hint="cs"/>
          <w:rtl/>
        </w:rPr>
        <w:t>ی</w:t>
      </w:r>
      <w:r w:rsidR="005A5353" w:rsidRPr="005A5353">
        <w:rPr>
          <w:rFonts w:hint="eastAsia"/>
          <w:rtl/>
        </w:rPr>
        <w:t>چش</w:t>
      </w:r>
      <w:r w:rsidR="005A5353" w:rsidRPr="005A5353">
        <w:rPr>
          <w:rFonts w:hint="cs"/>
          <w:rtl/>
        </w:rPr>
        <w:t>ی</w:t>
      </w:r>
      <w:r w:rsidR="005A5353">
        <w:rPr>
          <w:rStyle w:val="FootnoteReference"/>
          <w:rtl/>
        </w:rPr>
        <w:footnoteReference w:id="144"/>
      </w:r>
      <w:r w:rsidR="005A5353">
        <w:rPr>
          <w:rFonts w:hint="cs"/>
          <w:rtl/>
        </w:rPr>
        <w:t xml:space="preserve"> </w:t>
      </w:r>
      <w:r>
        <w:rPr>
          <w:rFonts w:hint="cs"/>
          <w:rtl/>
        </w:rPr>
        <w:t>به بررسی پیوندهای دارو-پروتئین پرداختند</w:t>
      </w:r>
      <w:r w:rsidR="005E72E3">
        <w:rPr>
          <w:rtl/>
        </w:rPr>
        <w:fldChar w:fldCharType="begin" w:fldLock="1"/>
      </w:r>
      <w:r w:rsidR="009D1D33">
        <w:instrText>ADDIN CSL_CITATION {"citationItems":[{"id":"ITEM-1","itemData":{"ISSN":"1367-4803","author":[{"dropping-particle":"","family":"Öztürk","given":"Hakime","non-dropping-particle":"","parse-names":false,"suffix":""},{"dropping-particle":"","family":"Özgür","given":"Arzucan","non-dropping-particle":"","parse-names":false,"suffix":""},{"dropping-particle":"","family":"Ozkirimli","given":"Elif","non-dropping-particle":"","parse-names":false,"suffix":""}],"container-title":"Bioinformatics","id":"ITEM-1","issue":"17","issued":{"date-parts":[["2018"]]},"page":"i821-i829","publisher":"Oxford University Press","title":"DeepDTA: deep drug–target binding affinity prediction","type":"article-journal","volume":"34"},"uris":["http://www.mendeley.com/documents/?uuid=a854218e-05e0-4d6b-b7d4-06818e344757"]}],"mendeley":{"formattedCitation":"[47]","plainTextFormattedCitation":"[47]","previouslyFormattedCitation":"[47]"},"properties":{"noteIndex":0},"schema":"https://github.com/citation-style-language/schema/raw/master/csl-citation.json"}</w:instrText>
      </w:r>
      <w:r w:rsidR="005E72E3">
        <w:rPr>
          <w:rtl/>
        </w:rPr>
        <w:fldChar w:fldCharType="separate"/>
      </w:r>
      <w:r w:rsidR="0078796E" w:rsidRPr="0078796E">
        <w:rPr>
          <w:noProof/>
        </w:rPr>
        <w:t>[47]</w:t>
      </w:r>
      <w:r w:rsidR="005E72E3">
        <w:rPr>
          <w:rtl/>
        </w:rPr>
        <w:fldChar w:fldCharType="end"/>
      </w:r>
      <w:r>
        <w:rPr>
          <w:rFonts w:hint="cs"/>
          <w:rtl/>
        </w:rPr>
        <w:t xml:space="preserve">. ایشان </w:t>
      </w:r>
      <w:r w:rsidR="005E72E3">
        <w:rPr>
          <w:rFonts w:hint="cs"/>
          <w:rtl/>
        </w:rPr>
        <w:t xml:space="preserve">ابتدا روی دو نوع داده توالی پروتئین و رشته </w:t>
      </w:r>
      <w:r w:rsidR="005E72E3" w:rsidRPr="005E72E3">
        <w:t>SMILES</w:t>
      </w:r>
      <w:r w:rsidR="005E72E3">
        <w:rPr>
          <w:rFonts w:hint="cs"/>
          <w:rtl/>
        </w:rPr>
        <w:t xml:space="preserve"> پروتئین را تکنیک رمزگذاری برچسبی</w:t>
      </w:r>
      <w:r w:rsidR="005E72E3">
        <w:rPr>
          <w:rStyle w:val="FootnoteReference"/>
          <w:rtl/>
        </w:rPr>
        <w:footnoteReference w:id="145"/>
      </w:r>
      <w:r w:rsidR="005E72E3">
        <w:rPr>
          <w:rFonts w:hint="cs"/>
          <w:rtl/>
        </w:rPr>
        <w:t xml:space="preserve"> را پیاده کردند. سپس هر دوی داده</w:t>
      </w:r>
      <w:r w:rsidR="005E72E3">
        <w:rPr>
          <w:rFonts w:hint="eastAsia"/>
          <w:rtl/>
        </w:rPr>
        <w:t>‌</w:t>
      </w:r>
      <w:r w:rsidR="005E72E3">
        <w:rPr>
          <w:rFonts w:hint="cs"/>
          <w:rtl/>
        </w:rPr>
        <w:t xml:space="preserve">ها را جهت نگاشت ویژگی به طور موازی به </w:t>
      </w:r>
      <w:r w:rsidR="005E72E3" w:rsidRPr="005E72E3">
        <w:rPr>
          <w:rtl/>
        </w:rPr>
        <w:t>لا</w:t>
      </w:r>
      <w:r w:rsidR="005E72E3" w:rsidRPr="005E72E3">
        <w:rPr>
          <w:rFonts w:hint="cs"/>
          <w:rtl/>
        </w:rPr>
        <w:t>ی</w:t>
      </w:r>
      <w:r w:rsidR="005E72E3" w:rsidRPr="005E72E3">
        <w:rPr>
          <w:rFonts w:hint="eastAsia"/>
          <w:rtl/>
        </w:rPr>
        <w:t>ه</w:t>
      </w:r>
      <w:r w:rsidR="005E72E3">
        <w:rPr>
          <w:rFonts w:hint="eastAsia"/>
        </w:rPr>
        <w:t>‌</w:t>
      </w:r>
      <w:r w:rsidR="005E72E3">
        <w:rPr>
          <w:rFonts w:hint="cs"/>
          <w:rtl/>
        </w:rPr>
        <w:t>های</w:t>
      </w:r>
      <w:r w:rsidR="005E72E3" w:rsidRPr="005E72E3">
        <w:rPr>
          <w:rtl/>
        </w:rPr>
        <w:t xml:space="preserve"> کانولوشن</w:t>
      </w:r>
      <w:r w:rsidR="005E72E3" w:rsidRPr="005E72E3">
        <w:rPr>
          <w:rFonts w:hint="cs"/>
          <w:rtl/>
        </w:rPr>
        <w:t>ی</w:t>
      </w:r>
      <w:r w:rsidR="005E72E3">
        <w:rPr>
          <w:rFonts w:hint="cs"/>
          <w:rtl/>
        </w:rPr>
        <w:t xml:space="preserve"> </w:t>
      </w:r>
      <w:r w:rsidR="005E72E3">
        <w:rPr>
          <w:rFonts w:hint="cs"/>
          <w:rtl/>
        </w:rPr>
        <w:lastRenderedPageBreak/>
        <w:t>می</w:t>
      </w:r>
      <w:r w:rsidR="005E72E3">
        <w:rPr>
          <w:rFonts w:hint="eastAsia"/>
          <w:rtl/>
        </w:rPr>
        <w:t>‌</w:t>
      </w:r>
      <w:r w:rsidR="005E72E3">
        <w:rPr>
          <w:rFonts w:hint="cs"/>
          <w:rtl/>
        </w:rPr>
        <w:t>دهند. نتایج در لایه ادغام</w:t>
      </w:r>
      <w:r w:rsidR="005E72E3">
        <w:rPr>
          <w:rStyle w:val="FootnoteReference"/>
          <w:rtl/>
        </w:rPr>
        <w:footnoteReference w:id="146"/>
      </w:r>
      <w:r w:rsidR="005E72E3">
        <w:rPr>
          <w:rFonts w:hint="cs"/>
          <w:rtl/>
        </w:rPr>
        <w:t xml:space="preserve"> نمونه</w:t>
      </w:r>
      <w:r w:rsidR="005E72E3">
        <w:rPr>
          <w:rFonts w:hint="eastAsia"/>
          <w:rtl/>
        </w:rPr>
        <w:t>‌</w:t>
      </w:r>
      <w:r w:rsidR="005E72E3">
        <w:rPr>
          <w:rFonts w:hint="cs"/>
          <w:rtl/>
        </w:rPr>
        <w:t>کاهی شده و ویژگی</w:t>
      </w:r>
      <w:r w:rsidR="005E72E3">
        <w:rPr>
          <w:rFonts w:hint="eastAsia"/>
          <w:rtl/>
        </w:rPr>
        <w:t>‌</w:t>
      </w:r>
      <w:r w:rsidR="005E72E3">
        <w:rPr>
          <w:rFonts w:hint="cs"/>
          <w:rtl/>
        </w:rPr>
        <w:t>های استخراج شده به یکدیگر متصل</w:t>
      </w:r>
      <w:r w:rsidR="005E72E3">
        <w:rPr>
          <w:rStyle w:val="FootnoteReference"/>
          <w:rtl/>
        </w:rPr>
        <w:footnoteReference w:id="147"/>
      </w:r>
      <w:r w:rsidR="005E72E3">
        <w:rPr>
          <w:rFonts w:hint="cs"/>
          <w:rtl/>
        </w:rPr>
        <w:t xml:space="preserve"> شده</w:t>
      </w:r>
      <w:r w:rsidR="007C5E70">
        <w:rPr>
          <w:rFonts w:hint="cs"/>
          <w:rtl/>
        </w:rPr>
        <w:t xml:space="preserve"> و جهت پیش</w:t>
      </w:r>
      <w:r w:rsidR="007C5E70">
        <w:rPr>
          <w:rFonts w:hint="eastAsia"/>
          <w:rtl/>
        </w:rPr>
        <w:t>‌</w:t>
      </w:r>
      <w:r w:rsidR="007C5E70">
        <w:rPr>
          <w:rFonts w:hint="cs"/>
          <w:rtl/>
        </w:rPr>
        <w:t>بینی نهایی به سه لایه تماماً متصل</w:t>
      </w:r>
      <w:r w:rsidR="007C5E70">
        <w:rPr>
          <w:rStyle w:val="FootnoteReference"/>
          <w:rtl/>
        </w:rPr>
        <w:footnoteReference w:id="148"/>
      </w:r>
      <w:r w:rsidR="007C5E70">
        <w:rPr>
          <w:rFonts w:hint="cs"/>
          <w:rtl/>
        </w:rPr>
        <w:t xml:space="preserve"> داده می</w:t>
      </w:r>
      <w:r w:rsidR="007C5E70">
        <w:rPr>
          <w:rFonts w:hint="eastAsia"/>
          <w:rtl/>
        </w:rPr>
        <w:t>‌</w:t>
      </w:r>
      <w:r w:rsidR="007C5E70">
        <w:rPr>
          <w:rFonts w:hint="cs"/>
          <w:rtl/>
        </w:rPr>
        <w:t>شود.</w:t>
      </w:r>
    </w:p>
    <w:p w14:paraId="114A4FE7" w14:textId="77777777" w:rsidR="00F70D81" w:rsidRDefault="00F70D81" w:rsidP="00F70D81">
      <w:pPr>
        <w:pStyle w:val="Heading3"/>
        <w:rPr>
          <w:rtl/>
        </w:rPr>
      </w:pPr>
      <w:bookmarkStart w:id="66" w:name="_Toc46353542"/>
      <w:r w:rsidRPr="00F52ABF">
        <w:rPr>
          <w:rtl/>
        </w:rPr>
        <w:t>متن‌کاو</w:t>
      </w:r>
      <w:r w:rsidRPr="00F52ABF">
        <w:rPr>
          <w:rFonts w:hint="cs"/>
          <w:rtl/>
        </w:rPr>
        <w:t>ی</w:t>
      </w:r>
      <w:bookmarkEnd w:id="66"/>
    </w:p>
    <w:p w14:paraId="75289B6D" w14:textId="4D3CAA21" w:rsidR="00046428" w:rsidRDefault="0069205B" w:rsidP="0069205B">
      <w:pPr>
        <w:rPr>
          <w:rtl/>
        </w:rPr>
      </w:pPr>
      <w:r>
        <w:rPr>
          <w:rFonts w:hint="cs"/>
          <w:rtl/>
        </w:rPr>
        <w:t>متن</w:t>
      </w:r>
      <w:r>
        <w:rPr>
          <w:rFonts w:hint="eastAsia"/>
          <w:rtl/>
        </w:rPr>
        <w:t>‌</w:t>
      </w:r>
      <w:r>
        <w:rPr>
          <w:rFonts w:hint="cs"/>
          <w:rtl/>
        </w:rPr>
        <w:t xml:space="preserve">کاوی، </w:t>
      </w:r>
      <w:r>
        <w:rPr>
          <w:rtl/>
        </w:rPr>
        <w:t>فر</w:t>
      </w:r>
      <w:r>
        <w:rPr>
          <w:rFonts w:hint="cs"/>
          <w:rtl/>
        </w:rPr>
        <w:t>آ</w:t>
      </w:r>
      <w:r w:rsidRPr="0069205B">
        <w:rPr>
          <w:rFonts w:hint="cs"/>
          <w:rtl/>
        </w:rPr>
        <w:t>ی</w:t>
      </w:r>
      <w:r w:rsidRPr="0069205B">
        <w:rPr>
          <w:rFonts w:hint="eastAsia"/>
          <w:rtl/>
        </w:rPr>
        <w:t>ند</w:t>
      </w:r>
      <w:r w:rsidRPr="0069205B">
        <w:rPr>
          <w:rtl/>
        </w:rPr>
        <w:t xml:space="preserve"> استخراج اطلاعات با ک</w:t>
      </w:r>
      <w:r w:rsidRPr="0069205B">
        <w:rPr>
          <w:rFonts w:hint="cs"/>
          <w:rtl/>
        </w:rPr>
        <w:t>ی</w:t>
      </w:r>
      <w:r w:rsidRPr="0069205B">
        <w:rPr>
          <w:rFonts w:hint="eastAsia"/>
          <w:rtl/>
        </w:rPr>
        <w:t>ف</w:t>
      </w:r>
      <w:r w:rsidRPr="0069205B">
        <w:rPr>
          <w:rFonts w:hint="cs"/>
          <w:rtl/>
        </w:rPr>
        <w:t>ی</w:t>
      </w:r>
      <w:r w:rsidRPr="0069205B">
        <w:rPr>
          <w:rFonts w:hint="eastAsia"/>
          <w:rtl/>
        </w:rPr>
        <w:t>ت</w:t>
      </w:r>
      <w:r w:rsidRPr="0069205B">
        <w:rPr>
          <w:rtl/>
        </w:rPr>
        <w:t xml:space="preserve"> از متن است. اطلاعات </w:t>
      </w:r>
      <w:r>
        <w:rPr>
          <w:rFonts w:hint="cs"/>
          <w:rtl/>
        </w:rPr>
        <w:t>با</w:t>
      </w:r>
      <w:r>
        <w:rPr>
          <w:rFonts w:hint="eastAsia"/>
          <w:rtl/>
        </w:rPr>
        <w:t>‌</w:t>
      </w:r>
      <w:r w:rsidRPr="0069205B">
        <w:rPr>
          <w:rtl/>
        </w:rPr>
        <w:t>ک</w:t>
      </w:r>
      <w:r w:rsidRPr="0069205B">
        <w:rPr>
          <w:rFonts w:hint="cs"/>
          <w:rtl/>
        </w:rPr>
        <w:t>ی</w:t>
      </w:r>
      <w:r w:rsidRPr="0069205B">
        <w:rPr>
          <w:rFonts w:hint="eastAsia"/>
          <w:rtl/>
        </w:rPr>
        <w:t>ف</w:t>
      </w:r>
      <w:r w:rsidRPr="0069205B">
        <w:rPr>
          <w:rFonts w:hint="cs"/>
          <w:rtl/>
        </w:rPr>
        <w:t>ی</w:t>
      </w:r>
      <w:r w:rsidRPr="0069205B">
        <w:rPr>
          <w:rFonts w:hint="eastAsia"/>
          <w:rtl/>
        </w:rPr>
        <w:t>ت،</w:t>
      </w:r>
      <w:r w:rsidRPr="0069205B">
        <w:rPr>
          <w:rtl/>
        </w:rPr>
        <w:t xml:space="preserve"> به‌طور معمول از فهم الگوها و گرا</w:t>
      </w:r>
      <w:r w:rsidRPr="0069205B">
        <w:rPr>
          <w:rFonts w:hint="cs"/>
          <w:rtl/>
        </w:rPr>
        <w:t>ی</w:t>
      </w:r>
      <w:r w:rsidRPr="0069205B">
        <w:rPr>
          <w:rFonts w:hint="eastAsia"/>
          <w:rtl/>
        </w:rPr>
        <w:t>ش‌ها</w:t>
      </w:r>
      <w:r w:rsidRPr="0069205B">
        <w:rPr>
          <w:rtl/>
        </w:rPr>
        <w:t xml:space="preserve"> از طر</w:t>
      </w:r>
      <w:r w:rsidRPr="0069205B">
        <w:rPr>
          <w:rFonts w:hint="cs"/>
          <w:rtl/>
        </w:rPr>
        <w:t>ی</w:t>
      </w:r>
      <w:r w:rsidRPr="0069205B">
        <w:rPr>
          <w:rFonts w:hint="eastAsia"/>
          <w:rtl/>
        </w:rPr>
        <w:t>ق</w:t>
      </w:r>
      <w:r w:rsidRPr="0069205B">
        <w:rPr>
          <w:rtl/>
        </w:rPr>
        <w:t xml:space="preserve"> معان</w:t>
      </w:r>
      <w:r w:rsidRPr="0069205B">
        <w:rPr>
          <w:rFonts w:hint="cs"/>
          <w:rtl/>
        </w:rPr>
        <w:t>ی</w:t>
      </w:r>
      <w:r w:rsidRPr="0069205B">
        <w:rPr>
          <w:rtl/>
        </w:rPr>
        <w:t xml:space="preserve"> و به وس</w:t>
      </w:r>
      <w:r w:rsidRPr="0069205B">
        <w:rPr>
          <w:rFonts w:hint="cs"/>
          <w:rtl/>
        </w:rPr>
        <w:t>ی</w:t>
      </w:r>
      <w:r>
        <w:rPr>
          <w:rFonts w:hint="eastAsia"/>
          <w:rtl/>
        </w:rPr>
        <w:t>ل</w:t>
      </w:r>
      <w:r>
        <w:rPr>
          <w:rFonts w:hint="cs"/>
          <w:rtl/>
        </w:rPr>
        <w:t>ه</w:t>
      </w:r>
      <w:r>
        <w:rPr>
          <w:rFonts w:hint="eastAsia"/>
          <w:rtl/>
        </w:rPr>
        <w:t>‌</w:t>
      </w:r>
      <w:r>
        <w:rPr>
          <w:rFonts w:hint="cs"/>
          <w:rtl/>
        </w:rPr>
        <w:t>ی</w:t>
      </w:r>
      <w:r w:rsidRPr="0069205B">
        <w:rPr>
          <w:rtl/>
        </w:rPr>
        <w:t xml:space="preserve"> </w:t>
      </w:r>
      <w:r w:rsidRPr="0069205B">
        <w:rPr>
          <w:rFonts w:hint="cs"/>
          <w:rtl/>
        </w:rPr>
        <w:t>ی</w:t>
      </w:r>
      <w:r w:rsidRPr="0069205B">
        <w:rPr>
          <w:rFonts w:hint="eastAsia"/>
          <w:rtl/>
        </w:rPr>
        <w:t>ادگ</w:t>
      </w:r>
      <w:r w:rsidRPr="0069205B">
        <w:rPr>
          <w:rFonts w:hint="cs"/>
          <w:rtl/>
        </w:rPr>
        <w:t>ی</w:t>
      </w:r>
      <w:r w:rsidRPr="0069205B">
        <w:rPr>
          <w:rFonts w:hint="eastAsia"/>
          <w:rtl/>
        </w:rPr>
        <w:t>ر</w:t>
      </w:r>
      <w:r w:rsidRPr="0069205B">
        <w:rPr>
          <w:rFonts w:hint="cs"/>
          <w:rtl/>
        </w:rPr>
        <w:t>ی</w:t>
      </w:r>
      <w:r w:rsidRPr="0069205B">
        <w:rPr>
          <w:rtl/>
        </w:rPr>
        <w:t xml:space="preserve"> الگوها</w:t>
      </w:r>
      <w:r w:rsidRPr="0069205B">
        <w:rPr>
          <w:rFonts w:hint="cs"/>
          <w:rtl/>
        </w:rPr>
        <w:t>ی</w:t>
      </w:r>
      <w:r w:rsidRPr="0069205B">
        <w:rPr>
          <w:rtl/>
        </w:rPr>
        <w:t xml:space="preserve"> آمار</w:t>
      </w:r>
      <w:r w:rsidRPr="0069205B">
        <w:rPr>
          <w:rFonts w:hint="cs"/>
          <w:rtl/>
        </w:rPr>
        <w:t>ی</w:t>
      </w:r>
      <w:r w:rsidRPr="0069205B">
        <w:rPr>
          <w:rtl/>
        </w:rPr>
        <w:t xml:space="preserve"> حاصل م</w:t>
      </w:r>
      <w:r w:rsidRPr="0069205B">
        <w:rPr>
          <w:rFonts w:hint="cs"/>
          <w:rtl/>
        </w:rPr>
        <w:t>ی‌</w:t>
      </w:r>
      <w:r w:rsidRPr="0069205B">
        <w:rPr>
          <w:rFonts w:hint="eastAsia"/>
          <w:rtl/>
        </w:rPr>
        <w:t>شود</w:t>
      </w:r>
      <w:r w:rsidRPr="0069205B">
        <w:rPr>
          <w:rtl/>
        </w:rPr>
        <w:t>.</w:t>
      </w:r>
      <w:r>
        <w:rPr>
          <w:rFonts w:hint="cs"/>
          <w:rtl/>
        </w:rPr>
        <w:t xml:space="preserve"> </w:t>
      </w:r>
      <w:r w:rsidR="00890C02">
        <w:rPr>
          <w:rFonts w:hint="cs"/>
          <w:rtl/>
        </w:rPr>
        <w:t xml:space="preserve">مقالات، کتب و بطور کلی متون منتشرشده در </w:t>
      </w:r>
      <w:r w:rsidR="002547E8">
        <w:rPr>
          <w:rFonts w:hint="cs"/>
          <w:rtl/>
        </w:rPr>
        <w:t>حوزه</w:t>
      </w:r>
      <w:r w:rsidR="00890C02">
        <w:rPr>
          <w:rFonts w:hint="eastAsia"/>
          <w:rtl/>
        </w:rPr>
        <w:t>‌</w:t>
      </w:r>
      <w:r w:rsidR="00890C02">
        <w:rPr>
          <w:rFonts w:hint="cs"/>
          <w:rtl/>
        </w:rPr>
        <w:t xml:space="preserve">های پزشکی و داروسازی منبع غنی و عظیمی از اطلاعات درخصوص دارو و بیماری به حساب </w:t>
      </w:r>
      <w:r w:rsidR="002547E8">
        <w:rPr>
          <w:rFonts w:hint="cs"/>
          <w:rtl/>
        </w:rPr>
        <w:t>آمده و زمینه مناسبی را جهت داده</w:t>
      </w:r>
      <w:r w:rsidR="002547E8">
        <w:rPr>
          <w:rFonts w:hint="eastAsia"/>
          <w:rtl/>
        </w:rPr>
        <w:t>‌</w:t>
      </w:r>
      <w:r w:rsidR="002547E8">
        <w:rPr>
          <w:rFonts w:hint="cs"/>
          <w:rtl/>
        </w:rPr>
        <w:t xml:space="preserve">کاوی </w:t>
      </w:r>
      <w:r>
        <w:rPr>
          <w:rFonts w:hint="cs"/>
          <w:rtl/>
        </w:rPr>
        <w:t>آن</w:t>
      </w:r>
      <w:r w:rsidR="002547E8">
        <w:rPr>
          <w:rFonts w:hint="cs"/>
          <w:rtl/>
        </w:rPr>
        <w:t xml:space="preserve"> فراهم کرده است. </w:t>
      </w:r>
    </w:p>
    <w:p w14:paraId="7F12D352" w14:textId="77777777" w:rsidR="009E38D1" w:rsidRDefault="0069205B" w:rsidP="009E38D1">
      <w:pPr>
        <w:rPr>
          <w:rtl/>
        </w:rPr>
      </w:pPr>
      <w:r>
        <w:rPr>
          <w:rFonts w:hint="cs"/>
          <w:rtl/>
        </w:rPr>
        <w:t xml:space="preserve">مدل </w:t>
      </w:r>
      <w:r>
        <w:t>ABC</w:t>
      </w:r>
      <w:r>
        <w:rPr>
          <w:rFonts w:hint="cs"/>
          <w:rtl/>
        </w:rPr>
        <w:t xml:space="preserve"> سوانسون</w:t>
      </w:r>
      <w:r>
        <w:rPr>
          <w:rStyle w:val="FootnoteReference"/>
          <w:rtl/>
        </w:rPr>
        <w:footnoteReference w:id="149"/>
      </w:r>
      <w:r>
        <w:rPr>
          <w:rFonts w:hint="cs"/>
          <w:rtl/>
        </w:rPr>
        <w:t xml:space="preserve"> محبوب</w:t>
      </w:r>
      <w:r>
        <w:rPr>
          <w:rFonts w:hint="eastAsia"/>
          <w:rtl/>
        </w:rPr>
        <w:t>‌</w:t>
      </w:r>
      <w:r>
        <w:rPr>
          <w:rFonts w:hint="cs"/>
          <w:rtl/>
        </w:rPr>
        <w:t>ترین متدولوژی روش</w:t>
      </w:r>
      <w:r>
        <w:rPr>
          <w:rFonts w:hint="eastAsia"/>
          <w:rtl/>
        </w:rPr>
        <w:t>‌</w:t>
      </w:r>
      <w:r>
        <w:rPr>
          <w:rFonts w:hint="cs"/>
          <w:rtl/>
        </w:rPr>
        <w:t>های برپایه متون است. بنا بر این اصل ا</w:t>
      </w:r>
      <w:r w:rsidR="00CA4A55">
        <w:rPr>
          <w:rtl/>
        </w:rPr>
        <w:t>گر یک مطالعه نشان دهد که بیماری</w:t>
      </w:r>
      <w:r w:rsidR="00CA4A55">
        <w:t xml:space="preserve"> A </w:t>
      </w:r>
      <w:r w:rsidR="00CA4A55">
        <w:rPr>
          <w:rtl/>
        </w:rPr>
        <w:t xml:space="preserve">به دلیل </w:t>
      </w:r>
      <w:r>
        <w:rPr>
          <w:rFonts w:hint="cs"/>
          <w:rtl/>
        </w:rPr>
        <w:t>عامل</w:t>
      </w:r>
      <w:r w:rsidR="00CA4A55">
        <w:t xml:space="preserve"> B </w:t>
      </w:r>
      <w:r w:rsidR="00CA4A55">
        <w:rPr>
          <w:rtl/>
        </w:rPr>
        <w:t>ایجاد شده است</w:t>
      </w:r>
      <w:r w:rsidR="00CA4A55">
        <w:rPr>
          <w:rFonts w:hint="cs"/>
          <w:rtl/>
        </w:rPr>
        <w:t xml:space="preserve"> و</w:t>
      </w:r>
      <w:r w:rsidR="00CA4A55">
        <w:rPr>
          <w:rtl/>
        </w:rPr>
        <w:t xml:space="preserve"> در </w:t>
      </w:r>
      <w:r w:rsidR="00CA4A55">
        <w:rPr>
          <w:rFonts w:hint="cs"/>
          <w:rtl/>
        </w:rPr>
        <w:t>عین حال</w:t>
      </w:r>
      <w:r w:rsidR="00CA4A55">
        <w:rPr>
          <w:rtl/>
        </w:rPr>
        <w:t xml:space="preserve"> مطالعه دیگر گزارش کند که دار</w:t>
      </w:r>
      <w:r w:rsidR="00CA4A55">
        <w:rPr>
          <w:rFonts w:hint="cs"/>
          <w:rtl/>
        </w:rPr>
        <w:t xml:space="preserve">وی </w:t>
      </w:r>
      <w:r w:rsidR="00CA4A55">
        <w:t>C</w:t>
      </w:r>
      <w:r w:rsidR="00CA4A55">
        <w:rPr>
          <w:rFonts w:hint="cs"/>
          <w:rtl/>
        </w:rPr>
        <w:t xml:space="preserve"> </w:t>
      </w:r>
      <w:r w:rsidR="00CA4A55">
        <w:rPr>
          <w:rtl/>
        </w:rPr>
        <w:t>که برای بیماری دیگری استفاده می</w:t>
      </w:r>
      <w:r w:rsidR="00CA4A55">
        <w:rPr>
          <w:rFonts w:hint="cs"/>
          <w:rtl/>
        </w:rPr>
        <w:t>‌</w:t>
      </w:r>
      <w:r w:rsidR="00CA4A55">
        <w:rPr>
          <w:rtl/>
        </w:rPr>
        <w:t xml:space="preserve">شود فعال کننده </w:t>
      </w:r>
      <w:r w:rsidR="009E38D1">
        <w:rPr>
          <w:rFonts w:hint="cs"/>
          <w:rtl/>
        </w:rPr>
        <w:t>عامل</w:t>
      </w:r>
      <w:r w:rsidR="00CA4A55">
        <w:t xml:space="preserve"> B </w:t>
      </w:r>
      <w:r w:rsidR="00CA4A55">
        <w:rPr>
          <w:rtl/>
        </w:rPr>
        <w:t xml:space="preserve">است، </w:t>
      </w:r>
      <w:r w:rsidR="009E38D1">
        <w:rPr>
          <w:rFonts w:hint="cs"/>
          <w:rtl/>
        </w:rPr>
        <w:t>می</w:t>
      </w:r>
      <w:r w:rsidR="009E38D1">
        <w:rPr>
          <w:rFonts w:hint="eastAsia"/>
          <w:rtl/>
        </w:rPr>
        <w:t>‌</w:t>
      </w:r>
      <w:r w:rsidR="009E38D1">
        <w:rPr>
          <w:rFonts w:hint="cs"/>
          <w:rtl/>
        </w:rPr>
        <w:t xml:space="preserve">توان </w:t>
      </w:r>
      <w:r w:rsidR="00CA4A55">
        <w:rPr>
          <w:rtl/>
        </w:rPr>
        <w:t>داروی</w:t>
      </w:r>
      <w:r w:rsidR="00CA4A55">
        <w:t xml:space="preserve"> C </w:t>
      </w:r>
      <w:r w:rsidR="009E38D1">
        <w:rPr>
          <w:rFonts w:hint="cs"/>
          <w:rtl/>
        </w:rPr>
        <w:t xml:space="preserve">را </w:t>
      </w:r>
      <w:r w:rsidR="00CA4A55">
        <w:rPr>
          <w:rtl/>
        </w:rPr>
        <w:t>برای بیماری</w:t>
      </w:r>
      <w:r w:rsidR="00CA4A55">
        <w:t xml:space="preserve"> A </w:t>
      </w:r>
      <w:r w:rsidR="00CA4A55">
        <w:rPr>
          <w:rtl/>
        </w:rPr>
        <w:t>بازهدف</w:t>
      </w:r>
      <w:r w:rsidR="00CA4A55">
        <w:rPr>
          <w:rFonts w:hint="cs"/>
          <w:rtl/>
        </w:rPr>
        <w:t>‌</w:t>
      </w:r>
      <w:r w:rsidR="00CA4A55">
        <w:rPr>
          <w:rtl/>
        </w:rPr>
        <w:t xml:space="preserve">گذاری </w:t>
      </w:r>
      <w:r w:rsidR="009E38D1">
        <w:rPr>
          <w:rFonts w:hint="cs"/>
          <w:rtl/>
        </w:rPr>
        <w:t>کرد.</w:t>
      </w:r>
    </w:p>
    <w:p w14:paraId="6EA3081B" w14:textId="20B29CA9" w:rsidR="00CA4A55" w:rsidRPr="00046428" w:rsidRDefault="00E077FB" w:rsidP="000E4070">
      <w:pPr>
        <w:rPr>
          <w:rtl/>
        </w:rPr>
      </w:pPr>
      <w:r>
        <w:rPr>
          <w:rFonts w:hint="cs"/>
          <w:rtl/>
        </w:rPr>
        <w:t xml:space="preserve">در پژوهشی که </w:t>
      </w:r>
      <w:r w:rsidRPr="00E077FB">
        <w:rPr>
          <w:rtl/>
        </w:rPr>
        <w:t xml:space="preserve">در سال 2019 </w:t>
      </w:r>
      <w:r>
        <w:rPr>
          <w:rFonts w:hint="cs"/>
          <w:rtl/>
        </w:rPr>
        <w:t>برای کشف دارویی جهت درمان ریزش موی ناشی از شیمی</w:t>
      </w:r>
      <w:r>
        <w:rPr>
          <w:rFonts w:hint="eastAsia"/>
          <w:rtl/>
        </w:rPr>
        <w:t>‌</w:t>
      </w:r>
      <w:r>
        <w:rPr>
          <w:rFonts w:hint="cs"/>
          <w:rtl/>
        </w:rPr>
        <w:t>درمانی بوسیله ژانگ</w:t>
      </w:r>
      <w:r>
        <w:rPr>
          <w:rStyle w:val="FootnoteReference"/>
          <w:rtl/>
        </w:rPr>
        <w:footnoteReference w:id="150"/>
      </w:r>
      <w:r>
        <w:rPr>
          <w:rFonts w:hint="cs"/>
          <w:rtl/>
        </w:rPr>
        <w:t xml:space="preserve"> و همکاران صورت گرفت</w:t>
      </w:r>
      <w:r w:rsidR="00CA4A55">
        <w:rPr>
          <w:rtl/>
        </w:rPr>
        <w:t xml:space="preserve"> </w:t>
      </w:r>
      <w:r>
        <w:rPr>
          <w:rFonts w:hint="cs"/>
          <w:rtl/>
        </w:rPr>
        <w:t>ابتدا با انجام یک سری جستجو با واژه</w:t>
      </w:r>
      <w:r>
        <w:rPr>
          <w:rFonts w:hint="eastAsia"/>
          <w:rtl/>
        </w:rPr>
        <w:t>‌</w:t>
      </w:r>
      <w:r>
        <w:rPr>
          <w:rFonts w:hint="cs"/>
          <w:rtl/>
        </w:rPr>
        <w:t>های کلیدی مرتبط مجموعه متونی از پایگاه</w:t>
      </w:r>
      <w:r>
        <w:rPr>
          <w:rFonts w:hint="eastAsia"/>
          <w:rtl/>
        </w:rPr>
        <w:t>‌</w:t>
      </w:r>
      <w:r>
        <w:rPr>
          <w:rFonts w:hint="cs"/>
          <w:rtl/>
        </w:rPr>
        <w:t>داده</w:t>
      </w:r>
      <w:r>
        <w:rPr>
          <w:rFonts w:hint="eastAsia"/>
          <w:rtl/>
        </w:rPr>
        <w:t>‌</w:t>
      </w:r>
      <w:r>
        <w:rPr>
          <w:rFonts w:hint="cs"/>
          <w:rtl/>
        </w:rPr>
        <w:t xml:space="preserve">های زیستی گردآوری شد. </w:t>
      </w:r>
      <w:r w:rsidR="000E4070">
        <w:rPr>
          <w:rFonts w:hint="cs"/>
          <w:rtl/>
        </w:rPr>
        <w:t>با استفاده از واژه</w:t>
      </w:r>
      <w:r w:rsidR="000E4070">
        <w:rPr>
          <w:rFonts w:hint="eastAsia"/>
          <w:rtl/>
        </w:rPr>
        <w:t>‌</w:t>
      </w:r>
      <w:r w:rsidR="000E4070">
        <w:rPr>
          <w:rFonts w:hint="cs"/>
          <w:rtl/>
        </w:rPr>
        <w:t>نامه تمامی ژن</w:t>
      </w:r>
      <w:r w:rsidR="000E4070">
        <w:rPr>
          <w:rFonts w:hint="eastAsia"/>
          <w:rtl/>
        </w:rPr>
        <w:t>‌</w:t>
      </w:r>
      <w:r w:rsidR="000E4070">
        <w:rPr>
          <w:rFonts w:hint="cs"/>
          <w:rtl/>
        </w:rPr>
        <w:t>های مرتبط شناسایی و ارتباط</w:t>
      </w:r>
      <w:r w:rsidR="000E4070">
        <w:rPr>
          <w:rFonts w:hint="eastAsia"/>
          <w:rtl/>
        </w:rPr>
        <w:t>‌</w:t>
      </w:r>
      <w:r w:rsidR="000E4070">
        <w:rPr>
          <w:rFonts w:hint="cs"/>
          <w:rtl/>
        </w:rPr>
        <w:t>شان نیز در قالب شبکه بازنمایی شد. گره</w:t>
      </w:r>
      <w:r w:rsidR="000E4070">
        <w:rPr>
          <w:rFonts w:hint="eastAsia"/>
          <w:rtl/>
        </w:rPr>
        <w:t>‌</w:t>
      </w:r>
      <w:r w:rsidR="000E4070">
        <w:rPr>
          <w:rFonts w:hint="cs"/>
          <w:rtl/>
        </w:rPr>
        <w:t>های بزرگتر تعداد تکرار بیشتری در متون داشتند و یال</w:t>
      </w:r>
      <w:r w:rsidR="000E4070">
        <w:rPr>
          <w:rFonts w:hint="eastAsia"/>
          <w:rtl/>
        </w:rPr>
        <w:t>‌</w:t>
      </w:r>
      <w:r w:rsidR="000E4070">
        <w:rPr>
          <w:rFonts w:hint="cs"/>
          <w:rtl/>
        </w:rPr>
        <w:t>های ضخیم</w:t>
      </w:r>
      <w:r w:rsidR="000E4070">
        <w:rPr>
          <w:rFonts w:hint="eastAsia"/>
          <w:rtl/>
        </w:rPr>
        <w:t>‌</w:t>
      </w:r>
      <w:r w:rsidR="000E4070">
        <w:rPr>
          <w:rFonts w:hint="cs"/>
          <w:rtl/>
        </w:rPr>
        <w:t>تر نیز بواسطه دفعات تکرار مرتبط بودن ژن</w:t>
      </w:r>
      <w:r w:rsidR="000E4070">
        <w:rPr>
          <w:rFonts w:hint="eastAsia"/>
          <w:rtl/>
        </w:rPr>
        <w:t>‌</w:t>
      </w:r>
      <w:r w:rsidR="000E4070">
        <w:rPr>
          <w:rFonts w:hint="cs"/>
          <w:rtl/>
        </w:rPr>
        <w:t>ها در عبارات نشان</w:t>
      </w:r>
      <w:r w:rsidR="000E4070">
        <w:rPr>
          <w:rFonts w:hint="eastAsia"/>
          <w:rtl/>
        </w:rPr>
        <w:t>‌</w:t>
      </w:r>
      <w:r w:rsidR="000E4070">
        <w:rPr>
          <w:rFonts w:hint="cs"/>
          <w:rtl/>
        </w:rPr>
        <w:t>دهنده وزن بیشتر پیوند بودند.</w:t>
      </w:r>
      <w:r w:rsidR="00F33BFF">
        <w:rPr>
          <w:rFonts w:hint="cs"/>
          <w:rtl/>
        </w:rPr>
        <w:t xml:space="preserve"> بعد از پیداشدن ژن</w:t>
      </w:r>
      <w:r w:rsidR="00F33BFF">
        <w:rPr>
          <w:rFonts w:hint="eastAsia"/>
          <w:rtl/>
        </w:rPr>
        <w:t>‌</w:t>
      </w:r>
      <w:r w:rsidR="00F33BFF">
        <w:rPr>
          <w:rFonts w:hint="cs"/>
          <w:rtl/>
        </w:rPr>
        <w:t>های بیماری</w:t>
      </w:r>
      <w:r w:rsidR="00F33BFF">
        <w:rPr>
          <w:rFonts w:hint="eastAsia"/>
          <w:rtl/>
        </w:rPr>
        <w:t>‌</w:t>
      </w:r>
      <w:r w:rsidR="00F33BFF">
        <w:rPr>
          <w:rFonts w:hint="cs"/>
          <w:rtl/>
        </w:rPr>
        <w:t>زای موثر و شبیه به یکدیگر</w:t>
      </w:r>
      <w:r w:rsidR="00B57FC6">
        <w:rPr>
          <w:rFonts w:hint="cs"/>
          <w:rtl/>
        </w:rPr>
        <w:t>،</w:t>
      </w:r>
      <w:r w:rsidR="00F33BFF">
        <w:rPr>
          <w:rFonts w:hint="cs"/>
          <w:rtl/>
        </w:rPr>
        <w:t xml:space="preserve"> تمامی داروهای مرتبط از پایگاه داده </w:t>
      </w:r>
      <w:r w:rsidR="00F33BFF">
        <w:t>DGIdb</w:t>
      </w:r>
      <w:r w:rsidR="00F33BFF">
        <w:rPr>
          <w:rStyle w:val="FootnoteReference"/>
        </w:rPr>
        <w:footnoteReference w:id="151"/>
      </w:r>
      <w:r w:rsidR="00F33BFF">
        <w:rPr>
          <w:rFonts w:hint="cs"/>
          <w:rtl/>
        </w:rPr>
        <w:t xml:space="preserve"> استخراج و مطالعات بعدی صرفاً روی این دسته انجام گردید</w:t>
      </w:r>
      <w:r w:rsidR="00F33BFF">
        <w:rPr>
          <w:rtl/>
        </w:rPr>
        <w:fldChar w:fldCharType="begin" w:fldLock="1"/>
      </w:r>
      <w:r w:rsidR="009D1D33">
        <w:instrText>ADDIN CSL_CITATION {"citationItems":[{"id":"ITEM-1","itemData":{"ISSN":"0149-2918","author":[{"dropping-particle":"","family":"Zhang","given":"Nanyang","non-dropping-particle":"","parse-names":false,"suffix":""},{"dropping-particle":"","family":"Xu","given":"Wenbing","non-dropping-particle":"","parse-names":false,"suffix":""},{"dropping-particle":"","family":"Wang","given":"Shijie","non-dropping-particle":"","parse-names":false,"suffix":""},{"dropping-particle":"","family":"Qiao","given":"Yan","non-dropping-particle":"","parse-names":false,"suffix":""},{"dropping-particle":"","family":"Zhang","given":"Xiaoxiao","non-dropping-particle":"","parse-names":false,"suffix":""}],"container-title":"Clinical therapeutics","id":"ITEM-1","issue":"5","issued":{"date-parts":[["2019"]]},"page":"972-980","publisher":"Elsevier","title":"Computational Drug Discovery in Chemotherapy-induced Alopecia via Text Mining and Biomedical Databases","type":"article-journal","volume":"41"},"uris":["http://www.mendeley.com/documents/?uuid=a7b4d549-524d-4a8b-bde2-4d9a9d94f236"]}],"mendeley":{"formattedCitation":"[48]","plainTextFormattedCitation":"[48]","previouslyFormattedCitation":"[48]"},"properties":{"noteIndex":0},"schema":"https://github.com/citation-style-language/schema/raw/master/csl-citation.json"}</w:instrText>
      </w:r>
      <w:r w:rsidR="00F33BFF">
        <w:rPr>
          <w:rtl/>
        </w:rPr>
        <w:fldChar w:fldCharType="separate"/>
      </w:r>
      <w:r w:rsidR="0078796E" w:rsidRPr="0078796E">
        <w:rPr>
          <w:noProof/>
        </w:rPr>
        <w:t>[48]</w:t>
      </w:r>
      <w:r w:rsidR="00F33BFF">
        <w:rPr>
          <w:rtl/>
        </w:rPr>
        <w:fldChar w:fldCharType="end"/>
      </w:r>
      <w:r w:rsidR="00F33BFF">
        <w:rPr>
          <w:rFonts w:hint="cs"/>
          <w:rtl/>
        </w:rPr>
        <w:t>.</w:t>
      </w:r>
    </w:p>
    <w:p w14:paraId="6AA0D155" w14:textId="34F4A8FE" w:rsidR="00FC0B73" w:rsidRDefault="004268F3" w:rsidP="004268F3">
      <w:pPr>
        <w:rPr>
          <w:rtl/>
        </w:rPr>
      </w:pPr>
      <w:r>
        <w:rPr>
          <w:rFonts w:hint="cs"/>
          <w:rtl/>
        </w:rPr>
        <w:lastRenderedPageBreak/>
        <w:t>در</w:t>
      </w:r>
      <w:r w:rsidR="00FC0B73">
        <w:rPr>
          <w:rFonts w:hint="cs"/>
          <w:rtl/>
        </w:rPr>
        <w:t xml:space="preserve"> پایان یکبار دیگر بطور خلاصه در قالب </w:t>
      </w:r>
      <w:r w:rsidR="00FC0B73">
        <w:rPr>
          <w:rtl/>
        </w:rPr>
        <w:fldChar w:fldCharType="begin"/>
      </w:r>
      <w:r w:rsidR="00FC0B73">
        <w:rPr>
          <w:rtl/>
        </w:rPr>
        <w:instrText xml:space="preserve"> </w:instrText>
      </w:r>
      <w:r w:rsidR="00FC0B73">
        <w:rPr>
          <w:rFonts w:hint="cs"/>
        </w:rPr>
        <w:instrText>REF</w:instrText>
      </w:r>
      <w:r w:rsidR="00FC0B73">
        <w:rPr>
          <w:rFonts w:hint="cs"/>
          <w:rtl/>
        </w:rPr>
        <w:instrText xml:space="preserve"> _</w:instrText>
      </w:r>
      <w:r w:rsidR="00FC0B73">
        <w:rPr>
          <w:rFonts w:hint="cs"/>
        </w:rPr>
        <w:instrText>Ref45054925 \h</w:instrText>
      </w:r>
      <w:r w:rsidR="00FC0B73">
        <w:rPr>
          <w:rtl/>
        </w:rPr>
        <w:instrText xml:space="preserve"> </w:instrText>
      </w:r>
      <w:r w:rsidR="00FC0B73">
        <w:rPr>
          <w:rtl/>
        </w:rPr>
      </w:r>
      <w:r w:rsidR="00FC0B73">
        <w:rPr>
          <w:rtl/>
        </w:rPr>
        <w:fldChar w:fldCharType="separate"/>
      </w:r>
      <w:r w:rsidR="00FC0B73">
        <w:rPr>
          <w:rtl/>
        </w:rPr>
        <w:t xml:space="preserve">جدول </w:t>
      </w:r>
      <w:r w:rsidR="00FC0B73">
        <w:rPr>
          <w:noProof/>
          <w:rtl/>
        </w:rPr>
        <w:t>‏2</w:t>
      </w:r>
      <w:r w:rsidR="00FC0B73">
        <w:rPr>
          <w:rtl/>
        </w:rPr>
        <w:noBreakHyphen/>
      </w:r>
      <w:r w:rsidR="00FC0B73">
        <w:rPr>
          <w:noProof/>
          <w:rtl/>
        </w:rPr>
        <w:t>3</w:t>
      </w:r>
      <w:r w:rsidR="00FC0B73">
        <w:rPr>
          <w:rFonts w:hint="cs"/>
          <w:noProof/>
          <w:rtl/>
        </w:rPr>
        <w:t xml:space="preserve"> </w:t>
      </w:r>
      <w:r w:rsidR="00FC0B73">
        <w:rPr>
          <w:rtl/>
        </w:rPr>
        <w:fldChar w:fldCharType="end"/>
      </w:r>
      <w:r w:rsidR="00FC0B73">
        <w:rPr>
          <w:rFonts w:hint="cs"/>
          <w:rtl/>
        </w:rPr>
        <w:t>به مرور روش</w:t>
      </w:r>
      <w:r w:rsidR="00FC0B73">
        <w:rPr>
          <w:rFonts w:hint="eastAsia"/>
          <w:rtl/>
        </w:rPr>
        <w:t>‌</w:t>
      </w:r>
      <w:r w:rsidR="00B65E3A">
        <w:rPr>
          <w:rFonts w:hint="cs"/>
          <w:rtl/>
        </w:rPr>
        <w:t>های شرح داده شده می</w:t>
      </w:r>
      <w:r w:rsidR="00B65E3A">
        <w:rPr>
          <w:rFonts w:hint="eastAsia"/>
          <w:rtl/>
        </w:rPr>
        <w:t>‌</w:t>
      </w:r>
      <w:r w:rsidR="00FC0B73">
        <w:rPr>
          <w:rFonts w:hint="cs"/>
          <w:rtl/>
        </w:rPr>
        <w:t>پردازیم.</w:t>
      </w:r>
    </w:p>
    <w:p w14:paraId="491D851F" w14:textId="30FA1453" w:rsidR="00FC0B73" w:rsidRDefault="00FC0B73" w:rsidP="00FC0B73">
      <w:pPr>
        <w:pStyle w:val="tabl"/>
      </w:pPr>
      <w:bookmarkStart w:id="67" w:name="_Ref45054925"/>
      <w:bookmarkStart w:id="68" w:name="_Toc46353743"/>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3</w:t>
      </w:r>
      <w:r>
        <w:rPr>
          <w:rtl/>
        </w:rPr>
        <w:fldChar w:fldCharType="end"/>
      </w:r>
      <w:r>
        <w:rPr>
          <w:rFonts w:hint="cs"/>
          <w:noProof/>
          <w:rtl/>
        </w:rPr>
        <w:t xml:space="preserve"> مروری بر روش‌های بازهدف‌گذاری بر مبنای رویکردهای مختلف محاسباتی</w:t>
      </w:r>
      <w:bookmarkEnd w:id="67"/>
      <w:bookmarkEnd w:id="68"/>
    </w:p>
    <w:tbl>
      <w:tblPr>
        <w:tblStyle w:val="TableGrid"/>
        <w:bidiVisual/>
        <w:tblW w:w="8910"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178"/>
        <w:gridCol w:w="666"/>
        <w:gridCol w:w="1576"/>
        <w:gridCol w:w="1620"/>
        <w:gridCol w:w="3870"/>
      </w:tblGrid>
      <w:tr w:rsidR="00C02CE8" w14:paraId="4723D0AA" w14:textId="1444382B" w:rsidTr="00D4483F">
        <w:trPr>
          <w:trHeight w:val="1264"/>
          <w:jc w:val="center"/>
        </w:trPr>
        <w:tc>
          <w:tcPr>
            <w:tcW w:w="1178" w:type="dxa"/>
            <w:vAlign w:val="center"/>
          </w:tcPr>
          <w:p w14:paraId="368B9075" w14:textId="21986A16" w:rsidR="00CC42BC" w:rsidRPr="00E41F99" w:rsidRDefault="00CC42BC" w:rsidP="00CC42BC">
            <w:pPr>
              <w:ind w:firstLine="0"/>
              <w:jc w:val="center"/>
              <w:rPr>
                <w:rFonts w:cs="B Titr"/>
                <w:rtl/>
              </w:rPr>
            </w:pPr>
            <w:r>
              <w:rPr>
                <w:rFonts w:cs="B Titr" w:hint="cs"/>
                <w:rtl/>
              </w:rPr>
              <w:t>مطالعه</w:t>
            </w:r>
          </w:p>
        </w:tc>
        <w:tc>
          <w:tcPr>
            <w:tcW w:w="666" w:type="dxa"/>
            <w:vAlign w:val="center"/>
          </w:tcPr>
          <w:p w14:paraId="42A821C1" w14:textId="00C59E7A" w:rsidR="00CC42BC" w:rsidRPr="00E41F99" w:rsidRDefault="00CC42BC" w:rsidP="00CC42BC">
            <w:pPr>
              <w:ind w:firstLine="0"/>
              <w:jc w:val="center"/>
              <w:rPr>
                <w:rFonts w:cs="B Titr"/>
                <w:rtl/>
              </w:rPr>
            </w:pPr>
            <w:r w:rsidRPr="00E41F99">
              <w:rPr>
                <w:rFonts w:cs="B Titr" w:hint="cs"/>
                <w:rtl/>
              </w:rPr>
              <w:t>سال</w:t>
            </w:r>
          </w:p>
        </w:tc>
        <w:tc>
          <w:tcPr>
            <w:tcW w:w="1576" w:type="dxa"/>
            <w:vAlign w:val="center"/>
          </w:tcPr>
          <w:p w14:paraId="665BB520" w14:textId="271698F5" w:rsidR="00CC42BC" w:rsidRPr="00E41F99" w:rsidRDefault="00CC42BC" w:rsidP="00CC42BC">
            <w:pPr>
              <w:ind w:firstLine="0"/>
              <w:jc w:val="center"/>
              <w:rPr>
                <w:rFonts w:cs="B Titr"/>
                <w:rtl/>
              </w:rPr>
            </w:pPr>
            <w:r>
              <w:rPr>
                <w:rFonts w:cs="B Titr" w:hint="cs"/>
                <w:rtl/>
              </w:rPr>
              <w:t>مجموعه داده</w:t>
            </w:r>
          </w:p>
        </w:tc>
        <w:tc>
          <w:tcPr>
            <w:tcW w:w="1620" w:type="dxa"/>
            <w:vAlign w:val="center"/>
          </w:tcPr>
          <w:p w14:paraId="5139A3FF" w14:textId="34F8549D" w:rsidR="00CC42BC" w:rsidRPr="00E41F99" w:rsidRDefault="00CC42BC" w:rsidP="00CC42BC">
            <w:pPr>
              <w:ind w:firstLine="0"/>
              <w:jc w:val="center"/>
              <w:rPr>
                <w:rFonts w:cs="B Titr"/>
                <w:rtl/>
              </w:rPr>
            </w:pPr>
            <w:r w:rsidRPr="00E41F99">
              <w:rPr>
                <w:rFonts w:cs="B Titr" w:hint="cs"/>
                <w:rtl/>
              </w:rPr>
              <w:t>نوع روش</w:t>
            </w:r>
          </w:p>
        </w:tc>
        <w:tc>
          <w:tcPr>
            <w:tcW w:w="3870" w:type="dxa"/>
            <w:vAlign w:val="center"/>
          </w:tcPr>
          <w:p w14:paraId="182B906E" w14:textId="35D2E88C" w:rsidR="00CC42BC" w:rsidRPr="00E41F99" w:rsidRDefault="00CC42BC" w:rsidP="00CC42BC">
            <w:pPr>
              <w:ind w:firstLine="0"/>
              <w:jc w:val="center"/>
              <w:rPr>
                <w:rFonts w:cs="B Titr"/>
                <w:rtl/>
              </w:rPr>
            </w:pPr>
            <w:r w:rsidRPr="00E41F99">
              <w:rPr>
                <w:rFonts w:cs="B Titr" w:hint="cs"/>
                <w:rtl/>
              </w:rPr>
              <w:t>خلاصه</w:t>
            </w:r>
          </w:p>
        </w:tc>
      </w:tr>
      <w:tr w:rsidR="00C02CE8" w14:paraId="0D70986E" w14:textId="5A509863" w:rsidTr="00D4483F">
        <w:trPr>
          <w:trHeight w:val="535"/>
          <w:jc w:val="center"/>
        </w:trPr>
        <w:tc>
          <w:tcPr>
            <w:tcW w:w="1178" w:type="dxa"/>
            <w:vAlign w:val="center"/>
          </w:tcPr>
          <w:p w14:paraId="4408E4A5" w14:textId="26EAE44E" w:rsidR="00CC42BC" w:rsidRPr="004E29C9" w:rsidRDefault="007C0CE8" w:rsidP="007C0CE8">
            <w:pPr>
              <w:ind w:firstLine="0"/>
              <w:jc w:val="center"/>
              <w:rPr>
                <w:sz w:val="22"/>
                <w:szCs w:val="24"/>
              </w:rPr>
            </w:pPr>
            <w:r w:rsidRPr="004E29C9">
              <w:rPr>
                <w:rFonts w:hint="cs"/>
                <w:sz w:val="22"/>
                <w:szCs w:val="24"/>
                <w:rtl/>
              </w:rPr>
              <w:t>بلیک</w:t>
            </w:r>
            <w:r w:rsidRPr="004E29C9">
              <w:rPr>
                <w:rFonts w:hint="eastAsia"/>
                <w:sz w:val="22"/>
                <w:szCs w:val="24"/>
                <w:rtl/>
              </w:rPr>
              <w:t>‌</w:t>
            </w:r>
            <w:r w:rsidRPr="004E29C9">
              <w:rPr>
                <w:rFonts w:hint="cs"/>
                <w:sz w:val="22"/>
                <w:szCs w:val="24"/>
                <w:rtl/>
              </w:rPr>
              <w:t>لی و همکاران</w:t>
            </w:r>
            <w:r w:rsidR="009D1D33" w:rsidRPr="004E29C9">
              <w:rPr>
                <w:sz w:val="22"/>
                <w:szCs w:val="24"/>
                <w:rtl/>
              </w:rPr>
              <w:fldChar w:fldCharType="begin" w:fldLock="1"/>
            </w:r>
            <w:r w:rsidR="009D1D33" w:rsidRPr="004E29C9">
              <w:rPr>
                <w:sz w:val="22"/>
                <w:szCs w:val="24"/>
              </w:rPr>
              <w:instrText>ADDIN CSL_CITATION {"citationItems":[{"id":"ITEM-1","itemData":{"ISSN":"1460-2059","author":[{"dropping-particle":"","family":"Bleakley","given":"Kevin","non-dropping-particle":"","parse-names":false,"suffix":""},{"dropping-particle":"","family":"Yamanishi","given":"Yoshihiro","non-dropping-particle":"","parse-names":false,"suffix":""}],"container-title":"Bioinformatics","id":"ITEM-1","issue":"18","issued":{"date-parts":[["2009"]]},"page":"2397-2403","publisher":"Oxford University Press","title":"Supervised prediction of drug–target interactions using bipartite local models","type":"article-journal","volume":"25"},"uris":["http://www.mendeley.com/documents/?uuid=df86081c-0aea-4793-b562-e7bd0a20e31b"]}],"mendeley":{"formattedCitation":"[35]","plainTextFormattedCitation":"[35]","previouslyFormattedCitation":"[35]"},"properties":{"noteIndex":0},"schema":"https://github.com/citation-style-language/schema/raw/master/csl-citation.json"}</w:instrText>
            </w:r>
            <w:r w:rsidR="009D1D33" w:rsidRPr="004E29C9">
              <w:rPr>
                <w:sz w:val="22"/>
                <w:szCs w:val="24"/>
                <w:rtl/>
              </w:rPr>
              <w:fldChar w:fldCharType="separate"/>
            </w:r>
            <w:r w:rsidR="009D1D33" w:rsidRPr="004E29C9">
              <w:rPr>
                <w:noProof/>
                <w:sz w:val="22"/>
                <w:szCs w:val="24"/>
              </w:rPr>
              <w:t>[35]</w:t>
            </w:r>
            <w:r w:rsidR="009D1D33" w:rsidRPr="004E29C9">
              <w:rPr>
                <w:sz w:val="22"/>
                <w:szCs w:val="24"/>
                <w:rtl/>
              </w:rPr>
              <w:fldChar w:fldCharType="end"/>
            </w:r>
          </w:p>
        </w:tc>
        <w:tc>
          <w:tcPr>
            <w:tcW w:w="666" w:type="dxa"/>
            <w:vAlign w:val="center"/>
          </w:tcPr>
          <w:p w14:paraId="24D7FF79" w14:textId="5F8C5B48" w:rsidR="00CC42BC" w:rsidRPr="004E29C9" w:rsidRDefault="007C0CE8" w:rsidP="00E41F99">
            <w:pPr>
              <w:ind w:firstLine="0"/>
              <w:jc w:val="center"/>
              <w:rPr>
                <w:sz w:val="22"/>
                <w:szCs w:val="24"/>
                <w:rtl/>
              </w:rPr>
            </w:pPr>
            <w:r w:rsidRPr="004E29C9">
              <w:rPr>
                <w:rFonts w:hint="cs"/>
                <w:sz w:val="22"/>
                <w:szCs w:val="24"/>
                <w:rtl/>
              </w:rPr>
              <w:t>2009</w:t>
            </w:r>
          </w:p>
        </w:tc>
        <w:tc>
          <w:tcPr>
            <w:tcW w:w="1576" w:type="dxa"/>
            <w:vAlign w:val="center"/>
          </w:tcPr>
          <w:p w14:paraId="326D326E" w14:textId="4AC719A3" w:rsidR="00CC42BC" w:rsidRPr="004E29C9" w:rsidRDefault="00C1219A" w:rsidP="00C1219A">
            <w:pPr>
              <w:ind w:firstLine="0"/>
              <w:jc w:val="center"/>
              <w:rPr>
                <w:sz w:val="22"/>
                <w:szCs w:val="24"/>
                <w:rtl/>
              </w:rPr>
            </w:pPr>
            <w:r>
              <w:rPr>
                <w:rFonts w:hint="cs"/>
                <w:sz w:val="22"/>
                <w:szCs w:val="24"/>
                <w:rtl/>
              </w:rPr>
              <w:t>ساختار شیمیایی دارو و نقشه توالی پروتئین</w:t>
            </w:r>
          </w:p>
        </w:tc>
        <w:tc>
          <w:tcPr>
            <w:tcW w:w="1620" w:type="dxa"/>
            <w:vAlign w:val="center"/>
          </w:tcPr>
          <w:p w14:paraId="033C12A2" w14:textId="340486D6" w:rsidR="00CC42BC" w:rsidRPr="004E29C9" w:rsidRDefault="004E29C9" w:rsidP="00E41F99">
            <w:pPr>
              <w:ind w:firstLine="0"/>
              <w:jc w:val="center"/>
              <w:rPr>
                <w:sz w:val="22"/>
                <w:szCs w:val="24"/>
              </w:rPr>
            </w:pPr>
            <w:r w:rsidRPr="004E29C9">
              <w:rPr>
                <w:rFonts w:hint="cs"/>
                <w:sz w:val="22"/>
                <w:szCs w:val="24"/>
                <w:rtl/>
              </w:rPr>
              <w:t>یادگیری</w:t>
            </w:r>
            <w:r w:rsidRPr="004E29C9">
              <w:rPr>
                <w:rFonts w:hint="eastAsia"/>
                <w:sz w:val="22"/>
                <w:szCs w:val="24"/>
                <w:rtl/>
              </w:rPr>
              <w:t>‌</w:t>
            </w:r>
            <w:r w:rsidRPr="004E29C9">
              <w:rPr>
                <w:rFonts w:hint="cs"/>
                <w:sz w:val="22"/>
                <w:szCs w:val="24"/>
                <w:rtl/>
              </w:rPr>
              <w:t xml:space="preserve">ماشین </w:t>
            </w:r>
            <w:r w:rsidRPr="004E29C9">
              <w:rPr>
                <w:rFonts w:ascii="Times New Roman" w:hAnsi="Times New Roman" w:cs="Times New Roman" w:hint="cs"/>
                <w:sz w:val="22"/>
                <w:szCs w:val="24"/>
                <w:rtl/>
              </w:rPr>
              <w:t>–</w:t>
            </w:r>
            <w:r w:rsidRPr="004E29C9">
              <w:rPr>
                <w:rFonts w:hint="cs"/>
                <w:sz w:val="22"/>
                <w:szCs w:val="24"/>
                <w:rtl/>
              </w:rPr>
              <w:t xml:space="preserve"> </w:t>
            </w:r>
            <w:r w:rsidRPr="004E29C9">
              <w:rPr>
                <w:sz w:val="22"/>
                <w:szCs w:val="24"/>
              </w:rPr>
              <w:t>SVM</w:t>
            </w:r>
          </w:p>
        </w:tc>
        <w:tc>
          <w:tcPr>
            <w:tcW w:w="3870" w:type="dxa"/>
            <w:vAlign w:val="center"/>
          </w:tcPr>
          <w:p w14:paraId="338583D0" w14:textId="77777777" w:rsidR="00CC42BC" w:rsidRDefault="00C1219A" w:rsidP="00E41F99">
            <w:pPr>
              <w:ind w:firstLine="0"/>
              <w:jc w:val="center"/>
              <w:rPr>
                <w:sz w:val="22"/>
                <w:szCs w:val="24"/>
              </w:rPr>
            </w:pPr>
            <w:r>
              <w:rPr>
                <w:rFonts w:hint="cs"/>
                <w:sz w:val="22"/>
                <w:szCs w:val="24"/>
                <w:rtl/>
              </w:rPr>
              <w:t>بازهدف</w:t>
            </w:r>
            <w:r>
              <w:rPr>
                <w:rFonts w:hint="eastAsia"/>
                <w:sz w:val="22"/>
                <w:szCs w:val="24"/>
                <w:rtl/>
              </w:rPr>
              <w:t>‌</w:t>
            </w:r>
            <w:r>
              <w:rPr>
                <w:rFonts w:hint="cs"/>
                <w:sz w:val="22"/>
                <w:szCs w:val="24"/>
                <w:rtl/>
              </w:rPr>
              <w:t xml:space="preserve">گذاری از طریق بررسی ارتباط دارو-پروتئین بر اساس شباهت محلی با استفاده از </w:t>
            </w:r>
            <w:r>
              <w:rPr>
                <w:sz w:val="22"/>
                <w:szCs w:val="24"/>
              </w:rPr>
              <w:t>SVM</w:t>
            </w:r>
          </w:p>
          <w:p w14:paraId="60F2F24B" w14:textId="7B0A81C6" w:rsidR="00C1219A" w:rsidRPr="004E29C9" w:rsidRDefault="00C1219A" w:rsidP="00581CF8">
            <w:pPr>
              <w:ind w:firstLine="0"/>
              <w:jc w:val="center"/>
              <w:rPr>
                <w:sz w:val="22"/>
                <w:szCs w:val="24"/>
              </w:rPr>
            </w:pPr>
            <w:r>
              <w:rPr>
                <w:sz w:val="22"/>
                <w:szCs w:val="24"/>
              </w:rPr>
              <w:t>AUC=97 , AUPR=</w:t>
            </w:r>
            <w:r w:rsidR="00581CF8">
              <w:rPr>
                <w:sz w:val="22"/>
                <w:szCs w:val="24"/>
              </w:rPr>
              <w:t>78</w:t>
            </w:r>
          </w:p>
        </w:tc>
      </w:tr>
      <w:tr w:rsidR="004E29C9" w14:paraId="14ACB932" w14:textId="77777777" w:rsidTr="00D4483F">
        <w:trPr>
          <w:trHeight w:val="535"/>
          <w:jc w:val="center"/>
        </w:trPr>
        <w:tc>
          <w:tcPr>
            <w:tcW w:w="1178" w:type="dxa"/>
            <w:vAlign w:val="center"/>
          </w:tcPr>
          <w:p w14:paraId="745B4FA7" w14:textId="17BD05CC" w:rsidR="004E29C9" w:rsidRPr="004E29C9" w:rsidRDefault="004E29C9" w:rsidP="004E29C9">
            <w:pPr>
              <w:ind w:firstLine="0"/>
              <w:jc w:val="center"/>
              <w:rPr>
                <w:sz w:val="22"/>
                <w:szCs w:val="24"/>
                <w:rtl/>
              </w:rPr>
            </w:pPr>
            <w:r w:rsidRPr="004E29C9">
              <w:rPr>
                <w:rFonts w:hint="cs"/>
                <w:sz w:val="22"/>
                <w:szCs w:val="24"/>
                <w:rtl/>
              </w:rPr>
              <w:t>پنگ و همکاران</w:t>
            </w:r>
            <w:r w:rsidRPr="004E29C9">
              <w:rPr>
                <w:sz w:val="22"/>
                <w:szCs w:val="24"/>
                <w:rtl/>
              </w:rPr>
              <w:fldChar w:fldCharType="begin" w:fldLock="1"/>
            </w:r>
            <w:r w:rsidRPr="004E29C9">
              <w:rPr>
                <w:sz w:val="22"/>
                <w:szCs w:val="24"/>
              </w:rPr>
              <w:instrText>ADDIN CSL_CITATION {"citationItems":[{"id":"ITEM-1","itemData":{"ISSN":"2045-2322","author":[{"dropping-particle":"","family":"Peng","given":"Lihong","non-dropping-particle":"","parse-names":false,"suffix":""},{"dropping-particle":"","family":"Zhu","given":"Wen","non-dropping-particle":"","parse-names":false,"suffix":""},{"dropping-particle":"","family":"Liao","given":"Bo","non-dropping-particle":"","parse-names":false,"suffix":""},{"dropping-particle":"","family":"Duan","given":"Yu","non-dropping-particle":"","parse-names":false,"suffix":""},{"dropping-particle":"","family":"Chen","given":"Min","non-dropping-particle":"","parse-names":false,"suffix":""},{"dropping-particle":"","family":"Chen","given":"Yi","non-dropping-particle":"","parse-names":false,"suffix":""},{"dropping-particle":"","family":"Yang","given":"Jialiang","non-dropping-particle":"","parse-names":false,"suffix":""}],"container-title":"Scientific reports","id":"ITEM-1","issue":"1","issued":{"date-parts":[["2017"]]},"page":"1-17","publisher":"Nature Publishing Group","title":"Screening drug-target interactions with positive-unlabeled learning","type":"article-journal","volume":"7"},"uris":["http://www.mendeley.com/documents/?uuid=441ce90d-fd20-4e06-bd9f-562dd51023b6"]}],"mendeley":{"formattedCitation":"[36]","plainTextFormattedCitation":"[36]","previouslyFormattedCitation":"[36]"},"properties":{"noteIndex":0},"schema":"https://github.com/citation-style-language/schema/raw/master/csl-citation.json"}</w:instrText>
            </w:r>
            <w:r w:rsidRPr="004E29C9">
              <w:rPr>
                <w:sz w:val="22"/>
                <w:szCs w:val="24"/>
                <w:rtl/>
              </w:rPr>
              <w:fldChar w:fldCharType="separate"/>
            </w:r>
            <w:r w:rsidRPr="004E29C9">
              <w:rPr>
                <w:noProof/>
                <w:sz w:val="22"/>
                <w:szCs w:val="24"/>
              </w:rPr>
              <w:t>[36]</w:t>
            </w:r>
            <w:r w:rsidRPr="004E29C9">
              <w:rPr>
                <w:sz w:val="22"/>
                <w:szCs w:val="24"/>
                <w:rtl/>
              </w:rPr>
              <w:fldChar w:fldCharType="end"/>
            </w:r>
          </w:p>
        </w:tc>
        <w:tc>
          <w:tcPr>
            <w:tcW w:w="666" w:type="dxa"/>
            <w:vAlign w:val="center"/>
          </w:tcPr>
          <w:p w14:paraId="6E0BAF61" w14:textId="62DAC3DF" w:rsidR="004E29C9" w:rsidRPr="004E29C9" w:rsidRDefault="004E29C9" w:rsidP="004E29C9">
            <w:pPr>
              <w:ind w:firstLine="0"/>
              <w:jc w:val="center"/>
              <w:rPr>
                <w:sz w:val="22"/>
                <w:szCs w:val="24"/>
                <w:rtl/>
              </w:rPr>
            </w:pPr>
            <w:r w:rsidRPr="004E29C9">
              <w:rPr>
                <w:rFonts w:hint="cs"/>
                <w:sz w:val="22"/>
                <w:szCs w:val="24"/>
                <w:rtl/>
              </w:rPr>
              <w:t>2017</w:t>
            </w:r>
          </w:p>
        </w:tc>
        <w:tc>
          <w:tcPr>
            <w:tcW w:w="1576" w:type="dxa"/>
            <w:vAlign w:val="center"/>
          </w:tcPr>
          <w:p w14:paraId="515403DD" w14:textId="4E3AA800" w:rsidR="004E29C9" w:rsidRPr="004E29C9" w:rsidRDefault="008C21CA" w:rsidP="008C21CA">
            <w:pPr>
              <w:ind w:firstLine="0"/>
              <w:jc w:val="center"/>
              <w:rPr>
                <w:sz w:val="22"/>
                <w:szCs w:val="24"/>
                <w:rtl/>
              </w:rPr>
            </w:pPr>
            <w:r>
              <w:rPr>
                <w:rFonts w:hint="cs"/>
                <w:sz w:val="22"/>
                <w:szCs w:val="24"/>
                <w:rtl/>
              </w:rPr>
              <w:t>سه نوع ویژگی پروتئین و یک نوع ویژگی دارو</w:t>
            </w:r>
          </w:p>
        </w:tc>
        <w:tc>
          <w:tcPr>
            <w:tcW w:w="1620" w:type="dxa"/>
            <w:vAlign w:val="center"/>
          </w:tcPr>
          <w:p w14:paraId="1F251738" w14:textId="0BB1EA3E" w:rsidR="004E29C9" w:rsidRPr="004E29C9" w:rsidRDefault="004E29C9" w:rsidP="004E29C9">
            <w:pPr>
              <w:ind w:firstLine="0"/>
              <w:jc w:val="center"/>
              <w:rPr>
                <w:sz w:val="22"/>
                <w:szCs w:val="24"/>
                <w:rtl/>
              </w:rPr>
            </w:pPr>
            <w:r w:rsidRPr="004E29C9">
              <w:rPr>
                <w:rFonts w:hint="cs"/>
                <w:sz w:val="22"/>
                <w:szCs w:val="24"/>
                <w:rtl/>
              </w:rPr>
              <w:t>یادگیری</w:t>
            </w:r>
            <w:r w:rsidRPr="004E29C9">
              <w:rPr>
                <w:rFonts w:hint="eastAsia"/>
                <w:sz w:val="22"/>
                <w:szCs w:val="24"/>
                <w:rtl/>
              </w:rPr>
              <w:t>‌</w:t>
            </w:r>
            <w:r w:rsidRPr="004E29C9">
              <w:rPr>
                <w:rFonts w:hint="cs"/>
                <w:sz w:val="22"/>
                <w:szCs w:val="24"/>
                <w:rtl/>
              </w:rPr>
              <w:t xml:space="preserve">ماشین </w:t>
            </w:r>
            <w:r w:rsidRPr="004E29C9">
              <w:rPr>
                <w:rFonts w:ascii="Times New Roman" w:hAnsi="Times New Roman" w:cs="Times New Roman" w:hint="cs"/>
                <w:sz w:val="22"/>
                <w:szCs w:val="24"/>
                <w:rtl/>
              </w:rPr>
              <w:t>–</w:t>
            </w:r>
            <w:r w:rsidRPr="004E29C9">
              <w:rPr>
                <w:rFonts w:hint="cs"/>
                <w:sz w:val="22"/>
                <w:szCs w:val="24"/>
                <w:rtl/>
              </w:rPr>
              <w:t xml:space="preserve"> </w:t>
            </w:r>
            <w:r w:rsidRPr="004E29C9">
              <w:rPr>
                <w:sz w:val="22"/>
                <w:szCs w:val="24"/>
              </w:rPr>
              <w:t>SVM</w:t>
            </w:r>
          </w:p>
        </w:tc>
        <w:tc>
          <w:tcPr>
            <w:tcW w:w="3870" w:type="dxa"/>
            <w:vAlign w:val="center"/>
          </w:tcPr>
          <w:p w14:paraId="1FACFFCB" w14:textId="77777777" w:rsidR="004E29C9" w:rsidRDefault="008C21CA" w:rsidP="008C21CA">
            <w:pPr>
              <w:ind w:firstLine="0"/>
              <w:jc w:val="center"/>
              <w:rPr>
                <w:sz w:val="22"/>
                <w:szCs w:val="24"/>
                <w:rtl/>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sidRPr="008C21CA">
              <w:rPr>
                <w:sz w:val="22"/>
                <w:szCs w:val="24"/>
                <w:rtl/>
              </w:rPr>
              <w:t xml:space="preserve"> ارتباط دارو-پروتئ</w:t>
            </w:r>
            <w:r w:rsidRPr="008C21CA">
              <w:rPr>
                <w:rFonts w:hint="cs"/>
                <w:sz w:val="22"/>
                <w:szCs w:val="24"/>
                <w:rtl/>
              </w:rPr>
              <w:t>ی</w:t>
            </w:r>
            <w:r w:rsidRPr="008C21CA">
              <w:rPr>
                <w:rFonts w:hint="eastAsia"/>
                <w:sz w:val="22"/>
                <w:szCs w:val="24"/>
                <w:rtl/>
              </w:rPr>
              <w:t>ن</w:t>
            </w:r>
            <w:r>
              <w:rPr>
                <w:rFonts w:hint="cs"/>
                <w:sz w:val="22"/>
                <w:szCs w:val="24"/>
                <w:rtl/>
              </w:rPr>
              <w:t>. استفاده از بردار ویژگی به جای شباهت. جداسازی نمونه مشکوک از منفی قطعی</w:t>
            </w:r>
          </w:p>
          <w:p w14:paraId="6CF88254" w14:textId="323BEFFE" w:rsidR="008C21CA" w:rsidRPr="004E29C9" w:rsidRDefault="008C21CA" w:rsidP="008C21CA">
            <w:pPr>
              <w:ind w:firstLine="0"/>
              <w:jc w:val="center"/>
              <w:rPr>
                <w:sz w:val="22"/>
                <w:szCs w:val="24"/>
              </w:rPr>
            </w:pPr>
            <w:r>
              <w:rPr>
                <w:sz w:val="22"/>
                <w:szCs w:val="24"/>
              </w:rPr>
              <w:t xml:space="preserve">AUC=94, </w:t>
            </w:r>
            <w:r>
              <w:t>F-measure=92</w:t>
            </w:r>
          </w:p>
        </w:tc>
      </w:tr>
      <w:tr w:rsidR="00D4483F" w14:paraId="2B49CEEE" w14:textId="77777777" w:rsidTr="00D4483F">
        <w:trPr>
          <w:trHeight w:val="535"/>
          <w:jc w:val="center"/>
        </w:trPr>
        <w:tc>
          <w:tcPr>
            <w:tcW w:w="1178" w:type="dxa"/>
            <w:vAlign w:val="center"/>
          </w:tcPr>
          <w:p w14:paraId="3E2C69AD" w14:textId="4ADDD328" w:rsidR="00D4483F" w:rsidRPr="004E29C9" w:rsidRDefault="00D4483F" w:rsidP="00D4483F">
            <w:pPr>
              <w:ind w:firstLine="0"/>
              <w:jc w:val="center"/>
              <w:rPr>
                <w:sz w:val="22"/>
                <w:szCs w:val="24"/>
                <w:rtl/>
              </w:rPr>
            </w:pPr>
            <w:r w:rsidRPr="004E29C9">
              <w:rPr>
                <w:rFonts w:hint="cs"/>
                <w:sz w:val="22"/>
                <w:szCs w:val="24"/>
                <w:rtl/>
              </w:rPr>
              <w:t>چن و همکاران</w:t>
            </w:r>
            <w:r w:rsidRPr="004E29C9">
              <w:rPr>
                <w:sz w:val="22"/>
                <w:szCs w:val="24"/>
                <w:rtl/>
              </w:rPr>
              <w:fldChar w:fldCharType="begin" w:fldLock="1"/>
            </w:r>
            <w:r w:rsidRPr="004E29C9">
              <w:rPr>
                <w:sz w:val="22"/>
                <w:szCs w:val="24"/>
              </w:rPr>
              <w:instrText>ADDIN CSL_CITATION {"citationItems":[{"id":"ITEM-1","itemData":{"author":[{"dropping-particle":"","family":"Chen","given":"Huiyuan","non-dropping-particle":"","parse-names":false,"suffix":""},{"dropping-particle":"","family":"Li","given":"Jing","non-dropping-particle":"","parse-names":false,"suffix":""}],"container-title":"Proceedings of the 8th ACM International Conference on Bioinformatics, Computational Biology, and Health Informatics","id":"ITEM-1","issued":{"date-parts":[["2017"]]},"page":"510-515","title":"A flexible and robust multi-source learning algorithm for drug repositioning","type":"paper-conference"},"uris":["http://www.mendeley.com/documents/?uuid=c89a84a0-daec-4d8e-9e27-1c80e50debf5"]}],"mendeley":{"formattedCitation":"[37]","plainTextFormattedCitation":"[37]","previouslyFormattedCitation":"[37]"},"properties":{"noteIndex":0},"schema":"https://github.com/citation-style-language/schema/raw/master/csl-citation.json"}</w:instrText>
            </w:r>
            <w:r w:rsidRPr="004E29C9">
              <w:rPr>
                <w:sz w:val="22"/>
                <w:szCs w:val="24"/>
                <w:rtl/>
              </w:rPr>
              <w:fldChar w:fldCharType="separate"/>
            </w:r>
            <w:r w:rsidRPr="004E29C9">
              <w:rPr>
                <w:noProof/>
                <w:sz w:val="22"/>
                <w:szCs w:val="24"/>
              </w:rPr>
              <w:t>[37]</w:t>
            </w:r>
            <w:r w:rsidRPr="004E29C9">
              <w:rPr>
                <w:sz w:val="22"/>
                <w:szCs w:val="24"/>
                <w:rtl/>
              </w:rPr>
              <w:fldChar w:fldCharType="end"/>
            </w:r>
          </w:p>
        </w:tc>
        <w:tc>
          <w:tcPr>
            <w:tcW w:w="666" w:type="dxa"/>
            <w:vAlign w:val="center"/>
          </w:tcPr>
          <w:p w14:paraId="48DEF487" w14:textId="6640A930" w:rsidR="00D4483F" w:rsidRPr="004E29C9" w:rsidRDefault="00D4483F" w:rsidP="00D4483F">
            <w:pPr>
              <w:ind w:firstLine="0"/>
              <w:jc w:val="center"/>
              <w:rPr>
                <w:sz w:val="22"/>
                <w:szCs w:val="24"/>
                <w:rtl/>
              </w:rPr>
            </w:pPr>
            <w:r w:rsidRPr="004E29C9">
              <w:rPr>
                <w:rFonts w:hint="cs"/>
                <w:sz w:val="22"/>
                <w:szCs w:val="24"/>
                <w:rtl/>
              </w:rPr>
              <w:t>2017</w:t>
            </w:r>
          </w:p>
        </w:tc>
        <w:tc>
          <w:tcPr>
            <w:tcW w:w="1576" w:type="dxa"/>
            <w:vAlign w:val="center"/>
          </w:tcPr>
          <w:p w14:paraId="2C57C15A" w14:textId="13D5508E" w:rsidR="00D4483F" w:rsidRPr="004E29C9" w:rsidRDefault="00D4483F" w:rsidP="00D4483F">
            <w:pPr>
              <w:ind w:firstLine="0"/>
              <w:jc w:val="center"/>
              <w:rPr>
                <w:sz w:val="22"/>
                <w:szCs w:val="24"/>
                <w:rtl/>
              </w:rPr>
            </w:pPr>
            <w:r>
              <w:rPr>
                <w:rFonts w:hint="cs"/>
                <w:sz w:val="22"/>
                <w:szCs w:val="24"/>
                <w:rtl/>
              </w:rPr>
              <w:t>چهار نوع شباهت دارو و سه نوع شباهت بیماری</w:t>
            </w:r>
          </w:p>
        </w:tc>
        <w:tc>
          <w:tcPr>
            <w:tcW w:w="1620" w:type="dxa"/>
            <w:vAlign w:val="center"/>
          </w:tcPr>
          <w:p w14:paraId="3DA15929" w14:textId="22C5DCA5" w:rsidR="00D4483F" w:rsidRPr="004E29C9" w:rsidRDefault="00D4483F" w:rsidP="00D4483F">
            <w:pPr>
              <w:ind w:firstLine="0"/>
              <w:jc w:val="center"/>
              <w:rPr>
                <w:sz w:val="22"/>
                <w:szCs w:val="24"/>
                <w:rtl/>
              </w:rPr>
            </w:pPr>
            <w:r w:rsidRPr="004E29C9">
              <w:rPr>
                <w:rFonts w:hint="cs"/>
                <w:sz w:val="22"/>
                <w:szCs w:val="24"/>
                <w:rtl/>
              </w:rPr>
              <w:t xml:space="preserve">یادگیری ماشین </w:t>
            </w:r>
            <w:r w:rsidRPr="004E29C9">
              <w:rPr>
                <w:rFonts w:ascii="Times New Roman" w:hAnsi="Times New Roman" w:cs="Times New Roman" w:hint="cs"/>
                <w:sz w:val="22"/>
                <w:szCs w:val="24"/>
                <w:rtl/>
              </w:rPr>
              <w:t>–</w:t>
            </w:r>
            <w:r w:rsidRPr="004E29C9">
              <w:rPr>
                <w:rFonts w:hint="cs"/>
                <w:sz w:val="22"/>
                <w:szCs w:val="24"/>
                <w:rtl/>
              </w:rPr>
              <w:t xml:space="preserve"> کمترین مربعات</w:t>
            </w:r>
          </w:p>
        </w:tc>
        <w:tc>
          <w:tcPr>
            <w:tcW w:w="3870" w:type="dxa"/>
            <w:vAlign w:val="center"/>
          </w:tcPr>
          <w:p w14:paraId="3045D241" w14:textId="77BD8FE9" w:rsidR="00D4483F" w:rsidRDefault="009E6521" w:rsidP="009E6521">
            <w:pPr>
              <w:ind w:firstLine="0"/>
              <w:jc w:val="center"/>
              <w:rPr>
                <w:sz w:val="22"/>
                <w:szCs w:val="24"/>
                <w:rtl/>
              </w:rPr>
            </w:pPr>
            <w:r w:rsidRPr="009E6521">
              <w:rPr>
                <w:sz w:val="22"/>
                <w:szCs w:val="24"/>
                <w:rtl/>
              </w:rPr>
              <w:t>بهره‌گ</w:t>
            </w:r>
            <w:r w:rsidRPr="009E6521">
              <w:rPr>
                <w:rFonts w:hint="cs"/>
                <w:sz w:val="22"/>
                <w:szCs w:val="24"/>
                <w:rtl/>
              </w:rPr>
              <w:t>ی</w:t>
            </w:r>
            <w:r w:rsidRPr="009E6521">
              <w:rPr>
                <w:rFonts w:hint="eastAsia"/>
                <w:sz w:val="22"/>
                <w:szCs w:val="24"/>
                <w:rtl/>
              </w:rPr>
              <w:t>ر</w:t>
            </w:r>
            <w:r w:rsidRPr="009E6521">
              <w:rPr>
                <w:rFonts w:hint="cs"/>
                <w:sz w:val="22"/>
                <w:szCs w:val="24"/>
                <w:rtl/>
              </w:rPr>
              <w:t>ی</w:t>
            </w:r>
            <w:r w:rsidRPr="009E6521">
              <w:rPr>
                <w:sz w:val="22"/>
                <w:szCs w:val="24"/>
                <w:rtl/>
              </w:rPr>
              <w:t xml:space="preserve"> از کمتر</w:t>
            </w:r>
            <w:r w:rsidRPr="009E6521">
              <w:rPr>
                <w:rFonts w:hint="cs"/>
                <w:sz w:val="22"/>
                <w:szCs w:val="24"/>
                <w:rtl/>
              </w:rPr>
              <w:t>ی</w:t>
            </w:r>
            <w:r w:rsidRPr="009E6521">
              <w:rPr>
                <w:rFonts w:hint="eastAsia"/>
                <w:sz w:val="22"/>
                <w:szCs w:val="24"/>
                <w:rtl/>
              </w:rPr>
              <w:t>ن</w:t>
            </w:r>
            <w:r>
              <w:rPr>
                <w:sz w:val="22"/>
                <w:szCs w:val="24"/>
                <w:rtl/>
              </w:rPr>
              <w:t xml:space="preserve"> مربعات منظم </w:t>
            </w:r>
            <w:r>
              <w:rPr>
                <w:rFonts w:hint="cs"/>
                <w:sz w:val="22"/>
                <w:szCs w:val="24"/>
                <w:rtl/>
              </w:rPr>
              <w:t xml:space="preserve">جهت یافتن </w:t>
            </w:r>
            <w:r w:rsidRPr="009E6521">
              <w:rPr>
                <w:sz w:val="22"/>
                <w:szCs w:val="24"/>
                <w:rtl/>
              </w:rPr>
              <w:t>بهتر</w:t>
            </w:r>
            <w:r w:rsidRPr="009E6521">
              <w:rPr>
                <w:rFonts w:hint="cs"/>
                <w:sz w:val="22"/>
                <w:szCs w:val="24"/>
                <w:rtl/>
              </w:rPr>
              <w:t>ی</w:t>
            </w:r>
            <w:r w:rsidRPr="009E6521">
              <w:rPr>
                <w:rFonts w:hint="eastAsia"/>
                <w:sz w:val="22"/>
                <w:szCs w:val="24"/>
                <w:rtl/>
              </w:rPr>
              <w:t>ن</w:t>
            </w:r>
            <w:r w:rsidRPr="009E6521">
              <w:rPr>
                <w:sz w:val="22"/>
                <w:szCs w:val="24"/>
                <w:rtl/>
              </w:rPr>
              <w:t xml:space="preserve"> برازش برا</w:t>
            </w:r>
            <w:r w:rsidRPr="009E6521">
              <w:rPr>
                <w:rFonts w:hint="cs"/>
                <w:sz w:val="22"/>
                <w:szCs w:val="24"/>
                <w:rtl/>
              </w:rPr>
              <w:t>ی</w:t>
            </w:r>
            <w:r w:rsidRPr="009E6521">
              <w:rPr>
                <w:sz w:val="22"/>
                <w:szCs w:val="24"/>
                <w:rtl/>
              </w:rPr>
              <w:t xml:space="preserve"> تابع نگاشت فضا</w:t>
            </w:r>
            <w:r w:rsidRPr="009E6521">
              <w:rPr>
                <w:rFonts w:hint="cs"/>
                <w:sz w:val="22"/>
                <w:szCs w:val="24"/>
                <w:rtl/>
              </w:rPr>
              <w:t>ی</w:t>
            </w:r>
            <w:r w:rsidRPr="009E6521">
              <w:rPr>
                <w:sz w:val="22"/>
                <w:szCs w:val="24"/>
                <w:rtl/>
              </w:rPr>
              <w:t xml:space="preserve"> دارو به فضا</w:t>
            </w:r>
            <w:r w:rsidRPr="009E6521">
              <w:rPr>
                <w:rFonts w:hint="cs"/>
                <w:sz w:val="22"/>
                <w:szCs w:val="24"/>
                <w:rtl/>
              </w:rPr>
              <w:t>ی</w:t>
            </w:r>
            <w:r w:rsidRPr="009E6521">
              <w:rPr>
                <w:sz w:val="22"/>
                <w:szCs w:val="24"/>
                <w:rtl/>
              </w:rPr>
              <w:t xml:space="preserve"> ب</w:t>
            </w:r>
            <w:r w:rsidRPr="009E6521">
              <w:rPr>
                <w:rFonts w:hint="cs"/>
                <w:sz w:val="22"/>
                <w:szCs w:val="24"/>
                <w:rtl/>
              </w:rPr>
              <w:t>ی</w:t>
            </w:r>
            <w:r w:rsidRPr="009E6521">
              <w:rPr>
                <w:rFonts w:hint="eastAsia"/>
                <w:sz w:val="22"/>
                <w:szCs w:val="24"/>
                <w:rtl/>
              </w:rPr>
              <w:t>مار</w:t>
            </w:r>
            <w:r w:rsidRPr="009E6521">
              <w:rPr>
                <w:rFonts w:hint="cs"/>
                <w:sz w:val="22"/>
                <w:szCs w:val="24"/>
                <w:rtl/>
              </w:rPr>
              <w:t>ی</w:t>
            </w:r>
          </w:p>
          <w:p w14:paraId="71E64DF6" w14:textId="46D8373D" w:rsidR="00D4483F" w:rsidRPr="004E29C9" w:rsidRDefault="00D4483F" w:rsidP="009E6521">
            <w:pPr>
              <w:ind w:firstLine="0"/>
              <w:jc w:val="center"/>
              <w:rPr>
                <w:sz w:val="22"/>
                <w:szCs w:val="24"/>
                <w:rtl/>
              </w:rPr>
            </w:pPr>
            <w:r>
              <w:rPr>
                <w:sz w:val="22"/>
                <w:szCs w:val="24"/>
              </w:rPr>
              <w:t>AUC=</w:t>
            </w:r>
            <w:r w:rsidR="009E6521">
              <w:rPr>
                <w:sz w:val="22"/>
                <w:szCs w:val="24"/>
              </w:rPr>
              <w:t>85</w:t>
            </w:r>
          </w:p>
        </w:tc>
      </w:tr>
      <w:tr w:rsidR="00D4483F" w14:paraId="5823D2E4" w14:textId="77777777" w:rsidTr="00D4483F">
        <w:trPr>
          <w:trHeight w:val="535"/>
          <w:jc w:val="center"/>
        </w:trPr>
        <w:tc>
          <w:tcPr>
            <w:tcW w:w="1178" w:type="dxa"/>
            <w:vAlign w:val="center"/>
          </w:tcPr>
          <w:p w14:paraId="5FDD2701" w14:textId="7C4E01CB" w:rsidR="00D4483F" w:rsidRPr="004E29C9" w:rsidRDefault="00D4483F" w:rsidP="00D4483F">
            <w:pPr>
              <w:ind w:firstLine="0"/>
              <w:jc w:val="center"/>
              <w:rPr>
                <w:sz w:val="22"/>
                <w:szCs w:val="24"/>
                <w:rtl/>
              </w:rPr>
            </w:pPr>
            <w:r w:rsidRPr="004E29C9">
              <w:rPr>
                <w:rFonts w:hint="cs"/>
                <w:sz w:val="22"/>
                <w:szCs w:val="24"/>
                <w:rtl/>
              </w:rPr>
              <w:t>کیم و همکاران</w:t>
            </w:r>
            <w:r w:rsidRPr="004E29C9">
              <w:rPr>
                <w:sz w:val="22"/>
                <w:szCs w:val="24"/>
                <w:rtl/>
              </w:rPr>
              <w:fldChar w:fldCharType="begin" w:fldLock="1"/>
            </w:r>
            <w:r w:rsidRPr="004E29C9">
              <w:rPr>
                <w:sz w:val="22"/>
                <w:szCs w:val="24"/>
              </w:rPr>
              <w:instrText>ADDIN CSL_CITATION {"citationItems":[{"id":"ITEM-1","itemData":{"DOI":"10.1186/s12859-019-2811-8","ISSN":"1471-2105","abstract":"Drug repositioning, also known as drug repurposing, defines new indications for existing drugs and can be used as an alternative to drug development. In recent years, the accumulation of large volumes of information related to drugs and diseases has led to the development of various computational approaches for drug repositioning. Although herbal medicines have had a great impact on current drug discovery, there are still a large number of herbal compounds that have no definite indications.","author":[{"dropping-particle":"","family":"Kim","given":"Eunyoung","non-dropping-particle":"","parse-names":false,"suffix":""},{"dropping-particle":"","family":"Choi","given":"A-sol","non-dropping-particle":"","parse-names":false,"suffix":""},{"dropping-particle":"","family":"Nam","given":"Hojung","non-dropping-particle":"","parse-names":false,"suffix":""}],"container-title":"BMC Bioinformatics","id":"ITEM-1","issue":"10","issued":{"date-parts":[["2019"]]},"page":"247","title":"Drug repositioning of herbal compounds via a machine-learning approach","type":"article-journal","volume":"20"},"uris":["http://www.mendeley.com/documents/?uuid=5968275b-89a1-4ef5-888e-518ea2fb25f0"]}],"mendeley":{"formattedCitation":"[38]","plainTextFormattedCitation":"[38]","previouslyFormattedCitation":"[38]"},"properties":{"noteIndex":0},"schema":"https://github.com/citation-style-language/schema/raw/master/csl-citation.json"}</w:instrText>
            </w:r>
            <w:r w:rsidRPr="004E29C9">
              <w:rPr>
                <w:sz w:val="22"/>
                <w:szCs w:val="24"/>
                <w:rtl/>
              </w:rPr>
              <w:fldChar w:fldCharType="separate"/>
            </w:r>
            <w:r w:rsidRPr="004E29C9">
              <w:rPr>
                <w:noProof/>
                <w:sz w:val="22"/>
                <w:szCs w:val="24"/>
              </w:rPr>
              <w:t>[38]</w:t>
            </w:r>
            <w:r w:rsidRPr="004E29C9">
              <w:rPr>
                <w:sz w:val="22"/>
                <w:szCs w:val="24"/>
                <w:rtl/>
              </w:rPr>
              <w:fldChar w:fldCharType="end"/>
            </w:r>
          </w:p>
        </w:tc>
        <w:tc>
          <w:tcPr>
            <w:tcW w:w="666" w:type="dxa"/>
            <w:vAlign w:val="center"/>
          </w:tcPr>
          <w:p w14:paraId="422E4760" w14:textId="3D209FD4" w:rsidR="00D4483F" w:rsidRPr="004E29C9" w:rsidRDefault="00D4483F" w:rsidP="00D4483F">
            <w:pPr>
              <w:ind w:firstLine="0"/>
              <w:jc w:val="center"/>
              <w:rPr>
                <w:sz w:val="22"/>
                <w:szCs w:val="24"/>
                <w:rtl/>
              </w:rPr>
            </w:pPr>
            <w:r w:rsidRPr="004E29C9">
              <w:rPr>
                <w:rFonts w:hint="cs"/>
                <w:sz w:val="22"/>
                <w:szCs w:val="24"/>
                <w:rtl/>
              </w:rPr>
              <w:t>2019</w:t>
            </w:r>
          </w:p>
        </w:tc>
        <w:tc>
          <w:tcPr>
            <w:tcW w:w="1576" w:type="dxa"/>
            <w:vAlign w:val="center"/>
          </w:tcPr>
          <w:p w14:paraId="04750AF1" w14:textId="336BD9A6" w:rsidR="00D4483F" w:rsidRPr="004E29C9" w:rsidRDefault="009E6521" w:rsidP="00D4483F">
            <w:pPr>
              <w:ind w:firstLine="0"/>
              <w:jc w:val="center"/>
              <w:rPr>
                <w:sz w:val="22"/>
                <w:szCs w:val="24"/>
                <w:rtl/>
              </w:rPr>
            </w:pPr>
            <w:r w:rsidRPr="009E6521">
              <w:rPr>
                <w:sz w:val="22"/>
                <w:szCs w:val="24"/>
                <w:rtl/>
              </w:rPr>
              <w:t>چهار نوع شباهت دارو و سه نوع شباهت ب</w:t>
            </w:r>
            <w:r w:rsidRPr="009E6521">
              <w:rPr>
                <w:rFonts w:hint="cs"/>
                <w:sz w:val="22"/>
                <w:szCs w:val="24"/>
                <w:rtl/>
              </w:rPr>
              <w:t>ی</w:t>
            </w:r>
            <w:r w:rsidRPr="009E6521">
              <w:rPr>
                <w:rFonts w:hint="eastAsia"/>
                <w:sz w:val="22"/>
                <w:szCs w:val="24"/>
                <w:rtl/>
              </w:rPr>
              <w:t>مار</w:t>
            </w:r>
            <w:r w:rsidRPr="009E6521">
              <w:rPr>
                <w:rFonts w:hint="cs"/>
                <w:sz w:val="22"/>
                <w:szCs w:val="24"/>
                <w:rtl/>
              </w:rPr>
              <w:t>ی</w:t>
            </w:r>
          </w:p>
        </w:tc>
        <w:tc>
          <w:tcPr>
            <w:tcW w:w="1620" w:type="dxa"/>
            <w:vAlign w:val="center"/>
          </w:tcPr>
          <w:p w14:paraId="19316398" w14:textId="2A547539" w:rsidR="00D4483F" w:rsidRPr="004E29C9" w:rsidRDefault="00D4483F" w:rsidP="00D4483F">
            <w:pPr>
              <w:ind w:firstLine="0"/>
              <w:jc w:val="center"/>
              <w:rPr>
                <w:sz w:val="22"/>
                <w:szCs w:val="24"/>
                <w:rtl/>
              </w:rPr>
            </w:pPr>
            <w:r>
              <w:rPr>
                <w:rFonts w:hint="cs"/>
                <w:sz w:val="22"/>
                <w:szCs w:val="24"/>
                <w:rtl/>
              </w:rPr>
              <w:t xml:space="preserve">یادگیری ماشین </w:t>
            </w:r>
            <w:r>
              <w:rPr>
                <w:rFonts w:ascii="Times New Roman" w:hAnsi="Times New Roman" w:cs="Times New Roman" w:hint="cs"/>
                <w:sz w:val="22"/>
                <w:szCs w:val="24"/>
                <w:rtl/>
              </w:rPr>
              <w:t>–</w:t>
            </w:r>
            <w:r>
              <w:rPr>
                <w:rFonts w:hint="cs"/>
                <w:sz w:val="22"/>
                <w:szCs w:val="24"/>
                <w:rtl/>
              </w:rPr>
              <w:t xml:space="preserve"> رگرسیون لجستیک</w:t>
            </w:r>
          </w:p>
        </w:tc>
        <w:tc>
          <w:tcPr>
            <w:tcW w:w="3870" w:type="dxa"/>
            <w:vAlign w:val="center"/>
          </w:tcPr>
          <w:p w14:paraId="6C541F6D" w14:textId="31F53EEE" w:rsidR="00D4483F" w:rsidRDefault="009E6521" w:rsidP="00D4483F">
            <w:pPr>
              <w:ind w:firstLine="0"/>
              <w:jc w:val="center"/>
              <w:rPr>
                <w:sz w:val="22"/>
                <w:szCs w:val="24"/>
                <w:rtl/>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Pr>
                <w:sz w:val="22"/>
                <w:szCs w:val="24"/>
                <w:rtl/>
              </w:rPr>
              <w:t xml:space="preserve"> ارتباط دارو-</w:t>
            </w:r>
            <w:r>
              <w:rPr>
                <w:rFonts w:hint="cs"/>
                <w:sz w:val="22"/>
                <w:szCs w:val="24"/>
                <w:rtl/>
              </w:rPr>
              <w:t>بیماری</w:t>
            </w:r>
          </w:p>
          <w:p w14:paraId="287C0DC0" w14:textId="5537616B" w:rsidR="009E6521" w:rsidRDefault="009E6521" w:rsidP="00D4483F">
            <w:pPr>
              <w:ind w:firstLine="0"/>
              <w:jc w:val="center"/>
              <w:rPr>
                <w:sz w:val="22"/>
                <w:szCs w:val="24"/>
                <w:rtl/>
              </w:rPr>
            </w:pPr>
            <w:r>
              <w:rPr>
                <w:rFonts w:hint="cs"/>
                <w:sz w:val="22"/>
                <w:szCs w:val="24"/>
                <w:rtl/>
              </w:rPr>
              <w:t>وزن دهی به شباهت</w:t>
            </w:r>
            <w:r>
              <w:rPr>
                <w:rFonts w:hint="eastAsia"/>
                <w:sz w:val="22"/>
                <w:szCs w:val="24"/>
                <w:rtl/>
              </w:rPr>
              <w:t>‌</w:t>
            </w:r>
            <w:r>
              <w:rPr>
                <w:rFonts w:hint="cs"/>
                <w:sz w:val="22"/>
                <w:szCs w:val="24"/>
                <w:rtl/>
              </w:rPr>
              <w:t>ها و استفاده از تابع هسته غیرخطی</w:t>
            </w:r>
          </w:p>
          <w:p w14:paraId="16C67FDC" w14:textId="198B1C6D" w:rsidR="00D4483F" w:rsidRPr="004E29C9" w:rsidRDefault="00D4483F" w:rsidP="009E6521">
            <w:pPr>
              <w:ind w:firstLine="0"/>
              <w:jc w:val="center"/>
              <w:rPr>
                <w:sz w:val="22"/>
                <w:szCs w:val="24"/>
                <w:rtl/>
              </w:rPr>
            </w:pPr>
            <w:r>
              <w:rPr>
                <w:sz w:val="22"/>
                <w:szCs w:val="24"/>
              </w:rPr>
              <w:t>AUC=</w:t>
            </w:r>
            <w:r w:rsidR="009E6521">
              <w:rPr>
                <w:sz w:val="22"/>
                <w:szCs w:val="24"/>
              </w:rPr>
              <w:t>87</w:t>
            </w:r>
            <w:r>
              <w:rPr>
                <w:sz w:val="22"/>
                <w:szCs w:val="24"/>
              </w:rPr>
              <w:t xml:space="preserve"> , AUPR=</w:t>
            </w:r>
            <w:r w:rsidR="009E6521">
              <w:rPr>
                <w:sz w:val="22"/>
                <w:szCs w:val="24"/>
              </w:rPr>
              <w:t>25</w:t>
            </w:r>
          </w:p>
        </w:tc>
      </w:tr>
      <w:tr w:rsidR="00D4483F" w14:paraId="33DD7DBB" w14:textId="77777777" w:rsidTr="00D4483F">
        <w:trPr>
          <w:trHeight w:val="535"/>
          <w:jc w:val="center"/>
        </w:trPr>
        <w:tc>
          <w:tcPr>
            <w:tcW w:w="1178" w:type="dxa"/>
            <w:vAlign w:val="center"/>
          </w:tcPr>
          <w:p w14:paraId="1D0520F6" w14:textId="3A2837B2" w:rsidR="00D4483F" w:rsidRPr="004E29C9" w:rsidRDefault="00D4483F" w:rsidP="00D4483F">
            <w:pPr>
              <w:ind w:firstLine="0"/>
              <w:jc w:val="center"/>
              <w:rPr>
                <w:sz w:val="22"/>
                <w:szCs w:val="24"/>
                <w:rtl/>
              </w:rPr>
            </w:pPr>
            <w:r w:rsidRPr="004E29C9">
              <w:rPr>
                <w:rFonts w:hint="cs"/>
                <w:sz w:val="22"/>
                <w:szCs w:val="24"/>
                <w:rtl/>
              </w:rPr>
              <w:t>لو و همکاران</w:t>
            </w:r>
            <w:r w:rsidRPr="004E29C9">
              <w:rPr>
                <w:sz w:val="22"/>
                <w:szCs w:val="24"/>
                <w:rtl/>
              </w:rPr>
              <w:fldChar w:fldCharType="begin" w:fldLock="1"/>
            </w:r>
            <w:r w:rsidRPr="004E29C9">
              <w:rPr>
                <w:sz w:val="22"/>
                <w:szCs w:val="24"/>
              </w:rPr>
              <w:instrText>ADDIN CSL_CITATION {"citationItems":[{"id":"ITEM-1","itemData":{"ISSN":"0739-1102","author":[{"dropping-particle":"","family":"Lu","given":"Jing","non-dropping-particle":"","parse-names":false,"suffix":""},{"dropping-particle":"","family":"Chen","given":"Lei","non-dropping-particle":"","parse-names":false,"suffix":""},{"dropping-particle":"","family":"Yin","given":"Jun","non-dropping-particle":"","parse-names":false,"suffix":""},{"dropping-particle":"","family":"Huang","given":"Tao","non-dropping-particle":"","parse-names":false,"suffix":""},{"dropping-particle":"","family":"Bi","given":"Yi","non-dropping-particle":"","parse-names":false,"suffix":""},{"dropping-particle":"","family":"Kong","given":"Xiangyin","non-dropping-particle":"","parse-names":false,"suffix":""},{"dropping-particle":"","family":"Zheng","given":"Mingyue","non-dropping-particle":"","parse-names":false,"suffix":""},{"dropping-particle":"","family":"Cai","given":"Yu-Dong","non-dropping-particle":"","parse-names":false,"suffix":""}],"container-title":"Journal of Biomolecular Structure and Dynamics","id":"ITEM-1","issue":"4","issued":{"date-parts":[["2016"]]},"page":"906-917","publisher":"Taylor &amp; Francis","title":"Identification of new candidate drugs for lung cancer using chemical–chemical interactions, chemical–protein interactions and a K-means clustering algorithm","type":"article-journal","volume":"34"},"uris":["http://www.mendeley.com/documents/?uuid=8f9e9a84-86c9-4f0a-b87e-acecea649648"]}],"mendeley":{"formattedCitation":"[39]","plainTextFormattedCitation":"[39]","previouslyFormattedCitation":"[39]"},"properties":{"noteIndex":0},"schema":"https://github.com/citation-style-language/schema/raw/master/csl-citation.json"}</w:instrText>
            </w:r>
            <w:r w:rsidRPr="004E29C9">
              <w:rPr>
                <w:sz w:val="22"/>
                <w:szCs w:val="24"/>
                <w:rtl/>
              </w:rPr>
              <w:fldChar w:fldCharType="separate"/>
            </w:r>
            <w:r w:rsidRPr="004E29C9">
              <w:rPr>
                <w:noProof/>
                <w:sz w:val="22"/>
                <w:szCs w:val="24"/>
              </w:rPr>
              <w:t>[39]</w:t>
            </w:r>
            <w:r w:rsidRPr="004E29C9">
              <w:rPr>
                <w:sz w:val="22"/>
                <w:szCs w:val="24"/>
                <w:rtl/>
              </w:rPr>
              <w:fldChar w:fldCharType="end"/>
            </w:r>
          </w:p>
        </w:tc>
        <w:tc>
          <w:tcPr>
            <w:tcW w:w="666" w:type="dxa"/>
            <w:vAlign w:val="center"/>
          </w:tcPr>
          <w:p w14:paraId="68CE45E5" w14:textId="4DA597F5" w:rsidR="00D4483F" w:rsidRPr="004E29C9" w:rsidRDefault="00D4483F" w:rsidP="00D4483F">
            <w:pPr>
              <w:ind w:firstLine="0"/>
              <w:jc w:val="center"/>
              <w:rPr>
                <w:sz w:val="22"/>
                <w:szCs w:val="24"/>
                <w:rtl/>
              </w:rPr>
            </w:pPr>
            <w:r w:rsidRPr="004E29C9">
              <w:rPr>
                <w:rFonts w:hint="cs"/>
                <w:sz w:val="22"/>
                <w:szCs w:val="24"/>
                <w:rtl/>
              </w:rPr>
              <w:t>2016</w:t>
            </w:r>
          </w:p>
        </w:tc>
        <w:tc>
          <w:tcPr>
            <w:tcW w:w="1576" w:type="dxa"/>
            <w:vAlign w:val="center"/>
          </w:tcPr>
          <w:p w14:paraId="4C5C5BCD" w14:textId="07CE910F" w:rsidR="00D4483F" w:rsidRPr="004E29C9" w:rsidRDefault="009E6521" w:rsidP="00D4483F">
            <w:pPr>
              <w:ind w:firstLine="0"/>
              <w:jc w:val="center"/>
              <w:rPr>
                <w:sz w:val="22"/>
                <w:szCs w:val="24"/>
                <w:rtl/>
              </w:rPr>
            </w:pPr>
            <w:r>
              <w:rPr>
                <w:rFonts w:hint="cs"/>
                <w:sz w:val="22"/>
                <w:szCs w:val="24"/>
                <w:rtl/>
              </w:rPr>
              <w:t>چهار نوع شباهت دارو</w:t>
            </w:r>
          </w:p>
        </w:tc>
        <w:tc>
          <w:tcPr>
            <w:tcW w:w="1620" w:type="dxa"/>
            <w:vAlign w:val="center"/>
          </w:tcPr>
          <w:p w14:paraId="0E3A99BF" w14:textId="005AF0E2" w:rsidR="00D4483F" w:rsidRPr="004E29C9" w:rsidRDefault="00D4483F" w:rsidP="00D4483F">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خوشه بندی</w:t>
            </w:r>
          </w:p>
        </w:tc>
        <w:tc>
          <w:tcPr>
            <w:tcW w:w="3870" w:type="dxa"/>
            <w:vAlign w:val="center"/>
          </w:tcPr>
          <w:p w14:paraId="145BE77F" w14:textId="6DC5F7FD" w:rsidR="00D4483F" w:rsidRDefault="009E6521" w:rsidP="00D4483F">
            <w:pPr>
              <w:ind w:firstLine="0"/>
              <w:jc w:val="center"/>
              <w:rPr>
                <w:sz w:val="22"/>
                <w:szCs w:val="24"/>
                <w:rtl/>
              </w:rPr>
            </w:pPr>
            <w:r w:rsidRPr="009E6521">
              <w:rPr>
                <w:sz w:val="22"/>
                <w:szCs w:val="24"/>
                <w:rtl/>
              </w:rPr>
              <w:t>شناسا</w:t>
            </w:r>
            <w:r w:rsidRPr="009E6521">
              <w:rPr>
                <w:rFonts w:hint="cs"/>
                <w:sz w:val="22"/>
                <w:szCs w:val="24"/>
                <w:rtl/>
              </w:rPr>
              <w:t>یی</w:t>
            </w:r>
            <w:r w:rsidRPr="009E6521">
              <w:rPr>
                <w:sz w:val="22"/>
                <w:szCs w:val="24"/>
                <w:rtl/>
              </w:rPr>
              <w:t xml:space="preserve"> دارو</w:t>
            </w:r>
            <w:r w:rsidRPr="009E6521">
              <w:rPr>
                <w:rFonts w:hint="cs"/>
                <w:sz w:val="22"/>
                <w:szCs w:val="24"/>
                <w:rtl/>
              </w:rPr>
              <w:t>ی</w:t>
            </w:r>
            <w:r w:rsidRPr="009E6521">
              <w:rPr>
                <w:sz w:val="22"/>
                <w:szCs w:val="24"/>
                <w:rtl/>
              </w:rPr>
              <w:t xml:space="preserve"> جد</w:t>
            </w:r>
            <w:r w:rsidRPr="009E6521">
              <w:rPr>
                <w:rFonts w:hint="cs"/>
                <w:sz w:val="22"/>
                <w:szCs w:val="24"/>
                <w:rtl/>
              </w:rPr>
              <w:t>ی</w:t>
            </w:r>
            <w:r w:rsidRPr="009E6521">
              <w:rPr>
                <w:rFonts w:hint="eastAsia"/>
                <w:sz w:val="22"/>
                <w:szCs w:val="24"/>
                <w:rtl/>
              </w:rPr>
              <w:t>د</w:t>
            </w:r>
            <w:r w:rsidRPr="009E6521">
              <w:rPr>
                <w:sz w:val="22"/>
                <w:szCs w:val="24"/>
                <w:rtl/>
              </w:rPr>
              <w:t xml:space="preserve"> جهت بهبود درمان نوع</w:t>
            </w:r>
            <w:r w:rsidRPr="009E6521">
              <w:rPr>
                <w:rFonts w:hint="cs"/>
                <w:sz w:val="22"/>
                <w:szCs w:val="24"/>
                <w:rtl/>
              </w:rPr>
              <w:t>ی</w:t>
            </w:r>
            <w:r w:rsidRPr="009E6521">
              <w:rPr>
                <w:sz w:val="22"/>
                <w:szCs w:val="24"/>
                <w:rtl/>
              </w:rPr>
              <w:t xml:space="preserve"> خاص</w:t>
            </w:r>
            <w:r w:rsidRPr="009E6521">
              <w:rPr>
                <w:rFonts w:hint="cs"/>
                <w:sz w:val="22"/>
                <w:szCs w:val="24"/>
                <w:rtl/>
              </w:rPr>
              <w:t>ی</w:t>
            </w:r>
            <w:r w:rsidRPr="009E6521">
              <w:rPr>
                <w:sz w:val="22"/>
                <w:szCs w:val="24"/>
                <w:rtl/>
              </w:rPr>
              <w:t xml:space="preserve"> از سرطان ر</w:t>
            </w:r>
            <w:r w:rsidRPr="009E6521">
              <w:rPr>
                <w:rFonts w:hint="cs"/>
                <w:sz w:val="22"/>
                <w:szCs w:val="24"/>
                <w:rtl/>
              </w:rPr>
              <w:t>ی</w:t>
            </w:r>
            <w:r w:rsidRPr="009E6521">
              <w:rPr>
                <w:rFonts w:hint="eastAsia"/>
                <w:sz w:val="22"/>
                <w:szCs w:val="24"/>
                <w:rtl/>
              </w:rPr>
              <w:t>ه</w:t>
            </w:r>
          </w:p>
          <w:p w14:paraId="7928F8CB" w14:textId="0781EF18" w:rsidR="00D4483F" w:rsidRPr="004E29C9" w:rsidRDefault="009E6521" w:rsidP="009E6521">
            <w:pPr>
              <w:ind w:firstLine="0"/>
              <w:jc w:val="center"/>
              <w:rPr>
                <w:sz w:val="22"/>
                <w:szCs w:val="24"/>
                <w:rtl/>
              </w:rPr>
            </w:pPr>
            <w:r>
              <w:rPr>
                <w:rFonts w:hint="cs"/>
                <w:sz w:val="22"/>
                <w:szCs w:val="24"/>
                <w:rtl/>
              </w:rPr>
              <w:t>استفاده از خوشه</w:t>
            </w:r>
            <w:r>
              <w:rPr>
                <w:rFonts w:hint="eastAsia"/>
                <w:sz w:val="22"/>
                <w:szCs w:val="24"/>
                <w:rtl/>
              </w:rPr>
              <w:t>‌</w:t>
            </w:r>
            <w:r>
              <w:rPr>
                <w:rFonts w:hint="cs"/>
                <w:sz w:val="22"/>
                <w:szCs w:val="24"/>
                <w:rtl/>
              </w:rPr>
              <w:t xml:space="preserve">بندی جهت یافتن </w:t>
            </w:r>
            <w:r w:rsidRPr="009E6521">
              <w:rPr>
                <w:sz w:val="22"/>
                <w:szCs w:val="24"/>
                <w:rtl/>
              </w:rPr>
              <w:t>داروها</w:t>
            </w:r>
            <w:r w:rsidRPr="009E6521">
              <w:rPr>
                <w:rFonts w:hint="cs"/>
                <w:sz w:val="22"/>
                <w:szCs w:val="24"/>
                <w:rtl/>
              </w:rPr>
              <w:t>یی</w:t>
            </w:r>
            <w:r w:rsidRPr="009E6521">
              <w:rPr>
                <w:sz w:val="22"/>
                <w:szCs w:val="24"/>
                <w:rtl/>
              </w:rPr>
              <w:t xml:space="preserve"> با ساختار </w:t>
            </w:r>
            <w:r w:rsidRPr="009E6521">
              <w:rPr>
                <w:rFonts w:hint="cs"/>
                <w:sz w:val="22"/>
                <w:szCs w:val="24"/>
                <w:rtl/>
              </w:rPr>
              <w:t>ی</w:t>
            </w:r>
            <w:r w:rsidRPr="009E6521">
              <w:rPr>
                <w:rFonts w:hint="eastAsia"/>
                <w:sz w:val="22"/>
                <w:szCs w:val="24"/>
                <w:rtl/>
              </w:rPr>
              <w:t>کسان</w:t>
            </w:r>
          </w:p>
        </w:tc>
      </w:tr>
      <w:tr w:rsidR="009E6521" w14:paraId="154284E2" w14:textId="63460966" w:rsidTr="00D4483F">
        <w:trPr>
          <w:trHeight w:val="535"/>
          <w:jc w:val="center"/>
        </w:trPr>
        <w:tc>
          <w:tcPr>
            <w:tcW w:w="1178" w:type="dxa"/>
            <w:vAlign w:val="center"/>
          </w:tcPr>
          <w:p w14:paraId="339474C6" w14:textId="7A269D94" w:rsidR="009E6521" w:rsidRPr="004E29C9" w:rsidRDefault="009E6521" w:rsidP="009E6521">
            <w:pPr>
              <w:ind w:firstLine="0"/>
              <w:jc w:val="center"/>
              <w:rPr>
                <w:sz w:val="22"/>
                <w:szCs w:val="24"/>
                <w:rtl/>
              </w:rPr>
            </w:pPr>
            <w:r w:rsidRPr="004E29C9">
              <w:rPr>
                <w:rFonts w:hint="cs"/>
                <w:sz w:val="22"/>
                <w:szCs w:val="24"/>
                <w:rtl/>
              </w:rPr>
              <w:t>یان و همکاران</w:t>
            </w:r>
            <w:r w:rsidRPr="004E29C9">
              <w:rPr>
                <w:sz w:val="22"/>
                <w:szCs w:val="24"/>
                <w:rtl/>
              </w:rPr>
              <w:fldChar w:fldCharType="begin" w:fldLock="1"/>
            </w:r>
            <w:r w:rsidRPr="004E29C9">
              <w:rPr>
                <w:sz w:val="22"/>
                <w:szCs w:val="24"/>
              </w:rPr>
              <w:instrText>ADDIN CSL_CITATION {"citationItems":[{"id":"ITEM-1","itemData":{"author":[{"dropping-particle":"","family":"Yan","given":"Xiao-Ying","non-dropping-particle":"","parse-names":false,"suffix":""},{"dropping-particle":"","family":"Zhang","given":"Shao-Wu","non-dropping-particle":"","parse-names":false,"suffix":""},{"dropping-particle":"","family":"Zhang","given":"Song-Yao","non-dropping-particle":"","parse-names":false,"suffix":""}],"container-title":"Molecular BioSystems","id":"ITEM-1","issue":"2","issued":{"date-parts":[["2016"]]},"page":"520-531","publisher":"Royal Society of Chemistry","title":"Prediction of drug–target interaction by label propagation with mutual interaction information derived from heterogeneous network","type":"article-journal","volume":"12"},"uris":["http://www.mendeley.com/documents/?uuid=c4101c71-c3b0-4451-a8be-afa7f3235c71"]}],"mendeley":{"formattedCitation":"[40]","plainTextFormattedCitation":"[40]","previouslyFormattedCitation":"[40]"},"properties":{"noteIndex":0},"schema":"https://github.com/citation-style-language/schema/raw/master/csl-citation.json"}</w:instrText>
            </w:r>
            <w:r w:rsidRPr="004E29C9">
              <w:rPr>
                <w:sz w:val="22"/>
                <w:szCs w:val="24"/>
                <w:rtl/>
              </w:rPr>
              <w:fldChar w:fldCharType="separate"/>
            </w:r>
            <w:r w:rsidRPr="004E29C9">
              <w:rPr>
                <w:noProof/>
                <w:sz w:val="22"/>
                <w:szCs w:val="24"/>
              </w:rPr>
              <w:t>[40]</w:t>
            </w:r>
            <w:r w:rsidRPr="004E29C9">
              <w:rPr>
                <w:sz w:val="22"/>
                <w:szCs w:val="24"/>
                <w:rtl/>
              </w:rPr>
              <w:fldChar w:fldCharType="end"/>
            </w:r>
          </w:p>
        </w:tc>
        <w:tc>
          <w:tcPr>
            <w:tcW w:w="666" w:type="dxa"/>
            <w:vAlign w:val="center"/>
          </w:tcPr>
          <w:p w14:paraId="6F3D1459" w14:textId="3775C0F5" w:rsidR="009E6521" w:rsidRPr="004E29C9" w:rsidRDefault="009E6521" w:rsidP="009E6521">
            <w:pPr>
              <w:ind w:firstLine="0"/>
              <w:jc w:val="center"/>
              <w:rPr>
                <w:sz w:val="22"/>
                <w:szCs w:val="24"/>
                <w:rtl/>
              </w:rPr>
            </w:pPr>
            <w:r w:rsidRPr="004E29C9">
              <w:rPr>
                <w:rFonts w:hint="cs"/>
                <w:sz w:val="22"/>
                <w:szCs w:val="24"/>
                <w:rtl/>
              </w:rPr>
              <w:t>2016</w:t>
            </w:r>
          </w:p>
        </w:tc>
        <w:tc>
          <w:tcPr>
            <w:tcW w:w="1576" w:type="dxa"/>
            <w:vAlign w:val="center"/>
          </w:tcPr>
          <w:p w14:paraId="51CA3C25" w14:textId="7CF1D781" w:rsidR="009E6521" w:rsidRPr="004E29C9" w:rsidRDefault="009E6521" w:rsidP="009E6521">
            <w:pPr>
              <w:ind w:firstLine="0"/>
              <w:jc w:val="center"/>
              <w:rPr>
                <w:sz w:val="22"/>
                <w:szCs w:val="24"/>
                <w:rtl/>
              </w:rPr>
            </w:pPr>
            <w:r>
              <w:rPr>
                <w:rFonts w:hint="cs"/>
                <w:sz w:val="22"/>
                <w:szCs w:val="24"/>
                <w:rtl/>
              </w:rPr>
              <w:t>ساختار شیمیایی دارو و نقشه توالی پروتئین</w:t>
            </w:r>
          </w:p>
        </w:tc>
        <w:tc>
          <w:tcPr>
            <w:tcW w:w="1620" w:type="dxa"/>
            <w:vAlign w:val="center"/>
          </w:tcPr>
          <w:p w14:paraId="44916DC7" w14:textId="0EB87767" w:rsidR="009E6521" w:rsidRPr="004E29C9" w:rsidRDefault="009E6521" w:rsidP="009E6521">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انتشار برچسب محلی</w:t>
            </w:r>
          </w:p>
        </w:tc>
        <w:tc>
          <w:tcPr>
            <w:tcW w:w="3870" w:type="dxa"/>
            <w:vAlign w:val="center"/>
          </w:tcPr>
          <w:p w14:paraId="5BC71AC7" w14:textId="197B5E77" w:rsidR="009E6521" w:rsidRDefault="009E6521" w:rsidP="009E6521">
            <w:pPr>
              <w:ind w:firstLine="0"/>
              <w:jc w:val="center"/>
              <w:rPr>
                <w:sz w:val="22"/>
                <w:szCs w:val="24"/>
                <w:rtl/>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sidRPr="008C21CA">
              <w:rPr>
                <w:sz w:val="22"/>
                <w:szCs w:val="24"/>
                <w:rtl/>
              </w:rPr>
              <w:t xml:space="preserve"> ارتباط دارو-پروتئ</w:t>
            </w:r>
            <w:r w:rsidRPr="008C21CA">
              <w:rPr>
                <w:rFonts w:hint="cs"/>
                <w:sz w:val="22"/>
                <w:szCs w:val="24"/>
                <w:rtl/>
              </w:rPr>
              <w:t>ی</w:t>
            </w:r>
            <w:r w:rsidRPr="008C21CA">
              <w:rPr>
                <w:rFonts w:hint="eastAsia"/>
                <w:sz w:val="22"/>
                <w:szCs w:val="24"/>
                <w:rtl/>
              </w:rPr>
              <w:t>ن</w:t>
            </w:r>
          </w:p>
          <w:p w14:paraId="5A03E800" w14:textId="2CE3CAF5" w:rsidR="009E6521" w:rsidRDefault="009E6521" w:rsidP="009E6521">
            <w:pPr>
              <w:ind w:firstLine="0"/>
              <w:jc w:val="center"/>
              <w:rPr>
                <w:sz w:val="22"/>
                <w:szCs w:val="24"/>
                <w:rtl/>
              </w:rPr>
            </w:pPr>
            <w:r>
              <w:rPr>
                <w:rFonts w:hint="cs"/>
                <w:sz w:val="22"/>
                <w:szCs w:val="24"/>
                <w:rtl/>
              </w:rPr>
              <w:t xml:space="preserve">انجام </w:t>
            </w:r>
            <w:r w:rsidRPr="009E6521">
              <w:rPr>
                <w:sz w:val="22"/>
                <w:szCs w:val="24"/>
                <w:rtl/>
              </w:rPr>
              <w:t>دو بار فرآ</w:t>
            </w:r>
            <w:r w:rsidRPr="009E6521">
              <w:rPr>
                <w:rFonts w:hint="cs"/>
                <w:sz w:val="22"/>
                <w:szCs w:val="24"/>
                <w:rtl/>
              </w:rPr>
              <w:t>ی</w:t>
            </w:r>
            <w:r w:rsidRPr="009E6521">
              <w:rPr>
                <w:rFonts w:hint="eastAsia"/>
                <w:sz w:val="22"/>
                <w:szCs w:val="24"/>
                <w:rtl/>
              </w:rPr>
              <w:t>ند</w:t>
            </w:r>
            <w:r w:rsidRPr="009E6521">
              <w:rPr>
                <w:sz w:val="22"/>
                <w:szCs w:val="24"/>
                <w:rtl/>
              </w:rPr>
              <w:t xml:space="preserve"> انتشار برچسب بصورت مستقل</w:t>
            </w:r>
            <w:r w:rsidR="002C46A0">
              <w:rPr>
                <w:rFonts w:hint="cs"/>
                <w:sz w:val="22"/>
                <w:szCs w:val="24"/>
                <w:rtl/>
              </w:rPr>
              <w:t xml:space="preserve"> از هر سطح بطور مجزا</w:t>
            </w:r>
          </w:p>
          <w:p w14:paraId="10E38C50" w14:textId="1EEAD915" w:rsidR="009E6521" w:rsidRPr="004E29C9" w:rsidRDefault="009E6521" w:rsidP="009E6521">
            <w:pPr>
              <w:ind w:firstLine="0"/>
              <w:jc w:val="center"/>
              <w:rPr>
                <w:sz w:val="22"/>
                <w:szCs w:val="24"/>
                <w:rtl/>
              </w:rPr>
            </w:pPr>
            <w:r>
              <w:rPr>
                <w:sz w:val="22"/>
                <w:szCs w:val="24"/>
              </w:rPr>
              <w:t>AUC=99 , AUPR=92</w:t>
            </w:r>
          </w:p>
        </w:tc>
      </w:tr>
      <w:tr w:rsidR="002C46A0" w14:paraId="43190E42" w14:textId="77777777" w:rsidTr="00D4483F">
        <w:trPr>
          <w:trHeight w:val="535"/>
          <w:jc w:val="center"/>
        </w:trPr>
        <w:tc>
          <w:tcPr>
            <w:tcW w:w="1178" w:type="dxa"/>
            <w:vAlign w:val="center"/>
          </w:tcPr>
          <w:p w14:paraId="429B3BD8" w14:textId="5371C883" w:rsidR="002C46A0" w:rsidRPr="004E29C9" w:rsidRDefault="002C46A0" w:rsidP="002C46A0">
            <w:pPr>
              <w:ind w:firstLine="0"/>
              <w:jc w:val="center"/>
              <w:rPr>
                <w:sz w:val="22"/>
                <w:szCs w:val="24"/>
                <w:rtl/>
              </w:rPr>
            </w:pPr>
            <w:r w:rsidRPr="004E29C9">
              <w:rPr>
                <w:rFonts w:hint="cs"/>
                <w:sz w:val="22"/>
                <w:szCs w:val="24"/>
                <w:rtl/>
              </w:rPr>
              <w:lastRenderedPageBreak/>
              <w:t>شهرضا و همکاران</w:t>
            </w:r>
            <w:r w:rsidRPr="004E29C9">
              <w:rPr>
                <w:sz w:val="22"/>
                <w:szCs w:val="24"/>
                <w:rtl/>
              </w:rPr>
              <w:fldChar w:fldCharType="begin" w:fldLock="1"/>
            </w:r>
            <w:r w:rsidRPr="004E29C9">
              <w:rPr>
                <w:sz w:val="22"/>
                <w:szCs w:val="24"/>
              </w:rPr>
              <w:instrText>ADDIN CSL_CITATION {"citationItems":[{"id":"ITEM-1","itemData":{"ISSN":"1532-0464","author":[{"dropping-particle":"","family":"Shahreza","given":"Maryam Lotfi","non-dropping-particle":"","parse-names":false,"suffix":""},{"dropping-particle":"","family":"Ghadiri","given":"Nasser","non-dropping-particle":"","parse-names":false,"suffix":""},{"dropping-particle":"","family":"Mousavi","given":"Seyed Rasoul","non-dropping-particle":"","parse-names":false,"suffix":""},{"dropping-particle":"","family":"Varshosaz","given":"Jaleh","non-dropping-particle":"","parse-names":false,"suffix":""},{"dropping-particle":"","family":"Green","given":"James R","non-dropping-particle":"","parse-names":false,"suffix":""}],"container-title":"Journal of biomedical informatics","id":"ITEM-1","issued":{"date-parts":[["2017"]]},"page":"167-183","publisher":"Elsevier","title":"Heter-LP: A heterogeneous label propagation algorithm and its application in drug repositioning","type":"article-journal","volume":"68"},"uris":["http://www.mendeley.com/documents/?uuid=013260c2-02d2-4088-8c53-dc6ad3ce28d4"]}],"mendeley":{"formattedCitation":"[41]","plainTextFormattedCitation":"[41]","previouslyFormattedCitation":"[41]"},"properties":{"noteIndex":0},"schema":"https://github.com/citation-style-language/schema/raw/master/csl-citation.json"}</w:instrText>
            </w:r>
            <w:r w:rsidRPr="004E29C9">
              <w:rPr>
                <w:sz w:val="22"/>
                <w:szCs w:val="24"/>
                <w:rtl/>
              </w:rPr>
              <w:fldChar w:fldCharType="separate"/>
            </w:r>
            <w:r w:rsidRPr="004E29C9">
              <w:rPr>
                <w:noProof/>
                <w:sz w:val="22"/>
                <w:szCs w:val="24"/>
              </w:rPr>
              <w:t>[41]</w:t>
            </w:r>
            <w:r w:rsidRPr="004E29C9">
              <w:rPr>
                <w:sz w:val="22"/>
                <w:szCs w:val="24"/>
                <w:rtl/>
              </w:rPr>
              <w:fldChar w:fldCharType="end"/>
            </w:r>
          </w:p>
        </w:tc>
        <w:tc>
          <w:tcPr>
            <w:tcW w:w="666" w:type="dxa"/>
            <w:vAlign w:val="center"/>
          </w:tcPr>
          <w:p w14:paraId="1DB362F3" w14:textId="0F707529" w:rsidR="002C46A0" w:rsidRPr="004E29C9" w:rsidRDefault="002C46A0" w:rsidP="002C46A0">
            <w:pPr>
              <w:ind w:firstLine="0"/>
              <w:jc w:val="center"/>
              <w:rPr>
                <w:sz w:val="22"/>
                <w:szCs w:val="24"/>
                <w:rtl/>
              </w:rPr>
            </w:pPr>
            <w:r w:rsidRPr="004E29C9">
              <w:rPr>
                <w:rFonts w:hint="cs"/>
                <w:sz w:val="22"/>
                <w:szCs w:val="24"/>
                <w:rtl/>
              </w:rPr>
              <w:t>2017</w:t>
            </w:r>
          </w:p>
        </w:tc>
        <w:tc>
          <w:tcPr>
            <w:tcW w:w="1576" w:type="dxa"/>
            <w:vAlign w:val="center"/>
          </w:tcPr>
          <w:p w14:paraId="05E7C505" w14:textId="464AB7F8" w:rsidR="002C46A0" w:rsidRPr="004E29C9" w:rsidRDefault="002C46A0" w:rsidP="002C46A0">
            <w:pPr>
              <w:ind w:firstLine="0"/>
              <w:jc w:val="center"/>
              <w:rPr>
                <w:sz w:val="22"/>
                <w:szCs w:val="24"/>
                <w:rtl/>
              </w:rPr>
            </w:pPr>
            <w:r>
              <w:rPr>
                <w:rFonts w:hint="cs"/>
                <w:sz w:val="22"/>
                <w:szCs w:val="24"/>
                <w:rtl/>
              </w:rPr>
              <w:t>دو</w:t>
            </w:r>
            <w:r w:rsidRPr="009E6521">
              <w:rPr>
                <w:sz w:val="22"/>
                <w:szCs w:val="24"/>
                <w:rtl/>
              </w:rPr>
              <w:t xml:space="preserve"> نوع شباهت دارو و </w:t>
            </w:r>
            <w:r>
              <w:rPr>
                <w:rFonts w:hint="cs"/>
                <w:sz w:val="22"/>
                <w:szCs w:val="24"/>
                <w:rtl/>
              </w:rPr>
              <w:t>دو</w:t>
            </w:r>
            <w:r w:rsidRPr="009E6521">
              <w:rPr>
                <w:sz w:val="22"/>
                <w:szCs w:val="24"/>
                <w:rtl/>
              </w:rPr>
              <w:t xml:space="preserve"> نوع شباهت ب</w:t>
            </w:r>
            <w:r w:rsidRPr="009E6521">
              <w:rPr>
                <w:rFonts w:hint="cs"/>
                <w:sz w:val="22"/>
                <w:szCs w:val="24"/>
                <w:rtl/>
              </w:rPr>
              <w:t>ی</w:t>
            </w:r>
            <w:r w:rsidRPr="009E6521">
              <w:rPr>
                <w:rFonts w:hint="eastAsia"/>
                <w:sz w:val="22"/>
                <w:szCs w:val="24"/>
                <w:rtl/>
              </w:rPr>
              <w:t>مار</w:t>
            </w:r>
            <w:r w:rsidRPr="009E6521">
              <w:rPr>
                <w:rFonts w:hint="cs"/>
                <w:sz w:val="22"/>
                <w:szCs w:val="24"/>
                <w:rtl/>
              </w:rPr>
              <w:t>ی</w:t>
            </w:r>
          </w:p>
        </w:tc>
        <w:tc>
          <w:tcPr>
            <w:tcW w:w="1620" w:type="dxa"/>
            <w:vAlign w:val="center"/>
          </w:tcPr>
          <w:p w14:paraId="277E01E5" w14:textId="5847A031" w:rsidR="002C46A0" w:rsidRPr="004E29C9" w:rsidRDefault="002C46A0" w:rsidP="002C46A0">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انتشار برچسب سراسری</w:t>
            </w:r>
          </w:p>
        </w:tc>
        <w:tc>
          <w:tcPr>
            <w:tcW w:w="3870" w:type="dxa"/>
            <w:vAlign w:val="center"/>
          </w:tcPr>
          <w:p w14:paraId="7EC302A3" w14:textId="78CA0F4D" w:rsidR="002C46A0" w:rsidRDefault="002C46A0" w:rsidP="002C46A0">
            <w:pPr>
              <w:ind w:firstLine="0"/>
              <w:jc w:val="center"/>
              <w:rPr>
                <w:sz w:val="22"/>
                <w:szCs w:val="24"/>
                <w:rtl/>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Pr>
                <w:sz w:val="22"/>
                <w:szCs w:val="24"/>
                <w:rtl/>
              </w:rPr>
              <w:t xml:space="preserve"> ارتباط دارو-</w:t>
            </w:r>
            <w:r>
              <w:rPr>
                <w:rFonts w:hint="cs"/>
                <w:sz w:val="22"/>
                <w:szCs w:val="24"/>
                <w:rtl/>
              </w:rPr>
              <w:t>بیماری</w:t>
            </w:r>
          </w:p>
          <w:p w14:paraId="24059459" w14:textId="1A7BE787" w:rsidR="002C46A0" w:rsidRDefault="002C46A0" w:rsidP="002C46A0">
            <w:pPr>
              <w:ind w:firstLine="0"/>
              <w:jc w:val="center"/>
              <w:rPr>
                <w:sz w:val="22"/>
                <w:szCs w:val="24"/>
                <w:rtl/>
              </w:rPr>
            </w:pPr>
            <w:r w:rsidRPr="002C46A0">
              <w:rPr>
                <w:sz w:val="22"/>
                <w:szCs w:val="24"/>
                <w:rtl/>
              </w:rPr>
              <w:t xml:space="preserve">عدم </w:t>
            </w:r>
            <w:r>
              <w:rPr>
                <w:rFonts w:hint="cs"/>
                <w:sz w:val="22"/>
                <w:szCs w:val="24"/>
                <w:rtl/>
              </w:rPr>
              <w:t>وابستگی</w:t>
            </w:r>
            <w:r w:rsidRPr="002C46A0">
              <w:rPr>
                <w:sz w:val="22"/>
                <w:szCs w:val="24"/>
                <w:rtl/>
              </w:rPr>
              <w:t xml:space="preserve"> به نمونه‌ها</w:t>
            </w:r>
            <w:r w:rsidRPr="002C46A0">
              <w:rPr>
                <w:rFonts w:hint="cs"/>
                <w:sz w:val="22"/>
                <w:szCs w:val="24"/>
                <w:rtl/>
              </w:rPr>
              <w:t>ی</w:t>
            </w:r>
            <w:r w:rsidRPr="002C46A0">
              <w:rPr>
                <w:sz w:val="22"/>
                <w:szCs w:val="24"/>
                <w:rtl/>
              </w:rPr>
              <w:t xml:space="preserve"> منف</w:t>
            </w:r>
            <w:r w:rsidRPr="002C46A0">
              <w:rPr>
                <w:rFonts w:hint="cs"/>
                <w:sz w:val="22"/>
                <w:szCs w:val="24"/>
                <w:rtl/>
              </w:rPr>
              <w:t>ی</w:t>
            </w:r>
            <w:r w:rsidRPr="002C46A0">
              <w:rPr>
                <w:sz w:val="22"/>
                <w:szCs w:val="24"/>
                <w:rtl/>
              </w:rPr>
              <w:t xml:space="preserve"> و استفاده از و</w:t>
            </w:r>
            <w:r w:rsidRPr="002C46A0">
              <w:rPr>
                <w:rFonts w:hint="cs"/>
                <w:sz w:val="22"/>
                <w:szCs w:val="24"/>
                <w:rtl/>
              </w:rPr>
              <w:t>ی</w:t>
            </w:r>
            <w:r w:rsidRPr="002C46A0">
              <w:rPr>
                <w:rFonts w:hint="eastAsia"/>
                <w:sz w:val="22"/>
                <w:szCs w:val="24"/>
                <w:rtl/>
              </w:rPr>
              <w:t>ژگ</w:t>
            </w:r>
            <w:r w:rsidRPr="002C46A0">
              <w:rPr>
                <w:rFonts w:hint="cs"/>
                <w:sz w:val="22"/>
                <w:szCs w:val="24"/>
                <w:rtl/>
              </w:rPr>
              <w:t>ی‌</w:t>
            </w:r>
            <w:r w:rsidRPr="002C46A0">
              <w:rPr>
                <w:rFonts w:hint="eastAsia"/>
                <w:sz w:val="22"/>
                <w:szCs w:val="24"/>
                <w:rtl/>
              </w:rPr>
              <w:t>ها</w:t>
            </w:r>
            <w:r w:rsidRPr="002C46A0">
              <w:rPr>
                <w:rFonts w:hint="cs"/>
                <w:sz w:val="22"/>
                <w:szCs w:val="24"/>
                <w:rtl/>
              </w:rPr>
              <w:t>ی</w:t>
            </w:r>
            <w:r w:rsidRPr="002C46A0">
              <w:rPr>
                <w:sz w:val="22"/>
                <w:szCs w:val="24"/>
                <w:rtl/>
              </w:rPr>
              <w:t xml:space="preserve"> محل</w:t>
            </w:r>
            <w:r w:rsidRPr="002C46A0">
              <w:rPr>
                <w:rFonts w:hint="cs"/>
                <w:sz w:val="22"/>
                <w:szCs w:val="24"/>
                <w:rtl/>
              </w:rPr>
              <w:t>ی</w:t>
            </w:r>
            <w:r w:rsidRPr="002C46A0">
              <w:rPr>
                <w:sz w:val="22"/>
                <w:szCs w:val="24"/>
                <w:rtl/>
              </w:rPr>
              <w:t xml:space="preserve"> و سراسر</w:t>
            </w:r>
            <w:r w:rsidRPr="002C46A0">
              <w:rPr>
                <w:rFonts w:hint="cs"/>
                <w:sz w:val="22"/>
                <w:szCs w:val="24"/>
                <w:rtl/>
              </w:rPr>
              <w:t>ی</w:t>
            </w:r>
            <w:r>
              <w:rPr>
                <w:sz w:val="22"/>
                <w:szCs w:val="24"/>
                <w:rtl/>
              </w:rPr>
              <w:t xml:space="preserve"> در کنار </w:t>
            </w:r>
            <w:r>
              <w:rPr>
                <w:rFonts w:hint="cs"/>
                <w:sz w:val="22"/>
                <w:szCs w:val="24"/>
                <w:rtl/>
              </w:rPr>
              <w:t>یکدیگر</w:t>
            </w:r>
          </w:p>
          <w:p w14:paraId="281B870F" w14:textId="7465B95C" w:rsidR="002C46A0" w:rsidRPr="004E29C9" w:rsidRDefault="002C46A0" w:rsidP="002C46A0">
            <w:pPr>
              <w:ind w:firstLine="0"/>
              <w:jc w:val="center"/>
              <w:rPr>
                <w:sz w:val="22"/>
                <w:szCs w:val="24"/>
                <w:rtl/>
              </w:rPr>
            </w:pPr>
            <w:r>
              <w:rPr>
                <w:sz w:val="22"/>
                <w:szCs w:val="24"/>
              </w:rPr>
              <w:t>AUC=82 , AUPR=84</w:t>
            </w:r>
          </w:p>
        </w:tc>
      </w:tr>
      <w:tr w:rsidR="000C5FB2" w14:paraId="51B03861" w14:textId="77777777" w:rsidTr="00D4483F">
        <w:trPr>
          <w:trHeight w:val="525"/>
          <w:jc w:val="center"/>
        </w:trPr>
        <w:tc>
          <w:tcPr>
            <w:tcW w:w="1178" w:type="dxa"/>
            <w:vAlign w:val="center"/>
          </w:tcPr>
          <w:p w14:paraId="00C681E5" w14:textId="3F03BDBD" w:rsidR="000C5FB2" w:rsidRPr="004E29C9" w:rsidRDefault="000C5FB2" w:rsidP="000C5FB2">
            <w:pPr>
              <w:ind w:firstLine="0"/>
              <w:jc w:val="center"/>
              <w:rPr>
                <w:sz w:val="22"/>
                <w:szCs w:val="24"/>
                <w:rtl/>
              </w:rPr>
            </w:pPr>
            <w:r w:rsidRPr="004E29C9">
              <w:rPr>
                <w:rFonts w:hint="cs"/>
                <w:sz w:val="22"/>
                <w:szCs w:val="24"/>
                <w:rtl/>
              </w:rPr>
              <w:t>کدیا و همکاران</w:t>
            </w:r>
            <w:r w:rsidRPr="004E29C9">
              <w:rPr>
                <w:sz w:val="22"/>
                <w:szCs w:val="24"/>
                <w:rtl/>
              </w:rPr>
              <w:fldChar w:fldCharType="begin" w:fldLock="1"/>
            </w:r>
            <w:r w:rsidRPr="004E29C9">
              <w:rPr>
                <w:sz w:val="22"/>
                <w:szCs w:val="24"/>
              </w:rPr>
              <w:instrText>ADDIN CSL_CITATION {"citationItems":[{"id":"ITEM-1","itemData":{"ISSN":"2168-2194","author":[{"dropping-particle":"","family":"Ceddia","given":"Gaia","non-dropping-particle":"","parse-names":false,"suffix":""},{"dropping-particle":"","family":"Pinoli","given":"Pietro","non-dropping-particle":"","parse-names":false,"suffix":""},{"dropping-particle":"","family":"Ceri","given":"Stefano","non-dropping-particle":"","parse-names":false,"suffix":""},{"dropping-particle":"","family":"Masseroli","given":"Marco","non-dropping-particle":"","parse-names":false,"suffix":""}],"container-title":"IEEE Journal of Biomedical and Health Informatics","id":"ITEM-1","issued":{"date-parts":[["2020"]]},"publisher":"IEEE","title":"Matrix Factorization-based Technique for Drug Repurposing Predictions","type":"article-journal"},"uris":["http://www.mendeley.com/documents/?uuid=84cec338-b72d-420f-a399-78a153731e3c"]}],"mendeley":{"formattedCitation":"[42]","plainTextFormattedCitation":"[42]","previouslyFormattedCitation":"[42]"},"properties":{"noteIndex":0},"schema":"https://github.com/citation-style-language/schema/raw/master/csl-citation.json"}</w:instrText>
            </w:r>
            <w:r w:rsidRPr="004E29C9">
              <w:rPr>
                <w:sz w:val="22"/>
                <w:szCs w:val="24"/>
                <w:rtl/>
              </w:rPr>
              <w:fldChar w:fldCharType="separate"/>
            </w:r>
            <w:r w:rsidRPr="004E29C9">
              <w:rPr>
                <w:noProof/>
                <w:sz w:val="22"/>
                <w:szCs w:val="24"/>
              </w:rPr>
              <w:t>[42]</w:t>
            </w:r>
            <w:r w:rsidRPr="004E29C9">
              <w:rPr>
                <w:sz w:val="22"/>
                <w:szCs w:val="24"/>
                <w:rtl/>
              </w:rPr>
              <w:fldChar w:fldCharType="end"/>
            </w:r>
          </w:p>
        </w:tc>
        <w:tc>
          <w:tcPr>
            <w:tcW w:w="666" w:type="dxa"/>
            <w:vAlign w:val="center"/>
          </w:tcPr>
          <w:p w14:paraId="5B087008" w14:textId="27A06694" w:rsidR="000C5FB2" w:rsidRPr="004E29C9" w:rsidRDefault="000C5FB2" w:rsidP="000C5FB2">
            <w:pPr>
              <w:ind w:firstLine="0"/>
              <w:jc w:val="center"/>
              <w:rPr>
                <w:sz w:val="22"/>
                <w:szCs w:val="24"/>
                <w:rtl/>
              </w:rPr>
            </w:pPr>
            <w:r w:rsidRPr="004E29C9">
              <w:rPr>
                <w:rFonts w:hint="cs"/>
                <w:sz w:val="22"/>
                <w:szCs w:val="24"/>
                <w:rtl/>
              </w:rPr>
              <w:t>2020</w:t>
            </w:r>
          </w:p>
        </w:tc>
        <w:tc>
          <w:tcPr>
            <w:tcW w:w="1576" w:type="dxa"/>
            <w:vAlign w:val="center"/>
          </w:tcPr>
          <w:p w14:paraId="6DBEB8B2" w14:textId="32287E75" w:rsidR="000C5FB2" w:rsidRPr="004E29C9" w:rsidRDefault="00EA281E" w:rsidP="00EA281E">
            <w:pPr>
              <w:ind w:firstLine="0"/>
              <w:jc w:val="center"/>
              <w:rPr>
                <w:sz w:val="22"/>
                <w:szCs w:val="24"/>
                <w:rtl/>
              </w:rPr>
            </w:pPr>
            <w:r>
              <w:rPr>
                <w:rFonts w:hint="cs"/>
                <w:sz w:val="22"/>
                <w:szCs w:val="24"/>
                <w:rtl/>
              </w:rPr>
              <w:t>سه</w:t>
            </w:r>
            <w:r w:rsidR="000C5FB2" w:rsidRPr="009E6521">
              <w:rPr>
                <w:sz w:val="22"/>
                <w:szCs w:val="24"/>
                <w:rtl/>
              </w:rPr>
              <w:t xml:space="preserve"> نوع شباهت دارو و </w:t>
            </w:r>
            <w:r>
              <w:rPr>
                <w:rFonts w:hint="cs"/>
                <w:sz w:val="22"/>
                <w:szCs w:val="24"/>
                <w:rtl/>
              </w:rPr>
              <w:t>یک</w:t>
            </w:r>
            <w:r w:rsidR="000C5FB2" w:rsidRPr="009E6521">
              <w:rPr>
                <w:sz w:val="22"/>
                <w:szCs w:val="24"/>
                <w:rtl/>
              </w:rPr>
              <w:t xml:space="preserve"> نوع شباهت ب</w:t>
            </w:r>
            <w:r w:rsidR="000C5FB2" w:rsidRPr="009E6521">
              <w:rPr>
                <w:rFonts w:hint="cs"/>
                <w:sz w:val="22"/>
                <w:szCs w:val="24"/>
                <w:rtl/>
              </w:rPr>
              <w:t>ی</w:t>
            </w:r>
            <w:r w:rsidR="000C5FB2" w:rsidRPr="009E6521">
              <w:rPr>
                <w:rFonts w:hint="eastAsia"/>
                <w:sz w:val="22"/>
                <w:szCs w:val="24"/>
                <w:rtl/>
              </w:rPr>
              <w:t>مار</w:t>
            </w:r>
            <w:r w:rsidR="000C5FB2" w:rsidRPr="009E6521">
              <w:rPr>
                <w:rFonts w:hint="cs"/>
                <w:sz w:val="22"/>
                <w:szCs w:val="24"/>
                <w:rtl/>
              </w:rPr>
              <w:t>ی</w:t>
            </w:r>
          </w:p>
        </w:tc>
        <w:tc>
          <w:tcPr>
            <w:tcW w:w="1620" w:type="dxa"/>
            <w:vAlign w:val="center"/>
          </w:tcPr>
          <w:p w14:paraId="48C0840B" w14:textId="486682FD" w:rsidR="000C5FB2" w:rsidRPr="004E29C9" w:rsidRDefault="000C5FB2" w:rsidP="000C5FB2">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فاکتورگیری ماتریسی غیرمنفی</w:t>
            </w:r>
          </w:p>
        </w:tc>
        <w:tc>
          <w:tcPr>
            <w:tcW w:w="3870" w:type="dxa"/>
            <w:vAlign w:val="center"/>
          </w:tcPr>
          <w:p w14:paraId="00E4E35E" w14:textId="54B50890" w:rsidR="000C5FB2" w:rsidRDefault="00EA281E" w:rsidP="00EA281E">
            <w:pPr>
              <w:ind w:firstLine="0"/>
              <w:jc w:val="center"/>
              <w:rPr>
                <w:sz w:val="22"/>
                <w:szCs w:val="24"/>
                <w:rtl/>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Pr>
                <w:sz w:val="22"/>
                <w:szCs w:val="24"/>
                <w:rtl/>
              </w:rPr>
              <w:t xml:space="preserve"> ارتباط دارو-</w:t>
            </w:r>
            <w:r>
              <w:rPr>
                <w:rFonts w:hint="cs"/>
                <w:sz w:val="22"/>
                <w:szCs w:val="24"/>
                <w:rtl/>
              </w:rPr>
              <w:t>بیماری</w:t>
            </w:r>
          </w:p>
          <w:p w14:paraId="6CEBB470" w14:textId="20FCF253" w:rsidR="000C5FB2" w:rsidRDefault="000C5FB2" w:rsidP="000C5FB2">
            <w:pPr>
              <w:ind w:firstLine="0"/>
              <w:jc w:val="center"/>
              <w:rPr>
                <w:sz w:val="22"/>
                <w:szCs w:val="24"/>
                <w:rtl/>
              </w:rPr>
            </w:pPr>
            <w:r>
              <w:rPr>
                <w:rFonts w:hint="cs"/>
                <w:sz w:val="22"/>
                <w:szCs w:val="24"/>
                <w:rtl/>
              </w:rPr>
              <w:t xml:space="preserve">تاثیردادن </w:t>
            </w:r>
            <w:r w:rsidRPr="000C5FB2">
              <w:rPr>
                <w:sz w:val="22"/>
                <w:szCs w:val="24"/>
                <w:rtl/>
              </w:rPr>
              <w:t>کوتاه‌تر</w:t>
            </w:r>
            <w:r w:rsidRPr="000C5FB2">
              <w:rPr>
                <w:rFonts w:hint="cs"/>
                <w:sz w:val="22"/>
                <w:szCs w:val="24"/>
                <w:rtl/>
              </w:rPr>
              <w:t>ی</w:t>
            </w:r>
            <w:r w:rsidRPr="000C5FB2">
              <w:rPr>
                <w:rFonts w:hint="eastAsia"/>
                <w:sz w:val="22"/>
                <w:szCs w:val="24"/>
                <w:rtl/>
              </w:rPr>
              <w:t>ن</w:t>
            </w:r>
            <w:r w:rsidRPr="000C5FB2">
              <w:rPr>
                <w:sz w:val="22"/>
                <w:szCs w:val="24"/>
                <w:rtl/>
              </w:rPr>
              <w:t xml:space="preserve"> مس</w:t>
            </w:r>
            <w:r w:rsidRPr="000C5FB2">
              <w:rPr>
                <w:rFonts w:hint="cs"/>
                <w:sz w:val="22"/>
                <w:szCs w:val="24"/>
                <w:rtl/>
              </w:rPr>
              <w:t>ی</w:t>
            </w:r>
            <w:r w:rsidRPr="000C5FB2">
              <w:rPr>
                <w:rFonts w:hint="eastAsia"/>
                <w:sz w:val="22"/>
                <w:szCs w:val="24"/>
                <w:rtl/>
              </w:rPr>
              <w:t>ر</w:t>
            </w:r>
            <w:r w:rsidRPr="000C5FB2">
              <w:rPr>
                <w:sz w:val="22"/>
                <w:szCs w:val="24"/>
                <w:rtl/>
              </w:rPr>
              <w:t xml:space="preserve"> ب</w:t>
            </w:r>
            <w:r w:rsidRPr="000C5FB2">
              <w:rPr>
                <w:rFonts w:hint="cs"/>
                <w:sz w:val="22"/>
                <w:szCs w:val="24"/>
                <w:rtl/>
              </w:rPr>
              <w:t>ی</w:t>
            </w:r>
            <w:r w:rsidRPr="000C5FB2">
              <w:rPr>
                <w:rFonts w:hint="eastAsia"/>
                <w:sz w:val="22"/>
                <w:szCs w:val="24"/>
                <w:rtl/>
              </w:rPr>
              <w:t>ن</w:t>
            </w:r>
            <w:r w:rsidRPr="000C5FB2">
              <w:rPr>
                <w:sz w:val="22"/>
                <w:szCs w:val="24"/>
                <w:rtl/>
              </w:rPr>
              <w:t xml:space="preserve"> گره‌ها در هر سطح از شبکه</w:t>
            </w:r>
            <w:r>
              <w:rPr>
                <w:rFonts w:hint="cs"/>
                <w:sz w:val="22"/>
                <w:szCs w:val="24"/>
                <w:rtl/>
              </w:rPr>
              <w:t xml:space="preserve"> جهت </w:t>
            </w:r>
            <w:r w:rsidRPr="000C5FB2">
              <w:rPr>
                <w:sz w:val="22"/>
                <w:szCs w:val="24"/>
                <w:rtl/>
              </w:rPr>
              <w:t>مقدار‌ده</w:t>
            </w:r>
            <w:r w:rsidRPr="000C5FB2">
              <w:rPr>
                <w:rFonts w:hint="cs"/>
                <w:sz w:val="22"/>
                <w:szCs w:val="24"/>
                <w:rtl/>
              </w:rPr>
              <w:t>ی</w:t>
            </w:r>
            <w:r w:rsidRPr="000C5FB2">
              <w:rPr>
                <w:sz w:val="22"/>
                <w:szCs w:val="24"/>
                <w:rtl/>
              </w:rPr>
              <w:t xml:space="preserve"> اول</w:t>
            </w:r>
            <w:r w:rsidRPr="000C5FB2">
              <w:rPr>
                <w:rFonts w:hint="cs"/>
                <w:sz w:val="22"/>
                <w:szCs w:val="24"/>
                <w:rtl/>
              </w:rPr>
              <w:t>ی</w:t>
            </w:r>
            <w:r w:rsidRPr="000C5FB2">
              <w:rPr>
                <w:rFonts w:hint="eastAsia"/>
                <w:sz w:val="22"/>
                <w:szCs w:val="24"/>
                <w:rtl/>
              </w:rPr>
              <w:t>ه</w:t>
            </w:r>
            <w:r w:rsidRPr="000C5FB2">
              <w:rPr>
                <w:sz w:val="22"/>
                <w:szCs w:val="24"/>
                <w:rtl/>
              </w:rPr>
              <w:t xml:space="preserve"> ماتر</w:t>
            </w:r>
            <w:r w:rsidRPr="000C5FB2">
              <w:rPr>
                <w:rFonts w:hint="cs"/>
                <w:sz w:val="22"/>
                <w:szCs w:val="24"/>
                <w:rtl/>
              </w:rPr>
              <w:t>ی</w:t>
            </w:r>
            <w:r w:rsidRPr="000C5FB2">
              <w:rPr>
                <w:rFonts w:hint="eastAsia"/>
                <w:sz w:val="22"/>
                <w:szCs w:val="24"/>
                <w:rtl/>
              </w:rPr>
              <w:t>س‌ها</w:t>
            </w:r>
            <w:r w:rsidRPr="000C5FB2">
              <w:rPr>
                <w:rFonts w:hint="cs"/>
                <w:sz w:val="22"/>
                <w:szCs w:val="24"/>
                <w:rtl/>
              </w:rPr>
              <w:t>ی</w:t>
            </w:r>
            <w:r w:rsidRPr="000C5FB2">
              <w:rPr>
                <w:sz w:val="22"/>
                <w:szCs w:val="24"/>
                <w:rtl/>
              </w:rPr>
              <w:t xml:space="preserve"> و</w:t>
            </w:r>
            <w:r w:rsidRPr="000C5FB2">
              <w:rPr>
                <w:rFonts w:hint="cs"/>
                <w:sz w:val="22"/>
                <w:szCs w:val="24"/>
                <w:rtl/>
              </w:rPr>
              <w:t>ی</w:t>
            </w:r>
            <w:r w:rsidRPr="000C5FB2">
              <w:rPr>
                <w:rFonts w:hint="eastAsia"/>
                <w:sz w:val="22"/>
                <w:szCs w:val="24"/>
                <w:rtl/>
              </w:rPr>
              <w:t>ژگ</w:t>
            </w:r>
            <w:r w:rsidRPr="000C5FB2">
              <w:rPr>
                <w:rFonts w:hint="cs"/>
                <w:sz w:val="22"/>
                <w:szCs w:val="24"/>
                <w:rtl/>
              </w:rPr>
              <w:t>ی</w:t>
            </w:r>
            <w:r w:rsidRPr="000C5FB2">
              <w:rPr>
                <w:sz w:val="22"/>
                <w:szCs w:val="24"/>
                <w:rtl/>
              </w:rPr>
              <w:t xml:space="preserve"> علاوه بر ماتر</w:t>
            </w:r>
            <w:r w:rsidRPr="000C5FB2">
              <w:rPr>
                <w:rFonts w:hint="cs"/>
                <w:sz w:val="22"/>
                <w:szCs w:val="24"/>
                <w:rtl/>
              </w:rPr>
              <w:t>ی</w:t>
            </w:r>
            <w:r w:rsidRPr="000C5FB2">
              <w:rPr>
                <w:rFonts w:hint="eastAsia"/>
                <w:sz w:val="22"/>
                <w:szCs w:val="24"/>
                <w:rtl/>
              </w:rPr>
              <w:t>س</w:t>
            </w:r>
            <w:r>
              <w:rPr>
                <w:sz w:val="22"/>
                <w:szCs w:val="24"/>
                <w:rtl/>
              </w:rPr>
              <w:t xml:space="preserve"> شباهت</w:t>
            </w:r>
            <w:r w:rsidR="00AF60F7">
              <w:rPr>
                <w:rFonts w:hint="cs"/>
                <w:sz w:val="22"/>
                <w:szCs w:val="24"/>
                <w:rtl/>
              </w:rPr>
              <w:t>.</w:t>
            </w:r>
          </w:p>
          <w:p w14:paraId="1C966BBF" w14:textId="5FA503E7" w:rsidR="000C5FB2" w:rsidRPr="004E29C9" w:rsidRDefault="000C5FB2" w:rsidP="00EA281E">
            <w:pPr>
              <w:ind w:firstLine="0"/>
              <w:jc w:val="center"/>
              <w:rPr>
                <w:sz w:val="22"/>
                <w:szCs w:val="24"/>
                <w:rtl/>
              </w:rPr>
            </w:pPr>
            <w:r>
              <w:rPr>
                <w:sz w:val="22"/>
                <w:szCs w:val="24"/>
              </w:rPr>
              <w:t xml:space="preserve">AUC=93 </w:t>
            </w:r>
          </w:p>
        </w:tc>
      </w:tr>
      <w:tr w:rsidR="00EA281E" w14:paraId="31ECB0CA" w14:textId="77777777" w:rsidTr="00D4483F">
        <w:trPr>
          <w:trHeight w:val="535"/>
          <w:jc w:val="center"/>
        </w:trPr>
        <w:tc>
          <w:tcPr>
            <w:tcW w:w="1178" w:type="dxa"/>
            <w:vAlign w:val="center"/>
          </w:tcPr>
          <w:p w14:paraId="48E3CC07" w14:textId="7C6113DB" w:rsidR="00EA281E" w:rsidRPr="004E29C9" w:rsidRDefault="00EA281E" w:rsidP="00EA281E">
            <w:pPr>
              <w:ind w:firstLine="0"/>
              <w:jc w:val="center"/>
              <w:rPr>
                <w:sz w:val="22"/>
                <w:szCs w:val="24"/>
                <w:rtl/>
              </w:rPr>
            </w:pPr>
            <w:r w:rsidRPr="004E29C9">
              <w:rPr>
                <w:rFonts w:hint="cs"/>
                <w:sz w:val="22"/>
                <w:szCs w:val="24"/>
                <w:rtl/>
              </w:rPr>
              <w:t>مونگیا و همکاران</w:t>
            </w:r>
            <w:r w:rsidRPr="004E29C9">
              <w:rPr>
                <w:sz w:val="22"/>
                <w:szCs w:val="24"/>
                <w:rtl/>
              </w:rPr>
              <w:fldChar w:fldCharType="begin" w:fldLock="1"/>
            </w:r>
            <w:r w:rsidRPr="004E29C9">
              <w:rPr>
                <w:sz w:val="22"/>
                <w:szCs w:val="24"/>
              </w:rPr>
              <w:instrText>ADDIN CSL_CITATION {"citationItems":[{"id":"ITEM-1","itemData":{"author":[{"dropping-particle":"","family":"Mongia","given":"Aanchal","non-dropping-particle":"","parse-names":false,"suffix":""},{"dropping-particle":"","family":"Chouzenoux","given":"Emilie","non-dropping-particle":"","parse-names":false,"suffix":""},{"dropping-particle":"","family":"Majumdar","given":"Angshul","non-dropping-particle":"","parse-names":false,"suffix":""}],"container-title":"bioRxiv","id":"ITEM-1","issued":{"date-parts":[["2020"]]},"publisher":"Cold Spring Harbor Laboratory","title":"Computational prediction of Drug-Disease association based on Graph-regularized one bit Matrix completion","type":"article-journal"},"uris":["http://www.mendeley.com/documents/?uuid=94870d02-bda8-42e1-a36d-91b5637b9023"]}],"mendeley":{"formattedCitation":"[43]","plainTextFormattedCitation":"[43]","previouslyFormattedCitation":"[43]"},"properties":{"noteIndex":0},"schema":"https://github.com/citation-style-language/schema/raw/master/csl-citation.json"}</w:instrText>
            </w:r>
            <w:r w:rsidRPr="004E29C9">
              <w:rPr>
                <w:sz w:val="22"/>
                <w:szCs w:val="24"/>
                <w:rtl/>
              </w:rPr>
              <w:fldChar w:fldCharType="separate"/>
            </w:r>
            <w:r w:rsidRPr="004E29C9">
              <w:rPr>
                <w:noProof/>
                <w:sz w:val="22"/>
                <w:szCs w:val="24"/>
              </w:rPr>
              <w:t>[43]</w:t>
            </w:r>
            <w:r w:rsidRPr="004E29C9">
              <w:rPr>
                <w:sz w:val="22"/>
                <w:szCs w:val="24"/>
                <w:rtl/>
              </w:rPr>
              <w:fldChar w:fldCharType="end"/>
            </w:r>
          </w:p>
        </w:tc>
        <w:tc>
          <w:tcPr>
            <w:tcW w:w="666" w:type="dxa"/>
            <w:vAlign w:val="center"/>
          </w:tcPr>
          <w:p w14:paraId="1998743C" w14:textId="4F8BF815" w:rsidR="00EA281E" w:rsidRPr="004E29C9" w:rsidRDefault="00EA281E" w:rsidP="00EA281E">
            <w:pPr>
              <w:ind w:firstLine="0"/>
              <w:jc w:val="center"/>
              <w:rPr>
                <w:sz w:val="22"/>
                <w:szCs w:val="24"/>
                <w:rtl/>
              </w:rPr>
            </w:pPr>
            <w:r w:rsidRPr="004E29C9">
              <w:rPr>
                <w:rFonts w:hint="cs"/>
                <w:sz w:val="22"/>
                <w:szCs w:val="24"/>
                <w:rtl/>
              </w:rPr>
              <w:t>2020</w:t>
            </w:r>
          </w:p>
        </w:tc>
        <w:tc>
          <w:tcPr>
            <w:tcW w:w="1576" w:type="dxa"/>
            <w:vAlign w:val="center"/>
          </w:tcPr>
          <w:p w14:paraId="08AFF0ED" w14:textId="14E8F7DD" w:rsidR="00EA281E" w:rsidRPr="004E29C9" w:rsidRDefault="00EA281E" w:rsidP="00EA281E">
            <w:pPr>
              <w:ind w:firstLine="0"/>
              <w:jc w:val="center"/>
              <w:rPr>
                <w:sz w:val="22"/>
                <w:szCs w:val="24"/>
                <w:rtl/>
              </w:rPr>
            </w:pPr>
            <w:r>
              <w:rPr>
                <w:rFonts w:hint="cs"/>
                <w:sz w:val="22"/>
                <w:szCs w:val="24"/>
                <w:rtl/>
              </w:rPr>
              <w:t>دو</w:t>
            </w:r>
            <w:r w:rsidRPr="009E6521">
              <w:rPr>
                <w:sz w:val="22"/>
                <w:szCs w:val="24"/>
                <w:rtl/>
              </w:rPr>
              <w:t xml:space="preserve"> نوع شباهت دارو و </w:t>
            </w:r>
            <w:r>
              <w:rPr>
                <w:rFonts w:hint="cs"/>
                <w:sz w:val="22"/>
                <w:szCs w:val="24"/>
                <w:rtl/>
              </w:rPr>
              <w:t>یک</w:t>
            </w:r>
            <w:r w:rsidRPr="009E6521">
              <w:rPr>
                <w:sz w:val="22"/>
                <w:szCs w:val="24"/>
                <w:rtl/>
              </w:rPr>
              <w:t xml:space="preserve"> نوع شباهت ب</w:t>
            </w:r>
            <w:r w:rsidRPr="009E6521">
              <w:rPr>
                <w:rFonts w:hint="cs"/>
                <w:sz w:val="22"/>
                <w:szCs w:val="24"/>
                <w:rtl/>
              </w:rPr>
              <w:t>ی</w:t>
            </w:r>
            <w:r w:rsidRPr="009E6521">
              <w:rPr>
                <w:rFonts w:hint="eastAsia"/>
                <w:sz w:val="22"/>
                <w:szCs w:val="24"/>
                <w:rtl/>
              </w:rPr>
              <w:t>مار</w:t>
            </w:r>
            <w:r w:rsidRPr="009E6521">
              <w:rPr>
                <w:rFonts w:hint="cs"/>
                <w:sz w:val="22"/>
                <w:szCs w:val="24"/>
                <w:rtl/>
              </w:rPr>
              <w:t>ی</w:t>
            </w:r>
          </w:p>
        </w:tc>
        <w:tc>
          <w:tcPr>
            <w:tcW w:w="1620" w:type="dxa"/>
            <w:vAlign w:val="center"/>
          </w:tcPr>
          <w:p w14:paraId="60BA6061" w14:textId="0913EB29" w:rsidR="00EA281E" w:rsidRPr="004E29C9" w:rsidRDefault="00EA281E" w:rsidP="00EA281E">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فاکتورگیری ماتریسی</w:t>
            </w:r>
          </w:p>
        </w:tc>
        <w:tc>
          <w:tcPr>
            <w:tcW w:w="3870" w:type="dxa"/>
            <w:vAlign w:val="center"/>
          </w:tcPr>
          <w:p w14:paraId="794DF3F1" w14:textId="5B1B25CF" w:rsidR="00EA281E" w:rsidRDefault="00EA281E" w:rsidP="00EA281E">
            <w:pPr>
              <w:ind w:firstLine="0"/>
              <w:jc w:val="center"/>
              <w:rPr>
                <w:sz w:val="22"/>
                <w:szCs w:val="24"/>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Pr>
                <w:sz w:val="22"/>
                <w:szCs w:val="24"/>
                <w:rtl/>
              </w:rPr>
              <w:t xml:space="preserve"> ارتباط دارو-</w:t>
            </w:r>
            <w:r>
              <w:rPr>
                <w:rFonts w:hint="cs"/>
                <w:sz w:val="22"/>
                <w:szCs w:val="24"/>
                <w:rtl/>
              </w:rPr>
              <w:t>بیماری</w:t>
            </w:r>
          </w:p>
          <w:p w14:paraId="34BD2D2D" w14:textId="54CDC6E7" w:rsidR="00EA281E" w:rsidRDefault="00EA281E" w:rsidP="00EA281E">
            <w:pPr>
              <w:ind w:firstLine="0"/>
              <w:jc w:val="center"/>
              <w:rPr>
                <w:sz w:val="22"/>
                <w:szCs w:val="24"/>
                <w:rtl/>
              </w:rPr>
            </w:pPr>
            <w:r>
              <w:rPr>
                <w:rFonts w:hint="cs"/>
                <w:sz w:val="22"/>
                <w:szCs w:val="24"/>
                <w:rtl/>
              </w:rPr>
              <w:t xml:space="preserve">هنگام مقداردهی اولیه </w:t>
            </w:r>
            <w:r w:rsidRPr="00EA281E">
              <w:rPr>
                <w:sz w:val="22"/>
                <w:szCs w:val="24"/>
                <w:rtl/>
              </w:rPr>
              <w:t xml:space="preserve">تنها اطلاعات </w:t>
            </w:r>
            <w:r w:rsidRPr="00EA281E">
              <w:rPr>
                <w:sz w:val="22"/>
                <w:szCs w:val="24"/>
              </w:rPr>
              <w:t>K</w:t>
            </w:r>
            <w:r w:rsidRPr="00EA281E">
              <w:rPr>
                <w:sz w:val="22"/>
                <w:szCs w:val="24"/>
                <w:rtl/>
              </w:rPr>
              <w:t xml:space="preserve"> شب</w:t>
            </w:r>
            <w:r w:rsidRPr="00EA281E">
              <w:rPr>
                <w:rFonts w:hint="cs"/>
                <w:sz w:val="22"/>
                <w:szCs w:val="24"/>
                <w:rtl/>
              </w:rPr>
              <w:t>ی</w:t>
            </w:r>
            <w:r w:rsidRPr="00EA281E">
              <w:rPr>
                <w:rFonts w:hint="eastAsia"/>
                <w:sz w:val="22"/>
                <w:szCs w:val="24"/>
                <w:rtl/>
              </w:rPr>
              <w:t>ه‌تر</w:t>
            </w:r>
            <w:r w:rsidRPr="00EA281E">
              <w:rPr>
                <w:rFonts w:hint="cs"/>
                <w:sz w:val="22"/>
                <w:szCs w:val="24"/>
                <w:rtl/>
              </w:rPr>
              <w:t>ی</w:t>
            </w:r>
            <w:r w:rsidRPr="00EA281E">
              <w:rPr>
                <w:rFonts w:hint="eastAsia"/>
                <w:sz w:val="22"/>
                <w:szCs w:val="24"/>
                <w:rtl/>
              </w:rPr>
              <w:t>ن</w:t>
            </w:r>
            <w:r w:rsidRPr="00EA281E">
              <w:rPr>
                <w:sz w:val="22"/>
                <w:szCs w:val="24"/>
                <w:rtl/>
              </w:rPr>
              <w:t xml:space="preserve"> عناصر را وارد پروفا</w:t>
            </w:r>
            <w:r w:rsidRPr="00EA281E">
              <w:rPr>
                <w:rFonts w:hint="cs"/>
                <w:sz w:val="22"/>
                <w:szCs w:val="24"/>
                <w:rtl/>
              </w:rPr>
              <w:t>ی</w:t>
            </w:r>
            <w:r w:rsidRPr="00EA281E">
              <w:rPr>
                <w:rFonts w:hint="eastAsia"/>
                <w:sz w:val="22"/>
                <w:szCs w:val="24"/>
                <w:rtl/>
              </w:rPr>
              <w:t>ل</w:t>
            </w:r>
            <w:r w:rsidRPr="00EA281E">
              <w:rPr>
                <w:sz w:val="22"/>
                <w:szCs w:val="24"/>
                <w:rtl/>
              </w:rPr>
              <w:t xml:space="preserve"> و</w:t>
            </w:r>
            <w:r w:rsidRPr="00EA281E">
              <w:rPr>
                <w:rFonts w:hint="cs"/>
                <w:sz w:val="22"/>
                <w:szCs w:val="24"/>
                <w:rtl/>
              </w:rPr>
              <w:t>ی</w:t>
            </w:r>
            <w:r w:rsidRPr="00EA281E">
              <w:rPr>
                <w:rFonts w:hint="eastAsia"/>
                <w:sz w:val="22"/>
                <w:szCs w:val="24"/>
                <w:rtl/>
              </w:rPr>
              <w:t>ژگ</w:t>
            </w:r>
            <w:r w:rsidRPr="00EA281E">
              <w:rPr>
                <w:rFonts w:hint="cs"/>
                <w:sz w:val="22"/>
                <w:szCs w:val="24"/>
                <w:rtl/>
              </w:rPr>
              <w:t>ی</w:t>
            </w:r>
            <w:r w:rsidRPr="00EA281E">
              <w:rPr>
                <w:sz w:val="22"/>
                <w:szCs w:val="24"/>
                <w:rtl/>
              </w:rPr>
              <w:t xml:space="preserve"> هر </w:t>
            </w:r>
            <w:r w:rsidRPr="00EA281E">
              <w:rPr>
                <w:rFonts w:hint="cs"/>
                <w:sz w:val="22"/>
                <w:szCs w:val="24"/>
                <w:rtl/>
              </w:rPr>
              <w:t>ی</w:t>
            </w:r>
            <w:r w:rsidRPr="00EA281E">
              <w:rPr>
                <w:rFonts w:hint="eastAsia"/>
                <w:sz w:val="22"/>
                <w:szCs w:val="24"/>
                <w:rtl/>
              </w:rPr>
              <w:t>ک</w:t>
            </w:r>
          </w:p>
          <w:p w14:paraId="6910507D" w14:textId="4A7DC8F5" w:rsidR="00EA281E" w:rsidRPr="004E29C9" w:rsidRDefault="00EA281E" w:rsidP="00EA281E">
            <w:pPr>
              <w:ind w:firstLine="0"/>
              <w:jc w:val="center"/>
              <w:rPr>
                <w:sz w:val="22"/>
                <w:szCs w:val="24"/>
                <w:rtl/>
              </w:rPr>
            </w:pPr>
            <w:r>
              <w:rPr>
                <w:sz w:val="22"/>
                <w:szCs w:val="24"/>
              </w:rPr>
              <w:t>AUC=98 , AUPR=75</w:t>
            </w:r>
          </w:p>
        </w:tc>
      </w:tr>
      <w:tr w:rsidR="006D0690" w14:paraId="5AA7F66E" w14:textId="77777777" w:rsidTr="00D4483F">
        <w:trPr>
          <w:trHeight w:val="535"/>
          <w:jc w:val="center"/>
        </w:trPr>
        <w:tc>
          <w:tcPr>
            <w:tcW w:w="1178" w:type="dxa"/>
            <w:vAlign w:val="center"/>
          </w:tcPr>
          <w:p w14:paraId="140A081E" w14:textId="3A21B49C" w:rsidR="006D0690" w:rsidRPr="004E29C9" w:rsidRDefault="006D0690" w:rsidP="006D0690">
            <w:pPr>
              <w:ind w:firstLine="0"/>
              <w:jc w:val="center"/>
              <w:rPr>
                <w:sz w:val="22"/>
                <w:szCs w:val="24"/>
                <w:rtl/>
              </w:rPr>
            </w:pPr>
            <w:r w:rsidRPr="004E29C9">
              <w:rPr>
                <w:rFonts w:hint="cs"/>
                <w:sz w:val="22"/>
                <w:szCs w:val="24"/>
                <w:rtl/>
              </w:rPr>
              <w:t>لو و همکاران</w:t>
            </w:r>
            <w:r w:rsidRPr="004E29C9">
              <w:rPr>
                <w:sz w:val="22"/>
                <w:szCs w:val="24"/>
                <w:rtl/>
              </w:rPr>
              <w:fldChar w:fldCharType="begin" w:fldLock="1"/>
            </w:r>
            <w:r w:rsidRPr="004E29C9">
              <w:rPr>
                <w:sz w:val="22"/>
                <w:szCs w:val="24"/>
              </w:rPr>
              <w:instrText>ADDIN CSL_CITATION {"citationItems":[{"id":"ITEM-1","itemData":{"ISSN":"2041-1723","author":[{"dropping-particle":"","family":"Luo","given":"Yunan","non-dropping-particle":"","parse-names":false,"suffix":""},{"dropping-particle":"","family":"Zhao","given":"Xinbin","non-dropping-particle":"","parse-names":false,"suffix":""},{"dropping-particle":"","family":"Zhou","given":"Jingtian","non-dropping-particle":"","parse-names":false,"suffix":""},{"dropping-particle":"","family":"Yang","given":"Jinglin","non-dropping-particle":"","parse-names":false,"suffix":""},{"dropping-particle":"","family":"Zhang","given":"Yanqing","non-dropping-particle":"","parse-names":false,"suffix":""},{"dropping-particle":"","family":"Kuang","given":"Wenhua","non-dropping-particle":"","parse-names":false,"suffix":""},{"dropping-particle":"","family":"Peng","given":"Jian","non-dropping-particle":"","parse-names":false,"suffix":""},{"dropping-particle":"","family":"Chen","given":"Ligong","non-dropping-particle":"","parse-names":false,"suffix":""},{"dropping-particle":"","family":"Zeng","given":"Jianyang","non-dropping-particle":"","parse-names":false,"suffix":""}],"container-title":"Nature communications","id":"ITEM-1","issue":"1","issued":{"date-parts":[["2017"]]},"page":"1-13","publisher":"Nature Publishing Group","title":"A network integration approach for drug-target interaction prediction and computational drug repositioning from heterogeneous information","type":"article-journal","volume":"8"},"uris":["http://www.mendeley.com/documents/?uuid=5985f45f-d5ba-469e-8b7f-2b71b154cfb5"]}],"mendeley":{"formattedCitation":"[44]","plainTextFormattedCitation":"[44]","previouslyFormattedCitation":"[44]"},"properties":{"noteIndex":0},"schema":"https://github.com/citation-style-language/schema/raw/master/csl-citation.json"}</w:instrText>
            </w:r>
            <w:r w:rsidRPr="004E29C9">
              <w:rPr>
                <w:sz w:val="22"/>
                <w:szCs w:val="24"/>
                <w:rtl/>
              </w:rPr>
              <w:fldChar w:fldCharType="separate"/>
            </w:r>
            <w:r w:rsidRPr="004E29C9">
              <w:rPr>
                <w:noProof/>
                <w:sz w:val="22"/>
                <w:szCs w:val="24"/>
              </w:rPr>
              <w:t>[44]</w:t>
            </w:r>
            <w:r w:rsidRPr="004E29C9">
              <w:rPr>
                <w:sz w:val="22"/>
                <w:szCs w:val="24"/>
                <w:rtl/>
              </w:rPr>
              <w:fldChar w:fldCharType="end"/>
            </w:r>
          </w:p>
        </w:tc>
        <w:tc>
          <w:tcPr>
            <w:tcW w:w="666" w:type="dxa"/>
            <w:vAlign w:val="center"/>
          </w:tcPr>
          <w:p w14:paraId="1C9C835F" w14:textId="47B91FEF" w:rsidR="006D0690" w:rsidRPr="004E29C9" w:rsidRDefault="006D0690" w:rsidP="006D0690">
            <w:pPr>
              <w:ind w:firstLine="0"/>
              <w:jc w:val="center"/>
              <w:rPr>
                <w:sz w:val="22"/>
                <w:szCs w:val="24"/>
                <w:rtl/>
              </w:rPr>
            </w:pPr>
            <w:r w:rsidRPr="004E29C9">
              <w:rPr>
                <w:rFonts w:hint="cs"/>
                <w:sz w:val="22"/>
                <w:szCs w:val="24"/>
                <w:rtl/>
              </w:rPr>
              <w:t>2017</w:t>
            </w:r>
          </w:p>
        </w:tc>
        <w:tc>
          <w:tcPr>
            <w:tcW w:w="1576" w:type="dxa"/>
            <w:vAlign w:val="center"/>
          </w:tcPr>
          <w:p w14:paraId="3B68A483" w14:textId="6248B52C" w:rsidR="006D0690" w:rsidRPr="004E29C9" w:rsidRDefault="006D0690" w:rsidP="006D0690">
            <w:pPr>
              <w:ind w:firstLine="0"/>
              <w:jc w:val="center"/>
              <w:rPr>
                <w:sz w:val="22"/>
                <w:szCs w:val="24"/>
                <w:rtl/>
              </w:rPr>
            </w:pPr>
            <w:r w:rsidRPr="009E6521">
              <w:rPr>
                <w:sz w:val="22"/>
                <w:szCs w:val="24"/>
                <w:rtl/>
              </w:rPr>
              <w:t xml:space="preserve">چهار نوع شباهت دارو و سه نوع شباهت </w:t>
            </w:r>
            <w:r>
              <w:rPr>
                <w:rFonts w:hint="cs"/>
                <w:sz w:val="22"/>
                <w:szCs w:val="24"/>
                <w:rtl/>
              </w:rPr>
              <w:t>پروتئین</w:t>
            </w:r>
          </w:p>
        </w:tc>
        <w:tc>
          <w:tcPr>
            <w:tcW w:w="1620" w:type="dxa"/>
            <w:vAlign w:val="center"/>
          </w:tcPr>
          <w:p w14:paraId="387BF6A1" w14:textId="5C3133B3" w:rsidR="006D0690" w:rsidRPr="004E29C9" w:rsidRDefault="006D0690" w:rsidP="006D0690">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فاکتورگیری ماتریسی</w:t>
            </w:r>
          </w:p>
        </w:tc>
        <w:tc>
          <w:tcPr>
            <w:tcW w:w="3870" w:type="dxa"/>
            <w:vAlign w:val="center"/>
          </w:tcPr>
          <w:p w14:paraId="1969DF98" w14:textId="77777777" w:rsidR="006D0690" w:rsidRPr="00AF60F7" w:rsidRDefault="006D0690" w:rsidP="006D0690">
            <w:pPr>
              <w:ind w:firstLine="0"/>
              <w:jc w:val="center"/>
              <w:rPr>
                <w:sz w:val="20"/>
                <w:szCs w:val="22"/>
                <w:rtl/>
              </w:rPr>
            </w:pPr>
            <w:r w:rsidRPr="00AF60F7">
              <w:rPr>
                <w:sz w:val="22"/>
                <w:szCs w:val="24"/>
                <w:rtl/>
              </w:rPr>
              <w:t>بازهدف‌گذار</w:t>
            </w:r>
            <w:r w:rsidRPr="00AF60F7">
              <w:rPr>
                <w:rFonts w:hint="cs"/>
                <w:sz w:val="22"/>
                <w:szCs w:val="24"/>
                <w:rtl/>
              </w:rPr>
              <w:t>ی</w:t>
            </w:r>
            <w:r w:rsidRPr="00AF60F7">
              <w:rPr>
                <w:sz w:val="22"/>
                <w:szCs w:val="24"/>
                <w:rtl/>
              </w:rPr>
              <w:t xml:space="preserve"> از طر</w:t>
            </w:r>
            <w:r w:rsidRPr="00AF60F7">
              <w:rPr>
                <w:rFonts w:hint="cs"/>
                <w:sz w:val="22"/>
                <w:szCs w:val="24"/>
                <w:rtl/>
              </w:rPr>
              <w:t>ی</w:t>
            </w:r>
            <w:r w:rsidRPr="00AF60F7">
              <w:rPr>
                <w:rFonts w:hint="eastAsia"/>
                <w:sz w:val="22"/>
                <w:szCs w:val="24"/>
                <w:rtl/>
              </w:rPr>
              <w:t>ق</w:t>
            </w:r>
            <w:r w:rsidRPr="00AF60F7">
              <w:rPr>
                <w:sz w:val="22"/>
                <w:szCs w:val="24"/>
                <w:rtl/>
              </w:rPr>
              <w:t xml:space="preserve"> بررس</w:t>
            </w:r>
            <w:r w:rsidRPr="00AF60F7">
              <w:rPr>
                <w:rFonts w:hint="cs"/>
                <w:sz w:val="22"/>
                <w:szCs w:val="24"/>
                <w:rtl/>
              </w:rPr>
              <w:t>ی</w:t>
            </w:r>
            <w:r w:rsidRPr="00AF60F7">
              <w:rPr>
                <w:sz w:val="22"/>
                <w:szCs w:val="24"/>
                <w:rtl/>
              </w:rPr>
              <w:t xml:space="preserve"> ارتباط دارو</w:t>
            </w:r>
            <w:r w:rsidRPr="00AF60F7">
              <w:rPr>
                <w:sz w:val="20"/>
                <w:szCs w:val="22"/>
                <w:rtl/>
              </w:rPr>
              <w:t>-پروتئ</w:t>
            </w:r>
            <w:r w:rsidRPr="00AF60F7">
              <w:rPr>
                <w:rFonts w:hint="cs"/>
                <w:sz w:val="20"/>
                <w:szCs w:val="22"/>
                <w:rtl/>
              </w:rPr>
              <w:t>ی</w:t>
            </w:r>
            <w:r w:rsidRPr="00AF60F7">
              <w:rPr>
                <w:rFonts w:hint="eastAsia"/>
                <w:sz w:val="20"/>
                <w:szCs w:val="22"/>
                <w:rtl/>
              </w:rPr>
              <w:t>ن</w:t>
            </w:r>
          </w:p>
          <w:p w14:paraId="5E3A8E3D" w14:textId="364C1FA4" w:rsidR="006D0690" w:rsidRDefault="006D0690" w:rsidP="006D0690">
            <w:pPr>
              <w:ind w:firstLine="0"/>
              <w:jc w:val="center"/>
              <w:rPr>
                <w:sz w:val="22"/>
                <w:szCs w:val="24"/>
                <w:rtl/>
              </w:rPr>
            </w:pPr>
            <w:r>
              <w:rPr>
                <w:rFonts w:hint="cs"/>
                <w:sz w:val="22"/>
                <w:szCs w:val="24"/>
                <w:rtl/>
              </w:rPr>
              <w:t>استفاده از گشت تصادفی جهت یکپارچه</w:t>
            </w:r>
            <w:r>
              <w:rPr>
                <w:rFonts w:hint="eastAsia"/>
                <w:sz w:val="22"/>
                <w:szCs w:val="24"/>
                <w:rtl/>
              </w:rPr>
              <w:t>‌</w:t>
            </w:r>
            <w:r>
              <w:rPr>
                <w:rFonts w:hint="cs"/>
                <w:sz w:val="22"/>
                <w:szCs w:val="24"/>
                <w:rtl/>
              </w:rPr>
              <w:t xml:space="preserve">سازی شباهت و </w:t>
            </w:r>
            <w:r>
              <w:rPr>
                <w:sz w:val="22"/>
                <w:szCs w:val="24"/>
              </w:rPr>
              <w:t>PCA</w:t>
            </w:r>
            <w:r>
              <w:rPr>
                <w:rFonts w:hint="cs"/>
                <w:sz w:val="22"/>
                <w:szCs w:val="24"/>
                <w:rtl/>
              </w:rPr>
              <w:t xml:space="preserve"> جهت </w:t>
            </w:r>
            <w:r w:rsidRPr="006D0690">
              <w:rPr>
                <w:sz w:val="22"/>
                <w:szCs w:val="24"/>
                <w:rtl/>
              </w:rPr>
              <w:t>بردارها</w:t>
            </w:r>
            <w:r w:rsidRPr="006D0690">
              <w:rPr>
                <w:rFonts w:hint="cs"/>
                <w:sz w:val="22"/>
                <w:szCs w:val="24"/>
                <w:rtl/>
              </w:rPr>
              <w:t>ی</w:t>
            </w:r>
            <w:r w:rsidRPr="006D0690">
              <w:rPr>
                <w:sz w:val="22"/>
                <w:szCs w:val="24"/>
                <w:rtl/>
              </w:rPr>
              <w:t xml:space="preserve"> و</w:t>
            </w:r>
            <w:r w:rsidRPr="006D0690">
              <w:rPr>
                <w:rFonts w:hint="cs"/>
                <w:sz w:val="22"/>
                <w:szCs w:val="24"/>
                <w:rtl/>
              </w:rPr>
              <w:t>ی</w:t>
            </w:r>
            <w:r w:rsidRPr="006D0690">
              <w:rPr>
                <w:rFonts w:hint="eastAsia"/>
                <w:sz w:val="22"/>
                <w:szCs w:val="24"/>
                <w:rtl/>
              </w:rPr>
              <w:t>ژگ</w:t>
            </w:r>
            <w:r w:rsidRPr="006D0690">
              <w:rPr>
                <w:rFonts w:hint="cs"/>
                <w:sz w:val="22"/>
                <w:szCs w:val="24"/>
                <w:rtl/>
              </w:rPr>
              <w:t>ی</w:t>
            </w:r>
            <w:r w:rsidRPr="006D0690">
              <w:rPr>
                <w:sz w:val="22"/>
                <w:szCs w:val="24"/>
                <w:rtl/>
              </w:rPr>
              <w:t xml:space="preserve"> ابعاد پا</w:t>
            </w:r>
            <w:r w:rsidRPr="006D0690">
              <w:rPr>
                <w:rFonts w:hint="cs"/>
                <w:sz w:val="22"/>
                <w:szCs w:val="24"/>
                <w:rtl/>
              </w:rPr>
              <w:t>یی</w:t>
            </w:r>
            <w:r w:rsidRPr="006D0690">
              <w:rPr>
                <w:rFonts w:hint="eastAsia"/>
                <w:sz w:val="22"/>
                <w:szCs w:val="24"/>
                <w:rtl/>
              </w:rPr>
              <w:t>ن</w:t>
            </w:r>
          </w:p>
          <w:p w14:paraId="06B14B72" w14:textId="3E6284FF" w:rsidR="006D0690" w:rsidRPr="004E29C9" w:rsidRDefault="006D0690" w:rsidP="006D0690">
            <w:pPr>
              <w:ind w:firstLine="0"/>
              <w:jc w:val="center"/>
              <w:rPr>
                <w:sz w:val="22"/>
                <w:szCs w:val="24"/>
                <w:rtl/>
              </w:rPr>
            </w:pPr>
            <w:r>
              <w:rPr>
                <w:sz w:val="22"/>
                <w:szCs w:val="24"/>
              </w:rPr>
              <w:t>AUC=91 , AUPR=92</w:t>
            </w:r>
          </w:p>
        </w:tc>
      </w:tr>
      <w:tr w:rsidR="00EA281E" w14:paraId="27F0DE98" w14:textId="77777777" w:rsidTr="00D4483F">
        <w:trPr>
          <w:trHeight w:val="535"/>
          <w:jc w:val="center"/>
        </w:trPr>
        <w:tc>
          <w:tcPr>
            <w:tcW w:w="1178" w:type="dxa"/>
            <w:vAlign w:val="center"/>
          </w:tcPr>
          <w:p w14:paraId="12BECFA8" w14:textId="51DF0D7A" w:rsidR="00EA281E" w:rsidRPr="004E29C9" w:rsidRDefault="00EA281E" w:rsidP="00EA281E">
            <w:pPr>
              <w:ind w:firstLine="0"/>
              <w:jc w:val="center"/>
              <w:rPr>
                <w:sz w:val="22"/>
                <w:szCs w:val="24"/>
                <w:rtl/>
              </w:rPr>
            </w:pPr>
            <w:r w:rsidRPr="004E29C9">
              <w:rPr>
                <w:rFonts w:hint="cs"/>
                <w:sz w:val="22"/>
                <w:szCs w:val="24"/>
                <w:rtl/>
              </w:rPr>
              <w:t>یو و همکاران</w:t>
            </w:r>
            <w:r w:rsidRPr="004E29C9">
              <w:rPr>
                <w:sz w:val="22"/>
                <w:szCs w:val="24"/>
                <w:rtl/>
              </w:rPr>
              <w:fldChar w:fldCharType="begin" w:fldLock="1"/>
            </w:r>
            <w:r w:rsidRPr="004E29C9">
              <w:rPr>
                <w:sz w:val="22"/>
                <w:szCs w:val="24"/>
              </w:rPr>
              <w:instrText>ADDIN CSL_CITATION {"citationItems":[{"id":"ITEM-1","itemData":{"ISSN":"1367-4803","author":[{"dropping-particle":"","family":"Yue","given":"Xiang","non-dropping-particle":"","parse-names":false,"suffix":""},{"dropping-particle":"","family":"Wang","given":"Zhen","non-dropping-particle":"","parse-names":false,"suffix":""},{"dropping-particle":"","family":"Huang","given":"Jingong","non-dropping-particle":"","parse-names":false,"suffix":""},{"dropping-particle":"","family":"Parthasarathy","given":"Srinivasan","non-dropping-particle":"","parse-names":false,"suffix":""},{"dropping-particle":"","family":"Moosavinasab","given":"Soheil","non-dropping-particle":"","parse-names":false,"suffix":""},{"dropping-particle":"","family":"Huang","given":"Yungui","non-dropping-particle":"","parse-names":false,"suffix":""},{"dropping-particle":"","family":"Lin","given":"Simon M","non-dropping-particle":"","parse-names":false,"suffix":""},{"dropping-particle":"","family":"Zhang","given":"Wen","non-dropping-particle":"","parse-names":false,"suffix":""},{"dropping-particle":"","family":"Zhang","given":"Ping","non-dropping-particle":"","parse-names":false,"suffix":""},{"dropping-particle":"","family":"Sun","given":"Huan","non-dropping-particle":"","parse-names":false,"suffix":""}],"container-title":"Bioinformatics","id":"ITEM-1","issue":"4","issued":{"date-parts":[["2020"]]},"page":"1241-1251","publisher":"Oxford University Press","title":"Graph embedding on biomedical networks: methods, applications and evaluations","type":"article-journal","volume":"36"},"uris":["http://www.mendeley.com/documents/?uuid=57838f15-7dec-495e-9600-bb08bb6e3f5f"]}],"mendeley":{"formattedCitation":"[45]","plainTextFormattedCitation":"[45]","previouslyFormattedCitation":"[45]"},"properties":{"noteIndex":0},"schema":"https://github.com/citation-style-language/schema/raw/master/csl-citation.json"}</w:instrText>
            </w:r>
            <w:r w:rsidRPr="004E29C9">
              <w:rPr>
                <w:sz w:val="22"/>
                <w:szCs w:val="24"/>
                <w:rtl/>
              </w:rPr>
              <w:fldChar w:fldCharType="separate"/>
            </w:r>
            <w:r w:rsidRPr="004E29C9">
              <w:rPr>
                <w:noProof/>
                <w:sz w:val="22"/>
                <w:szCs w:val="24"/>
              </w:rPr>
              <w:t>[45]</w:t>
            </w:r>
            <w:r w:rsidRPr="004E29C9">
              <w:rPr>
                <w:sz w:val="22"/>
                <w:szCs w:val="24"/>
                <w:rtl/>
              </w:rPr>
              <w:fldChar w:fldCharType="end"/>
            </w:r>
          </w:p>
        </w:tc>
        <w:tc>
          <w:tcPr>
            <w:tcW w:w="666" w:type="dxa"/>
            <w:vAlign w:val="center"/>
          </w:tcPr>
          <w:p w14:paraId="21A0530D" w14:textId="44E79C45" w:rsidR="00EA281E" w:rsidRPr="004E29C9" w:rsidRDefault="00EA281E" w:rsidP="00EA281E">
            <w:pPr>
              <w:ind w:firstLine="0"/>
              <w:jc w:val="center"/>
              <w:rPr>
                <w:sz w:val="22"/>
                <w:szCs w:val="24"/>
                <w:rtl/>
              </w:rPr>
            </w:pPr>
            <w:r w:rsidRPr="004E29C9">
              <w:rPr>
                <w:rFonts w:hint="cs"/>
                <w:sz w:val="22"/>
                <w:szCs w:val="24"/>
                <w:rtl/>
              </w:rPr>
              <w:t>2020</w:t>
            </w:r>
          </w:p>
        </w:tc>
        <w:tc>
          <w:tcPr>
            <w:tcW w:w="1576" w:type="dxa"/>
            <w:vAlign w:val="center"/>
          </w:tcPr>
          <w:p w14:paraId="1E9EE82D" w14:textId="79103672" w:rsidR="00EA281E" w:rsidRPr="004E29C9" w:rsidRDefault="00B57FC6" w:rsidP="00EA281E">
            <w:pPr>
              <w:ind w:firstLine="0"/>
              <w:jc w:val="center"/>
              <w:rPr>
                <w:sz w:val="22"/>
                <w:szCs w:val="24"/>
                <w:rtl/>
              </w:rPr>
            </w:pPr>
            <w:r>
              <w:rPr>
                <w:rFonts w:hint="cs"/>
                <w:sz w:val="22"/>
                <w:szCs w:val="24"/>
                <w:rtl/>
              </w:rPr>
              <w:t>بسته به داده متفاوت</w:t>
            </w:r>
          </w:p>
        </w:tc>
        <w:tc>
          <w:tcPr>
            <w:tcW w:w="1620" w:type="dxa"/>
            <w:vAlign w:val="center"/>
          </w:tcPr>
          <w:p w14:paraId="513DC0A4" w14:textId="41952D8A" w:rsidR="00EA281E" w:rsidRPr="004E29C9" w:rsidRDefault="00EA281E" w:rsidP="00EA281E">
            <w:pPr>
              <w:ind w:firstLine="0"/>
              <w:jc w:val="center"/>
              <w:rPr>
                <w:sz w:val="22"/>
                <w:szCs w:val="24"/>
                <w:rtl/>
              </w:rPr>
            </w:pPr>
            <w:r>
              <w:rPr>
                <w:rFonts w:hint="cs"/>
                <w:sz w:val="22"/>
                <w:szCs w:val="24"/>
                <w:rtl/>
              </w:rPr>
              <w:t xml:space="preserve">تحلیل شبکه </w:t>
            </w:r>
            <w:r>
              <w:rPr>
                <w:rFonts w:ascii="Times New Roman" w:hAnsi="Times New Roman" w:cs="Times New Roman" w:hint="cs"/>
                <w:sz w:val="22"/>
                <w:szCs w:val="24"/>
                <w:rtl/>
              </w:rPr>
              <w:t>–</w:t>
            </w:r>
            <w:r>
              <w:rPr>
                <w:rFonts w:hint="cs"/>
                <w:sz w:val="22"/>
                <w:szCs w:val="24"/>
                <w:rtl/>
              </w:rPr>
              <w:t xml:space="preserve"> تعبیه گراف</w:t>
            </w:r>
          </w:p>
        </w:tc>
        <w:tc>
          <w:tcPr>
            <w:tcW w:w="3870" w:type="dxa"/>
            <w:vAlign w:val="center"/>
          </w:tcPr>
          <w:p w14:paraId="5F7C2AF0" w14:textId="2A8ABA88" w:rsidR="00EA281E" w:rsidRDefault="00B57FC6" w:rsidP="00EA281E">
            <w:pPr>
              <w:ind w:firstLine="0"/>
              <w:jc w:val="center"/>
              <w:rPr>
                <w:sz w:val="22"/>
                <w:szCs w:val="24"/>
                <w:rtl/>
              </w:rPr>
            </w:pPr>
            <w:r>
              <w:rPr>
                <w:rFonts w:hint="cs"/>
                <w:sz w:val="22"/>
                <w:szCs w:val="24"/>
                <w:rtl/>
              </w:rPr>
              <w:t>طراحی پکیج جامع بازهدف</w:t>
            </w:r>
            <w:r>
              <w:rPr>
                <w:rFonts w:hint="eastAsia"/>
                <w:sz w:val="22"/>
                <w:szCs w:val="24"/>
                <w:rtl/>
              </w:rPr>
              <w:t>‌</w:t>
            </w:r>
            <w:r>
              <w:rPr>
                <w:rFonts w:hint="cs"/>
                <w:sz w:val="22"/>
                <w:szCs w:val="24"/>
                <w:rtl/>
              </w:rPr>
              <w:t xml:space="preserve">گذاری بر پایه تعبیه گراف به نام </w:t>
            </w:r>
            <w:r w:rsidRPr="00B57FC6">
              <w:rPr>
                <w:sz w:val="22"/>
                <w:szCs w:val="24"/>
              </w:rPr>
              <w:t>BioNEV</w:t>
            </w:r>
          </w:p>
          <w:p w14:paraId="4914398E" w14:textId="28E628A9" w:rsidR="00EA281E" w:rsidRPr="004E29C9" w:rsidRDefault="00B57FC6" w:rsidP="00EA281E">
            <w:pPr>
              <w:ind w:firstLine="0"/>
              <w:jc w:val="center"/>
              <w:rPr>
                <w:sz w:val="22"/>
                <w:szCs w:val="24"/>
                <w:rtl/>
              </w:rPr>
            </w:pPr>
            <w:r w:rsidRPr="00B57FC6">
              <w:rPr>
                <w:sz w:val="22"/>
                <w:szCs w:val="24"/>
                <w:rtl/>
              </w:rPr>
              <w:t>دو دسته وظ</w:t>
            </w:r>
            <w:r w:rsidRPr="00B57FC6">
              <w:rPr>
                <w:rFonts w:hint="cs"/>
                <w:sz w:val="22"/>
                <w:szCs w:val="24"/>
                <w:rtl/>
              </w:rPr>
              <w:t>ی</w:t>
            </w:r>
            <w:r w:rsidRPr="00B57FC6">
              <w:rPr>
                <w:rFonts w:hint="eastAsia"/>
                <w:sz w:val="22"/>
                <w:szCs w:val="24"/>
                <w:rtl/>
              </w:rPr>
              <w:t>فه</w:t>
            </w:r>
            <w:r w:rsidRPr="00B57FC6">
              <w:rPr>
                <w:sz w:val="22"/>
                <w:szCs w:val="24"/>
                <w:rtl/>
              </w:rPr>
              <w:t xml:space="preserve"> پ</w:t>
            </w:r>
            <w:r w:rsidRPr="00B57FC6">
              <w:rPr>
                <w:rFonts w:hint="cs"/>
                <w:sz w:val="22"/>
                <w:szCs w:val="24"/>
                <w:rtl/>
              </w:rPr>
              <w:t>ی</w:t>
            </w:r>
            <w:r w:rsidRPr="00B57FC6">
              <w:rPr>
                <w:rFonts w:hint="eastAsia"/>
                <w:sz w:val="22"/>
                <w:szCs w:val="24"/>
                <w:rtl/>
              </w:rPr>
              <w:t>ش‌ب</w:t>
            </w:r>
            <w:r w:rsidRPr="00B57FC6">
              <w:rPr>
                <w:rFonts w:hint="cs"/>
                <w:sz w:val="22"/>
                <w:szCs w:val="24"/>
                <w:rtl/>
              </w:rPr>
              <w:t>ی</w:t>
            </w:r>
            <w:r w:rsidRPr="00B57FC6">
              <w:rPr>
                <w:rFonts w:hint="eastAsia"/>
                <w:sz w:val="22"/>
                <w:szCs w:val="24"/>
                <w:rtl/>
              </w:rPr>
              <w:t>ن</w:t>
            </w:r>
            <w:r w:rsidRPr="00B57FC6">
              <w:rPr>
                <w:rFonts w:hint="cs"/>
                <w:sz w:val="22"/>
                <w:szCs w:val="24"/>
                <w:rtl/>
              </w:rPr>
              <w:t>ی</w:t>
            </w:r>
            <w:r w:rsidRPr="00B57FC6">
              <w:rPr>
                <w:sz w:val="22"/>
                <w:szCs w:val="24"/>
                <w:rtl/>
              </w:rPr>
              <w:t xml:space="preserve"> پ</w:t>
            </w:r>
            <w:r w:rsidRPr="00B57FC6">
              <w:rPr>
                <w:rFonts w:hint="cs"/>
                <w:sz w:val="22"/>
                <w:szCs w:val="24"/>
                <w:rtl/>
              </w:rPr>
              <w:t>ی</w:t>
            </w:r>
            <w:r w:rsidRPr="00B57FC6">
              <w:rPr>
                <w:rFonts w:hint="eastAsia"/>
                <w:sz w:val="22"/>
                <w:szCs w:val="24"/>
                <w:rtl/>
              </w:rPr>
              <w:t>وند</w:t>
            </w:r>
            <w:r w:rsidRPr="00B57FC6">
              <w:rPr>
                <w:sz w:val="22"/>
                <w:szCs w:val="24"/>
                <w:rtl/>
              </w:rPr>
              <w:t xml:space="preserve"> و طبقه‌بند</w:t>
            </w:r>
            <w:r w:rsidRPr="00B57FC6">
              <w:rPr>
                <w:rFonts w:hint="cs"/>
                <w:sz w:val="22"/>
                <w:szCs w:val="24"/>
                <w:rtl/>
              </w:rPr>
              <w:t>ی</w:t>
            </w:r>
            <w:r w:rsidRPr="00B57FC6">
              <w:rPr>
                <w:sz w:val="22"/>
                <w:szCs w:val="24"/>
                <w:rtl/>
              </w:rPr>
              <w:t xml:space="preserve"> چند کلاسه در شبکه‌ها</w:t>
            </w:r>
            <w:r w:rsidRPr="00B57FC6">
              <w:rPr>
                <w:rFonts w:hint="cs"/>
                <w:sz w:val="22"/>
                <w:szCs w:val="24"/>
                <w:rtl/>
              </w:rPr>
              <w:t>ی</w:t>
            </w:r>
            <w:r w:rsidRPr="00B57FC6">
              <w:rPr>
                <w:sz w:val="22"/>
                <w:szCs w:val="24"/>
                <w:rtl/>
              </w:rPr>
              <w:t xml:space="preserve"> </w:t>
            </w:r>
            <w:r>
              <w:rPr>
                <w:rFonts w:hint="cs"/>
                <w:sz w:val="22"/>
                <w:szCs w:val="24"/>
                <w:rtl/>
              </w:rPr>
              <w:t xml:space="preserve">مختلف </w:t>
            </w:r>
            <w:r w:rsidRPr="00B57FC6">
              <w:rPr>
                <w:sz w:val="22"/>
                <w:szCs w:val="24"/>
                <w:rtl/>
              </w:rPr>
              <w:t>ز</w:t>
            </w:r>
            <w:r w:rsidRPr="00B57FC6">
              <w:rPr>
                <w:rFonts w:hint="cs"/>
                <w:sz w:val="22"/>
                <w:szCs w:val="24"/>
                <w:rtl/>
              </w:rPr>
              <w:t>ی</w:t>
            </w:r>
            <w:r w:rsidRPr="00B57FC6">
              <w:rPr>
                <w:rFonts w:hint="eastAsia"/>
                <w:sz w:val="22"/>
                <w:szCs w:val="24"/>
                <w:rtl/>
              </w:rPr>
              <w:t>ست</w:t>
            </w:r>
            <w:r w:rsidRPr="00B57FC6">
              <w:rPr>
                <w:rFonts w:hint="cs"/>
                <w:sz w:val="22"/>
                <w:szCs w:val="24"/>
                <w:rtl/>
              </w:rPr>
              <w:t>ی</w:t>
            </w:r>
            <w:r w:rsidRPr="00B57FC6">
              <w:rPr>
                <w:sz w:val="22"/>
                <w:szCs w:val="24"/>
                <w:rtl/>
              </w:rPr>
              <w:t xml:space="preserve"> قابل اجراست</w:t>
            </w:r>
            <w:r>
              <w:rPr>
                <w:rFonts w:hint="cs"/>
                <w:sz w:val="22"/>
                <w:szCs w:val="24"/>
                <w:rtl/>
              </w:rPr>
              <w:t>.</w:t>
            </w:r>
          </w:p>
        </w:tc>
      </w:tr>
      <w:tr w:rsidR="00154F8D" w14:paraId="0BE3E09C" w14:textId="77777777" w:rsidTr="00D4483F">
        <w:trPr>
          <w:trHeight w:val="535"/>
          <w:jc w:val="center"/>
        </w:trPr>
        <w:tc>
          <w:tcPr>
            <w:tcW w:w="1178" w:type="dxa"/>
            <w:vAlign w:val="center"/>
          </w:tcPr>
          <w:p w14:paraId="43F72D21" w14:textId="41D0C62D" w:rsidR="00154F8D" w:rsidRPr="004E29C9" w:rsidRDefault="00154F8D" w:rsidP="00154F8D">
            <w:pPr>
              <w:ind w:firstLine="0"/>
              <w:jc w:val="center"/>
              <w:rPr>
                <w:sz w:val="22"/>
                <w:szCs w:val="24"/>
                <w:rtl/>
              </w:rPr>
            </w:pPr>
            <w:r w:rsidRPr="004E29C9">
              <w:rPr>
                <w:rFonts w:hint="cs"/>
                <w:sz w:val="22"/>
                <w:szCs w:val="24"/>
                <w:rtl/>
              </w:rPr>
              <w:t>ژنگ و همکاران</w:t>
            </w:r>
            <w:r w:rsidRPr="004E29C9">
              <w:rPr>
                <w:sz w:val="22"/>
                <w:szCs w:val="24"/>
                <w:rtl/>
              </w:rPr>
              <w:fldChar w:fldCharType="begin" w:fldLock="1"/>
            </w:r>
            <w:r w:rsidRPr="004E29C9">
              <w:rPr>
                <w:sz w:val="22"/>
                <w:szCs w:val="24"/>
              </w:rPr>
              <w:instrText>ADDIN CSL_CITATION {"citationItems":[{"id":"ITEM-1","itemData":{"ISSN":"1367-4803","author":[{"dropping-particle":"","family":"Zeng","given":"Xiangxiang","non-dropping-particle":"","parse-names":false,"suffix":""},{"dropping-particle":"","family":"Zhu","given":"Siyi","non-dropping-particle":"","parse-names":false,"suffix":""},{"dropping-particle":"","family":"Liu","given":"Xiangrong","non-dropping-particle":"","parse-names":false,"suffix":""},{"dropping-particle":"","family":"Zhou","given":"Yadi","non-dropping-particle":"","parse-names":false,"suffix":""},{"dropping-particle":"","family":"Nussinov","given":"Ruth","non-dropping-particle":"","parse-names":false,"suffix":""},{"dropping-particle":"","family":"Cheng","given":"Feixiong","non-dropping-particle":"","parse-names":false,"suffix":""}],"container-title":"Bioinformatics","id":"ITEM-1","issue":"24","issued":{"date-parts":[["2019"]]},"page":"5191-5198","publisher":"Oxford University Press","title":"deepDR: a network-based deep learning approach to in silico drug repositioning","type":"article-journal","volume":"35"},"uris":["http://www.mendeley.com/documents/?uuid=f0677e3c-02a6-4963-8e42-8b7d9ac35257"]}],"mendeley":{"formattedCitation":"[46]","plainTextFormattedCitation":"[46]","previouslyFormattedCitation":"[46]"},"properties":{"noteIndex":0},"schema":"https://github.com/citation-style-language/schema/raw/master/csl-citation.json"}</w:instrText>
            </w:r>
            <w:r w:rsidRPr="004E29C9">
              <w:rPr>
                <w:sz w:val="22"/>
                <w:szCs w:val="24"/>
                <w:rtl/>
              </w:rPr>
              <w:fldChar w:fldCharType="separate"/>
            </w:r>
            <w:r w:rsidRPr="004E29C9">
              <w:rPr>
                <w:noProof/>
                <w:sz w:val="22"/>
                <w:szCs w:val="24"/>
              </w:rPr>
              <w:t>[46]</w:t>
            </w:r>
            <w:r w:rsidRPr="004E29C9">
              <w:rPr>
                <w:sz w:val="22"/>
                <w:szCs w:val="24"/>
                <w:rtl/>
              </w:rPr>
              <w:fldChar w:fldCharType="end"/>
            </w:r>
          </w:p>
        </w:tc>
        <w:tc>
          <w:tcPr>
            <w:tcW w:w="666" w:type="dxa"/>
            <w:vAlign w:val="center"/>
          </w:tcPr>
          <w:p w14:paraId="7C8B190F" w14:textId="48799E9F" w:rsidR="00154F8D" w:rsidRPr="004E29C9" w:rsidRDefault="00154F8D" w:rsidP="00154F8D">
            <w:pPr>
              <w:ind w:firstLine="0"/>
              <w:jc w:val="center"/>
              <w:rPr>
                <w:sz w:val="22"/>
                <w:szCs w:val="24"/>
                <w:rtl/>
              </w:rPr>
            </w:pPr>
            <w:r w:rsidRPr="004E29C9">
              <w:rPr>
                <w:rFonts w:hint="cs"/>
                <w:sz w:val="22"/>
                <w:szCs w:val="24"/>
                <w:rtl/>
              </w:rPr>
              <w:t>2019</w:t>
            </w:r>
          </w:p>
        </w:tc>
        <w:tc>
          <w:tcPr>
            <w:tcW w:w="1576" w:type="dxa"/>
            <w:vAlign w:val="center"/>
          </w:tcPr>
          <w:p w14:paraId="7F4D5EFD" w14:textId="00B2A723" w:rsidR="00154F8D" w:rsidRPr="004E29C9" w:rsidRDefault="00154F8D" w:rsidP="00FD43C3">
            <w:pPr>
              <w:ind w:firstLine="0"/>
              <w:jc w:val="center"/>
              <w:rPr>
                <w:sz w:val="22"/>
                <w:szCs w:val="24"/>
                <w:rtl/>
              </w:rPr>
            </w:pPr>
            <w:r>
              <w:rPr>
                <w:rFonts w:hint="cs"/>
                <w:sz w:val="22"/>
                <w:szCs w:val="24"/>
                <w:rtl/>
              </w:rPr>
              <w:t>نه</w:t>
            </w:r>
            <w:r w:rsidRPr="009E6521">
              <w:rPr>
                <w:sz w:val="22"/>
                <w:szCs w:val="24"/>
                <w:rtl/>
              </w:rPr>
              <w:t xml:space="preserve"> نوع شباهت دارو و </w:t>
            </w:r>
            <w:r>
              <w:rPr>
                <w:rFonts w:hint="cs"/>
                <w:sz w:val="22"/>
                <w:szCs w:val="24"/>
                <w:rtl/>
              </w:rPr>
              <w:t>یک</w:t>
            </w:r>
            <w:r w:rsidRPr="009E6521">
              <w:rPr>
                <w:sz w:val="22"/>
                <w:szCs w:val="24"/>
                <w:rtl/>
              </w:rPr>
              <w:t xml:space="preserve"> </w:t>
            </w:r>
            <w:r w:rsidR="00FD43C3">
              <w:rPr>
                <w:rFonts w:hint="cs"/>
                <w:sz w:val="22"/>
                <w:szCs w:val="24"/>
                <w:rtl/>
              </w:rPr>
              <w:t>ماتریس</w:t>
            </w:r>
            <w:r w:rsidRPr="009E6521">
              <w:rPr>
                <w:sz w:val="22"/>
                <w:szCs w:val="24"/>
                <w:rtl/>
              </w:rPr>
              <w:t xml:space="preserve"> </w:t>
            </w:r>
            <w:r w:rsidR="00FD43C3">
              <w:rPr>
                <w:rFonts w:hint="cs"/>
                <w:sz w:val="22"/>
                <w:szCs w:val="24"/>
                <w:rtl/>
              </w:rPr>
              <w:t>ارتباط دارو-</w:t>
            </w:r>
            <w:r w:rsidRPr="009E6521">
              <w:rPr>
                <w:sz w:val="22"/>
                <w:szCs w:val="24"/>
                <w:rtl/>
              </w:rPr>
              <w:t>ب</w:t>
            </w:r>
            <w:r w:rsidRPr="009E6521">
              <w:rPr>
                <w:rFonts w:hint="cs"/>
                <w:sz w:val="22"/>
                <w:szCs w:val="24"/>
                <w:rtl/>
              </w:rPr>
              <w:t>ی</w:t>
            </w:r>
            <w:r w:rsidRPr="009E6521">
              <w:rPr>
                <w:rFonts w:hint="eastAsia"/>
                <w:sz w:val="22"/>
                <w:szCs w:val="24"/>
                <w:rtl/>
              </w:rPr>
              <w:t>مار</w:t>
            </w:r>
            <w:r w:rsidRPr="009E6521">
              <w:rPr>
                <w:rFonts w:hint="cs"/>
                <w:sz w:val="22"/>
                <w:szCs w:val="24"/>
                <w:rtl/>
              </w:rPr>
              <w:t>ی</w:t>
            </w:r>
          </w:p>
        </w:tc>
        <w:tc>
          <w:tcPr>
            <w:tcW w:w="1620" w:type="dxa"/>
            <w:vAlign w:val="center"/>
          </w:tcPr>
          <w:p w14:paraId="56420A91" w14:textId="2095F2F9" w:rsidR="00154F8D" w:rsidRPr="004E29C9" w:rsidRDefault="00154F8D" w:rsidP="00154F8D">
            <w:pPr>
              <w:ind w:firstLine="0"/>
              <w:jc w:val="center"/>
              <w:rPr>
                <w:sz w:val="22"/>
                <w:szCs w:val="24"/>
                <w:rtl/>
              </w:rPr>
            </w:pPr>
            <w:r>
              <w:rPr>
                <w:rFonts w:hint="cs"/>
                <w:sz w:val="22"/>
                <w:szCs w:val="24"/>
                <w:rtl/>
              </w:rPr>
              <w:t>یادگیری عمیق</w:t>
            </w:r>
          </w:p>
        </w:tc>
        <w:tc>
          <w:tcPr>
            <w:tcW w:w="3870" w:type="dxa"/>
            <w:vAlign w:val="center"/>
          </w:tcPr>
          <w:p w14:paraId="34B9206E" w14:textId="313E9A79" w:rsidR="00154F8D" w:rsidRDefault="00154F8D" w:rsidP="00154F8D">
            <w:pPr>
              <w:ind w:firstLine="0"/>
              <w:jc w:val="center"/>
              <w:rPr>
                <w:sz w:val="22"/>
                <w:szCs w:val="24"/>
                <w:rtl/>
              </w:rPr>
            </w:pPr>
            <w:r w:rsidRPr="008C21CA">
              <w:rPr>
                <w:sz w:val="22"/>
                <w:szCs w:val="24"/>
                <w:rtl/>
              </w:rPr>
              <w:t>بازهدف‌گذار</w:t>
            </w:r>
            <w:r w:rsidRPr="008C21CA">
              <w:rPr>
                <w:rFonts w:hint="cs"/>
                <w:sz w:val="22"/>
                <w:szCs w:val="24"/>
                <w:rtl/>
              </w:rPr>
              <w:t>ی</w:t>
            </w:r>
            <w:r w:rsidRPr="008C21CA">
              <w:rPr>
                <w:sz w:val="22"/>
                <w:szCs w:val="24"/>
                <w:rtl/>
              </w:rPr>
              <w:t xml:space="preserve"> از طر</w:t>
            </w:r>
            <w:r w:rsidRPr="008C21CA">
              <w:rPr>
                <w:rFonts w:hint="cs"/>
                <w:sz w:val="22"/>
                <w:szCs w:val="24"/>
                <w:rtl/>
              </w:rPr>
              <w:t>ی</w:t>
            </w:r>
            <w:r w:rsidRPr="008C21CA">
              <w:rPr>
                <w:rFonts w:hint="eastAsia"/>
                <w:sz w:val="22"/>
                <w:szCs w:val="24"/>
                <w:rtl/>
              </w:rPr>
              <w:t>ق</w:t>
            </w:r>
            <w:r w:rsidRPr="008C21CA">
              <w:rPr>
                <w:sz w:val="22"/>
                <w:szCs w:val="24"/>
                <w:rtl/>
              </w:rPr>
              <w:t xml:space="preserve"> بررس</w:t>
            </w:r>
            <w:r w:rsidRPr="008C21CA">
              <w:rPr>
                <w:rFonts w:hint="cs"/>
                <w:sz w:val="22"/>
                <w:szCs w:val="24"/>
                <w:rtl/>
              </w:rPr>
              <w:t>ی</w:t>
            </w:r>
            <w:r>
              <w:rPr>
                <w:sz w:val="22"/>
                <w:szCs w:val="24"/>
                <w:rtl/>
              </w:rPr>
              <w:t xml:space="preserve"> ارتباط دارو-</w:t>
            </w:r>
            <w:r>
              <w:rPr>
                <w:rFonts w:hint="cs"/>
                <w:sz w:val="22"/>
                <w:szCs w:val="24"/>
                <w:rtl/>
              </w:rPr>
              <w:t>بیماری</w:t>
            </w:r>
          </w:p>
          <w:p w14:paraId="34D7D500" w14:textId="09895A1D" w:rsidR="00154F8D" w:rsidRDefault="00154F8D" w:rsidP="00154F8D">
            <w:pPr>
              <w:ind w:firstLine="0"/>
              <w:jc w:val="center"/>
              <w:rPr>
                <w:sz w:val="22"/>
                <w:szCs w:val="24"/>
                <w:rtl/>
              </w:rPr>
            </w:pPr>
            <w:r>
              <w:rPr>
                <w:rFonts w:hint="cs"/>
                <w:sz w:val="22"/>
                <w:szCs w:val="24"/>
                <w:rtl/>
              </w:rPr>
              <w:t xml:space="preserve">استفاده از </w:t>
            </w:r>
            <w:r w:rsidRPr="00154F8D">
              <w:rPr>
                <w:sz w:val="22"/>
                <w:szCs w:val="24"/>
                <w:rtl/>
              </w:rPr>
              <w:t xml:space="preserve">از </w:t>
            </w:r>
            <w:r w:rsidRPr="00154F8D">
              <w:rPr>
                <w:rFonts w:hint="cs"/>
                <w:sz w:val="22"/>
                <w:szCs w:val="24"/>
                <w:rtl/>
              </w:rPr>
              <w:t>ی</w:t>
            </w:r>
            <w:r w:rsidRPr="00154F8D">
              <w:rPr>
                <w:rFonts w:hint="eastAsia"/>
                <w:sz w:val="22"/>
                <w:szCs w:val="24"/>
                <w:rtl/>
              </w:rPr>
              <w:t>ک</w:t>
            </w:r>
            <w:r>
              <w:rPr>
                <w:sz w:val="22"/>
                <w:szCs w:val="24"/>
                <w:rtl/>
              </w:rPr>
              <w:t xml:space="preserve"> خودرمزگذار </w:t>
            </w:r>
            <w:r w:rsidRPr="00154F8D">
              <w:rPr>
                <w:sz w:val="22"/>
                <w:szCs w:val="24"/>
                <w:rtl/>
              </w:rPr>
              <w:t>برا</w:t>
            </w:r>
            <w:r w:rsidRPr="00154F8D">
              <w:rPr>
                <w:rFonts w:hint="cs"/>
                <w:sz w:val="22"/>
                <w:szCs w:val="24"/>
                <w:rtl/>
              </w:rPr>
              <w:t>ی</w:t>
            </w:r>
            <w:r w:rsidRPr="00154F8D">
              <w:rPr>
                <w:sz w:val="22"/>
                <w:szCs w:val="24"/>
                <w:rtl/>
              </w:rPr>
              <w:t xml:space="preserve"> </w:t>
            </w:r>
            <w:r w:rsidRPr="00154F8D">
              <w:rPr>
                <w:rFonts w:hint="cs"/>
                <w:sz w:val="22"/>
                <w:szCs w:val="24"/>
                <w:rtl/>
              </w:rPr>
              <w:t>ی</w:t>
            </w:r>
            <w:r w:rsidRPr="00154F8D">
              <w:rPr>
                <w:rFonts w:hint="eastAsia"/>
                <w:sz w:val="22"/>
                <w:szCs w:val="24"/>
                <w:rtl/>
              </w:rPr>
              <w:t>کپارچه‌ساز</w:t>
            </w:r>
            <w:r w:rsidRPr="00154F8D">
              <w:rPr>
                <w:rFonts w:hint="cs"/>
                <w:sz w:val="22"/>
                <w:szCs w:val="24"/>
                <w:rtl/>
              </w:rPr>
              <w:t>ی</w:t>
            </w:r>
            <w:r w:rsidRPr="00154F8D">
              <w:rPr>
                <w:sz w:val="22"/>
                <w:szCs w:val="24"/>
                <w:rtl/>
              </w:rPr>
              <w:t xml:space="preserve"> و فشرده‌ساز</w:t>
            </w:r>
            <w:r w:rsidRPr="00154F8D">
              <w:rPr>
                <w:rFonts w:hint="cs"/>
                <w:sz w:val="22"/>
                <w:szCs w:val="24"/>
                <w:rtl/>
              </w:rPr>
              <w:t>ی</w:t>
            </w:r>
            <w:r w:rsidRPr="00154F8D">
              <w:rPr>
                <w:sz w:val="22"/>
                <w:szCs w:val="24"/>
                <w:rtl/>
              </w:rPr>
              <w:t xml:space="preserve"> داده‌ها</w:t>
            </w:r>
          </w:p>
          <w:p w14:paraId="3E9C43DA" w14:textId="14CF9E9E" w:rsidR="00154F8D" w:rsidRPr="004E29C9" w:rsidRDefault="00154F8D" w:rsidP="00154F8D">
            <w:pPr>
              <w:ind w:firstLine="0"/>
              <w:jc w:val="center"/>
              <w:rPr>
                <w:sz w:val="22"/>
                <w:szCs w:val="24"/>
                <w:rtl/>
              </w:rPr>
            </w:pPr>
            <w:r>
              <w:rPr>
                <w:sz w:val="22"/>
                <w:szCs w:val="24"/>
              </w:rPr>
              <w:t>AUC=90 , AUPR=92</w:t>
            </w:r>
          </w:p>
        </w:tc>
      </w:tr>
      <w:tr w:rsidR="00154F8D" w14:paraId="61B79CA6" w14:textId="77777777" w:rsidTr="00D4483F">
        <w:trPr>
          <w:trHeight w:val="535"/>
          <w:jc w:val="center"/>
        </w:trPr>
        <w:tc>
          <w:tcPr>
            <w:tcW w:w="1178" w:type="dxa"/>
            <w:vAlign w:val="center"/>
          </w:tcPr>
          <w:p w14:paraId="21D8E4BD" w14:textId="4D17CB61" w:rsidR="00154F8D" w:rsidRPr="004E29C9" w:rsidRDefault="00154F8D" w:rsidP="00154F8D">
            <w:pPr>
              <w:ind w:firstLine="0"/>
              <w:jc w:val="center"/>
              <w:rPr>
                <w:sz w:val="22"/>
                <w:szCs w:val="24"/>
                <w:rtl/>
              </w:rPr>
            </w:pPr>
            <w:r w:rsidRPr="004E29C9">
              <w:rPr>
                <w:rFonts w:hint="cs"/>
                <w:sz w:val="22"/>
                <w:szCs w:val="24"/>
                <w:rtl/>
              </w:rPr>
              <w:t>اوزتورک و همکاران</w:t>
            </w:r>
            <w:r w:rsidRPr="004E29C9">
              <w:rPr>
                <w:sz w:val="22"/>
                <w:szCs w:val="24"/>
                <w:rtl/>
              </w:rPr>
              <w:fldChar w:fldCharType="begin" w:fldLock="1"/>
            </w:r>
            <w:r w:rsidRPr="004E29C9">
              <w:rPr>
                <w:sz w:val="22"/>
                <w:szCs w:val="24"/>
              </w:rPr>
              <w:instrText>ADDIN CSL_CITATION {"citationItems":[{"id":"ITEM-1","itemData":{"ISSN":"1367-4803","author":[{"dropping-particle":"","family":"Öztürk","given":"Hakime","non-dropping-particle":"","parse-names":false,"suffix":""},{"dropping-particle":"","family":"Özgür","given":"Arzucan","non-dropping-particle":"","parse-names":false,"suffix":""},{"dropping-particle":"","family":"Ozkirimli","given":"Elif","non-dropping-particle":"","parse-names":false,"suffix":""}],"container-title":"Bioinformatics","id":"ITEM-1","issue":"17","issued":{"date-parts":[["2018"]]},"page":"i821-i829","publisher":"Oxford University Press","title":"DeepDTA: deep drug–target binding affinity prediction","type":"article-journal","volume":"34"},"uris":["http://www.mendeley.com/documents/?uuid=a854218e-05e0-4d6b-b7d4-06818e344757"]}],"mendeley":{"formattedCitation":"[47]","plainTextFormattedCitation":"[47]","previouslyFormattedCitation":"[47]"},"properties":{"noteIndex":0},"schema":"https://github.com/citation-style-language/schema/raw/master/csl-citation.json"}</w:instrText>
            </w:r>
            <w:r w:rsidRPr="004E29C9">
              <w:rPr>
                <w:sz w:val="22"/>
                <w:szCs w:val="24"/>
                <w:rtl/>
              </w:rPr>
              <w:fldChar w:fldCharType="separate"/>
            </w:r>
            <w:r w:rsidRPr="004E29C9">
              <w:rPr>
                <w:noProof/>
                <w:sz w:val="22"/>
                <w:szCs w:val="24"/>
              </w:rPr>
              <w:t>[47]</w:t>
            </w:r>
            <w:r w:rsidRPr="004E29C9">
              <w:rPr>
                <w:sz w:val="22"/>
                <w:szCs w:val="24"/>
                <w:rtl/>
              </w:rPr>
              <w:fldChar w:fldCharType="end"/>
            </w:r>
          </w:p>
        </w:tc>
        <w:tc>
          <w:tcPr>
            <w:tcW w:w="666" w:type="dxa"/>
            <w:vAlign w:val="center"/>
          </w:tcPr>
          <w:p w14:paraId="18CBFDF4" w14:textId="7CC71552" w:rsidR="00154F8D" w:rsidRPr="004E29C9" w:rsidRDefault="00154F8D" w:rsidP="00154F8D">
            <w:pPr>
              <w:ind w:firstLine="0"/>
              <w:jc w:val="center"/>
              <w:rPr>
                <w:sz w:val="22"/>
                <w:szCs w:val="24"/>
                <w:rtl/>
              </w:rPr>
            </w:pPr>
            <w:r w:rsidRPr="004E29C9">
              <w:rPr>
                <w:rFonts w:hint="cs"/>
                <w:sz w:val="22"/>
                <w:szCs w:val="24"/>
                <w:rtl/>
              </w:rPr>
              <w:t>2018</w:t>
            </w:r>
          </w:p>
        </w:tc>
        <w:tc>
          <w:tcPr>
            <w:tcW w:w="1576" w:type="dxa"/>
            <w:vAlign w:val="center"/>
          </w:tcPr>
          <w:p w14:paraId="64DA4491" w14:textId="34B2A679" w:rsidR="00154F8D" w:rsidRPr="004E29C9" w:rsidRDefault="00FD43C3" w:rsidP="00154F8D">
            <w:pPr>
              <w:ind w:firstLine="0"/>
              <w:jc w:val="center"/>
              <w:rPr>
                <w:sz w:val="22"/>
                <w:szCs w:val="24"/>
                <w:rtl/>
              </w:rPr>
            </w:pPr>
            <w:r>
              <w:rPr>
                <w:rFonts w:hint="cs"/>
                <w:sz w:val="22"/>
                <w:szCs w:val="24"/>
                <w:rtl/>
              </w:rPr>
              <w:t>دو نوع شباهت پروتئینی</w:t>
            </w:r>
          </w:p>
        </w:tc>
        <w:tc>
          <w:tcPr>
            <w:tcW w:w="1620" w:type="dxa"/>
            <w:vAlign w:val="center"/>
          </w:tcPr>
          <w:p w14:paraId="24856118" w14:textId="424F232F" w:rsidR="00154F8D" w:rsidRPr="004E29C9" w:rsidRDefault="00154F8D" w:rsidP="00154F8D">
            <w:pPr>
              <w:ind w:firstLine="0"/>
              <w:jc w:val="center"/>
              <w:rPr>
                <w:sz w:val="22"/>
                <w:szCs w:val="24"/>
                <w:rtl/>
              </w:rPr>
            </w:pPr>
            <w:r>
              <w:rPr>
                <w:rFonts w:hint="cs"/>
                <w:sz w:val="22"/>
                <w:szCs w:val="24"/>
                <w:rtl/>
              </w:rPr>
              <w:t>یادگیری عمیق</w:t>
            </w:r>
          </w:p>
        </w:tc>
        <w:tc>
          <w:tcPr>
            <w:tcW w:w="3870" w:type="dxa"/>
            <w:vAlign w:val="center"/>
          </w:tcPr>
          <w:p w14:paraId="6D2EC557" w14:textId="36DF8AB3" w:rsidR="00154F8D" w:rsidRDefault="00FD43C3" w:rsidP="00154F8D">
            <w:pPr>
              <w:ind w:firstLine="0"/>
              <w:jc w:val="center"/>
              <w:rPr>
                <w:sz w:val="22"/>
                <w:szCs w:val="24"/>
                <w:rtl/>
              </w:rPr>
            </w:pPr>
            <w:r w:rsidRPr="00FD43C3">
              <w:rPr>
                <w:sz w:val="22"/>
                <w:szCs w:val="24"/>
                <w:rtl/>
              </w:rPr>
              <w:t>بازهدف‌گذار</w:t>
            </w:r>
            <w:r w:rsidRPr="00FD43C3">
              <w:rPr>
                <w:rFonts w:hint="cs"/>
                <w:sz w:val="22"/>
                <w:szCs w:val="24"/>
                <w:rtl/>
              </w:rPr>
              <w:t>ی</w:t>
            </w:r>
            <w:r w:rsidRPr="00FD43C3">
              <w:rPr>
                <w:sz w:val="22"/>
                <w:szCs w:val="24"/>
                <w:rtl/>
              </w:rPr>
              <w:t xml:space="preserve"> از طر</w:t>
            </w:r>
            <w:r w:rsidRPr="00FD43C3">
              <w:rPr>
                <w:rFonts w:hint="cs"/>
                <w:sz w:val="22"/>
                <w:szCs w:val="24"/>
                <w:rtl/>
              </w:rPr>
              <w:t>ی</w:t>
            </w:r>
            <w:r w:rsidRPr="00FD43C3">
              <w:rPr>
                <w:rFonts w:hint="eastAsia"/>
                <w:sz w:val="22"/>
                <w:szCs w:val="24"/>
                <w:rtl/>
              </w:rPr>
              <w:t>ق</w:t>
            </w:r>
            <w:r w:rsidRPr="00FD43C3">
              <w:rPr>
                <w:sz w:val="22"/>
                <w:szCs w:val="24"/>
                <w:rtl/>
              </w:rPr>
              <w:t xml:space="preserve"> بررس</w:t>
            </w:r>
            <w:r w:rsidRPr="00FD43C3">
              <w:rPr>
                <w:rFonts w:hint="cs"/>
                <w:sz w:val="22"/>
                <w:szCs w:val="24"/>
                <w:rtl/>
              </w:rPr>
              <w:t>ی</w:t>
            </w:r>
            <w:r w:rsidRPr="00FD43C3">
              <w:rPr>
                <w:sz w:val="22"/>
                <w:szCs w:val="24"/>
                <w:rtl/>
              </w:rPr>
              <w:t xml:space="preserve"> ارتباط دارو-</w:t>
            </w:r>
            <w:r w:rsidRPr="00FD43C3">
              <w:rPr>
                <w:sz w:val="20"/>
                <w:szCs w:val="22"/>
                <w:rtl/>
              </w:rPr>
              <w:t>پروتئ</w:t>
            </w:r>
            <w:r w:rsidRPr="00FD43C3">
              <w:rPr>
                <w:rFonts w:hint="cs"/>
                <w:sz w:val="20"/>
                <w:szCs w:val="22"/>
                <w:rtl/>
              </w:rPr>
              <w:t>ی</w:t>
            </w:r>
            <w:r w:rsidRPr="00FD43C3">
              <w:rPr>
                <w:rFonts w:hint="eastAsia"/>
                <w:sz w:val="20"/>
                <w:szCs w:val="22"/>
                <w:rtl/>
              </w:rPr>
              <w:t>ن</w:t>
            </w:r>
          </w:p>
          <w:p w14:paraId="14F78206" w14:textId="77777777" w:rsidR="00154F8D" w:rsidRDefault="00483A17" w:rsidP="00483A17">
            <w:pPr>
              <w:ind w:firstLine="0"/>
              <w:jc w:val="center"/>
              <w:rPr>
                <w:sz w:val="22"/>
                <w:szCs w:val="24"/>
                <w:rtl/>
              </w:rPr>
            </w:pPr>
            <w:r>
              <w:rPr>
                <w:rFonts w:hint="cs"/>
                <w:sz w:val="22"/>
                <w:szCs w:val="24"/>
                <w:rtl/>
              </w:rPr>
              <w:t xml:space="preserve">استفاده از </w:t>
            </w:r>
            <w:r w:rsidR="00154F8D" w:rsidRPr="00154F8D">
              <w:rPr>
                <w:sz w:val="22"/>
                <w:szCs w:val="24"/>
                <w:rtl/>
              </w:rPr>
              <w:t>شبکه‌ها</w:t>
            </w:r>
            <w:r w:rsidR="00154F8D" w:rsidRPr="00154F8D">
              <w:rPr>
                <w:rFonts w:hint="cs"/>
                <w:sz w:val="22"/>
                <w:szCs w:val="24"/>
                <w:rtl/>
              </w:rPr>
              <w:t>ی</w:t>
            </w:r>
            <w:r w:rsidR="00154F8D" w:rsidRPr="00154F8D">
              <w:rPr>
                <w:sz w:val="22"/>
                <w:szCs w:val="24"/>
                <w:rtl/>
              </w:rPr>
              <w:t xml:space="preserve"> عصب</w:t>
            </w:r>
            <w:r w:rsidR="00154F8D" w:rsidRPr="00154F8D">
              <w:rPr>
                <w:rFonts w:hint="cs"/>
                <w:sz w:val="22"/>
                <w:szCs w:val="24"/>
                <w:rtl/>
              </w:rPr>
              <w:t>ی</w:t>
            </w:r>
            <w:r w:rsidR="00154F8D">
              <w:rPr>
                <w:sz w:val="22"/>
                <w:szCs w:val="24"/>
                <w:rtl/>
              </w:rPr>
              <w:t xml:space="preserve"> </w:t>
            </w:r>
            <w:r w:rsidR="00154F8D">
              <w:rPr>
                <w:rFonts w:hint="cs"/>
                <w:sz w:val="22"/>
                <w:szCs w:val="24"/>
                <w:rtl/>
              </w:rPr>
              <w:t>کانولوشنی</w:t>
            </w:r>
            <w:r>
              <w:rPr>
                <w:rFonts w:hint="cs"/>
                <w:sz w:val="22"/>
                <w:szCs w:val="24"/>
                <w:rtl/>
              </w:rPr>
              <w:t xml:space="preserve"> جهت نگاشت ویژگی و </w:t>
            </w:r>
            <w:r w:rsidRPr="00483A17">
              <w:rPr>
                <w:sz w:val="22"/>
                <w:szCs w:val="24"/>
                <w:rtl/>
              </w:rPr>
              <w:t>لا</w:t>
            </w:r>
            <w:r w:rsidRPr="00483A17">
              <w:rPr>
                <w:rFonts w:hint="cs"/>
                <w:sz w:val="22"/>
                <w:szCs w:val="24"/>
                <w:rtl/>
              </w:rPr>
              <w:t>ی</w:t>
            </w:r>
            <w:r w:rsidRPr="00483A17">
              <w:rPr>
                <w:rFonts w:hint="eastAsia"/>
                <w:sz w:val="22"/>
                <w:szCs w:val="24"/>
                <w:rtl/>
              </w:rPr>
              <w:t>ه</w:t>
            </w:r>
            <w:r>
              <w:rPr>
                <w:rFonts w:hint="eastAsia"/>
                <w:sz w:val="22"/>
                <w:szCs w:val="24"/>
              </w:rPr>
              <w:t>‌</w:t>
            </w:r>
            <w:r>
              <w:rPr>
                <w:rFonts w:hint="cs"/>
                <w:sz w:val="22"/>
                <w:szCs w:val="24"/>
                <w:rtl/>
              </w:rPr>
              <w:t>های</w:t>
            </w:r>
            <w:r w:rsidRPr="00483A17">
              <w:rPr>
                <w:sz w:val="22"/>
                <w:szCs w:val="24"/>
                <w:rtl/>
              </w:rPr>
              <w:t xml:space="preserve"> تماماً متصل</w:t>
            </w:r>
            <w:r>
              <w:rPr>
                <w:rFonts w:hint="cs"/>
                <w:sz w:val="22"/>
                <w:szCs w:val="24"/>
                <w:rtl/>
              </w:rPr>
              <w:t xml:space="preserve"> </w:t>
            </w:r>
            <w:r w:rsidRPr="00483A17">
              <w:rPr>
                <w:sz w:val="22"/>
                <w:szCs w:val="24"/>
                <w:rtl/>
              </w:rPr>
              <w:t>جهت پ</w:t>
            </w:r>
            <w:r w:rsidRPr="00483A17">
              <w:rPr>
                <w:rFonts w:hint="cs"/>
                <w:sz w:val="22"/>
                <w:szCs w:val="24"/>
                <w:rtl/>
              </w:rPr>
              <w:t>ی</w:t>
            </w:r>
            <w:r w:rsidRPr="00483A17">
              <w:rPr>
                <w:rFonts w:hint="eastAsia"/>
                <w:sz w:val="22"/>
                <w:szCs w:val="24"/>
                <w:rtl/>
              </w:rPr>
              <w:t>ش‌ب</w:t>
            </w:r>
            <w:r w:rsidRPr="00483A17">
              <w:rPr>
                <w:rFonts w:hint="cs"/>
                <w:sz w:val="22"/>
                <w:szCs w:val="24"/>
                <w:rtl/>
              </w:rPr>
              <w:t>ی</w:t>
            </w:r>
            <w:r w:rsidRPr="00483A17">
              <w:rPr>
                <w:rFonts w:hint="eastAsia"/>
                <w:sz w:val="22"/>
                <w:szCs w:val="24"/>
                <w:rtl/>
              </w:rPr>
              <w:t>ن</w:t>
            </w:r>
            <w:r w:rsidRPr="00483A17">
              <w:rPr>
                <w:rFonts w:hint="cs"/>
                <w:sz w:val="22"/>
                <w:szCs w:val="24"/>
                <w:rtl/>
              </w:rPr>
              <w:t>ی</w:t>
            </w:r>
            <w:r w:rsidRPr="00483A17">
              <w:rPr>
                <w:sz w:val="22"/>
                <w:szCs w:val="24"/>
                <w:rtl/>
              </w:rPr>
              <w:t xml:space="preserve"> نها</w:t>
            </w:r>
            <w:r w:rsidRPr="00483A17">
              <w:rPr>
                <w:rFonts w:hint="cs"/>
                <w:sz w:val="22"/>
                <w:szCs w:val="24"/>
                <w:rtl/>
              </w:rPr>
              <w:t>یی</w:t>
            </w:r>
          </w:p>
          <w:p w14:paraId="2BEA9735" w14:textId="13CFC2AC" w:rsidR="00483A17" w:rsidRPr="004E29C9" w:rsidRDefault="00483A17" w:rsidP="00483A17">
            <w:pPr>
              <w:ind w:firstLine="0"/>
              <w:jc w:val="center"/>
              <w:rPr>
                <w:sz w:val="22"/>
                <w:szCs w:val="24"/>
              </w:rPr>
            </w:pPr>
            <w:r w:rsidRPr="00483A17">
              <w:rPr>
                <w:sz w:val="22"/>
                <w:szCs w:val="24"/>
              </w:rPr>
              <w:t xml:space="preserve">AUPR </w:t>
            </w:r>
            <w:r>
              <w:rPr>
                <w:sz w:val="22"/>
                <w:szCs w:val="24"/>
              </w:rPr>
              <w:t>=78</w:t>
            </w:r>
          </w:p>
        </w:tc>
      </w:tr>
      <w:tr w:rsidR="00154F8D" w14:paraId="04724A0A" w14:textId="77777777" w:rsidTr="00D4483F">
        <w:trPr>
          <w:trHeight w:val="535"/>
          <w:jc w:val="center"/>
        </w:trPr>
        <w:tc>
          <w:tcPr>
            <w:tcW w:w="1178" w:type="dxa"/>
            <w:vAlign w:val="center"/>
          </w:tcPr>
          <w:p w14:paraId="12E847F5" w14:textId="0AF6F47C" w:rsidR="00154F8D" w:rsidRPr="004E29C9" w:rsidRDefault="00154F8D" w:rsidP="00154F8D">
            <w:pPr>
              <w:ind w:firstLine="0"/>
              <w:jc w:val="center"/>
              <w:rPr>
                <w:sz w:val="22"/>
                <w:szCs w:val="24"/>
                <w:rtl/>
              </w:rPr>
            </w:pPr>
            <w:r w:rsidRPr="004E29C9">
              <w:rPr>
                <w:rFonts w:hint="cs"/>
                <w:sz w:val="22"/>
                <w:szCs w:val="24"/>
                <w:rtl/>
              </w:rPr>
              <w:t>ژانگ و همکاران</w:t>
            </w:r>
            <w:r w:rsidRPr="004E29C9">
              <w:rPr>
                <w:sz w:val="22"/>
                <w:szCs w:val="24"/>
                <w:rtl/>
              </w:rPr>
              <w:fldChar w:fldCharType="begin" w:fldLock="1"/>
            </w:r>
            <w:r w:rsidR="00F45D2E">
              <w:rPr>
                <w:sz w:val="22"/>
                <w:szCs w:val="24"/>
              </w:rPr>
              <w:instrText>ADDIN CSL_CITATION {"citationItems":[{"id":"ITEM-1","itemData":{"ISSN":"0149-2918","author":[{"dropping-particle":"","family":"Zhang","given":"Nanyang","non-dropping-particle":"","parse-names":false,"suffix":""},{"dropping-particle":"","family":"Xu","given":"Wenbing","non-dropping-particle":"","parse-names":false,"suffix":""},{"dropping-particle":"","family":"Wang","given":"Shijie","non-dropping-particle":"","parse-names":false,"suffix":""},{"dropping-particle":"","family":"Qiao","given":"Yan","non-dropping-particle":"","parse-names":false,"suffix":""},{"dropping-particle":"","family":"Zhang","given":"Xiaoxiao","non-dropping-particle":"","parse-names":false,"suffix":""}],"container-title":"Clinical therapeutics","id":"ITEM-1","issue":"5","issued":{"date-parts":[["2019"]]},"page":"972-980","publisher":"Elsevier","title":"Computational Drug Discovery in Chemotherapy-induced Alopecia via Text Mining and Biomedical Databases","type":"article-journal","volume":"41"},"uris":["http://www.mendeley.com/documents/?uuid=a7b4d549-524d-4a8b-bde2-4d9a9d94f236"]}],"mendeley":{"formattedCitation":"[48]","plainTextFormattedCitation":"[48]","previouslyFormattedCitation":"[48]"},"properties":{"noteIndex":0},"schema":"https://github.com/citation-style-language/schema/raw/master/csl-citation.json"}</w:instrText>
            </w:r>
            <w:r w:rsidRPr="004E29C9">
              <w:rPr>
                <w:sz w:val="22"/>
                <w:szCs w:val="24"/>
                <w:rtl/>
              </w:rPr>
              <w:fldChar w:fldCharType="separate"/>
            </w:r>
            <w:r w:rsidRPr="004E29C9">
              <w:rPr>
                <w:noProof/>
                <w:sz w:val="22"/>
                <w:szCs w:val="24"/>
              </w:rPr>
              <w:t>[48]</w:t>
            </w:r>
            <w:r w:rsidRPr="004E29C9">
              <w:rPr>
                <w:sz w:val="22"/>
                <w:szCs w:val="24"/>
                <w:rtl/>
              </w:rPr>
              <w:fldChar w:fldCharType="end"/>
            </w:r>
          </w:p>
        </w:tc>
        <w:tc>
          <w:tcPr>
            <w:tcW w:w="666" w:type="dxa"/>
            <w:vAlign w:val="center"/>
          </w:tcPr>
          <w:p w14:paraId="741D485C" w14:textId="4A2B706E" w:rsidR="00154F8D" w:rsidRPr="004E29C9" w:rsidRDefault="00154F8D" w:rsidP="00154F8D">
            <w:pPr>
              <w:ind w:firstLine="0"/>
              <w:jc w:val="center"/>
              <w:rPr>
                <w:sz w:val="22"/>
                <w:szCs w:val="24"/>
                <w:rtl/>
              </w:rPr>
            </w:pPr>
            <w:r w:rsidRPr="004E29C9">
              <w:rPr>
                <w:rFonts w:hint="cs"/>
                <w:sz w:val="22"/>
                <w:szCs w:val="24"/>
                <w:rtl/>
              </w:rPr>
              <w:t>2019</w:t>
            </w:r>
          </w:p>
        </w:tc>
        <w:tc>
          <w:tcPr>
            <w:tcW w:w="1576" w:type="dxa"/>
            <w:vAlign w:val="center"/>
          </w:tcPr>
          <w:p w14:paraId="226DE0C4" w14:textId="0AEA8280" w:rsidR="00154F8D" w:rsidRPr="004E29C9" w:rsidRDefault="00154F8D" w:rsidP="00154F8D">
            <w:pPr>
              <w:ind w:firstLine="0"/>
              <w:jc w:val="center"/>
              <w:rPr>
                <w:sz w:val="22"/>
                <w:szCs w:val="24"/>
                <w:rtl/>
              </w:rPr>
            </w:pPr>
            <w:r>
              <w:rPr>
                <w:rFonts w:hint="cs"/>
                <w:sz w:val="22"/>
                <w:szCs w:val="24"/>
                <w:rtl/>
              </w:rPr>
              <w:t>مجموعه متون بیماری</w:t>
            </w:r>
          </w:p>
        </w:tc>
        <w:tc>
          <w:tcPr>
            <w:tcW w:w="1620" w:type="dxa"/>
            <w:vAlign w:val="center"/>
          </w:tcPr>
          <w:p w14:paraId="6C54960B" w14:textId="4B4D7192" w:rsidR="00154F8D" w:rsidRPr="004E29C9" w:rsidRDefault="00154F8D" w:rsidP="00154F8D">
            <w:pPr>
              <w:ind w:firstLine="0"/>
              <w:jc w:val="center"/>
              <w:rPr>
                <w:sz w:val="22"/>
                <w:szCs w:val="24"/>
                <w:rtl/>
              </w:rPr>
            </w:pPr>
            <w:r>
              <w:rPr>
                <w:rFonts w:hint="cs"/>
                <w:sz w:val="22"/>
                <w:szCs w:val="24"/>
                <w:rtl/>
              </w:rPr>
              <w:t>متن</w:t>
            </w:r>
            <w:r>
              <w:rPr>
                <w:rFonts w:hint="eastAsia"/>
                <w:sz w:val="22"/>
                <w:szCs w:val="24"/>
                <w:rtl/>
              </w:rPr>
              <w:t>‌</w:t>
            </w:r>
            <w:r>
              <w:rPr>
                <w:rFonts w:hint="cs"/>
                <w:sz w:val="22"/>
                <w:szCs w:val="24"/>
                <w:rtl/>
              </w:rPr>
              <w:t>کاوی</w:t>
            </w:r>
          </w:p>
        </w:tc>
        <w:tc>
          <w:tcPr>
            <w:tcW w:w="3870" w:type="dxa"/>
            <w:vAlign w:val="center"/>
          </w:tcPr>
          <w:p w14:paraId="040D11D8" w14:textId="29D72830" w:rsidR="00154F8D" w:rsidRPr="004E29C9" w:rsidRDefault="00154F8D" w:rsidP="00AB088B">
            <w:pPr>
              <w:ind w:firstLine="0"/>
              <w:jc w:val="center"/>
              <w:rPr>
                <w:sz w:val="22"/>
                <w:szCs w:val="24"/>
                <w:rtl/>
              </w:rPr>
            </w:pPr>
            <w:r>
              <w:rPr>
                <w:rFonts w:hint="cs"/>
                <w:sz w:val="22"/>
                <w:szCs w:val="24"/>
                <w:rtl/>
              </w:rPr>
              <w:t>شناسایی ژن</w:t>
            </w:r>
            <w:r>
              <w:rPr>
                <w:rFonts w:hint="eastAsia"/>
                <w:sz w:val="22"/>
                <w:szCs w:val="24"/>
                <w:rtl/>
              </w:rPr>
              <w:t>‌</w:t>
            </w:r>
            <w:r>
              <w:rPr>
                <w:rFonts w:hint="cs"/>
                <w:sz w:val="22"/>
                <w:szCs w:val="24"/>
                <w:rtl/>
              </w:rPr>
              <w:t>های مرتبط با بیماری از طریق مقایسه با واژه</w:t>
            </w:r>
            <w:r>
              <w:rPr>
                <w:rFonts w:hint="eastAsia"/>
                <w:sz w:val="22"/>
                <w:szCs w:val="24"/>
                <w:rtl/>
              </w:rPr>
              <w:t>‌</w:t>
            </w:r>
            <w:r>
              <w:rPr>
                <w:rFonts w:hint="cs"/>
                <w:sz w:val="22"/>
                <w:szCs w:val="24"/>
                <w:rtl/>
              </w:rPr>
              <w:t>نامه و میزان ارتباط با</w:t>
            </w:r>
            <w:r w:rsidR="00AB088B">
              <w:rPr>
                <w:rFonts w:hint="cs"/>
                <w:sz w:val="22"/>
                <w:szCs w:val="24"/>
                <w:rtl/>
              </w:rPr>
              <w:t xml:space="preserve"> تحلیل فراوانی در متن</w:t>
            </w:r>
          </w:p>
        </w:tc>
      </w:tr>
    </w:tbl>
    <w:p w14:paraId="4D02A56F" w14:textId="7061B70C" w:rsidR="00B52824" w:rsidRDefault="00B52824" w:rsidP="00AB088B">
      <w:pPr>
        <w:bidi w:val="0"/>
        <w:ind w:firstLine="0"/>
        <w:rPr>
          <w:rtl/>
        </w:rPr>
      </w:pPr>
    </w:p>
    <w:p w14:paraId="5B73FEE5" w14:textId="5FC75D0F" w:rsidR="00B52824" w:rsidRDefault="00B52824" w:rsidP="00EB3BCD">
      <w:pPr>
        <w:rPr>
          <w:rtl/>
        </w:rPr>
      </w:pPr>
    </w:p>
    <w:p w14:paraId="7E49F35E" w14:textId="7BF6977F" w:rsidR="00B52824" w:rsidRDefault="00B52824" w:rsidP="00EB3BCD">
      <w:pPr>
        <w:rPr>
          <w:rtl/>
        </w:rPr>
      </w:pPr>
    </w:p>
    <w:p w14:paraId="1BD230A1" w14:textId="0E3220D4" w:rsidR="000B2447" w:rsidRPr="000B2447" w:rsidRDefault="000B2447" w:rsidP="00ED0F20">
      <w:pPr>
        <w:pStyle w:val="Heading1"/>
        <w:rPr>
          <w:rtl/>
        </w:rPr>
      </w:pPr>
      <w:bookmarkStart w:id="69" w:name="_Toc19701923"/>
      <w:bookmarkStart w:id="70" w:name="_Toc19702162"/>
      <w:bookmarkStart w:id="71" w:name="_Toc31291321"/>
      <w:bookmarkStart w:id="72" w:name="_Toc31293606"/>
      <w:bookmarkStart w:id="73" w:name="_Toc31367190"/>
      <w:bookmarkStart w:id="74" w:name="_Toc39416862"/>
      <w:bookmarkStart w:id="75" w:name="_Toc46353543"/>
      <w:r w:rsidRPr="000B2447">
        <w:rPr>
          <w:rFonts w:hint="cs"/>
          <w:rtl/>
        </w:rPr>
        <w:t>فصل سوم</w:t>
      </w:r>
      <w:bookmarkEnd w:id="69"/>
      <w:bookmarkEnd w:id="70"/>
      <w:r w:rsidR="002245D9">
        <w:rPr>
          <w:rFonts w:hint="cs"/>
          <w:rtl/>
        </w:rPr>
        <w:t>: روش پیشنهادی</w:t>
      </w:r>
      <w:bookmarkEnd w:id="71"/>
      <w:bookmarkEnd w:id="72"/>
      <w:bookmarkEnd w:id="73"/>
      <w:bookmarkEnd w:id="74"/>
      <w:bookmarkEnd w:id="75"/>
    </w:p>
    <w:p w14:paraId="69A042EA" w14:textId="77777777" w:rsidR="000B2447" w:rsidRPr="00FA759E" w:rsidRDefault="000B2447" w:rsidP="004D218D">
      <w:pPr>
        <w:pStyle w:val="Title"/>
        <w:rPr>
          <w:rtl/>
        </w:rPr>
      </w:pPr>
      <w:r w:rsidRPr="00FA759E">
        <w:rPr>
          <w:rFonts w:hint="cs"/>
          <w:rtl/>
        </w:rPr>
        <w:t>فصل سوم</w:t>
      </w:r>
    </w:p>
    <w:p w14:paraId="4433EE37" w14:textId="45A9113D" w:rsidR="000B2447" w:rsidRPr="00FA759E" w:rsidRDefault="000B2447" w:rsidP="004D218D">
      <w:pPr>
        <w:pStyle w:val="Title"/>
        <w:rPr>
          <w:rtl/>
        </w:rPr>
      </w:pPr>
      <w:r w:rsidRPr="00FA759E">
        <w:rPr>
          <w:rFonts w:hint="cs"/>
          <w:rtl/>
        </w:rPr>
        <w:t>ر</w:t>
      </w:r>
      <w:r w:rsidR="00A86B01" w:rsidRPr="00FA759E">
        <w:rPr>
          <w:rFonts w:hint="cs"/>
          <w:rtl/>
        </w:rPr>
        <w:t>وش پیشنهادی</w:t>
      </w:r>
    </w:p>
    <w:p w14:paraId="17467A57" w14:textId="69B03F06" w:rsidR="000B2447" w:rsidRDefault="000B2447" w:rsidP="00EB3BCD">
      <w:pPr>
        <w:rPr>
          <w:rtl/>
        </w:rPr>
      </w:pPr>
      <w:r>
        <w:rPr>
          <w:rtl/>
        </w:rPr>
        <w:br w:type="page"/>
      </w:r>
    </w:p>
    <w:p w14:paraId="3773C531" w14:textId="1DFD898A" w:rsidR="00A9279B" w:rsidRDefault="00A9279B" w:rsidP="00436BD5">
      <w:r w:rsidRPr="00D156C7">
        <w:rPr>
          <w:noProof/>
          <w:color w:val="000000" w:themeColor="text1"/>
          <w:lang w:bidi="ar-SA"/>
        </w:rPr>
        <w:lastRenderedPageBreak/>
        <mc:AlternateContent>
          <mc:Choice Requires="wps">
            <w:drawing>
              <wp:anchor distT="0" distB="0" distL="114300" distR="114300" simplePos="0" relativeHeight="251692032" behindDoc="0" locked="0" layoutInCell="1" allowOverlap="1" wp14:anchorId="09D57C43" wp14:editId="1D4FEF75">
                <wp:simplePos x="0" y="0"/>
                <wp:positionH relativeFrom="column">
                  <wp:posOffset>-346075</wp:posOffset>
                </wp:positionH>
                <wp:positionV relativeFrom="paragraph">
                  <wp:posOffset>6377940</wp:posOffset>
                </wp:positionV>
                <wp:extent cx="57270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4D92570F" w14:textId="4E0B16FD" w:rsidR="00C02CE8" w:rsidRPr="00E7041B" w:rsidRDefault="00C02CE8" w:rsidP="00A2567D">
                            <w:pPr>
                              <w:pStyle w:val="shekl"/>
                            </w:pPr>
                            <w:bookmarkStart w:id="76" w:name="_Toc41232545"/>
                            <w:bookmarkStart w:id="77" w:name="_Ref41244504"/>
                            <w:bookmarkStart w:id="78" w:name="_Toc46353859"/>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r>
                              <w:rPr>
                                <w:rFonts w:hint="cs"/>
                                <w:rtl/>
                              </w:rPr>
                              <w:t xml:space="preserve"> نمای کلی روش پیشنهادی</w:t>
                            </w:r>
                            <w:bookmarkEnd w:id="76"/>
                            <w:bookmarkEnd w:id="77"/>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09D57C43" id="_x0000_t202" coordsize="21600,21600" o:spt="202" path="m,l,21600r21600,l21600,xe">
                <v:stroke joinstyle="miter"/>
                <v:path gradientshapeok="t" o:connecttype="rect"/>
              </v:shapetype>
              <v:shape id="Text Box 1" o:spid="_x0000_s1030" type="#_x0000_t202" style="position:absolute;left:0;text-align:left;margin-left:-27.25pt;margin-top:502.2pt;width:45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" stroked="f">
                <v:textbox style="mso-fit-shape-to-text:t" inset="0,0,0,0">
                  <w:txbxContent>
                    <w:p w14:paraId="4D92570F" w14:textId="4E0B16FD" w:rsidR="00C02CE8" w:rsidRPr="00E7041B" w:rsidRDefault="00C02CE8" w:rsidP="00A2567D">
                      <w:pPr>
                        <w:pStyle w:val="shekl"/>
                      </w:pPr>
                      <w:bookmarkStart w:id="79" w:name="_Toc41232545"/>
                      <w:bookmarkStart w:id="80" w:name="_Ref41244504"/>
                      <w:bookmarkStart w:id="81" w:name="_Toc46353859"/>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r>
                        <w:rPr>
                          <w:rFonts w:hint="cs"/>
                          <w:rtl/>
                        </w:rPr>
                        <w:t xml:space="preserve"> نمای کلی روش پیشنهادی</w:t>
                      </w:r>
                      <w:bookmarkEnd w:id="79"/>
                      <w:bookmarkEnd w:id="80"/>
                      <w:bookmarkEnd w:id="81"/>
                    </w:p>
                  </w:txbxContent>
                </v:textbox>
                <w10:wrap type="square"/>
              </v:shape>
            </w:pict>
          </mc:Fallback>
        </mc:AlternateContent>
      </w:r>
      <w:r w:rsidR="00651A8D" w:rsidRPr="00D156C7">
        <w:rPr>
          <w:color w:val="000000" w:themeColor="text1"/>
          <w:rtl/>
        </w:rPr>
        <w:t xml:space="preserve">در این فصل جزئیات روش پیشنهادی برای بازهدف‌گذاری دارو با استفاده از اطلاعات </w:t>
      </w:r>
      <w:r w:rsidR="00D156C7">
        <w:rPr>
          <w:color w:val="000000" w:themeColor="text1"/>
          <w:rtl/>
        </w:rPr>
        <w:t>عوارض</w:t>
      </w:r>
      <w:r w:rsidR="00D156C7">
        <w:rPr>
          <w:color w:val="000000" w:themeColor="text1"/>
        </w:rPr>
        <w:t>‌</w:t>
      </w:r>
      <w:r w:rsidR="00651A8D" w:rsidRPr="00D156C7">
        <w:rPr>
          <w:color w:val="000000" w:themeColor="text1"/>
          <w:rtl/>
        </w:rPr>
        <w:t>جانبی، شرح داده می‌شود. روش ارائه شده در این مطالعه شامل استفاده از تکنیک‌های گشت تصادفی</w:t>
      </w:r>
      <w:r w:rsidR="00C533CB" w:rsidRPr="00FA6905">
        <w:rPr>
          <w:rStyle w:val="FootnoteReference"/>
          <w:rtl/>
        </w:rPr>
        <w:footnoteReference w:id="152"/>
      </w:r>
      <w:r w:rsidR="00651A8D" w:rsidRPr="00D156C7">
        <w:rPr>
          <w:color w:val="000000" w:themeColor="text1"/>
          <w:rtl/>
        </w:rPr>
        <w:t xml:space="preserve"> برای ترکیب ویژگی‌های مختلف دارویی و بیماری، تجزیه مؤلفه انتشار</w:t>
      </w:r>
      <w:r w:rsidR="00C533CB" w:rsidRPr="00FA6905">
        <w:rPr>
          <w:rStyle w:val="FootnoteReference"/>
          <w:rtl/>
        </w:rPr>
        <w:footnoteReference w:id="153"/>
      </w:r>
      <w:r w:rsidR="00651A8D" w:rsidRPr="00D156C7">
        <w:rPr>
          <w:color w:val="000000" w:themeColor="text1"/>
          <w:rtl/>
        </w:rPr>
        <w:t xml:space="preserve"> </w:t>
      </w:r>
      <w:r w:rsidR="00651A8D" w:rsidRPr="00D156C7">
        <w:rPr>
          <w:color w:val="000000" w:themeColor="text1"/>
          <w:rtl/>
          <w:lang w:val="fa-IR"/>
        </w:rPr>
        <w:t>(</w:t>
      </w:r>
      <w:r w:rsidR="00D156C7">
        <w:rPr>
          <w:rFonts w:cs="Calibri"/>
          <w:color w:val="000000" w:themeColor="text1"/>
          <w:szCs w:val="24"/>
        </w:rPr>
        <w:t>DCA</w:t>
      </w:r>
      <w:r w:rsidR="00651A8D" w:rsidRPr="00D156C7">
        <w:rPr>
          <w:color w:val="000000" w:themeColor="text1"/>
          <w:rtl/>
          <w:lang w:val="fa-IR"/>
        </w:rPr>
        <w:t>)</w:t>
      </w:r>
      <w:r w:rsidR="00651A8D" w:rsidRPr="00D156C7">
        <w:rPr>
          <w:color w:val="000000" w:themeColor="text1"/>
          <w:rtl/>
        </w:rPr>
        <w:t xml:space="preserve"> برای استخراج ویژگی‌های مهم‌تر</w:t>
      </w:r>
      <w:r w:rsidR="004572A3" w:rsidRPr="00D156C7">
        <w:rPr>
          <w:rFonts w:hint="cs"/>
          <w:color w:val="000000" w:themeColor="text1"/>
          <w:rtl/>
        </w:rPr>
        <w:t xml:space="preserve"> بوده</w:t>
      </w:r>
      <w:r w:rsidR="00651A8D" w:rsidRPr="00D156C7">
        <w:rPr>
          <w:color w:val="000000" w:themeColor="text1"/>
          <w:rtl/>
        </w:rPr>
        <w:t xml:space="preserve"> و در نهایت از روش فاکتور‌گیری ماتریسی</w:t>
      </w:r>
      <w:r w:rsidR="00C533CB" w:rsidRPr="00FA6905">
        <w:rPr>
          <w:rStyle w:val="FootnoteReference"/>
          <w:rtl/>
        </w:rPr>
        <w:footnoteReference w:id="154"/>
      </w:r>
      <w:r w:rsidR="00651A8D" w:rsidRPr="00D156C7">
        <w:rPr>
          <w:color w:val="000000" w:themeColor="text1"/>
          <w:rtl/>
        </w:rPr>
        <w:t xml:space="preserve"> برای پیش‌بینی نهایی استفاده می‌کند. </w:t>
      </w:r>
      <w:r w:rsidR="00436BD5">
        <w:rPr>
          <w:rtl/>
        </w:rPr>
        <w:fldChar w:fldCharType="begin"/>
      </w:r>
      <w:r w:rsidR="00436BD5">
        <w:rPr>
          <w:rtl/>
        </w:rPr>
        <w:instrText xml:space="preserve"> </w:instrText>
      </w:r>
      <w:r w:rsidR="00436BD5">
        <w:rPr>
          <w:rFonts w:hint="cs"/>
        </w:rPr>
        <w:instrText>REF</w:instrText>
      </w:r>
      <w:r w:rsidR="00436BD5">
        <w:rPr>
          <w:rFonts w:hint="cs"/>
          <w:rtl/>
        </w:rPr>
        <w:instrText xml:space="preserve"> _</w:instrText>
      </w:r>
      <w:r w:rsidR="00436BD5">
        <w:rPr>
          <w:rFonts w:hint="cs"/>
        </w:rPr>
        <w:instrText>Ref41244504 \h</w:instrText>
      </w:r>
      <w:r w:rsidR="00436BD5">
        <w:rPr>
          <w:rtl/>
        </w:rPr>
        <w:instrText xml:space="preserve"> </w:instrText>
      </w:r>
      <w:r w:rsidR="00436BD5">
        <w:rPr>
          <w:rtl/>
        </w:rPr>
      </w:r>
      <w:r w:rsidR="00436BD5">
        <w:rPr>
          <w:rtl/>
        </w:rPr>
        <w:fldChar w:fldCharType="separate"/>
      </w:r>
      <w:r w:rsidR="00436BD5">
        <w:rPr>
          <w:rtl/>
        </w:rPr>
        <w:t xml:space="preserve">شکل </w:t>
      </w:r>
      <w:r w:rsidR="00436BD5">
        <w:rPr>
          <w:rFonts w:ascii="Arial" w:hAnsi="Arial" w:cs="Arial" w:hint="cs"/>
          <w:rtl/>
        </w:rPr>
        <w:t>‏</w:t>
      </w:r>
      <w:r w:rsidR="00436BD5">
        <w:rPr>
          <w:rtl/>
        </w:rPr>
        <w:t>3</w:t>
      </w:r>
      <w:r w:rsidR="00436BD5">
        <w:rPr>
          <w:rtl/>
        </w:rPr>
        <w:noBreakHyphen/>
        <w:t>1</w:t>
      </w:r>
      <w:r w:rsidR="00436BD5">
        <w:rPr>
          <w:rFonts w:hint="cs"/>
          <w:rtl/>
        </w:rPr>
        <w:t xml:space="preserve"> نمای کلی روش پیشنهادی</w:t>
      </w:r>
      <w:r w:rsidR="00436BD5">
        <w:rPr>
          <w:rtl/>
        </w:rPr>
        <w:fldChar w:fldCharType="end"/>
      </w:r>
      <w:r w:rsidR="00436BD5">
        <w:rPr>
          <w:rtl/>
        </w:rPr>
        <w:t xml:space="preserve"> را نشان می‌دهد.</w:t>
      </w:r>
      <w:bookmarkStart w:id="82" w:name="_Ref185975831"/>
      <w:bookmarkStart w:id="83" w:name="_Ref185975651"/>
      <w:bookmarkStart w:id="84" w:name="_Ref185975391"/>
      <w:bookmarkStart w:id="85" w:name="_Ref185975551"/>
      <w:bookmarkEnd w:id="82"/>
      <w:bookmarkEnd w:id="83"/>
      <w:bookmarkEnd w:id="84"/>
      <w:bookmarkEnd w:id="85"/>
    </w:p>
    <w:p w14:paraId="7B1F874B" w14:textId="26E67E9C" w:rsidR="00F27D99" w:rsidRDefault="00F27D99" w:rsidP="00F27D99">
      <w:pPr>
        <w:ind w:firstLine="0"/>
        <w:rPr>
          <w:rtl/>
        </w:rPr>
      </w:pPr>
      <w:r>
        <w:rPr>
          <w:noProof/>
          <w:rtl/>
          <w:lang w:bidi="ar-SA"/>
        </w:rPr>
        <w:drawing>
          <wp:inline distT="0" distB="0" distL="0" distR="0" wp14:anchorId="7393F9D7" wp14:editId="0777224C">
            <wp:extent cx="5041900" cy="4559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ains 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1900" cy="4559300"/>
                    </a:xfrm>
                    <a:prstGeom prst="rect">
                      <a:avLst/>
                    </a:prstGeom>
                  </pic:spPr>
                </pic:pic>
              </a:graphicData>
            </a:graphic>
          </wp:inline>
        </w:drawing>
      </w:r>
    </w:p>
    <w:p w14:paraId="3EB3723F" w14:textId="77777777" w:rsidR="007342D2" w:rsidRDefault="007342D2" w:rsidP="00F34ED2">
      <w:pPr>
        <w:rPr>
          <w:rtl/>
        </w:rPr>
      </w:pPr>
    </w:p>
    <w:p w14:paraId="0532AA77" w14:textId="77777777" w:rsidR="007342D2" w:rsidRDefault="007342D2" w:rsidP="00F34ED2">
      <w:pPr>
        <w:rPr>
          <w:rtl/>
        </w:rPr>
      </w:pPr>
    </w:p>
    <w:p w14:paraId="1F794B27" w14:textId="7D275502" w:rsidR="00651A8D" w:rsidRDefault="00651A8D" w:rsidP="00F34ED2">
      <w:r w:rsidRPr="00C533CB">
        <w:rPr>
          <w:rtl/>
        </w:rPr>
        <w:lastRenderedPageBreak/>
        <w:t>گام‌های زیر خلاصه‌ای از روش را نشان</w:t>
      </w:r>
      <w:r>
        <w:rPr>
          <w:rtl/>
        </w:rPr>
        <w:t xml:space="preserve"> می‌دهد:</w:t>
      </w:r>
    </w:p>
    <w:p w14:paraId="0B44E5EC" w14:textId="77777777" w:rsidR="00651A8D" w:rsidRDefault="00651A8D" w:rsidP="0044384A">
      <w:pPr>
        <w:pStyle w:val="ListParagraph"/>
        <w:numPr>
          <w:ilvl w:val="0"/>
          <w:numId w:val="4"/>
        </w:numPr>
      </w:pPr>
      <w:r>
        <w:rPr>
          <w:rtl/>
        </w:rPr>
        <w:t xml:space="preserve">جمع‌آوری ویژگی‌های مختلف </w:t>
      </w:r>
    </w:p>
    <w:p w14:paraId="6D353E89" w14:textId="24D62A48" w:rsidR="00651A8D" w:rsidRDefault="00651A8D" w:rsidP="00523A66">
      <w:pPr>
        <w:pStyle w:val="ListParagraph"/>
        <w:numPr>
          <w:ilvl w:val="0"/>
          <w:numId w:val="4"/>
        </w:numPr>
      </w:pPr>
      <w:r>
        <w:rPr>
          <w:rtl/>
        </w:rPr>
        <w:t xml:space="preserve">محاسبه ماتریس </w:t>
      </w:r>
      <w:r w:rsidRPr="004A74C2">
        <w:rPr>
          <w:color w:val="000000" w:themeColor="text1"/>
          <w:rtl/>
        </w:rPr>
        <w:t xml:space="preserve">شباهت </w:t>
      </w:r>
      <w:r>
        <w:rPr>
          <w:rtl/>
        </w:rPr>
        <w:t xml:space="preserve">از روی ویژگی‌ها با </w:t>
      </w:r>
      <w:r w:rsidR="00436BD5">
        <w:rPr>
          <w:rFonts w:hint="cs"/>
          <w:rtl/>
        </w:rPr>
        <w:t xml:space="preserve">استفاده از </w:t>
      </w:r>
      <w:r>
        <w:rPr>
          <w:rtl/>
        </w:rPr>
        <w:t xml:space="preserve">تابع </w:t>
      </w:r>
      <w:r w:rsidR="004513E1">
        <w:rPr>
          <w:rFonts w:hint="cs"/>
          <w:rtl/>
        </w:rPr>
        <w:t>ج</w:t>
      </w:r>
      <w:r w:rsidR="00C533CB">
        <w:rPr>
          <w:rtl/>
        </w:rPr>
        <w:t>اکار</w:t>
      </w:r>
      <w:r w:rsidR="00C533CB">
        <w:rPr>
          <w:rFonts w:hint="cs"/>
          <w:rtl/>
        </w:rPr>
        <w:t>د</w:t>
      </w:r>
    </w:p>
    <w:p w14:paraId="2EAD09A1" w14:textId="77777777" w:rsidR="00651A8D" w:rsidRDefault="00651A8D" w:rsidP="0044384A">
      <w:pPr>
        <w:pStyle w:val="ListParagraph"/>
        <w:numPr>
          <w:ilvl w:val="0"/>
          <w:numId w:val="4"/>
        </w:numPr>
      </w:pPr>
      <w:r>
        <w:rPr>
          <w:rtl/>
        </w:rPr>
        <w:t xml:space="preserve">محاسبه ماتریس احتمالات گشت تصادفی برای هر ماتریس شباهت </w:t>
      </w:r>
    </w:p>
    <w:p w14:paraId="3F5722B4" w14:textId="0534F5B9" w:rsidR="00651A8D" w:rsidRDefault="00651A8D" w:rsidP="0044384A">
      <w:pPr>
        <w:pStyle w:val="ListParagraph"/>
        <w:numPr>
          <w:ilvl w:val="0"/>
          <w:numId w:val="4"/>
        </w:numPr>
      </w:pPr>
      <w:r>
        <w:rPr>
          <w:rtl/>
        </w:rPr>
        <w:t>خلاصه‌سازی ماتریس‌های حاصل از گشت‌تصادفی و ایجاد یک ماتریس ترکیبی با ابعاد پایین</w:t>
      </w:r>
      <w:r w:rsidR="00D56521" w:rsidRPr="00FA6905">
        <w:rPr>
          <w:rStyle w:val="FootnoteReference"/>
          <w:rtl/>
        </w:rPr>
        <w:footnoteReference w:id="155"/>
      </w:r>
      <w:r w:rsidR="00436BD5">
        <w:rPr>
          <w:rFonts w:hint="cs"/>
          <w:rtl/>
        </w:rPr>
        <w:t xml:space="preserve"> برای دو مجموعه</w:t>
      </w:r>
      <w:r w:rsidR="00436BD5">
        <w:rPr>
          <w:rFonts w:hint="eastAsia"/>
          <w:rtl/>
        </w:rPr>
        <w:t>‌</w:t>
      </w:r>
      <w:r w:rsidR="00436BD5">
        <w:rPr>
          <w:rFonts w:hint="cs"/>
          <w:rtl/>
        </w:rPr>
        <w:t>ی دارو و بیماری</w:t>
      </w:r>
    </w:p>
    <w:p w14:paraId="0CDB3C98" w14:textId="73AC8328" w:rsidR="00651A8D" w:rsidRDefault="00651A8D" w:rsidP="0044384A">
      <w:pPr>
        <w:pStyle w:val="ListParagraph"/>
        <w:numPr>
          <w:ilvl w:val="0"/>
          <w:numId w:val="4"/>
        </w:numPr>
      </w:pPr>
      <w:r>
        <w:rPr>
          <w:rtl/>
        </w:rPr>
        <w:t xml:space="preserve">استفاده از </w:t>
      </w:r>
      <w:r w:rsidR="00C533CB">
        <w:rPr>
          <w:rtl/>
        </w:rPr>
        <w:t>فاکتورگیری</w:t>
      </w:r>
      <w:r>
        <w:rPr>
          <w:rtl/>
        </w:rPr>
        <w:t xml:space="preserve"> ماتریس برای پیش‌بینی احتمال تعاملات دارو و بیماری</w:t>
      </w:r>
    </w:p>
    <w:p w14:paraId="7E96BFCB" w14:textId="6938F8B3" w:rsidR="003A6351" w:rsidRDefault="003A6351" w:rsidP="003A6351">
      <w:pPr>
        <w:pStyle w:val="Heading2"/>
        <w:rPr>
          <w:rtl/>
        </w:rPr>
      </w:pPr>
      <w:bookmarkStart w:id="86" w:name="_Toc46353544"/>
      <w:r w:rsidRPr="003A6351">
        <w:rPr>
          <w:rtl/>
        </w:rPr>
        <w:t>مجموعه داده</w:t>
      </w:r>
      <w:bookmarkEnd w:id="86"/>
    </w:p>
    <w:p w14:paraId="0385B808" w14:textId="7F816AB7" w:rsidR="00651A8D" w:rsidRDefault="00651A8D" w:rsidP="00833ABF">
      <w:r>
        <w:rPr>
          <w:rtl/>
        </w:rPr>
        <w:t xml:space="preserve">بخشی از داده‌های استفاده شده در این پژوهش، از </w:t>
      </w:r>
      <w:r w:rsidRPr="00021E2E">
        <w:rPr>
          <w:rtl/>
        </w:rPr>
        <w:t>مطالعه</w:t>
      </w:r>
      <w:r w:rsidR="00331C17">
        <w:rPr>
          <w:rFonts w:hint="cs"/>
          <w:rtl/>
        </w:rPr>
        <w:t xml:space="preserve"> </w:t>
      </w:r>
      <w:r w:rsidR="00331C17" w:rsidRPr="00F364FE">
        <w:rPr>
          <w:rFonts w:hint="cs"/>
          <w:color w:val="000000" w:themeColor="text1"/>
          <w:rtl/>
        </w:rPr>
        <w:t>لیانگ</w:t>
      </w:r>
      <w:r w:rsidR="00331C17" w:rsidRPr="00FA6905">
        <w:rPr>
          <w:rStyle w:val="FootnoteReference"/>
          <w:rtl/>
        </w:rPr>
        <w:footnoteReference w:id="156"/>
      </w:r>
      <w:r w:rsidR="00331C17">
        <w:rPr>
          <w:rFonts w:hint="cs"/>
          <w:rtl/>
        </w:rPr>
        <w:t xml:space="preserve"> و همکاران </w:t>
      </w:r>
      <w:r w:rsidRPr="00021E2E">
        <w:rPr>
          <w:rtl/>
        </w:rPr>
        <w:t>دریافت</w:t>
      </w:r>
      <w:r>
        <w:rPr>
          <w:rtl/>
        </w:rPr>
        <w:t xml:space="preserve"> شده است</w:t>
      </w:r>
      <w:r w:rsidR="00126CDE">
        <w:rPr>
          <w:rtl/>
        </w:rPr>
        <w:fldChar w:fldCharType="begin" w:fldLock="1"/>
      </w:r>
      <w:r w:rsidR="009D1D33">
        <w:instrText>ADDIN CSL_CITATION {"citationItems":[{"id":"ITEM-1","itemData":{"DOI":"10.1093/bioinformatics/btw770","ISSN":"1367-4803","abstract":"Exploring the potential curative effects of drugs is crucial for effective drug development. Previous studies have indicated that integration of multiple types of information could be conducive to discovering novel indications of drugs. However, how to efficiently identify the mechanism behind drug–disease associations while integrating data from different sources remains a challenging problem.In this research, we present a novel method for indication prediction of both new drugs and approved drugs. This method is based on Laplacian regularized sparse subspace learning (LRSSL), which integrates drug chemical information, drug target domain information and target annotation information. Experimental results show that the proposed method outperforms several recent approaches for predicting drug–disease associations. Some drug therapeutic effects predicted by the method could be validated by database records or literatures. Moreover, with L1-norm constraint, important drug features have been extracted from multiple drug feature profiles. Case studies suggest that the extracted drug features could be beneficial to interpretation of the predicted results.https://github.com/LiangXujun/LRSSLSupplementary data are available at Bioinformatics online.","author":[{"dropping-particle":"","family":"Liang","given":"Xujun","non-dropping-particle":"","parse-names":false,"suffix":""},{"dropping-particle":"","family":"Zhang","given":"Pengfei","non-dropping-particle":"","parse-names":false,"suffix":""},{"dropping-particle":"","family":"Yan","given":"Lu","non-dropping-particle":"","parse-names":false,"suffix":""},{"dropping-particle":"","family":"Fu","given":"Ying","non-dropping-particle":"","parse-names":false,"suffix":""},{"dropping-particle":"","family":"Peng","given":"Fang","non-dropping-particle":"","parse-names":false,"suffix":""},{"dropping-particle":"","family":"Qu","given":"Lingzhi","non-dropping-particle":"","parse-names":false,"suffix":""},{"dropping-particle":"","family":"Shao","given":"Meiying","non-dropping-particle":"","parse-names":false,"suffix":""},{"dropping-particle":"","family":"Chen","given":"Yongheng","non-dropping-particle":"","parse-names":false,"suffix":""},{"dropping-particle":"","family":"Chen","given":"Zhuchu","non-dropping-particle":"","parse-names":false,"suffix":""}],"container-title":"Bioinformatics","id":"ITEM-1","issue":"8","issued":{"date-parts":[["2017","1","17"]]},"page":"1187-1196","title":"LRSSL: predict and interpret drug–disease associations based on data integration using sparse subspace learning","type":"article-journal","volume":"33"},"uris":["http://www.mendeley.com/documents/?uuid=6e6bfe7e-f31c-47e1-9134-d0cf8745aaaa"]}],"mendeley":{"formattedCitation":"[49]","plainTextFormattedCitation":"[49]","previouslyFormattedCitation":"[49]"},"properties":{"noteIndex":0},"schema":"https://github.com/citation-style-language/schema/raw/master/csl-citation.json"}</w:instrText>
      </w:r>
      <w:r w:rsidR="00126CDE">
        <w:rPr>
          <w:rtl/>
        </w:rPr>
        <w:fldChar w:fldCharType="separate"/>
      </w:r>
      <w:r w:rsidR="0078796E" w:rsidRPr="0078796E">
        <w:rPr>
          <w:noProof/>
        </w:rPr>
        <w:t>[49]</w:t>
      </w:r>
      <w:r w:rsidR="00126CDE">
        <w:rPr>
          <w:rtl/>
        </w:rPr>
        <w:fldChar w:fldCharType="end"/>
      </w:r>
      <w:r w:rsidR="00CC6EA0">
        <w:rPr>
          <w:rtl/>
        </w:rPr>
        <w:t>. محققی</w:t>
      </w:r>
      <w:r w:rsidR="00CC6EA0">
        <w:rPr>
          <w:rFonts w:hint="cs"/>
          <w:rtl/>
        </w:rPr>
        <w:t>ن</w:t>
      </w:r>
      <w:r>
        <w:rPr>
          <w:rtl/>
        </w:rPr>
        <w:t xml:space="preserve"> این </w:t>
      </w:r>
      <w:r w:rsidR="00833ABF">
        <w:rPr>
          <w:rFonts w:hint="cs"/>
          <w:rtl/>
        </w:rPr>
        <w:t>پژوهش</w:t>
      </w:r>
      <w:r>
        <w:rPr>
          <w:rtl/>
        </w:rPr>
        <w:t xml:space="preserve"> داده‌های</w:t>
      </w:r>
      <w:r w:rsidR="00CC6EA0">
        <w:rPr>
          <w:rFonts w:hint="cs"/>
          <w:rtl/>
        </w:rPr>
        <w:t xml:space="preserve"> مورد نیاز</w:t>
      </w:r>
      <w:r>
        <w:rPr>
          <w:rtl/>
        </w:rPr>
        <w:t xml:space="preserve"> را از پایگاه‌داده‌های معتبر</w:t>
      </w:r>
      <w:r w:rsidR="00CC6EA0">
        <w:rPr>
          <w:rFonts w:hint="cs"/>
          <w:rtl/>
        </w:rPr>
        <w:t xml:space="preserve">ی چون </w:t>
      </w:r>
      <w:r w:rsidR="00CC6EA0" w:rsidRPr="00CC6EA0">
        <w:t>PubChem</w:t>
      </w:r>
      <w:r w:rsidR="00C056D6" w:rsidRPr="00FA6905">
        <w:rPr>
          <w:rStyle w:val="FootnoteReference"/>
        </w:rPr>
        <w:footnoteReference w:id="157"/>
      </w:r>
      <w:r w:rsidR="00CC6EA0">
        <w:rPr>
          <w:rFonts w:hint="cs"/>
          <w:rtl/>
        </w:rPr>
        <w:t xml:space="preserve">، </w:t>
      </w:r>
      <w:r w:rsidR="00CC6EA0" w:rsidRPr="00CC6EA0">
        <w:t>InterPro</w:t>
      </w:r>
      <w:r w:rsidR="00C056D6" w:rsidRPr="00FA6905">
        <w:rPr>
          <w:rStyle w:val="FootnoteReference"/>
        </w:rPr>
        <w:footnoteReference w:id="158"/>
      </w:r>
      <w:r w:rsidR="00CC6EA0">
        <w:rPr>
          <w:rFonts w:hint="cs"/>
          <w:rtl/>
        </w:rPr>
        <w:t xml:space="preserve">، </w:t>
      </w:r>
      <w:r w:rsidR="00CC6EA0" w:rsidRPr="00CC6EA0">
        <w:t>UniProt</w:t>
      </w:r>
      <w:r w:rsidR="00C056D6" w:rsidRPr="00FA6905">
        <w:rPr>
          <w:rStyle w:val="FootnoteReference"/>
        </w:rPr>
        <w:footnoteReference w:id="159"/>
      </w:r>
      <w:r w:rsidR="00F364FE">
        <w:rPr>
          <w:rFonts w:hint="cs"/>
          <w:rtl/>
        </w:rPr>
        <w:t xml:space="preserve"> </w:t>
      </w:r>
      <w:r w:rsidR="00D240F0">
        <w:rPr>
          <w:rFonts w:hint="cs"/>
          <w:rtl/>
        </w:rPr>
        <w:t xml:space="preserve">و </w:t>
      </w:r>
      <w:r w:rsidR="00D8625A" w:rsidRPr="00FA6905">
        <w:rPr>
          <w:rStyle w:val="FootnoteReference"/>
          <w:rtl/>
        </w:rPr>
        <w:footnoteReference w:id="160"/>
      </w:r>
      <w:r w:rsidR="00D240F0">
        <w:rPr>
          <w:rFonts w:ascii="Helvetica" w:hAnsi="Helvetica" w:cs="Helvetica"/>
          <w:color w:val="333333"/>
          <w:sz w:val="21"/>
          <w:szCs w:val="21"/>
          <w:shd w:val="clear" w:color="auto" w:fill="FFFFFF"/>
        </w:rPr>
        <w:t>DincRNA</w:t>
      </w:r>
      <w:r w:rsidR="00D8625A">
        <w:rPr>
          <w:rFonts w:ascii="Helvetica" w:hAnsi="Helvetica" w:cs="Helvetica" w:hint="cs"/>
          <w:color w:val="333333"/>
          <w:sz w:val="21"/>
          <w:szCs w:val="21"/>
          <w:shd w:val="clear" w:color="auto" w:fill="FFFFFF"/>
          <w:rtl/>
        </w:rPr>
        <w:t xml:space="preserve"> </w:t>
      </w:r>
      <w:r w:rsidR="00CC6EA0">
        <w:rPr>
          <w:rFonts w:hint="cs"/>
          <w:rtl/>
        </w:rPr>
        <w:t>در</w:t>
      </w:r>
      <w:r>
        <w:rPr>
          <w:rtl/>
        </w:rPr>
        <w:t>یاف</w:t>
      </w:r>
      <w:r w:rsidR="00CC6EA0">
        <w:rPr>
          <w:rtl/>
        </w:rPr>
        <w:t>ت و پاک</w:t>
      </w:r>
      <w:r w:rsidR="00D62975">
        <w:rPr>
          <w:rFonts w:hint="cs"/>
          <w:rtl/>
        </w:rPr>
        <w:t>‌</w:t>
      </w:r>
      <w:r w:rsidR="00CC6EA0">
        <w:rPr>
          <w:rtl/>
        </w:rPr>
        <w:t>سازی کرده‌اند. این مجموع</w:t>
      </w:r>
      <w:r w:rsidR="00CC6EA0">
        <w:rPr>
          <w:rFonts w:hint="cs"/>
          <w:rtl/>
        </w:rPr>
        <w:t xml:space="preserve">ه </w:t>
      </w:r>
      <w:r>
        <w:rPr>
          <w:rtl/>
        </w:rPr>
        <w:t xml:space="preserve">‌داده شامل </w:t>
      </w:r>
      <w:r w:rsidR="00F364FE">
        <w:rPr>
          <w:rFonts w:hint="cs"/>
          <w:rtl/>
        </w:rPr>
        <w:t>سه</w:t>
      </w:r>
      <w:r w:rsidR="0026428B">
        <w:rPr>
          <w:rtl/>
        </w:rPr>
        <w:t xml:space="preserve"> نوع ماتریس ویژگی برای داروها</w:t>
      </w:r>
      <w:r w:rsidR="0026428B">
        <w:rPr>
          <w:rFonts w:hint="cs"/>
          <w:rtl/>
        </w:rPr>
        <w:t xml:space="preserve">، یک ماتریس شباهت تجمیع شده و ماتریس تعاملات دارو-بیماری </w:t>
      </w:r>
      <w:r>
        <w:rPr>
          <w:rtl/>
        </w:rPr>
        <w:t>می‌باشد:</w:t>
      </w:r>
    </w:p>
    <w:p w14:paraId="3BF1ADE6" w14:textId="0AB95F0C" w:rsidR="00651A8D" w:rsidRDefault="0026428B" w:rsidP="0044384A">
      <w:pPr>
        <w:pStyle w:val="ListParagraph"/>
        <w:numPr>
          <w:ilvl w:val="0"/>
          <w:numId w:val="5"/>
        </w:numPr>
      </w:pPr>
      <w:r>
        <w:rPr>
          <w:rtl/>
        </w:rPr>
        <w:t>ویژگی ساختار شیمیایی</w:t>
      </w:r>
      <w:r>
        <w:rPr>
          <w:rFonts w:hint="cs"/>
          <w:rtl/>
        </w:rPr>
        <w:t xml:space="preserve"> که از</w:t>
      </w:r>
      <w:r>
        <w:rPr>
          <w:rtl/>
        </w:rPr>
        <w:t xml:space="preserve"> پایگاه داد</w:t>
      </w:r>
      <w:r>
        <w:rPr>
          <w:rFonts w:hint="cs"/>
          <w:rtl/>
        </w:rPr>
        <w:t xml:space="preserve">ه </w:t>
      </w:r>
      <w:r w:rsidRPr="000C6F15">
        <w:rPr>
          <w:sz w:val="24"/>
          <w:szCs w:val="24"/>
        </w:rPr>
        <w:t>PubChem</w:t>
      </w:r>
      <w:r w:rsidRPr="000C6F15">
        <w:rPr>
          <w:rFonts w:hint="cs"/>
          <w:sz w:val="24"/>
          <w:szCs w:val="24"/>
          <w:rtl/>
        </w:rPr>
        <w:t xml:space="preserve"> </w:t>
      </w:r>
      <w:r>
        <w:rPr>
          <w:rFonts w:hint="cs"/>
          <w:rtl/>
        </w:rPr>
        <w:t>دریافت شده است</w:t>
      </w:r>
      <w:r w:rsidR="004544F9">
        <w:rPr>
          <w:rtl/>
        </w:rPr>
        <w:fldChar w:fldCharType="begin" w:fldLock="1"/>
      </w:r>
      <w:r w:rsidR="009D1D33">
        <w:instrText>ADDIN CSL_CITATION {"citationItems":[{"id":"ITEM-1","itemData":{"ISSN":"1362-4962","author":[{"dropping-particle":"","family":"Wang","given":"Yanli","non-dropping-particle":"","parse-names":false,"suffix":""},{"dropping-particle":"","family":"Xiao","given":"Jewen","non-dropping-particle":"","parse-names":false,"suffix":""},{"dropping-particle":"","family":"Suzek","given":"Tugba O","non-dropping-particle":"","parse-names":false,"suffix":""},{"dropping-particle":"","family":"Zhang","given":"Jian","non-dropping-particle":"","parse-names":false,"suffix":""},{"dropping-particle":"","family":"Wang","given":"Jiyao","non-dropping-particle":"","parse-names":false,"suffix":""},{"dropping-particle":"","family":"Bryant","given":"Stephen H","non-dropping-particle":"","parse-names":false,"suffix":""}],"container-title":"Nucleic acids research","id":"ITEM-1","issue":"suppl_2","issued":{"date-parts":[["2009"]]},"page":"W623-W633","publisher":"Oxford University Press","title":"PubChem: a public information system for analyzing bioactivities of small molecules","type":"article-journal","volume":"37"},"uris":["http://www.mendeley.com/documents/?uuid=9937913a-ab41-4740-8310-8d4be1f0a1fd"]}],"mendeley":{"formattedCitation":"[50]","plainTextFormattedCitation":"[50]","previouslyFormattedCitation":"[50]"},"properties":{"noteIndex":0},"schema":"https://github.com/citation-style-language/schema/raw/master/csl-citation.json"}</w:instrText>
      </w:r>
      <w:r w:rsidR="004544F9">
        <w:rPr>
          <w:rtl/>
        </w:rPr>
        <w:fldChar w:fldCharType="separate"/>
      </w:r>
      <w:r w:rsidR="0078796E" w:rsidRPr="0078796E">
        <w:rPr>
          <w:noProof/>
        </w:rPr>
        <w:t>[50]</w:t>
      </w:r>
      <w:r w:rsidR="004544F9">
        <w:rPr>
          <w:rtl/>
        </w:rPr>
        <w:fldChar w:fldCharType="end"/>
      </w:r>
      <w:r w:rsidR="004544F9">
        <w:rPr>
          <w:rFonts w:hint="cs"/>
          <w:rtl/>
        </w:rPr>
        <w:t>.</w:t>
      </w:r>
    </w:p>
    <w:p w14:paraId="10CC61E0" w14:textId="69F4879C" w:rsidR="00651A8D" w:rsidRPr="00D62975" w:rsidRDefault="00651A8D" w:rsidP="00D62975">
      <w:pPr>
        <w:pStyle w:val="ListParagraph"/>
        <w:numPr>
          <w:ilvl w:val="0"/>
          <w:numId w:val="5"/>
        </w:numPr>
        <w:rPr>
          <w:color w:val="000000" w:themeColor="text1"/>
        </w:rPr>
      </w:pPr>
      <w:r w:rsidRPr="00D62975">
        <w:rPr>
          <w:color w:val="000000" w:themeColor="text1"/>
          <w:rtl/>
        </w:rPr>
        <w:t xml:space="preserve">ویژگی </w:t>
      </w:r>
      <w:r w:rsidR="009769FB" w:rsidRPr="00D62975">
        <w:rPr>
          <w:color w:val="000000" w:themeColor="text1"/>
          <w:rtl/>
        </w:rPr>
        <w:t>هستان</w:t>
      </w:r>
      <w:r w:rsidR="004A74C2" w:rsidRPr="00D62975">
        <w:rPr>
          <w:color w:val="000000" w:themeColor="text1"/>
        </w:rPr>
        <w:t>‌</w:t>
      </w:r>
      <w:r w:rsidR="003A0968" w:rsidRPr="00D62975">
        <w:rPr>
          <w:color w:val="000000" w:themeColor="text1"/>
          <w:rtl/>
        </w:rPr>
        <w:t>شناسی</w:t>
      </w:r>
      <w:r w:rsidRPr="00D62975">
        <w:rPr>
          <w:color w:val="000000" w:themeColor="text1"/>
          <w:rtl/>
        </w:rPr>
        <w:t xml:space="preserve"> ژن‌های مر</w:t>
      </w:r>
      <w:r w:rsidR="004544F9" w:rsidRPr="00D62975">
        <w:rPr>
          <w:color w:val="000000" w:themeColor="text1"/>
          <w:rtl/>
        </w:rPr>
        <w:t>تبط</w:t>
      </w:r>
      <w:r w:rsidR="004D5871" w:rsidRPr="00D62975">
        <w:rPr>
          <w:rFonts w:hint="cs"/>
          <w:color w:val="000000" w:themeColor="text1"/>
          <w:rtl/>
        </w:rPr>
        <w:t xml:space="preserve"> با پروتئین</w:t>
      </w:r>
      <w:r w:rsidR="004D5871" w:rsidRPr="00D62975">
        <w:rPr>
          <w:rFonts w:hint="eastAsia"/>
          <w:color w:val="000000" w:themeColor="text1"/>
          <w:rtl/>
        </w:rPr>
        <w:t>‌</w:t>
      </w:r>
      <w:r w:rsidR="004D5871" w:rsidRPr="00D62975">
        <w:rPr>
          <w:rFonts w:hint="cs"/>
          <w:color w:val="000000" w:themeColor="text1"/>
          <w:rtl/>
        </w:rPr>
        <w:t>های هدف</w:t>
      </w:r>
      <w:r w:rsidR="004544F9" w:rsidRPr="00D62975">
        <w:rPr>
          <w:rFonts w:hint="cs"/>
          <w:color w:val="000000" w:themeColor="text1"/>
          <w:rtl/>
        </w:rPr>
        <w:t xml:space="preserve"> که </w:t>
      </w:r>
      <w:r w:rsidRPr="00D62975">
        <w:rPr>
          <w:color w:val="000000" w:themeColor="text1"/>
          <w:rtl/>
        </w:rPr>
        <w:t>از پایگاه داده</w:t>
      </w:r>
      <w:r w:rsidR="00F34ED2" w:rsidRPr="00D62975">
        <w:rPr>
          <w:rFonts w:hint="cs"/>
          <w:color w:val="000000" w:themeColor="text1"/>
          <w:rtl/>
        </w:rPr>
        <w:t xml:space="preserve"> </w:t>
      </w:r>
      <w:r w:rsidR="00F34ED2" w:rsidRPr="00D62975">
        <w:rPr>
          <w:color w:val="000000" w:themeColor="text1"/>
          <w:sz w:val="24"/>
          <w:szCs w:val="24"/>
        </w:rPr>
        <w:t>InterPro</w:t>
      </w:r>
      <w:r w:rsidR="00F34ED2" w:rsidRPr="00D62975">
        <w:rPr>
          <w:rFonts w:ascii="NLJDBB+AdvPSSAB-R" w:hAnsi="NLJDBB+AdvPSSAB-R" w:hint="cs"/>
          <w:color w:val="000000" w:themeColor="text1"/>
          <w:sz w:val="14"/>
          <w:szCs w:val="24"/>
          <w:rtl/>
        </w:rPr>
        <w:t xml:space="preserve"> </w:t>
      </w:r>
      <w:r w:rsidR="004544F9" w:rsidRPr="00D62975">
        <w:rPr>
          <w:rFonts w:ascii="NLJDBB+AdvPSSAB-R" w:hAnsi="NLJDBB+AdvPSSAB-R" w:hint="cs"/>
          <w:color w:val="000000" w:themeColor="text1"/>
          <w:sz w:val="16"/>
          <w:rtl/>
        </w:rPr>
        <w:t>د</w:t>
      </w:r>
      <w:r w:rsidR="00D44EA5" w:rsidRPr="00D62975">
        <w:rPr>
          <w:rFonts w:ascii="NLJDBB+AdvPSSAB-R" w:hAnsi="NLJDBB+AdvPSSAB-R" w:hint="cs"/>
          <w:color w:val="000000" w:themeColor="text1"/>
          <w:sz w:val="16"/>
          <w:rtl/>
        </w:rPr>
        <w:t>ریافت شده است</w:t>
      </w:r>
      <w:r w:rsidR="00D44EA5" w:rsidRPr="00D62975">
        <w:rPr>
          <w:rFonts w:cstheme="minorHAnsi"/>
          <w:color w:val="000000" w:themeColor="text1"/>
          <w:szCs w:val="48"/>
        </w:rPr>
        <w:fldChar w:fldCharType="begin" w:fldLock="1"/>
      </w:r>
      <w:r w:rsidR="009D1D33">
        <w:rPr>
          <w:rFonts w:cstheme="minorHAnsi"/>
          <w:color w:val="000000" w:themeColor="text1"/>
          <w:szCs w:val="48"/>
        </w:rPr>
        <w:instrText>ADDIN CSL_CITATION {"citationItems":[{"id":"ITEM-1","itemData":{"ISSN":"1362-4962","author":[{"dropping-particle":"","family":"Mitchell","given":"Alex","non-dropping-particle":"","parse-names":false,"suffix":""},{"dropping-particle":"","family":"Chang","given":"Hsin-Yu","non-dropping-particle":"","parse-names":false,"suffix":""},{"dropping-particle":"","family":"Daugherty","given":"Louise","non-dropping-particle":"","parse-names":false,"suffix":""},{"dropping-particle":"","family":"Fraser","given":"Matthew","non-dropping-particle":"","parse-names":false,"suffix":""},{"dropping-particle":"","family":"Hunter","given":"Sarah","non-dropping-particle":"","parse-names":false,"suffix":""},{"dropping-particle":"","family":"Lopez","given":"Rodrigo","non-dropping-particle":"","parse-names":false,"suffix":""},{"dropping-particle":"","family":"McAnulla","given":"Craig","non-dropping-particle":"","parse-names":false,"suffix":""},{"dropping-particle":"","family":"McMenamin","given":"Conor","non-dropping-particle":"","parse-names":false,"suffix":""},{"dropping-particle":"","family":"Nuka","given":"Gift","non-dropping-particle":"","parse-names":false,"suffix":""},{"dropping-particle":"","family":"Pesseat","given":"Sebastien","non-dropping-particle":"","parse-names":false,"suffix":""}],"container-title":"Nucleic acids research","id":"ITEM-1","issue":"D1","issued":{"date-parts":[["2015"]]},"page":"D213-D221","publisher":"Oxford University Press","title":"The InterPro protein families database: the classification resource after 15 years","type":"article-journal","volume":"43"},"uris":["http://www.mendeley.com/documents/?uuid=b9dba471-9085-4ff5-8764-104b45c868f9"]}],"mendeley":{"formattedCitation":"[51]","plainTextFormattedCitation":"[51]","previouslyFormattedCitation":"[51]"},"properties":{"noteIndex":0},"schema":"https://github.com/citation-style-language/schema/raw/master/csl-citation.json"}</w:instrText>
      </w:r>
      <w:r w:rsidR="00D44EA5" w:rsidRPr="00D62975">
        <w:rPr>
          <w:rFonts w:cstheme="minorHAnsi"/>
          <w:color w:val="000000" w:themeColor="text1"/>
          <w:szCs w:val="48"/>
        </w:rPr>
        <w:fldChar w:fldCharType="separate"/>
      </w:r>
      <w:r w:rsidR="0078796E" w:rsidRPr="0078796E">
        <w:rPr>
          <w:rFonts w:cstheme="minorHAnsi"/>
          <w:noProof/>
          <w:color w:val="000000" w:themeColor="text1"/>
          <w:szCs w:val="48"/>
        </w:rPr>
        <w:t>[51]</w:t>
      </w:r>
      <w:r w:rsidR="00D44EA5" w:rsidRPr="00D62975">
        <w:rPr>
          <w:rFonts w:cstheme="minorHAnsi"/>
          <w:color w:val="000000" w:themeColor="text1"/>
          <w:szCs w:val="48"/>
        </w:rPr>
        <w:fldChar w:fldCharType="end"/>
      </w:r>
      <w:r w:rsidR="00D44EA5" w:rsidRPr="00D62975">
        <w:rPr>
          <w:rFonts w:hint="cs"/>
          <w:color w:val="000000" w:themeColor="text1"/>
          <w:rtl/>
        </w:rPr>
        <w:t>.</w:t>
      </w:r>
    </w:p>
    <w:p w14:paraId="40E5BC18" w14:textId="351B112B" w:rsidR="00D32132" w:rsidRPr="00D70AA9" w:rsidRDefault="00D32132" w:rsidP="0044384A">
      <w:pPr>
        <w:pStyle w:val="ListParagraph"/>
        <w:numPr>
          <w:ilvl w:val="0"/>
          <w:numId w:val="5"/>
        </w:numPr>
      </w:pPr>
      <w:r>
        <w:rPr>
          <w:rtl/>
        </w:rPr>
        <w:t>ویژگی ساختار</w:t>
      </w:r>
      <w:r w:rsidR="00D62975">
        <w:rPr>
          <w:rFonts w:hint="cs"/>
          <w:rtl/>
        </w:rPr>
        <w:t xml:space="preserve"> سوم و</w:t>
      </w:r>
      <w:r>
        <w:rPr>
          <w:rtl/>
        </w:rPr>
        <w:t xml:space="preserve"> کروی کمپلکس پروتئین‌های هد</w:t>
      </w:r>
      <w:r>
        <w:rPr>
          <w:rFonts w:hint="cs"/>
          <w:rtl/>
        </w:rPr>
        <w:t>ف که</w:t>
      </w:r>
      <w:r>
        <w:rPr>
          <w:rtl/>
        </w:rPr>
        <w:t xml:space="preserve"> از پایگاه داده</w:t>
      </w:r>
      <w:r>
        <w:rPr>
          <w:rFonts w:hint="cs"/>
          <w:rtl/>
        </w:rPr>
        <w:t xml:space="preserve"> </w:t>
      </w:r>
      <w:r w:rsidRPr="000C6F15">
        <w:rPr>
          <w:sz w:val="24"/>
          <w:szCs w:val="24"/>
        </w:rPr>
        <w:t>UniProt</w:t>
      </w:r>
      <w:r w:rsidRPr="000C6F15">
        <w:rPr>
          <w:rFonts w:hint="cs"/>
          <w:sz w:val="24"/>
          <w:szCs w:val="24"/>
          <w:rtl/>
        </w:rPr>
        <w:t xml:space="preserve"> </w:t>
      </w:r>
      <w:r>
        <w:rPr>
          <w:rtl/>
        </w:rPr>
        <w:t>‌</w:t>
      </w:r>
      <w:r>
        <w:rPr>
          <w:rFonts w:hint="cs"/>
          <w:rtl/>
        </w:rPr>
        <w:t>دریافت شده است</w:t>
      </w:r>
      <w:r>
        <w:rPr>
          <w:rtl/>
        </w:rPr>
        <w:fldChar w:fldCharType="begin" w:fldLock="1"/>
      </w:r>
      <w:r w:rsidR="009D1D33">
        <w:instrText>ADDIN CSL_CITATION {"citationItems":[{"id":"ITEM-1","itemData":{"ISSN":"0305-1048","author":[{"dropping-particle":"","family":"Consortium","given":"UniProt","non-dropping-particle":"","parse-names":false,"suffix":""}],"container-title":"Nucleic acids research","id":"ITEM-1","issue":"suppl_1","issued":{"date-parts":[["2010"]]},"page":"D142-D148","publisher":"Oxford University Press","title":"The universal protein resource (UniProt) in 2010","type":"article-journal","volume":"38"},"uris":["http://www.mendeley.com/documents/?uuid=7a63f367-6a3f-44b1-b1f2-d5dc8bca0b6b"]}],"mendeley":{"formattedCitation":"[52]","plainTextFormattedCitation":"[52]","previouslyFormattedCitation":"[52]"},"properties":{"noteIndex":0},"schema":"https://github.com/citation-style-language/schema/raw/master/csl-citation.json"}</w:instrText>
      </w:r>
      <w:r>
        <w:rPr>
          <w:rtl/>
        </w:rPr>
        <w:fldChar w:fldCharType="separate"/>
      </w:r>
      <w:r w:rsidR="0078796E" w:rsidRPr="0078796E">
        <w:rPr>
          <w:noProof/>
        </w:rPr>
        <w:t>[52]</w:t>
      </w:r>
      <w:r>
        <w:rPr>
          <w:rtl/>
        </w:rPr>
        <w:fldChar w:fldCharType="end"/>
      </w:r>
      <w:r>
        <w:rPr>
          <w:rFonts w:hint="cs"/>
          <w:rtl/>
        </w:rPr>
        <w:t>.</w:t>
      </w:r>
    </w:p>
    <w:p w14:paraId="5B15E7F8" w14:textId="2F17D1BE" w:rsidR="00D70AA9" w:rsidRDefault="00D240F0" w:rsidP="0044384A">
      <w:pPr>
        <w:pStyle w:val="ListParagraph"/>
        <w:numPr>
          <w:ilvl w:val="0"/>
          <w:numId w:val="5"/>
        </w:numPr>
      </w:pPr>
      <w:r>
        <w:rPr>
          <w:rtl/>
        </w:rPr>
        <w:t>ویژگی‌</w:t>
      </w:r>
      <w:r w:rsidR="00651A8D">
        <w:rPr>
          <w:rtl/>
        </w:rPr>
        <w:t xml:space="preserve"> ژن‌های مرتبط </w:t>
      </w:r>
      <w:r>
        <w:rPr>
          <w:rFonts w:hint="cs"/>
          <w:rtl/>
        </w:rPr>
        <w:t>هر بیمار</w:t>
      </w:r>
      <w:r w:rsidR="00BF3B48">
        <w:rPr>
          <w:rFonts w:hint="cs"/>
          <w:rtl/>
        </w:rPr>
        <w:t>ی که از پایگاه</w:t>
      </w:r>
      <w:r w:rsidR="00BF3B48">
        <w:rPr>
          <w:rFonts w:hint="eastAsia"/>
          <w:rtl/>
        </w:rPr>
        <w:t>‌</w:t>
      </w:r>
      <w:r w:rsidR="00BF3B48">
        <w:rPr>
          <w:rFonts w:hint="cs"/>
          <w:rtl/>
        </w:rPr>
        <w:t xml:space="preserve">داده  </w:t>
      </w:r>
      <w:r w:rsidR="00BF3B48" w:rsidRPr="000C6F15">
        <w:rPr>
          <w:sz w:val="24"/>
          <w:szCs w:val="24"/>
        </w:rPr>
        <w:t>DincRNA</w:t>
      </w:r>
      <w:r w:rsidR="00BF3B48" w:rsidRPr="000C6F15">
        <w:rPr>
          <w:sz w:val="24"/>
          <w:szCs w:val="24"/>
          <w:rtl/>
        </w:rPr>
        <w:t xml:space="preserve"> </w:t>
      </w:r>
      <w:r w:rsidR="00BF3B48">
        <w:rPr>
          <w:rFonts w:hint="cs"/>
          <w:rtl/>
        </w:rPr>
        <w:t>دریافت شده است</w:t>
      </w:r>
      <w:r w:rsidR="00BF3B48">
        <w:rPr>
          <w:rtl/>
        </w:rPr>
        <w:fldChar w:fldCharType="begin" w:fldLock="1"/>
      </w:r>
      <w:r w:rsidR="009D1D33">
        <w:instrText>ADDIN CSL_CITATION {"citationItems":[{"id":"ITEM-1","itemData":{"ISSN":"1367-4803","author":[{"dropping-particle":"","family":"Cheng","given":"Liang","non-dropping-particle":"","parse-names":false,"suffix":""},{"dropping-particle":"","family":"Hu","given":"Yang","non-dropping-particle":"","parse-names":false,"suffix":""},{"dropping-particle":"","family":"Sun","given":"Jie","non-dropping-particle":"","parse-names":false,"suffix":""},{"dropping-particle":"","family":"Zhou","given":"Meng","non-dropping-particle":"","parse-names":false,"suffix":""},{"dropping-particle":"","family":"Jiang","given":"Qinghua","non-dropping-particle":"","parse-names":false,"suffix":""}],"container-title":"Bioinformatics","id":"ITEM-1","issue":"11","issued":{"date-parts":[["2018"]]},"page":"1953-1956","publisher":"Oxford University Press","title":"DincRNA: a comprehensive web-based bioinformatics toolkit for exploring disease associations and ncRNA function","type":"article-journal","volume":"34"},"uris":["http://www.mendeley.com/documents/?uuid=abe00f5e-c490-4100-ae88-e2f0dda1b3ba"]}],"mendeley":{"formattedCitation":"[53]","plainTextFormattedCitation":"[53]","previouslyFormattedCitation":"[53]"},"properties":{"noteIndex":0},"schema":"https://github.com/citation-style-language/schema/raw/master/csl-citation.json"}</w:instrText>
      </w:r>
      <w:r w:rsidR="00BF3B48">
        <w:rPr>
          <w:rtl/>
        </w:rPr>
        <w:fldChar w:fldCharType="separate"/>
      </w:r>
      <w:r w:rsidR="0078796E" w:rsidRPr="0078796E">
        <w:rPr>
          <w:noProof/>
        </w:rPr>
        <w:t>[53]</w:t>
      </w:r>
      <w:r w:rsidR="00BF3B48">
        <w:rPr>
          <w:rtl/>
        </w:rPr>
        <w:fldChar w:fldCharType="end"/>
      </w:r>
      <w:r w:rsidR="00BF3B48">
        <w:rPr>
          <w:rFonts w:hint="cs"/>
          <w:rtl/>
        </w:rPr>
        <w:t>.</w:t>
      </w:r>
    </w:p>
    <w:p w14:paraId="74B3AE50" w14:textId="6B41E62C" w:rsidR="00651A8D" w:rsidRDefault="00D240F0" w:rsidP="00B75D27">
      <w:pPr>
        <w:pStyle w:val="ListParagraph"/>
        <w:numPr>
          <w:ilvl w:val="0"/>
          <w:numId w:val="5"/>
        </w:numPr>
      </w:pPr>
      <w:r>
        <w:rPr>
          <w:rFonts w:hint="cs"/>
          <w:rtl/>
        </w:rPr>
        <w:lastRenderedPageBreak/>
        <w:t>ویژگی معنایی بیماری</w:t>
      </w:r>
      <w:r>
        <w:rPr>
          <w:rFonts w:hint="eastAsia"/>
          <w:rtl/>
        </w:rPr>
        <w:t>‌</w:t>
      </w:r>
      <w:r>
        <w:rPr>
          <w:rFonts w:hint="cs"/>
          <w:rtl/>
        </w:rPr>
        <w:t>ها که بوسیله متن</w:t>
      </w:r>
      <w:r>
        <w:rPr>
          <w:rFonts w:hint="eastAsia"/>
          <w:rtl/>
        </w:rPr>
        <w:t>‌</w:t>
      </w:r>
      <w:r>
        <w:rPr>
          <w:rFonts w:hint="cs"/>
          <w:rtl/>
        </w:rPr>
        <w:t>کاوی مقالات</w:t>
      </w:r>
      <w:r w:rsidR="00F364FE">
        <w:rPr>
          <w:rFonts w:hint="cs"/>
          <w:rtl/>
        </w:rPr>
        <w:t xml:space="preserve"> موجود در وب و</w:t>
      </w:r>
      <w:r>
        <w:rPr>
          <w:rFonts w:hint="cs"/>
          <w:rtl/>
        </w:rPr>
        <w:t xml:space="preserve"> مرتبط با هر بیماری</w:t>
      </w:r>
      <w:r w:rsidR="00F364FE">
        <w:rPr>
          <w:rFonts w:hint="cs"/>
          <w:rtl/>
        </w:rPr>
        <w:t xml:space="preserve"> </w:t>
      </w:r>
      <w:r>
        <w:rPr>
          <w:rFonts w:hint="cs"/>
          <w:rtl/>
        </w:rPr>
        <w:t>استخراج شده است.</w:t>
      </w:r>
    </w:p>
    <w:p w14:paraId="535EDBCC" w14:textId="7FB757ED" w:rsidR="00264A0B" w:rsidRDefault="00214C9D" w:rsidP="00F364FE">
      <w:pPr>
        <w:pStyle w:val="ListParagraph"/>
        <w:numPr>
          <w:ilvl w:val="0"/>
          <w:numId w:val="5"/>
        </w:numPr>
      </w:pPr>
      <w:r>
        <w:rPr>
          <w:rFonts w:hint="cs"/>
          <w:rtl/>
        </w:rPr>
        <w:t xml:space="preserve">ماتریس تعاملات دارو-بیماری </w:t>
      </w:r>
    </w:p>
    <w:p w14:paraId="37B51E40" w14:textId="0B535E39" w:rsidR="00F364FE" w:rsidRDefault="00833ABF" w:rsidP="00833ABF">
      <w:r>
        <w:rPr>
          <w:rFonts w:hint="cs"/>
          <w:rtl/>
        </w:rPr>
        <w:t xml:space="preserve">در پژوهش ما </w:t>
      </w:r>
      <w:r w:rsidR="00F364FE">
        <w:rPr>
          <w:rFonts w:hint="cs"/>
          <w:rtl/>
        </w:rPr>
        <w:t xml:space="preserve">علاوه بر </w:t>
      </w:r>
      <w:r>
        <w:rPr>
          <w:rFonts w:hint="cs"/>
          <w:rtl/>
        </w:rPr>
        <w:t>مجموعه داده بالا</w:t>
      </w:r>
      <w:r w:rsidR="00F364FE">
        <w:rPr>
          <w:rFonts w:hint="cs"/>
          <w:rtl/>
        </w:rPr>
        <w:t xml:space="preserve"> و </w:t>
      </w:r>
      <w:r>
        <w:rPr>
          <w:rFonts w:hint="cs"/>
          <w:rtl/>
        </w:rPr>
        <w:t xml:space="preserve">در </w:t>
      </w:r>
      <w:r w:rsidR="00F364FE">
        <w:rPr>
          <w:rFonts w:hint="cs"/>
          <w:rtl/>
        </w:rPr>
        <w:t xml:space="preserve">جهت بهبود عملکرد </w:t>
      </w:r>
      <w:r w:rsidR="008962BB">
        <w:rPr>
          <w:rFonts w:hint="cs"/>
          <w:rtl/>
        </w:rPr>
        <w:t xml:space="preserve">فرآیند </w:t>
      </w:r>
      <w:r w:rsidR="00F364FE">
        <w:rPr>
          <w:rFonts w:hint="cs"/>
          <w:rtl/>
        </w:rPr>
        <w:t>بازهدف</w:t>
      </w:r>
      <w:r w:rsidR="00F364FE">
        <w:rPr>
          <w:rFonts w:hint="eastAsia"/>
          <w:rtl/>
        </w:rPr>
        <w:t>‌</w:t>
      </w:r>
      <w:r w:rsidR="00F364FE">
        <w:rPr>
          <w:rFonts w:hint="cs"/>
          <w:rtl/>
        </w:rPr>
        <w:t>گذاری</w:t>
      </w:r>
      <w:r w:rsidR="008962BB">
        <w:rPr>
          <w:rFonts w:hint="cs"/>
          <w:rtl/>
        </w:rPr>
        <w:t>،</w:t>
      </w:r>
      <w:r w:rsidR="00F364FE">
        <w:rPr>
          <w:rFonts w:hint="cs"/>
          <w:rtl/>
        </w:rPr>
        <w:t xml:space="preserve"> </w:t>
      </w:r>
      <w:r w:rsidR="008962BB">
        <w:rPr>
          <w:rFonts w:hint="cs"/>
          <w:rtl/>
        </w:rPr>
        <w:t xml:space="preserve">از </w:t>
      </w:r>
      <w:r w:rsidR="00F364FE">
        <w:rPr>
          <w:rFonts w:hint="cs"/>
          <w:rtl/>
        </w:rPr>
        <w:t>ویژگی چهارمی</w:t>
      </w:r>
      <w:r w:rsidR="008962BB">
        <w:rPr>
          <w:rFonts w:hint="cs"/>
          <w:rtl/>
        </w:rPr>
        <w:t xml:space="preserve"> نیز</w:t>
      </w:r>
      <w:r w:rsidR="00F364FE">
        <w:rPr>
          <w:rFonts w:hint="cs"/>
          <w:rtl/>
        </w:rPr>
        <w:t xml:space="preserve"> به نام عوارض</w:t>
      </w:r>
      <w:r w:rsidR="00F364FE">
        <w:rPr>
          <w:rFonts w:hint="eastAsia"/>
          <w:rtl/>
        </w:rPr>
        <w:t>‌</w:t>
      </w:r>
      <w:r w:rsidR="00F364FE">
        <w:rPr>
          <w:rFonts w:hint="cs"/>
          <w:rtl/>
        </w:rPr>
        <w:t xml:space="preserve">جانبی دارو </w:t>
      </w:r>
      <w:r w:rsidR="008962BB">
        <w:rPr>
          <w:rFonts w:hint="cs"/>
          <w:rtl/>
        </w:rPr>
        <w:t>استفاده گردید. ابتدا مجموعه کلی داروهای قرار داده شده در</w:t>
      </w:r>
      <w:r w:rsidR="00F364FE">
        <w:rPr>
          <w:rFonts w:hint="cs"/>
          <w:rtl/>
        </w:rPr>
        <w:t xml:space="preserve"> پایگاه</w:t>
      </w:r>
      <w:r w:rsidR="00F364FE">
        <w:rPr>
          <w:rFonts w:hint="eastAsia"/>
          <w:rtl/>
        </w:rPr>
        <w:t>‌</w:t>
      </w:r>
      <w:r w:rsidR="00F364FE">
        <w:rPr>
          <w:rFonts w:hint="cs"/>
          <w:rtl/>
        </w:rPr>
        <w:t xml:space="preserve">داده </w:t>
      </w:r>
      <w:r w:rsidR="00F364FE" w:rsidRPr="00CC6EA0">
        <w:t>SIDER</w:t>
      </w:r>
      <w:r w:rsidR="00F364FE" w:rsidRPr="00FA6905">
        <w:rPr>
          <w:rStyle w:val="FootnoteReference"/>
        </w:rPr>
        <w:footnoteReference w:id="161"/>
      </w:r>
      <w:r w:rsidR="00F364FE">
        <w:rPr>
          <w:rFonts w:hint="cs"/>
          <w:rtl/>
        </w:rPr>
        <w:t xml:space="preserve"> </w:t>
      </w:r>
      <w:r w:rsidR="008962BB">
        <w:rPr>
          <w:rFonts w:hint="cs"/>
          <w:rtl/>
        </w:rPr>
        <w:t>دریافت شد و در گام بعدی صرفاً ویژگی</w:t>
      </w:r>
      <w:r w:rsidR="008962BB">
        <w:rPr>
          <w:rFonts w:hint="eastAsia"/>
          <w:rtl/>
        </w:rPr>
        <w:t>‌</w:t>
      </w:r>
      <w:r w:rsidR="008962BB">
        <w:rPr>
          <w:rFonts w:hint="cs"/>
          <w:rtl/>
        </w:rPr>
        <w:t xml:space="preserve"> مربوط به داروهای موجود از میان داده</w:t>
      </w:r>
      <w:r w:rsidR="008962BB">
        <w:rPr>
          <w:rFonts w:hint="eastAsia"/>
          <w:rtl/>
        </w:rPr>
        <w:t>‌</w:t>
      </w:r>
      <w:r w:rsidR="008962BB">
        <w:rPr>
          <w:rFonts w:hint="cs"/>
          <w:rtl/>
        </w:rPr>
        <w:t>ها</w:t>
      </w:r>
      <w:r w:rsidR="00F364FE">
        <w:rPr>
          <w:rFonts w:hint="cs"/>
          <w:rtl/>
        </w:rPr>
        <w:t xml:space="preserve"> </w:t>
      </w:r>
      <w:r w:rsidR="008962BB">
        <w:rPr>
          <w:rFonts w:hint="cs"/>
          <w:rtl/>
        </w:rPr>
        <w:t>استخراج گردید و به فرمت قابل بهره</w:t>
      </w:r>
      <w:r w:rsidR="008962BB">
        <w:rPr>
          <w:rFonts w:hint="eastAsia"/>
          <w:rtl/>
        </w:rPr>
        <w:t>‌</w:t>
      </w:r>
      <w:r w:rsidR="008962BB">
        <w:rPr>
          <w:rFonts w:hint="cs"/>
          <w:rtl/>
        </w:rPr>
        <w:t>برداری تبدیل گردید</w:t>
      </w:r>
      <w:r w:rsidR="00BB42B5" w:rsidRPr="00BB42B5">
        <w:rPr>
          <w:sz w:val="28"/>
          <w:szCs w:val="32"/>
          <w:rtl/>
        </w:rPr>
        <w:fldChar w:fldCharType="begin" w:fldLock="1"/>
      </w:r>
      <w:r w:rsidR="009D1D33">
        <w:rPr>
          <w:sz w:val="28"/>
          <w:szCs w:val="32"/>
        </w:rPr>
        <w:instrText>ADDIN CSL_CITATION {"citationItems":[{"id":"ITEM-1","itemData":{"ISSN":"1362-4962","author":[{"dropping-particle":"","family":"Kuhn","given":"Michael","non-dropping-particle":"","parse-names":false,"suffix":""},{"dropping-particle":"","family":"Letunic","given":"Ivica","non-dropping-particle":"","parse-names":false,"suffix":""},{"dropping-particle":"","family":"Jensen","given":"Lars Juhl","non-dropping-particle":"","parse-names":false,"suffix":""},{"dropping-particle":"","family":"Bork","given":"Peer","non-dropping-particle":"","parse-names":false,"suffix":""}],"container-title":"Nucleic acids research","id":"ITEM-1","issue":"D1","issued":{"date-parts":[["2016"]]},"page":"D1075-D1079","publisher":"Oxford University Press","title":"The SIDER database of drugs and side effects","type":"article-journal","volume":"44"},"uris":["http://www.mendeley.com/documents/?uuid=b9b6c850-86b6-40b2-aa15-30084deb03dc"]}],"mendeley":{"formattedCitation":"[54]","plainTextFormattedCitation":"[54]","previouslyFormattedCitation":"[54]"},"properties":{"noteIndex":0},"schema":"https://github.com/citation-style-language/schema/raw/master/csl-citation.json"}</w:instrText>
      </w:r>
      <w:r w:rsidR="00BB42B5" w:rsidRPr="00BB42B5">
        <w:rPr>
          <w:sz w:val="28"/>
          <w:szCs w:val="32"/>
          <w:rtl/>
        </w:rPr>
        <w:fldChar w:fldCharType="separate"/>
      </w:r>
      <w:r w:rsidR="0078796E" w:rsidRPr="0078796E">
        <w:rPr>
          <w:noProof/>
          <w:sz w:val="28"/>
          <w:szCs w:val="32"/>
        </w:rPr>
        <w:t>[54]</w:t>
      </w:r>
      <w:r w:rsidR="00BB42B5" w:rsidRPr="00BB42B5">
        <w:rPr>
          <w:sz w:val="28"/>
          <w:szCs w:val="32"/>
          <w:rtl/>
        </w:rPr>
        <w:fldChar w:fldCharType="end"/>
      </w:r>
      <w:r w:rsidR="008962BB">
        <w:rPr>
          <w:rFonts w:hint="cs"/>
          <w:rtl/>
        </w:rPr>
        <w:t>.</w:t>
      </w:r>
    </w:p>
    <w:p w14:paraId="50CE6890" w14:textId="77CB1AE7" w:rsidR="00D92114" w:rsidRDefault="00D92114" w:rsidP="00DF239A">
      <w:pPr>
        <w:pStyle w:val="tabl"/>
      </w:pPr>
      <w:bookmarkStart w:id="87" w:name="_Ref39828587"/>
      <w:bookmarkStart w:id="88" w:name="_Toc46353744"/>
      <w:r>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‏3</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1</w:t>
      </w:r>
      <w:r w:rsidR="00FC0B73">
        <w:rPr>
          <w:rtl/>
        </w:rPr>
        <w:fldChar w:fldCharType="end"/>
      </w:r>
      <w:bookmarkEnd w:id="87"/>
      <w:r>
        <w:rPr>
          <w:rFonts w:hint="cs"/>
          <w:noProof/>
          <w:rtl/>
        </w:rPr>
        <w:t xml:space="preserve"> </w:t>
      </w:r>
      <w:r w:rsidRPr="003E06DC">
        <w:rPr>
          <w:noProof/>
          <w:rtl/>
        </w:rPr>
        <w:t>انواع و</w:t>
      </w:r>
      <w:r w:rsidRPr="003E06DC">
        <w:rPr>
          <w:rFonts w:hint="cs"/>
          <w:noProof/>
          <w:rtl/>
        </w:rPr>
        <w:t>ی</w:t>
      </w:r>
      <w:r w:rsidRPr="003E06DC">
        <w:rPr>
          <w:rFonts w:hint="eastAsia"/>
          <w:noProof/>
          <w:rtl/>
        </w:rPr>
        <w:t>ژگ</w:t>
      </w:r>
      <w:r w:rsidRPr="003E06DC">
        <w:rPr>
          <w:rFonts w:hint="cs"/>
          <w:noProof/>
          <w:rtl/>
        </w:rPr>
        <w:t>ی‌</w:t>
      </w:r>
      <w:r w:rsidRPr="003E06DC">
        <w:rPr>
          <w:rFonts w:hint="eastAsia"/>
          <w:noProof/>
          <w:rtl/>
        </w:rPr>
        <w:t>ها</w:t>
      </w:r>
      <w:r w:rsidRPr="003E06DC">
        <w:rPr>
          <w:noProof/>
          <w:rtl/>
        </w:rPr>
        <w:t xml:space="preserve"> در مجموعه‌داده</w:t>
      </w:r>
      <w:bookmarkEnd w:id="88"/>
    </w:p>
    <w:tbl>
      <w:tblPr>
        <w:tblStyle w:val="TableGrid"/>
        <w:bidiVisual/>
        <w:tblW w:w="7931" w:type="dxa"/>
        <w:tblLook w:val="04A0" w:firstRow="1" w:lastRow="0" w:firstColumn="1" w:lastColumn="0" w:noHBand="0" w:noVBand="1"/>
      </w:tblPr>
      <w:tblGrid>
        <w:gridCol w:w="2993"/>
        <w:gridCol w:w="1698"/>
        <w:gridCol w:w="1620"/>
        <w:gridCol w:w="1620"/>
      </w:tblGrid>
      <w:tr w:rsidR="00651A8D" w14:paraId="3005E09F" w14:textId="77777777" w:rsidTr="00FA5451">
        <w:tc>
          <w:tcPr>
            <w:tcW w:w="2993" w:type="dxa"/>
            <w:vAlign w:val="center"/>
          </w:tcPr>
          <w:p w14:paraId="37F59468" w14:textId="77777777" w:rsidR="00651A8D" w:rsidRPr="00DF239A" w:rsidRDefault="00651A8D" w:rsidP="00FA5451">
            <w:pPr>
              <w:ind w:firstLine="1"/>
              <w:jc w:val="center"/>
              <w:rPr>
                <w:rFonts w:cs="B Titr"/>
              </w:rPr>
            </w:pPr>
            <w:r w:rsidRPr="00DF239A">
              <w:rPr>
                <w:rFonts w:cs="B Titr"/>
                <w:rtl/>
              </w:rPr>
              <w:t>نوع گراف</w:t>
            </w:r>
          </w:p>
        </w:tc>
        <w:tc>
          <w:tcPr>
            <w:tcW w:w="1698" w:type="dxa"/>
            <w:vAlign w:val="center"/>
          </w:tcPr>
          <w:p w14:paraId="634B2BD3" w14:textId="77777777" w:rsidR="00651A8D" w:rsidRPr="00DF239A" w:rsidRDefault="00651A8D" w:rsidP="00FA5451">
            <w:pPr>
              <w:ind w:firstLine="0"/>
              <w:jc w:val="center"/>
              <w:rPr>
                <w:rFonts w:cs="B Titr"/>
              </w:rPr>
            </w:pPr>
            <w:r w:rsidRPr="00DF239A">
              <w:rPr>
                <w:rFonts w:cs="B Titr"/>
                <w:rtl/>
              </w:rPr>
              <w:t>تعداد راس طرف اول</w:t>
            </w:r>
          </w:p>
        </w:tc>
        <w:tc>
          <w:tcPr>
            <w:tcW w:w="1620" w:type="dxa"/>
            <w:vAlign w:val="center"/>
          </w:tcPr>
          <w:p w14:paraId="55DD39E2" w14:textId="77777777" w:rsidR="00651A8D" w:rsidRPr="00DF239A" w:rsidRDefault="00651A8D" w:rsidP="00FA5451">
            <w:pPr>
              <w:ind w:firstLine="0"/>
              <w:jc w:val="center"/>
              <w:rPr>
                <w:rFonts w:cs="B Titr"/>
              </w:rPr>
            </w:pPr>
            <w:r w:rsidRPr="00DF239A">
              <w:rPr>
                <w:rFonts w:cs="B Titr"/>
                <w:rtl/>
              </w:rPr>
              <w:t>تعداد راس طرف دوم</w:t>
            </w:r>
          </w:p>
        </w:tc>
        <w:tc>
          <w:tcPr>
            <w:tcW w:w="1620" w:type="dxa"/>
            <w:vAlign w:val="center"/>
          </w:tcPr>
          <w:p w14:paraId="23027316" w14:textId="77777777" w:rsidR="00651A8D" w:rsidRPr="00DF239A" w:rsidRDefault="00651A8D" w:rsidP="00FA5451">
            <w:pPr>
              <w:ind w:firstLine="0"/>
              <w:jc w:val="center"/>
              <w:rPr>
                <w:rFonts w:cs="B Titr"/>
              </w:rPr>
            </w:pPr>
            <w:r w:rsidRPr="00DF239A">
              <w:rPr>
                <w:rFonts w:cs="B Titr"/>
                <w:rtl/>
              </w:rPr>
              <w:t>تعداد یال</w:t>
            </w:r>
          </w:p>
        </w:tc>
      </w:tr>
      <w:tr w:rsidR="00651A8D" w14:paraId="318AF829" w14:textId="77777777" w:rsidTr="00FA5451">
        <w:tc>
          <w:tcPr>
            <w:tcW w:w="2993" w:type="dxa"/>
            <w:vAlign w:val="center"/>
          </w:tcPr>
          <w:p w14:paraId="610D6C99" w14:textId="77777777" w:rsidR="00651A8D" w:rsidRDefault="00651A8D" w:rsidP="00FA5451">
            <w:pPr>
              <w:ind w:firstLine="1"/>
              <w:jc w:val="center"/>
            </w:pPr>
            <w:r>
              <w:rPr>
                <w:rtl/>
              </w:rPr>
              <w:t>دارو - ساختار شیمیایی</w:t>
            </w:r>
          </w:p>
        </w:tc>
        <w:tc>
          <w:tcPr>
            <w:tcW w:w="1698" w:type="dxa"/>
            <w:vAlign w:val="center"/>
          </w:tcPr>
          <w:p w14:paraId="5B0C2536" w14:textId="6341D9E6" w:rsidR="00651A8D" w:rsidRDefault="00D92114" w:rsidP="00D240F0">
            <w:pPr>
              <w:jc w:val="left"/>
            </w:pPr>
            <w:r>
              <w:rPr>
                <w:rFonts w:hint="cs"/>
                <w:rtl/>
              </w:rPr>
              <w:t>۷۶۳</w:t>
            </w:r>
          </w:p>
        </w:tc>
        <w:tc>
          <w:tcPr>
            <w:tcW w:w="1620" w:type="dxa"/>
            <w:vAlign w:val="center"/>
          </w:tcPr>
          <w:p w14:paraId="7BFC7D94" w14:textId="6FB18062" w:rsidR="00651A8D" w:rsidRDefault="00D92114" w:rsidP="00D240F0">
            <w:pPr>
              <w:jc w:val="left"/>
            </w:pPr>
            <w:r>
              <w:rPr>
                <w:rFonts w:hint="cs"/>
                <w:rtl/>
              </w:rPr>
              <w:t>۶۲۳</w:t>
            </w:r>
          </w:p>
        </w:tc>
        <w:tc>
          <w:tcPr>
            <w:tcW w:w="1620" w:type="dxa"/>
            <w:vAlign w:val="center"/>
          </w:tcPr>
          <w:p w14:paraId="206A855D" w14:textId="5F7EBBD7" w:rsidR="00651A8D" w:rsidRDefault="00D92114" w:rsidP="00D240F0">
            <w:pPr>
              <w:jc w:val="left"/>
            </w:pPr>
            <w:r>
              <w:rPr>
                <w:rFonts w:hint="cs"/>
                <w:rtl/>
              </w:rPr>
              <w:t>۹۶۲۰۲</w:t>
            </w:r>
          </w:p>
        </w:tc>
      </w:tr>
      <w:tr w:rsidR="00651A8D" w14:paraId="03B0E23F" w14:textId="77777777" w:rsidTr="00FA5451">
        <w:tc>
          <w:tcPr>
            <w:tcW w:w="2993" w:type="dxa"/>
            <w:vAlign w:val="center"/>
          </w:tcPr>
          <w:p w14:paraId="3B5EF94A" w14:textId="697859D9" w:rsidR="00651A8D" w:rsidRDefault="004544F9" w:rsidP="004544F9">
            <w:pPr>
              <w:ind w:firstLine="1"/>
              <w:jc w:val="center"/>
            </w:pPr>
            <w:r>
              <w:rPr>
                <w:rtl/>
              </w:rPr>
              <w:t xml:space="preserve">دارو </w:t>
            </w:r>
            <w:r>
              <w:rPr>
                <w:rFonts w:ascii="Times New Roman" w:hAnsi="Times New Roman" w:cs="Times New Roman" w:hint="cs"/>
                <w:rtl/>
              </w:rPr>
              <w:t>–</w:t>
            </w:r>
            <w:r>
              <w:rPr>
                <w:rtl/>
              </w:rPr>
              <w:t xml:space="preserve"> </w:t>
            </w:r>
            <w:r w:rsidR="009769FB">
              <w:rPr>
                <w:rtl/>
              </w:rPr>
              <w:t>هستان</w:t>
            </w:r>
            <w:r>
              <w:rPr>
                <w:rFonts w:hint="eastAsia"/>
                <w:rtl/>
              </w:rPr>
              <w:t>‌</w:t>
            </w:r>
            <w:r w:rsidR="00651A8D">
              <w:rPr>
                <w:rtl/>
              </w:rPr>
              <w:t>شناسی ژن مرتبط با پروتئین‌های هدف</w:t>
            </w:r>
          </w:p>
        </w:tc>
        <w:tc>
          <w:tcPr>
            <w:tcW w:w="1698" w:type="dxa"/>
            <w:vAlign w:val="center"/>
          </w:tcPr>
          <w:p w14:paraId="458E4ECB" w14:textId="5710BB1B" w:rsidR="00651A8D" w:rsidRDefault="00D92114" w:rsidP="00D240F0">
            <w:pPr>
              <w:jc w:val="left"/>
            </w:pPr>
            <w:r>
              <w:rPr>
                <w:rFonts w:hint="cs"/>
                <w:rtl/>
              </w:rPr>
              <w:t>۷۶۳</w:t>
            </w:r>
          </w:p>
        </w:tc>
        <w:tc>
          <w:tcPr>
            <w:tcW w:w="1620" w:type="dxa"/>
            <w:vAlign w:val="center"/>
          </w:tcPr>
          <w:p w14:paraId="7F71A373" w14:textId="1161D6CF" w:rsidR="00651A8D" w:rsidRDefault="00D92114" w:rsidP="00D240F0">
            <w:pPr>
              <w:jc w:val="left"/>
            </w:pPr>
            <w:r>
              <w:rPr>
                <w:rFonts w:hint="cs"/>
                <w:rtl/>
              </w:rPr>
              <w:t>۴۴۴۷</w:t>
            </w:r>
          </w:p>
        </w:tc>
        <w:tc>
          <w:tcPr>
            <w:tcW w:w="1620" w:type="dxa"/>
            <w:vAlign w:val="center"/>
          </w:tcPr>
          <w:p w14:paraId="45986D96" w14:textId="16533F58" w:rsidR="00651A8D" w:rsidRDefault="00D92114" w:rsidP="00D240F0">
            <w:pPr>
              <w:jc w:val="left"/>
            </w:pPr>
            <w:r>
              <w:rPr>
                <w:rFonts w:hint="cs"/>
                <w:rtl/>
              </w:rPr>
              <w:t>۵۵۹۱۸</w:t>
            </w:r>
          </w:p>
        </w:tc>
      </w:tr>
      <w:tr w:rsidR="00651A8D" w14:paraId="40196A8B" w14:textId="77777777" w:rsidTr="00FA5451">
        <w:tc>
          <w:tcPr>
            <w:tcW w:w="2993" w:type="dxa"/>
            <w:vAlign w:val="center"/>
          </w:tcPr>
          <w:p w14:paraId="33E43AB1" w14:textId="77777777" w:rsidR="00651A8D" w:rsidRDefault="00651A8D" w:rsidP="00FA5451">
            <w:pPr>
              <w:ind w:firstLine="1"/>
              <w:jc w:val="center"/>
            </w:pPr>
            <w:r>
              <w:rPr>
                <w:rtl/>
              </w:rPr>
              <w:t>دارو - ساختار کروی کمپلکس پروتئین‌های هدف</w:t>
            </w:r>
          </w:p>
        </w:tc>
        <w:tc>
          <w:tcPr>
            <w:tcW w:w="1698" w:type="dxa"/>
            <w:vAlign w:val="center"/>
          </w:tcPr>
          <w:p w14:paraId="55AC6DCB" w14:textId="5E61838E" w:rsidR="00651A8D" w:rsidRDefault="00D92114" w:rsidP="00D240F0">
            <w:pPr>
              <w:jc w:val="left"/>
              <w:rPr>
                <w:rtl/>
              </w:rPr>
            </w:pPr>
            <w:r>
              <w:rPr>
                <w:rFonts w:hint="cs"/>
                <w:rtl/>
              </w:rPr>
              <w:t>۷۶۳</w:t>
            </w:r>
          </w:p>
        </w:tc>
        <w:tc>
          <w:tcPr>
            <w:tcW w:w="1620" w:type="dxa"/>
            <w:vAlign w:val="center"/>
          </w:tcPr>
          <w:p w14:paraId="52FCE840" w14:textId="44A7DE68" w:rsidR="00651A8D" w:rsidRDefault="00D92114" w:rsidP="00D240F0">
            <w:pPr>
              <w:jc w:val="left"/>
            </w:pPr>
            <w:r>
              <w:rPr>
                <w:rFonts w:hint="cs"/>
                <w:rtl/>
              </w:rPr>
              <w:t>۱۴۲۵</w:t>
            </w:r>
          </w:p>
        </w:tc>
        <w:tc>
          <w:tcPr>
            <w:tcW w:w="1620" w:type="dxa"/>
            <w:vAlign w:val="center"/>
          </w:tcPr>
          <w:p w14:paraId="4B66C17B" w14:textId="79D005A8" w:rsidR="00651A8D" w:rsidRDefault="00D92114" w:rsidP="00D240F0">
            <w:pPr>
              <w:jc w:val="left"/>
            </w:pPr>
            <w:r>
              <w:rPr>
                <w:rFonts w:hint="cs"/>
                <w:rtl/>
              </w:rPr>
              <w:t>۷۵۹۳</w:t>
            </w:r>
          </w:p>
        </w:tc>
      </w:tr>
      <w:tr w:rsidR="00B22111" w14:paraId="5544DCCA" w14:textId="77777777" w:rsidTr="00FA5451">
        <w:tc>
          <w:tcPr>
            <w:tcW w:w="2993" w:type="dxa"/>
            <w:vAlign w:val="center"/>
          </w:tcPr>
          <w:p w14:paraId="2A192EB0" w14:textId="77777777" w:rsidR="00B22111" w:rsidRDefault="00B22111" w:rsidP="00B22111">
            <w:pPr>
              <w:ind w:firstLine="1"/>
              <w:jc w:val="center"/>
            </w:pPr>
            <w:r>
              <w:rPr>
                <w:rtl/>
              </w:rPr>
              <w:t xml:space="preserve">بیماری </w:t>
            </w:r>
            <w:r>
              <w:rPr>
                <w:rFonts w:ascii="Times New Roman" w:hAnsi="Times New Roman" w:cs="Times New Roman"/>
                <w:rtl/>
              </w:rPr>
              <w:t>–</w:t>
            </w:r>
            <w:r>
              <w:rPr>
                <w:rtl/>
              </w:rPr>
              <w:t xml:space="preserve"> ژن</w:t>
            </w:r>
          </w:p>
        </w:tc>
        <w:tc>
          <w:tcPr>
            <w:tcW w:w="1698" w:type="dxa"/>
            <w:vAlign w:val="center"/>
          </w:tcPr>
          <w:p w14:paraId="2320E7C3" w14:textId="304F3A9A" w:rsidR="00B22111" w:rsidRDefault="00B22111" w:rsidP="00D240F0">
            <w:pPr>
              <w:jc w:val="left"/>
            </w:pPr>
            <w:r>
              <w:rPr>
                <w:rFonts w:hint="cs"/>
                <w:rtl/>
              </w:rPr>
              <w:t>۶۸۱</w:t>
            </w:r>
          </w:p>
        </w:tc>
        <w:tc>
          <w:tcPr>
            <w:tcW w:w="1620" w:type="dxa"/>
            <w:vAlign w:val="center"/>
          </w:tcPr>
          <w:p w14:paraId="4067E4CE" w14:textId="38168EC1" w:rsidR="00B22111" w:rsidRDefault="00D240F0" w:rsidP="00D240F0">
            <w:pPr>
              <w:jc w:val="left"/>
              <w:rPr>
                <w:rtl/>
              </w:rPr>
            </w:pPr>
            <w:r>
              <w:rPr>
                <w:rFonts w:hint="cs"/>
                <w:rtl/>
              </w:rPr>
              <w:t>386</w:t>
            </w:r>
          </w:p>
        </w:tc>
        <w:tc>
          <w:tcPr>
            <w:tcW w:w="1620" w:type="dxa"/>
            <w:vAlign w:val="center"/>
          </w:tcPr>
          <w:p w14:paraId="6CC178D1" w14:textId="77777777" w:rsidR="00B22111" w:rsidRDefault="00B22111" w:rsidP="00D240F0">
            <w:pPr>
              <w:jc w:val="left"/>
            </w:pPr>
            <w:r>
              <w:rPr>
                <w:rtl/>
              </w:rPr>
              <w:t>-</w:t>
            </w:r>
          </w:p>
        </w:tc>
      </w:tr>
      <w:tr w:rsidR="00B22111" w14:paraId="1D0D43BB" w14:textId="77777777" w:rsidTr="00FA5451">
        <w:tc>
          <w:tcPr>
            <w:tcW w:w="2993" w:type="dxa"/>
            <w:vAlign w:val="center"/>
          </w:tcPr>
          <w:p w14:paraId="4DD71CC1" w14:textId="77F100EA" w:rsidR="00B22111" w:rsidRDefault="00D240F0" w:rsidP="00B22111">
            <w:pPr>
              <w:ind w:firstLine="1"/>
              <w:jc w:val="center"/>
            </w:pPr>
            <w:r>
              <w:rPr>
                <w:rFonts w:hint="cs"/>
                <w:rtl/>
              </w:rPr>
              <w:t>ویژگی</w:t>
            </w:r>
            <w:r w:rsidR="00B22111">
              <w:rPr>
                <w:rtl/>
              </w:rPr>
              <w:t xml:space="preserve"> معنایی بیماری</w:t>
            </w:r>
          </w:p>
        </w:tc>
        <w:tc>
          <w:tcPr>
            <w:tcW w:w="1698" w:type="dxa"/>
            <w:vAlign w:val="center"/>
          </w:tcPr>
          <w:p w14:paraId="5076FD1E" w14:textId="1E33DCC0" w:rsidR="00B22111" w:rsidRDefault="00B22111" w:rsidP="00D240F0">
            <w:pPr>
              <w:jc w:val="left"/>
            </w:pPr>
            <w:r>
              <w:rPr>
                <w:rFonts w:hint="cs"/>
                <w:rtl/>
              </w:rPr>
              <w:t>۶۸۱</w:t>
            </w:r>
          </w:p>
        </w:tc>
        <w:tc>
          <w:tcPr>
            <w:tcW w:w="1620" w:type="dxa"/>
            <w:vAlign w:val="center"/>
          </w:tcPr>
          <w:p w14:paraId="7FD93C0A" w14:textId="77777777" w:rsidR="00B22111" w:rsidRDefault="00B22111" w:rsidP="00D240F0">
            <w:pPr>
              <w:jc w:val="left"/>
            </w:pPr>
            <w:r>
              <w:rPr>
                <w:rtl/>
              </w:rPr>
              <w:t>-</w:t>
            </w:r>
          </w:p>
        </w:tc>
        <w:tc>
          <w:tcPr>
            <w:tcW w:w="1620" w:type="dxa"/>
            <w:vAlign w:val="center"/>
          </w:tcPr>
          <w:p w14:paraId="4BE14B29" w14:textId="77777777" w:rsidR="00B22111" w:rsidRDefault="00B22111" w:rsidP="00D240F0">
            <w:pPr>
              <w:jc w:val="left"/>
            </w:pPr>
            <w:r>
              <w:rPr>
                <w:rtl/>
              </w:rPr>
              <w:t>-</w:t>
            </w:r>
          </w:p>
        </w:tc>
      </w:tr>
      <w:tr w:rsidR="00B22111" w14:paraId="6EA8D463" w14:textId="77777777" w:rsidTr="00FA5451">
        <w:tc>
          <w:tcPr>
            <w:tcW w:w="2993" w:type="dxa"/>
            <w:vAlign w:val="center"/>
          </w:tcPr>
          <w:p w14:paraId="59B930B7" w14:textId="36B94107" w:rsidR="00B22111" w:rsidRDefault="00B22111" w:rsidP="00B22111">
            <w:pPr>
              <w:ind w:firstLine="1"/>
              <w:jc w:val="center"/>
              <w:rPr>
                <w:rtl/>
              </w:rPr>
            </w:pPr>
            <w:r>
              <w:rPr>
                <w:rtl/>
              </w:rPr>
              <w:t>دارو - بیماری</w:t>
            </w:r>
          </w:p>
        </w:tc>
        <w:tc>
          <w:tcPr>
            <w:tcW w:w="1698" w:type="dxa"/>
            <w:vAlign w:val="center"/>
          </w:tcPr>
          <w:p w14:paraId="308EB520" w14:textId="7C0085C7" w:rsidR="00B22111" w:rsidRDefault="00B22111" w:rsidP="00D240F0">
            <w:pPr>
              <w:jc w:val="left"/>
              <w:rPr>
                <w:rtl/>
              </w:rPr>
            </w:pPr>
            <w:r>
              <w:rPr>
                <w:rFonts w:hint="cs"/>
                <w:rtl/>
              </w:rPr>
              <w:t>۷۶۳</w:t>
            </w:r>
          </w:p>
        </w:tc>
        <w:tc>
          <w:tcPr>
            <w:tcW w:w="1620" w:type="dxa"/>
            <w:vAlign w:val="center"/>
          </w:tcPr>
          <w:p w14:paraId="6DC75288" w14:textId="3B191423" w:rsidR="00B22111" w:rsidRDefault="00B22111" w:rsidP="00D240F0">
            <w:pPr>
              <w:jc w:val="left"/>
              <w:rPr>
                <w:rtl/>
              </w:rPr>
            </w:pPr>
            <w:r>
              <w:rPr>
                <w:rFonts w:hint="cs"/>
                <w:rtl/>
              </w:rPr>
              <w:t>۶۸۱</w:t>
            </w:r>
          </w:p>
        </w:tc>
        <w:tc>
          <w:tcPr>
            <w:tcW w:w="1620" w:type="dxa"/>
            <w:vAlign w:val="center"/>
          </w:tcPr>
          <w:p w14:paraId="12B6174E" w14:textId="4C264B78" w:rsidR="00B22111" w:rsidRDefault="00B22111" w:rsidP="00D240F0">
            <w:pPr>
              <w:jc w:val="left"/>
              <w:rPr>
                <w:rtl/>
              </w:rPr>
            </w:pPr>
            <w:r>
              <w:rPr>
                <w:rFonts w:hint="cs"/>
                <w:rtl/>
              </w:rPr>
              <w:t>۳۰۵۱</w:t>
            </w:r>
          </w:p>
        </w:tc>
      </w:tr>
      <w:tr w:rsidR="00DF3397" w14:paraId="6792224E" w14:textId="77777777" w:rsidTr="00FA5451">
        <w:tc>
          <w:tcPr>
            <w:tcW w:w="2993" w:type="dxa"/>
            <w:vAlign w:val="center"/>
          </w:tcPr>
          <w:p w14:paraId="3A765B7D" w14:textId="630E9734" w:rsidR="00DF3397" w:rsidRDefault="00DF3397" w:rsidP="00DF3397">
            <w:pPr>
              <w:ind w:firstLine="1"/>
              <w:jc w:val="center"/>
              <w:rPr>
                <w:rtl/>
              </w:rPr>
            </w:pPr>
            <w:r>
              <w:rPr>
                <w:rtl/>
              </w:rPr>
              <w:t>دارو - عوارض جانبی</w:t>
            </w:r>
          </w:p>
        </w:tc>
        <w:tc>
          <w:tcPr>
            <w:tcW w:w="1698" w:type="dxa"/>
            <w:vAlign w:val="center"/>
          </w:tcPr>
          <w:p w14:paraId="69A0B09C" w14:textId="41CBA292" w:rsidR="00DF3397" w:rsidRDefault="00DF3397" w:rsidP="00DF3397">
            <w:pPr>
              <w:jc w:val="left"/>
              <w:rPr>
                <w:rtl/>
              </w:rPr>
            </w:pPr>
            <w:r>
              <w:rPr>
                <w:rFonts w:hint="cs"/>
                <w:rtl/>
              </w:rPr>
              <w:t>۷۶۳</w:t>
            </w:r>
          </w:p>
        </w:tc>
        <w:tc>
          <w:tcPr>
            <w:tcW w:w="1620" w:type="dxa"/>
            <w:vAlign w:val="center"/>
          </w:tcPr>
          <w:p w14:paraId="54A44795" w14:textId="3C289E78" w:rsidR="00DF3397" w:rsidRDefault="00DF3397" w:rsidP="00DF3397">
            <w:pPr>
              <w:jc w:val="left"/>
              <w:rPr>
                <w:rtl/>
              </w:rPr>
            </w:pPr>
            <w:r>
              <w:rPr>
                <w:rFonts w:hint="cs"/>
                <w:rtl/>
              </w:rPr>
              <w:t>۳۰۴۶</w:t>
            </w:r>
          </w:p>
        </w:tc>
        <w:tc>
          <w:tcPr>
            <w:tcW w:w="1620" w:type="dxa"/>
            <w:vAlign w:val="center"/>
          </w:tcPr>
          <w:p w14:paraId="3D5B0315" w14:textId="7D543CDA" w:rsidR="00DF3397" w:rsidRDefault="00DF3397" w:rsidP="00DF3397">
            <w:pPr>
              <w:jc w:val="left"/>
              <w:rPr>
                <w:rtl/>
              </w:rPr>
            </w:pPr>
            <w:r>
              <w:rPr>
                <w:rFonts w:hint="cs"/>
                <w:rtl/>
              </w:rPr>
              <w:t>۹۷۳۰</w:t>
            </w:r>
          </w:p>
        </w:tc>
      </w:tr>
    </w:tbl>
    <w:p w14:paraId="14F5B3C1" w14:textId="5A2819F9" w:rsidR="00D92114" w:rsidRDefault="00D92114" w:rsidP="00B75D27">
      <w:r>
        <w:rPr>
          <w:rtl/>
        </w:rPr>
        <w:t>در ماتریس‌های ویژگی به تعداد دارو/بیماری سطر، به تعداد ویژگی‌های خاص (به عنوان مثال تعداد پروتئین</w:t>
      </w:r>
      <w:r w:rsidR="000C3A68">
        <w:rPr>
          <w:rFonts w:hint="eastAsia"/>
          <w:rtl/>
        </w:rPr>
        <w:t>‌</w:t>
      </w:r>
      <w:r w:rsidR="000C3A68">
        <w:rPr>
          <w:rFonts w:hint="cs"/>
          <w:rtl/>
        </w:rPr>
        <w:t>های هدف</w:t>
      </w:r>
      <w:r>
        <w:rPr>
          <w:rtl/>
        </w:rPr>
        <w:t>) ستون داشته و مقادیر هر درایه نیز صفر یا یک (به عنوان م</w:t>
      </w:r>
      <w:r>
        <w:rPr>
          <w:rFonts w:hint="cs"/>
          <w:rtl/>
        </w:rPr>
        <w:t>ث</w:t>
      </w:r>
      <w:r>
        <w:rPr>
          <w:rtl/>
        </w:rPr>
        <w:t xml:space="preserve">ال به معنای اینکه </w:t>
      </w:r>
      <w:r w:rsidR="000F279E">
        <w:rPr>
          <w:rFonts w:hint="cs"/>
          <w:rtl/>
        </w:rPr>
        <w:t>هر</w:t>
      </w:r>
      <w:r>
        <w:rPr>
          <w:rtl/>
        </w:rPr>
        <w:t xml:space="preserve"> پروتئین</w:t>
      </w:r>
      <w:r w:rsidR="000F279E">
        <w:rPr>
          <w:rFonts w:hint="cs"/>
          <w:rtl/>
        </w:rPr>
        <w:t>،</w:t>
      </w:r>
      <w:r>
        <w:rPr>
          <w:rtl/>
        </w:rPr>
        <w:t xml:space="preserve"> هدف این دارو قرار می‌گیرد (</w:t>
      </w:r>
      <w:r>
        <w:rPr>
          <w:rFonts w:hint="cs"/>
          <w:rtl/>
        </w:rPr>
        <w:t>۱</w:t>
      </w:r>
      <w:r>
        <w:rPr>
          <w:rtl/>
        </w:rPr>
        <w:t>) یا خیر (</w:t>
      </w:r>
      <w:r>
        <w:rPr>
          <w:rFonts w:hint="cs"/>
          <w:rtl/>
        </w:rPr>
        <w:t>۰</w:t>
      </w:r>
      <w:r>
        <w:rPr>
          <w:rtl/>
        </w:rPr>
        <w:t xml:space="preserve">))  است. </w:t>
      </w:r>
      <w:r w:rsidR="000F279E">
        <w:rPr>
          <w:rFonts w:hint="cs"/>
          <w:rtl/>
        </w:rPr>
        <w:t xml:space="preserve">به </w:t>
      </w:r>
      <w:r w:rsidR="008E3402">
        <w:rPr>
          <w:rFonts w:hint="cs"/>
          <w:rtl/>
        </w:rPr>
        <w:t xml:space="preserve">طور مثال </w:t>
      </w:r>
      <w:r>
        <w:rPr>
          <w:rtl/>
        </w:rPr>
        <w:t>در مورد ماتریس</w:t>
      </w:r>
      <w:r w:rsidR="008E3402">
        <w:rPr>
          <w:rFonts w:hint="cs"/>
          <w:rtl/>
        </w:rPr>
        <w:t xml:space="preserve"> ویژگی</w:t>
      </w:r>
      <w:r w:rsidR="008E3402">
        <w:rPr>
          <w:rtl/>
        </w:rPr>
        <w:t xml:space="preserve"> دارو</w:t>
      </w:r>
      <w:r w:rsidR="008E3402">
        <w:rPr>
          <w:rFonts w:hint="cs"/>
          <w:rtl/>
        </w:rPr>
        <w:t>-</w:t>
      </w:r>
      <w:r>
        <w:rPr>
          <w:rtl/>
        </w:rPr>
        <w:t>عوارض جانبی</w:t>
      </w:r>
      <w:r w:rsidR="000F279E">
        <w:rPr>
          <w:rFonts w:hint="cs"/>
          <w:rtl/>
        </w:rPr>
        <w:t xml:space="preserve"> نیز</w:t>
      </w:r>
      <w:r>
        <w:rPr>
          <w:rtl/>
        </w:rPr>
        <w:t xml:space="preserve"> ما به تعداد دارو‌ها سطر داشته و لیستی از تمام </w:t>
      </w:r>
      <w:r>
        <w:rPr>
          <w:rtl/>
        </w:rPr>
        <w:lastRenderedPageBreak/>
        <w:t>عوارض جانبی همه داروها شامل عطسه، سرفه و غیره را به‌عنوان ستون‌های ماتریس داریم. مقادیر یک</w:t>
      </w:r>
      <w:r w:rsidR="008E3402">
        <w:rPr>
          <w:rFonts w:hint="cs"/>
          <w:rtl/>
        </w:rPr>
        <w:t xml:space="preserve"> و صفر</w:t>
      </w:r>
      <w:r w:rsidR="008E3402">
        <w:rPr>
          <w:rtl/>
        </w:rPr>
        <w:t xml:space="preserve"> هر درایه به ترتیب مشخص کننده </w:t>
      </w:r>
      <w:r>
        <w:rPr>
          <w:rtl/>
        </w:rPr>
        <w:t>داشتن/</w:t>
      </w:r>
      <w:r w:rsidR="008E3402">
        <w:rPr>
          <w:rFonts w:hint="cs"/>
          <w:rtl/>
        </w:rPr>
        <w:t>ن</w:t>
      </w:r>
      <w:r>
        <w:rPr>
          <w:rtl/>
        </w:rPr>
        <w:t>داشتن یک عارضه جانبی خاص برای یک داروی خاص می‌با</w:t>
      </w:r>
      <w:r w:rsidR="00E14B84">
        <w:rPr>
          <w:rtl/>
        </w:rPr>
        <w:t>شد. در این حالت می‌توان مجموعه‌</w:t>
      </w:r>
      <w:r w:rsidR="00E14B84">
        <w:rPr>
          <w:rFonts w:hint="cs"/>
          <w:rtl/>
        </w:rPr>
        <w:t>‌</w:t>
      </w:r>
      <w:r>
        <w:rPr>
          <w:rtl/>
        </w:rPr>
        <w:t xml:space="preserve">داده‌ها را به‌صورت گراف‌ دو‌بخشی مدل کرد که خلاصه‌ای از آن در </w:t>
      </w:r>
      <w:r>
        <w:rPr>
          <w:rtl/>
        </w:rPr>
        <w:fldChar w:fldCharType="begin"/>
      </w:r>
      <w:r>
        <w:rPr>
          <w:rtl/>
        </w:rPr>
        <w:instrText xml:space="preserve"> </w:instrText>
      </w:r>
      <w:r>
        <w:instrText>REF</w:instrText>
      </w:r>
      <w:r>
        <w:rPr>
          <w:rtl/>
        </w:rPr>
        <w:instrText xml:space="preserve"> _</w:instrText>
      </w:r>
      <w:r>
        <w:instrText>Ref39828587 \h</w:instrText>
      </w:r>
      <w:r>
        <w:rPr>
          <w:rtl/>
        </w:rPr>
        <w:instrText xml:space="preserve"> </w:instrText>
      </w:r>
      <w:r>
        <w:rPr>
          <w:rtl/>
        </w:rPr>
      </w:r>
      <w:r>
        <w:rPr>
          <w:rtl/>
        </w:rPr>
        <w:fldChar w:fldCharType="separate"/>
      </w:r>
      <w:r w:rsidR="006D5964">
        <w:rPr>
          <w:rtl/>
        </w:rPr>
        <w:t xml:space="preserve">جدول </w:t>
      </w:r>
      <w:r w:rsidR="006D5964">
        <w:rPr>
          <w:noProof/>
          <w:rtl/>
        </w:rPr>
        <w:t>‏3</w:t>
      </w:r>
      <w:r w:rsidR="006D5964">
        <w:rPr>
          <w:rtl/>
        </w:rPr>
        <w:noBreakHyphen/>
      </w:r>
      <w:r w:rsidR="006D5964">
        <w:rPr>
          <w:noProof/>
          <w:rtl/>
        </w:rPr>
        <w:t>1</w:t>
      </w:r>
      <w:r>
        <w:rPr>
          <w:rtl/>
        </w:rPr>
        <w:fldChar w:fldCharType="end"/>
      </w:r>
      <w:r>
        <w:rPr>
          <w:rtl/>
        </w:rPr>
        <w:t xml:space="preserve"> آورده شده است.     </w:t>
      </w:r>
    </w:p>
    <w:p w14:paraId="223AC8FF" w14:textId="665A4231" w:rsidR="00E14B84" w:rsidRPr="00E14B84" w:rsidRDefault="00E14B84" w:rsidP="00E14B84">
      <w:pPr>
        <w:rPr>
          <w:rFonts w:cs="Cambria"/>
          <w:rtl/>
        </w:rPr>
      </w:pPr>
      <w:r>
        <w:rPr>
          <w:rFonts w:hint="cs"/>
          <w:rtl/>
        </w:rPr>
        <w:t>شایان ذکر است درخصوص بیماری</w:t>
      </w:r>
      <w:r>
        <w:rPr>
          <w:rFonts w:hint="eastAsia"/>
          <w:rtl/>
        </w:rPr>
        <w:t>‌</w:t>
      </w:r>
      <w:r>
        <w:rPr>
          <w:rFonts w:hint="cs"/>
          <w:rtl/>
        </w:rPr>
        <w:t xml:space="preserve">ها دو ماتریس ویژگی ذکر شده به صورت مستقیم در اختیار نبوده و از ماتریس شباهت تجمیع شده حاصل از دو گونه ویژگی مذکور مقاله </w:t>
      </w:r>
      <w:r w:rsidRPr="0072390C">
        <w:rPr>
          <w:rFonts w:hint="cs"/>
          <w:color w:val="000000" w:themeColor="text1"/>
          <w:rtl/>
        </w:rPr>
        <w:t xml:space="preserve">لیانگ </w:t>
      </w:r>
      <w:r>
        <w:rPr>
          <w:rFonts w:hint="cs"/>
          <w:rtl/>
        </w:rPr>
        <w:t>و همکاران استفاده شده است</w:t>
      </w:r>
      <w:r>
        <w:rPr>
          <w:rtl/>
        </w:rPr>
        <w:fldChar w:fldCharType="begin" w:fldLock="1"/>
      </w:r>
      <w:r w:rsidR="009D1D33">
        <w:instrText>ADDIN CSL_CITATION {"citationItems":[{"id":"ITEM-1","itemData":{"DOI":"10.1093/bioinformatics/btw770","ISSN":"1367-4803","abstract":"Exploring the potential curative effects of drugs is crucial for effective drug development. Previous studies have indicated that integration of multiple types of information could be conducive to discovering novel indications of drugs. However, how to efficiently identify the mechanism behind drug–disease associations while integrating data from different sources remains a challenging problem.In this research, we present a novel method for indication prediction of both new drugs and approved drugs. This method is based on Laplacian regularized sparse subspace learning (LRSSL), which integrates drug chemical information, drug target domain information and target annotation information. Experimental results show that the proposed method outperforms several recent approaches for predicting drug–disease associations. Some drug therapeutic effects predicted by the method could be validated by database records or literatures. Moreover, with L1-norm constraint, important drug features have been extracted from multiple drug feature profiles. Case studies suggest that the extracted drug features could be beneficial to interpretation of the predicted results.https://github.com/LiangXujun/LRSSLSupplementary data are available at Bioinformatics online.","author":[{"dropping-particle":"","family":"Liang","given":"Xujun","non-dropping-particle":"","parse-names":false,"suffix":""},{"dropping-particle":"","family":"Zhang","given":"Pengfei","non-dropping-particle":"","parse-names":false,"suffix":""},{"dropping-particle":"","family":"Yan","given":"Lu","non-dropping-particle":"","parse-names":false,"suffix":""},{"dropping-particle":"","family":"Fu","given":"Ying","non-dropping-particle":"","parse-names":false,"suffix":""},{"dropping-particle":"","family":"Peng","given":"Fang","non-dropping-particle":"","parse-names":false,"suffix":""},{"dropping-particle":"","family":"Qu","given":"Lingzhi","non-dropping-particle":"","parse-names":false,"suffix":""},{"dropping-particle":"","family":"Shao","given":"Meiying","non-dropping-particle":"","parse-names":false,"suffix":""},{"dropping-particle":"","family":"Chen","given":"Yongheng","non-dropping-particle":"","parse-names":false,"suffix":""},{"dropping-particle":"","family":"Chen","given":"Zhuchu","non-dropping-particle":"","parse-names":false,"suffix":""}],"container-title":"Bioinformatics","id":"ITEM-1","issue":"8","issued":{"date-parts":[["2017","1","17"]]},"page":"1187-1196","title":"LRSSL: predict and interpret drug–disease associations based on data integration using sparse subspace learning","type":"article-journal","volume":"33"},"uris":["http://www.mendeley.com/documents/?uuid=6e6bfe7e-f31c-47e1-9134-d0cf8745aaaa"]}],"mendeley":{"formattedCitation":"[49]","plainTextFormattedCitation":"[49]","previouslyFormattedCitation":"[49]"},"properties":{"noteIndex":0},"schema":"https://github.com/citation-style-language/schema/raw/master/csl-citation.json"}</w:instrText>
      </w:r>
      <w:r>
        <w:rPr>
          <w:rtl/>
        </w:rPr>
        <w:fldChar w:fldCharType="separate"/>
      </w:r>
      <w:r w:rsidR="0078796E" w:rsidRPr="0078796E">
        <w:rPr>
          <w:noProof/>
        </w:rPr>
        <w:t>[49]</w:t>
      </w:r>
      <w:r>
        <w:rPr>
          <w:rtl/>
        </w:rPr>
        <w:fldChar w:fldCharType="end"/>
      </w:r>
      <w:r>
        <w:rPr>
          <w:rFonts w:hint="cs"/>
          <w:rtl/>
        </w:rPr>
        <w:t xml:space="preserve">.  </w:t>
      </w:r>
    </w:p>
    <w:p w14:paraId="2C8C8628" w14:textId="17DC6523" w:rsidR="0009355E" w:rsidRDefault="00651A8D" w:rsidP="006110F3">
      <w:pPr>
        <w:rPr>
          <w:rtl/>
        </w:rPr>
      </w:pPr>
      <w:r>
        <w:rPr>
          <w:rtl/>
        </w:rPr>
        <w:t>علاوه بر ویژگی‌های بالا، ماتریس شبا</w:t>
      </w:r>
      <w:r w:rsidR="0026428B">
        <w:rPr>
          <w:rtl/>
        </w:rPr>
        <w:t>هت بر اساس ماتریس تعاملات دارو-</w:t>
      </w:r>
      <w:r>
        <w:rPr>
          <w:rtl/>
        </w:rPr>
        <w:t>بیماری نیز محاسب</w:t>
      </w:r>
      <w:r w:rsidR="0026428B">
        <w:rPr>
          <w:rFonts w:hint="cs"/>
          <w:rtl/>
        </w:rPr>
        <w:t>ه</w:t>
      </w:r>
      <w:r>
        <w:rPr>
          <w:rtl/>
        </w:rPr>
        <w:t xml:space="preserve"> و در نظر گرفته شده است. بخش </w:t>
      </w:r>
      <w:r w:rsidR="0083275C">
        <w:rPr>
          <w:rFonts w:hint="cs"/>
          <w:rtl/>
        </w:rPr>
        <w:t>زیر</w:t>
      </w:r>
      <w:r>
        <w:rPr>
          <w:rtl/>
        </w:rPr>
        <w:t xml:space="preserve"> </w:t>
      </w:r>
      <w:r w:rsidR="006110F3">
        <w:rPr>
          <w:rFonts w:hint="cs"/>
          <w:rtl/>
        </w:rPr>
        <w:t xml:space="preserve">به </w:t>
      </w:r>
      <w:r>
        <w:rPr>
          <w:rtl/>
        </w:rPr>
        <w:t xml:space="preserve">چگونگی محاسبه ماتریس شباهت بر اساس ویژگی‌های گفته شده </w:t>
      </w:r>
      <w:r w:rsidR="006110F3">
        <w:rPr>
          <w:rFonts w:hint="cs"/>
          <w:rtl/>
        </w:rPr>
        <w:t>می</w:t>
      </w:r>
      <w:r w:rsidR="006110F3">
        <w:rPr>
          <w:rFonts w:hint="eastAsia"/>
          <w:rtl/>
        </w:rPr>
        <w:t>‌</w:t>
      </w:r>
      <w:r w:rsidR="006110F3">
        <w:rPr>
          <w:rFonts w:hint="cs"/>
          <w:rtl/>
        </w:rPr>
        <w:t>پردازد</w:t>
      </w:r>
      <w:r>
        <w:rPr>
          <w:rtl/>
        </w:rPr>
        <w:t>.</w:t>
      </w:r>
    </w:p>
    <w:p w14:paraId="56D557ED" w14:textId="317F4E45" w:rsidR="003A6351" w:rsidRDefault="003A6351" w:rsidP="003A6351">
      <w:pPr>
        <w:pStyle w:val="Heading2"/>
        <w:rPr>
          <w:rtl/>
        </w:rPr>
      </w:pPr>
      <w:bookmarkStart w:id="89" w:name="_Toc46353545"/>
      <w:r w:rsidRPr="003A6351">
        <w:rPr>
          <w:rtl/>
        </w:rPr>
        <w:t>محاسبه‌</w:t>
      </w:r>
      <w:r w:rsidRPr="003A6351">
        <w:rPr>
          <w:rFonts w:hint="cs"/>
          <w:rtl/>
        </w:rPr>
        <w:t>ی</w:t>
      </w:r>
      <w:r w:rsidRPr="003A6351">
        <w:rPr>
          <w:rtl/>
        </w:rPr>
        <w:t xml:space="preserve"> ماتر</w:t>
      </w:r>
      <w:r w:rsidRPr="003A6351">
        <w:rPr>
          <w:rFonts w:hint="cs"/>
          <w:rtl/>
        </w:rPr>
        <w:t>ی</w:t>
      </w:r>
      <w:r w:rsidRPr="003A6351">
        <w:rPr>
          <w:rFonts w:hint="eastAsia"/>
          <w:rtl/>
        </w:rPr>
        <w:t>س‌ها</w:t>
      </w:r>
      <w:r w:rsidRPr="003A6351">
        <w:rPr>
          <w:rFonts w:hint="cs"/>
          <w:rtl/>
        </w:rPr>
        <w:t>ی</w:t>
      </w:r>
      <w:r w:rsidRPr="003A6351">
        <w:rPr>
          <w:rtl/>
        </w:rPr>
        <w:t xml:space="preserve"> شباهت</w:t>
      </w:r>
      <w:bookmarkEnd w:id="89"/>
    </w:p>
    <w:p w14:paraId="73BDA6B3" w14:textId="64BB1CB1" w:rsidR="00651A8D" w:rsidRDefault="00651A8D" w:rsidP="0009355E">
      <w:pPr>
        <w:rPr>
          <w:rtl/>
        </w:rPr>
      </w:pPr>
      <w:r>
        <w:rPr>
          <w:rtl/>
        </w:rPr>
        <w:t xml:space="preserve">ویژگی‌های گفته شده در بالا، با استفاده از تابع </w:t>
      </w:r>
      <w:r w:rsidR="00436BD5">
        <w:rPr>
          <w:rtl/>
        </w:rPr>
        <w:t>جاکارد</w:t>
      </w:r>
      <w:r w:rsidR="00D92114">
        <w:rPr>
          <w:rFonts w:hint="cs"/>
          <w:rtl/>
        </w:rPr>
        <w:t xml:space="preserve"> </w:t>
      </w:r>
      <w:r>
        <w:rPr>
          <w:rtl/>
        </w:rPr>
        <w:t>با فرمول زیر به ماتریس شباهت تبدیل می‌شوند.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6585"/>
      </w:tblGrid>
      <w:tr w:rsidR="003373ED" w14:paraId="34C11320" w14:textId="77777777" w:rsidTr="0041090E">
        <w:tc>
          <w:tcPr>
            <w:tcW w:w="1396" w:type="dxa"/>
          </w:tcPr>
          <w:p w14:paraId="28E34300" w14:textId="025C869D" w:rsidR="003373ED" w:rsidRDefault="003373ED" w:rsidP="0041090E">
            <w:pPr>
              <w:pStyle w:val="Caption"/>
              <w:jc w:val="right"/>
              <w:rPr>
                <w:rtl/>
              </w:rPr>
            </w:pPr>
            <w:r>
              <w:rPr>
                <w:rFonts w:hint="cs"/>
                <w:rtl/>
              </w:rPr>
              <w:t>(</w:t>
            </w:r>
            <w:r>
              <w:rPr>
                <w:rtl/>
              </w:rPr>
              <w:fldChar w:fldCharType="begin"/>
            </w:r>
            <w:r w:rsidRPr="003373ED">
              <w:rPr>
                <w:rtl/>
              </w:rPr>
              <w:instrText xml:space="preserve"> </w:instrText>
            </w:r>
            <w:r w:rsidRPr="003373ED">
              <w:instrText xml:space="preserve">SEQ </w:instrText>
            </w:r>
            <w:r w:rsidRPr="003373ED">
              <w:rPr>
                <w:rtl/>
              </w:rPr>
              <w:instrText xml:space="preserve">معادله \* </w:instrText>
            </w:r>
            <w:r w:rsidRPr="003373ED">
              <w:instrText>ARABIC</w:instrText>
            </w:r>
            <w:r w:rsidRPr="003373ED">
              <w:rPr>
                <w:rtl/>
              </w:rPr>
              <w:instrText xml:space="preserve"> </w:instrText>
            </w:r>
            <w:r>
              <w:rPr>
                <w:rtl/>
              </w:rPr>
              <w:fldChar w:fldCharType="separate"/>
            </w:r>
            <w:r w:rsidR="006D5964">
              <w:rPr>
                <w:noProof/>
                <w:rtl/>
              </w:rPr>
              <w:t>1</w:t>
            </w:r>
            <w:r>
              <w:rPr>
                <w:rtl/>
              </w:rPr>
              <w:fldChar w:fldCharType="end"/>
            </w:r>
            <w:r>
              <w:rPr>
                <w:rFonts w:hint="cs"/>
                <w:rtl/>
              </w:rPr>
              <w:t>)</w:t>
            </w:r>
          </w:p>
        </w:tc>
        <w:tc>
          <w:tcPr>
            <w:tcW w:w="7102" w:type="dxa"/>
          </w:tcPr>
          <w:p w14:paraId="318E2227" w14:textId="76129D74" w:rsidR="003373ED" w:rsidRPr="00A015BE" w:rsidRDefault="003373ED" w:rsidP="001113C3">
            <w:pPr>
              <w:rPr>
                <w:rFonts w:eastAsia="Times New Roman"/>
                <w:i/>
                <w:rtl/>
                <w:lang w:eastAsia="x-none"/>
              </w:rPr>
            </w:pPr>
            <m:oMathPara>
              <m:oMath>
                <m:r>
                  <w:rPr>
                    <w:rFonts w:ascii="Cambria Math" w:eastAsia="Times New Roman" w:hAnsi="Cambria Math"/>
                    <w:lang w:eastAsia="x-none"/>
                  </w:rPr>
                  <m:t>J(A,B)=</m:t>
                </m:r>
                <m:f>
                  <m:fPr>
                    <m:ctrlPr>
                      <w:rPr>
                        <w:rFonts w:ascii="Cambria Math" w:eastAsia="Times New Roman" w:hAnsi="Cambria Math"/>
                        <w:i/>
                        <w:lang w:eastAsia="x-none"/>
                      </w:rPr>
                    </m:ctrlPr>
                  </m:fPr>
                  <m:num>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11</m:t>
                        </m:r>
                      </m:sub>
                    </m:sSub>
                  </m:num>
                  <m:den>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01</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10</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11</m:t>
                        </m:r>
                      </m:sub>
                    </m:sSub>
                  </m:den>
                </m:f>
              </m:oMath>
            </m:oMathPara>
          </w:p>
        </w:tc>
      </w:tr>
    </w:tbl>
    <w:p w14:paraId="4C3BEFEF" w14:textId="77A21C66" w:rsidR="003373ED" w:rsidRDefault="003373ED" w:rsidP="003373ED">
      <w:pPr>
        <w:rPr>
          <w:rtl/>
        </w:rPr>
      </w:pPr>
      <w:r>
        <w:rPr>
          <w:rtl/>
        </w:rPr>
        <w:t xml:space="preserve">دو </w:t>
      </w:r>
      <w:r>
        <w:rPr>
          <w:rFonts w:hint="cs"/>
          <w:rtl/>
        </w:rPr>
        <w:t>بردار ویژگی</w:t>
      </w:r>
      <w:r>
        <w:rPr>
          <w:rtl/>
        </w:rPr>
        <w:t xml:space="preserve"> </w:t>
      </w:r>
      <w:r>
        <w:t>A</w:t>
      </w:r>
      <w:r>
        <w:rPr>
          <w:rtl/>
        </w:rPr>
        <w:t xml:space="preserve"> و </w:t>
      </w:r>
      <w:r>
        <w:t>B</w:t>
      </w:r>
      <w:r w:rsidR="00BF55F5">
        <w:rPr>
          <w:rtl/>
        </w:rPr>
        <w:t xml:space="preserve"> را در نظر</w:t>
      </w:r>
      <w:r>
        <w:rPr>
          <w:rtl/>
        </w:rPr>
        <w:t xml:space="preserve"> بگیرید که هر کدام شامل </w:t>
      </w:r>
      <w:r>
        <w:t>n</w:t>
      </w:r>
      <w:r>
        <w:rPr>
          <w:rtl/>
        </w:rPr>
        <w:t xml:space="preserve"> </w:t>
      </w:r>
      <w:r>
        <w:rPr>
          <w:rFonts w:hint="cs"/>
          <w:rtl/>
        </w:rPr>
        <w:t>درایه</w:t>
      </w:r>
      <w:r>
        <w:rPr>
          <w:rtl/>
        </w:rPr>
        <w:t xml:space="preserve"> با مقادیر </w:t>
      </w:r>
      <w:r>
        <w:rPr>
          <w:rFonts w:cs="Times New Roman"/>
          <w:szCs w:val="24"/>
          <w:rtl/>
        </w:rPr>
        <w:t>۰</w:t>
      </w:r>
      <w:r>
        <w:rPr>
          <w:rtl/>
        </w:rPr>
        <w:t xml:space="preserve"> با </w:t>
      </w:r>
      <w:r>
        <w:rPr>
          <w:rFonts w:cs="Times New Roman"/>
          <w:szCs w:val="24"/>
          <w:rtl/>
        </w:rPr>
        <w:t>۱</w:t>
      </w:r>
      <w:r>
        <w:rPr>
          <w:rtl/>
        </w:rPr>
        <w:t xml:space="preserve"> هستند. </w:t>
      </w:r>
    </w:p>
    <w:p w14:paraId="38B7372B" w14:textId="5909C1EB" w:rsidR="003373ED" w:rsidRDefault="00C50310" w:rsidP="0044384A">
      <w:pPr>
        <w:pStyle w:val="ListParagraph"/>
        <w:numPr>
          <w:ilvl w:val="0"/>
          <w:numId w:val="6"/>
        </w:numPr>
      </w:pPr>
      <m:oMath>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11</m:t>
            </m:r>
          </m:sub>
        </m:sSub>
      </m:oMath>
      <w:r w:rsidR="003373ED">
        <w:rPr>
          <w:rFonts w:hint="cs"/>
          <w:rtl/>
        </w:rPr>
        <w:t xml:space="preserve"> به معنای</w:t>
      </w:r>
      <w:r w:rsidR="003373ED">
        <w:rPr>
          <w:rtl/>
        </w:rPr>
        <w:t xml:space="preserve"> تعداد </w:t>
      </w:r>
      <w:r w:rsidR="003373ED">
        <w:rPr>
          <w:rFonts w:hint="cs"/>
          <w:rtl/>
        </w:rPr>
        <w:t>درایه‌هایی</w:t>
      </w:r>
      <w:r w:rsidR="003373ED">
        <w:rPr>
          <w:rtl/>
        </w:rPr>
        <w:t xml:space="preserve"> است که در هر دو </w:t>
      </w:r>
      <w:r w:rsidR="003373ED">
        <w:rPr>
          <w:rFonts w:hint="cs"/>
          <w:rtl/>
        </w:rPr>
        <w:t>بردار</w:t>
      </w:r>
      <w:r w:rsidR="003373ED">
        <w:rPr>
          <w:rtl/>
        </w:rPr>
        <w:t xml:space="preserve"> </w:t>
      </w:r>
      <w:r w:rsidR="003373ED">
        <w:t>A</w:t>
      </w:r>
      <w:r w:rsidR="003373ED">
        <w:rPr>
          <w:rtl/>
        </w:rPr>
        <w:t xml:space="preserve"> و </w:t>
      </w:r>
      <w:r w:rsidR="003373ED">
        <w:t>B</w:t>
      </w:r>
      <w:r w:rsidR="003373ED">
        <w:rPr>
          <w:rtl/>
        </w:rPr>
        <w:t xml:space="preserve">  مقدار </w:t>
      </w:r>
      <w:r w:rsidR="003373ED" w:rsidRPr="003373ED">
        <w:rPr>
          <w:rFonts w:cs="Times New Roman"/>
          <w:szCs w:val="24"/>
          <w:rtl/>
        </w:rPr>
        <w:t>۱</w:t>
      </w:r>
      <w:r w:rsidR="003373ED">
        <w:rPr>
          <w:rtl/>
        </w:rPr>
        <w:t xml:space="preserve"> دارد.</w:t>
      </w:r>
    </w:p>
    <w:p w14:paraId="67CC4A94" w14:textId="0CA3EAE7" w:rsidR="003373ED" w:rsidRDefault="00C50310" w:rsidP="0044384A">
      <w:pPr>
        <w:pStyle w:val="ListParagraph"/>
        <w:numPr>
          <w:ilvl w:val="0"/>
          <w:numId w:val="6"/>
        </w:numPr>
      </w:pPr>
      <m:oMath>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01</m:t>
            </m:r>
          </m:sub>
        </m:sSub>
      </m:oMath>
      <w:r w:rsidR="003373ED">
        <w:rPr>
          <w:rtl/>
        </w:rPr>
        <w:t xml:space="preserve"> </w:t>
      </w:r>
      <w:r w:rsidR="003373ED">
        <w:rPr>
          <w:rFonts w:hint="cs"/>
          <w:rtl/>
        </w:rPr>
        <w:t>به معنای</w:t>
      </w:r>
      <w:r w:rsidR="003373ED">
        <w:rPr>
          <w:rtl/>
        </w:rPr>
        <w:t xml:space="preserve"> تعداد </w:t>
      </w:r>
      <w:r w:rsidR="003373ED">
        <w:rPr>
          <w:rFonts w:hint="cs"/>
          <w:rtl/>
        </w:rPr>
        <w:t>درایه‌هایی</w:t>
      </w:r>
      <w:r w:rsidR="003373ED">
        <w:rPr>
          <w:rtl/>
        </w:rPr>
        <w:t xml:space="preserve"> است که در </w:t>
      </w:r>
      <w:r w:rsidR="003373ED">
        <w:rPr>
          <w:rFonts w:hint="cs"/>
          <w:rtl/>
        </w:rPr>
        <w:t>بردار</w:t>
      </w:r>
      <w:r w:rsidR="003373ED">
        <w:rPr>
          <w:rtl/>
        </w:rPr>
        <w:t xml:space="preserve"> </w:t>
      </w:r>
      <w:r w:rsidR="003373ED">
        <w:t>A</w:t>
      </w:r>
      <w:r w:rsidR="003373ED">
        <w:rPr>
          <w:rtl/>
        </w:rPr>
        <w:t xml:space="preserve"> برابر </w:t>
      </w:r>
      <w:r w:rsidR="003373ED" w:rsidRPr="003373ED">
        <w:rPr>
          <w:rFonts w:cs="Times New Roman"/>
          <w:szCs w:val="24"/>
          <w:rtl/>
        </w:rPr>
        <w:t>۰</w:t>
      </w:r>
      <w:r w:rsidR="003373ED">
        <w:rPr>
          <w:rtl/>
        </w:rPr>
        <w:t xml:space="preserve"> و در </w:t>
      </w:r>
      <w:r w:rsidR="003373ED">
        <w:t>B</w:t>
      </w:r>
      <w:r w:rsidR="003373ED">
        <w:rPr>
          <w:rtl/>
        </w:rPr>
        <w:t xml:space="preserve"> برابر </w:t>
      </w:r>
      <w:r w:rsidR="003373ED" w:rsidRPr="003373ED">
        <w:rPr>
          <w:rFonts w:cs="Times New Roman"/>
          <w:szCs w:val="24"/>
          <w:rtl/>
        </w:rPr>
        <w:t>۱</w:t>
      </w:r>
      <w:r w:rsidR="003373ED">
        <w:rPr>
          <w:rtl/>
        </w:rPr>
        <w:t xml:space="preserve"> است.</w:t>
      </w:r>
    </w:p>
    <w:p w14:paraId="28CE85DC" w14:textId="5A6660F4" w:rsidR="003373ED" w:rsidRDefault="00C50310" w:rsidP="0044384A">
      <w:pPr>
        <w:pStyle w:val="ListParagraph"/>
        <w:numPr>
          <w:ilvl w:val="0"/>
          <w:numId w:val="6"/>
        </w:numPr>
      </w:pPr>
      <m:oMath>
        <m:sSub>
          <m:sSubPr>
            <m:ctrlPr>
              <w:rPr>
                <w:rFonts w:ascii="Cambria Math" w:eastAsia="Times New Roman" w:hAnsi="Cambria Math"/>
                <w:i/>
                <w:lang w:eastAsia="x-none"/>
              </w:rPr>
            </m:ctrlPr>
          </m:sSubPr>
          <m:e>
            <m:r>
              <w:rPr>
                <w:rFonts w:ascii="Cambria Math" w:eastAsia="Times New Roman" w:hAnsi="Cambria Math"/>
                <w:lang w:eastAsia="x-none"/>
              </w:rPr>
              <m:t>M</m:t>
            </m:r>
          </m:e>
          <m:sub>
            <m:r>
              <w:rPr>
                <w:rFonts w:ascii="Cambria Math" w:eastAsia="Times New Roman" w:hAnsi="Cambria Math"/>
                <w:lang w:eastAsia="x-none"/>
              </w:rPr>
              <m:t>10</m:t>
            </m:r>
          </m:sub>
        </m:sSub>
      </m:oMath>
      <w:r w:rsidR="003373ED">
        <w:rPr>
          <w:rFonts w:hint="cs"/>
          <w:rtl/>
        </w:rPr>
        <w:t xml:space="preserve"> به معنای</w:t>
      </w:r>
      <w:r w:rsidR="003373ED">
        <w:rPr>
          <w:rtl/>
        </w:rPr>
        <w:t xml:space="preserve"> تعداد </w:t>
      </w:r>
      <w:r w:rsidR="003373ED">
        <w:rPr>
          <w:rFonts w:hint="cs"/>
          <w:rtl/>
        </w:rPr>
        <w:t>درایه‌هایی</w:t>
      </w:r>
      <w:r w:rsidR="003373ED">
        <w:rPr>
          <w:rtl/>
        </w:rPr>
        <w:t xml:space="preserve"> است که در </w:t>
      </w:r>
      <w:r w:rsidR="003373ED">
        <w:t>A</w:t>
      </w:r>
      <w:r w:rsidR="003373ED">
        <w:rPr>
          <w:rtl/>
        </w:rPr>
        <w:t xml:space="preserve"> برابر </w:t>
      </w:r>
      <w:r w:rsidR="003373ED" w:rsidRPr="003373ED">
        <w:rPr>
          <w:rFonts w:cs="Times New Roman"/>
          <w:szCs w:val="24"/>
          <w:rtl/>
        </w:rPr>
        <w:t>۱</w:t>
      </w:r>
      <w:r w:rsidR="003373ED">
        <w:rPr>
          <w:rtl/>
        </w:rPr>
        <w:t xml:space="preserve"> و در </w:t>
      </w:r>
      <w:r w:rsidR="003373ED">
        <w:t>B</w:t>
      </w:r>
      <w:r w:rsidR="003373ED">
        <w:rPr>
          <w:rtl/>
        </w:rPr>
        <w:t xml:space="preserve"> برابر </w:t>
      </w:r>
      <w:r w:rsidR="003373ED" w:rsidRPr="003373ED">
        <w:rPr>
          <w:rFonts w:cs="Times New Roman"/>
          <w:szCs w:val="24"/>
          <w:rtl/>
        </w:rPr>
        <w:t>۰</w:t>
      </w:r>
      <w:r w:rsidR="003373ED">
        <w:rPr>
          <w:rtl/>
        </w:rPr>
        <w:t xml:space="preserve"> است.</w:t>
      </w:r>
    </w:p>
    <w:p w14:paraId="42109924" w14:textId="15786750" w:rsidR="0009355E" w:rsidRDefault="00651A8D" w:rsidP="0009355E">
      <w:pPr>
        <w:rPr>
          <w:rtl/>
        </w:rPr>
      </w:pPr>
      <w:r>
        <w:rPr>
          <w:rtl/>
        </w:rPr>
        <w:t xml:space="preserve">تابع </w:t>
      </w:r>
      <w:r w:rsidR="00436BD5">
        <w:rPr>
          <w:rtl/>
        </w:rPr>
        <w:t>جاکارد</w:t>
      </w:r>
      <w:r>
        <w:rPr>
          <w:rtl/>
        </w:rPr>
        <w:t xml:space="preserve"> برای هر جفت دارو، </w:t>
      </w:r>
      <w:r w:rsidR="003373ED">
        <w:rPr>
          <w:rFonts w:hint="cs"/>
          <w:rtl/>
        </w:rPr>
        <w:t>بردار</w:t>
      </w:r>
      <w:r>
        <w:rPr>
          <w:rtl/>
        </w:rPr>
        <w:t xml:space="preserve"> دودویی ویژگی مربوط به آن دارو‌ها را دریافت می‌کند و با استفاده از فرمول بالا میزان شباهت آن‌ها را محاسبه می‌کند. به عنوان</w:t>
      </w:r>
      <w:r w:rsidR="003373ED">
        <w:rPr>
          <w:rtl/>
        </w:rPr>
        <w:t xml:space="preserve"> مثال برای محاسبه شباهت دو دارو</w:t>
      </w:r>
      <w:r w:rsidR="003373ED">
        <w:rPr>
          <w:rFonts w:hint="cs"/>
          <w:rtl/>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3373ED">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3373ED">
        <w:rPr>
          <w:rFonts w:hint="cs"/>
          <w:rtl/>
        </w:rPr>
        <w:t xml:space="preserve"> </w:t>
      </w:r>
      <w:r>
        <w:rPr>
          <w:rtl/>
        </w:rPr>
        <w:t xml:space="preserve">بر اساس ویژگی پروتئین‌های هدف، </w:t>
      </w:r>
      <w:r w:rsidRPr="003373ED">
        <w:rPr>
          <w:rtl/>
        </w:rPr>
        <w:t xml:space="preserve">سطر </w:t>
      </w:r>
      <m:oMath>
        <m:r>
          <w:rPr>
            <w:rFonts w:ascii="Cambria Math" w:hAnsi="Cambria Math"/>
          </w:rPr>
          <m:t>i</m:t>
        </m:r>
      </m:oMath>
      <w:r w:rsidRPr="003373ED">
        <w:rPr>
          <w:rtl/>
        </w:rPr>
        <w:t xml:space="preserve">ام و سطر </w:t>
      </w:r>
      <m:oMath>
        <m:r>
          <w:rPr>
            <w:rFonts w:ascii="Cambria Math" w:hAnsi="Cambria Math"/>
          </w:rPr>
          <m:t>j</m:t>
        </m:r>
      </m:oMath>
      <w:r w:rsidRPr="003373ED">
        <w:rPr>
          <w:rtl/>
        </w:rPr>
        <w:t>ام ماتریس</w:t>
      </w:r>
      <w:r>
        <w:rPr>
          <w:rtl/>
        </w:rPr>
        <w:t xml:space="preserve"> ویژگی پروتئینی به عنوان ورودی به تابع </w:t>
      </w:r>
      <w:r w:rsidR="00436BD5">
        <w:rPr>
          <w:rtl/>
        </w:rPr>
        <w:t>جاکارد</w:t>
      </w:r>
      <w:r>
        <w:rPr>
          <w:rtl/>
        </w:rPr>
        <w:t xml:space="preserve"> داده می‌شود. </w:t>
      </w:r>
    </w:p>
    <w:p w14:paraId="375D1351" w14:textId="77777777" w:rsidR="004F4353" w:rsidRDefault="004F4353" w:rsidP="0009355E">
      <w:pPr>
        <w:rPr>
          <w:rtl/>
          <w:lang w:val="fa-IR"/>
        </w:rPr>
      </w:pPr>
    </w:p>
    <w:p w14:paraId="08BACF83" w14:textId="0B3F02FB" w:rsidR="004F4353" w:rsidRDefault="004F4353" w:rsidP="004F4353">
      <w:pPr>
        <w:pStyle w:val="Heading2"/>
        <w:rPr>
          <w:rtl/>
          <w:lang w:val="fa-IR"/>
        </w:rPr>
      </w:pPr>
      <w:bookmarkStart w:id="90" w:name="_Toc46353546"/>
      <w:r w:rsidRPr="004F4353">
        <w:rPr>
          <w:rtl/>
          <w:lang w:val="fa-IR"/>
        </w:rPr>
        <w:lastRenderedPageBreak/>
        <w:t>ا</w:t>
      </w:r>
      <w:r w:rsidRPr="004F4353">
        <w:rPr>
          <w:rFonts w:hint="cs"/>
          <w:rtl/>
          <w:lang w:val="fa-IR"/>
        </w:rPr>
        <w:t>ی</w:t>
      </w:r>
      <w:r w:rsidRPr="004F4353">
        <w:rPr>
          <w:rFonts w:hint="eastAsia"/>
          <w:rtl/>
          <w:lang w:val="fa-IR"/>
        </w:rPr>
        <w:t>جاد</w:t>
      </w:r>
      <w:r w:rsidRPr="004F4353">
        <w:rPr>
          <w:rtl/>
          <w:lang w:val="fa-IR"/>
        </w:rPr>
        <w:t xml:space="preserve"> و</w:t>
      </w:r>
      <w:r w:rsidRPr="004F4353">
        <w:rPr>
          <w:rFonts w:hint="cs"/>
          <w:rtl/>
          <w:lang w:val="fa-IR"/>
        </w:rPr>
        <w:t>ی</w:t>
      </w:r>
      <w:r w:rsidRPr="004F4353">
        <w:rPr>
          <w:rFonts w:hint="eastAsia"/>
          <w:rtl/>
          <w:lang w:val="fa-IR"/>
        </w:rPr>
        <w:t>ژگ</w:t>
      </w:r>
      <w:r w:rsidRPr="004F4353">
        <w:rPr>
          <w:rFonts w:hint="cs"/>
          <w:rtl/>
          <w:lang w:val="fa-IR"/>
        </w:rPr>
        <w:t>ی‌</w:t>
      </w:r>
      <w:r w:rsidRPr="004F4353">
        <w:rPr>
          <w:rFonts w:hint="eastAsia"/>
          <w:rtl/>
          <w:lang w:val="fa-IR"/>
        </w:rPr>
        <w:t>ها</w:t>
      </w:r>
      <w:r w:rsidRPr="004F4353">
        <w:rPr>
          <w:rFonts w:hint="cs"/>
          <w:rtl/>
          <w:lang w:val="fa-IR"/>
        </w:rPr>
        <w:t>ی</w:t>
      </w:r>
      <w:r w:rsidRPr="004F4353">
        <w:rPr>
          <w:rtl/>
          <w:lang w:val="fa-IR"/>
        </w:rPr>
        <w:t xml:space="preserve"> خلاصه‌شده برا</w:t>
      </w:r>
      <w:r w:rsidRPr="004F4353">
        <w:rPr>
          <w:rFonts w:hint="cs"/>
          <w:rtl/>
          <w:lang w:val="fa-IR"/>
        </w:rPr>
        <w:t>ی</w:t>
      </w:r>
      <w:r w:rsidRPr="004F4353">
        <w:rPr>
          <w:rtl/>
          <w:lang w:val="fa-IR"/>
        </w:rPr>
        <w:t xml:space="preserve"> دارو و ب</w:t>
      </w:r>
      <w:r w:rsidRPr="004F4353">
        <w:rPr>
          <w:rFonts w:hint="cs"/>
          <w:rtl/>
          <w:lang w:val="fa-IR"/>
        </w:rPr>
        <w:t>ی</w:t>
      </w:r>
      <w:r w:rsidRPr="004F4353">
        <w:rPr>
          <w:rFonts w:hint="eastAsia"/>
          <w:rtl/>
          <w:lang w:val="fa-IR"/>
        </w:rPr>
        <w:t>مار</w:t>
      </w:r>
      <w:r w:rsidRPr="004F4353">
        <w:rPr>
          <w:rFonts w:hint="cs"/>
          <w:rtl/>
          <w:lang w:val="fa-IR"/>
        </w:rPr>
        <w:t>ی</w:t>
      </w:r>
      <w:bookmarkEnd w:id="90"/>
    </w:p>
    <w:p w14:paraId="48EE2714" w14:textId="71C753AE" w:rsidR="00651A8D" w:rsidRDefault="00694EF2" w:rsidP="00273017">
      <w:r>
        <w:rPr>
          <w:rFonts w:hint="cs"/>
          <w:rtl/>
          <w:lang w:val="fa-IR"/>
        </w:rPr>
        <w:t>به محاسبه ویژگی‌های با ابعاد کمتر از روی ویژگی‌‌های اولیه، یادگیری ویژگی‌های خلاصه</w:t>
      </w:r>
      <w:r w:rsidRPr="00FA6905">
        <w:rPr>
          <w:rStyle w:val="FootnoteReference"/>
          <w:rtl/>
        </w:rPr>
        <w:footnoteReference w:id="162"/>
      </w:r>
      <w:r>
        <w:rPr>
          <w:rFonts w:hint="cs"/>
          <w:rtl/>
          <w:lang w:val="fa-IR"/>
        </w:rPr>
        <w:t xml:space="preserve"> می‌گویند. </w:t>
      </w:r>
      <w:r w:rsidR="00651A8D">
        <w:rPr>
          <w:rtl/>
          <w:lang w:val="fa-IR"/>
        </w:rPr>
        <w:t xml:space="preserve">روش پیشنهادی </w:t>
      </w:r>
      <w:r>
        <w:rPr>
          <w:rtl/>
        </w:rPr>
        <w:t xml:space="preserve">از تجزیه و </w:t>
      </w:r>
      <w:r>
        <w:t>DCA</w:t>
      </w:r>
      <w:r w:rsidR="00D36394">
        <w:rPr>
          <w:rtl/>
        </w:rPr>
        <w:fldChar w:fldCharType="begin" w:fldLock="1"/>
      </w:r>
      <w:r w:rsidR="009D1D33">
        <w:instrText>ADDIN CSL_CITATION {"citationItems":[{"id":"ITEM-1","itemData":{"author":[{"dropping-particle":"","family":"Cho","given":"Hyunghoon","non-dropping-particle":"","parse-names":false,"suffix":""},{"dropping-particle":"","family":"Berger","given":"Bonnie","non-dropping-particle":"","parse-names":false,"suffix":""},{"dropping-particle":"","family":"Peng","given":"Jian","non-dropping-particle":"","parse-names":false,"suffix":""}],"container-title":"International Conference on Research in Computational Molecular Biology","id":"ITEM-1","issued":{"date-parts":[["2015"]]},"page":"62-64","publisher":"Springer","title":"Diffusion component analysis: unraveling functional topology in biological networks","type":"paper-conference"},"uris":["http://www.mendeley.com/documents/?uuid=0ca36328-aa7d-4a1d-ae98-5c907c0e8d21"]}],"mendeley":{"formattedCitation":"[55]","plainTextFormattedCitation":"[55]","previouslyFormattedCitation":"[55]"},"properties":{"noteIndex":0},"schema":"https://github.com/citation-style-language/schema/raw/master/csl-citation.json"}</w:instrText>
      </w:r>
      <w:r w:rsidR="00D36394">
        <w:rPr>
          <w:rtl/>
        </w:rPr>
        <w:fldChar w:fldCharType="separate"/>
      </w:r>
      <w:r w:rsidR="0078796E" w:rsidRPr="0078796E">
        <w:rPr>
          <w:noProof/>
        </w:rPr>
        <w:t>[55]</w:t>
      </w:r>
      <w:r w:rsidR="00D36394">
        <w:rPr>
          <w:rtl/>
        </w:rPr>
        <w:fldChar w:fldCharType="end"/>
      </w:r>
      <w:r w:rsidR="00D36394">
        <w:rPr>
          <w:rFonts w:hint="cs"/>
          <w:rtl/>
        </w:rPr>
        <w:t xml:space="preserve"> </w:t>
      </w:r>
      <w:r w:rsidR="00651A8D">
        <w:rPr>
          <w:rtl/>
          <w:lang w:val="fa-IR"/>
        </w:rPr>
        <w:t xml:space="preserve">برای یادگیری و ایجاد نمایش‌های برداری با ابعاد کوچکتر از ویژگی‌های اصلی ماتریس‌های شباهت، استفاده می‌کند. این </w:t>
      </w:r>
      <w:r w:rsidR="005749E1">
        <w:rPr>
          <w:rtl/>
        </w:rPr>
        <w:t xml:space="preserve"> الگوریتم که اخیراً توسعه یافته</w:t>
      </w:r>
      <w:r w:rsidR="00651A8D">
        <w:rPr>
          <w:rtl/>
        </w:rPr>
        <w:t xml:space="preserve">، ترکیبی </w:t>
      </w:r>
      <w:r w:rsidR="00651A8D" w:rsidRPr="00C533CB">
        <w:rPr>
          <w:rtl/>
        </w:rPr>
        <w:t>از</w:t>
      </w:r>
      <w:r w:rsidR="005749E1">
        <w:rPr>
          <w:rFonts w:hint="cs"/>
          <w:rtl/>
        </w:rPr>
        <w:t xml:space="preserve"> روش</w:t>
      </w:r>
      <w:r w:rsidR="00651A8D" w:rsidRPr="00C533CB">
        <w:rPr>
          <w:rtl/>
        </w:rPr>
        <w:t xml:space="preserve"> انتشار شبکه</w:t>
      </w:r>
      <w:r w:rsidR="00C533CB" w:rsidRPr="00FA6905">
        <w:rPr>
          <w:rStyle w:val="FootnoteReference"/>
          <w:rtl/>
        </w:rPr>
        <w:footnoteReference w:id="163"/>
      </w:r>
      <w:r w:rsidR="00651A8D" w:rsidRPr="00C533CB">
        <w:rPr>
          <w:rtl/>
        </w:rPr>
        <w:t xml:space="preserve"> </w:t>
      </w:r>
      <w:r w:rsidR="00651A8D" w:rsidRPr="00C533CB">
        <w:rPr>
          <w:rtl/>
          <w:lang w:val="fa-IR"/>
        </w:rPr>
        <w:t>(</w:t>
      </w:r>
      <w:r w:rsidR="00651A8D" w:rsidRPr="00C533CB">
        <w:rPr>
          <w:rtl/>
        </w:rPr>
        <w:t xml:space="preserve">گشت تصادفی با </w:t>
      </w:r>
      <w:r w:rsidR="00D0290B">
        <w:rPr>
          <w:rtl/>
        </w:rPr>
        <w:t>راه‌اندازی</w:t>
      </w:r>
      <w:r w:rsidR="00651A8D" w:rsidRPr="00C533CB">
        <w:rPr>
          <w:rtl/>
        </w:rPr>
        <w:t xml:space="preserve"> مجدد</w:t>
      </w:r>
      <w:r w:rsidR="00651A8D" w:rsidRPr="00C533CB">
        <w:rPr>
          <w:rtl/>
          <w:lang w:val="fa-IR"/>
        </w:rPr>
        <w:t xml:space="preserve">) </w:t>
      </w:r>
      <w:r w:rsidR="003373ED" w:rsidRPr="00C533CB">
        <w:rPr>
          <w:rFonts w:hint="cs"/>
          <w:rtl/>
        </w:rPr>
        <w:t>و</w:t>
      </w:r>
      <w:r w:rsidR="00651A8D" w:rsidRPr="00C533CB">
        <w:rPr>
          <w:rtl/>
        </w:rPr>
        <w:t xml:space="preserve"> </w:t>
      </w:r>
      <w:r w:rsidR="005749E1">
        <w:rPr>
          <w:rFonts w:hint="cs"/>
          <w:rtl/>
        </w:rPr>
        <w:t xml:space="preserve">روش </w:t>
      </w:r>
      <w:r w:rsidR="00651A8D" w:rsidRPr="00C533CB">
        <w:rPr>
          <w:rtl/>
        </w:rPr>
        <w:t>کاهش ابعاد</w:t>
      </w:r>
      <w:r w:rsidR="00C533CB" w:rsidRPr="00FA6905">
        <w:rPr>
          <w:rStyle w:val="FootnoteReference"/>
          <w:rtl/>
        </w:rPr>
        <w:footnoteReference w:id="164"/>
      </w:r>
      <w:r w:rsidR="005749E1">
        <w:rPr>
          <w:rFonts w:hint="cs"/>
          <w:rtl/>
        </w:rPr>
        <w:t xml:space="preserve"> </w:t>
      </w:r>
      <w:r w:rsidR="00C646A0">
        <w:rPr>
          <w:rFonts w:hint="cs"/>
          <w:rtl/>
        </w:rPr>
        <w:t xml:space="preserve">بوده و قادر است </w:t>
      </w:r>
      <w:r w:rsidR="00651A8D">
        <w:rPr>
          <w:rtl/>
        </w:rPr>
        <w:t>خصوصی</w:t>
      </w:r>
      <w:r w:rsidR="00C646A0">
        <w:rPr>
          <w:rtl/>
        </w:rPr>
        <w:t xml:space="preserve">ات توپولوژیکی یک شبکه </w:t>
      </w:r>
      <w:r w:rsidR="00651A8D">
        <w:rPr>
          <w:rtl/>
        </w:rPr>
        <w:t>را</w:t>
      </w:r>
      <w:r w:rsidR="00C646A0">
        <w:rPr>
          <w:rFonts w:hint="cs"/>
          <w:rtl/>
        </w:rPr>
        <w:t xml:space="preserve"> نیز</w:t>
      </w:r>
      <w:r w:rsidR="00D36394">
        <w:rPr>
          <w:rtl/>
        </w:rPr>
        <w:t xml:space="preserve"> استخراج کند</w:t>
      </w:r>
      <w:r w:rsidR="00D36394">
        <w:rPr>
          <w:rtl/>
        </w:rPr>
        <w:fldChar w:fldCharType="begin" w:fldLock="1"/>
      </w:r>
      <w:r w:rsidR="009D1D33">
        <w:instrText>ADDIN CSL_CITATION {"citationItems":[{"id":"ITEM-1","itemData":{"ISSN":"2405-4712","author":[{"dropping-particle":"","family":"Cho","given":"Hyunghoon","non-dropping-particle":"","parse-names":false,"suffix":""},{"dropping-particle":"","family":"Berger","given":"Bonnie","non-dropping-particle":"","parse-names":false,"suffix":""},{"dropping-particle":"","family":"Peng","given":"Jian","non-dropping-particle":"","parse-names":false,"suffix":""}],"container-title":"Cell systems","id":"ITEM-1","issue":"6","issued":{"date-parts":[["2016"]]},"page":"540-548","publisher":"Elsevier","title":"Compact integration of multi-network topology for functional analysis of genes","type":"article-journal","volume":"3"},"uris":["http://www.mendeley.com/documents/?uuid=ccb24343-aad2-436e-a0ae-56d0bea0dee5"]}],"mendeley":{"formattedCitation":"[56]","plainTextFormattedCitation":"[56]","previouslyFormattedCitation":"[56]"},"properties":{"noteIndex":0},"schema":"https://github.com/citation-style-language/schema/raw/master/csl-citation.json"}</w:instrText>
      </w:r>
      <w:r w:rsidR="00D36394">
        <w:rPr>
          <w:rtl/>
        </w:rPr>
        <w:fldChar w:fldCharType="separate"/>
      </w:r>
      <w:r w:rsidR="0078796E" w:rsidRPr="0078796E">
        <w:rPr>
          <w:noProof/>
        </w:rPr>
        <w:t>[56]</w:t>
      </w:r>
      <w:r w:rsidR="00D36394">
        <w:rPr>
          <w:rtl/>
        </w:rPr>
        <w:fldChar w:fldCharType="end"/>
      </w:r>
      <w:r w:rsidR="00D36394">
        <w:rPr>
          <w:rtl/>
        </w:rPr>
        <w:t>.</w:t>
      </w:r>
    </w:p>
    <w:p w14:paraId="735DFBB6" w14:textId="6370ED5E" w:rsidR="00651A8D" w:rsidRDefault="00651A8D" w:rsidP="00651A8D">
      <w:pPr>
        <w:pStyle w:val="Heading3"/>
      </w:pPr>
      <w:bookmarkStart w:id="91" w:name="_Toc46353547"/>
      <w:r>
        <w:rPr>
          <w:rtl/>
          <w:lang w:val="fa-IR"/>
        </w:rPr>
        <w:t xml:space="preserve">گشت تصادفی با </w:t>
      </w:r>
      <w:r w:rsidR="00D0290B">
        <w:rPr>
          <w:rtl/>
          <w:lang w:val="fa-IR"/>
        </w:rPr>
        <w:t>راه‌اندازی</w:t>
      </w:r>
      <w:r>
        <w:rPr>
          <w:rtl/>
          <w:lang w:val="fa-IR"/>
        </w:rPr>
        <w:t xml:space="preserve"> مجدد</w:t>
      </w:r>
      <w:bookmarkEnd w:id="91"/>
    </w:p>
    <w:p w14:paraId="778E5FF6" w14:textId="673622AA" w:rsidR="00651A8D" w:rsidRDefault="00651A8D" w:rsidP="00353381">
      <w:pPr>
        <w:rPr>
          <w:rtl/>
        </w:rPr>
      </w:pPr>
      <w:r w:rsidRPr="00C533CB">
        <w:rPr>
          <w:rtl/>
          <w:lang w:val="fa-IR"/>
        </w:rPr>
        <w:t xml:space="preserve">گشت تصادفی با </w:t>
      </w:r>
      <w:r w:rsidR="00D0290B">
        <w:rPr>
          <w:rtl/>
          <w:lang w:val="fa-IR"/>
        </w:rPr>
        <w:t>راه‌اندازی</w:t>
      </w:r>
      <w:r w:rsidRPr="00C533CB">
        <w:rPr>
          <w:rtl/>
          <w:lang w:val="fa-IR"/>
        </w:rPr>
        <w:t xml:space="preserve"> مجدد</w:t>
      </w:r>
      <w:r w:rsidR="00C533CB" w:rsidRPr="00FA6905">
        <w:rPr>
          <w:rStyle w:val="FootnoteReference"/>
          <w:rtl/>
        </w:rPr>
        <w:footnoteReference w:id="165"/>
      </w:r>
      <w:r w:rsidRPr="00C533CB">
        <w:rPr>
          <w:rtl/>
          <w:lang w:val="fa-IR"/>
        </w:rPr>
        <w:t xml:space="preserve"> (</w:t>
      </w:r>
      <w:r w:rsidRPr="00C533CB">
        <w:rPr>
          <w:rFonts w:cs="Calibri"/>
          <w:szCs w:val="24"/>
          <w:rtl/>
          <w:lang w:val="fa-IR"/>
        </w:rPr>
        <w:t>RWR</w:t>
      </w:r>
      <w:r w:rsidRPr="00C533CB">
        <w:rPr>
          <w:rtl/>
          <w:lang w:val="fa-IR"/>
        </w:rPr>
        <w:t>)، یک الگوریتم انتشار شبکه است که به‌طور</w:t>
      </w:r>
      <w:r>
        <w:rPr>
          <w:rtl/>
          <w:lang w:val="fa-IR"/>
        </w:rPr>
        <w:t xml:space="preserve"> گسترده برای تجزیه و تحلیل داده‌های پیچیده‌</w:t>
      </w:r>
      <w:r w:rsidR="006E2CB3">
        <w:rPr>
          <w:rtl/>
          <w:lang w:val="fa-IR"/>
        </w:rPr>
        <w:t>ی شبکه بیولوژیکی استفاده شده ا</w:t>
      </w:r>
      <w:r w:rsidR="006E2CB3">
        <w:rPr>
          <w:rFonts w:hint="cs"/>
          <w:rtl/>
          <w:lang w:val="fa-IR"/>
        </w:rPr>
        <w:t>ست</w:t>
      </w:r>
      <w:r w:rsidR="006E2CB3">
        <w:rPr>
          <w:rtl/>
          <w:lang w:val="fa-IR"/>
        </w:rPr>
        <w:fldChar w:fldCharType="begin" w:fldLock="1"/>
      </w:r>
      <w:r w:rsidR="009D1D33">
        <w:rPr>
          <w:rFonts w:cs="Calibri"/>
          <w:szCs w:val="24"/>
          <w:rtl/>
          <w:lang w:val="fa-IR"/>
        </w:rPr>
        <w:instrText>ADDIN CSL_CITATION {"citationItems":[{"id":"ITEM-1","itemData":{"ISSN":"1460-2059","author":[{"dropping-particle":"","family":"Cao","given":"Mengfei","non-dropping-particle":"","parse-names":false,"suffix":""},{"dropping-particle":"","family":"Pietras","given":"Christopher M","non-dropping-particle":"","parse-names":false,"suffix":""},{"dropping-particle":"","family":"Feng","given":"Xian","non-dropping-particle":"","parse-names":false,"suffix":""},{"dropping-particle":"","family":"Doroschak","given":"Kathryn J","non-dropping-particle":"","parse-names":false,"suffix":""},{"dropping-particle":"","family":"Schaffner","given":"Thomas","non-dropping-particle":"","parse-names":false,"suffix":""},{"dropping-particle":"","family":"Park","given":"Jisoo","non-dropping-particle":"","parse-names":false,"suffix":""},{"dropping-particle":"","family":"Zhang","given":"Hao","non-dropping-particle":"","parse-names":false,"suffix":""},{"dropping-particle":"","family":"Cowen","given":"Lenore J","non-dropping-particle":"","parse-names":false,"suffix":""},{"dropping-particle":"","family":"Hescott","given":"Benjamin J","non-dropping-particle":"","parse-names":false,"suffix":""}],"container-title":"Bioinformatics","id":"ITEM-1","issue":"12","issued":{"date-parts":[["2014"]]},"page":"i219-i227","publisher":"Oxford University Press","title":"New directions for diffusion-based network prediction of protein function: incorporating pathways with confidence","type":"article-journal","volume":"30"},"uris":["http://www.mendeley.com/documents/?uuid=7b56a15d-4115-4ca0-bec4-7f7453403fc5"]},{"id":"ITEM-2","itemData":{"ISSN":"0002-9297","author":[{"dropping-particle":"","family":"Köhler","given":"Sebastian","non-dropping-particle":"","parse-names":false,"suffix":""},{"dropping-particle":"","family":"Bauer","given":"Sebastian","non-dropping-particle":"","parse-names":false,"suffix":""},{"dropping-particle":"","family":"Horn","given":"Denise","non-dropping-particle":"","parse-names":false,"suffix":""},{"dropping-particle":"","family":"Robinson","given":"Peter N","non-dropping-particle":"","parse-names":false,"suffix":""}],"container-title":"The American Journal of Human Genetics","id":"ITEM-2","issue":"4","issued":{"date-parts":[["2008"]]},"page":"949-958","publisher":"Elsevier","title":"Walking the interactome for prioritization of candidate disease genes","type":"article-journal","volume":"82"},"uris":["http://www.mendeley.com/documents/?uuid=f107d6f6-af99-41d4-ac85-201d9ffcfeb6"]},{"id":"ITEM-3","itemData":{"ISSN":"1460-2059","author":[{"dropping-particle":"","family":"Navlakha","given":"Saket","non-dropping-particle":"","parse-names":false,"suffix":""},{"dropping-particle":"","family":"Kingsford","given":"Carl","non-dropping-particle":"","parse-names":false,"suffix":""}],"container-title":"Bioinformatics","id":"ITEM-3","issue":"8","issued":{"date-parts":[["2010"]]},"page":"1057-1063","publisher":"Oxford University Press","title":"The power of protein interaction networks for associating genes with diseases","type":"article-journal","volume":"26"},"uris":["http://www.mendeley.com/documents/?uuid=e269a9b1-063d-4238-ab90-fff6eb45ca46"]},{"id":"ITEM-4","itemData":{"ISSN":"1460-2059","author":[{"dropping-particle":"","family":"Liao","given":"Chung-Shou","non-dropping-particle":"","parse-names":false,"suffix":""},{"dropping-particle":"","family":"Lu","given":"Kanghao","non-dropping-particle":"","parse-names":false,"suffix":""},{"dropping-particle":"","family":"Baym","given":"Michael","non-dropping-particle":"","parse-names":false,"suffix":""},{"dropping-particle":"","family":"Singh","given":"Rohit","non-dropping-particle":"","parse-names":false,"suffix":""},{"dropping-particle":"","family":"Berger","given":"Bonnie","non-dropping-particle":"","parse-names":false,"suffix":""}],"container-title":"Bioinformatics","id":"ITEM-4","issue":"12","issued":{"date-parts":[["2009"]]},"page":"i253-i258","publisher":"Oxford University Press","title":"IsoRankN: spectral methods for global alignment of multiple protein networks","type":"article-journal","volume":"25"},"uris":["http://www.mendeley.com/documents/?uuid=7e157f36-9d03-4059-8cab-074a8a3d0c14"]},{"id":"ITEM-5","itemData":{"DOI":"10.1039/c2mb00002d","ISSN":"1742206X","abstract":"Predicting potential drug-target interactions from heterogeneous biological data is critical not only for better understanding of the various interactions and biological processes, but also for the development of novel drugs and the improvement of human medicines. In this paper, the method of Network-based Random Walk with Restart on the Heterogeneous network (NRWRH) is developed to predict potential drug-target interactions on a large scale under the hypothesis that similar drugs often target similar target proteins and the framework of Random Walk. Compared with traditional supervised or semi-supervised methods, NRWRH makes full use of the tool of the network for data integration to predict drug-target associations. It integrates three different networks (protein-protein similarity network, drug-drug similarity network, and known drug-target interaction networks) into a heterogeneous network by known drug-target interactions and implements the random walk on this heterogeneous network. When applied to four classes of important drug-target interactions including enzymes, ion channels, GPCRs and nuclear receptors, NRWRH significantly improves previous methods in terms of cross-validation and potential drug-target interaction prediction. Excellent performance enables us to suggest a number of new potential drug-target interactions for drug development. © 2012 The Royal Society of Chemistry.","author":[{"dropping-particle":"","family":"Chen","given":"Xing","non-dropping-particle":"","parse-names":false,"suffix":""},{"dropping-particle":"","family":"Liu","given":"Ming Xi","non-dropping-particle":"","parse-names":false,"suffix":""},{"dropping-particle":"","family":"Yan","given":"Gui Ying","non-dropping-particle":"","parse-names":false,"suffix":""}],"container-title":"Molecular BioSystems","id":"ITEM-5","issue":"7","issued":{"date-parts":[["2012"]]},"page":"1970-1978","title":"Drug-target interaction prediction by random walk on the heterogeneous network","type":"article-journal","volume":"8"},"uris":["http://www.mendeley.com/documents/?uuid=e15734be-cfe5-466a-833a-35f18f15aa0b"]}],"mendeley":{"formattedCitation":"[57]–[61]","plainTextFormattedCitation":"[57]–[61]","previouslyFormattedCitation":"[57]–[61]"},"properties":{"noteIndex":0},"schema":"https://github.com/citation-style-language/schema/raw/master/csl-citation.json"}</w:instrText>
      </w:r>
      <w:r w:rsidR="006E2CB3">
        <w:rPr>
          <w:rtl/>
          <w:lang w:val="fa-IR"/>
        </w:rPr>
        <w:fldChar w:fldCharType="separate"/>
      </w:r>
      <w:r w:rsidR="0078796E" w:rsidRPr="0078796E">
        <w:rPr>
          <w:rFonts w:cs="Calibri"/>
          <w:noProof/>
          <w:szCs w:val="24"/>
          <w:rtl/>
          <w:lang w:val="fa-IR"/>
        </w:rPr>
        <w:t>[57]–[61]</w:t>
      </w:r>
      <w:r w:rsidR="006E2CB3">
        <w:rPr>
          <w:rtl/>
          <w:lang w:val="fa-IR"/>
        </w:rPr>
        <w:fldChar w:fldCharType="end"/>
      </w:r>
      <w:r w:rsidR="00114069">
        <w:rPr>
          <w:rFonts w:hint="cs"/>
          <w:rtl/>
          <w:lang w:val="fa-IR"/>
        </w:rPr>
        <w:t>. برخلاف</w:t>
      </w:r>
      <w:r>
        <w:rPr>
          <w:rtl/>
          <w:lang w:val="fa-IR"/>
        </w:rPr>
        <w:t xml:space="preserve"> روش‌های گشت تصادفی معمولی، </w:t>
      </w:r>
      <w:r>
        <w:rPr>
          <w:rFonts w:cs="Calibri"/>
          <w:szCs w:val="24"/>
          <w:rtl/>
          <w:lang w:val="fa-IR"/>
        </w:rPr>
        <w:t>RWR</w:t>
      </w:r>
      <w:r>
        <w:rPr>
          <w:rtl/>
          <w:lang w:val="fa-IR"/>
        </w:rPr>
        <w:t xml:space="preserve"> یک احتمال</w:t>
      </w:r>
      <w:r w:rsidR="00114069" w:rsidRPr="00114069">
        <w:rPr>
          <w:rtl/>
          <w:lang w:val="fa-IR"/>
        </w:rPr>
        <w:t xml:space="preserve"> </w:t>
      </w:r>
      <w:r w:rsidR="00353381">
        <w:rPr>
          <w:rtl/>
          <w:lang w:val="fa-IR"/>
        </w:rPr>
        <w:t>از پیش تعریف</w:t>
      </w:r>
      <w:r w:rsidR="00353381">
        <w:rPr>
          <w:rFonts w:cs="Calibri" w:hint="cs"/>
          <w:szCs w:val="24"/>
          <w:rtl/>
          <w:lang w:val="fa-IR"/>
        </w:rPr>
        <w:t xml:space="preserve"> </w:t>
      </w:r>
      <w:r w:rsidR="00114069">
        <w:rPr>
          <w:rtl/>
          <w:lang w:val="fa-IR"/>
        </w:rPr>
        <w:t>شده</w:t>
      </w:r>
      <w:r w:rsidR="00114069">
        <w:rPr>
          <w:rFonts w:hint="cs"/>
          <w:rtl/>
          <w:lang w:val="fa-IR"/>
        </w:rPr>
        <w:t>‌ای برای</w:t>
      </w:r>
      <w:r>
        <w:rPr>
          <w:rtl/>
          <w:lang w:val="fa-IR"/>
        </w:rPr>
        <w:t xml:space="preserve"> </w:t>
      </w:r>
      <w:r w:rsidR="00D0290B">
        <w:rPr>
          <w:rtl/>
          <w:lang w:val="fa-IR"/>
        </w:rPr>
        <w:t>راه‌اندازی</w:t>
      </w:r>
      <w:r w:rsidR="00353381">
        <w:rPr>
          <w:rtl/>
          <w:lang w:val="fa-IR"/>
        </w:rPr>
        <w:t xml:space="preserve"> مجدد در گره اولیه</w:t>
      </w:r>
      <w:r w:rsidR="00353381">
        <w:rPr>
          <w:rFonts w:hint="cs"/>
          <w:rtl/>
          <w:lang w:val="fa-IR"/>
        </w:rPr>
        <w:t xml:space="preserve"> در</w:t>
      </w:r>
      <w:r>
        <w:rPr>
          <w:rtl/>
          <w:lang w:val="fa-IR"/>
        </w:rPr>
        <w:t xml:space="preserve"> هر تکرار را معرفی می‌کند که می‌تواند الگوی اتصال توپولوژیکی محلی و سراسری در شبکه را در نظر بگیرد تا به طور کامل از روابط مستقیم یا غیرمستقیم زمینه‌ای بین گره‌ها بهره ببرد. به </w:t>
      </w:r>
      <w:r w:rsidR="00114069">
        <w:rPr>
          <w:rFonts w:hint="cs"/>
          <w:rtl/>
          <w:lang w:val="fa-IR"/>
        </w:rPr>
        <w:t>بیان دقیق‌تر</w:t>
      </w:r>
      <w:r>
        <w:rPr>
          <w:rtl/>
          <w:lang w:val="fa-IR"/>
        </w:rPr>
        <w:t xml:space="preserve"> ، فرض کنید </w:t>
      </w:r>
      <m:oMath>
        <m:r>
          <w:rPr>
            <w:rFonts w:ascii="Cambria Math" w:hAnsi="Cambria Math" w:cs="Cambria Math"/>
            <w:szCs w:val="24"/>
            <w:rtl/>
            <w:lang w:val="fa-IR"/>
          </w:rPr>
          <m:t>A</m:t>
        </m:r>
      </m:oMath>
      <w:r>
        <w:rPr>
          <w:rtl/>
          <w:lang w:val="fa-IR"/>
        </w:rPr>
        <w:t xml:space="preserve"> ماتریس مجاورت یک شبکه شباهت داروها (یا بیماری‌ها) </w:t>
      </w:r>
      <w:r w:rsidR="00114069">
        <w:rPr>
          <w:rFonts w:hint="cs"/>
          <w:rtl/>
          <w:lang w:val="fa-IR"/>
        </w:rPr>
        <w:t>باشد</w:t>
      </w:r>
      <w:r>
        <w:rPr>
          <w:rtl/>
          <w:lang w:val="fa-IR"/>
        </w:rPr>
        <w:t xml:space="preserve">. ما </w:t>
      </w:r>
      <w:r w:rsidR="00114069">
        <w:rPr>
          <w:rFonts w:hint="cs"/>
          <w:rtl/>
          <w:lang w:val="fa-IR"/>
        </w:rPr>
        <w:t>نیز</w:t>
      </w:r>
      <w:r>
        <w:rPr>
          <w:rtl/>
          <w:lang w:val="fa-IR"/>
        </w:rPr>
        <w:t xml:space="preserve"> ماتریس </w:t>
      </w:r>
      <m:oMath>
        <m:r>
          <w:rPr>
            <w:rFonts w:ascii="Cambria Math" w:hAnsi="Cambria Math" w:cs="Cambria Math"/>
            <w:szCs w:val="24"/>
            <w:rtl/>
            <w:lang w:val="fa-IR"/>
          </w:rPr>
          <m:t>B</m:t>
        </m:r>
      </m:oMath>
      <w:r>
        <w:rPr>
          <w:rtl/>
          <w:lang w:val="fa-IR"/>
        </w:rPr>
        <w:t xml:space="preserve"> دیگری را تعریف می‌کنیم، که در آن هر عنصر </w:t>
      </w:r>
      <m:oMath>
        <m:sSub>
          <m:sSubPr>
            <m:ctrlPr>
              <w:rPr>
                <w:rFonts w:ascii="Cambria Math" w:hAnsi="Cambria Math"/>
                <w:i/>
                <w:lang w:val="fa-IR"/>
              </w:rPr>
            </m:ctrlPr>
          </m:sSubPr>
          <m:e>
            <m:r>
              <w:rPr>
                <w:rFonts w:ascii="Cambria Math" w:hAnsi="Cambria Math" w:cs="Cambria Math"/>
                <w:szCs w:val="24"/>
                <w:rtl/>
                <w:lang w:val="fa-IR"/>
              </w:rPr>
              <m:t>B</m:t>
            </m:r>
          </m:e>
          <m:sub>
            <m:r>
              <w:rPr>
                <w:rFonts w:ascii="Cambria Math" w:hAnsi="Cambria Math" w:cs="Cambria Math"/>
                <w:szCs w:val="24"/>
                <w:rtl/>
                <w:lang w:val="fa-IR"/>
              </w:rPr>
              <m:t>i</m:t>
            </m:r>
            <m:r>
              <w:rPr>
                <w:rFonts w:ascii="Cambria Math" w:hAnsi="Cambria Math"/>
              </w:rPr>
              <m:t>,</m:t>
            </m:r>
            <m:r>
              <w:rPr>
                <w:rFonts w:ascii="Cambria Math" w:hAnsi="Cambria Math" w:cs="Cambria Math"/>
                <w:szCs w:val="24"/>
                <w:rtl/>
                <w:lang w:val="fa-IR"/>
              </w:rPr>
              <m:t>j</m:t>
            </m:r>
          </m:sub>
        </m:sSub>
      </m:oMath>
      <w:r>
        <w:rPr>
          <w:rtl/>
          <w:lang w:val="fa-IR"/>
        </w:rPr>
        <w:t xml:space="preserve">  احتمال انتقال از گره‌ </w:t>
      </w:r>
      <m:oMath>
        <m:r>
          <w:rPr>
            <w:rFonts w:ascii="Cambria Math" w:hAnsi="Cambria Math" w:cs="Cambria Math"/>
            <w:szCs w:val="24"/>
            <w:rtl/>
            <w:lang w:val="fa-IR"/>
          </w:rPr>
          <m:t>i</m:t>
        </m:r>
      </m:oMath>
      <w:r>
        <w:rPr>
          <w:rtl/>
          <w:lang w:val="fa-IR"/>
        </w:rPr>
        <w:t xml:space="preserve"> به گره </w:t>
      </w:r>
      <m:oMath>
        <m:r>
          <w:rPr>
            <w:rFonts w:ascii="Cambria Math" w:hAnsi="Cambria Math" w:cs="Cambria Math"/>
            <w:szCs w:val="24"/>
            <w:rtl/>
            <w:lang w:val="fa-IR"/>
          </w:rPr>
          <m:t>j</m:t>
        </m:r>
      </m:oMath>
      <w:r>
        <w:rPr>
          <w:rtl/>
          <w:lang w:val="fa-IR"/>
        </w:rPr>
        <w:t xml:space="preserve"> را </w:t>
      </w:r>
      <w:r w:rsidR="00114069">
        <w:rPr>
          <w:rFonts w:hint="cs"/>
          <w:rtl/>
          <w:lang w:val="fa-IR"/>
        </w:rPr>
        <w:t>نشان</w:t>
      </w:r>
      <w:r>
        <w:rPr>
          <w:rtl/>
          <w:lang w:val="fa-IR"/>
        </w:rPr>
        <w:t xml:space="preserve"> می‌دهد، یعنی: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6579"/>
      </w:tblGrid>
      <w:tr w:rsidR="00114069" w14:paraId="2A2D5E8F" w14:textId="77777777" w:rsidTr="0041090E">
        <w:tc>
          <w:tcPr>
            <w:tcW w:w="1396" w:type="dxa"/>
          </w:tcPr>
          <w:p w14:paraId="75C88093" w14:textId="708B0E58" w:rsidR="00114069" w:rsidRDefault="00114069" w:rsidP="0041090E">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2</w:t>
            </w:r>
            <w:r>
              <w:rPr>
                <w:rtl/>
              </w:rPr>
              <w:fldChar w:fldCharType="end"/>
            </w:r>
            <w:r>
              <w:rPr>
                <w:rFonts w:hint="cs"/>
                <w:rtl/>
              </w:rPr>
              <w:t>)</w:t>
            </w:r>
          </w:p>
        </w:tc>
        <w:tc>
          <w:tcPr>
            <w:tcW w:w="7102" w:type="dxa"/>
          </w:tcPr>
          <w:p w14:paraId="27F98343" w14:textId="706615F7" w:rsidR="00114069" w:rsidRPr="00A015BE" w:rsidRDefault="00C50310" w:rsidP="00114069">
            <w:pPr>
              <w:rPr>
                <w:rFonts w:eastAsia="Times New Roman"/>
                <w:i/>
                <w:rtl/>
                <w:lang w:eastAsia="x-none"/>
              </w:rPr>
            </w:pPr>
            <m:oMathPara>
              <m:oMath>
                <m:sSub>
                  <m:sSubPr>
                    <m:ctrlPr>
                      <w:rPr>
                        <w:rFonts w:ascii="Cambria Math" w:eastAsia="Times New Roman" w:hAnsi="Cambria Math"/>
                        <w:i/>
                        <w:lang w:eastAsia="x-none"/>
                      </w:rPr>
                    </m:ctrlPr>
                  </m:sSubPr>
                  <m:e>
                    <m:r>
                      <w:rPr>
                        <w:rFonts w:ascii="Cambria Math" w:eastAsia="Times New Roman" w:hAnsi="Cambria Math"/>
                        <w:lang w:eastAsia="x-none"/>
                      </w:rPr>
                      <m:t>B</m:t>
                    </m:r>
                  </m:e>
                  <m:sub>
                    <m:r>
                      <w:rPr>
                        <w:rFonts w:ascii="Cambria Math" w:eastAsia="Times New Roman" w:hAnsi="Cambria Math"/>
                        <w:lang w:eastAsia="x-none"/>
                      </w:rPr>
                      <m:t>i,j</m:t>
                    </m:r>
                  </m:sub>
                </m:sSub>
                <m:r>
                  <w:rPr>
                    <w:rFonts w:ascii="Cambria Math" w:eastAsia="Times New Roman" w:hAnsi="Cambria Math"/>
                    <w:lang w:eastAsia="x-none"/>
                  </w:rPr>
                  <m:t>=</m:t>
                </m:r>
                <m:f>
                  <m:fPr>
                    <m:ctrlPr>
                      <w:rPr>
                        <w:rFonts w:ascii="Cambria Math" w:eastAsia="Times New Roman" w:hAnsi="Cambria Math"/>
                        <w:i/>
                        <w:lang w:eastAsia="x-none"/>
                      </w:rPr>
                    </m:ctrlPr>
                  </m:fPr>
                  <m:num>
                    <m:sSub>
                      <m:sSubPr>
                        <m:ctrlPr>
                          <w:rPr>
                            <w:rFonts w:ascii="Cambria Math" w:eastAsia="Times New Roman" w:hAnsi="Cambria Math"/>
                            <w:i/>
                            <w:lang w:eastAsia="x-none"/>
                          </w:rPr>
                        </m:ctrlPr>
                      </m:sSubPr>
                      <m:e>
                        <m:r>
                          <w:rPr>
                            <w:rFonts w:ascii="Cambria Math" w:eastAsia="Times New Roman" w:hAnsi="Cambria Math"/>
                            <w:lang w:eastAsia="x-none"/>
                          </w:rPr>
                          <m:t>A</m:t>
                        </m:r>
                      </m:e>
                      <m:sub>
                        <m:r>
                          <w:rPr>
                            <w:rFonts w:ascii="Cambria Math" w:eastAsia="Times New Roman" w:hAnsi="Cambria Math"/>
                            <w:lang w:eastAsia="x-none"/>
                          </w:rPr>
                          <m:t>i,j</m:t>
                        </m:r>
                      </m:sub>
                    </m:sSub>
                  </m:num>
                  <m:den>
                    <m:nary>
                      <m:naryPr>
                        <m:chr m:val="∑"/>
                        <m:supHide m:val="1"/>
                        <m:ctrlPr>
                          <w:rPr>
                            <w:rFonts w:ascii="Cambria Math" w:eastAsia="Times New Roman" w:hAnsi="Cambria Math"/>
                            <w:i/>
                            <w:lang w:eastAsia="x-none"/>
                          </w:rPr>
                        </m:ctrlPr>
                      </m:naryPr>
                      <m:sub>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up/>
                      <m:e>
                        <m:sSub>
                          <m:sSubPr>
                            <m:ctrlPr>
                              <w:rPr>
                                <w:rFonts w:ascii="Cambria Math" w:eastAsia="Times New Roman" w:hAnsi="Cambria Math"/>
                                <w:i/>
                                <w:lang w:eastAsia="x-none"/>
                              </w:rPr>
                            </m:ctrlPr>
                          </m:sSubPr>
                          <m:e>
                            <m:r>
                              <w:rPr>
                                <w:rFonts w:ascii="Cambria Math" w:eastAsia="Times New Roman" w:hAnsi="Cambria Math"/>
                                <w:lang w:eastAsia="x-none"/>
                              </w:rPr>
                              <m:t>A</m:t>
                            </m:r>
                          </m:e>
                          <m:sub>
                            <m:r>
                              <w:rPr>
                                <w:rFonts w:ascii="Cambria Math" w:eastAsia="Times New Roman" w:hAnsi="Cambria Math"/>
                                <w:lang w:eastAsia="x-none"/>
                              </w:rPr>
                              <m:t>i,</m:t>
                            </m:r>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Sub>
                      </m:e>
                    </m:nary>
                  </m:den>
                </m:f>
              </m:oMath>
            </m:oMathPara>
          </w:p>
        </w:tc>
      </w:tr>
    </w:tbl>
    <w:p w14:paraId="3F1C113C" w14:textId="6EAE5D07" w:rsidR="00651A8D" w:rsidRDefault="00651A8D" w:rsidP="000D042A">
      <w:pPr>
        <w:rPr>
          <w:rtl/>
        </w:rPr>
      </w:pPr>
      <w:r>
        <w:rPr>
          <w:rtl/>
          <w:lang w:val="fa-IR"/>
        </w:rPr>
        <w:t xml:space="preserve">سپس فرض کنید </w:t>
      </w:r>
      <m:oMath>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t</m:t>
            </m:r>
          </m:sup>
        </m:sSubSup>
      </m:oMath>
      <w:r w:rsidR="00114069">
        <w:rPr>
          <w:rFonts w:hint="cs"/>
          <w:rtl/>
          <w:lang w:val="fa-IR"/>
        </w:rPr>
        <w:t xml:space="preserve"> بردار توزیع</w:t>
      </w:r>
      <w:r>
        <w:rPr>
          <w:rtl/>
          <w:lang w:val="fa-IR"/>
        </w:rPr>
        <w:t xml:space="preserve"> </w:t>
      </w:r>
      <w:r w:rsidR="00114069">
        <w:rPr>
          <w:rFonts w:hint="cs"/>
          <w:rtl/>
          <w:lang w:val="fa-IR"/>
        </w:rPr>
        <w:t>با</w:t>
      </w:r>
      <w:r>
        <w:rPr>
          <w:rtl/>
          <w:lang w:val="fa-IR"/>
        </w:rPr>
        <w:t xml:space="preserve"> </w:t>
      </w:r>
      <m:oMath>
        <m:r>
          <w:rPr>
            <w:rFonts w:ascii="Cambria Math" w:hAnsi="Cambria Math" w:cs="Cambria Math"/>
            <w:szCs w:val="24"/>
            <w:rtl/>
            <w:lang w:val="fa-IR"/>
          </w:rPr>
          <m:t>n</m:t>
        </m:r>
      </m:oMath>
      <w:r w:rsidR="00114069">
        <w:rPr>
          <w:rFonts w:cs="Calibri" w:hint="cs"/>
          <w:szCs w:val="24"/>
          <w:rtl/>
          <w:lang w:val="fa-IR"/>
        </w:rPr>
        <w:t xml:space="preserve"> </w:t>
      </w:r>
      <w:r w:rsidR="00114069">
        <w:rPr>
          <w:rFonts w:hint="cs"/>
          <w:rtl/>
          <w:lang w:val="fa-IR"/>
        </w:rPr>
        <w:t>درایه</w:t>
      </w:r>
      <w:r>
        <w:rPr>
          <w:rtl/>
          <w:lang w:val="fa-IR"/>
        </w:rPr>
        <w:t xml:space="preserve"> باشد که در آن هر عنصر احتمال بازدید</w:t>
      </w:r>
      <w:r w:rsidR="00114069">
        <w:rPr>
          <w:rFonts w:hint="cs"/>
          <w:rtl/>
          <w:lang w:val="fa-IR"/>
        </w:rPr>
        <w:t xml:space="preserve"> یک</w:t>
      </w:r>
      <w:r>
        <w:rPr>
          <w:rtl/>
          <w:lang w:val="fa-IR"/>
        </w:rPr>
        <w:t xml:space="preserve"> </w:t>
      </w:r>
      <w:r w:rsidR="00114069">
        <w:rPr>
          <w:rFonts w:hint="cs"/>
          <w:rtl/>
          <w:lang w:val="fa-IR"/>
        </w:rPr>
        <w:t xml:space="preserve">را </w:t>
      </w:r>
      <w:r w:rsidR="000D042A">
        <w:rPr>
          <w:rtl/>
          <w:lang w:val="fa-IR"/>
        </w:rPr>
        <w:t>پس از</w:t>
      </w:r>
      <w:r w:rsidR="000D042A">
        <w:rPr>
          <w:rFonts w:hint="cs"/>
          <w:rtl/>
          <w:lang w:val="fa-IR"/>
        </w:rPr>
        <w:t xml:space="preserve"> </w:t>
      </w:r>
      <m:oMath>
        <m:r>
          <w:rPr>
            <w:rFonts w:ascii="Cambria Math" w:hAnsi="Cambria Math" w:cs="Cambria Math"/>
            <w:szCs w:val="24"/>
            <w:rtl/>
            <w:lang w:val="fa-IR"/>
          </w:rPr>
          <m:t>t</m:t>
        </m:r>
      </m:oMath>
      <w:r w:rsidR="000D042A">
        <w:rPr>
          <w:rtl/>
          <w:lang w:val="fa-IR"/>
        </w:rPr>
        <w:t xml:space="preserve"> تکرار </w:t>
      </w:r>
      <w:r w:rsidR="00114069">
        <w:rPr>
          <w:rFonts w:hint="cs"/>
          <w:rtl/>
          <w:lang w:val="fa-IR"/>
        </w:rPr>
        <w:t xml:space="preserve">گشت تصادفی </w:t>
      </w:r>
      <w:r w:rsidR="000D042A">
        <w:rPr>
          <w:rtl/>
          <w:lang w:val="fa-IR"/>
        </w:rPr>
        <w:t xml:space="preserve">با شروع </w:t>
      </w:r>
      <w:r>
        <w:rPr>
          <w:rtl/>
          <w:lang w:val="fa-IR"/>
        </w:rPr>
        <w:t xml:space="preserve">از گره </w:t>
      </w:r>
      <m:oMath>
        <m:r>
          <w:rPr>
            <w:rFonts w:ascii="Cambria Math" w:hAnsi="Cambria Math" w:cs="Cambria Math"/>
            <w:szCs w:val="24"/>
            <w:rtl/>
            <w:lang w:val="fa-IR"/>
          </w:rPr>
          <m:t>i</m:t>
        </m:r>
      </m:oMath>
      <w:r>
        <w:rPr>
          <w:rtl/>
          <w:lang w:val="fa-IR"/>
        </w:rPr>
        <w:t xml:space="preserve"> را ذخیره می‌کند. </w:t>
      </w:r>
      <w:r w:rsidR="000D042A">
        <w:rPr>
          <w:rFonts w:hint="cs"/>
          <w:rtl/>
          <w:lang w:val="fa-IR"/>
        </w:rPr>
        <w:t>بنابراین</w:t>
      </w:r>
      <w:r>
        <w:rPr>
          <w:rtl/>
          <w:lang w:val="fa-IR"/>
        </w:rPr>
        <w:t xml:space="preserve"> </w:t>
      </w:r>
      <w:r>
        <w:rPr>
          <w:rFonts w:cs="Calibri"/>
          <w:szCs w:val="24"/>
          <w:rtl/>
          <w:lang w:val="fa-IR"/>
        </w:rPr>
        <w:t>RWR</w:t>
      </w:r>
      <w:r>
        <w:rPr>
          <w:rtl/>
          <w:lang w:val="fa-IR"/>
        </w:rPr>
        <w:t xml:space="preserve"> از گره </w:t>
      </w:r>
      <m:oMath>
        <m:r>
          <w:rPr>
            <w:rFonts w:ascii="Cambria Math" w:hAnsi="Cambria Math" w:cs="Cambria Math"/>
            <w:szCs w:val="24"/>
            <w:rtl/>
            <w:lang w:val="fa-IR"/>
          </w:rPr>
          <m:t>i</m:t>
        </m:r>
      </m:oMath>
      <w:r>
        <w:rPr>
          <w:rtl/>
          <w:lang w:val="fa-IR"/>
        </w:rPr>
        <w:t xml:space="preserve"> را می‌توان </w:t>
      </w:r>
      <w:r w:rsidR="000D042A">
        <w:rPr>
          <w:rFonts w:hint="cs"/>
          <w:rtl/>
          <w:lang w:val="fa-IR"/>
        </w:rPr>
        <w:t xml:space="preserve">به‌صورت زیر </w:t>
      </w:r>
      <w:r>
        <w:rPr>
          <w:rtl/>
          <w:lang w:val="fa-IR"/>
        </w:rPr>
        <w:t>تعریف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6578"/>
      </w:tblGrid>
      <w:tr w:rsidR="000D042A" w14:paraId="05B75B35" w14:textId="77777777" w:rsidTr="0041090E">
        <w:tc>
          <w:tcPr>
            <w:tcW w:w="1396" w:type="dxa"/>
          </w:tcPr>
          <w:p w14:paraId="0B9B7BE0" w14:textId="1673B84A" w:rsidR="000D042A" w:rsidRDefault="000D042A" w:rsidP="0041090E">
            <w:pPr>
              <w:pStyle w:val="Caption"/>
              <w:bidi w:val="0"/>
              <w:jc w:val="right"/>
              <w:rPr>
                <w:rtl/>
              </w:rPr>
            </w:pPr>
            <w:r>
              <w:rPr>
                <w:rFonts w:hint="cs"/>
                <w:rtl/>
              </w:rPr>
              <w:lastRenderedPageBreak/>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3</w:t>
            </w:r>
            <w:r>
              <w:rPr>
                <w:rtl/>
              </w:rPr>
              <w:fldChar w:fldCharType="end"/>
            </w:r>
            <w:r>
              <w:rPr>
                <w:rFonts w:hint="cs"/>
                <w:rtl/>
              </w:rPr>
              <w:t>)</w:t>
            </w:r>
          </w:p>
        </w:tc>
        <w:tc>
          <w:tcPr>
            <w:tcW w:w="7102" w:type="dxa"/>
          </w:tcPr>
          <w:p w14:paraId="66EBF8DE" w14:textId="10A0020D" w:rsidR="000D042A" w:rsidRPr="000D042A" w:rsidRDefault="00C50310" w:rsidP="000D042A">
            <w:pPr>
              <w:rPr>
                <w:rFonts w:eastAsia="Times New Roman"/>
                <w:i/>
                <w:lang w:eastAsia="x-none"/>
              </w:rPr>
            </w:pPr>
            <m:oMathPara>
              <m:oMath>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t+1</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r</m:t>
                        </m:r>
                      </m:sub>
                    </m:sSub>
                  </m:e>
                </m:d>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t</m:t>
                    </m:r>
                  </m:sup>
                </m:sSubSup>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r>
    </w:tbl>
    <w:p w14:paraId="23E55AC7" w14:textId="7CBA2C70" w:rsidR="00651A8D" w:rsidRDefault="000D042A" w:rsidP="001875EA">
      <w:r>
        <w:rPr>
          <w:rFonts w:hint="cs"/>
          <w:rtl/>
          <w:lang w:val="fa-IR"/>
        </w:rPr>
        <w:t>در این رابطه،</w:t>
      </w:r>
      <w:r w:rsidR="00651A8D">
        <w:rPr>
          <w:rtl/>
          <w:lang w:val="fa-IR"/>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cs"/>
          <w:rtl/>
          <w:lang w:val="fa-IR"/>
        </w:rPr>
        <w:t xml:space="preserve"> نشان‌دهنده ب</w:t>
      </w:r>
      <w:r w:rsidR="00651A8D">
        <w:rPr>
          <w:rtl/>
          <w:lang w:val="fa-IR"/>
        </w:rPr>
        <w:t xml:space="preserve">ردار </w:t>
      </w:r>
      <w:r>
        <w:rPr>
          <w:rFonts w:hint="cs"/>
          <w:rtl/>
          <w:lang w:val="fa-IR"/>
        </w:rPr>
        <w:t>پایه</w:t>
      </w:r>
      <w:r>
        <w:rPr>
          <w:rtl/>
          <w:lang w:val="fa-IR"/>
        </w:rPr>
        <w:t xml:space="preserve"> </w:t>
      </w:r>
      <w:r w:rsidRPr="000D042A">
        <w:rPr>
          <w:rtl/>
        </w:rPr>
        <w:t>استاندارد</w:t>
      </w:r>
      <w:r>
        <w:rPr>
          <w:rFonts w:hint="cs"/>
          <w:rtl/>
          <w:lang w:val="fa-IR"/>
        </w:rPr>
        <w:t xml:space="preserve"> </w:t>
      </w:r>
      <m:oMath>
        <m:r>
          <w:rPr>
            <w:rFonts w:ascii="Cambria Math" w:hAnsi="Cambria Math" w:cs="Cambria Math"/>
            <w:szCs w:val="24"/>
            <w:rtl/>
            <w:lang w:val="fa-IR"/>
          </w:rPr>
          <m:t>n</m:t>
        </m:r>
      </m:oMath>
      <w:r w:rsidR="00651A8D">
        <w:rPr>
          <w:rtl/>
          <w:lang w:val="fa-IR"/>
        </w:rPr>
        <w:t xml:space="preserve"> بعدی است</w:t>
      </w:r>
      <w:r>
        <w:rPr>
          <w:rFonts w:hint="cs"/>
          <w:rtl/>
          <w:lang w:val="fa-IR"/>
        </w:rPr>
        <w:t xml:space="preserve"> که </w:t>
      </w:r>
      <m:oMath>
        <m:sSub>
          <m:sSubPr>
            <m:ctrlPr>
              <w:rPr>
                <w:rFonts w:ascii="Cambria Math" w:hAnsi="Cambria Math"/>
                <w:i/>
              </w:rPr>
            </m:ctrlPr>
          </m:sSubPr>
          <m:e>
            <m:r>
              <w:rPr>
                <w:rFonts w:ascii="Cambria Math" w:hAnsi="Cambria Math" w:cs="Cambria Math"/>
                <w:szCs w:val="24"/>
                <w:rtl/>
                <w:lang w:val="fa-IR"/>
              </w:rPr>
              <m:t>e</m:t>
            </m:r>
            <m:ctrlPr>
              <w:rPr>
                <w:rFonts w:ascii="Cambria Math" w:hAnsi="Cambria Math"/>
                <w:i/>
                <w:lang w:val="fa-IR"/>
              </w:rPr>
            </m:ctrlPr>
          </m:e>
          <m:sub>
            <m:r>
              <w:rPr>
                <w:rFonts w:ascii="Cambria Math" w:hAnsi="Cambria Math"/>
              </w:rPr>
              <m:t>i</m:t>
            </m:r>
          </m:sub>
        </m:sSub>
        <m:d>
          <m:dPr>
            <m:ctrlPr>
              <w:rPr>
                <w:rFonts w:ascii="Cambria Math" w:hAnsi="Cambria Math"/>
                <w:i/>
              </w:rPr>
            </m:ctrlPr>
          </m:dPr>
          <m:e>
            <m:r>
              <w:rPr>
                <w:rFonts w:ascii="Cambria Math" w:hAnsi="Cambria Math"/>
              </w:rPr>
              <m:t>i</m:t>
            </m:r>
          </m:e>
        </m:d>
        <m:r>
          <w:rPr>
            <w:rFonts w:ascii="Cambria Math" w:hAnsi="Cambria Math"/>
          </w:rPr>
          <m:t>=1</m:t>
        </m:r>
      </m:oMath>
      <w:r w:rsidR="00651A8D">
        <w:rPr>
          <w:rtl/>
          <w:lang w:val="fa-IR"/>
        </w:rPr>
        <w:t xml:space="preserve">  و </w:t>
      </w:r>
      <m:oMath>
        <m:sSub>
          <m:sSubPr>
            <m:ctrlPr>
              <w:rPr>
                <w:rFonts w:ascii="Cambria Math" w:hAnsi="Cambria Math"/>
                <w:i/>
                <w:lang w:val="fa-IR"/>
              </w:rPr>
            </m:ctrlPr>
          </m:sSubPr>
          <m:e>
            <m:r>
              <w:rPr>
                <w:rFonts w:ascii="Cambria Math" w:hAnsi="Cambria Math" w:cs="Cambria Math"/>
                <w:szCs w:val="24"/>
                <w:rtl/>
                <w:lang w:val="fa-IR"/>
              </w:rPr>
              <m:t>e</m:t>
            </m:r>
          </m:e>
          <m:sub>
            <m:r>
              <w:rPr>
                <w:rFonts w:ascii="Cambria Math" w:hAnsi="Cambria Math" w:cs="Cambria Math"/>
                <w:szCs w:val="24"/>
                <w:rtl/>
                <w:lang w:val="fa-IR"/>
              </w:rPr>
              <m:t>i</m:t>
            </m:r>
          </m:sub>
        </m:sSub>
        <m:d>
          <m:dPr>
            <m:ctrlPr>
              <w:rPr>
                <w:rFonts w:ascii="Cambria Math" w:hAnsi="Cambria Math"/>
                <w:i/>
              </w:rPr>
            </m:ctrlPr>
          </m:dPr>
          <m:e>
            <m:r>
              <w:rPr>
                <w:rFonts w:ascii="Cambria Math" w:hAnsi="Cambria Math"/>
              </w:rPr>
              <m:t>j</m:t>
            </m:r>
          </m:e>
        </m:d>
        <m:r>
          <w:rPr>
            <w:rFonts w:ascii="Cambria Math" w:hAnsi="Cambria Math"/>
          </w:rPr>
          <m:t>=0, ∀j≠i</m:t>
        </m:r>
      </m:oMath>
      <w:r>
        <w:rPr>
          <w:rFonts w:hint="cs"/>
          <w:rtl/>
          <w:lang w:val="fa-IR"/>
        </w:rPr>
        <w:t xml:space="preserve"> . هم‌چنین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hint="cs"/>
          <w:rtl/>
          <w:lang w:val="fa-IR"/>
        </w:rPr>
        <w:t xml:space="preserve"> </w:t>
      </w:r>
      <w:r w:rsidR="00651A8D">
        <w:rPr>
          <w:rtl/>
          <w:lang w:val="fa-IR"/>
        </w:rPr>
        <w:t xml:space="preserve">به معنای احتمال </w:t>
      </w:r>
      <w:r w:rsidR="00D0290B">
        <w:rPr>
          <w:rtl/>
          <w:lang w:val="fa-IR"/>
        </w:rPr>
        <w:t>راه‌اندازی</w:t>
      </w:r>
      <w:r w:rsidR="00651A8D">
        <w:rPr>
          <w:rtl/>
          <w:lang w:val="fa-IR"/>
        </w:rPr>
        <w:t xml:space="preserve"> مجدد از پیش تعریف شده است، که در واقع تأثیر نسبی بین اطلاعات توپولوژیکی محلی و سراسری را در </w:t>
      </w:r>
      <w:r w:rsidR="00B51739">
        <w:rPr>
          <w:rtl/>
          <w:lang w:val="fa-IR"/>
        </w:rPr>
        <w:t>فرآیند</w:t>
      </w:r>
      <w:r w:rsidR="00651A8D">
        <w:rPr>
          <w:rtl/>
          <w:lang w:val="fa-IR"/>
        </w:rPr>
        <w:t xml:space="preserve"> انتشار</w:t>
      </w:r>
      <w:r>
        <w:rPr>
          <w:rFonts w:hint="cs"/>
          <w:rtl/>
          <w:lang w:val="fa-IR"/>
        </w:rPr>
        <w:t xml:space="preserve"> را </w:t>
      </w:r>
      <w:r>
        <w:rPr>
          <w:rtl/>
          <w:lang w:val="fa-IR"/>
        </w:rPr>
        <w:t>کنترل می‌کند</w:t>
      </w:r>
      <w:r>
        <w:rPr>
          <w:rFonts w:hint="cs"/>
          <w:rtl/>
          <w:lang w:val="fa-IR"/>
        </w:rPr>
        <w:t xml:space="preserve">. </w:t>
      </w:r>
      <w:r w:rsidR="00D36394">
        <w:rPr>
          <w:rFonts w:hint="cs"/>
          <w:rtl/>
          <w:lang w:val="fa-IR"/>
        </w:rPr>
        <w:t xml:space="preserve">همچنین </w:t>
      </w:r>
      <w:r w:rsidR="00176FE3">
        <w:rPr>
          <w:rFonts w:hint="cs"/>
          <w:rtl/>
          <w:lang w:val="fa-IR"/>
        </w:rPr>
        <w:t xml:space="preserve">به ازای </w:t>
      </w:r>
      <w:r w:rsidR="00651A8D">
        <w:rPr>
          <w:rtl/>
          <w:lang w:val="fa-IR"/>
        </w:rPr>
        <w:t xml:space="preserve">مقادیر بالاتر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76FE3">
        <w:rPr>
          <w:rFonts w:hint="cs"/>
          <w:rtl/>
          <w:lang w:val="fa-IR"/>
        </w:rPr>
        <w:t xml:space="preserve"> تاثیر</w:t>
      </w:r>
      <w:r w:rsidR="00176FE3">
        <w:rPr>
          <w:rtl/>
          <w:lang w:val="fa-IR"/>
        </w:rPr>
        <w:t xml:space="preserve"> ساختارهای محلی</w:t>
      </w:r>
      <w:r w:rsidR="00176FE3">
        <w:rPr>
          <w:rFonts w:hint="cs"/>
          <w:rtl/>
          <w:lang w:val="fa-IR"/>
        </w:rPr>
        <w:t xml:space="preserve"> </w:t>
      </w:r>
      <w:r w:rsidR="00651A8D">
        <w:rPr>
          <w:rtl/>
          <w:lang w:val="fa-IR"/>
        </w:rPr>
        <w:t xml:space="preserve">شبکه </w:t>
      </w:r>
      <w:r w:rsidR="00176FE3">
        <w:rPr>
          <w:rFonts w:hint="cs"/>
          <w:rtl/>
          <w:lang w:val="fa-IR"/>
        </w:rPr>
        <w:t>زیادتر می‌شود</w:t>
      </w:r>
      <w:r w:rsidR="00651A8D">
        <w:rPr>
          <w:rtl/>
          <w:lang w:val="fa-IR"/>
        </w:rPr>
        <w:t xml:space="preserve">. </w:t>
      </w:r>
      <w:r w:rsidR="00176FE3">
        <w:rPr>
          <w:rFonts w:hint="cs"/>
          <w:rtl/>
          <w:lang w:val="fa-IR"/>
        </w:rPr>
        <w:t>پس از</w:t>
      </w:r>
      <w:r w:rsidR="00651A8D">
        <w:rPr>
          <w:rtl/>
          <w:lang w:val="fa-IR"/>
        </w:rPr>
        <w:t xml:space="preserve"> ثابت </w:t>
      </w:r>
      <w:r w:rsidR="00176FE3">
        <w:rPr>
          <w:rFonts w:hint="cs"/>
          <w:rtl/>
          <w:lang w:val="fa-IR"/>
        </w:rPr>
        <w:t xml:space="preserve">شدن </w:t>
      </w:r>
      <w:r w:rsidR="00651A8D">
        <w:rPr>
          <w:rtl/>
          <w:lang w:val="fa-IR"/>
        </w:rPr>
        <w:t xml:space="preserve">روند تکرار، می‌توانیم توزیع </w:t>
      </w:r>
      <w:r w:rsidR="001C1C01">
        <w:rPr>
          <w:rFonts w:hint="cs"/>
          <w:rtl/>
          <w:lang w:val="fa-IR"/>
        </w:rPr>
        <w:t>ایستا</w:t>
      </w:r>
      <w:r w:rsidR="001C1C01" w:rsidRPr="00FA6905">
        <w:rPr>
          <w:rStyle w:val="FootnoteReference"/>
          <w:rtl/>
        </w:rPr>
        <w:footnoteReference w:id="166"/>
      </w:r>
      <w:r w:rsidR="00651A8D">
        <w:rPr>
          <w:rtl/>
          <w:lang w:val="fa-IR"/>
        </w:rPr>
        <w:t xml:space="preserve"> </w:t>
      </w:r>
      <m:oMath>
        <m:sSubSup>
          <m:sSubSupPr>
            <m:ctrlPr>
              <w:rPr>
                <w:rFonts w:ascii="Cambria Math" w:hAnsi="Cambria Math"/>
                <w:i/>
              </w:rPr>
            </m:ctrlPr>
          </m:sSubSupPr>
          <m:e>
            <m:r>
              <w:rPr>
                <w:rFonts w:ascii="Cambria Math" w:hAnsi="Cambria Math"/>
              </w:rPr>
              <m:t>s</m:t>
            </m:r>
            <m:ctrlPr>
              <w:rPr>
                <w:rFonts w:ascii="Cambria Math" w:hAnsi="Cambria Math"/>
                <w:i/>
                <w:lang w:val="fa-IR"/>
              </w:rPr>
            </m:ctrlPr>
          </m:e>
          <m:sub>
            <m:r>
              <w:rPr>
                <w:rFonts w:ascii="Cambria Math" w:hAnsi="Cambria Math"/>
              </w:rPr>
              <m:t>i</m:t>
            </m:r>
          </m:sub>
          <m:sup>
            <m:r>
              <w:rPr>
                <w:rFonts w:ascii="Cambria Math" w:hAnsi="Cambria Math"/>
              </w:rPr>
              <m:t>∞</m:t>
            </m:r>
          </m:sup>
        </m:sSubSup>
      </m:oMath>
      <w:r w:rsidR="00651A8D">
        <w:rPr>
          <w:rtl/>
          <w:lang w:val="fa-IR"/>
        </w:rPr>
        <w:t xml:space="preserve"> </w:t>
      </w:r>
      <w:r w:rsidR="001C1C01">
        <w:rPr>
          <w:rFonts w:hint="cs"/>
          <w:rtl/>
          <w:lang w:val="fa-IR"/>
        </w:rPr>
        <w:t>را ب</w:t>
      </w:r>
      <w:r w:rsidR="00651A8D">
        <w:rPr>
          <w:rtl/>
          <w:lang w:val="fa-IR"/>
        </w:rPr>
        <w:t xml:space="preserve">ه‌دست آوریم، که ما </w:t>
      </w:r>
      <w:r w:rsidR="001C1C01">
        <w:rPr>
          <w:rFonts w:hint="cs"/>
          <w:rtl/>
          <w:lang w:val="fa-IR"/>
        </w:rPr>
        <w:t>به آن</w:t>
      </w:r>
      <w:r w:rsidR="001C1C01">
        <w:rPr>
          <w:rtl/>
          <w:lang w:val="fa-IR"/>
        </w:rPr>
        <w:t xml:space="preserve"> </w:t>
      </w:r>
      <w:r w:rsidR="001C1C01">
        <w:rPr>
          <w:rFonts w:hint="cs"/>
          <w:rtl/>
          <w:lang w:val="fa-IR"/>
        </w:rPr>
        <w:t>«</w:t>
      </w:r>
      <w:r w:rsidR="00651A8D">
        <w:rPr>
          <w:rtl/>
          <w:lang w:val="fa-IR"/>
        </w:rPr>
        <w:t>حالت انتشار</w:t>
      </w:r>
      <w:r w:rsidR="001C1C01" w:rsidRPr="00FA6905">
        <w:rPr>
          <w:rStyle w:val="FootnoteReference"/>
          <w:rtl/>
        </w:rPr>
        <w:footnoteReference w:id="167"/>
      </w:r>
      <w:r w:rsidR="001C1C01">
        <w:rPr>
          <w:rFonts w:hint="cs"/>
          <w:rtl/>
          <w:lang w:val="fa-IR"/>
        </w:rPr>
        <w:t>»</w:t>
      </w:r>
      <w:r w:rsidR="00651A8D">
        <w:rPr>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m:t>
            </m:r>
          </m:sub>
        </m:sSub>
      </m:oMath>
      <w:r w:rsidR="00651A8D">
        <w:rPr>
          <w:rtl/>
          <w:lang w:val="fa-IR"/>
        </w:rPr>
        <w:t xml:space="preserve"> </w:t>
      </w:r>
      <w:r w:rsidR="001875EA">
        <w:rPr>
          <w:rtl/>
          <w:lang w:val="fa-IR"/>
        </w:rPr>
        <w:t>برای</w:t>
      </w:r>
      <w:r w:rsidR="001C1C01">
        <w:rPr>
          <w:rtl/>
          <w:lang w:val="fa-IR"/>
        </w:rPr>
        <w:t xml:space="preserve"> گره</w:t>
      </w:r>
      <w:r w:rsidR="001C1C01">
        <w:rPr>
          <w:rFonts w:hint="cs"/>
          <w:rtl/>
          <w:lang w:val="fa-IR"/>
        </w:rPr>
        <w:t xml:space="preserve"> </w:t>
      </w:r>
      <m:oMath>
        <m:r>
          <w:rPr>
            <w:rFonts w:ascii="Cambria Math" w:hAnsi="Cambria Math" w:cs="Cambria Math"/>
            <w:szCs w:val="24"/>
            <w:rtl/>
            <w:lang w:val="fa-IR"/>
          </w:rPr>
          <m:t>i</m:t>
        </m:r>
      </m:oMath>
      <w:r w:rsidR="00414DF6">
        <w:rPr>
          <w:rFonts w:hint="cs"/>
          <w:rtl/>
          <w:lang w:val="fa-IR"/>
        </w:rPr>
        <w:t xml:space="preserve"> (یعنی</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m:t>
            </m:r>
          </m:sub>
        </m:sSub>
        <m:r>
          <w:rPr>
            <w:rFonts w:ascii="Cambria Math" w:hAnsi="Cambria Math" w:cs="Cambria Math"/>
            <w:szCs w:val="24"/>
            <w:rtl/>
            <w:lang w:val="fa-IR"/>
          </w:rPr>
          <m:t>=</m:t>
        </m:r>
        <m:sSubSup>
          <m:sSubSupPr>
            <m:ctrlPr>
              <w:rPr>
                <w:rFonts w:ascii="Cambria Math" w:hAnsi="Cambria Math"/>
                <w:i/>
                <w:lang w:val="fa-IR"/>
              </w:rPr>
            </m:ctrlPr>
          </m:sSubSupPr>
          <m:e>
            <m:r>
              <w:rPr>
                <w:rFonts w:ascii="Cambria Math" w:hAnsi="Cambria Math" w:cs="Cambria Math"/>
                <w:szCs w:val="24"/>
                <w:rtl/>
                <w:lang w:val="fa-IR"/>
              </w:rPr>
              <m:t>s</m:t>
            </m:r>
          </m:e>
          <m:sub>
            <m:r>
              <w:rPr>
                <w:rFonts w:ascii="Cambria Math" w:hAnsi="Cambria Math" w:cs="Cambria Math"/>
                <w:szCs w:val="24"/>
                <w:rtl/>
                <w:lang w:val="fa-IR"/>
              </w:rPr>
              <m:t>i</m:t>
            </m:r>
          </m:sub>
          <m:sup>
            <m:r>
              <w:rPr>
                <w:rFonts w:ascii="Cambria Math" w:hAnsi="Cambria Math" w:cs="Cambria Math"/>
                <w:szCs w:val="24"/>
                <w:rtl/>
                <w:lang w:val="fa-IR"/>
              </w:rPr>
              <m:t>∞</m:t>
            </m:r>
          </m:sup>
        </m:sSubSup>
      </m:oMath>
      <w:r w:rsidR="00414DF6">
        <w:rPr>
          <w:rFonts w:eastAsiaTheme="minorEastAsia" w:hint="cs"/>
          <w:rtl/>
          <w:lang w:val="fa-IR"/>
        </w:rPr>
        <w:t>)</w:t>
      </w:r>
      <w:r w:rsidR="001C1C01">
        <w:rPr>
          <w:rFonts w:hint="cs"/>
          <w:rtl/>
          <w:lang w:val="fa-IR"/>
        </w:rPr>
        <w:t xml:space="preserve"> </w:t>
      </w:r>
      <w:r w:rsidR="001C1C01">
        <w:rPr>
          <w:rtl/>
          <w:lang w:val="fa-IR"/>
        </w:rPr>
        <w:t>می‌</w:t>
      </w:r>
      <w:r w:rsidR="001C1C01">
        <w:rPr>
          <w:rFonts w:hint="cs"/>
          <w:rtl/>
          <w:lang w:val="fa-IR"/>
        </w:rPr>
        <w:t>گوییم</w:t>
      </w:r>
      <w:r w:rsidR="00C41807">
        <w:rPr>
          <w:rtl/>
          <w:lang w:val="fa-IR"/>
        </w:rPr>
        <w:fldChar w:fldCharType="begin" w:fldLock="1"/>
      </w:r>
      <w:r w:rsidR="009D1D33">
        <w:rPr>
          <w:rFonts w:cs="Calibri"/>
          <w:szCs w:val="24"/>
          <w:rtl/>
          <w:lang w:val="fa-IR"/>
        </w:rPr>
        <w:instrText>ADDIN CSL_CITATION {"citationItems":[{"id":"ITEM-1","itemData":{"author":[{"dropping-particle":"","family":"Cho","given":"Hyunghoon","non-dropping-particle":"","parse-names":false,"suffix":""},{"dropping-particle":"","family":"Berger","given":"Bonnie","non-dropping-particle":"","parse-names":false,"suffix":""},{"dropping-particle":"","family":"Peng","given":"Jian","non-dropping-particle":"","parse-names":false,"suffix":""}],"container-title":"International Conference on Research in Computational Molecular Biology","id":"ITEM-1","issued":{"date-parts":[["2015"]]},"page":"62-64","publisher":"Springer","title":"Diffusion component analysis: unraveling functional topology in biological networks","type":"paper-conference"},"uris":["http://www.mendeley.com/documents/?uuid=0ca36328-aa7d-4a1d-ae98-5c907c0e8d21"]}],"mendeley":{"formattedCitation":"[55]","plainTextFormattedCitation":"[55]","previouslyFormattedCitation":"[55]"},"properties":{"noteIndex":0},"schema":"https://github.com/citation-style-language/schema/raw/master/csl-citation.json"}</w:instrText>
      </w:r>
      <w:r w:rsidR="00C41807">
        <w:rPr>
          <w:rtl/>
          <w:lang w:val="fa-IR"/>
        </w:rPr>
        <w:fldChar w:fldCharType="separate"/>
      </w:r>
      <w:r w:rsidR="0078796E" w:rsidRPr="0078796E">
        <w:rPr>
          <w:rFonts w:cs="Calibri"/>
          <w:noProof/>
          <w:szCs w:val="24"/>
          <w:rtl/>
          <w:lang w:val="fa-IR"/>
        </w:rPr>
        <w:t>[55]</w:t>
      </w:r>
      <w:r w:rsidR="00C41807">
        <w:rPr>
          <w:rtl/>
          <w:lang w:val="fa-IR"/>
        </w:rPr>
        <w:fldChar w:fldCharType="end"/>
      </w:r>
      <w:r w:rsidR="001C1C01">
        <w:rPr>
          <w:rFonts w:hint="cs"/>
          <w:rtl/>
          <w:lang w:val="fa-IR"/>
        </w:rPr>
        <w:t>.</w:t>
      </w:r>
      <w:r w:rsidR="00651A8D">
        <w:rPr>
          <w:rtl/>
          <w:lang w:val="fa-IR"/>
        </w:rPr>
        <w:t xml:space="preserve"> به طور شهودی، عنصر </w:t>
      </w:r>
      <m:oMath>
        <m:r>
          <w:rPr>
            <w:rFonts w:ascii="Cambria Math" w:hAnsi="Cambria Math" w:cs="Cambria Math"/>
            <w:szCs w:val="24"/>
            <w:rtl/>
            <w:lang w:val="fa-IR"/>
          </w:rPr>
          <m:t>j</m:t>
        </m:r>
      </m:oMath>
      <w:r w:rsidR="00651A8D">
        <w:rPr>
          <w:rtl/>
          <w:lang w:val="fa-IR"/>
        </w:rPr>
        <w:t xml:space="preserve">ام حالت انتشار، </w:t>
      </w:r>
      <w:r w:rsidR="001C1C01">
        <w:rPr>
          <w:rFonts w:hint="cs"/>
          <w:rtl/>
          <w:lang w:val="fa-IR"/>
        </w:rPr>
        <w:t xml:space="preserve">که با </w:t>
      </w:r>
      <m:oMath>
        <m:sSub>
          <m:sSubPr>
            <m:ctrlPr>
              <w:rPr>
                <w:rFonts w:ascii="Cambria Math" w:hAnsi="Cambria Math"/>
                <w:i/>
              </w:rPr>
            </m:ctrlPr>
          </m:sSubPr>
          <m:e>
            <m:r>
              <w:rPr>
                <w:rFonts w:ascii="Cambria Math" w:hAnsi="Cambria Math" w:cs="Cambria Math"/>
                <w:szCs w:val="24"/>
                <w:rtl/>
                <w:lang w:val="fa-IR"/>
              </w:rPr>
              <m:t>s</m:t>
            </m:r>
            <m:ctrlPr>
              <w:rPr>
                <w:rFonts w:ascii="Cambria Math" w:hAnsi="Cambria Math"/>
                <w:i/>
                <w:lang w:val="fa-IR"/>
              </w:rPr>
            </m:ctrlPr>
          </m:e>
          <m:sub>
            <m:r>
              <w:rPr>
                <w:rFonts w:ascii="Cambria Math" w:hAnsi="Cambria Math"/>
              </w:rPr>
              <m:t>ij</m:t>
            </m:r>
          </m:sub>
        </m:sSub>
      </m:oMath>
      <w:r w:rsidR="001C1C01">
        <w:rPr>
          <w:rFonts w:hint="cs"/>
          <w:rtl/>
          <w:lang w:val="fa-IR"/>
        </w:rPr>
        <w:t xml:space="preserve"> نشان داده می‌شود</w:t>
      </w:r>
      <w:r w:rsidR="00651A8D">
        <w:rPr>
          <w:rtl/>
          <w:lang w:val="fa-IR"/>
        </w:rPr>
        <w:t>، بیان</w:t>
      </w:r>
      <w:r w:rsidR="001875EA">
        <w:rPr>
          <w:rFonts w:hint="cs"/>
          <w:rtl/>
          <w:lang w:val="fa-IR"/>
        </w:rPr>
        <w:t>‌</w:t>
      </w:r>
      <w:r w:rsidR="00651A8D">
        <w:rPr>
          <w:rtl/>
          <w:lang w:val="fa-IR"/>
        </w:rPr>
        <w:t>گر احتمال شروع</w:t>
      </w:r>
      <w:r w:rsidR="001C1C01">
        <w:rPr>
          <w:rFonts w:hint="cs"/>
          <w:rtl/>
          <w:lang w:val="fa-IR"/>
        </w:rPr>
        <w:t xml:space="preserve"> آن است که </w:t>
      </w:r>
      <w:r w:rsidR="001C1C01">
        <w:rPr>
          <w:rtl/>
          <w:lang w:val="fa-IR"/>
        </w:rPr>
        <w:t>گشت تصادفی با راه‌ا</w:t>
      </w:r>
      <w:r w:rsidR="001C1C01">
        <w:rPr>
          <w:rFonts w:hint="cs"/>
          <w:rtl/>
          <w:lang w:val="fa-IR"/>
        </w:rPr>
        <w:t>ن</w:t>
      </w:r>
      <w:r w:rsidR="001C1C01">
        <w:rPr>
          <w:rtl/>
          <w:lang w:val="fa-IR"/>
        </w:rPr>
        <w:t>دازی مجدد</w:t>
      </w:r>
      <w:r w:rsidR="001C1C01">
        <w:rPr>
          <w:rFonts w:hint="cs"/>
          <w:rtl/>
          <w:lang w:val="fa-IR"/>
        </w:rPr>
        <w:t xml:space="preserve"> </w:t>
      </w:r>
      <w:r w:rsidR="00651A8D">
        <w:rPr>
          <w:rtl/>
          <w:lang w:val="fa-IR"/>
        </w:rPr>
        <w:t xml:space="preserve">از گره </w:t>
      </w:r>
      <m:oMath>
        <m:r>
          <w:rPr>
            <w:rFonts w:ascii="Cambria Math" w:hAnsi="Cambria Math" w:cs="Cambria Math"/>
            <w:szCs w:val="24"/>
            <w:rtl/>
            <w:lang w:val="fa-IR"/>
          </w:rPr>
          <m:t>i</m:t>
        </m:r>
      </m:oMath>
      <w:r w:rsidR="001C1C01">
        <w:rPr>
          <w:rtl/>
          <w:lang w:val="fa-IR"/>
        </w:rPr>
        <w:t xml:space="preserve"> </w:t>
      </w:r>
      <w:r w:rsidR="001C1C01">
        <w:rPr>
          <w:rFonts w:hint="cs"/>
          <w:rtl/>
          <w:lang w:val="fa-IR"/>
        </w:rPr>
        <w:t xml:space="preserve">شروع شود </w:t>
      </w:r>
      <w:r w:rsidR="00651A8D">
        <w:rPr>
          <w:rtl/>
          <w:lang w:val="fa-IR"/>
        </w:rPr>
        <w:t xml:space="preserve">و </w:t>
      </w:r>
      <w:r w:rsidR="001C1C01">
        <w:rPr>
          <w:rFonts w:hint="cs"/>
          <w:rtl/>
          <w:lang w:val="fa-IR"/>
        </w:rPr>
        <w:t xml:space="preserve">در حالت ایستا در گره </w:t>
      </w:r>
      <m:oMath>
        <m:r>
          <w:rPr>
            <w:rFonts w:ascii="Cambria Math" w:hAnsi="Cambria Math" w:cs="Cambria Math"/>
            <w:szCs w:val="24"/>
            <w:rtl/>
            <w:lang w:val="fa-IR"/>
          </w:rPr>
          <m:t>j</m:t>
        </m:r>
      </m:oMath>
      <w:r w:rsidR="001C1C01">
        <w:rPr>
          <w:rFonts w:hint="cs"/>
          <w:rtl/>
          <w:lang w:val="fa-IR"/>
        </w:rPr>
        <w:t xml:space="preserve"> </w:t>
      </w:r>
      <w:r w:rsidR="00651A8D">
        <w:rPr>
          <w:rtl/>
          <w:lang w:val="fa-IR"/>
        </w:rPr>
        <w:t xml:space="preserve">پایان </w:t>
      </w:r>
      <w:r w:rsidR="001C1C01">
        <w:rPr>
          <w:rFonts w:hint="cs"/>
          <w:rtl/>
          <w:lang w:val="fa-IR"/>
        </w:rPr>
        <w:t>یابد</w:t>
      </w:r>
      <w:r w:rsidR="001C1C01">
        <w:rPr>
          <w:rtl/>
          <w:lang w:val="fa-IR"/>
        </w:rPr>
        <w:t xml:space="preserve">. </w:t>
      </w:r>
      <w:r w:rsidR="00651A8D">
        <w:rPr>
          <w:rtl/>
          <w:lang w:val="fa-IR"/>
        </w:rPr>
        <w:t>دو گره دارای</w:t>
      </w:r>
      <w:r w:rsidR="001C1C01">
        <w:rPr>
          <w:rFonts w:hint="cs"/>
          <w:rtl/>
          <w:lang w:val="fa-IR"/>
        </w:rPr>
        <w:t xml:space="preserve"> حالت</w:t>
      </w:r>
      <w:r w:rsidR="001C1C01">
        <w:rPr>
          <w:rtl/>
          <w:lang w:val="fa-IR"/>
        </w:rPr>
        <w:t xml:space="preserve"> انتشار مشاب</w:t>
      </w:r>
      <w:r w:rsidR="001C1C01">
        <w:rPr>
          <w:rFonts w:hint="cs"/>
          <w:rtl/>
          <w:lang w:val="fa-IR"/>
        </w:rPr>
        <w:t>هی</w:t>
      </w:r>
      <w:r w:rsidR="00651A8D">
        <w:rPr>
          <w:rtl/>
          <w:lang w:val="fa-IR"/>
        </w:rPr>
        <w:t>، به طور کلی نشان‌دهنده‌ی آن است که آن‌ها نسبت به سایر گره ها در شبکه دارای موقعیت‌های مشابه</w:t>
      </w:r>
      <w:r w:rsidR="001C1C01">
        <w:rPr>
          <w:rFonts w:hint="cs"/>
          <w:rtl/>
          <w:lang w:val="fa-IR"/>
        </w:rPr>
        <w:t>ی</w:t>
      </w:r>
      <w:r w:rsidR="00651A8D">
        <w:rPr>
          <w:rtl/>
          <w:lang w:val="fa-IR"/>
        </w:rPr>
        <w:t xml:space="preserve"> هستند و بنابراین احتمالاً عملکردهای مشابهی دارند. </w:t>
      </w:r>
    </w:p>
    <w:p w14:paraId="30D84C86" w14:textId="04E7DB15" w:rsidR="00651A8D" w:rsidRDefault="00651A8D" w:rsidP="002009DC">
      <w:r>
        <w:rPr>
          <w:rtl/>
          <w:lang w:val="fa-IR"/>
        </w:rPr>
        <w:t xml:space="preserve">به بیان ساده، گشت تصادفی با راه‌اندازی مجدد، برای هر ماتریس شباهت یک گراف ایجاد می‌کند که وزن‌ یال‌ها میزان </w:t>
      </w:r>
      <w:r w:rsidRPr="00BA7ECD">
        <w:rPr>
          <w:rtl/>
          <w:lang w:val="fa-IR"/>
        </w:rPr>
        <w:t>شباهت</w:t>
      </w:r>
      <w:r w:rsidR="00BA7ECD" w:rsidRPr="00BA7ECD">
        <w:rPr>
          <w:rFonts w:hint="cs"/>
          <w:rtl/>
          <w:lang w:val="fa-IR"/>
        </w:rPr>
        <w:t xml:space="preserve"> است، به عنوان مثال می‌تواند شباهت بین داروها</w:t>
      </w:r>
      <w:r w:rsidR="00BA7ECD">
        <w:rPr>
          <w:rFonts w:hint="cs"/>
          <w:rtl/>
          <w:lang w:val="fa-IR"/>
        </w:rPr>
        <w:t xml:space="preserve"> (یا بیماری‌ها) باشد</w:t>
      </w:r>
      <w:r>
        <w:rPr>
          <w:rtl/>
          <w:lang w:val="fa-IR"/>
        </w:rPr>
        <w:t>. گشت تصادفی از هر دارو</w:t>
      </w:r>
      <w:r w:rsidR="00BA7ECD">
        <w:rPr>
          <w:rFonts w:hint="cs"/>
          <w:rtl/>
          <w:lang w:val="fa-IR"/>
        </w:rPr>
        <w:t xml:space="preserve"> (یا بیماری)</w:t>
      </w:r>
      <w:r>
        <w:rPr>
          <w:rtl/>
          <w:lang w:val="fa-IR"/>
        </w:rPr>
        <w:t xml:space="preserve"> شروع شده و با احتمال شباهت به گره‌های دیگر می‌رود و با احتمال مشخصی در هر مرحله به گره شروع باز‌می‌گردد. در نهایت بعد از پایان کار گشت تصادفی و رسیدن به حالت </w:t>
      </w:r>
      <w:r w:rsidR="002009DC">
        <w:rPr>
          <w:rFonts w:hint="cs"/>
          <w:rtl/>
          <w:lang w:val="fa-IR"/>
        </w:rPr>
        <w:t>تعادل</w:t>
      </w:r>
      <w:r w:rsidR="00BA7ECD">
        <w:rPr>
          <w:rFonts w:hint="cs"/>
          <w:rtl/>
          <w:lang w:val="fa-IR"/>
        </w:rPr>
        <w:t>،</w:t>
      </w:r>
      <w:r>
        <w:rPr>
          <w:rtl/>
          <w:lang w:val="fa-IR"/>
        </w:rPr>
        <w:t xml:space="preserve"> به ازای هر ماتریس شباهت</w:t>
      </w:r>
      <w:r w:rsidR="00BA7ECD">
        <w:rPr>
          <w:rFonts w:hint="cs"/>
          <w:rtl/>
          <w:lang w:val="fa-IR"/>
        </w:rPr>
        <w:t>،</w:t>
      </w:r>
      <w:r>
        <w:rPr>
          <w:rtl/>
          <w:lang w:val="fa-IR"/>
        </w:rPr>
        <w:t xml:space="preserve"> یک ماتریس احتمالاتی</w:t>
      </w:r>
      <w:r w:rsidR="002009DC">
        <w:rPr>
          <w:rtl/>
          <w:lang w:val="fa-IR"/>
        </w:rPr>
        <w:t xml:space="preserve"> که سطر‌ها و ستون‌های آن داروها</w:t>
      </w:r>
      <w:r w:rsidR="002009DC">
        <w:rPr>
          <w:rFonts w:hint="cs"/>
          <w:rtl/>
          <w:lang w:val="fa-IR"/>
        </w:rPr>
        <w:t xml:space="preserve"> (یا</w:t>
      </w:r>
      <w:r>
        <w:rPr>
          <w:rtl/>
          <w:lang w:val="fa-IR"/>
        </w:rPr>
        <w:t xml:space="preserve"> بیماری‌ها</w:t>
      </w:r>
      <w:r w:rsidR="002009DC">
        <w:rPr>
          <w:rFonts w:hint="cs"/>
          <w:rtl/>
          <w:lang w:val="fa-IR"/>
        </w:rPr>
        <w:t>)</w:t>
      </w:r>
      <w:r>
        <w:rPr>
          <w:rtl/>
          <w:lang w:val="fa-IR"/>
        </w:rPr>
        <w:t xml:space="preserve"> هستند حاصل می‌شود. به عنوان مثال سطر </w:t>
      </w:r>
      <m:oMath>
        <m:r>
          <w:rPr>
            <w:rFonts w:ascii="Cambria Math" w:hAnsi="Cambria Math" w:cs="Cambria Math"/>
            <w:szCs w:val="24"/>
            <w:rtl/>
            <w:lang w:val="fa-IR"/>
          </w:rPr>
          <m:t>i</m:t>
        </m:r>
      </m:oMath>
      <w:r>
        <w:rPr>
          <w:rtl/>
          <w:lang w:val="fa-IR"/>
        </w:rPr>
        <w:t>ام این ماتریس نشان می‌دهد که چقدر احتمال دارد که از دارو</w:t>
      </w:r>
      <w:r w:rsidR="002009DC">
        <w:rPr>
          <w:rFonts w:hint="cs"/>
          <w:rtl/>
          <w:lang w:val="fa-IR"/>
        </w:rPr>
        <w:t xml:space="preserve"> (یا</w:t>
      </w:r>
      <w:r>
        <w:rPr>
          <w:rtl/>
          <w:lang w:val="fa-IR"/>
        </w:rPr>
        <w:t xml:space="preserve"> بیماری</w:t>
      </w:r>
      <w:r w:rsidR="002009DC">
        <w:rPr>
          <w:rFonts w:hint="cs"/>
          <w:rtl/>
          <w:lang w:val="fa-IR"/>
        </w:rPr>
        <w:t>)</w:t>
      </w:r>
      <w:r>
        <w:rPr>
          <w:rtl/>
          <w:lang w:val="fa-IR"/>
        </w:rPr>
        <w:t xml:space="preserve"> </w:t>
      </w:r>
      <m:oMath>
        <m:r>
          <w:rPr>
            <w:rFonts w:ascii="Cambria Math" w:hAnsi="Cambria Math" w:cs="Cambria Math"/>
            <w:szCs w:val="24"/>
            <w:rtl/>
            <w:lang w:val="fa-IR"/>
          </w:rPr>
          <m:t>i</m:t>
        </m:r>
      </m:oMath>
      <w:r w:rsidR="002009DC">
        <w:rPr>
          <w:rtl/>
          <w:lang w:val="fa-IR"/>
        </w:rPr>
        <w:t>ا</w:t>
      </w:r>
      <w:r w:rsidR="002009DC">
        <w:rPr>
          <w:rFonts w:hint="cs"/>
          <w:rtl/>
          <w:lang w:val="fa-IR"/>
        </w:rPr>
        <w:t>م</w:t>
      </w:r>
      <w:r>
        <w:rPr>
          <w:rtl/>
          <w:lang w:val="fa-IR"/>
        </w:rPr>
        <w:t xml:space="preserve"> شرو</w:t>
      </w:r>
      <w:r w:rsidR="002009DC">
        <w:rPr>
          <w:rtl/>
          <w:lang w:val="fa-IR"/>
        </w:rPr>
        <w:t xml:space="preserve">ع کنیم و در حالت </w:t>
      </w:r>
      <w:r w:rsidR="002009DC">
        <w:rPr>
          <w:rFonts w:hint="cs"/>
          <w:rtl/>
          <w:lang w:val="fa-IR"/>
        </w:rPr>
        <w:t>تعادل</w:t>
      </w:r>
      <w:r w:rsidR="002009DC">
        <w:rPr>
          <w:rtl/>
          <w:lang w:val="fa-IR"/>
        </w:rPr>
        <w:t>، در دارو</w:t>
      </w:r>
      <w:r w:rsidR="002009DC">
        <w:rPr>
          <w:rFonts w:hint="cs"/>
          <w:rtl/>
          <w:lang w:val="fa-IR"/>
        </w:rPr>
        <w:t xml:space="preserve">های (یا </w:t>
      </w:r>
      <w:r>
        <w:rPr>
          <w:rtl/>
          <w:lang w:val="fa-IR"/>
        </w:rPr>
        <w:t>بیماری‌های</w:t>
      </w:r>
      <w:r w:rsidR="002009DC">
        <w:rPr>
          <w:rFonts w:hint="cs"/>
          <w:rtl/>
          <w:lang w:val="fa-IR"/>
        </w:rPr>
        <w:t>)</w:t>
      </w:r>
      <w:r>
        <w:rPr>
          <w:rtl/>
          <w:lang w:val="fa-IR"/>
        </w:rPr>
        <w:t xml:space="preserve"> دیگر قرار بگیریم.</w:t>
      </w:r>
    </w:p>
    <w:p w14:paraId="74FC8E69" w14:textId="1A515237" w:rsidR="00651A8D" w:rsidRDefault="00C41807" w:rsidP="003B6A0F">
      <w:r>
        <w:rPr>
          <w:rtl/>
          <w:lang w:val="fa-IR"/>
        </w:rPr>
        <w:t>گشت تصادفی برای هر</w:t>
      </w:r>
      <w:r>
        <w:rPr>
          <w:rFonts w:hint="cs"/>
          <w:rtl/>
          <w:lang w:val="fa-IR"/>
        </w:rPr>
        <w:t xml:space="preserve"> 5 </w:t>
      </w:r>
      <w:r w:rsidR="00651A8D">
        <w:rPr>
          <w:rtl/>
          <w:lang w:val="fa-IR"/>
        </w:rPr>
        <w:t xml:space="preserve">ماتریس شباهت دارویی اجرا می‌شود و نتایج حاصل از گشت تصادفی که </w:t>
      </w:r>
      <w:r w:rsidR="002009DC">
        <w:rPr>
          <w:rFonts w:hint="cs"/>
          <w:rtl/>
          <w:lang w:val="fa-IR"/>
        </w:rPr>
        <w:t>در این مرحله</w:t>
      </w:r>
      <w:r w:rsidR="00651A8D">
        <w:rPr>
          <w:rtl/>
          <w:lang w:val="fa-IR"/>
        </w:rPr>
        <w:t xml:space="preserve"> شا</w:t>
      </w:r>
      <w:r w:rsidR="002009DC">
        <w:rPr>
          <w:rtl/>
          <w:lang w:val="fa-IR"/>
        </w:rPr>
        <w:t>مل اطلاعات ساختاری شبکه نیز هست</w:t>
      </w:r>
      <w:r w:rsidR="002009DC">
        <w:rPr>
          <w:rFonts w:hint="cs"/>
          <w:rtl/>
          <w:lang w:val="fa-IR"/>
        </w:rPr>
        <w:t xml:space="preserve">، </w:t>
      </w:r>
      <w:r w:rsidR="002009DC">
        <w:rPr>
          <w:rtl/>
          <w:lang w:val="fa-IR"/>
        </w:rPr>
        <w:t>به</w:t>
      </w:r>
      <w:r w:rsidR="002009DC">
        <w:rPr>
          <w:rFonts w:hint="cs"/>
          <w:rtl/>
          <w:lang w:val="fa-IR"/>
        </w:rPr>
        <w:t>‌</w:t>
      </w:r>
      <w:r w:rsidR="00651A8D">
        <w:rPr>
          <w:rtl/>
          <w:lang w:val="fa-IR"/>
        </w:rPr>
        <w:t>دست می‌آید. ابعاد هر یک از این ماتریس‌ها</w:t>
      </w:r>
      <w:r w:rsidR="002009DC">
        <w:rPr>
          <w:rFonts w:hint="cs"/>
          <w:rtl/>
          <w:lang w:val="fa-IR"/>
        </w:rPr>
        <w:t>،</w:t>
      </w:r>
      <w:r w:rsidR="00651A8D">
        <w:rPr>
          <w:rtl/>
          <w:lang w:val="fa-IR"/>
        </w:rPr>
        <w:t xml:space="preserve"> مشابه ابعاد </w:t>
      </w:r>
      <w:r w:rsidR="002009DC">
        <w:rPr>
          <w:rFonts w:hint="cs"/>
          <w:rtl/>
          <w:lang w:val="fa-IR"/>
        </w:rPr>
        <w:t>ماتریس‌های اولیه</w:t>
      </w:r>
      <w:r w:rsidR="00651A8D">
        <w:rPr>
          <w:rtl/>
          <w:lang w:val="fa-IR"/>
        </w:rPr>
        <w:t xml:space="preserve"> یعنی تعداد دارو در تعداد دارو و یا تعداد بیماری در تعداد بیماری است.</w:t>
      </w:r>
    </w:p>
    <w:p w14:paraId="17F05B44" w14:textId="1F02D30E" w:rsidR="00651A8D" w:rsidRDefault="00651A8D" w:rsidP="00651A8D">
      <w:pPr>
        <w:pStyle w:val="Heading3"/>
      </w:pPr>
      <w:bookmarkStart w:id="92" w:name="_Toc46353548"/>
      <w:r>
        <w:rPr>
          <w:rtl/>
          <w:lang w:val="fa-IR"/>
        </w:rPr>
        <w:lastRenderedPageBreak/>
        <w:t>چارچوب کاهش ابعاد</w:t>
      </w:r>
      <w:bookmarkEnd w:id="92"/>
    </w:p>
    <w:p w14:paraId="7AEA02C3" w14:textId="566646F7" w:rsidR="00651A8D" w:rsidRDefault="00651A8D" w:rsidP="001875EA">
      <w:pPr>
        <w:rPr>
          <w:rtl/>
        </w:rPr>
      </w:pPr>
      <w:r>
        <w:rPr>
          <w:rtl/>
          <w:lang w:val="fa-IR"/>
        </w:rPr>
        <w:t xml:space="preserve">حالت‌های انتشار ناشی از </w:t>
      </w:r>
      <w:r w:rsidR="00B51739">
        <w:rPr>
          <w:rtl/>
          <w:lang w:val="fa-IR"/>
        </w:rPr>
        <w:t>فرآیند</w:t>
      </w:r>
      <w:r>
        <w:rPr>
          <w:rtl/>
          <w:lang w:val="fa-IR"/>
        </w:rPr>
        <w:t xml:space="preserve"> </w:t>
      </w:r>
      <w:r>
        <w:rPr>
          <w:rFonts w:cs="Calibri"/>
          <w:szCs w:val="24"/>
          <w:rtl/>
          <w:lang w:val="fa-IR"/>
        </w:rPr>
        <w:t>RWR</w:t>
      </w:r>
      <w:r>
        <w:rPr>
          <w:rtl/>
          <w:lang w:val="fa-IR"/>
        </w:rPr>
        <w:t xml:space="preserve"> فوق الذکر، ممکن</w:t>
      </w:r>
      <w:r w:rsidR="007077A0">
        <w:rPr>
          <w:rtl/>
          <w:lang w:val="fa-IR"/>
        </w:rPr>
        <w:t xml:space="preserve"> است</w:t>
      </w:r>
      <w:r w:rsidR="007077A0">
        <w:rPr>
          <w:rFonts w:hint="cs"/>
          <w:rtl/>
          <w:lang w:val="fa-IR"/>
        </w:rPr>
        <w:t xml:space="preserve"> به</w:t>
      </w:r>
      <w:r w:rsidR="0041090E">
        <w:rPr>
          <w:rtl/>
          <w:lang w:val="fa-IR"/>
        </w:rPr>
        <w:t xml:space="preserve"> دلیل </w:t>
      </w:r>
      <w:r>
        <w:rPr>
          <w:rtl/>
          <w:lang w:val="fa-IR"/>
        </w:rPr>
        <w:t>کیفیت</w:t>
      </w:r>
      <w:r w:rsidR="0041090E">
        <w:rPr>
          <w:rFonts w:hint="cs"/>
          <w:rtl/>
          <w:lang w:val="fa-IR"/>
        </w:rPr>
        <w:t xml:space="preserve"> نسبتا</w:t>
      </w:r>
      <w:r w:rsidR="001875EA">
        <w:rPr>
          <w:rFonts w:hint="cs"/>
          <w:rtl/>
          <w:lang w:val="fa-IR"/>
        </w:rPr>
        <w:t>ً</w:t>
      </w:r>
      <w:r>
        <w:rPr>
          <w:rtl/>
          <w:lang w:val="fa-IR"/>
        </w:rPr>
        <w:t xml:space="preserve"> پایین و ابعاد </w:t>
      </w:r>
      <w:r w:rsidR="0041090E">
        <w:rPr>
          <w:rFonts w:hint="cs"/>
          <w:rtl/>
          <w:lang w:val="fa-IR"/>
        </w:rPr>
        <w:t xml:space="preserve">زیاد </w:t>
      </w:r>
      <w:r>
        <w:rPr>
          <w:rtl/>
          <w:lang w:val="fa-IR"/>
        </w:rPr>
        <w:t xml:space="preserve">داده‌های زیستی </w:t>
      </w:r>
      <w:r w:rsidR="007077A0">
        <w:rPr>
          <w:rFonts w:hint="cs"/>
          <w:rtl/>
          <w:lang w:val="fa-IR"/>
        </w:rPr>
        <w:t>کاملاً دقیق نباشد</w:t>
      </w:r>
      <w:r>
        <w:rPr>
          <w:rtl/>
          <w:lang w:val="fa-IR"/>
        </w:rPr>
        <w:t xml:space="preserve">. </w:t>
      </w:r>
      <w:r w:rsidR="0041090E">
        <w:rPr>
          <w:rFonts w:hint="cs"/>
          <w:rtl/>
          <w:lang w:val="fa-IR"/>
        </w:rPr>
        <w:t>فقدان اطلاعات یا اطلاعات</w:t>
      </w:r>
      <w:r>
        <w:rPr>
          <w:rtl/>
          <w:lang w:val="fa-IR"/>
        </w:rPr>
        <w:t xml:space="preserve"> اشتباه در شبکه</w:t>
      </w:r>
      <w:r w:rsidR="0041090E">
        <w:rPr>
          <w:rFonts w:hint="cs"/>
          <w:rtl/>
          <w:lang w:val="fa-IR"/>
        </w:rPr>
        <w:t>، حتی به مقدار کم هم</w:t>
      </w:r>
      <w:r w:rsidR="0041090E">
        <w:rPr>
          <w:rtl/>
          <w:lang w:val="fa-IR"/>
        </w:rPr>
        <w:t xml:space="preserve"> می‌تواند به ط</w:t>
      </w:r>
      <w:r w:rsidR="0041090E">
        <w:rPr>
          <w:rFonts w:hint="cs"/>
          <w:rtl/>
          <w:lang w:val="fa-IR"/>
        </w:rPr>
        <w:t>رز</w:t>
      </w:r>
      <w:r w:rsidR="0041090E">
        <w:rPr>
          <w:rtl/>
          <w:lang w:val="fa-IR"/>
        </w:rPr>
        <w:t xml:space="preserve"> قابل توجهی بر نتایج </w:t>
      </w:r>
      <w:r w:rsidR="00B51739">
        <w:rPr>
          <w:rtl/>
          <w:lang w:val="fa-IR"/>
        </w:rPr>
        <w:t>فرآیند</w:t>
      </w:r>
      <w:r>
        <w:rPr>
          <w:rtl/>
          <w:lang w:val="fa-IR"/>
        </w:rPr>
        <w:t xml:space="preserve"> انتشار </w:t>
      </w:r>
      <w:r w:rsidR="0041090E">
        <w:rPr>
          <w:rFonts w:hint="cs"/>
          <w:rtl/>
          <w:lang w:val="fa-IR"/>
        </w:rPr>
        <w:t>اثر</w:t>
      </w:r>
      <w:r w:rsidR="007853BE">
        <w:rPr>
          <w:rtl/>
          <w:lang w:val="fa-IR"/>
        </w:rPr>
        <w:t xml:space="preserve"> بگذارد</w:t>
      </w:r>
      <w:r w:rsidR="007853BE">
        <w:rPr>
          <w:rtl/>
          <w:lang w:val="fa-IR"/>
        </w:rPr>
        <w:fldChar w:fldCharType="begin" w:fldLock="1"/>
      </w:r>
      <w:r w:rsidR="009D1D33">
        <w:rPr>
          <w:rFonts w:cs="Calibri"/>
          <w:szCs w:val="24"/>
          <w:rtl/>
          <w:lang w:val="fa-IR"/>
        </w:rPr>
        <w:instrText>ADDIN CSL_CITATION {"citationItems":[{"id":"ITEM-1","itemData":{"author":[{"dropping-particle":"","family":"Kim","given":"Myunghwan","non-dropping-particle":"","parse-names":false,"suffix":""},{"dropping-particle":"","family":"Leskovec","given":"Jure","non-dropping-particle":"","parse-names":false,"suffix":""}],"container-title":"Proceedings of the 2011 SIAM International Conference on Data Mining","id":"ITEM-1","issued":{"date-parts":[["2011"]]},"page":"47-58","publisher":"SIAM","title":"The network completion problem: Inferring missing nodes and edges in networks","type":"paper-conference"},"uris":["http://www.mendeley.com/documents/?uuid=98491aff-6a30-49e4-a41b-9b1eea331bae"]}],"mendeley":{"formattedCitation":"[62]","plainTextFormattedCitation":"[62]","previouslyFormattedCitation":"[62]"},"properties":{"noteIndex":0},"schema":"https://github.com/citation-style-language/schema/raw/master/csl-citation.json"}</w:instrText>
      </w:r>
      <w:r w:rsidR="007853BE">
        <w:rPr>
          <w:rtl/>
          <w:lang w:val="fa-IR"/>
        </w:rPr>
        <w:fldChar w:fldCharType="separate"/>
      </w:r>
      <w:r w:rsidR="0078796E" w:rsidRPr="0078796E">
        <w:rPr>
          <w:rFonts w:cs="Calibri"/>
          <w:noProof/>
          <w:szCs w:val="24"/>
          <w:rtl/>
          <w:lang w:val="fa-IR"/>
        </w:rPr>
        <w:t>[62]</w:t>
      </w:r>
      <w:r w:rsidR="007853BE">
        <w:rPr>
          <w:rtl/>
          <w:lang w:val="fa-IR"/>
        </w:rPr>
        <w:fldChar w:fldCharType="end"/>
      </w:r>
      <w:r>
        <w:rPr>
          <w:rtl/>
          <w:lang w:val="fa-IR"/>
        </w:rPr>
        <w:t>. علاوه بر این، به طور کلی استفاده از داده با ابعاد بالا به عنوان ویژگی‌های ورودی کار مناسبی نیست. برای پرداختن به این مسئله، روش پیشنهادی</w:t>
      </w:r>
      <w:r w:rsidR="007853BE">
        <w:rPr>
          <w:rFonts w:hint="cs"/>
          <w:rtl/>
          <w:lang w:val="fa-IR"/>
        </w:rPr>
        <w:t xml:space="preserve"> </w:t>
      </w:r>
      <w:r>
        <w:rPr>
          <w:rtl/>
          <w:lang w:val="fa-IR"/>
        </w:rPr>
        <w:t>از یک تکنیک کاهش ابعاد، به نام تجزیه و تحلیل مؤلفه انتشار</w:t>
      </w:r>
      <w:r w:rsidR="00B84C19">
        <w:rPr>
          <w:rFonts w:hint="cs"/>
          <w:rtl/>
          <w:lang w:val="fa-IR"/>
        </w:rPr>
        <w:t xml:space="preserve"> </w:t>
      </w:r>
      <w:r w:rsidR="00B84C19">
        <w:t>DCA</w:t>
      </w:r>
      <w:r>
        <w:rPr>
          <w:rtl/>
          <w:lang w:val="fa-IR"/>
        </w:rPr>
        <w:t xml:space="preserve">، استفاده می‌کند تا ابعاد فضای ویژگی‌ها را کاهش داده و ویژگی‌های مهم توپولوژیکی حالت انتشار </w:t>
      </w:r>
      <w:r w:rsidR="00DF6809">
        <w:rPr>
          <w:rFonts w:hint="cs"/>
          <w:rtl/>
          <w:lang w:val="fa-IR"/>
        </w:rPr>
        <w:t xml:space="preserve">را </w:t>
      </w:r>
      <w:r>
        <w:rPr>
          <w:rtl/>
          <w:lang w:val="fa-IR"/>
        </w:rPr>
        <w:t xml:space="preserve">به‌دست آورد. </w:t>
      </w:r>
      <w:r w:rsidR="00DF6809">
        <w:rPr>
          <w:rFonts w:hint="cs"/>
          <w:rtl/>
          <w:lang w:val="fa-IR"/>
        </w:rPr>
        <w:t>به منظور</w:t>
      </w:r>
      <w:r>
        <w:rPr>
          <w:rtl/>
          <w:lang w:val="fa-IR"/>
        </w:rPr>
        <w:t xml:space="preserve"> کاهش نویز و کاهش ابعاد، </w:t>
      </w:r>
      <w:r w:rsidR="00AF20BD">
        <w:rPr>
          <w:rFonts w:cs="Calibri"/>
          <w:szCs w:val="24"/>
        </w:rPr>
        <w:t>DCA</w:t>
      </w:r>
      <w:r>
        <w:rPr>
          <w:rtl/>
          <w:lang w:val="fa-IR"/>
        </w:rPr>
        <w:t xml:space="preserve"> هر حالت انتشار </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m:t>
            </m:r>
          </m:sub>
        </m:sSub>
      </m:oMath>
      <w:r w:rsidR="00DF6809">
        <w:rPr>
          <w:rFonts w:hint="cs"/>
          <w:rtl/>
          <w:lang w:val="fa-IR"/>
        </w:rPr>
        <w:t xml:space="preserve"> </w:t>
      </w:r>
      <w:r>
        <w:rPr>
          <w:rtl/>
          <w:lang w:val="fa-IR"/>
        </w:rPr>
        <w:t>را با یک مدل لجستیک چندجمله‌ای</w:t>
      </w:r>
      <w:r w:rsidR="00DF6809" w:rsidRPr="00FA6905">
        <w:rPr>
          <w:rStyle w:val="FootnoteReference"/>
          <w:rtl/>
        </w:rPr>
        <w:footnoteReference w:id="168"/>
      </w:r>
      <w:r>
        <w:rPr>
          <w:rtl/>
          <w:lang w:val="fa-IR"/>
        </w:rPr>
        <w:t xml:space="preserve"> بر اساس یک </w:t>
      </w:r>
      <w:r w:rsidR="00114069">
        <w:rPr>
          <w:rtl/>
          <w:lang w:val="fa-IR"/>
        </w:rPr>
        <w:t>بردار</w:t>
      </w:r>
      <w:r>
        <w:rPr>
          <w:rtl/>
          <w:lang w:val="fa-IR"/>
        </w:rPr>
        <w:t xml:space="preserve"> فضای پنهان</w:t>
      </w:r>
      <w:r w:rsidR="00DF6809" w:rsidRPr="00FA6905">
        <w:rPr>
          <w:rStyle w:val="FootnoteReference"/>
          <w:rtl/>
        </w:rPr>
        <w:footnoteReference w:id="169"/>
      </w:r>
      <w:r>
        <w:rPr>
          <w:rtl/>
          <w:lang w:val="fa-IR"/>
        </w:rPr>
        <w:t xml:space="preserve"> که ابعاد آن بسیار کمتر از </w:t>
      </w:r>
      <w:r w:rsidR="00114069">
        <w:rPr>
          <w:rtl/>
          <w:lang w:val="fa-IR"/>
        </w:rPr>
        <w:t>بردار</w:t>
      </w:r>
      <w:r w:rsidR="00DF6809">
        <w:rPr>
          <w:rFonts w:hint="cs"/>
          <w:rtl/>
          <w:lang w:val="fa-IR"/>
        </w:rPr>
        <w:t xml:space="preserve"> اصلی</w:t>
      </w:r>
      <w:r>
        <w:rPr>
          <w:rtl/>
          <w:lang w:val="fa-IR"/>
        </w:rPr>
        <w:t xml:space="preserve"> </w:t>
      </w:r>
      <m:oMath>
        <m:r>
          <w:rPr>
            <w:rFonts w:ascii="Cambria Math" w:hAnsi="Cambria Math" w:cs="Cambria Math"/>
            <w:szCs w:val="24"/>
            <w:rtl/>
            <w:lang w:val="fa-IR"/>
          </w:rPr>
          <m:t>n</m:t>
        </m:r>
      </m:oMath>
      <w:r w:rsidR="00DF6809">
        <w:rPr>
          <w:rFonts w:hint="cs"/>
          <w:rtl/>
          <w:lang w:val="fa-IR"/>
        </w:rPr>
        <w:t xml:space="preserve"> </w:t>
      </w:r>
      <w:r>
        <w:rPr>
          <w:rtl/>
          <w:lang w:val="fa-IR"/>
        </w:rPr>
        <w:t xml:space="preserve">بعدی </w:t>
      </w:r>
      <w:r w:rsidR="00DF6809">
        <w:rPr>
          <w:rFonts w:hint="cs"/>
          <w:rtl/>
          <w:lang w:val="fa-IR"/>
        </w:rPr>
        <w:t>(</w:t>
      </w:r>
      <m:oMath>
        <m:r>
          <w:rPr>
            <w:rFonts w:ascii="Cambria Math" w:hAnsi="Cambria Math" w:cs="Cambria Math"/>
            <w:szCs w:val="24"/>
            <w:rtl/>
            <w:lang w:val="fa-IR"/>
          </w:rPr>
          <m:t>n</m:t>
        </m:r>
      </m:oMath>
      <w:r>
        <w:rPr>
          <w:rtl/>
          <w:lang w:val="fa-IR"/>
        </w:rPr>
        <w:t xml:space="preserve"> تعداد ویژگی‌های اصلی است</w:t>
      </w:r>
      <w:r w:rsidR="00DF6809">
        <w:rPr>
          <w:rFonts w:hint="cs"/>
          <w:rtl/>
          <w:lang w:val="fa-IR"/>
        </w:rPr>
        <w:t>)</w:t>
      </w:r>
      <w:r>
        <w:rPr>
          <w:rtl/>
          <w:lang w:val="fa-IR"/>
        </w:rPr>
        <w:t xml:space="preserve"> و نمایانگر حالت‌های انتشار است</w:t>
      </w:r>
      <w:r w:rsidR="00DF6809">
        <w:rPr>
          <w:rFonts w:hint="cs"/>
          <w:rtl/>
          <w:lang w:val="fa-IR"/>
        </w:rPr>
        <w:t>،</w:t>
      </w:r>
      <w:r>
        <w:rPr>
          <w:rtl/>
          <w:lang w:val="fa-IR"/>
        </w:rPr>
        <w:t xml:space="preserve"> نشان می‌دهد. به طور خاص، احتمال اختصاص داده شده به گره </w:t>
      </w:r>
      <m:oMath>
        <m:r>
          <w:rPr>
            <w:rFonts w:ascii="Cambria Math" w:hAnsi="Cambria Math" w:cs="Cambria Math"/>
            <w:szCs w:val="24"/>
            <w:rtl/>
            <w:lang w:val="fa-IR"/>
          </w:rPr>
          <m:t>j</m:t>
        </m:r>
      </m:oMath>
      <w:r>
        <w:rPr>
          <w:rtl/>
          <w:lang w:val="fa-IR"/>
        </w:rPr>
        <w:t xml:space="preserve"> در حالت انتشار گره </w:t>
      </w:r>
      <m:oMath>
        <m:r>
          <w:rPr>
            <w:rFonts w:ascii="Cambria Math" w:hAnsi="Cambria Math" w:cs="Cambria Math"/>
            <w:szCs w:val="24"/>
            <w:rtl/>
            <w:lang w:val="fa-IR"/>
          </w:rPr>
          <m:t>i</m:t>
        </m:r>
      </m:oMath>
      <w:r>
        <w:rPr>
          <w:rtl/>
          <w:lang w:val="fa-IR"/>
        </w:rPr>
        <w:t xml:space="preserve"> اکنون به طور زیر مدل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7"/>
        <w:gridCol w:w="6583"/>
      </w:tblGrid>
      <w:tr w:rsidR="00DF6809" w14:paraId="359D9A62" w14:textId="77777777" w:rsidTr="00B465F0">
        <w:tc>
          <w:tcPr>
            <w:tcW w:w="1396" w:type="dxa"/>
          </w:tcPr>
          <w:p w14:paraId="46E8C3C2" w14:textId="4FB7B507" w:rsidR="00DF6809" w:rsidRDefault="00DF6809" w:rsidP="00B465F0">
            <w:pPr>
              <w:pStyle w:val="Caption"/>
              <w:bidi w:val="0"/>
              <w:jc w:val="right"/>
              <w:rPr>
                <w:rtl/>
              </w:rPr>
            </w:pPr>
            <w:r>
              <w:rPr>
                <w:rFonts w:hint="cs"/>
                <w:rtl/>
              </w:rPr>
              <w:t>(</w:t>
            </w:r>
            <w:r>
              <w:rPr>
                <w:rtl/>
              </w:rPr>
              <w:fldChar w:fldCharType="begin"/>
            </w:r>
            <w:r w:rsidRPr="006428EC">
              <w:rPr>
                <w:rtl/>
              </w:rPr>
              <w:instrText xml:space="preserve"> </w:instrText>
            </w:r>
            <w:r w:rsidRPr="006428EC">
              <w:instrText xml:space="preserve">SEQ </w:instrText>
            </w:r>
            <w:r w:rsidRPr="006428EC">
              <w:rPr>
                <w:rtl/>
              </w:rPr>
              <w:instrText xml:space="preserve">معادله \* </w:instrText>
            </w:r>
            <w:r w:rsidRPr="006428EC">
              <w:instrText>ARABIC</w:instrText>
            </w:r>
            <w:r w:rsidRPr="006428EC">
              <w:rPr>
                <w:rtl/>
              </w:rPr>
              <w:instrText xml:space="preserve"> </w:instrText>
            </w:r>
            <w:r>
              <w:rPr>
                <w:rtl/>
              </w:rPr>
              <w:fldChar w:fldCharType="separate"/>
            </w:r>
            <w:r w:rsidR="006D5964">
              <w:rPr>
                <w:noProof/>
                <w:rtl/>
              </w:rPr>
              <w:t>4</w:t>
            </w:r>
            <w:r>
              <w:rPr>
                <w:rtl/>
              </w:rPr>
              <w:fldChar w:fldCharType="end"/>
            </w:r>
            <w:r>
              <w:rPr>
                <w:rFonts w:hint="cs"/>
                <w:rtl/>
              </w:rPr>
              <w:t>)</w:t>
            </w:r>
          </w:p>
        </w:tc>
        <w:tc>
          <w:tcPr>
            <w:tcW w:w="7102" w:type="dxa"/>
          </w:tcPr>
          <w:p w14:paraId="6AAACD94" w14:textId="1D451A3B" w:rsidR="00DF6809" w:rsidRPr="00DF6809" w:rsidRDefault="00C50310" w:rsidP="00DF6809">
            <w:pPr>
              <w:rPr>
                <w:rFonts w:eastAsia="Times New Roman"/>
                <w:rtl/>
                <w:lang w:eastAsia="x-none"/>
              </w:rPr>
            </w:pPr>
            <m:oMathPara>
              <m:oMath>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r>
                  <w:rPr>
                    <w:rFonts w:ascii="Cambria Math" w:eastAsia="Times New Roman" w:hAnsi="Cambria Math"/>
                    <w:lang w:eastAsia="x-none"/>
                  </w:rPr>
                  <m:t>=</m:t>
                </m:r>
                <m:f>
                  <m:fPr>
                    <m:ctrlPr>
                      <w:rPr>
                        <w:rFonts w:ascii="Cambria Math" w:eastAsia="Times New Roman" w:hAnsi="Cambria Math"/>
                        <w:i/>
                        <w:lang w:eastAsia="x-none"/>
                      </w:rPr>
                    </m:ctrlPr>
                  </m:fPr>
                  <m:num>
                    <m:func>
                      <m:funcPr>
                        <m:ctrlPr>
                          <w:rPr>
                            <w:rFonts w:ascii="Cambria Math" w:eastAsia="Times New Roman" w:hAnsi="Cambria Math"/>
                            <w:lang w:eastAsia="x-none"/>
                          </w:rPr>
                        </m:ctrlPr>
                      </m:funcPr>
                      <m:fName>
                        <m:r>
                          <m:rPr>
                            <m:sty m:val="p"/>
                          </m:rPr>
                          <w:rPr>
                            <w:rFonts w:ascii="Cambria Math" w:eastAsia="Times New Roman" w:hAnsi="Cambria Math"/>
                            <w:lang w:eastAsia="x-none"/>
                          </w:rPr>
                          <m:t>exp</m:t>
                        </m:r>
                        <m:ctrlPr>
                          <w:rPr>
                            <w:rFonts w:ascii="Cambria Math" w:eastAsia="Times New Roman" w:hAnsi="Cambria Math"/>
                            <w:i/>
                            <w:lang w:eastAsia="x-none"/>
                          </w:rPr>
                        </m:ctrlPr>
                      </m:fName>
                      <m:e>
                        <m:d>
                          <m:dPr>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i</m:t>
                                </m:r>
                              </m:sub>
                              <m:sup>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x</m:t>
                                </m:r>
                              </m:e>
                              <m:sub>
                                <m:r>
                                  <w:rPr>
                                    <w:rFonts w:ascii="Cambria Math" w:eastAsia="Times New Roman" w:hAnsi="Cambria Math"/>
                                    <w:lang w:eastAsia="x-none"/>
                                  </w:rPr>
                                  <m:t>j</m:t>
                                </m:r>
                              </m:sub>
                            </m:sSub>
                          </m:e>
                        </m:d>
                      </m:e>
                    </m:func>
                  </m:num>
                  <m:den>
                    <m:nary>
                      <m:naryPr>
                        <m:chr m:val="∑"/>
                        <m:supHide m:val="1"/>
                        <m:ctrlPr>
                          <w:rPr>
                            <w:rFonts w:ascii="Cambria Math" w:eastAsia="Times New Roman" w:hAnsi="Cambria Math"/>
                            <w:i/>
                            <w:lang w:eastAsia="x-none"/>
                          </w:rPr>
                        </m:ctrlPr>
                      </m:naryPr>
                      <m:sub>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up/>
                      <m:e>
                        <m:func>
                          <m:funcPr>
                            <m:ctrlPr>
                              <w:rPr>
                                <w:rFonts w:ascii="Cambria Math" w:eastAsia="Times New Roman" w:hAnsi="Cambria Math"/>
                                <w:i/>
                                <w:lang w:eastAsia="x-none"/>
                              </w:rPr>
                            </m:ctrlPr>
                          </m:funcPr>
                          <m:fName>
                            <m:r>
                              <m:rPr>
                                <m:sty m:val="p"/>
                              </m:rPr>
                              <w:rPr>
                                <w:rFonts w:ascii="Cambria Math" w:eastAsia="Times New Roman" w:hAnsi="Cambria Math"/>
                                <w:lang w:eastAsia="x-none"/>
                              </w:rPr>
                              <m:t>exp</m:t>
                            </m:r>
                          </m:fName>
                          <m:e>
                            <m:d>
                              <m:dPr>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i</m:t>
                                    </m:r>
                                  </m:sub>
                                  <m:sup>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x</m:t>
                                    </m:r>
                                  </m:e>
                                  <m:sub>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Sub>
                              </m:e>
                            </m:d>
                          </m:e>
                        </m:func>
                      </m:e>
                    </m:nary>
                  </m:den>
                </m:f>
              </m:oMath>
            </m:oMathPara>
          </w:p>
        </w:tc>
      </w:tr>
    </w:tbl>
    <w:p w14:paraId="7E957B65" w14:textId="2E551116" w:rsidR="00651A8D" w:rsidRDefault="00651A8D" w:rsidP="00806D4D">
      <w:pPr>
        <w:rPr>
          <w:rtl/>
        </w:rPr>
      </w:pPr>
      <w:r>
        <w:rPr>
          <w:rtl/>
          <w:lang w:val="fa-IR"/>
        </w:rPr>
        <w:t xml:space="preserve">که </w:t>
      </w:r>
      <m:oMath>
        <m:r>
          <w:rPr>
            <w:rFonts w:ascii="Cambria Math" w:hAnsi="Cambria Math" w:cs="Cambria Math"/>
            <w:szCs w:val="24"/>
            <w:rtl/>
            <w:lang w:val="fa-IR"/>
          </w:rPr>
          <m:t>∀i</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d≪n</m:t>
        </m:r>
      </m:oMath>
      <w:r w:rsidR="00DF6809">
        <w:rPr>
          <w:rFonts w:eastAsiaTheme="minorEastAsia"/>
        </w:rPr>
        <w:t>.</w:t>
      </w:r>
      <w:r w:rsidR="00DF6809">
        <w:rPr>
          <w:rFonts w:hint="cs"/>
          <w:rtl/>
          <w:lang w:val="fa-IR"/>
        </w:rPr>
        <w:t xml:space="preserve"> </w:t>
      </w:r>
      <w:r w:rsidR="00DF6809">
        <w:rPr>
          <w:rtl/>
          <w:lang w:val="fa-IR"/>
        </w:rPr>
        <w:t xml:space="preserve">به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DF6809">
        <w:rPr>
          <w:rFonts w:eastAsiaTheme="minorEastAsia"/>
        </w:rPr>
        <w:t xml:space="preserve"> </w:t>
      </w:r>
      <w:r>
        <w:rPr>
          <w:rtl/>
          <w:lang w:val="fa-IR"/>
        </w:rPr>
        <w:t>ویژگی زمینه</w:t>
      </w:r>
      <w:r w:rsidR="002E1F3C">
        <w:rPr>
          <w:rFonts w:hint="cs"/>
          <w:rtl/>
          <w:lang w:val="fa-IR"/>
        </w:rPr>
        <w:t xml:space="preserve"> گره </w:t>
      </w:r>
      <m:oMath>
        <m:r>
          <w:rPr>
            <w:rFonts w:ascii="Cambria Math" w:hAnsi="Cambria Math"/>
          </w:rPr>
          <m:t>i</m:t>
        </m:r>
      </m:oMath>
      <w:r>
        <w:rPr>
          <w:rtl/>
          <w:lang w:val="fa-IR"/>
        </w:rPr>
        <w:t xml:space="preserve"> و به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F6809">
        <w:rPr>
          <w:rFonts w:hint="cs"/>
          <w:rtl/>
          <w:lang w:val="fa-IR"/>
        </w:rPr>
        <w:t xml:space="preserve"> </w:t>
      </w:r>
      <w:r w:rsidR="002E1F3C">
        <w:rPr>
          <w:rtl/>
          <w:lang w:val="fa-IR"/>
        </w:rPr>
        <w:t>ویژگی</w:t>
      </w:r>
      <w:r w:rsidR="002E1F3C">
        <w:rPr>
          <w:rFonts w:hint="cs"/>
          <w:rtl/>
          <w:lang w:val="fa-IR"/>
        </w:rPr>
        <w:t xml:space="preserve"> </w:t>
      </w:r>
      <w:r>
        <w:rPr>
          <w:rtl/>
          <w:lang w:val="fa-IR"/>
        </w:rPr>
        <w:t xml:space="preserve">گره </w:t>
      </w:r>
      <m:oMath>
        <m:r>
          <w:rPr>
            <w:rFonts w:ascii="Cambria Math" w:hAnsi="Cambria Math"/>
          </w:rPr>
          <m:t>i</m:t>
        </m:r>
      </m:oMath>
      <w:r>
        <w:rPr>
          <w:rtl/>
          <w:lang w:val="fa-IR"/>
        </w:rPr>
        <w:t xml:space="preserve">  </w:t>
      </w:r>
      <w:r w:rsidR="002E1F3C">
        <w:rPr>
          <w:rFonts w:hint="cs"/>
          <w:rtl/>
          <w:lang w:val="fa-IR"/>
        </w:rPr>
        <w:t>گفته می‌شود و</w:t>
      </w:r>
      <w:r>
        <w:rPr>
          <w:rtl/>
          <w:lang w:val="fa-IR"/>
        </w:rPr>
        <w:t xml:space="preserve"> هر دو</w:t>
      </w:r>
      <w:r w:rsidR="002E1F3C">
        <w:rPr>
          <w:rFonts w:hint="cs"/>
          <w:rtl/>
          <w:lang w:val="fa-IR"/>
        </w:rPr>
        <w:t>،</w:t>
      </w:r>
      <w:r>
        <w:rPr>
          <w:rtl/>
          <w:lang w:val="fa-IR"/>
        </w:rPr>
        <w:t xml:space="preserve"> ویژگی‌های توپولوژیکی شبکه را توصیف می‌کنند. اگر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E1F3C">
        <w:rPr>
          <w:rFonts w:hint="cs"/>
          <w:rtl/>
          <w:lang w:val="fa-IR"/>
        </w:rPr>
        <w:t xml:space="preserve"> </w:t>
      </w:r>
      <w:r>
        <w:rPr>
          <w:rtl/>
          <w:lang w:val="fa-IR"/>
        </w:rPr>
        <w:t xml:space="preserve">و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tl/>
          <w:lang w:val="fa-IR"/>
        </w:rPr>
        <w:t xml:space="preserve"> در فضا</w:t>
      </w:r>
      <w:r w:rsidR="002E1F3C">
        <w:rPr>
          <w:rFonts w:hint="cs"/>
          <w:rtl/>
          <w:lang w:val="fa-IR"/>
        </w:rPr>
        <w:t>، هم‌سو</w:t>
      </w:r>
      <w:r>
        <w:rPr>
          <w:rtl/>
          <w:lang w:val="fa-IR"/>
        </w:rPr>
        <w:t xml:space="preserve"> باشند</w:t>
      </w:r>
      <w:r w:rsidR="002E1F3C">
        <w:rPr>
          <w:rFonts w:hint="cs"/>
          <w:rtl/>
          <w:lang w:val="fa-IR"/>
        </w:rPr>
        <w:t xml:space="preserve"> و </w:t>
      </w:r>
      <w:r w:rsidR="002E1F3C">
        <w:rPr>
          <w:rtl/>
          <w:lang w:val="fa-IR"/>
        </w:rPr>
        <w:t xml:space="preserve">ضرب داخلی آن‌ها </w:t>
      </w:r>
      <w:r w:rsidR="002E1F3C">
        <w:rPr>
          <w:rFonts w:hint="cs"/>
          <w:rtl/>
          <w:lang w:val="fa-IR"/>
        </w:rPr>
        <w:t>عدد بزرگی</w:t>
      </w:r>
      <w:r w:rsidR="002E1F3C">
        <w:rPr>
          <w:rtl/>
          <w:lang w:val="fa-IR"/>
        </w:rPr>
        <w:t xml:space="preserve"> ‌شود</w:t>
      </w:r>
      <w:r w:rsidR="002E1F3C">
        <w:rPr>
          <w:rFonts w:hint="cs"/>
          <w:rtl/>
          <w:lang w:val="fa-IR"/>
        </w:rPr>
        <w:t xml:space="preserve">، به این معنا است که </w:t>
      </w:r>
      <w:r w:rsidR="002E1F3C">
        <w:rPr>
          <w:rtl/>
          <w:lang w:val="fa-IR"/>
        </w:rPr>
        <w:t>در یک گشت تصادفی با شروع از گره</w:t>
      </w:r>
      <w:r w:rsidR="002E1F3C">
        <w:rPr>
          <w:rFonts w:hint="cs"/>
          <w:rtl/>
          <w:lang w:val="fa-IR"/>
        </w:rPr>
        <w:t xml:space="preserve"> </w:t>
      </w:r>
      <m:oMath>
        <m:r>
          <w:rPr>
            <w:rFonts w:ascii="Cambria Math" w:hAnsi="Cambria Math" w:cs="Cambria Math"/>
            <w:szCs w:val="24"/>
            <w:rtl/>
            <w:lang w:val="fa-IR"/>
          </w:rPr>
          <m:t>i</m:t>
        </m:r>
      </m:oMath>
      <w:r w:rsidR="002E1F3C">
        <w:rPr>
          <w:rFonts w:hint="cs"/>
          <w:rtl/>
          <w:lang w:val="fa-IR"/>
        </w:rPr>
        <w:t>،</w:t>
      </w:r>
      <w:r>
        <w:rPr>
          <w:rtl/>
          <w:lang w:val="fa-IR"/>
        </w:rPr>
        <w:t xml:space="preserve"> </w:t>
      </w:r>
      <w:r w:rsidR="002E1F3C">
        <w:rPr>
          <w:rFonts w:hint="cs"/>
          <w:rtl/>
          <w:lang w:val="fa-IR"/>
        </w:rPr>
        <w:t xml:space="preserve">احتمال بازدید مکرر گره </w:t>
      </w:r>
      <m:oMath>
        <m:r>
          <w:rPr>
            <w:rFonts w:ascii="Cambria Math" w:hAnsi="Cambria Math" w:cs="Cambria Math"/>
            <w:szCs w:val="24"/>
            <w:rtl/>
            <w:lang w:val="fa-IR"/>
          </w:rPr>
          <m:t>j</m:t>
        </m:r>
      </m:oMath>
      <w:r w:rsidR="002E1F3C">
        <w:rPr>
          <w:rFonts w:hint="cs"/>
          <w:rtl/>
          <w:lang w:val="fa-IR"/>
        </w:rPr>
        <w:t xml:space="preserve"> زیاد است</w:t>
      </w:r>
      <w:r w:rsidR="000B2AFF">
        <w:rPr>
          <w:rtl/>
          <w:lang w:val="fa-IR"/>
        </w:rPr>
        <w:t>.</w:t>
      </w:r>
      <w:r w:rsidR="000B2AFF">
        <w:rPr>
          <w:rFonts w:hint="cs"/>
          <w:rtl/>
          <w:lang w:val="fa-IR"/>
        </w:rPr>
        <w:t xml:space="preserve"> </w:t>
      </w:r>
      <w:r w:rsidR="000B2AFF">
        <w:t>DCA</w:t>
      </w:r>
      <w:r w:rsidR="000B2AFF">
        <w:rPr>
          <w:rFonts w:hint="cs"/>
          <w:rtl/>
        </w:rPr>
        <w:t xml:space="preserve"> </w:t>
      </w:r>
      <w:r>
        <w:rPr>
          <w:rtl/>
          <w:lang w:val="fa-IR"/>
        </w:rPr>
        <w:t>مجموعه‌ای از حالت‌های مشاهده شده</w:t>
      </w:r>
      <w:r w:rsidR="002E1F3C">
        <w:rPr>
          <w:rFonts w:hint="cs"/>
          <w:rtl/>
          <w:lang w:val="fa-IR"/>
        </w:rPr>
        <w:t xml:space="preserve"> </w:t>
      </w:r>
      <m:oMath>
        <m:r>
          <w:rPr>
            <w:rFonts w:ascii="Cambria Math" w:hAnsi="Cambria Math" w:cs="Cambria Math"/>
            <w:szCs w:val="24"/>
            <w:rtl/>
            <w:lang w:val="fa-IR"/>
          </w:rPr>
          <m:t>S={</m:t>
        </m:r>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tl/>
          <w:lang w:val="fa-IR"/>
        </w:rPr>
        <w:t xml:space="preserve"> را به عنوان ورودی در نظر می‌گیرد. </w:t>
      </w:r>
      <w:r w:rsidR="002E1F3C">
        <w:rPr>
          <w:rFonts w:hint="cs"/>
          <w:rtl/>
          <w:lang w:val="fa-IR"/>
        </w:rPr>
        <w:t xml:space="preserve">در </w:t>
      </w:r>
      <w:r>
        <w:rPr>
          <w:rtl/>
          <w:lang w:val="fa-IR"/>
        </w:rPr>
        <w:t>این ر</w:t>
      </w:r>
      <w:r w:rsidR="002E1F3C">
        <w:rPr>
          <w:rtl/>
          <w:lang w:val="fa-IR"/>
        </w:rPr>
        <w:t>وش با استفاده از آنتروپی نسبی (</w:t>
      </w:r>
      <w:r>
        <w:rPr>
          <w:rtl/>
          <w:lang w:val="fa-IR"/>
        </w:rPr>
        <w:t>واگرایی کولبک-لیبر</w:t>
      </w:r>
      <w:r w:rsidR="002E1F3C" w:rsidRPr="00FA6905">
        <w:rPr>
          <w:rStyle w:val="FootnoteReference"/>
          <w:rtl/>
        </w:rPr>
        <w:footnoteReference w:id="170"/>
      </w:r>
      <w:r w:rsidR="00806D4D">
        <w:t>KL</w:t>
      </w:r>
      <w:r>
        <w:rPr>
          <w:rtl/>
          <w:lang w:val="fa-IR"/>
        </w:rPr>
        <w:t xml:space="preserve">) به دنبال کاهش ورودی به </w:t>
      </w:r>
      <w:r w:rsidR="00114069">
        <w:rPr>
          <w:rtl/>
          <w:lang w:val="fa-IR"/>
        </w:rPr>
        <w:t>بردار</w:t>
      </w:r>
      <w:r>
        <w:rPr>
          <w:rtl/>
          <w:lang w:val="fa-IR"/>
        </w:rPr>
        <w:t xml:space="preserve">ی با ابعاد کمتر است به طوری که توزیع ورودی با خروجی دارای کمترین تفاوت باشد. این عمل برای تمام </w:t>
      </w:r>
      <m:oMath>
        <m:r>
          <w:rPr>
            <w:rFonts w:ascii="Cambria Math" w:hAnsi="Cambria Math" w:cs="Cambria Math"/>
            <w:szCs w:val="24"/>
            <w:rtl/>
            <w:lang w:val="fa-IR"/>
          </w:rPr>
          <m:t>x</m:t>
        </m:r>
      </m:oMath>
      <w:r>
        <w:rPr>
          <w:rtl/>
          <w:lang w:val="fa-IR"/>
        </w:rPr>
        <w:t xml:space="preserve">ها و </w:t>
      </w:r>
      <m:oMath>
        <m:r>
          <w:rPr>
            <w:rFonts w:ascii="Cambria Math" w:hAnsi="Cambria Math" w:cs="Cambria Math"/>
            <w:szCs w:val="24"/>
            <w:rtl/>
            <w:lang w:val="fa-IR"/>
          </w:rPr>
          <m:t>w</m:t>
        </m:r>
      </m:oMath>
      <w:r w:rsidR="001875EA">
        <w:rPr>
          <w:rtl/>
          <w:lang w:val="fa-IR"/>
        </w:rPr>
        <w:t>ها توسط کمینه</w:t>
      </w:r>
      <w:r w:rsidR="001875EA">
        <w:rPr>
          <w:rFonts w:hint="cs"/>
          <w:rtl/>
          <w:lang w:val="fa-IR"/>
        </w:rPr>
        <w:t>‌</w:t>
      </w:r>
      <w:r>
        <w:rPr>
          <w:rtl/>
          <w:lang w:val="fa-IR"/>
        </w:rPr>
        <w:t>سازی تابع زیر انجام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6584"/>
      </w:tblGrid>
      <w:tr w:rsidR="00DF6809" w14:paraId="33F9A93E" w14:textId="77777777" w:rsidTr="00B465F0">
        <w:tc>
          <w:tcPr>
            <w:tcW w:w="1396" w:type="dxa"/>
          </w:tcPr>
          <w:p w14:paraId="6DDA2CBB" w14:textId="1A264C80" w:rsidR="00DF6809" w:rsidRDefault="00DF6809" w:rsidP="00B465F0">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5</w:t>
            </w:r>
            <w:r>
              <w:rPr>
                <w:rtl/>
              </w:rPr>
              <w:fldChar w:fldCharType="end"/>
            </w:r>
            <w:r>
              <w:rPr>
                <w:rFonts w:hint="cs"/>
                <w:rtl/>
              </w:rPr>
              <w:t>)</w:t>
            </w:r>
          </w:p>
        </w:tc>
        <w:tc>
          <w:tcPr>
            <w:tcW w:w="7102" w:type="dxa"/>
          </w:tcPr>
          <w:p w14:paraId="65F2F04D" w14:textId="5BC4A4B3" w:rsidR="00DF6809" w:rsidRPr="00DF6809" w:rsidRDefault="00C50310" w:rsidP="0090242B">
            <w:pPr>
              <w:rPr>
                <w:rFonts w:eastAsia="Times New Roman"/>
                <w:rtl/>
                <w:lang w:eastAsia="x-none"/>
              </w:rPr>
            </w:pPr>
            <m:oMathPara>
              <m:oMath>
                <m:func>
                  <m:funcPr>
                    <m:ctrlPr>
                      <w:rPr>
                        <w:rFonts w:ascii="Cambria Math" w:eastAsia="Times New Roman" w:hAnsi="Cambria Math"/>
                        <w:i/>
                        <w:lang w:eastAsia="x-none"/>
                      </w:rPr>
                    </m:ctrlPr>
                  </m:funcPr>
                  <m:fName>
                    <m:limLow>
                      <m:limLowPr>
                        <m:ctrlPr>
                          <w:rPr>
                            <w:rFonts w:ascii="Cambria Math" w:eastAsia="Times New Roman" w:hAnsi="Cambria Math"/>
                            <w:i/>
                            <w:lang w:eastAsia="x-none"/>
                          </w:rPr>
                        </m:ctrlPr>
                      </m:limLowPr>
                      <m:e>
                        <m:r>
                          <m:rPr>
                            <m:sty m:val="p"/>
                          </m:rPr>
                          <w:rPr>
                            <w:rFonts w:ascii="Cambria Math" w:eastAsia="Times New Roman" w:hAnsi="Cambria Math"/>
                            <w:lang w:eastAsia="x-none"/>
                          </w:rPr>
                          <m:t>min</m:t>
                        </m:r>
                        <m:ctrlPr>
                          <w:rPr>
                            <w:rFonts w:ascii="Cambria Math" w:eastAsia="Times New Roman" w:hAnsi="Cambria Math"/>
                            <w:lang w:eastAsia="x-none"/>
                          </w:rPr>
                        </m:ctrlPr>
                      </m:e>
                      <m:lim>
                        <m:r>
                          <w:rPr>
                            <w:rFonts w:ascii="Cambria Math" w:eastAsia="Times New Roman" w:hAnsi="Cambria Math"/>
                            <w:lang w:eastAsia="x-none"/>
                          </w:rPr>
                          <m:t>w,x</m:t>
                        </m:r>
                        <m:ctrlPr>
                          <w:rPr>
                            <w:rFonts w:ascii="Cambria Math" w:eastAsia="Times New Roman" w:hAnsi="Cambria Math"/>
                            <w:lang w:eastAsia="x-none"/>
                          </w:rPr>
                        </m:ctrlPr>
                      </m:lim>
                    </m:limLow>
                  </m:fName>
                  <m:e>
                    <m:r>
                      <w:rPr>
                        <w:rFonts w:ascii="Cambria Math" w:eastAsia="Times New Roman" w:hAnsi="Cambria Math"/>
                        <w:lang w:eastAsia="x-none"/>
                      </w:rPr>
                      <m:t>C(s,</m:t>
                    </m:r>
                    <m:acc>
                      <m:accPr>
                        <m:ctrlPr>
                          <w:rPr>
                            <w:rFonts w:ascii="Cambria Math" w:eastAsia="Times New Roman" w:hAnsi="Cambria Math"/>
                            <w:i/>
                            <w:lang w:eastAsia="x-none"/>
                          </w:rPr>
                        </m:ctrlPr>
                      </m:accPr>
                      <m:e>
                        <m:r>
                          <w:rPr>
                            <w:rFonts w:ascii="Cambria Math" w:eastAsia="Times New Roman" w:hAnsi="Cambria Math"/>
                            <w:lang w:eastAsia="x-none"/>
                          </w:rPr>
                          <m:t>s</m:t>
                        </m:r>
                      </m:e>
                    </m:acc>
                    <m:r>
                      <w:rPr>
                        <w:rFonts w:ascii="Cambria Math" w:eastAsia="Times New Roman" w:hAnsi="Cambria Math"/>
                        <w:lang w:eastAsia="x-none"/>
                      </w:rPr>
                      <m:t>)</m:t>
                    </m:r>
                  </m:e>
                </m:func>
                <m:r>
                  <w:rPr>
                    <w:rFonts w:ascii="Cambria Math" w:eastAsia="Times New Roman" w:hAnsi="Cambria Math"/>
                    <w:lang w:eastAsia="x-none"/>
                  </w:rPr>
                  <m:t>=</m:t>
                </m:r>
                <m:f>
                  <m:fPr>
                    <m:ctrlPr>
                      <w:rPr>
                        <w:rFonts w:ascii="Cambria Math" w:eastAsia="Times New Roman" w:hAnsi="Cambria Math"/>
                        <w:i/>
                        <w:lang w:eastAsia="x-none"/>
                      </w:rPr>
                    </m:ctrlPr>
                  </m:fPr>
                  <m:num>
                    <m:r>
                      <w:rPr>
                        <w:rFonts w:ascii="Cambria Math" w:eastAsia="Times New Roman" w:hAnsi="Cambria Math"/>
                        <w:lang w:eastAsia="x-none"/>
                      </w:rPr>
                      <m:t>1</m:t>
                    </m:r>
                  </m:num>
                  <m:den>
                    <m:r>
                      <w:rPr>
                        <w:rFonts w:ascii="Cambria Math" w:eastAsia="Times New Roman" w:hAnsi="Cambria Math"/>
                        <w:lang w:eastAsia="x-none"/>
                      </w:rPr>
                      <m:t>n</m:t>
                    </m:r>
                  </m:den>
                </m:f>
                <m:nary>
                  <m:naryPr>
                    <m:chr m:val="∑"/>
                    <m:ctrlPr>
                      <w:rPr>
                        <w:rFonts w:ascii="Cambria Math" w:eastAsia="Times New Roman" w:hAnsi="Cambria Math"/>
                        <w:i/>
                        <w:lang w:eastAsia="x-none"/>
                      </w:rPr>
                    </m:ctrlPr>
                  </m:naryPr>
                  <m:sub>
                    <m:r>
                      <w:rPr>
                        <w:rFonts w:ascii="Cambria Math" w:eastAsia="Times New Roman" w:hAnsi="Cambria Math"/>
                        <w:lang w:eastAsia="x-none"/>
                      </w:rPr>
                      <m:t>i=1</m:t>
                    </m:r>
                  </m:sub>
                  <m:sup>
                    <m:r>
                      <w:rPr>
                        <w:rFonts w:ascii="Cambria Math" w:eastAsia="Times New Roman" w:hAnsi="Cambria Math"/>
                        <w:lang w:eastAsia="x-none"/>
                      </w:rPr>
                      <m:t>n</m:t>
                    </m:r>
                  </m:sup>
                  <m:e>
                    <m:sSub>
                      <m:sSubPr>
                        <m:ctrlPr>
                          <w:rPr>
                            <w:rFonts w:ascii="Cambria Math" w:eastAsia="Times New Roman" w:hAnsi="Cambria Math"/>
                            <w:i/>
                            <w:lang w:eastAsia="x-none"/>
                          </w:rPr>
                        </m:ctrlPr>
                      </m:sSubPr>
                      <m:e>
                        <m:r>
                          <w:rPr>
                            <w:rFonts w:ascii="Cambria Math" w:eastAsia="Times New Roman" w:hAnsi="Cambria Math"/>
                            <w:lang w:eastAsia="x-none"/>
                          </w:rPr>
                          <m:t>D</m:t>
                        </m:r>
                      </m:e>
                      <m:sub>
                        <m:r>
                          <w:rPr>
                            <w:rFonts w:ascii="Cambria Math" w:eastAsia="Times New Roman" w:hAnsi="Cambria Math"/>
                            <w:lang w:eastAsia="x-none"/>
                          </w:rPr>
                          <m:t>KL</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s</m:t>
                        </m:r>
                      </m:e>
                      <m:sub>
                        <m:r>
                          <w:rPr>
                            <w:rFonts w:ascii="Cambria Math" w:eastAsia="Times New Roman" w:hAnsi="Cambria Math"/>
                            <w:lang w:eastAsia="x-none"/>
                          </w:rPr>
                          <m:t>i</m:t>
                        </m:r>
                      </m:sub>
                    </m:sSub>
                    <m:r>
                      <w:rPr>
                        <w:rFonts w:ascii="Cambria Math" w:eastAsia="Times New Roman" w:hAnsi="Cambria Math"/>
                        <w:lang w:eastAsia="x-none"/>
                      </w:rPr>
                      <m:t>||</m:t>
                    </m:r>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m:t>
                        </m:r>
                      </m:sub>
                    </m:sSub>
                    <m:r>
                      <w:rPr>
                        <w:rFonts w:ascii="Cambria Math" w:eastAsia="Times New Roman" w:hAnsi="Cambria Math"/>
                        <w:lang w:eastAsia="x-none"/>
                      </w:rPr>
                      <m:t>)</m:t>
                    </m:r>
                    <m:ctrlPr>
                      <w:rPr>
                        <w:rFonts w:ascii="Cambria Math" w:eastAsia="Times New Roman" w:hAnsi="Cambria Math"/>
                        <w:lang w:eastAsia="x-none"/>
                      </w:rPr>
                    </m:ctrlPr>
                  </m:e>
                </m:nary>
              </m:oMath>
            </m:oMathPara>
          </w:p>
        </w:tc>
      </w:tr>
    </w:tbl>
    <w:p w14:paraId="262A09BC" w14:textId="07D72380" w:rsidR="00651A8D" w:rsidRDefault="00651A8D" w:rsidP="006F1909">
      <w:r>
        <w:rPr>
          <w:rtl/>
          <w:lang w:val="fa-IR"/>
        </w:rPr>
        <w:lastRenderedPageBreak/>
        <w:t>که</w:t>
      </w:r>
      <w:r w:rsidR="002E1F3C">
        <w:rPr>
          <w:rFonts w:hint="cs"/>
          <w:rtl/>
          <w:lang w:val="fa-IR"/>
        </w:rPr>
        <w:t xml:space="preserve"> </w:t>
      </w:r>
      <m:oMath>
        <m:sSub>
          <m:sSubPr>
            <m:ctrlPr>
              <w:rPr>
                <w:rFonts w:ascii="Cambria Math" w:eastAsia="Times New Roman" w:hAnsi="Cambria Math"/>
                <w:i/>
                <w:lang w:eastAsia="x-none"/>
              </w:rPr>
            </m:ctrlPr>
          </m:sSubPr>
          <m:e>
            <m:r>
              <w:rPr>
                <w:rFonts w:ascii="Cambria Math" w:eastAsia="Times New Roman" w:hAnsi="Cambria Math"/>
                <w:lang w:eastAsia="x-none"/>
              </w:rPr>
              <m:t>D</m:t>
            </m:r>
          </m:e>
          <m:sub>
            <m:r>
              <w:rPr>
                <w:rFonts w:ascii="Cambria Math" w:eastAsia="Times New Roman" w:hAnsi="Cambria Math"/>
                <w:lang w:eastAsia="x-none"/>
              </w:rPr>
              <m:t>KL</m:t>
            </m:r>
          </m:sub>
        </m:sSub>
        <m:r>
          <w:rPr>
            <w:rFonts w:ascii="Cambria Math" w:eastAsia="Times New Roman" w:hAnsi="Cambria Math"/>
            <w:lang w:eastAsia="x-none"/>
          </w:rPr>
          <m:t>(.||.)</m:t>
        </m:r>
      </m:oMath>
      <w:r>
        <w:rPr>
          <w:rtl/>
          <w:lang w:val="fa-IR"/>
        </w:rPr>
        <w:t xml:space="preserve"> نشان</w:t>
      </w:r>
      <w:r w:rsidR="002E1F3C">
        <w:rPr>
          <w:rFonts w:hint="cs"/>
          <w:rtl/>
          <w:lang w:val="fa-IR"/>
        </w:rPr>
        <w:t>‌</w:t>
      </w:r>
      <w:r w:rsidR="00913E65">
        <w:rPr>
          <w:rtl/>
          <w:lang w:val="fa-IR"/>
        </w:rPr>
        <w:t>گر واگرایی</w:t>
      </w:r>
      <w:r w:rsidR="00913E65">
        <w:rPr>
          <w:rFonts w:hint="cs"/>
          <w:rtl/>
          <w:lang w:val="fa-IR"/>
        </w:rPr>
        <w:t xml:space="preserve"> </w:t>
      </w:r>
      <w:r w:rsidR="00913E65">
        <w:t>KL</w:t>
      </w:r>
      <w:r w:rsidR="00913E65">
        <w:rPr>
          <w:rFonts w:hint="cs"/>
          <w:rtl/>
        </w:rPr>
        <w:t xml:space="preserve"> </w:t>
      </w:r>
      <w:r w:rsidR="00A90690">
        <w:rPr>
          <w:rtl/>
          <w:lang w:val="fa-IR"/>
        </w:rPr>
        <w:t>بین دو توزیع است. چارچوب</w:t>
      </w:r>
      <w:r w:rsidR="00A90690">
        <w:rPr>
          <w:rFonts w:hint="cs"/>
          <w:rtl/>
          <w:lang w:val="fa-IR"/>
        </w:rPr>
        <w:t xml:space="preserve"> </w:t>
      </w:r>
      <w:r w:rsidR="00A90690">
        <w:t>DCA</w:t>
      </w:r>
      <w:r w:rsidR="00A90690">
        <w:rPr>
          <w:rFonts w:hint="cs"/>
          <w:rtl/>
          <w:lang w:val="fa-IR"/>
        </w:rPr>
        <w:t xml:space="preserve"> </w:t>
      </w:r>
      <w:r>
        <w:rPr>
          <w:rtl/>
          <w:lang w:val="fa-IR"/>
        </w:rPr>
        <w:t>برای بهینه‌سازی این تابع از یک روش شبه-نیوتن استاندارد</w:t>
      </w:r>
      <w:r w:rsidR="002E1F3C">
        <w:rPr>
          <w:rFonts w:hint="cs"/>
          <w:rtl/>
          <w:lang w:val="fa-IR"/>
        </w:rPr>
        <w:t xml:space="preserve"> به نام</w:t>
      </w:r>
      <w:r>
        <w:rPr>
          <w:rtl/>
          <w:lang w:val="fa-IR"/>
        </w:rPr>
        <w:t xml:space="preserve"> </w:t>
      </w:r>
      <w:r w:rsidR="00F42937">
        <w:rPr>
          <w:rFonts w:cs="Calibri"/>
          <w:szCs w:val="24"/>
        </w:rPr>
        <w:t>L-BFGS</w:t>
      </w:r>
      <w:r w:rsidR="003255EA">
        <w:rPr>
          <w:rFonts w:cs="Calibri"/>
          <w:szCs w:val="24"/>
          <w:rtl/>
          <w:lang w:val="fa-IR"/>
        </w:rPr>
        <w:fldChar w:fldCharType="begin" w:fldLock="1"/>
      </w:r>
      <w:r w:rsidR="009D1D33">
        <w:rPr>
          <w:rFonts w:cs="Calibri"/>
          <w:szCs w:val="24"/>
          <w:rtl/>
          <w:lang w:val="fa-IR"/>
        </w:rPr>
        <w:instrText>ADDIN CSL_CITATION {"citationItems":[{"id":"ITEM-1","itemData":{"ISSN":"0098-3500","author":[{"dropping-particle":"","family":"Zhu","given":"Ciyou","non-dropping-particle":"","parse-names":false,"suffix":""},{"dropping-particle":"","family":"Byrd","given":"Richard H","non-dropping-particle":"","parse-names":false,"suffix":""},{"dropping-particle":"","family":"Lu","given":"Peihuang","non-dropping-particle":"","parse-names":false,"suffix":""},{"dropping-particle":"","family":"Nocedal","given":"Jorge","non-dropping-particle":"","parse-names":false,"suffix":""}],"container-title":"ACM Transactions on Mathematical Software (TOMS)","id":"ITEM-1","issue":"4","issued":{"date-parts":[["1997"]]},"page":"550-560","publisher":"ACM New York, NY, USA","title":"Algorithm 778: L-BFGS-B: Fortran subroutines for large-scale bound-constrained optimization","type":"article-journal","volume":"23"},"uris":["http://www.mendeley.com/documents/?uuid=b1b9fe9f-da72-4f01-893d-a1ba375dae37"]}],"mendeley":{"formattedCitation":"[63]","plainTextFormattedCitation":"[63]","previouslyFormattedCitation":"[63]"},"properties":{"noteIndex":0},"schema":"https://github.com/citation-style-language/schema/raw/master/csl-citation.json"}</w:instrText>
      </w:r>
      <w:r w:rsidR="003255EA">
        <w:rPr>
          <w:rFonts w:cs="Calibri"/>
          <w:szCs w:val="24"/>
          <w:rtl/>
          <w:lang w:val="fa-IR"/>
        </w:rPr>
        <w:fldChar w:fldCharType="separate"/>
      </w:r>
      <w:r w:rsidR="0078796E" w:rsidRPr="0078796E">
        <w:rPr>
          <w:rFonts w:cs="Calibri"/>
          <w:noProof/>
          <w:szCs w:val="24"/>
          <w:rtl/>
          <w:lang w:val="fa-IR"/>
        </w:rPr>
        <w:t>[63]</w:t>
      </w:r>
      <w:r w:rsidR="003255EA">
        <w:rPr>
          <w:rFonts w:cs="Calibri"/>
          <w:szCs w:val="24"/>
          <w:rtl/>
          <w:lang w:val="fa-IR"/>
        </w:rPr>
        <w:fldChar w:fldCharType="end"/>
      </w:r>
      <w:r w:rsidR="003255EA">
        <w:rPr>
          <w:rFonts w:cs="Calibri" w:hint="cs"/>
          <w:szCs w:val="24"/>
          <w:rtl/>
          <w:lang w:val="fa-IR"/>
        </w:rPr>
        <w:t xml:space="preserve"> </w:t>
      </w:r>
      <w:r>
        <w:rPr>
          <w:rtl/>
          <w:lang w:val="fa-IR"/>
        </w:rPr>
        <w:t>استفاده می‌کند.</w:t>
      </w:r>
    </w:p>
    <w:p w14:paraId="40D7B0B2" w14:textId="24EABC63" w:rsidR="00651A8D" w:rsidRDefault="00694EF2" w:rsidP="00694EF2">
      <w:pPr>
        <w:pStyle w:val="Heading3"/>
      </w:pPr>
      <w:bookmarkStart w:id="93" w:name="_Toc46353549"/>
      <w:r>
        <w:rPr>
          <w:rtl/>
          <w:lang w:val="fa-IR"/>
        </w:rPr>
        <w:t>یکپارچه</w:t>
      </w:r>
      <w:r>
        <w:rPr>
          <w:rFonts w:hint="cs"/>
          <w:rtl/>
          <w:lang w:val="fa-IR"/>
        </w:rPr>
        <w:t>‌</w:t>
      </w:r>
      <w:r w:rsidR="00651A8D">
        <w:rPr>
          <w:rtl/>
          <w:lang w:val="fa-IR"/>
        </w:rPr>
        <w:t>سازی اطلاعا</w:t>
      </w:r>
      <w:r w:rsidR="00651A8D" w:rsidRPr="00694EF2">
        <w:rPr>
          <w:rtl/>
          <w:lang w:val="fa-IR"/>
        </w:rPr>
        <w:t xml:space="preserve">ت </w:t>
      </w:r>
      <w:r w:rsidRPr="00694EF2">
        <w:rPr>
          <w:rtl/>
          <w:lang w:val="fa-IR"/>
        </w:rPr>
        <w:t>ماتریس‌ شباهت‌های مختلف</w:t>
      </w:r>
      <w:bookmarkEnd w:id="93"/>
    </w:p>
    <w:p w14:paraId="2DA27F92" w14:textId="699DBAF4" w:rsidR="00651A8D" w:rsidRDefault="00651A8D" w:rsidP="002E1F3C">
      <w:r>
        <w:rPr>
          <w:rtl/>
          <w:lang w:val="fa-IR"/>
        </w:rPr>
        <w:t>به دلیل اینکه ما در این مطالعه از چند نوع ماتریس شباهت برای دارو‌ها استفاد</w:t>
      </w:r>
      <w:r w:rsidR="002E1F3C">
        <w:rPr>
          <w:rtl/>
          <w:lang w:val="fa-IR"/>
        </w:rPr>
        <w:t>ه می‌کنیم به منظور در نظر گرفت</w:t>
      </w:r>
      <w:r w:rsidR="002E1F3C">
        <w:rPr>
          <w:rFonts w:hint="cs"/>
          <w:rtl/>
          <w:lang w:val="fa-IR"/>
        </w:rPr>
        <w:t xml:space="preserve">ن </w:t>
      </w:r>
      <w:r>
        <w:rPr>
          <w:rtl/>
          <w:lang w:val="fa-IR"/>
        </w:rPr>
        <w:t xml:space="preserve">تمام ماتریس‌های شباهت در </w:t>
      </w:r>
      <w:r w:rsidR="00B51739">
        <w:rPr>
          <w:rtl/>
          <w:lang w:val="fa-IR"/>
        </w:rPr>
        <w:t>فرآیند</w:t>
      </w:r>
      <w:r>
        <w:rPr>
          <w:rtl/>
          <w:lang w:val="fa-IR"/>
        </w:rPr>
        <w:t xml:space="preserve"> کاهش ابعاد، چارچوب کاهش ابعاد فوق برای ادغام  چندین ماتریس شباهت دارویی گسترش داده می‌شود. فرض کنیم که </w:t>
      </w:r>
      <m:oMath>
        <m:r>
          <w:rPr>
            <w:rFonts w:ascii="Cambria Math" w:hAnsi="Cambria Math" w:cs="Cambria Math" w:hint="cs"/>
            <w:szCs w:val="24"/>
            <w:rtl/>
            <w:lang w:val="fa-IR"/>
          </w:rPr>
          <m:t>K</m:t>
        </m:r>
      </m:oMath>
      <w:r>
        <w:rPr>
          <w:rtl/>
          <w:lang w:val="fa-IR"/>
        </w:rPr>
        <w:t xml:space="preserve"> ماتریس شباهت دارویی داریم:</w:t>
      </w:r>
    </w:p>
    <w:p w14:paraId="2A67E1EE" w14:textId="2EA6884A" w:rsidR="00651A8D" w:rsidRDefault="00EA2A5B" w:rsidP="006428EC">
      <w:r>
        <w:rPr>
          <w:rtl/>
        </w:rPr>
        <w:t>برای ترکیب شبکه‌ها با</w:t>
      </w:r>
      <w:r w:rsidR="00651A8D">
        <w:rPr>
          <w:rtl/>
        </w:rPr>
        <w:t xml:space="preserve"> اطلاعات متنوع </w:t>
      </w:r>
      <w:r>
        <w:rPr>
          <w:rtl/>
          <w:lang w:val="fa-IR"/>
        </w:rPr>
        <w:t>(ماتریس‌های شباهت بر</w:t>
      </w:r>
      <w:r>
        <w:rPr>
          <w:rFonts w:hint="cs"/>
          <w:rtl/>
          <w:lang w:val="fa-IR"/>
        </w:rPr>
        <w:t xml:space="preserve"> </w:t>
      </w:r>
      <w:r w:rsidR="00651A8D">
        <w:rPr>
          <w:rtl/>
          <w:lang w:val="fa-IR"/>
        </w:rPr>
        <w:t>اساس ویژگی‌های مختلف)</w:t>
      </w:r>
      <w:r w:rsidR="00651A8D">
        <w:rPr>
          <w:rtl/>
        </w:rPr>
        <w:t xml:space="preserve"> </w:t>
      </w:r>
      <w:r>
        <w:rPr>
          <w:rtl/>
        </w:rPr>
        <w:t xml:space="preserve">ابتدا </w:t>
      </w:r>
      <w:r w:rsidR="00651A8D">
        <w:rPr>
          <w:rFonts w:cs="Calibri"/>
          <w:szCs w:val="24"/>
          <w:rtl/>
          <w:lang w:val="fa-IR"/>
        </w:rPr>
        <w:t>RWR</w:t>
      </w:r>
      <w:r w:rsidR="00651A8D">
        <w:rPr>
          <w:rtl/>
        </w:rPr>
        <w:t xml:space="preserve"> بر روی شبکه‌ها به طور جداگانه اجرا </w:t>
      </w:r>
      <w:r>
        <w:rPr>
          <w:rFonts w:hint="cs"/>
          <w:rtl/>
        </w:rPr>
        <w:t>شده</w:t>
      </w:r>
      <w:r w:rsidR="00651A8D">
        <w:rPr>
          <w:rtl/>
        </w:rPr>
        <w:t xml:space="preserve"> و سپس</w:t>
      </w:r>
      <w:r w:rsidR="006428EC">
        <w:rPr>
          <w:rFonts w:hint="cs"/>
          <w:rtl/>
        </w:rPr>
        <w:t xml:space="preserve"> حالت‌‌های</w:t>
      </w:r>
      <w:r w:rsidR="00651A8D">
        <w:rPr>
          <w:rtl/>
        </w:rPr>
        <w:t xml:space="preserve"> انتشار شبکه</w:t>
      </w:r>
      <w:r w:rsidR="006428EC">
        <w:rPr>
          <w:rFonts w:hint="cs"/>
          <w:rtl/>
        </w:rPr>
        <w:t xml:space="preserve"> برای هر نود </w:t>
      </w:r>
      <m:oMath>
        <m:r>
          <w:rPr>
            <w:rFonts w:ascii="Cambria Math" w:hAnsi="Cambria Math"/>
          </w:rPr>
          <m:t>i</m:t>
        </m:r>
      </m:oMath>
      <w:r w:rsidR="00651A8D">
        <w:rPr>
          <w:rtl/>
        </w:rPr>
        <w:t xml:space="preserve"> </w:t>
      </w:r>
      <w:r w:rsidR="006428EC">
        <w:rPr>
          <w:rFonts w:hint="cs"/>
          <w:rtl/>
        </w:rPr>
        <w:t xml:space="preserve">در شبکه </w:t>
      </w:r>
      <m:oMath>
        <m:r>
          <w:rPr>
            <w:rFonts w:ascii="Cambria Math" w:hAnsi="Cambria Math"/>
          </w:rPr>
          <m:t>k</m:t>
        </m:r>
      </m:oMath>
      <w:r w:rsidR="006428EC">
        <w:rPr>
          <w:rFonts w:eastAsiaTheme="minorEastAsia" w:hint="cs"/>
          <w:rtl/>
        </w:rPr>
        <w:t xml:space="preserve">، </w:t>
      </w:r>
      <w:r w:rsidR="006428EC">
        <w:rPr>
          <w:rFonts w:hint="cs"/>
          <w:rtl/>
        </w:rPr>
        <w:t xml:space="preserve">از طریق </w:t>
      </w:r>
      <w:r w:rsidR="006428EC">
        <w:rPr>
          <w:rtl/>
        </w:rPr>
        <w:t>فرمول زیر به‌دست می‌آ</w:t>
      </w:r>
      <w:r w:rsidR="006428EC">
        <w:rPr>
          <w:rFonts w:hint="cs"/>
          <w:rtl/>
        </w:rPr>
        <w:t>ی</w:t>
      </w:r>
      <w:r w:rsidR="00651A8D">
        <w:rPr>
          <w:rtl/>
        </w:rPr>
        <w:t>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586"/>
      </w:tblGrid>
      <w:tr w:rsidR="006428EC" w14:paraId="6B59BEBD" w14:textId="77777777" w:rsidTr="00B465F0">
        <w:tc>
          <w:tcPr>
            <w:tcW w:w="1396" w:type="dxa"/>
          </w:tcPr>
          <w:p w14:paraId="435CB2DC" w14:textId="45E05DD5" w:rsidR="006428EC" w:rsidRDefault="006428EC" w:rsidP="00B465F0">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6</w:t>
            </w:r>
            <w:r>
              <w:rPr>
                <w:rtl/>
              </w:rPr>
              <w:fldChar w:fldCharType="end"/>
            </w:r>
            <w:r>
              <w:rPr>
                <w:rFonts w:hint="cs"/>
                <w:rtl/>
              </w:rPr>
              <w:t>)</w:t>
            </w:r>
          </w:p>
        </w:tc>
        <w:tc>
          <w:tcPr>
            <w:tcW w:w="7102" w:type="dxa"/>
          </w:tcPr>
          <w:p w14:paraId="56468B45" w14:textId="528EFC13" w:rsidR="006428EC" w:rsidRPr="006428EC" w:rsidRDefault="00C50310" w:rsidP="006428EC">
            <w:pPr>
              <w:rPr>
                <w:rFonts w:eastAsia="Times New Roman"/>
                <w:i/>
                <w:rtl/>
                <w:lang w:eastAsia="x-none"/>
              </w:rPr>
            </w:pPr>
            <m:oMathPara>
              <m:oMath>
                <m:sSubSup>
                  <m:sSubSupPr>
                    <m:ctrlPr>
                      <w:rPr>
                        <w:rFonts w:ascii="Cambria Math" w:eastAsia="Times New Roman" w:hAnsi="Cambria Math"/>
                        <w:i/>
                        <w:lang w:eastAsia="x-none"/>
                      </w:rPr>
                    </m:ctrlPr>
                  </m:sSubSupPr>
                  <m:e>
                    <m:acc>
                      <m:accPr>
                        <m:ctrlPr>
                          <w:rPr>
                            <w:rFonts w:ascii="Cambria Math" w:eastAsia="Times New Roman" w:hAnsi="Cambria Math"/>
                            <w:lang w:eastAsia="x-none"/>
                          </w:rPr>
                        </m:ctrlPr>
                      </m:accPr>
                      <m:e>
                        <m:r>
                          <m:rPr>
                            <m:sty m:val="p"/>
                          </m:rPr>
                          <w:rPr>
                            <w:rFonts w:ascii="Cambria Math" w:eastAsia="Times New Roman" w:hAnsi="Cambria Math"/>
                            <w:lang w:eastAsia="x-none"/>
                          </w:rPr>
                          <m:t>s</m:t>
                        </m:r>
                      </m:e>
                    </m:acc>
                  </m:e>
                  <m:sub>
                    <m:r>
                      <w:rPr>
                        <w:rFonts w:ascii="Cambria Math" w:eastAsia="Times New Roman" w:hAnsi="Cambria Math"/>
                        <w:lang w:eastAsia="x-none"/>
                      </w:rPr>
                      <m:t>ij</m:t>
                    </m:r>
                  </m:sub>
                  <m:sup>
                    <m:r>
                      <w:rPr>
                        <w:rFonts w:ascii="Cambria Math" w:eastAsia="Times New Roman" w:hAnsi="Cambria Math"/>
                        <w:lang w:eastAsia="x-none"/>
                      </w:rPr>
                      <m:t>(k)</m:t>
                    </m:r>
                  </m:sup>
                </m:sSubSup>
                <m:r>
                  <w:rPr>
                    <w:rFonts w:ascii="Cambria Math" w:eastAsia="Times New Roman" w:hAnsi="Cambria Math"/>
                    <w:lang w:eastAsia="x-none"/>
                  </w:rPr>
                  <m:t>=</m:t>
                </m:r>
                <m:f>
                  <m:fPr>
                    <m:ctrlPr>
                      <w:rPr>
                        <w:rFonts w:ascii="Cambria Math" w:eastAsia="Times New Roman" w:hAnsi="Cambria Math"/>
                        <w:i/>
                        <w:lang w:eastAsia="x-none"/>
                      </w:rPr>
                    </m:ctrlPr>
                  </m:fPr>
                  <m:num>
                    <m:func>
                      <m:funcPr>
                        <m:ctrlPr>
                          <w:rPr>
                            <w:rFonts w:ascii="Cambria Math" w:eastAsia="Times New Roman" w:hAnsi="Cambria Math"/>
                            <w:lang w:eastAsia="x-none"/>
                          </w:rPr>
                        </m:ctrlPr>
                      </m:funcPr>
                      <m:fName>
                        <m:r>
                          <m:rPr>
                            <m:sty m:val="p"/>
                          </m:rPr>
                          <w:rPr>
                            <w:rFonts w:ascii="Cambria Math" w:eastAsia="Times New Roman" w:hAnsi="Cambria Math"/>
                            <w:lang w:eastAsia="x-none"/>
                          </w:rPr>
                          <m:t>exp</m:t>
                        </m:r>
                        <m:ctrlPr>
                          <w:rPr>
                            <w:rFonts w:ascii="Cambria Math" w:eastAsia="Times New Roman" w:hAnsi="Cambria Math"/>
                            <w:i/>
                            <w:lang w:eastAsia="x-none"/>
                          </w:rPr>
                        </m:ctrlPr>
                      </m:fName>
                      <m:e>
                        <m:d>
                          <m:dPr>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i</m:t>
                                </m:r>
                              </m:sub>
                              <m:sup>
                                <m:d>
                                  <m:dPr>
                                    <m:ctrlPr>
                                      <w:rPr>
                                        <w:rFonts w:ascii="Cambria Math" w:eastAsia="Times New Roman" w:hAnsi="Cambria Math"/>
                                        <w:i/>
                                        <w:lang w:eastAsia="x-none"/>
                                      </w:rPr>
                                    </m:ctrlPr>
                                  </m:dPr>
                                  <m:e>
                                    <m:r>
                                      <w:rPr>
                                        <w:rFonts w:ascii="Cambria Math" w:eastAsia="Times New Roman" w:hAnsi="Cambria Math"/>
                                        <w:lang w:eastAsia="x-none"/>
                                      </w:rPr>
                                      <m:t>k</m:t>
                                    </m:r>
                                  </m:e>
                                </m:d>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x</m:t>
                                </m:r>
                              </m:e>
                              <m:sub>
                                <m:r>
                                  <w:rPr>
                                    <w:rFonts w:ascii="Cambria Math" w:eastAsia="Times New Roman" w:hAnsi="Cambria Math"/>
                                    <w:lang w:eastAsia="x-none"/>
                                  </w:rPr>
                                  <m:t>j</m:t>
                                </m:r>
                              </m:sub>
                            </m:sSub>
                          </m:e>
                        </m:d>
                      </m:e>
                    </m:func>
                  </m:num>
                  <m:den>
                    <m:nary>
                      <m:naryPr>
                        <m:chr m:val="∑"/>
                        <m:supHide m:val="1"/>
                        <m:ctrlPr>
                          <w:rPr>
                            <w:rFonts w:ascii="Cambria Math" w:eastAsia="Times New Roman" w:hAnsi="Cambria Math"/>
                            <w:i/>
                            <w:lang w:eastAsia="x-none"/>
                          </w:rPr>
                        </m:ctrlPr>
                      </m:naryPr>
                      <m:sub>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up/>
                      <m:e>
                        <m:func>
                          <m:funcPr>
                            <m:ctrlPr>
                              <w:rPr>
                                <w:rFonts w:ascii="Cambria Math" w:eastAsia="Times New Roman" w:hAnsi="Cambria Math"/>
                                <w:lang w:eastAsia="x-none"/>
                              </w:rPr>
                            </m:ctrlPr>
                          </m:funcPr>
                          <m:fName>
                            <m:r>
                              <m:rPr>
                                <m:sty m:val="p"/>
                              </m:rPr>
                              <w:rPr>
                                <w:rFonts w:ascii="Cambria Math" w:eastAsia="Times New Roman" w:hAnsi="Cambria Math"/>
                                <w:lang w:eastAsia="x-none"/>
                              </w:rPr>
                              <m:t>exp</m:t>
                            </m:r>
                          </m:fName>
                          <m:e>
                            <m:d>
                              <m:dPr>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i</m:t>
                                    </m:r>
                                  </m:sub>
                                  <m:sup>
                                    <m:d>
                                      <m:dPr>
                                        <m:ctrlPr>
                                          <w:rPr>
                                            <w:rFonts w:ascii="Cambria Math" w:eastAsia="Times New Roman" w:hAnsi="Cambria Math"/>
                                            <w:i/>
                                            <w:lang w:eastAsia="x-none"/>
                                          </w:rPr>
                                        </m:ctrlPr>
                                      </m:dPr>
                                      <m:e>
                                        <m:r>
                                          <w:rPr>
                                            <w:rFonts w:ascii="Cambria Math" w:eastAsia="Times New Roman" w:hAnsi="Cambria Math"/>
                                            <w:lang w:eastAsia="x-none"/>
                                          </w:rPr>
                                          <m:t>k</m:t>
                                        </m:r>
                                      </m:e>
                                    </m:d>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x</m:t>
                                    </m:r>
                                  </m:e>
                                  <m:sub>
                                    <m:r>
                                      <w:rPr>
                                        <w:rFonts w:ascii="Cambria Math" w:eastAsia="Times New Roman" w:hAnsi="Cambria Math"/>
                                        <w:lang w:eastAsia="x-none"/>
                                      </w:rPr>
                                      <m:t>j'</m:t>
                                    </m:r>
                                  </m:sub>
                                </m:sSub>
                              </m:e>
                            </m:d>
                          </m:e>
                        </m:func>
                      </m:e>
                    </m:nary>
                  </m:den>
                </m:f>
              </m:oMath>
            </m:oMathPara>
          </w:p>
        </w:tc>
      </w:tr>
    </w:tbl>
    <w:p w14:paraId="70CE061B" w14:textId="095D9815" w:rsidR="00651A8D" w:rsidRDefault="006428EC" w:rsidP="00A87BF1">
      <w:pPr>
        <w:rPr>
          <w:rtl/>
        </w:rPr>
      </w:pPr>
      <w:r>
        <w:rPr>
          <w:rtl/>
        </w:rPr>
        <w:t>این فرمول مشابه فرمول</w:t>
      </w:r>
      <w:r>
        <w:rPr>
          <w:rFonts w:hint="cs"/>
          <w:rtl/>
        </w:rPr>
        <w:t xml:space="preserve"> </w:t>
      </w:r>
      <w:r w:rsidR="005E6D85">
        <w:rPr>
          <w:rFonts w:hint="cs"/>
          <w:rtl/>
        </w:rPr>
        <w:t>(</w:t>
      </w:r>
      <w:r w:rsidR="0090242B">
        <w:rPr>
          <w:rFonts w:hint="cs"/>
          <w:rtl/>
        </w:rPr>
        <w:t>۴</w:t>
      </w:r>
      <w:r w:rsidR="005E6D85">
        <w:rPr>
          <w:rFonts w:hint="cs"/>
          <w:rtl/>
        </w:rPr>
        <w:t>)</w:t>
      </w:r>
      <w:r w:rsidR="00651A8D">
        <w:rPr>
          <w:rtl/>
        </w:rPr>
        <w:t xml:space="preserve"> می‌باشد</w:t>
      </w:r>
      <w:r w:rsidR="005E6D85">
        <w:rPr>
          <w:rFonts w:hint="cs"/>
          <w:rtl/>
        </w:rPr>
        <w:t>؛</w:t>
      </w:r>
      <w:r w:rsidR="00651A8D">
        <w:rPr>
          <w:rtl/>
        </w:rPr>
        <w:t xml:space="preserve"> با این تفاوت که </w:t>
      </w:r>
      <m:oMath>
        <m:r>
          <w:rPr>
            <w:rFonts w:ascii="Cambria Math" w:eastAsia="Times New Roman" w:hAnsi="Cambria Math"/>
            <w:lang w:eastAsia="x-none"/>
          </w:rPr>
          <m:t>w</m:t>
        </m:r>
      </m:oMath>
      <w:r w:rsidR="00651A8D">
        <w:rPr>
          <w:rtl/>
        </w:rPr>
        <w:t xml:space="preserve"> به ازای هر </w:t>
      </w:r>
      <m:oMath>
        <m:r>
          <w:rPr>
            <w:rFonts w:ascii="Cambria Math" w:eastAsia="Times New Roman" w:hAnsi="Cambria Math"/>
            <w:lang w:eastAsia="x-none"/>
          </w:rPr>
          <m:t>k</m:t>
        </m:r>
      </m:oMath>
      <w:r w:rsidR="00651A8D">
        <w:rPr>
          <w:rtl/>
        </w:rPr>
        <w:t xml:space="preserve"> متغ</w:t>
      </w:r>
      <w:r w:rsidR="005E6D85">
        <w:rPr>
          <w:rtl/>
        </w:rPr>
        <w:t>یر است</w:t>
      </w:r>
      <w:r w:rsidR="005E6D85">
        <w:rPr>
          <w:rFonts w:hint="cs"/>
          <w:rtl/>
        </w:rPr>
        <w:t xml:space="preserve">. در واقع، بردار ویژگی زمینه گره </w:t>
      </w:r>
      <m:oMath>
        <m:r>
          <w:rPr>
            <w:rFonts w:ascii="Cambria Math" w:hAnsi="Cambria Math"/>
          </w:rPr>
          <m:t>i</m:t>
        </m:r>
      </m:oMath>
      <w:r w:rsidR="005E6D85">
        <w:rPr>
          <w:rFonts w:hint="cs"/>
          <w:rtl/>
        </w:rPr>
        <w:t xml:space="preserve"> برای هر شبکه با </w:t>
      </w:r>
      <w:r w:rsidR="00651A8D">
        <w:rPr>
          <w:rtl/>
        </w:rPr>
        <w:t xml:space="preserve">هر گره </w:t>
      </w:r>
      <m:oMath>
        <m:r>
          <w:rPr>
            <w:rFonts w:ascii="Cambria Math" w:hAnsi="Cambria Math" w:cs="Cambria Math"/>
            <w:szCs w:val="24"/>
            <w:rtl/>
            <w:lang w:val="fa-IR"/>
          </w:rPr>
          <m:t>i</m:t>
        </m:r>
      </m:oMath>
      <w:r w:rsidR="00651A8D">
        <w:rPr>
          <w:rtl/>
          <w:lang w:val="fa-IR"/>
        </w:rPr>
        <w:t xml:space="preserve"> </w:t>
      </w:r>
      <w:r w:rsidR="00651A8D">
        <w:rPr>
          <w:rtl/>
        </w:rPr>
        <w:t>با</w:t>
      </w:r>
      <w:r w:rsidR="005E6D85">
        <w:rPr>
          <w:rFonts w:hint="cs"/>
          <w:rtl/>
        </w:rPr>
        <w:t xml:space="preserve"> </w:t>
      </w:r>
      <m:oMath>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i</m:t>
            </m:r>
          </m:sub>
          <m:sup>
            <m:d>
              <m:dPr>
                <m:ctrlPr>
                  <w:rPr>
                    <w:rFonts w:ascii="Cambria Math" w:eastAsia="Times New Roman" w:hAnsi="Cambria Math"/>
                    <w:i/>
                    <w:lang w:eastAsia="x-none"/>
                  </w:rPr>
                </m:ctrlPr>
              </m:dPr>
              <m:e>
                <m:r>
                  <w:rPr>
                    <w:rFonts w:ascii="Cambria Math" w:eastAsia="Times New Roman" w:hAnsi="Cambria Math"/>
                    <w:lang w:eastAsia="x-none"/>
                  </w:rPr>
                  <m:t>k</m:t>
                </m:r>
              </m:e>
            </m:d>
          </m:sup>
        </m:sSubSup>
      </m:oMath>
      <w:r w:rsidR="00651A8D">
        <w:rPr>
          <w:rtl/>
        </w:rPr>
        <w:t xml:space="preserve"> و بردارهای ویژگی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E6D85">
        <w:rPr>
          <w:rFonts w:hint="cs"/>
          <w:rtl/>
        </w:rPr>
        <w:t xml:space="preserve"> در بین تمام </w:t>
      </w:r>
      <w:r w:rsidR="00651A8D">
        <w:rPr>
          <w:rtl/>
        </w:rPr>
        <w:t xml:space="preserve">شبکه‌ها </w:t>
      </w:r>
      <w:r w:rsidR="005E6D85">
        <w:rPr>
          <w:rFonts w:hint="cs"/>
          <w:rtl/>
        </w:rPr>
        <w:t>مشترک هستند</w:t>
      </w:r>
      <w:r w:rsidR="00651A8D">
        <w:rPr>
          <w:rtl/>
          <w:lang w:val="fa-IR"/>
        </w:rPr>
        <w:t xml:space="preserve">. </w:t>
      </w:r>
      <w:r w:rsidR="005E6D85">
        <w:rPr>
          <w:rFonts w:hint="cs"/>
          <w:rtl/>
        </w:rPr>
        <w:t>در نهایت</w:t>
      </w:r>
      <w:r w:rsidR="00651A8D">
        <w:rPr>
          <w:rtl/>
        </w:rPr>
        <w:t xml:space="preserve">، </w:t>
      </w:r>
      <w:r w:rsidR="00A87BF1">
        <w:rPr>
          <w:rFonts w:cs="Calibri"/>
          <w:szCs w:val="24"/>
        </w:rPr>
        <w:t>DCA</w:t>
      </w:r>
      <w:r w:rsidR="00651A8D">
        <w:rPr>
          <w:rtl/>
          <w:lang w:val="fa-IR"/>
        </w:rPr>
        <w:t xml:space="preserve"> تابع</w:t>
      </w:r>
      <w:r w:rsidR="00651A8D">
        <w:rPr>
          <w:rtl/>
        </w:rPr>
        <w:t xml:space="preserve"> هدف زیر را بهینه می‌کند: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6591"/>
      </w:tblGrid>
      <w:tr w:rsidR="005E6D85" w14:paraId="5BD5E071" w14:textId="77777777" w:rsidTr="00B465F0">
        <w:tc>
          <w:tcPr>
            <w:tcW w:w="1396" w:type="dxa"/>
          </w:tcPr>
          <w:p w14:paraId="3946F28B" w14:textId="5EFE20B4" w:rsidR="005E6D85" w:rsidRDefault="005E6D85" w:rsidP="00B465F0">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7</w:t>
            </w:r>
            <w:r>
              <w:rPr>
                <w:rtl/>
              </w:rPr>
              <w:fldChar w:fldCharType="end"/>
            </w:r>
            <w:r>
              <w:rPr>
                <w:rFonts w:hint="cs"/>
                <w:rtl/>
              </w:rPr>
              <w:t>)</w:t>
            </w:r>
          </w:p>
        </w:tc>
        <w:tc>
          <w:tcPr>
            <w:tcW w:w="7102" w:type="dxa"/>
          </w:tcPr>
          <w:p w14:paraId="71D38D05" w14:textId="5A3FB873" w:rsidR="005E6D85" w:rsidRPr="005E6D85" w:rsidRDefault="00C50310" w:rsidP="0090242B">
            <w:pPr>
              <w:rPr>
                <w:rFonts w:eastAsia="Times New Roman"/>
                <w:rtl/>
                <w:lang w:eastAsia="x-none"/>
              </w:rPr>
            </w:pPr>
            <m:oMathPara>
              <m:oMath>
                <m:func>
                  <m:funcPr>
                    <m:ctrlPr>
                      <w:rPr>
                        <w:rFonts w:ascii="Cambria Math" w:eastAsia="Times New Roman" w:hAnsi="Cambria Math"/>
                        <w:i/>
                        <w:lang w:eastAsia="x-none"/>
                      </w:rPr>
                    </m:ctrlPr>
                  </m:funcPr>
                  <m:fName>
                    <m:limLow>
                      <m:limLowPr>
                        <m:ctrlPr>
                          <w:rPr>
                            <w:rFonts w:ascii="Cambria Math" w:eastAsia="Times New Roman" w:hAnsi="Cambria Math"/>
                            <w:i/>
                            <w:lang w:eastAsia="x-none"/>
                          </w:rPr>
                        </m:ctrlPr>
                      </m:limLowPr>
                      <m:e>
                        <m:r>
                          <m:rPr>
                            <m:sty m:val="p"/>
                          </m:rPr>
                          <w:rPr>
                            <w:rFonts w:ascii="Cambria Math" w:eastAsia="Times New Roman" w:hAnsi="Cambria Math"/>
                            <w:lang w:eastAsia="x-none"/>
                          </w:rPr>
                          <m:t>min</m:t>
                        </m:r>
                        <m:ctrlPr>
                          <w:rPr>
                            <w:rFonts w:ascii="Cambria Math" w:eastAsia="Times New Roman" w:hAnsi="Cambria Math"/>
                            <w:lang w:eastAsia="x-none"/>
                          </w:rPr>
                        </m:ctrlPr>
                      </m:e>
                      <m:lim>
                        <m:r>
                          <w:rPr>
                            <w:rFonts w:ascii="Cambria Math" w:eastAsia="Times New Roman" w:hAnsi="Cambria Math"/>
                            <w:lang w:eastAsia="x-none"/>
                          </w:rPr>
                          <m:t>w,x</m:t>
                        </m:r>
                        <m:ctrlPr>
                          <w:rPr>
                            <w:rFonts w:ascii="Cambria Math" w:eastAsia="Times New Roman" w:hAnsi="Cambria Math"/>
                            <w:lang w:eastAsia="x-none"/>
                          </w:rPr>
                        </m:ctrlPr>
                      </m:lim>
                    </m:limLow>
                  </m:fName>
                  <m:e>
                    <m:r>
                      <w:rPr>
                        <w:rFonts w:ascii="Cambria Math" w:eastAsia="Times New Roman" w:hAnsi="Cambria Math"/>
                        <w:lang w:eastAsia="x-none"/>
                      </w:rPr>
                      <m:t>C(s,</m:t>
                    </m:r>
                    <m:acc>
                      <m:accPr>
                        <m:ctrlPr>
                          <w:rPr>
                            <w:rFonts w:ascii="Cambria Math" w:eastAsia="Times New Roman" w:hAnsi="Cambria Math"/>
                            <w:i/>
                            <w:lang w:eastAsia="x-none"/>
                          </w:rPr>
                        </m:ctrlPr>
                      </m:accPr>
                      <m:e>
                        <m:r>
                          <w:rPr>
                            <w:rFonts w:ascii="Cambria Math" w:eastAsia="Times New Roman" w:hAnsi="Cambria Math"/>
                            <w:lang w:eastAsia="x-none"/>
                          </w:rPr>
                          <m:t>s</m:t>
                        </m:r>
                      </m:e>
                    </m:acc>
                    <m:r>
                      <w:rPr>
                        <w:rFonts w:ascii="Cambria Math" w:eastAsia="Times New Roman" w:hAnsi="Cambria Math"/>
                        <w:lang w:eastAsia="x-none"/>
                      </w:rPr>
                      <m:t>)</m:t>
                    </m:r>
                  </m:e>
                </m:func>
                <m:r>
                  <w:rPr>
                    <w:rFonts w:ascii="Cambria Math" w:eastAsia="Times New Roman" w:hAnsi="Cambria Math"/>
                    <w:lang w:eastAsia="x-none"/>
                  </w:rPr>
                  <m:t>=</m:t>
                </m:r>
                <m:nary>
                  <m:naryPr>
                    <m:chr m:val="∑"/>
                    <m:ctrlPr>
                      <w:rPr>
                        <w:rFonts w:ascii="Cambria Math" w:eastAsia="Times New Roman" w:hAnsi="Cambria Math"/>
                        <w:i/>
                        <w:lang w:eastAsia="x-none"/>
                      </w:rPr>
                    </m:ctrlPr>
                  </m:naryPr>
                  <m:sub>
                    <m:r>
                      <w:rPr>
                        <w:rFonts w:ascii="Cambria Math" w:eastAsia="Times New Roman" w:hAnsi="Cambria Math"/>
                        <w:lang w:eastAsia="x-none"/>
                      </w:rPr>
                      <m:t>k=1</m:t>
                    </m:r>
                  </m:sub>
                  <m:sup>
                    <m:r>
                      <w:rPr>
                        <w:rFonts w:ascii="Cambria Math" w:eastAsia="Times New Roman" w:hAnsi="Cambria Math"/>
                        <w:lang w:eastAsia="x-none"/>
                      </w:rPr>
                      <m:t>K</m:t>
                    </m:r>
                  </m:sup>
                  <m:e>
                    <m:f>
                      <m:fPr>
                        <m:ctrlPr>
                          <w:rPr>
                            <w:rFonts w:ascii="Cambria Math" w:eastAsia="Times New Roman" w:hAnsi="Cambria Math"/>
                            <w:i/>
                            <w:lang w:eastAsia="x-none"/>
                          </w:rPr>
                        </m:ctrlPr>
                      </m:fPr>
                      <m:num>
                        <m:r>
                          <w:rPr>
                            <w:rFonts w:ascii="Cambria Math" w:eastAsia="Times New Roman" w:hAnsi="Cambria Math"/>
                            <w:lang w:eastAsia="x-none"/>
                          </w:rPr>
                          <m:t>1</m:t>
                        </m:r>
                      </m:num>
                      <m:den>
                        <m:r>
                          <w:rPr>
                            <w:rFonts w:ascii="Cambria Math" w:eastAsia="Times New Roman" w:hAnsi="Cambria Math"/>
                            <w:lang w:eastAsia="x-none"/>
                          </w:rPr>
                          <m:t>n</m:t>
                        </m:r>
                      </m:den>
                    </m:f>
                    <m:nary>
                      <m:naryPr>
                        <m:chr m:val="∑"/>
                        <m:ctrlPr>
                          <w:rPr>
                            <w:rFonts w:ascii="Cambria Math" w:eastAsia="Times New Roman" w:hAnsi="Cambria Math"/>
                            <w:i/>
                            <w:lang w:eastAsia="x-none"/>
                          </w:rPr>
                        </m:ctrlPr>
                      </m:naryPr>
                      <m:sub>
                        <m:r>
                          <w:rPr>
                            <w:rFonts w:ascii="Cambria Math" w:eastAsia="Times New Roman" w:hAnsi="Cambria Math"/>
                            <w:lang w:eastAsia="x-none"/>
                          </w:rPr>
                          <m:t>i=1</m:t>
                        </m:r>
                      </m:sub>
                      <m:sup>
                        <m:r>
                          <w:rPr>
                            <w:rFonts w:ascii="Cambria Math" w:eastAsia="Times New Roman" w:hAnsi="Cambria Math"/>
                            <w:lang w:eastAsia="x-none"/>
                          </w:rPr>
                          <m:t>n</m:t>
                        </m:r>
                      </m:sup>
                      <m:e>
                        <m:sSub>
                          <m:sSubPr>
                            <m:ctrlPr>
                              <w:rPr>
                                <w:rFonts w:ascii="Cambria Math" w:eastAsia="Times New Roman" w:hAnsi="Cambria Math"/>
                                <w:i/>
                                <w:lang w:eastAsia="x-none"/>
                              </w:rPr>
                            </m:ctrlPr>
                          </m:sSubPr>
                          <m:e>
                            <m:r>
                              <w:rPr>
                                <w:rFonts w:ascii="Cambria Math" w:eastAsia="Times New Roman" w:hAnsi="Cambria Math"/>
                                <w:lang w:eastAsia="x-none"/>
                              </w:rPr>
                              <m:t>D</m:t>
                            </m:r>
                          </m:e>
                          <m:sub>
                            <m:r>
                              <w:rPr>
                                <w:rFonts w:ascii="Cambria Math" w:eastAsia="Times New Roman" w:hAnsi="Cambria Math"/>
                                <w:lang w:eastAsia="x-none"/>
                              </w:rPr>
                              <m:t>KL</m:t>
                            </m:r>
                          </m:sub>
                        </m:sSub>
                        <m:r>
                          <w:rPr>
                            <w:rFonts w:ascii="Cambria Math" w:eastAsia="Times New Roman" w:hAnsi="Cambria Math"/>
                            <w:lang w:eastAsia="x-none"/>
                          </w:rPr>
                          <m:t>(</m:t>
                        </m:r>
                        <m:sSubSup>
                          <m:sSubSupPr>
                            <m:ctrlPr>
                              <w:rPr>
                                <w:rFonts w:ascii="Cambria Math" w:eastAsia="Times New Roman" w:hAnsi="Cambria Math"/>
                                <w:i/>
                                <w:lang w:eastAsia="x-none"/>
                              </w:rPr>
                            </m:ctrlPr>
                          </m:sSubSupPr>
                          <m:e>
                            <m:r>
                              <w:rPr>
                                <w:rFonts w:ascii="Cambria Math" w:eastAsia="Times New Roman" w:hAnsi="Cambria Math"/>
                                <w:lang w:eastAsia="x-none"/>
                              </w:rPr>
                              <m:t>s</m:t>
                            </m:r>
                          </m:e>
                          <m:sub>
                            <m:r>
                              <w:rPr>
                                <w:rFonts w:ascii="Cambria Math" w:eastAsia="Times New Roman" w:hAnsi="Cambria Math"/>
                                <w:lang w:eastAsia="x-none"/>
                              </w:rPr>
                              <m:t>i</m:t>
                            </m:r>
                          </m:sub>
                          <m:sup>
                            <m:d>
                              <m:dPr>
                                <m:ctrlPr>
                                  <w:rPr>
                                    <w:rFonts w:ascii="Cambria Math" w:eastAsia="Times New Roman" w:hAnsi="Cambria Math"/>
                                    <w:i/>
                                    <w:lang w:eastAsia="x-none"/>
                                  </w:rPr>
                                </m:ctrlPr>
                              </m:dPr>
                              <m:e>
                                <m:r>
                                  <w:rPr>
                                    <w:rFonts w:ascii="Cambria Math" w:eastAsia="Times New Roman" w:hAnsi="Cambria Math"/>
                                    <w:lang w:eastAsia="x-none"/>
                                  </w:rPr>
                                  <m:t>k</m:t>
                                </m:r>
                              </m:e>
                            </m:d>
                          </m:sup>
                        </m:sSubSup>
                        <m:r>
                          <w:rPr>
                            <w:rFonts w:ascii="Cambria Math" w:eastAsia="Times New Roman" w:hAnsi="Cambria Math"/>
                            <w:lang w:eastAsia="x-none"/>
                          </w:rPr>
                          <m:t>||</m:t>
                        </m:r>
                        <m:sSubSup>
                          <m:sSubSupPr>
                            <m:ctrlPr>
                              <w:rPr>
                                <w:rFonts w:ascii="Cambria Math" w:eastAsia="Times New Roman" w:hAnsi="Cambria Math"/>
                                <w:i/>
                                <w:lang w:eastAsia="x-none"/>
                              </w:rPr>
                            </m:ctrlPr>
                          </m:sSubSup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m:t>
                            </m:r>
                          </m:sub>
                          <m:sup>
                            <m:r>
                              <w:rPr>
                                <w:rFonts w:ascii="Cambria Math" w:eastAsia="Times New Roman" w:hAnsi="Cambria Math"/>
                                <w:lang w:eastAsia="x-none"/>
                              </w:rPr>
                              <m:t>(k)</m:t>
                            </m:r>
                          </m:sup>
                        </m:sSubSup>
                        <m:r>
                          <w:rPr>
                            <w:rFonts w:ascii="Cambria Math" w:eastAsia="Times New Roman" w:hAnsi="Cambria Math"/>
                            <w:lang w:eastAsia="x-none"/>
                          </w:rPr>
                          <m:t>)</m:t>
                        </m:r>
                        <m:ctrlPr>
                          <w:rPr>
                            <w:rFonts w:ascii="Cambria Math" w:eastAsia="Times New Roman" w:hAnsi="Cambria Math"/>
                            <w:lang w:eastAsia="x-none"/>
                          </w:rPr>
                        </m:ctrlPr>
                      </m:e>
                    </m:nary>
                  </m:e>
                </m:nary>
              </m:oMath>
            </m:oMathPara>
          </w:p>
        </w:tc>
      </w:tr>
    </w:tbl>
    <w:p w14:paraId="027D37D0" w14:textId="2019BB82" w:rsidR="005E6D85" w:rsidRDefault="005E6D85" w:rsidP="00F42937">
      <w:pPr>
        <w:rPr>
          <w:rtl/>
          <w:lang w:val="fa-IR"/>
        </w:rPr>
      </w:pPr>
      <w:r>
        <w:rPr>
          <w:rtl/>
        </w:rPr>
        <w:t>این تابع را نیز می‌توان</w:t>
      </w:r>
      <w:r w:rsidR="00651A8D">
        <w:rPr>
          <w:rtl/>
        </w:rPr>
        <w:t xml:space="preserve"> با روش شبه نیوتن </w:t>
      </w:r>
      <w:r w:rsidR="00F42937">
        <w:rPr>
          <w:rFonts w:cs="Calibri"/>
          <w:szCs w:val="24"/>
        </w:rPr>
        <w:t>L-BFGS</w:t>
      </w:r>
      <w:r w:rsidR="00F42937">
        <w:rPr>
          <w:rtl/>
          <w:lang w:val="fa-IR"/>
        </w:rPr>
        <w:t xml:space="preserve"> </w:t>
      </w:r>
      <w:r w:rsidR="00651A8D">
        <w:rPr>
          <w:rtl/>
        </w:rPr>
        <w:t>حل کرد</w:t>
      </w:r>
      <w:r w:rsidR="00A87BF1">
        <w:rPr>
          <w:rtl/>
        </w:rPr>
        <w:fldChar w:fldCharType="begin" w:fldLock="1"/>
      </w:r>
      <w:r w:rsidR="009D1D33">
        <w:instrText>ADDIN CSL_CITATION {"citationItems":[{"id":"ITEM-1","itemData":{"ISSN":"0098-3500","author":[{"dropping-particle":"","family":"Zhu","given":"Ciyou","non-dropping-particle":"","parse-names":false,"suffix":""},{"dropping-particle":"","family":"Byrd","given":"Richard H","non-dropping-particle":"","parse-names":false,"suffix":""},{"dropping-particle":"","family":"Lu","given":"Peihuang","non-dropping-particle":"","parse-names":false,"suffix":""},{"dropping-particle":"","family":"Nocedal","given":"Jorge","non-dropping-particle":"","parse-names":false,"suffix":""}],"container-title":"ACM Transactions on Mathematical Software (TOMS)","id":"ITEM-1","issue":"4","issued":{"date-parts":[["1997"]]},"page":"550-560","publisher":"ACM New York, NY, USA","title":"Algorithm 778: L-BFGS-B: Fortran subroutines for large-scale bound-constrained optimization","type":"article-journal","volume":"23"},"uris":["http://www.mendeley.com/documents/?uuid=b1b9fe9f-da72-4f01-893d-a1ba375dae37"]}],"mendeley":{"formattedCitation":"[63]","plainTextFormattedCitation":"[63]","previouslyFormattedCitation":"[63]"},"properties":{"noteIndex":0},"schema":"https://github.com/citation-style-language/schema/raw/master/csl-citation.json"}</w:instrText>
      </w:r>
      <w:r w:rsidR="00A87BF1">
        <w:rPr>
          <w:rtl/>
        </w:rPr>
        <w:fldChar w:fldCharType="separate"/>
      </w:r>
      <w:r w:rsidR="0078796E" w:rsidRPr="0078796E">
        <w:rPr>
          <w:noProof/>
        </w:rPr>
        <w:t>[63]</w:t>
      </w:r>
      <w:r w:rsidR="00A87BF1">
        <w:rPr>
          <w:rtl/>
        </w:rPr>
        <w:fldChar w:fldCharType="end"/>
      </w:r>
      <w:r w:rsidR="00651A8D">
        <w:rPr>
          <w:rtl/>
          <w:lang w:val="fa-IR"/>
        </w:rPr>
        <w:t xml:space="preserve">. </w:t>
      </w:r>
      <w:r w:rsidR="00651A8D">
        <w:rPr>
          <w:rtl/>
        </w:rPr>
        <w:t xml:space="preserve">اگرچه </w:t>
      </w:r>
      <w:r>
        <w:rPr>
          <w:rFonts w:hint="cs"/>
          <w:rtl/>
        </w:rPr>
        <w:t>میزان</w:t>
      </w:r>
      <w:r>
        <w:rPr>
          <w:rtl/>
        </w:rPr>
        <w:t xml:space="preserve"> واگرایی</w:t>
      </w:r>
      <w:r>
        <w:rPr>
          <w:rFonts w:hint="cs"/>
          <w:rtl/>
        </w:rPr>
        <w:t xml:space="preserve"> هر کدام از</w:t>
      </w:r>
      <w:r>
        <w:rPr>
          <w:rtl/>
        </w:rPr>
        <w:t xml:space="preserve"> شبکه‌ها</w:t>
      </w:r>
      <w:r>
        <w:rPr>
          <w:rFonts w:hint="cs"/>
          <w:rtl/>
        </w:rPr>
        <w:t xml:space="preserve"> </w:t>
      </w:r>
      <w:r w:rsidR="00651A8D">
        <w:rPr>
          <w:rtl/>
        </w:rPr>
        <w:t>در عملکرد تابع هدف فوق دارای وزن‌های برابر است، اما بر</w:t>
      </w:r>
      <w:r>
        <w:rPr>
          <w:rtl/>
        </w:rPr>
        <w:t xml:space="preserve">ای تأکید بر اهمیت نسبی </w:t>
      </w:r>
      <w:r>
        <w:rPr>
          <w:rFonts w:hint="cs"/>
          <w:rtl/>
        </w:rPr>
        <w:t xml:space="preserve">هر کدام از شبکه‌ها، </w:t>
      </w:r>
      <w:r w:rsidR="00651A8D">
        <w:rPr>
          <w:rtl/>
        </w:rPr>
        <w:t>می‌توان وزن‌های متفاوتی را لحاظ کرد</w:t>
      </w:r>
      <w:r w:rsidR="00651A8D">
        <w:rPr>
          <w:rtl/>
          <w:lang w:val="fa-IR"/>
        </w:rPr>
        <w:t>.</w:t>
      </w:r>
    </w:p>
    <w:p w14:paraId="1EBE70D6" w14:textId="2D2EB683" w:rsidR="00651A8D" w:rsidRDefault="00651A8D" w:rsidP="00206572">
      <w:r>
        <w:rPr>
          <w:rtl/>
        </w:rPr>
        <w:t>برای اینکه چارچوب</w:t>
      </w:r>
      <w:r w:rsidR="00A009AC">
        <w:rPr>
          <w:rFonts w:hint="cs"/>
          <w:rtl/>
        </w:rPr>
        <w:t xml:space="preserve"> </w:t>
      </w:r>
      <w:r w:rsidR="00A009AC">
        <w:t>DCA</w:t>
      </w:r>
      <w:r w:rsidR="00A009AC">
        <w:rPr>
          <w:rFonts w:hint="cs"/>
          <w:rtl/>
        </w:rPr>
        <w:t xml:space="preserve"> </w:t>
      </w:r>
      <w:r>
        <w:rPr>
          <w:rtl/>
        </w:rPr>
        <w:t xml:space="preserve">برای شبکه‌های بزرگ بیولوژیکی مقیاس‌پذیرتر باشد، </w:t>
      </w:r>
      <w:r w:rsidR="005E6D85">
        <w:rPr>
          <w:rFonts w:hint="cs"/>
          <w:rtl/>
        </w:rPr>
        <w:t xml:space="preserve">در </w:t>
      </w:r>
      <w:r>
        <w:rPr>
          <w:rtl/>
        </w:rPr>
        <w:t>روش پیشنهادی</w:t>
      </w:r>
      <w:r>
        <w:rPr>
          <w:rtl/>
          <w:lang w:val="fa-IR"/>
        </w:rPr>
        <w:t xml:space="preserve"> </w:t>
      </w:r>
      <w:r>
        <w:rPr>
          <w:rtl/>
        </w:rPr>
        <w:t>از یک نوع</w:t>
      </w:r>
      <w:r w:rsidR="000521CE">
        <w:t xml:space="preserve"> DCA </w:t>
      </w:r>
      <w:r>
        <w:rPr>
          <w:rtl/>
        </w:rPr>
        <w:t>به نام</w:t>
      </w:r>
      <w:r w:rsidR="005E6D85">
        <w:rPr>
          <w:rFonts w:hint="cs"/>
          <w:rtl/>
        </w:rPr>
        <w:t xml:space="preserve"> </w:t>
      </w:r>
      <w:r w:rsidR="0082178D">
        <w:rPr>
          <w:rFonts w:cs="Calibri"/>
          <w:szCs w:val="24"/>
        </w:rPr>
        <w:t>clusDCA</w:t>
      </w:r>
      <w:r w:rsidR="002E2B6F">
        <w:rPr>
          <w:rFonts w:cs="Calibri"/>
          <w:szCs w:val="24"/>
        </w:rPr>
        <w:fldChar w:fldCharType="begin" w:fldLock="1"/>
      </w:r>
      <w:r w:rsidR="009D1D33">
        <w:rPr>
          <w:rFonts w:cs="Calibri"/>
          <w:szCs w:val="24"/>
        </w:rPr>
        <w:instrText>ADDIN CSL_CITATION {"citationItems":[{"id":"ITEM-1","itemData":{"ISSN":"1460-2059","author":[{"dropping-particle":"","family":"Wang","given":"Sheng","non-dropping-particle":"","parse-names":false,"suffix":""},{"dropping-particle":"","family":"Cho","given":"Hyunghoon","non-dropping-particle":"","parse-names":false,"suffix":""},{"dropping-particle":"","family":"Zhai","given":"ChengXiang","non-dropping-particle":"","parse-names":false,"suffix":""},{"dropping-particle":"","family":"Berger","given":"Bonnie","non-dropping-particle":"","parse-names":false,"suffix":""},{"dropping-particle":"","family":"Peng","given":"Jian","non-dropping-particle":"","parse-names":false,"suffix":""}],"container-title":"Bioinformatics","id":"ITEM-1","issue":"12","issued":{"date-parts":[["2015"]]},"page":"i357-i364","publisher":"Oxford University Press","title":"Exploiting ontology graph for predicting sparsely annotated gene function","type":"article-journal","volume":"31"},"uris":["http://www.mendeley.com/documents/?uuid=e0b98a03-4594-4561-ac9f-0970e41d7ef6"]}],"mendeley":{"formattedCitation":"[64]","plainTextFormattedCitation":"[64]","previouslyFormattedCitation":"[64]"},"properties":{"noteIndex":0},"schema":"https://github.com/citation-style-language/schema/raw/master/csl-citation.json"}</w:instrText>
      </w:r>
      <w:r w:rsidR="002E2B6F">
        <w:rPr>
          <w:rFonts w:cs="Calibri"/>
          <w:szCs w:val="24"/>
        </w:rPr>
        <w:fldChar w:fldCharType="separate"/>
      </w:r>
      <w:r w:rsidR="0078796E" w:rsidRPr="0078796E">
        <w:rPr>
          <w:rFonts w:cs="Calibri"/>
          <w:noProof/>
          <w:szCs w:val="24"/>
        </w:rPr>
        <w:t>[64]</w:t>
      </w:r>
      <w:r w:rsidR="002E2B6F">
        <w:rPr>
          <w:rFonts w:cs="Calibri"/>
          <w:szCs w:val="24"/>
        </w:rPr>
        <w:fldChar w:fldCharType="end"/>
      </w:r>
      <w:r w:rsidR="002E2B6F">
        <w:rPr>
          <w:rFonts w:cs="Calibri" w:hint="cs"/>
          <w:szCs w:val="24"/>
          <w:rtl/>
        </w:rPr>
        <w:t xml:space="preserve"> </w:t>
      </w:r>
      <w:r w:rsidR="005E6D85">
        <w:rPr>
          <w:rtl/>
        </w:rPr>
        <w:t>استفاده می‌‌کن</w:t>
      </w:r>
      <w:r w:rsidR="005E6D85">
        <w:rPr>
          <w:rFonts w:hint="cs"/>
          <w:rtl/>
        </w:rPr>
        <w:t>یم</w:t>
      </w:r>
      <w:r>
        <w:rPr>
          <w:rtl/>
        </w:rPr>
        <w:t xml:space="preserve"> که دارای یک تابع هدف جایگزین است و می‌تواند براساس تجزیه مقدارهای </w:t>
      </w:r>
      <w:r w:rsidR="00206572">
        <w:rPr>
          <w:rFonts w:hint="cs"/>
          <w:rtl/>
        </w:rPr>
        <w:t>منفرد</w:t>
      </w:r>
      <w:r w:rsidR="005E6D85" w:rsidRPr="00FA6905">
        <w:rPr>
          <w:rStyle w:val="FootnoteReference"/>
          <w:rtl/>
        </w:rPr>
        <w:footnoteReference w:id="171"/>
      </w:r>
      <w:r w:rsidR="000521CE">
        <w:rPr>
          <w:rFonts w:hint="cs"/>
          <w:rtl/>
        </w:rPr>
        <w:t xml:space="preserve"> (</w:t>
      </w:r>
      <w:r w:rsidR="000521CE">
        <w:t>SVD</w:t>
      </w:r>
      <w:r w:rsidR="000521CE">
        <w:rPr>
          <w:rFonts w:hint="cs"/>
          <w:rtl/>
        </w:rPr>
        <w:t xml:space="preserve">) </w:t>
      </w:r>
      <w:r w:rsidR="005E6D85">
        <w:rPr>
          <w:rtl/>
        </w:rPr>
        <w:t>بهینه</w:t>
      </w:r>
      <w:r w:rsidR="005E6D85">
        <w:rPr>
          <w:rFonts w:hint="cs"/>
          <w:rtl/>
        </w:rPr>
        <w:t>‌</w:t>
      </w:r>
      <w:r>
        <w:rPr>
          <w:rtl/>
        </w:rPr>
        <w:t>سازی شود</w:t>
      </w:r>
      <w:r>
        <w:rPr>
          <w:rtl/>
          <w:lang w:val="fa-IR"/>
        </w:rPr>
        <w:t xml:space="preserve">. </w:t>
      </w:r>
      <w:r>
        <w:rPr>
          <w:rtl/>
        </w:rPr>
        <w:t xml:space="preserve">به طور خلاصه، برای هر دارو یا بیماری، </w:t>
      </w:r>
      <w:r w:rsidR="0082178D">
        <w:rPr>
          <w:rFonts w:cs="Calibri"/>
          <w:szCs w:val="24"/>
        </w:rPr>
        <w:t>clusDCA</w:t>
      </w:r>
      <w:r w:rsidR="0082178D">
        <w:rPr>
          <w:rtl/>
        </w:rPr>
        <w:t xml:space="preserve"> </w:t>
      </w:r>
      <w:r>
        <w:rPr>
          <w:rtl/>
        </w:rPr>
        <w:t xml:space="preserve">قادر به یادگیری یک </w:t>
      </w:r>
      <w:r w:rsidR="00114069">
        <w:rPr>
          <w:rtl/>
        </w:rPr>
        <w:t>بردار</w:t>
      </w:r>
      <w:r>
        <w:rPr>
          <w:rtl/>
        </w:rPr>
        <w:t xml:space="preserve"> </w:t>
      </w:r>
      <w:r w:rsidR="005E6D85">
        <w:rPr>
          <w:rFonts w:hint="cs"/>
          <w:rtl/>
        </w:rPr>
        <w:t>با ابعاد</w:t>
      </w:r>
      <w:r>
        <w:rPr>
          <w:rtl/>
        </w:rPr>
        <w:t xml:space="preserve"> </w:t>
      </w:r>
      <w:r w:rsidR="005E6D85">
        <w:rPr>
          <w:rFonts w:hint="cs"/>
          <w:rtl/>
        </w:rPr>
        <w:t>کم</w:t>
      </w:r>
      <w:r>
        <w:rPr>
          <w:rtl/>
        </w:rPr>
        <w:t xml:space="preserve"> است که با یک </w:t>
      </w:r>
      <w:r>
        <w:rPr>
          <w:rtl/>
        </w:rPr>
        <w:lastRenderedPageBreak/>
        <w:t>روش مناسب، تفاوت توزیع حالات انتشار با خروجی</w:t>
      </w:r>
      <w:r w:rsidR="005E6D85">
        <w:rPr>
          <w:rFonts w:hint="cs"/>
          <w:rtl/>
        </w:rPr>
        <w:t xml:space="preserve"> را</w:t>
      </w:r>
      <w:r>
        <w:rPr>
          <w:rtl/>
        </w:rPr>
        <w:t xml:space="preserve"> به حداقل می رساند و توزیع </w:t>
      </w:r>
      <w:r w:rsidR="00114069">
        <w:rPr>
          <w:rtl/>
        </w:rPr>
        <w:t>بردار</w:t>
      </w:r>
      <w:r>
        <w:rPr>
          <w:rtl/>
        </w:rPr>
        <w:t xml:space="preserve"> خروجی مدل را تحت ن</w:t>
      </w:r>
      <w:r w:rsidR="00FC6E37">
        <w:rPr>
          <w:rFonts w:hint="cs"/>
          <w:rtl/>
        </w:rPr>
        <w:t>ُ</w:t>
      </w:r>
      <w:r>
        <w:rPr>
          <w:rtl/>
        </w:rPr>
        <w:t xml:space="preserve">رم </w:t>
      </w:r>
      <w:r>
        <w:rPr>
          <w:rFonts w:cs="Calibri"/>
          <w:szCs w:val="24"/>
          <w:rtl/>
          <w:lang w:val="fa-IR"/>
        </w:rPr>
        <w:t>L2</w:t>
      </w:r>
      <w:r>
        <w:rPr>
          <w:rtl/>
          <w:lang w:val="fa-IR"/>
        </w:rPr>
        <w:t xml:space="preserve"> </w:t>
      </w:r>
      <w:r>
        <w:rPr>
          <w:rtl/>
        </w:rPr>
        <w:t xml:space="preserve">در فضای </w:t>
      </w:r>
      <w:r>
        <w:rPr>
          <w:rtl/>
          <w:lang w:val="fa-IR"/>
        </w:rPr>
        <w:t xml:space="preserve">لگاریتمی </w:t>
      </w:r>
      <w:r>
        <w:rPr>
          <w:rtl/>
        </w:rPr>
        <w:t>یاد می‌گیرد</w:t>
      </w:r>
      <w:r w:rsidR="00FC6E37">
        <w:rPr>
          <w:rtl/>
        </w:rPr>
        <w:fldChar w:fldCharType="begin" w:fldLock="1"/>
      </w:r>
      <w:r w:rsidR="009D1D33">
        <w:instrText>ADDIN CSL_CITATION {"citationItems":[{"id":"ITEM-1","itemData":{"ISSN":"1460-2059","author":[{"dropping-particle":"","family":"Wang","given":"Sheng","non-dropping-particle":"","parse-names":false,"suffix":""},{"dropping-particle":"","family":"Cho","given":"Hyunghoon","non-dropping-particle":"","parse-names":false,"suffix":""},{"dropping-particle":"","family":"Zhai","given":"ChengXiang","non-dropping-particle":"","parse-names":false,"suffix":""},{"dropping-particle":"","family":"Berger","given":"Bonnie","non-dropping-particle":"","parse-names":false,"suffix":""},{"dropping-particle":"","family":"Peng","given":"Jian","non-dropping-particle":"","parse-names":false,"suffix":""}],"container-title":"Bioinformatics","id":"ITEM-1","issue":"12","issued":{"date-parts":[["2015"]]},"page":"i357-i364","publisher":"Oxford University Press","title":"Exploiting ontology graph for predicting sparsely annotated gene function","type":"article-journal","volume":"31"},"uris":["http://www.mendeley.com/documents/?uuid=e0b98a03-4594-4561-ac9f-0970e41d7ef6"]}],"mendeley":{"formattedCitation":"[64]","plainTextFormattedCitation":"[64]","previouslyFormattedCitation":"[64]"},"properties":{"noteIndex":0},"schema":"https://github.com/citation-style-language/schema/raw/master/csl-citation.json"}</w:instrText>
      </w:r>
      <w:r w:rsidR="00FC6E37">
        <w:rPr>
          <w:rtl/>
        </w:rPr>
        <w:fldChar w:fldCharType="separate"/>
      </w:r>
      <w:r w:rsidR="0078796E" w:rsidRPr="0078796E">
        <w:rPr>
          <w:noProof/>
        </w:rPr>
        <w:t>[64]</w:t>
      </w:r>
      <w:r w:rsidR="00FC6E37">
        <w:rPr>
          <w:rtl/>
        </w:rPr>
        <w:fldChar w:fldCharType="end"/>
      </w:r>
      <w:r>
        <w:rPr>
          <w:rtl/>
          <w:lang w:val="fa-IR"/>
        </w:rPr>
        <w:t>.</w:t>
      </w:r>
    </w:p>
    <w:p w14:paraId="413AB292" w14:textId="3CB73472" w:rsidR="0009355E" w:rsidRDefault="005E6D85" w:rsidP="00FC6E37">
      <w:pPr>
        <w:rPr>
          <w:rtl/>
        </w:rPr>
      </w:pPr>
      <w:r>
        <w:rPr>
          <w:rtl/>
          <w:lang w:val="fa-IR"/>
        </w:rPr>
        <w:t>در این م</w:t>
      </w:r>
      <w:r>
        <w:rPr>
          <w:rFonts w:hint="cs"/>
          <w:rtl/>
          <w:lang w:val="fa-IR"/>
        </w:rPr>
        <w:t>ط</w:t>
      </w:r>
      <w:r w:rsidR="00651A8D">
        <w:rPr>
          <w:rtl/>
          <w:lang w:val="fa-IR"/>
        </w:rPr>
        <w:t xml:space="preserve">العه احتمال راه‌اندازی مجدد برای گشت تصادفی برابر با </w:t>
      </w:r>
      <w:r w:rsidR="0090242B">
        <w:rPr>
          <w:rFonts w:cs="Calibri" w:hint="cs"/>
          <w:szCs w:val="24"/>
          <w:rtl/>
          <w:lang w:val="fa-IR"/>
        </w:rPr>
        <w:t>۰.</w:t>
      </w:r>
      <w:r w:rsidR="00D0290B">
        <w:rPr>
          <w:rFonts w:cs="Calibri" w:hint="cs"/>
          <w:szCs w:val="24"/>
          <w:rtl/>
          <w:lang w:val="fa-IR"/>
        </w:rPr>
        <w:t>۵</w:t>
      </w:r>
      <w:r w:rsidR="00651A8D">
        <w:rPr>
          <w:rtl/>
          <w:lang w:val="fa-IR"/>
        </w:rPr>
        <w:t xml:space="preserve"> در نظر گرفته شده است. هم</w:t>
      </w:r>
      <w:r w:rsidR="0090242B">
        <w:rPr>
          <w:rFonts w:hint="cs"/>
          <w:rtl/>
          <w:lang w:val="fa-IR"/>
        </w:rPr>
        <w:t>‌</w:t>
      </w:r>
      <w:r w:rsidR="00651A8D">
        <w:rPr>
          <w:rtl/>
          <w:lang w:val="fa-IR"/>
        </w:rPr>
        <w:t>چنین با توجه به</w:t>
      </w:r>
      <w:r w:rsidR="00FC6E37">
        <w:rPr>
          <w:rtl/>
          <w:lang w:val="fa-IR"/>
        </w:rPr>
        <w:t xml:space="preserve"> نتایج آزمایش‌ها تحقیقات پیشین</w:t>
      </w:r>
      <w:r w:rsidR="00FC6E37">
        <w:rPr>
          <w:rtl/>
          <w:lang w:val="fa-IR"/>
        </w:rPr>
        <w:fldChar w:fldCharType="begin" w:fldLock="1"/>
      </w:r>
      <w:r w:rsidR="009D1D33">
        <w:rPr>
          <w:rFonts w:cs="Calibri"/>
          <w:szCs w:val="24"/>
          <w:rtl/>
          <w:lang w:val="fa-IR"/>
        </w:rPr>
        <w:instrText>ADDIN CSL_CITATION {"citationItems":[{"id":"ITEM-1","itemData":{"ISSN":"2041-1723","author":[{"dropping-particle":"","family":"Luo","given":"Yunan","non-dropping-particle":"","parse-names":false,"suffix":""},{"dropping-particle":"","family":"Zhao","given":"Xinbin","non-dropping-particle":"","parse-names":false,"suffix":""},{"dropping-particle":"","family":"Zhou","given":"Jingtian","non-dropping-particle":"","parse-names":false,"suffix":""},{"dropping-particle":"","family":"Yang","given":"Jinglin","non-dropping-particle":"","parse-names":false,"suffix":""},{"dropping-particle":"","family":"Zhang","given":"Yanqing","non-dropping-particle":"","parse-names":false,"suffix":""},{"dropping-particle":"","family":"Kuang","given":"Wenhua","non-dropping-particle":"","parse-names":false,"suffix":""},{"dropping-particle":"","family":"Peng","given":"Jian","non-dropping-particle":"","parse-names":false,"suffix":""},{"dropping-particle":"","family":"Chen","given":"Ligong","non-dropping-particle":"","parse-names":false,"suffix":""},{"dropping-particle":"","family":"Zeng","given":"Jianyang","non-dropping-particle":"","parse-names":false,"suffix":""}],"container-title":"Nature communications","id":"ITEM-1","issue":"1","issued":{"date-parts":[["2017"]]},"page":"1-13","publisher":"Nature Publishing Group","title":"A network integration approach for drug-target interaction prediction and computational drug repositioning from heterogeneous information","type":"article-journal","volume":"8"},"uris":["http://www.mendeley.com/documents/?uuid=5985f45f-d5ba-469e-8b7f-2b71b154cfb5"]}],"mendeley":{"formattedCitation":"[44]","plainTextFormattedCitation":"[44]","previouslyFormattedCitation":"[44]"},"properties":{"noteIndex":0},"schema":"https://github.com/citation-style-language/schema/raw/master/csl-citation.json"}</w:instrText>
      </w:r>
      <w:r w:rsidR="00FC6E37">
        <w:rPr>
          <w:rtl/>
          <w:lang w:val="fa-IR"/>
        </w:rPr>
        <w:fldChar w:fldCharType="separate"/>
      </w:r>
      <w:r w:rsidR="0078796E" w:rsidRPr="0078796E">
        <w:rPr>
          <w:rFonts w:cs="Calibri"/>
          <w:noProof/>
          <w:szCs w:val="24"/>
          <w:rtl/>
          <w:lang w:val="fa-IR"/>
        </w:rPr>
        <w:t>[44]</w:t>
      </w:r>
      <w:r w:rsidR="00FC6E37">
        <w:rPr>
          <w:rtl/>
          <w:lang w:val="fa-IR"/>
        </w:rPr>
        <w:fldChar w:fldCharType="end"/>
      </w:r>
      <w:r w:rsidR="00FC6E37">
        <w:rPr>
          <w:rFonts w:hint="cs"/>
          <w:rtl/>
          <w:lang w:val="fa-IR"/>
        </w:rPr>
        <w:t xml:space="preserve"> </w:t>
      </w:r>
      <w:r w:rsidR="00651A8D">
        <w:rPr>
          <w:rtl/>
          <w:lang w:val="fa-IR"/>
        </w:rPr>
        <w:t xml:space="preserve">مقادیر ابعاد ویژگی‌های پنهان برای دارو </w:t>
      </w:r>
      <m:oMath>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r>
          <w:rPr>
            <w:rFonts w:ascii="Cambria Math" w:hAnsi="Cambria Math" w:hint="cs"/>
            <w:rtl/>
            <w:lang w:val="fa-IR"/>
          </w:rPr>
          <m:t>۱۰۰</m:t>
        </m:r>
      </m:oMath>
      <w:r w:rsidR="0090242B">
        <w:rPr>
          <w:rFonts w:hint="cs"/>
          <w:rtl/>
          <w:lang w:val="fa-IR"/>
        </w:rPr>
        <w:t xml:space="preserve"> </w:t>
      </w:r>
      <w:r w:rsidR="00651A8D">
        <w:rPr>
          <w:rtl/>
          <w:lang w:val="fa-IR"/>
        </w:rPr>
        <w:t xml:space="preserve">و برای بیماری </w:t>
      </w:r>
      <m:oMath>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t</m:t>
            </m:r>
          </m:sub>
        </m:sSub>
        <m:r>
          <w:rPr>
            <w:rFonts w:ascii="Cambria Math" w:hAnsi="Cambria Math" w:cs="Cambria Math"/>
            <w:szCs w:val="24"/>
            <w:rtl/>
            <w:lang w:val="fa-IR"/>
          </w:rPr>
          <m:t>=</m:t>
        </m:r>
        <m:r>
          <m:rPr>
            <m:sty m:val="p"/>
          </m:rPr>
          <w:rPr>
            <w:rFonts w:ascii="Cambria Math" w:hAnsi="Cambria Math" w:hint="cs"/>
            <w:rtl/>
            <w:lang w:val="fa-IR"/>
          </w:rPr>
          <m:t>۴۰۰</m:t>
        </m:r>
      </m:oMath>
      <w:r w:rsidR="0090242B">
        <w:rPr>
          <w:rFonts w:hint="cs"/>
          <w:rtl/>
          <w:lang w:val="fa-IR"/>
        </w:rPr>
        <w:t xml:space="preserve"> </w:t>
      </w:r>
      <w:r w:rsidR="00651A8D">
        <w:rPr>
          <w:rtl/>
          <w:lang w:val="fa-IR"/>
        </w:rPr>
        <w:t xml:space="preserve">در نظر گرفته شده است که برابر با </w:t>
      </w:r>
      <w:r w:rsidR="00651A8D">
        <w:rPr>
          <w:rFonts w:cs="Calibri"/>
          <w:szCs w:val="24"/>
          <w:rtl/>
          <w:lang w:val="fa-IR"/>
        </w:rPr>
        <w:t>10</w:t>
      </w:r>
      <w:r w:rsidR="00D0290B">
        <w:rPr>
          <w:rFonts w:cs="Arial" w:hint="cs"/>
          <w:rtl/>
          <w:lang w:val="fa-IR"/>
        </w:rPr>
        <w:t>٪</w:t>
      </w:r>
      <w:r w:rsidR="00D0290B">
        <w:rPr>
          <w:rFonts w:hint="cs"/>
          <w:rtl/>
          <w:lang w:val="fa-IR"/>
        </w:rPr>
        <w:t xml:space="preserve"> و </w:t>
      </w:r>
      <w:r w:rsidR="00651A8D">
        <w:rPr>
          <w:rFonts w:cs="Calibri"/>
          <w:szCs w:val="24"/>
          <w:rtl/>
          <w:lang w:val="fa-IR"/>
        </w:rPr>
        <w:t>15</w:t>
      </w:r>
      <w:r w:rsidR="00651A8D">
        <w:rPr>
          <w:rFonts w:ascii="Times New Roman" w:hAnsi="Times New Roman" w:cs="Times New Roman" w:hint="cs"/>
          <w:rtl/>
          <w:lang w:val="fa-IR"/>
        </w:rPr>
        <w:t>٪</w:t>
      </w:r>
      <w:r w:rsidR="00651A8D">
        <w:rPr>
          <w:rtl/>
          <w:lang w:val="fa-IR"/>
        </w:rPr>
        <w:t xml:space="preserve"> </w:t>
      </w:r>
      <w:r w:rsidR="00651A8D">
        <w:rPr>
          <w:rFonts w:hint="cs"/>
          <w:rtl/>
          <w:lang w:val="fa-IR"/>
        </w:rPr>
        <w:t>ابعاد</w:t>
      </w:r>
      <w:r w:rsidR="00651A8D">
        <w:rPr>
          <w:rtl/>
          <w:lang w:val="fa-IR"/>
        </w:rPr>
        <w:t xml:space="preserve"> </w:t>
      </w:r>
      <w:r w:rsidR="00651A8D">
        <w:rPr>
          <w:rFonts w:hint="cs"/>
          <w:rtl/>
          <w:lang w:val="fa-IR"/>
        </w:rPr>
        <w:t>اصلی</w:t>
      </w:r>
      <w:r w:rsidR="00651A8D">
        <w:rPr>
          <w:rtl/>
          <w:lang w:val="fa-IR"/>
        </w:rPr>
        <w:t xml:space="preserve"> </w:t>
      </w:r>
      <w:r w:rsidR="00651A8D">
        <w:rPr>
          <w:rFonts w:hint="cs"/>
          <w:rtl/>
          <w:lang w:val="fa-IR"/>
        </w:rPr>
        <w:t>می‌باشد</w:t>
      </w:r>
      <w:r w:rsidR="00D0290B">
        <w:rPr>
          <w:rFonts w:hint="cs"/>
          <w:rtl/>
        </w:rPr>
        <w:t xml:space="preserve">. علاوه بر این، بیشینه تعداد تکرارهای روش پییشنهادی ۲۰ تکرار تعیین شده است. </w:t>
      </w:r>
    </w:p>
    <w:p w14:paraId="7CABE8BB" w14:textId="7C3ECF92" w:rsidR="004F4353" w:rsidRDefault="00B51739" w:rsidP="004F4353">
      <w:pPr>
        <w:pStyle w:val="Heading2"/>
        <w:rPr>
          <w:rtl/>
        </w:rPr>
      </w:pPr>
      <w:bookmarkStart w:id="94" w:name="_Toc46353550"/>
      <w:r>
        <w:rPr>
          <w:rtl/>
        </w:rPr>
        <w:t>فرآیند</w:t>
      </w:r>
      <w:r w:rsidR="004F4353" w:rsidRPr="004F4353">
        <w:rPr>
          <w:rtl/>
        </w:rPr>
        <w:t xml:space="preserve"> به</w:t>
      </w:r>
      <w:r w:rsidR="004F4353" w:rsidRPr="004F4353">
        <w:rPr>
          <w:rFonts w:hint="cs"/>
          <w:rtl/>
        </w:rPr>
        <w:t>ی</w:t>
      </w:r>
      <w:r w:rsidR="004F4353" w:rsidRPr="004F4353">
        <w:rPr>
          <w:rFonts w:hint="eastAsia"/>
          <w:rtl/>
        </w:rPr>
        <w:t>نه</w:t>
      </w:r>
      <w:r w:rsidR="004F4353" w:rsidRPr="004F4353">
        <w:rPr>
          <w:rtl/>
        </w:rPr>
        <w:t xml:space="preserve"> ساز</w:t>
      </w:r>
      <w:r w:rsidR="00DE4D07">
        <w:rPr>
          <w:rFonts w:hint="cs"/>
          <w:rtl/>
        </w:rPr>
        <w:t>ی</w:t>
      </w:r>
      <w:r w:rsidR="00DE4D07">
        <w:rPr>
          <w:rFonts w:asciiTheme="minorHAnsi" w:hAnsiTheme="minorHAnsi" w:hint="cs"/>
          <w:rtl/>
        </w:rPr>
        <w:t xml:space="preserve"> </w:t>
      </w:r>
      <w:r w:rsidR="00DE4D07">
        <w:rPr>
          <w:rFonts w:asciiTheme="minorHAnsi" w:hAnsiTheme="minorHAnsi"/>
        </w:rPr>
        <w:t>DCA</w:t>
      </w:r>
      <w:bookmarkEnd w:id="94"/>
    </w:p>
    <w:p w14:paraId="3D06D520" w14:textId="40731AEB" w:rsidR="00651A8D" w:rsidRDefault="00651A8D" w:rsidP="0084543A">
      <w:r>
        <w:rPr>
          <w:rtl/>
        </w:rPr>
        <w:t>برای سادگی کار</w:t>
      </w:r>
      <w:r w:rsidR="0090242B">
        <w:rPr>
          <w:rFonts w:hint="cs"/>
          <w:rtl/>
        </w:rPr>
        <w:t>،</w:t>
      </w:r>
      <w:r w:rsidR="0090242B">
        <w:rPr>
          <w:rtl/>
        </w:rPr>
        <w:t xml:space="preserve"> در این بخش </w:t>
      </w:r>
      <w:r w:rsidR="00B51739">
        <w:rPr>
          <w:rtl/>
        </w:rPr>
        <w:t>فرآیند</w:t>
      </w:r>
      <w:r>
        <w:rPr>
          <w:rtl/>
        </w:rPr>
        <w:t xml:space="preserve"> </w:t>
      </w:r>
      <w:r w:rsidR="00054763">
        <w:rPr>
          <w:rFonts w:hint="cs"/>
          <w:rtl/>
        </w:rPr>
        <w:t>بهینه</w:t>
      </w:r>
      <w:r w:rsidR="00054763">
        <w:rPr>
          <w:rFonts w:hint="eastAsia"/>
          <w:rtl/>
        </w:rPr>
        <w:t>‌</w:t>
      </w:r>
      <w:r w:rsidR="00054763">
        <w:rPr>
          <w:rFonts w:hint="cs"/>
          <w:rtl/>
        </w:rPr>
        <w:t>سازی</w:t>
      </w:r>
      <w:r w:rsidR="00D926A0">
        <w:rPr>
          <w:rFonts w:hint="cs"/>
          <w:rtl/>
        </w:rPr>
        <w:t xml:space="preserve"> </w:t>
      </w:r>
      <w:r w:rsidR="00D926A0">
        <w:t>DCA</w:t>
      </w:r>
      <w:r w:rsidR="00054763">
        <w:rPr>
          <w:rFonts w:hint="cs"/>
          <w:rtl/>
        </w:rPr>
        <w:t xml:space="preserve"> را</w:t>
      </w:r>
      <w:r>
        <w:rPr>
          <w:rtl/>
          <w:lang w:val="fa-IR"/>
        </w:rPr>
        <w:t xml:space="preserve"> </w:t>
      </w:r>
      <w:r>
        <w:rPr>
          <w:rtl/>
        </w:rPr>
        <w:t>برای یک شبکه ورودی نشان می‌دهیم</w:t>
      </w:r>
      <w:r>
        <w:rPr>
          <w:rtl/>
          <w:lang w:val="fa-IR"/>
        </w:rPr>
        <w:t xml:space="preserve">. </w:t>
      </w:r>
      <w:r w:rsidR="0084543A">
        <w:rPr>
          <w:rFonts w:hint="cs"/>
          <w:rtl/>
        </w:rPr>
        <w:t>بهینه</w:t>
      </w:r>
      <w:r w:rsidR="0084543A">
        <w:rPr>
          <w:rFonts w:hint="eastAsia"/>
          <w:rtl/>
        </w:rPr>
        <w:t>‌</w:t>
      </w:r>
      <w:r w:rsidR="0084543A">
        <w:rPr>
          <w:rFonts w:hint="cs"/>
          <w:rtl/>
        </w:rPr>
        <w:t xml:space="preserve">سازی </w:t>
      </w:r>
      <w:r w:rsidR="0084543A">
        <w:t>DCA</w:t>
      </w:r>
      <w:r w:rsidR="00206572">
        <w:rPr>
          <w:rFonts w:hint="cs"/>
          <w:rtl/>
        </w:rPr>
        <w:t xml:space="preserve"> </w:t>
      </w:r>
      <w:r>
        <w:rPr>
          <w:rtl/>
        </w:rPr>
        <w:t>برای شبکه‌های متعدد</w:t>
      </w:r>
      <w:r w:rsidR="0090242B">
        <w:rPr>
          <w:rFonts w:hint="cs"/>
          <w:rtl/>
        </w:rPr>
        <w:t>، با تعمیم این روش</w:t>
      </w:r>
      <w:r>
        <w:rPr>
          <w:rtl/>
        </w:rPr>
        <w:t xml:space="preserve"> </w:t>
      </w:r>
      <w:r w:rsidR="0090242B">
        <w:rPr>
          <w:rFonts w:hint="cs"/>
          <w:rtl/>
        </w:rPr>
        <w:t>صورت می‌گیرد</w:t>
      </w:r>
      <w:r>
        <w:rPr>
          <w:rtl/>
          <w:lang w:val="fa-IR"/>
        </w:rPr>
        <w:t>. تابع زیر را در نظر بگیرید: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6584"/>
      </w:tblGrid>
      <w:tr w:rsidR="0090242B" w14:paraId="344DA679" w14:textId="77777777" w:rsidTr="00B465F0">
        <w:tc>
          <w:tcPr>
            <w:tcW w:w="1396" w:type="dxa"/>
          </w:tcPr>
          <w:p w14:paraId="1DCC630A" w14:textId="741B18B1" w:rsidR="0090242B" w:rsidRDefault="0090242B" w:rsidP="00B465F0">
            <w:pPr>
              <w:pStyle w:val="Caption"/>
              <w:bidi w:val="0"/>
              <w:jc w:val="right"/>
              <w:rPr>
                <w:rtl/>
              </w:rPr>
            </w:pPr>
            <w:r>
              <w:rPr>
                <w:rFonts w:hint="cs"/>
                <w:rtl/>
              </w:rPr>
              <w:t>(</w:t>
            </w:r>
            <w:r>
              <w:rPr>
                <w:rtl/>
              </w:rPr>
              <w:fldChar w:fldCharType="begin"/>
            </w:r>
            <w:r w:rsidRPr="0090242B">
              <w:rPr>
                <w:rtl/>
              </w:rPr>
              <w:instrText xml:space="preserve"> </w:instrText>
            </w:r>
            <w:r w:rsidRPr="0090242B">
              <w:instrText xml:space="preserve">SEQ </w:instrText>
            </w:r>
            <w:r w:rsidRPr="0090242B">
              <w:rPr>
                <w:rtl/>
              </w:rPr>
              <w:instrText xml:space="preserve">معادله \* </w:instrText>
            </w:r>
            <w:r w:rsidRPr="0090242B">
              <w:instrText>ARABIC</w:instrText>
            </w:r>
            <w:r w:rsidRPr="0090242B">
              <w:rPr>
                <w:rtl/>
              </w:rPr>
              <w:instrText xml:space="preserve"> </w:instrText>
            </w:r>
            <w:r>
              <w:rPr>
                <w:rtl/>
              </w:rPr>
              <w:fldChar w:fldCharType="separate"/>
            </w:r>
            <w:r w:rsidR="006D5964">
              <w:rPr>
                <w:noProof/>
                <w:rtl/>
              </w:rPr>
              <w:t>8</w:t>
            </w:r>
            <w:r>
              <w:rPr>
                <w:rtl/>
              </w:rPr>
              <w:fldChar w:fldCharType="end"/>
            </w:r>
            <w:r>
              <w:rPr>
                <w:rFonts w:hint="cs"/>
                <w:rtl/>
              </w:rPr>
              <w:t>)</w:t>
            </w:r>
          </w:p>
        </w:tc>
        <w:tc>
          <w:tcPr>
            <w:tcW w:w="7102" w:type="dxa"/>
          </w:tcPr>
          <w:p w14:paraId="45003713" w14:textId="297B2536" w:rsidR="0090242B" w:rsidRPr="00DF6809" w:rsidRDefault="00C50310" w:rsidP="0090242B">
            <w:pPr>
              <w:rPr>
                <w:rFonts w:eastAsia="Times New Roman"/>
                <w:rtl/>
                <w:lang w:eastAsia="x-none"/>
              </w:rPr>
            </w:pPr>
            <m:oMathPara>
              <m:oMath>
                <m:func>
                  <m:funcPr>
                    <m:ctrlPr>
                      <w:rPr>
                        <w:rFonts w:ascii="Cambria Math" w:eastAsia="Times New Roman" w:hAnsi="Cambria Math"/>
                        <w:i/>
                        <w:lang w:eastAsia="x-none"/>
                      </w:rPr>
                    </m:ctrlPr>
                  </m:funcPr>
                  <m:fName>
                    <m:limLow>
                      <m:limLowPr>
                        <m:ctrlPr>
                          <w:rPr>
                            <w:rFonts w:ascii="Cambria Math" w:eastAsia="Times New Roman" w:hAnsi="Cambria Math"/>
                            <w:i/>
                            <w:lang w:eastAsia="x-none"/>
                          </w:rPr>
                        </m:ctrlPr>
                      </m:limLowPr>
                      <m:e>
                        <m:r>
                          <m:rPr>
                            <m:sty m:val="p"/>
                          </m:rPr>
                          <w:rPr>
                            <w:rFonts w:ascii="Cambria Math" w:eastAsia="Times New Roman" w:hAnsi="Cambria Math"/>
                            <w:lang w:eastAsia="x-none"/>
                          </w:rPr>
                          <m:t>min</m:t>
                        </m:r>
                        <m:ctrlPr>
                          <w:rPr>
                            <w:rFonts w:ascii="Cambria Math" w:eastAsia="Times New Roman" w:hAnsi="Cambria Math"/>
                            <w:lang w:eastAsia="x-none"/>
                          </w:rPr>
                        </m:ctrlPr>
                      </m:e>
                      <m:lim>
                        <m:r>
                          <w:rPr>
                            <w:rFonts w:ascii="Cambria Math" w:eastAsia="Times New Roman" w:hAnsi="Cambria Math"/>
                            <w:lang w:eastAsia="x-none"/>
                          </w:rPr>
                          <m:t>w,x</m:t>
                        </m:r>
                        <m:ctrlPr>
                          <w:rPr>
                            <w:rFonts w:ascii="Cambria Math" w:eastAsia="Times New Roman" w:hAnsi="Cambria Math"/>
                            <w:lang w:eastAsia="x-none"/>
                          </w:rPr>
                        </m:ctrlPr>
                      </m:lim>
                    </m:limLow>
                  </m:fName>
                  <m:e>
                    <m:r>
                      <w:rPr>
                        <w:rFonts w:ascii="Cambria Math" w:eastAsia="Times New Roman" w:hAnsi="Cambria Math"/>
                        <w:lang w:eastAsia="x-none"/>
                      </w:rPr>
                      <m:t>C(s,</m:t>
                    </m:r>
                    <m:acc>
                      <m:accPr>
                        <m:ctrlPr>
                          <w:rPr>
                            <w:rFonts w:ascii="Cambria Math" w:eastAsia="Times New Roman" w:hAnsi="Cambria Math"/>
                            <w:i/>
                            <w:lang w:eastAsia="x-none"/>
                          </w:rPr>
                        </m:ctrlPr>
                      </m:accPr>
                      <m:e>
                        <m:r>
                          <w:rPr>
                            <w:rFonts w:ascii="Cambria Math" w:eastAsia="Times New Roman" w:hAnsi="Cambria Math"/>
                            <w:lang w:eastAsia="x-none"/>
                          </w:rPr>
                          <m:t>s</m:t>
                        </m:r>
                      </m:e>
                    </m:acc>
                    <m:r>
                      <w:rPr>
                        <w:rFonts w:ascii="Cambria Math" w:eastAsia="Times New Roman" w:hAnsi="Cambria Math"/>
                        <w:lang w:eastAsia="x-none"/>
                      </w:rPr>
                      <m:t>)</m:t>
                    </m:r>
                  </m:e>
                </m:func>
                <m:r>
                  <w:rPr>
                    <w:rFonts w:ascii="Cambria Math" w:eastAsia="Times New Roman" w:hAnsi="Cambria Math"/>
                    <w:lang w:eastAsia="x-none"/>
                  </w:rPr>
                  <m:t>=</m:t>
                </m:r>
                <m:f>
                  <m:fPr>
                    <m:ctrlPr>
                      <w:rPr>
                        <w:rFonts w:ascii="Cambria Math" w:eastAsia="Times New Roman" w:hAnsi="Cambria Math"/>
                        <w:i/>
                        <w:lang w:eastAsia="x-none"/>
                      </w:rPr>
                    </m:ctrlPr>
                  </m:fPr>
                  <m:num>
                    <m:r>
                      <w:rPr>
                        <w:rFonts w:ascii="Cambria Math" w:eastAsia="Times New Roman" w:hAnsi="Cambria Math"/>
                        <w:lang w:eastAsia="x-none"/>
                      </w:rPr>
                      <m:t>1</m:t>
                    </m:r>
                  </m:num>
                  <m:den>
                    <m:r>
                      <w:rPr>
                        <w:rFonts w:ascii="Cambria Math" w:eastAsia="Times New Roman" w:hAnsi="Cambria Math"/>
                        <w:lang w:eastAsia="x-none"/>
                      </w:rPr>
                      <m:t>n</m:t>
                    </m:r>
                  </m:den>
                </m:f>
                <m:nary>
                  <m:naryPr>
                    <m:chr m:val="∑"/>
                    <m:ctrlPr>
                      <w:rPr>
                        <w:rFonts w:ascii="Cambria Math" w:eastAsia="Times New Roman" w:hAnsi="Cambria Math"/>
                        <w:i/>
                        <w:lang w:eastAsia="x-none"/>
                      </w:rPr>
                    </m:ctrlPr>
                  </m:naryPr>
                  <m:sub>
                    <m:r>
                      <w:rPr>
                        <w:rFonts w:ascii="Cambria Math" w:eastAsia="Times New Roman" w:hAnsi="Cambria Math"/>
                        <w:lang w:eastAsia="x-none"/>
                      </w:rPr>
                      <m:t>i=1</m:t>
                    </m:r>
                  </m:sub>
                  <m:sup>
                    <m:r>
                      <w:rPr>
                        <w:rFonts w:ascii="Cambria Math" w:eastAsia="Times New Roman" w:hAnsi="Cambria Math"/>
                        <w:lang w:eastAsia="x-none"/>
                      </w:rPr>
                      <m:t>n</m:t>
                    </m:r>
                  </m:sup>
                  <m:e>
                    <m:sSub>
                      <m:sSubPr>
                        <m:ctrlPr>
                          <w:rPr>
                            <w:rFonts w:ascii="Cambria Math" w:eastAsia="Times New Roman" w:hAnsi="Cambria Math"/>
                            <w:i/>
                            <w:lang w:eastAsia="x-none"/>
                          </w:rPr>
                        </m:ctrlPr>
                      </m:sSubPr>
                      <m:e>
                        <m:r>
                          <w:rPr>
                            <w:rFonts w:ascii="Cambria Math" w:eastAsia="Times New Roman" w:hAnsi="Cambria Math"/>
                            <w:lang w:eastAsia="x-none"/>
                          </w:rPr>
                          <m:t>D</m:t>
                        </m:r>
                      </m:e>
                      <m:sub>
                        <m:r>
                          <w:rPr>
                            <w:rFonts w:ascii="Cambria Math" w:eastAsia="Times New Roman" w:hAnsi="Cambria Math"/>
                            <w:lang w:eastAsia="x-none"/>
                          </w:rPr>
                          <m:t>KL</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s</m:t>
                        </m:r>
                      </m:e>
                      <m:sub>
                        <m:r>
                          <w:rPr>
                            <w:rFonts w:ascii="Cambria Math" w:eastAsia="Times New Roman" w:hAnsi="Cambria Math"/>
                            <w:lang w:eastAsia="x-none"/>
                          </w:rPr>
                          <m:t>i</m:t>
                        </m:r>
                      </m:sub>
                    </m:sSub>
                    <m:r>
                      <w:rPr>
                        <w:rFonts w:ascii="Cambria Math" w:eastAsia="Times New Roman" w:hAnsi="Cambria Math"/>
                        <w:lang w:eastAsia="x-none"/>
                      </w:rPr>
                      <m:t>||</m:t>
                    </m:r>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m:t>
                        </m:r>
                      </m:sub>
                    </m:sSub>
                    <m:r>
                      <w:rPr>
                        <w:rFonts w:ascii="Cambria Math" w:eastAsia="Times New Roman" w:hAnsi="Cambria Math"/>
                        <w:lang w:eastAsia="x-none"/>
                      </w:rPr>
                      <m:t>)</m:t>
                    </m:r>
                    <m:ctrlPr>
                      <w:rPr>
                        <w:rFonts w:ascii="Cambria Math" w:eastAsia="Times New Roman" w:hAnsi="Cambria Math"/>
                        <w:lang w:eastAsia="x-none"/>
                      </w:rPr>
                    </m:ctrlPr>
                  </m:e>
                </m:nary>
              </m:oMath>
            </m:oMathPara>
          </w:p>
        </w:tc>
      </w:tr>
    </w:tbl>
    <w:p w14:paraId="6C39FC37" w14:textId="3BE91EE5" w:rsidR="00651A8D" w:rsidRDefault="0090242B" w:rsidP="00913E65">
      <w:r>
        <w:rPr>
          <w:rtl/>
          <w:lang w:val="fa-IR"/>
        </w:rPr>
        <w:t xml:space="preserve">ما ابتدا فرمول را </w:t>
      </w:r>
      <w:r>
        <w:rPr>
          <w:rFonts w:hint="cs"/>
          <w:rtl/>
          <w:lang w:val="fa-IR"/>
        </w:rPr>
        <w:t xml:space="preserve">بر حسب </w:t>
      </w:r>
      <m:oMath>
        <m:r>
          <w:rPr>
            <w:rFonts w:ascii="Cambria Math" w:eastAsia="Times New Roman" w:hAnsi="Cambria Math"/>
            <w:lang w:eastAsia="x-none"/>
          </w:rPr>
          <m:t>w,x</m:t>
        </m:r>
      </m:oMath>
      <w:r w:rsidR="00651A8D">
        <w:rPr>
          <w:rtl/>
          <w:lang w:val="fa-IR"/>
        </w:rPr>
        <w:t xml:space="preserve"> </w:t>
      </w:r>
      <w:r>
        <w:rPr>
          <w:rFonts w:hint="cs"/>
          <w:rtl/>
          <w:lang w:val="fa-IR"/>
        </w:rPr>
        <w:t xml:space="preserve">و </w:t>
      </w:r>
      <w:r w:rsidR="00651A8D">
        <w:rPr>
          <w:rtl/>
          <w:lang w:val="fa-IR"/>
        </w:rPr>
        <w:t>بر اساس تعریف</w:t>
      </w:r>
      <w:r w:rsidR="00913E65">
        <w:rPr>
          <w:rFonts w:hint="cs"/>
          <w:rtl/>
          <w:lang w:val="fa-IR"/>
        </w:rPr>
        <w:t xml:space="preserve"> </w:t>
      </w:r>
      <w:r w:rsidR="00913E65">
        <w:t>KL</w:t>
      </w:r>
      <w:r w:rsidR="00913E65" w:rsidRPr="00913E65">
        <w:rPr>
          <w:rFonts w:hint="cs"/>
          <w:color w:val="FF0000"/>
          <w:rtl/>
        </w:rPr>
        <w:t xml:space="preserve"> </w:t>
      </w:r>
      <w:r w:rsidR="00651A8D">
        <w:rPr>
          <w:rtl/>
          <w:lang w:val="fa-IR"/>
        </w:rPr>
        <w:t xml:space="preserve">و </w:t>
      </w:r>
      <m:oMath>
        <m:acc>
          <m:accPr>
            <m:ctrlPr>
              <w:rPr>
                <w:rFonts w:ascii="Cambria Math" w:eastAsia="Times New Roman" w:hAnsi="Cambria Math"/>
                <w:i/>
                <w:lang w:eastAsia="x-none"/>
              </w:rPr>
            </m:ctrlPr>
          </m:accPr>
          <m:e>
            <m:r>
              <w:rPr>
                <w:rFonts w:ascii="Cambria Math" w:eastAsia="Times New Roman" w:hAnsi="Cambria Math"/>
                <w:lang w:eastAsia="x-none"/>
              </w:rPr>
              <m:t>s</m:t>
            </m:r>
          </m:e>
        </m:acc>
      </m:oMath>
      <w:r w:rsidR="00FA3BB6">
        <w:rPr>
          <w:rFonts w:eastAsiaTheme="minorEastAsia" w:hint="cs"/>
          <w:rtl/>
        </w:rPr>
        <w:t xml:space="preserve"> </w:t>
      </w:r>
      <w:r w:rsidR="00651A8D">
        <w:rPr>
          <w:rtl/>
          <w:lang w:val="fa-IR"/>
        </w:rPr>
        <w:t>بیان می‌کنیم، یعنی: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589"/>
      </w:tblGrid>
      <w:tr w:rsidR="0090242B" w14:paraId="4D0FD102" w14:textId="77777777" w:rsidTr="00B465F0">
        <w:tc>
          <w:tcPr>
            <w:tcW w:w="1396" w:type="dxa"/>
          </w:tcPr>
          <w:p w14:paraId="4EA8C35E" w14:textId="47CEE3C5" w:rsidR="0090242B" w:rsidRDefault="0090242B" w:rsidP="00B465F0">
            <w:pPr>
              <w:pStyle w:val="Caption"/>
              <w:bidi w:val="0"/>
              <w:jc w:val="right"/>
              <w:rPr>
                <w:rtl/>
              </w:rPr>
            </w:pPr>
            <w:r>
              <w:rPr>
                <w:rFonts w:hint="cs"/>
                <w:rtl/>
              </w:rPr>
              <w:t>(</w:t>
            </w:r>
            <w:r>
              <w:rPr>
                <w:rtl/>
              </w:rPr>
              <w:fldChar w:fldCharType="begin"/>
            </w:r>
            <w:r w:rsidRPr="0090242B">
              <w:rPr>
                <w:rtl/>
              </w:rPr>
              <w:instrText xml:space="preserve"> </w:instrText>
            </w:r>
            <w:r w:rsidRPr="0090242B">
              <w:instrText xml:space="preserve">SEQ </w:instrText>
            </w:r>
            <w:r w:rsidRPr="0090242B">
              <w:rPr>
                <w:rtl/>
              </w:rPr>
              <w:instrText xml:space="preserve">معادله \* </w:instrText>
            </w:r>
            <w:r w:rsidRPr="0090242B">
              <w:instrText>ARABIC</w:instrText>
            </w:r>
            <w:r w:rsidRPr="0090242B">
              <w:rPr>
                <w:rtl/>
              </w:rPr>
              <w:instrText xml:space="preserve"> </w:instrText>
            </w:r>
            <w:r>
              <w:rPr>
                <w:rtl/>
              </w:rPr>
              <w:fldChar w:fldCharType="separate"/>
            </w:r>
            <w:r w:rsidR="006D5964">
              <w:rPr>
                <w:noProof/>
                <w:rtl/>
              </w:rPr>
              <w:t>9</w:t>
            </w:r>
            <w:r>
              <w:rPr>
                <w:rtl/>
              </w:rPr>
              <w:fldChar w:fldCharType="end"/>
            </w:r>
            <w:r>
              <w:rPr>
                <w:rFonts w:hint="cs"/>
                <w:rtl/>
              </w:rPr>
              <w:t>)</w:t>
            </w:r>
          </w:p>
        </w:tc>
        <w:tc>
          <w:tcPr>
            <w:tcW w:w="7102" w:type="dxa"/>
          </w:tcPr>
          <w:p w14:paraId="3B5BD539" w14:textId="0DF6E174" w:rsidR="0090242B" w:rsidRPr="00DF6809" w:rsidRDefault="0090242B" w:rsidP="0090242B">
            <w:pPr>
              <w:rPr>
                <w:rFonts w:eastAsia="Times New Roman"/>
                <w:rtl/>
                <w:lang w:eastAsia="x-none"/>
              </w:rPr>
            </w:pPr>
            <m:oMathPara>
              <m:oMath>
                <m:r>
                  <w:rPr>
                    <w:rFonts w:ascii="Cambria Math" w:eastAsiaTheme="minorEastAsia" w:hAnsi="Cambria Math" w:cs="IRNazanin"/>
                    <w:sz w:val="22"/>
                    <w:szCs w:val="26"/>
                    <w:lang w:eastAsia="x-none"/>
                  </w:rPr>
                  <m:t>C(s,</m:t>
                </m:r>
                <m:acc>
                  <m:accPr>
                    <m:ctrlPr>
                      <w:rPr>
                        <w:rFonts w:ascii="Cambria Math" w:eastAsiaTheme="minorEastAsia" w:hAnsi="Cambria Math" w:cs="IRNazanin"/>
                        <w:i/>
                        <w:sz w:val="22"/>
                        <w:szCs w:val="26"/>
                        <w:lang w:eastAsia="x-none"/>
                      </w:rPr>
                    </m:ctrlPr>
                  </m:accPr>
                  <m:e>
                    <m:r>
                      <w:rPr>
                        <w:rFonts w:ascii="Cambria Math" w:eastAsiaTheme="minorEastAsia" w:hAnsi="Cambria Math" w:cs="IRNazanin"/>
                        <w:sz w:val="22"/>
                        <w:szCs w:val="26"/>
                        <w:lang w:eastAsia="x-none"/>
                      </w:rPr>
                      <m:t>s</m:t>
                    </m:r>
                  </m:e>
                </m:acc>
                <m:r>
                  <w:rPr>
                    <w:rFonts w:ascii="Cambria Math" w:eastAsia="Times New Roman" w:hAnsi="Cambria Math"/>
                    <w:sz w:val="22"/>
                    <w:szCs w:val="24"/>
                    <w:lang w:eastAsia="x-none"/>
                  </w:rPr>
                  <m:t>)=</m:t>
                </m:r>
                <m:f>
                  <m:fPr>
                    <m:ctrlPr>
                      <w:rPr>
                        <w:rFonts w:ascii="Cambria Math" w:eastAsia="Times New Roman" w:hAnsi="Cambria Math"/>
                        <w:i/>
                        <w:sz w:val="22"/>
                        <w:szCs w:val="24"/>
                        <w:lang w:eastAsia="x-none"/>
                      </w:rPr>
                    </m:ctrlPr>
                  </m:fPr>
                  <m:num>
                    <m:r>
                      <w:rPr>
                        <w:rFonts w:ascii="Cambria Math" w:eastAsia="Times New Roman" w:hAnsi="Cambria Math"/>
                        <w:sz w:val="22"/>
                        <w:szCs w:val="24"/>
                        <w:lang w:eastAsia="x-none"/>
                      </w:rPr>
                      <m:t>1</m:t>
                    </m:r>
                  </m:num>
                  <m:den>
                    <m:r>
                      <w:rPr>
                        <w:rFonts w:ascii="Cambria Math" w:eastAsia="Times New Roman" w:hAnsi="Cambria Math"/>
                        <w:sz w:val="22"/>
                        <w:szCs w:val="24"/>
                        <w:lang w:eastAsia="x-none"/>
                      </w:rPr>
                      <m:t>n</m:t>
                    </m:r>
                  </m:den>
                </m:f>
                <m:nary>
                  <m:naryPr>
                    <m:chr m:val="∑"/>
                    <m:ctrlPr>
                      <w:rPr>
                        <w:rFonts w:ascii="Cambria Math" w:eastAsia="Times New Roman" w:hAnsi="Cambria Math"/>
                        <w:i/>
                        <w:sz w:val="22"/>
                        <w:szCs w:val="24"/>
                        <w:lang w:eastAsia="x-none"/>
                      </w:rPr>
                    </m:ctrlPr>
                  </m:naryPr>
                  <m:sub>
                    <m:r>
                      <w:rPr>
                        <w:rFonts w:ascii="Cambria Math" w:eastAsia="Times New Roman" w:hAnsi="Cambria Math"/>
                        <w:sz w:val="22"/>
                        <w:szCs w:val="24"/>
                        <w:lang w:eastAsia="x-none"/>
                      </w:rPr>
                      <m:t>i=1</m:t>
                    </m:r>
                  </m:sub>
                  <m:sup>
                    <m:r>
                      <w:rPr>
                        <w:rFonts w:ascii="Cambria Math" w:eastAsia="Times New Roman" w:hAnsi="Cambria Math"/>
                        <w:sz w:val="22"/>
                        <w:szCs w:val="24"/>
                        <w:lang w:eastAsia="x-none"/>
                      </w:rPr>
                      <m:t>n</m:t>
                    </m:r>
                  </m:sup>
                  <m:e>
                    <m:d>
                      <m:dPr>
                        <m:begChr m:val="["/>
                        <m:endChr m:val="]"/>
                        <m:ctrlPr>
                          <w:rPr>
                            <w:rFonts w:ascii="Cambria Math" w:eastAsia="Times New Roman" w:hAnsi="Cambria Math"/>
                            <w:i/>
                            <w:sz w:val="22"/>
                            <w:szCs w:val="24"/>
                            <w:lang w:eastAsia="x-none"/>
                          </w:rPr>
                        </m:ctrlPr>
                      </m:dPr>
                      <m:e>
                        <m:r>
                          <w:rPr>
                            <w:rFonts w:ascii="Cambria Math" w:eastAsia="Times New Roman" w:hAnsi="Cambria Math"/>
                            <w:sz w:val="22"/>
                            <w:szCs w:val="24"/>
                            <w:lang w:eastAsia="x-none"/>
                          </w:rPr>
                          <m:t>H</m:t>
                        </m:r>
                        <m:d>
                          <m:dPr>
                            <m:ctrlPr>
                              <w:rPr>
                                <w:rFonts w:ascii="Cambria Math" w:eastAsia="Times New Roman" w:hAnsi="Cambria Math"/>
                                <w:i/>
                                <w:sz w:val="22"/>
                                <w:szCs w:val="24"/>
                                <w:lang w:eastAsia="x-none"/>
                              </w:rPr>
                            </m:ctrlPr>
                          </m:dPr>
                          <m:e>
                            <m:sSub>
                              <m:sSubPr>
                                <m:ctrlPr>
                                  <w:rPr>
                                    <w:rFonts w:ascii="Cambria Math" w:eastAsia="Times New Roman" w:hAnsi="Cambria Math"/>
                                    <w:i/>
                                    <w:sz w:val="22"/>
                                    <w:szCs w:val="24"/>
                                    <w:lang w:eastAsia="x-none"/>
                                  </w:rPr>
                                </m:ctrlPr>
                              </m:sSubPr>
                              <m:e>
                                <m:r>
                                  <w:rPr>
                                    <w:rFonts w:ascii="Cambria Math" w:eastAsia="Times New Roman" w:hAnsi="Cambria Math"/>
                                    <w:sz w:val="22"/>
                                    <w:szCs w:val="24"/>
                                    <w:lang w:eastAsia="x-none"/>
                                  </w:rPr>
                                  <m:t>s</m:t>
                                </m:r>
                              </m:e>
                              <m:sub>
                                <m:r>
                                  <w:rPr>
                                    <w:rFonts w:ascii="Cambria Math" w:eastAsia="Times New Roman" w:hAnsi="Cambria Math"/>
                                    <w:sz w:val="22"/>
                                    <w:szCs w:val="24"/>
                                    <w:lang w:eastAsia="x-none"/>
                                  </w:rPr>
                                  <m:t>i</m:t>
                                </m:r>
                              </m:sub>
                            </m:sSub>
                          </m:e>
                        </m:d>
                        <m:r>
                          <w:rPr>
                            <w:rFonts w:ascii="Cambria Math" w:eastAsia="Times New Roman" w:hAnsi="Cambria Math"/>
                            <w:sz w:val="22"/>
                            <w:szCs w:val="24"/>
                            <w:lang w:eastAsia="x-none"/>
                          </w:rPr>
                          <m:t>-</m:t>
                        </m:r>
                        <m:nary>
                          <m:naryPr>
                            <m:chr m:val="∑"/>
                            <m:ctrlPr>
                              <w:rPr>
                                <w:rFonts w:ascii="Cambria Math" w:eastAsia="Times New Roman" w:hAnsi="Cambria Math"/>
                                <w:i/>
                                <w:sz w:val="22"/>
                                <w:szCs w:val="24"/>
                                <w:lang w:eastAsia="x-none"/>
                              </w:rPr>
                            </m:ctrlPr>
                          </m:naryPr>
                          <m:sub>
                            <m:r>
                              <w:rPr>
                                <w:rFonts w:ascii="Cambria Math" w:eastAsia="Times New Roman" w:hAnsi="Cambria Math"/>
                                <w:sz w:val="22"/>
                                <w:szCs w:val="24"/>
                                <w:lang w:eastAsia="x-none"/>
                              </w:rPr>
                              <m:t>j=1</m:t>
                            </m:r>
                          </m:sub>
                          <m:sup>
                            <m:r>
                              <w:rPr>
                                <w:rFonts w:ascii="Cambria Math" w:eastAsia="Times New Roman" w:hAnsi="Cambria Math"/>
                                <w:sz w:val="22"/>
                                <w:szCs w:val="24"/>
                                <w:lang w:eastAsia="x-none"/>
                              </w:rPr>
                              <m:t>n</m:t>
                            </m:r>
                          </m:sup>
                          <m:e>
                            <m:sSub>
                              <m:sSubPr>
                                <m:ctrlPr>
                                  <w:rPr>
                                    <w:rFonts w:ascii="Cambria Math" w:eastAsia="Times New Roman" w:hAnsi="Cambria Math"/>
                                    <w:i/>
                                    <w:sz w:val="22"/>
                                    <w:szCs w:val="24"/>
                                    <w:lang w:eastAsia="x-none"/>
                                  </w:rPr>
                                </m:ctrlPr>
                              </m:sSubPr>
                              <m:e>
                                <m:r>
                                  <w:rPr>
                                    <w:rFonts w:ascii="Cambria Math" w:eastAsia="Times New Roman" w:hAnsi="Cambria Math"/>
                                    <w:sz w:val="22"/>
                                    <w:szCs w:val="24"/>
                                    <w:lang w:eastAsia="x-none"/>
                                  </w:rPr>
                                  <m:t>s</m:t>
                                </m:r>
                              </m:e>
                              <m:sub>
                                <m:r>
                                  <w:rPr>
                                    <w:rFonts w:ascii="Cambria Math" w:eastAsia="Times New Roman" w:hAnsi="Cambria Math"/>
                                    <w:sz w:val="22"/>
                                    <w:szCs w:val="24"/>
                                    <w:lang w:eastAsia="x-none"/>
                                  </w:rPr>
                                  <m:t>ij</m:t>
                                </m:r>
                              </m:sub>
                            </m:sSub>
                            <m:d>
                              <m:dPr>
                                <m:ctrlPr>
                                  <w:rPr>
                                    <w:rFonts w:ascii="Cambria Math" w:eastAsia="Times New Roman" w:hAnsi="Cambria Math"/>
                                    <w:i/>
                                    <w:sz w:val="22"/>
                                    <w:szCs w:val="24"/>
                                    <w:lang w:eastAsia="x-none"/>
                                  </w:rPr>
                                </m:ctrlPr>
                              </m:dPr>
                              <m:e>
                                <m:sSubSup>
                                  <m:sSubSupPr>
                                    <m:ctrlPr>
                                      <w:rPr>
                                        <w:rFonts w:ascii="Cambria Math" w:eastAsia="Times New Roman" w:hAnsi="Cambria Math"/>
                                        <w:i/>
                                        <w:sz w:val="22"/>
                                        <w:szCs w:val="24"/>
                                        <w:lang w:eastAsia="x-none"/>
                                      </w:rPr>
                                    </m:ctrlPr>
                                  </m:sSubSupPr>
                                  <m:e>
                                    <m:r>
                                      <w:rPr>
                                        <w:rFonts w:ascii="Cambria Math" w:eastAsia="Times New Roman" w:hAnsi="Cambria Math"/>
                                        <w:sz w:val="22"/>
                                        <w:szCs w:val="24"/>
                                        <w:lang w:eastAsia="x-none"/>
                                      </w:rPr>
                                      <m:t>w</m:t>
                                    </m:r>
                                  </m:e>
                                  <m:sub>
                                    <m:r>
                                      <w:rPr>
                                        <w:rFonts w:ascii="Cambria Math" w:eastAsia="Times New Roman" w:hAnsi="Cambria Math"/>
                                        <w:sz w:val="22"/>
                                        <w:szCs w:val="24"/>
                                        <w:lang w:eastAsia="x-none"/>
                                      </w:rPr>
                                      <m:t>i</m:t>
                                    </m:r>
                                  </m:sub>
                                  <m:sup>
                                    <m:r>
                                      <w:rPr>
                                        <w:rFonts w:ascii="Cambria Math" w:eastAsia="Times New Roman" w:hAnsi="Cambria Math"/>
                                        <w:sz w:val="22"/>
                                        <w:szCs w:val="24"/>
                                        <w:lang w:eastAsia="x-none"/>
                                      </w:rPr>
                                      <m:t>T</m:t>
                                    </m:r>
                                  </m:sup>
                                </m:sSubSup>
                                <m:sSub>
                                  <m:sSubPr>
                                    <m:ctrlPr>
                                      <w:rPr>
                                        <w:rFonts w:ascii="Cambria Math" w:eastAsia="Times New Roman" w:hAnsi="Cambria Math"/>
                                        <w:i/>
                                        <w:sz w:val="22"/>
                                        <w:szCs w:val="24"/>
                                        <w:lang w:eastAsia="x-none"/>
                                      </w:rPr>
                                    </m:ctrlPr>
                                  </m:sSubPr>
                                  <m:e>
                                    <m:r>
                                      <w:rPr>
                                        <w:rFonts w:ascii="Cambria Math" w:eastAsia="Times New Roman" w:hAnsi="Cambria Math"/>
                                        <w:sz w:val="22"/>
                                        <w:szCs w:val="24"/>
                                        <w:lang w:eastAsia="x-none"/>
                                      </w:rPr>
                                      <m:t>x</m:t>
                                    </m:r>
                                  </m:e>
                                  <m:sub>
                                    <m:r>
                                      <w:rPr>
                                        <w:rFonts w:ascii="Cambria Math" w:eastAsia="Times New Roman" w:hAnsi="Cambria Math"/>
                                        <w:sz w:val="22"/>
                                        <w:szCs w:val="24"/>
                                        <w:lang w:eastAsia="x-none"/>
                                      </w:rPr>
                                      <m:t>j</m:t>
                                    </m:r>
                                  </m:sub>
                                </m:sSub>
                                <m:r>
                                  <w:rPr>
                                    <w:rFonts w:ascii="Cambria Math" w:eastAsia="Times New Roman" w:hAnsi="Cambria Math"/>
                                    <w:sz w:val="22"/>
                                    <w:szCs w:val="24"/>
                                    <w:lang w:eastAsia="x-none"/>
                                  </w:rPr>
                                  <m:t>-</m:t>
                                </m:r>
                                <m:func>
                                  <m:funcPr>
                                    <m:ctrlPr>
                                      <w:rPr>
                                        <w:rFonts w:ascii="Cambria Math" w:eastAsia="Times New Roman" w:hAnsi="Cambria Math"/>
                                        <w:i/>
                                        <w:sz w:val="22"/>
                                        <w:szCs w:val="24"/>
                                        <w:lang w:eastAsia="x-none"/>
                                      </w:rPr>
                                    </m:ctrlPr>
                                  </m:funcPr>
                                  <m:fName>
                                    <m:r>
                                      <m:rPr>
                                        <m:sty m:val="p"/>
                                      </m:rPr>
                                      <w:rPr>
                                        <w:rFonts w:ascii="Cambria Math" w:eastAsia="Times New Roman" w:hAnsi="Cambria Math"/>
                                        <w:sz w:val="22"/>
                                        <w:szCs w:val="24"/>
                                        <w:lang w:eastAsia="x-none"/>
                                      </w:rPr>
                                      <m:t>log</m:t>
                                    </m:r>
                                  </m:fName>
                                  <m:e>
                                    <m:d>
                                      <m:dPr>
                                        <m:ctrlPr>
                                          <w:rPr>
                                            <w:rFonts w:ascii="Cambria Math" w:eastAsia="Times New Roman" w:hAnsi="Cambria Math"/>
                                            <w:i/>
                                            <w:sz w:val="22"/>
                                            <w:szCs w:val="24"/>
                                            <w:lang w:eastAsia="x-none"/>
                                          </w:rPr>
                                        </m:ctrlPr>
                                      </m:dPr>
                                      <m:e>
                                        <m:nary>
                                          <m:naryPr>
                                            <m:chr m:val="∑"/>
                                            <m:ctrlPr>
                                              <w:rPr>
                                                <w:rFonts w:ascii="Cambria Math" w:eastAsia="Times New Roman" w:hAnsi="Cambria Math"/>
                                                <w:i/>
                                                <w:sz w:val="22"/>
                                                <w:szCs w:val="24"/>
                                                <w:lang w:eastAsia="x-none"/>
                                              </w:rPr>
                                            </m:ctrlPr>
                                          </m:naryPr>
                                          <m:sub>
                                            <m:sSup>
                                              <m:sSupPr>
                                                <m:ctrlPr>
                                                  <w:rPr>
                                                    <w:rFonts w:ascii="Cambria Math" w:eastAsia="Times New Roman" w:hAnsi="Cambria Math"/>
                                                    <w:i/>
                                                    <w:sz w:val="22"/>
                                                    <w:szCs w:val="24"/>
                                                    <w:lang w:eastAsia="x-none"/>
                                                  </w:rPr>
                                                </m:ctrlPr>
                                              </m:sSupPr>
                                              <m:e>
                                                <m:r>
                                                  <w:rPr>
                                                    <w:rFonts w:ascii="Cambria Math" w:eastAsia="Times New Roman" w:hAnsi="Cambria Math"/>
                                                    <w:sz w:val="22"/>
                                                    <w:szCs w:val="24"/>
                                                    <w:lang w:eastAsia="x-none"/>
                                                  </w:rPr>
                                                  <m:t>j</m:t>
                                                </m:r>
                                              </m:e>
                                              <m:sup>
                                                <m:r>
                                                  <w:rPr>
                                                    <w:rFonts w:ascii="Cambria Math" w:eastAsia="Times New Roman" w:hAnsi="Cambria Math"/>
                                                    <w:sz w:val="22"/>
                                                    <w:szCs w:val="24"/>
                                                    <w:lang w:eastAsia="x-none"/>
                                                  </w:rPr>
                                                  <m:t>'</m:t>
                                                </m:r>
                                              </m:sup>
                                            </m:sSup>
                                            <m:r>
                                              <w:rPr>
                                                <w:rFonts w:ascii="Cambria Math" w:eastAsia="Times New Roman" w:hAnsi="Cambria Math"/>
                                                <w:sz w:val="22"/>
                                                <w:szCs w:val="24"/>
                                                <w:lang w:eastAsia="x-none"/>
                                              </w:rPr>
                                              <m:t>=1</m:t>
                                            </m:r>
                                          </m:sub>
                                          <m:sup>
                                            <m:r>
                                              <w:rPr>
                                                <w:rFonts w:ascii="Cambria Math" w:eastAsia="Times New Roman" w:hAnsi="Cambria Math"/>
                                                <w:sz w:val="22"/>
                                                <w:szCs w:val="24"/>
                                                <w:lang w:eastAsia="x-none"/>
                                              </w:rPr>
                                              <m:t>n</m:t>
                                            </m:r>
                                          </m:sup>
                                          <m:e>
                                            <m:func>
                                              <m:funcPr>
                                                <m:ctrlPr>
                                                  <w:rPr>
                                                    <w:rFonts w:ascii="Cambria Math" w:eastAsia="Times New Roman" w:hAnsi="Cambria Math"/>
                                                    <w:i/>
                                                    <w:sz w:val="22"/>
                                                    <w:szCs w:val="24"/>
                                                    <w:lang w:eastAsia="x-none"/>
                                                  </w:rPr>
                                                </m:ctrlPr>
                                              </m:funcPr>
                                              <m:fName>
                                                <m:r>
                                                  <m:rPr>
                                                    <m:sty m:val="p"/>
                                                  </m:rPr>
                                                  <w:rPr>
                                                    <w:rFonts w:ascii="Cambria Math" w:eastAsia="Times New Roman" w:hAnsi="Cambria Math"/>
                                                    <w:sz w:val="22"/>
                                                    <w:szCs w:val="24"/>
                                                    <w:lang w:eastAsia="x-none"/>
                                                  </w:rPr>
                                                  <m:t>exp</m:t>
                                                </m:r>
                                              </m:fName>
                                              <m:e>
                                                <m:d>
                                                  <m:dPr>
                                                    <m:begChr m:val="{"/>
                                                    <m:endChr m:val="}"/>
                                                    <m:ctrlPr>
                                                      <w:rPr>
                                                        <w:rFonts w:ascii="Cambria Math" w:eastAsia="Times New Roman" w:hAnsi="Cambria Math"/>
                                                        <w:i/>
                                                        <w:sz w:val="22"/>
                                                        <w:szCs w:val="24"/>
                                                        <w:lang w:eastAsia="x-none"/>
                                                      </w:rPr>
                                                    </m:ctrlPr>
                                                  </m:dPr>
                                                  <m:e>
                                                    <m:sSubSup>
                                                      <m:sSubSupPr>
                                                        <m:ctrlPr>
                                                          <w:rPr>
                                                            <w:rFonts w:ascii="Cambria Math" w:eastAsia="Times New Roman" w:hAnsi="Cambria Math"/>
                                                            <w:i/>
                                                            <w:sz w:val="22"/>
                                                            <w:szCs w:val="24"/>
                                                            <w:lang w:eastAsia="x-none"/>
                                                          </w:rPr>
                                                        </m:ctrlPr>
                                                      </m:sSubSupPr>
                                                      <m:e>
                                                        <m:r>
                                                          <w:rPr>
                                                            <w:rFonts w:ascii="Cambria Math" w:eastAsia="Times New Roman" w:hAnsi="Cambria Math"/>
                                                            <w:sz w:val="22"/>
                                                            <w:szCs w:val="24"/>
                                                            <w:lang w:eastAsia="x-none"/>
                                                          </w:rPr>
                                                          <m:t>w</m:t>
                                                        </m:r>
                                                      </m:e>
                                                      <m:sub>
                                                        <m:r>
                                                          <w:rPr>
                                                            <w:rFonts w:ascii="Cambria Math" w:eastAsia="Times New Roman" w:hAnsi="Cambria Math"/>
                                                            <w:sz w:val="22"/>
                                                            <w:szCs w:val="24"/>
                                                            <w:lang w:eastAsia="x-none"/>
                                                          </w:rPr>
                                                          <m:t>i</m:t>
                                                        </m:r>
                                                      </m:sub>
                                                      <m:sup>
                                                        <m:r>
                                                          <w:rPr>
                                                            <w:rFonts w:ascii="Cambria Math" w:eastAsia="Times New Roman" w:hAnsi="Cambria Math"/>
                                                            <w:sz w:val="22"/>
                                                            <w:szCs w:val="24"/>
                                                            <w:lang w:eastAsia="x-none"/>
                                                          </w:rPr>
                                                          <m:t>T</m:t>
                                                        </m:r>
                                                      </m:sup>
                                                    </m:sSubSup>
                                                    <m:sSub>
                                                      <m:sSubPr>
                                                        <m:ctrlPr>
                                                          <w:rPr>
                                                            <w:rFonts w:ascii="Cambria Math" w:eastAsia="Times New Roman" w:hAnsi="Cambria Math"/>
                                                            <w:i/>
                                                            <w:sz w:val="22"/>
                                                            <w:szCs w:val="24"/>
                                                            <w:lang w:eastAsia="x-none"/>
                                                          </w:rPr>
                                                        </m:ctrlPr>
                                                      </m:sSubPr>
                                                      <m:e>
                                                        <m:r>
                                                          <w:rPr>
                                                            <w:rFonts w:ascii="Cambria Math" w:eastAsia="Times New Roman" w:hAnsi="Cambria Math"/>
                                                            <w:sz w:val="22"/>
                                                            <w:szCs w:val="24"/>
                                                            <w:lang w:eastAsia="x-none"/>
                                                          </w:rPr>
                                                          <m:t>x</m:t>
                                                        </m:r>
                                                      </m:e>
                                                      <m:sub>
                                                        <m:sSup>
                                                          <m:sSupPr>
                                                            <m:ctrlPr>
                                                              <w:rPr>
                                                                <w:rFonts w:ascii="Cambria Math" w:eastAsia="Times New Roman" w:hAnsi="Cambria Math"/>
                                                                <w:i/>
                                                                <w:sz w:val="22"/>
                                                                <w:szCs w:val="24"/>
                                                                <w:lang w:eastAsia="x-none"/>
                                                              </w:rPr>
                                                            </m:ctrlPr>
                                                          </m:sSupPr>
                                                          <m:e>
                                                            <m:r>
                                                              <w:rPr>
                                                                <w:rFonts w:ascii="Cambria Math" w:eastAsia="Times New Roman" w:hAnsi="Cambria Math"/>
                                                                <w:sz w:val="22"/>
                                                                <w:szCs w:val="24"/>
                                                                <w:lang w:eastAsia="x-none"/>
                                                              </w:rPr>
                                                              <m:t>j</m:t>
                                                            </m:r>
                                                          </m:e>
                                                          <m:sup>
                                                            <m:r>
                                                              <w:rPr>
                                                                <w:rFonts w:ascii="Cambria Math" w:eastAsia="Times New Roman" w:hAnsi="Cambria Math"/>
                                                                <w:sz w:val="22"/>
                                                                <w:szCs w:val="24"/>
                                                                <w:lang w:eastAsia="x-none"/>
                                                              </w:rPr>
                                                              <m:t>'</m:t>
                                                            </m:r>
                                                          </m:sup>
                                                        </m:sSup>
                                                      </m:sub>
                                                    </m:sSub>
                                                  </m:e>
                                                </m:d>
                                              </m:e>
                                            </m:func>
                                          </m:e>
                                        </m:nary>
                                      </m:e>
                                    </m:d>
                                  </m:e>
                                </m:func>
                              </m:e>
                            </m:d>
                          </m:e>
                        </m:nary>
                      </m:e>
                    </m:d>
                    <m:ctrlPr>
                      <w:rPr>
                        <w:rFonts w:ascii="Cambria Math" w:eastAsia="Times New Roman" w:hAnsi="Cambria Math"/>
                        <w:sz w:val="22"/>
                        <w:szCs w:val="24"/>
                        <w:lang w:eastAsia="x-none"/>
                      </w:rPr>
                    </m:ctrlPr>
                  </m:e>
                </m:nary>
              </m:oMath>
            </m:oMathPara>
          </w:p>
        </w:tc>
      </w:tr>
    </w:tbl>
    <w:p w14:paraId="6CA377B0" w14:textId="77777777" w:rsidR="009B1C6E" w:rsidRDefault="009B1C6E" w:rsidP="00B465F0">
      <w:pPr>
        <w:rPr>
          <w:rtl/>
          <w:lang w:val="fa-IR"/>
        </w:rPr>
      </w:pPr>
    </w:p>
    <w:p w14:paraId="56339991" w14:textId="77777777" w:rsidR="009B1C6E" w:rsidRDefault="009B1C6E" w:rsidP="00B465F0">
      <w:pPr>
        <w:rPr>
          <w:rtl/>
          <w:lang w:val="fa-IR"/>
        </w:rPr>
      </w:pPr>
    </w:p>
    <w:p w14:paraId="5071968C" w14:textId="5272EBDE" w:rsidR="00651A8D" w:rsidRDefault="00651A8D" w:rsidP="00B465F0">
      <w:r>
        <w:rPr>
          <w:rtl/>
          <w:lang w:val="fa-IR"/>
        </w:rPr>
        <w:t xml:space="preserve">که </w:t>
      </w:r>
      <m:oMath>
        <m:r>
          <w:rPr>
            <w:rFonts w:ascii="Cambria Math" w:eastAsia="Times New Roman" w:hAnsi="Cambria Math"/>
            <w:lang w:eastAsia="x-none"/>
          </w:rPr>
          <m:t>H</m:t>
        </m:r>
        <m:d>
          <m:dPr>
            <m:ctrlPr>
              <w:rPr>
                <w:rFonts w:ascii="Cambria Math" w:eastAsia="Times New Roman" w:hAnsi="Cambria Math"/>
                <w:i/>
                <w:lang w:eastAsia="x-none"/>
              </w:rPr>
            </m:ctrlPr>
          </m:dPr>
          <m:e>
            <m:r>
              <w:rPr>
                <w:rFonts w:ascii="Cambria Math" w:eastAsia="Times New Roman" w:hAnsi="Cambria Math"/>
                <w:lang w:eastAsia="x-none"/>
              </w:rPr>
              <m:t>.</m:t>
            </m:r>
          </m:e>
        </m:d>
      </m:oMath>
      <w:r w:rsidR="00B465F0">
        <w:rPr>
          <w:rFonts w:hint="cs"/>
          <w:rtl/>
          <w:lang w:val="fa-IR"/>
        </w:rPr>
        <w:t xml:space="preserve"> نشان‌دهنده </w:t>
      </w:r>
      <w:r>
        <w:rPr>
          <w:rtl/>
          <w:lang w:val="fa-IR"/>
        </w:rPr>
        <w:t xml:space="preserve">آنتروپی </w:t>
      </w:r>
      <w:r w:rsidR="00B465F0">
        <w:rPr>
          <w:rFonts w:hint="cs"/>
          <w:rtl/>
          <w:lang w:val="fa-IR"/>
        </w:rPr>
        <w:t>است</w:t>
      </w:r>
      <w:r>
        <w:rPr>
          <w:rtl/>
          <w:lang w:val="fa-IR"/>
        </w:rPr>
        <w:t xml:space="preserve">. </w:t>
      </w:r>
      <w:r w:rsidR="00B465F0">
        <w:rPr>
          <w:rFonts w:hint="cs"/>
          <w:rtl/>
          <w:lang w:val="fa-IR"/>
        </w:rPr>
        <w:t>حال</w:t>
      </w:r>
      <w:r>
        <w:rPr>
          <w:rtl/>
          <w:lang w:val="fa-IR"/>
        </w:rPr>
        <w:t xml:space="preserve"> گرادیان  این تابع هدف را با توجه به پارامترهای </w:t>
      </w:r>
      <m:oMath>
        <m:r>
          <w:rPr>
            <w:rFonts w:ascii="Cambria Math" w:eastAsia="Times New Roman" w:hAnsi="Cambria Math"/>
            <w:lang w:eastAsia="x-none"/>
          </w:rPr>
          <m:t>w,x</m:t>
        </m:r>
      </m:oMath>
      <w:r w:rsidR="00B465F0">
        <w:rPr>
          <w:rtl/>
          <w:lang w:val="fa-IR"/>
        </w:rPr>
        <w:t xml:space="preserve"> </w:t>
      </w:r>
      <w:r>
        <w:rPr>
          <w:rtl/>
          <w:lang w:val="fa-IR"/>
        </w:rPr>
        <w:t>محاسبه می‌کنیم: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6568"/>
      </w:tblGrid>
      <w:tr w:rsidR="00B465F0" w14:paraId="48E8F2CE" w14:textId="77777777" w:rsidTr="00B465F0">
        <w:tc>
          <w:tcPr>
            <w:tcW w:w="1372" w:type="dxa"/>
          </w:tcPr>
          <w:p w14:paraId="14560216" w14:textId="104AB14B" w:rsidR="00B465F0" w:rsidRDefault="00B465F0" w:rsidP="00B465F0">
            <w:pPr>
              <w:pStyle w:val="Caption"/>
              <w:bidi w:val="0"/>
              <w:jc w:val="right"/>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10</w:t>
            </w:r>
            <w:r>
              <w:rPr>
                <w:rtl/>
              </w:rPr>
              <w:fldChar w:fldCharType="end"/>
            </w:r>
            <w:r>
              <w:rPr>
                <w:rFonts w:hint="cs"/>
                <w:rtl/>
              </w:rPr>
              <w:t>)</w:t>
            </w:r>
          </w:p>
        </w:tc>
        <w:tc>
          <w:tcPr>
            <w:tcW w:w="6568" w:type="dxa"/>
          </w:tcPr>
          <w:p w14:paraId="429AD4F7" w14:textId="05F97753" w:rsidR="00B465F0" w:rsidRPr="00A015BE" w:rsidRDefault="00C50310" w:rsidP="00B465F0">
            <w:pPr>
              <w:rPr>
                <w:rFonts w:eastAsia="Times New Roman"/>
                <w:i/>
                <w:rtl/>
                <w:lang w:eastAsia="x-none"/>
              </w:rPr>
            </w:pPr>
            <m:oMathPara>
              <m:oMath>
                <m:sSub>
                  <m:sSubPr>
                    <m:ctrlPr>
                      <w:rPr>
                        <w:rFonts w:ascii="Cambria Math" w:eastAsia="Times New Roman" w:hAnsi="Cambria Math"/>
                        <w:lang w:eastAsia="x-none"/>
                      </w:rPr>
                    </m:ctrlPr>
                  </m:sSubPr>
                  <m:e>
                    <m:r>
                      <m:rPr>
                        <m:sty m:val="p"/>
                      </m:rPr>
                      <w:rPr>
                        <w:rFonts w:ascii="Cambria Math" w:eastAsia="Times New Roman" w:hAnsi="Cambria Math"/>
                        <w:lang w:eastAsia="x-none"/>
                      </w:rPr>
                      <m:t>∇</m:t>
                    </m:r>
                  </m:e>
                  <m:sub>
                    <m:sSub>
                      <m:sSubPr>
                        <m:ctrlPr>
                          <w:rPr>
                            <w:rFonts w:ascii="Cambria Math" w:eastAsia="Times New Roman" w:hAnsi="Cambria Math"/>
                            <w:lang w:eastAsia="x-none"/>
                          </w:rPr>
                        </m:ctrlPr>
                      </m:sSubPr>
                      <m:e>
                        <m:r>
                          <m:rPr>
                            <m:sty m:val="p"/>
                          </m:rPr>
                          <w:rPr>
                            <w:rFonts w:ascii="Cambria Math" w:eastAsia="Times New Roman" w:hAnsi="Cambria Math"/>
                            <w:lang w:eastAsia="x-none"/>
                          </w:rPr>
                          <m:t>w</m:t>
                        </m:r>
                      </m:e>
                      <m:sub>
                        <m:r>
                          <m:rPr>
                            <m:sty m:val="p"/>
                          </m:rPr>
                          <w:rPr>
                            <w:rFonts w:ascii="Cambria Math" w:eastAsia="Times New Roman" w:hAnsi="Cambria Math"/>
                            <w:lang w:eastAsia="x-none"/>
                          </w:rPr>
                          <m:t>i</m:t>
                        </m:r>
                      </m:sub>
                    </m:sSub>
                  </m:sub>
                </m:sSub>
                <m:r>
                  <w:rPr>
                    <w:rFonts w:ascii="Cambria Math" w:eastAsia="Times New Roman" w:hAnsi="Cambria Math"/>
                    <w:lang w:eastAsia="x-none"/>
                  </w:rPr>
                  <m:t>C</m:t>
                </m:r>
                <m:d>
                  <m:dPr>
                    <m:ctrlPr>
                      <w:rPr>
                        <w:rFonts w:ascii="Cambria Math" w:eastAsia="Times New Roman" w:hAnsi="Cambria Math"/>
                        <w:i/>
                        <w:lang w:eastAsia="x-none"/>
                      </w:rPr>
                    </m:ctrlPr>
                  </m:dPr>
                  <m:e>
                    <m:r>
                      <w:rPr>
                        <w:rFonts w:ascii="Cambria Math" w:eastAsia="Times New Roman" w:hAnsi="Cambria Math"/>
                        <w:lang w:eastAsia="x-none"/>
                      </w:rPr>
                      <m:t>s,</m:t>
                    </m:r>
                    <m:acc>
                      <m:accPr>
                        <m:ctrlPr>
                          <w:rPr>
                            <w:rFonts w:ascii="Cambria Math" w:eastAsia="Times New Roman" w:hAnsi="Cambria Math"/>
                            <w:i/>
                            <w:lang w:eastAsia="x-none"/>
                          </w:rPr>
                        </m:ctrlPr>
                      </m:accPr>
                      <m:e>
                        <m:r>
                          <w:rPr>
                            <w:rFonts w:ascii="Cambria Math" w:eastAsia="Times New Roman" w:hAnsi="Cambria Math"/>
                            <w:lang w:eastAsia="x-none"/>
                          </w:rPr>
                          <m:t>s</m:t>
                        </m:r>
                      </m:e>
                    </m:acc>
                  </m:e>
                </m:d>
                <m:r>
                  <w:rPr>
                    <w:rFonts w:ascii="Cambria Math" w:eastAsia="Times New Roman" w:hAnsi="Cambria Math"/>
                    <w:lang w:eastAsia="x-none"/>
                  </w:rPr>
                  <m:t>=</m:t>
                </m:r>
                <m:f>
                  <m:fPr>
                    <m:ctrlPr>
                      <w:rPr>
                        <w:rFonts w:ascii="Cambria Math" w:eastAsia="Times New Roman" w:hAnsi="Cambria Math"/>
                        <w:i/>
                        <w:lang w:eastAsia="x-none"/>
                      </w:rPr>
                    </m:ctrlPr>
                  </m:fPr>
                  <m:num>
                    <m:r>
                      <w:rPr>
                        <w:rFonts w:ascii="Cambria Math" w:eastAsia="Times New Roman" w:hAnsi="Cambria Math"/>
                        <w:lang w:eastAsia="x-none"/>
                      </w:rPr>
                      <m:t>1</m:t>
                    </m:r>
                  </m:num>
                  <m:den>
                    <m:r>
                      <w:rPr>
                        <w:rFonts w:ascii="Cambria Math" w:eastAsia="Times New Roman" w:hAnsi="Cambria Math"/>
                        <w:lang w:eastAsia="x-none"/>
                      </w:rPr>
                      <m:t>n</m:t>
                    </m:r>
                  </m:den>
                </m:f>
                <m:nary>
                  <m:naryPr>
                    <m:chr m:val="∑"/>
                    <m:ctrlPr>
                      <w:rPr>
                        <w:rFonts w:ascii="Cambria Math" w:eastAsia="Times New Roman" w:hAnsi="Cambria Math"/>
                        <w:i/>
                        <w:lang w:eastAsia="x-none"/>
                      </w:rPr>
                    </m:ctrlPr>
                  </m:naryPr>
                  <m:sub>
                    <m:r>
                      <w:rPr>
                        <w:rFonts w:ascii="Cambria Math" w:eastAsia="Times New Roman" w:hAnsi="Cambria Math"/>
                        <w:lang w:eastAsia="x-none"/>
                      </w:rPr>
                      <m:t>j=1</m:t>
                    </m:r>
                  </m:sub>
                  <m:sup>
                    <m:r>
                      <w:rPr>
                        <w:rFonts w:ascii="Cambria Math" w:eastAsia="Times New Roman" w:hAnsi="Cambria Math"/>
                        <w:lang w:eastAsia="x-none"/>
                      </w:rPr>
                      <m:t>n</m:t>
                    </m:r>
                  </m:sup>
                  <m:e>
                    <m:d>
                      <m:dPr>
                        <m:ctrlPr>
                          <w:rPr>
                            <w:rFonts w:ascii="Cambria Math" w:eastAsia="Times New Roman" w:hAnsi="Cambria Math"/>
                            <w:i/>
                            <w:lang w:eastAsia="x-none"/>
                          </w:rPr>
                        </m:ctrlPr>
                      </m:dPr>
                      <m:e>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s</m:t>
                            </m:r>
                          </m:e>
                          <m:sub>
                            <m:r>
                              <w:rPr>
                                <w:rFonts w:ascii="Cambria Math" w:eastAsia="Times New Roman" w:hAnsi="Cambria Math"/>
                                <w:lang w:eastAsia="x-none"/>
                              </w:rPr>
                              <m:t>ij</m:t>
                            </m:r>
                          </m:sub>
                        </m:sSub>
                      </m:e>
                    </m:d>
                    <m:sSub>
                      <m:sSubPr>
                        <m:ctrlPr>
                          <w:rPr>
                            <w:rFonts w:ascii="Cambria Math" w:eastAsia="Times New Roman" w:hAnsi="Cambria Math"/>
                            <w:i/>
                            <w:lang w:eastAsia="x-none"/>
                          </w:rPr>
                        </m:ctrlPr>
                      </m:sSubPr>
                      <m:e>
                        <m:r>
                          <w:rPr>
                            <w:rFonts w:ascii="Cambria Math" w:eastAsia="Times New Roman" w:hAnsi="Cambria Math"/>
                            <w:lang w:eastAsia="x-none"/>
                          </w:rPr>
                          <m:t>x</m:t>
                        </m:r>
                      </m:e>
                      <m:sub>
                        <m:r>
                          <w:rPr>
                            <w:rFonts w:ascii="Cambria Math" w:eastAsia="Times New Roman" w:hAnsi="Cambria Math"/>
                            <w:lang w:eastAsia="x-none"/>
                          </w:rPr>
                          <m:t>j</m:t>
                        </m:r>
                      </m:sub>
                    </m:sSub>
                  </m:e>
                </m:nary>
              </m:oMath>
            </m:oMathPara>
          </w:p>
        </w:tc>
      </w:tr>
      <w:tr w:rsidR="00B465F0" w14:paraId="6EE15403" w14:textId="77777777" w:rsidTr="00B465F0">
        <w:tc>
          <w:tcPr>
            <w:tcW w:w="1372" w:type="dxa"/>
          </w:tcPr>
          <w:p w14:paraId="112AE453" w14:textId="336068DC" w:rsidR="00B465F0" w:rsidRDefault="00B465F0" w:rsidP="00B465F0">
            <w:pPr>
              <w:pStyle w:val="Caption"/>
              <w:bidi w:val="0"/>
              <w:jc w:val="right"/>
            </w:pPr>
            <w:r>
              <w:rPr>
                <w:rFonts w:hint="cs"/>
                <w:rtl/>
              </w:rPr>
              <w:t>(</w:t>
            </w:r>
            <w:r>
              <w:rPr>
                <w:rtl/>
              </w:rPr>
              <w:fldChar w:fldCharType="begin"/>
            </w:r>
            <w:r w:rsidRPr="00B465F0">
              <w:rPr>
                <w:rtl/>
              </w:rPr>
              <w:instrText xml:space="preserve"> </w:instrText>
            </w:r>
            <w:r w:rsidRPr="00B465F0">
              <w:instrText xml:space="preserve">SEQ </w:instrText>
            </w:r>
            <w:r w:rsidRPr="00B465F0">
              <w:rPr>
                <w:rtl/>
              </w:rPr>
              <w:instrText xml:space="preserve">معادله \* </w:instrText>
            </w:r>
            <w:r w:rsidRPr="00B465F0">
              <w:instrText>ARABIC</w:instrText>
            </w:r>
            <w:r w:rsidRPr="00B465F0">
              <w:rPr>
                <w:rtl/>
              </w:rPr>
              <w:instrText xml:space="preserve"> </w:instrText>
            </w:r>
            <w:r>
              <w:rPr>
                <w:rtl/>
              </w:rPr>
              <w:fldChar w:fldCharType="separate"/>
            </w:r>
            <w:r w:rsidR="006D5964">
              <w:rPr>
                <w:noProof/>
                <w:rtl/>
              </w:rPr>
              <w:t>11</w:t>
            </w:r>
            <w:r>
              <w:rPr>
                <w:rtl/>
              </w:rPr>
              <w:fldChar w:fldCharType="end"/>
            </w:r>
            <w:r>
              <w:rPr>
                <w:rFonts w:hint="cs"/>
                <w:rtl/>
              </w:rPr>
              <w:t>)</w:t>
            </w:r>
          </w:p>
        </w:tc>
        <w:tc>
          <w:tcPr>
            <w:tcW w:w="6568" w:type="dxa"/>
          </w:tcPr>
          <w:p w14:paraId="3585F3A8" w14:textId="48F8C160" w:rsidR="00B465F0" w:rsidRPr="00A015BE" w:rsidRDefault="00C50310" w:rsidP="00B465F0">
            <w:pPr>
              <w:rPr>
                <w:rFonts w:eastAsia="Times New Roman"/>
                <w:i/>
                <w:rtl/>
                <w:lang w:eastAsia="x-none"/>
              </w:rPr>
            </w:pPr>
            <m:oMathPara>
              <m:oMath>
                <m:sSub>
                  <m:sSubPr>
                    <m:ctrlPr>
                      <w:rPr>
                        <w:rFonts w:ascii="Cambria Math" w:eastAsia="Times New Roman" w:hAnsi="Cambria Math"/>
                        <w:lang w:eastAsia="x-none"/>
                      </w:rPr>
                    </m:ctrlPr>
                  </m:sSubPr>
                  <m:e>
                    <m:r>
                      <m:rPr>
                        <m:sty m:val="p"/>
                      </m:rPr>
                      <w:rPr>
                        <w:rFonts w:ascii="Cambria Math" w:eastAsia="Times New Roman" w:hAnsi="Cambria Math"/>
                        <w:lang w:eastAsia="x-none"/>
                      </w:rPr>
                      <m:t>∇</m:t>
                    </m:r>
                  </m:e>
                  <m:sub>
                    <m:sSub>
                      <m:sSubPr>
                        <m:ctrlPr>
                          <w:rPr>
                            <w:rFonts w:ascii="Cambria Math" w:eastAsia="Times New Roman" w:hAnsi="Cambria Math"/>
                            <w:lang w:eastAsia="x-none"/>
                          </w:rPr>
                        </m:ctrlPr>
                      </m:sSubPr>
                      <m:e>
                        <m:r>
                          <m:rPr>
                            <m:sty m:val="p"/>
                          </m:rPr>
                          <w:rPr>
                            <w:rFonts w:ascii="Cambria Math" w:eastAsia="Times New Roman" w:hAnsi="Cambria Math"/>
                            <w:lang w:eastAsia="x-none"/>
                          </w:rPr>
                          <m:t>x</m:t>
                        </m:r>
                      </m:e>
                      <m:sub>
                        <m:r>
                          <m:rPr>
                            <m:sty m:val="p"/>
                          </m:rPr>
                          <w:rPr>
                            <w:rFonts w:ascii="Cambria Math" w:eastAsia="Times New Roman" w:hAnsi="Cambria Math"/>
                            <w:lang w:eastAsia="x-none"/>
                          </w:rPr>
                          <m:t>i</m:t>
                        </m:r>
                      </m:sub>
                    </m:sSub>
                  </m:sub>
                </m:sSub>
                <m:r>
                  <w:rPr>
                    <w:rFonts w:ascii="Cambria Math" w:eastAsia="Times New Roman" w:hAnsi="Cambria Math"/>
                    <w:lang w:eastAsia="x-none"/>
                  </w:rPr>
                  <m:t>C</m:t>
                </m:r>
                <m:d>
                  <m:dPr>
                    <m:ctrlPr>
                      <w:rPr>
                        <w:rFonts w:ascii="Cambria Math" w:eastAsia="Times New Roman" w:hAnsi="Cambria Math"/>
                        <w:i/>
                        <w:lang w:eastAsia="x-none"/>
                      </w:rPr>
                    </m:ctrlPr>
                  </m:dPr>
                  <m:e>
                    <m:r>
                      <w:rPr>
                        <w:rFonts w:ascii="Cambria Math" w:eastAsia="Times New Roman" w:hAnsi="Cambria Math"/>
                        <w:lang w:eastAsia="x-none"/>
                      </w:rPr>
                      <m:t>s,</m:t>
                    </m:r>
                    <m:acc>
                      <m:accPr>
                        <m:ctrlPr>
                          <w:rPr>
                            <w:rFonts w:ascii="Cambria Math" w:eastAsia="Times New Roman" w:hAnsi="Cambria Math"/>
                            <w:i/>
                            <w:lang w:eastAsia="x-none"/>
                          </w:rPr>
                        </m:ctrlPr>
                      </m:accPr>
                      <m:e>
                        <m:r>
                          <w:rPr>
                            <w:rFonts w:ascii="Cambria Math" w:eastAsia="Times New Roman" w:hAnsi="Cambria Math"/>
                            <w:lang w:eastAsia="x-none"/>
                          </w:rPr>
                          <m:t>s</m:t>
                        </m:r>
                      </m:e>
                    </m:acc>
                  </m:e>
                </m:d>
                <m:r>
                  <w:rPr>
                    <w:rFonts w:ascii="Cambria Math" w:eastAsia="Times New Roman" w:hAnsi="Cambria Math"/>
                    <w:lang w:eastAsia="x-none"/>
                  </w:rPr>
                  <m:t>=</m:t>
                </m:r>
                <m:f>
                  <m:fPr>
                    <m:ctrlPr>
                      <w:rPr>
                        <w:rFonts w:ascii="Cambria Math" w:eastAsia="Times New Roman" w:hAnsi="Cambria Math"/>
                        <w:i/>
                        <w:lang w:eastAsia="x-none"/>
                      </w:rPr>
                    </m:ctrlPr>
                  </m:fPr>
                  <m:num>
                    <m:r>
                      <w:rPr>
                        <w:rFonts w:ascii="Cambria Math" w:eastAsia="Times New Roman" w:hAnsi="Cambria Math"/>
                        <w:lang w:eastAsia="x-none"/>
                      </w:rPr>
                      <m:t>1</m:t>
                    </m:r>
                  </m:num>
                  <m:den>
                    <m:r>
                      <w:rPr>
                        <w:rFonts w:ascii="Cambria Math" w:eastAsia="Times New Roman" w:hAnsi="Cambria Math"/>
                        <w:lang w:eastAsia="x-none"/>
                      </w:rPr>
                      <m:t>n</m:t>
                    </m:r>
                  </m:den>
                </m:f>
                <m:nary>
                  <m:naryPr>
                    <m:chr m:val="∑"/>
                    <m:ctrlPr>
                      <w:rPr>
                        <w:rFonts w:ascii="Cambria Math" w:eastAsia="Times New Roman" w:hAnsi="Cambria Math"/>
                        <w:i/>
                        <w:lang w:eastAsia="x-none"/>
                      </w:rPr>
                    </m:ctrlPr>
                  </m:naryPr>
                  <m:sub>
                    <m:r>
                      <w:rPr>
                        <w:rFonts w:ascii="Cambria Math" w:eastAsia="Times New Roman" w:hAnsi="Cambria Math"/>
                        <w:lang w:eastAsia="x-none"/>
                      </w:rPr>
                      <m:t>j=1</m:t>
                    </m:r>
                  </m:sub>
                  <m:sup>
                    <m:r>
                      <w:rPr>
                        <w:rFonts w:ascii="Cambria Math" w:eastAsia="Times New Roman" w:hAnsi="Cambria Math"/>
                        <w:lang w:eastAsia="x-none"/>
                      </w:rPr>
                      <m:t>n</m:t>
                    </m:r>
                  </m:sup>
                  <m:e>
                    <m:d>
                      <m:dPr>
                        <m:ctrlPr>
                          <w:rPr>
                            <w:rFonts w:ascii="Cambria Math" w:eastAsia="Times New Roman" w:hAnsi="Cambria Math"/>
                            <w:i/>
                            <w:lang w:eastAsia="x-none"/>
                          </w:rPr>
                        </m:ctrlPr>
                      </m:dPr>
                      <m:e>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s</m:t>
                            </m:r>
                          </m:e>
                          <m:sub>
                            <m:r>
                              <w:rPr>
                                <w:rFonts w:ascii="Cambria Math" w:eastAsia="Times New Roman" w:hAnsi="Cambria Math"/>
                                <w:lang w:eastAsia="x-none"/>
                              </w:rPr>
                              <m:t>ij</m:t>
                            </m:r>
                          </m:sub>
                        </m:sSub>
                      </m:e>
                    </m:d>
                    <m:sSub>
                      <m:sSubPr>
                        <m:ctrlPr>
                          <w:rPr>
                            <w:rFonts w:ascii="Cambria Math" w:eastAsia="Times New Roman" w:hAnsi="Cambria Math"/>
                            <w:i/>
                            <w:lang w:eastAsia="x-none"/>
                          </w:rPr>
                        </m:ctrlPr>
                      </m:sSubPr>
                      <m:e>
                        <m:r>
                          <w:rPr>
                            <w:rFonts w:ascii="Cambria Math" w:eastAsia="Times New Roman" w:hAnsi="Cambria Math"/>
                            <w:lang w:eastAsia="x-none"/>
                          </w:rPr>
                          <m:t>w</m:t>
                        </m:r>
                      </m:e>
                      <m:sub>
                        <m:r>
                          <w:rPr>
                            <w:rFonts w:ascii="Cambria Math" w:eastAsia="Times New Roman" w:hAnsi="Cambria Math"/>
                            <w:lang w:eastAsia="x-none"/>
                          </w:rPr>
                          <m:t>j</m:t>
                        </m:r>
                      </m:sub>
                    </m:sSub>
                  </m:e>
                </m:nary>
              </m:oMath>
            </m:oMathPara>
          </w:p>
        </w:tc>
      </w:tr>
    </w:tbl>
    <w:p w14:paraId="64F9ECE9" w14:textId="4FA31FA7" w:rsidR="00651A8D" w:rsidRDefault="00651A8D" w:rsidP="00F42937">
      <w:r>
        <w:rPr>
          <w:rtl/>
          <w:lang w:val="fa-IR"/>
        </w:rPr>
        <w:lastRenderedPageBreak/>
        <w:t xml:space="preserve">این تابع هدف را می‌توان با استفاده از روش شبه نیوتن </w:t>
      </w:r>
      <w:r w:rsidR="00F42937">
        <w:rPr>
          <w:rFonts w:cs="Calibri"/>
          <w:szCs w:val="24"/>
        </w:rPr>
        <w:t>L-BFGS</w:t>
      </w:r>
      <w:r>
        <w:rPr>
          <w:rtl/>
          <w:lang w:val="fa-IR"/>
        </w:rPr>
        <w:t xml:space="preserve"> استاندارد حل کرد تا بردار</w:t>
      </w:r>
      <w:r w:rsidR="00B465F0">
        <w:rPr>
          <w:rFonts w:hint="cs"/>
          <w:rtl/>
          <w:lang w:val="fa-IR"/>
        </w:rPr>
        <w:t>های</w:t>
      </w:r>
      <w:r>
        <w:rPr>
          <w:rtl/>
          <w:lang w:val="fa-IR"/>
        </w:rPr>
        <w:t xml:space="preserve"> ابعاد پایین </w:t>
      </w:r>
      <m:oMath>
        <m:r>
          <w:rPr>
            <w:rFonts w:ascii="Cambria Math" w:eastAsia="Times New Roman" w:hAnsi="Cambria Math"/>
            <w:lang w:eastAsia="x-none"/>
          </w:rPr>
          <m:t>w,x</m:t>
        </m:r>
      </m:oMath>
      <w:r>
        <w:rPr>
          <w:rtl/>
          <w:lang w:val="fa-IR"/>
        </w:rPr>
        <w:t xml:space="preserve"> </w:t>
      </w:r>
      <w:r w:rsidR="00B465F0">
        <w:rPr>
          <w:rFonts w:hint="cs"/>
          <w:rtl/>
          <w:lang w:val="fa-IR"/>
        </w:rPr>
        <w:t>محاسبه گردد</w:t>
      </w:r>
      <w:r>
        <w:rPr>
          <w:rtl/>
          <w:lang w:val="fa-IR"/>
        </w:rPr>
        <w:t xml:space="preserve">. در طول آزمایشات ما، مقادیر اولیه بردارهای </w:t>
      </w:r>
      <m:oMath>
        <m:r>
          <w:rPr>
            <w:rFonts w:ascii="Cambria Math" w:eastAsia="Times New Roman" w:hAnsi="Cambria Math"/>
            <w:lang w:eastAsia="x-none"/>
          </w:rPr>
          <m:t>w,x</m:t>
        </m:r>
      </m:oMath>
      <w:r>
        <w:rPr>
          <w:rtl/>
          <w:lang w:val="fa-IR"/>
        </w:rPr>
        <w:br/>
        <w:t xml:space="preserve">با مقادیر تصادفی یکنواخت در بازه </w:t>
      </w:r>
      <m:oMath>
        <m:d>
          <m:dPr>
            <m:begChr m:val="["/>
            <m:endChr m:val="]"/>
            <m:ctrlPr>
              <w:rPr>
                <w:rFonts w:ascii="Cambria Math" w:hAnsi="Cambria Math"/>
                <w:i/>
                <w:lang w:val="fa-IR"/>
              </w:rPr>
            </m:ctrlPr>
          </m:dPr>
          <m:e>
            <m:r>
              <m:rPr>
                <m:sty m:val="p"/>
              </m:rPr>
              <w:rPr>
                <w:rFonts w:ascii="Cambria Math" w:hAnsi="Cambria Math"/>
              </w:rPr>
              <m:t>-</m:t>
            </m:r>
            <m:r>
              <m:rPr>
                <m:sty m:val="p"/>
              </m:rPr>
              <w:rPr>
                <w:rFonts w:ascii="Cambria Math" w:hAnsi="Cambria Math" w:hint="cs"/>
                <w:rtl/>
              </w:rPr>
              <m:t>۰.۰۵</m:t>
            </m:r>
            <m:r>
              <w:rPr>
                <w:rFonts w:ascii="Cambria Math" w:hAnsi="Cambria Math"/>
              </w:rPr>
              <m:t xml:space="preserve"> </m:t>
            </m:r>
            <m:r>
              <m:rPr>
                <m:sty m:val="p"/>
              </m:rPr>
              <w:rPr>
                <w:rFonts w:ascii="Cambria Math" w:hAnsi="Cambria Math" w:hint="cs"/>
                <w:rtl/>
              </w:rPr>
              <m:t>و ۰.۰۵</m:t>
            </m:r>
            <m:ctrlPr>
              <w:rPr>
                <w:rFonts w:ascii="Cambria Math" w:hAnsi="Cambria Math"/>
                <w:i/>
              </w:rPr>
            </m:ctrlPr>
          </m:e>
        </m:d>
      </m:oMath>
      <w:r w:rsidR="00B465F0">
        <w:rPr>
          <w:rFonts w:hint="cs"/>
          <w:rtl/>
          <w:lang w:val="fa-IR"/>
        </w:rPr>
        <w:t xml:space="preserve"> </w:t>
      </w:r>
      <w:r>
        <w:rPr>
          <w:rtl/>
          <w:lang w:val="fa-IR"/>
        </w:rPr>
        <w:t xml:space="preserve">مقداردهی شدند. </w:t>
      </w:r>
    </w:p>
    <w:p w14:paraId="63029DA1" w14:textId="04AE7B5B" w:rsidR="00651A8D" w:rsidRDefault="00651A8D" w:rsidP="00311309">
      <w:r>
        <w:rPr>
          <w:rtl/>
          <w:lang w:val="fa-IR"/>
        </w:rPr>
        <w:t>همان</w:t>
      </w:r>
      <w:r w:rsidR="00B465F0">
        <w:rPr>
          <w:rFonts w:hint="cs"/>
          <w:rtl/>
          <w:lang w:val="fa-IR"/>
        </w:rPr>
        <w:t>‌</w:t>
      </w:r>
      <w:r>
        <w:rPr>
          <w:rtl/>
          <w:lang w:val="fa-IR"/>
        </w:rPr>
        <w:t xml:space="preserve">طور که در پیش‌تر ذکر شد، برای اینکه </w:t>
      </w:r>
      <w:r w:rsidR="00311309">
        <w:rPr>
          <w:rFonts w:hint="cs"/>
          <w:rtl/>
        </w:rPr>
        <w:t xml:space="preserve">روش </w:t>
      </w:r>
      <w:r w:rsidR="00311309">
        <w:t>DCA</w:t>
      </w:r>
      <w:r w:rsidR="002318B1">
        <w:rPr>
          <w:rFonts w:hint="cs"/>
          <w:rtl/>
        </w:rPr>
        <w:t xml:space="preserve"> </w:t>
      </w:r>
      <w:r>
        <w:rPr>
          <w:rtl/>
          <w:lang w:val="fa-IR"/>
        </w:rPr>
        <w:t>برا</w:t>
      </w:r>
      <w:r w:rsidR="00B465F0">
        <w:rPr>
          <w:rtl/>
          <w:lang w:val="fa-IR"/>
        </w:rPr>
        <w:t>ی شبکه‌های بزرگ بیولوژیکی مقیاس</w:t>
      </w:r>
      <w:r w:rsidR="00B465F0">
        <w:rPr>
          <w:rFonts w:hint="cs"/>
          <w:rtl/>
          <w:lang w:val="fa-IR"/>
        </w:rPr>
        <w:t>‌</w:t>
      </w:r>
      <w:r>
        <w:rPr>
          <w:rtl/>
          <w:lang w:val="fa-IR"/>
        </w:rPr>
        <w:t xml:space="preserve">پذیرتر باشد، ما از یک رویکرد مبتنی بر </w:t>
      </w:r>
      <w:r w:rsidR="00C533CB">
        <w:rPr>
          <w:rtl/>
          <w:lang w:val="fa-IR"/>
        </w:rPr>
        <w:t>فاکتورگیری</w:t>
      </w:r>
      <w:r>
        <w:rPr>
          <w:rtl/>
          <w:lang w:val="fa-IR"/>
        </w:rPr>
        <w:t xml:space="preserve"> ماتریس کارآمدتر برای تجزیه حالت‌های انتشار و به دست آوردن بردار‌های ا</w:t>
      </w:r>
      <w:r w:rsidR="00B465F0">
        <w:rPr>
          <w:rtl/>
          <w:lang w:val="fa-IR"/>
        </w:rPr>
        <w:t xml:space="preserve">بعاد پایین، استفاده می‌کنیم. </w:t>
      </w:r>
      <w:r w:rsidR="00B465F0">
        <w:rPr>
          <w:rFonts w:hint="cs"/>
          <w:rtl/>
          <w:lang w:val="fa-IR"/>
        </w:rPr>
        <w:t xml:space="preserve">طبق </w:t>
      </w:r>
      <w:r>
        <w:rPr>
          <w:rtl/>
          <w:lang w:val="fa-IR"/>
        </w:rPr>
        <w:t xml:space="preserve">تعریف </w:t>
      </w:r>
      <m:oMath>
        <m:sSub>
          <m:sSubPr>
            <m:ctrlPr>
              <w:rPr>
                <w:rFonts w:ascii="Cambria Math" w:hAnsi="Cambria Math"/>
                <w:i/>
              </w:rPr>
            </m:ctrlPr>
          </m:sSubPr>
          <m:e>
            <m:acc>
              <m:accPr>
                <m:ctrlPr>
                  <w:rPr>
                    <w:rFonts w:ascii="Cambria Math" w:hAnsi="Cambria Math"/>
                    <w:i/>
                    <w:lang w:val="fa-IR"/>
                  </w:rPr>
                </m:ctrlPr>
              </m:accPr>
              <m:e>
                <m:r>
                  <w:rPr>
                    <w:rFonts w:ascii="Cambria Math" w:hAnsi="Cambria Math" w:cs="Cambria Math"/>
                    <w:szCs w:val="24"/>
                    <w:rtl/>
                    <w:lang w:val="fa-IR"/>
                  </w:rPr>
                  <m:t>s</m:t>
                </m:r>
              </m:e>
            </m:acc>
          </m:e>
          <m:sub>
            <m:r>
              <w:rPr>
                <w:rFonts w:ascii="Cambria Math" w:hAnsi="Cambria Math"/>
              </w:rPr>
              <m:t>ij</m:t>
            </m:r>
          </m:sub>
        </m:sSub>
      </m:oMath>
      <w:r w:rsidR="00B465F0">
        <w:rPr>
          <w:rFonts w:hint="cs"/>
          <w:rtl/>
          <w:lang w:val="fa-IR"/>
        </w:rPr>
        <w:t xml:space="preserve"> </w:t>
      </w:r>
      <w:r>
        <w:rPr>
          <w:rtl/>
          <w:lang w:val="fa-IR"/>
        </w:rPr>
        <w:t>داریم: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6575"/>
      </w:tblGrid>
      <w:tr w:rsidR="00B465F0" w14:paraId="7542F99E" w14:textId="77777777" w:rsidTr="00B465F0">
        <w:tc>
          <w:tcPr>
            <w:tcW w:w="1396" w:type="dxa"/>
          </w:tcPr>
          <w:p w14:paraId="33E4F75B" w14:textId="6E790439" w:rsidR="00B465F0" w:rsidRDefault="00B465F0" w:rsidP="00B465F0">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12</w:t>
            </w:r>
            <w:r>
              <w:rPr>
                <w:rtl/>
              </w:rPr>
              <w:fldChar w:fldCharType="end"/>
            </w:r>
            <w:r>
              <w:rPr>
                <w:rFonts w:hint="cs"/>
                <w:rtl/>
              </w:rPr>
              <w:t>)</w:t>
            </w:r>
          </w:p>
        </w:tc>
        <w:tc>
          <w:tcPr>
            <w:tcW w:w="7102" w:type="dxa"/>
          </w:tcPr>
          <w:p w14:paraId="71F23E0A" w14:textId="2A17388A" w:rsidR="00B465F0" w:rsidRPr="00A015BE" w:rsidRDefault="00C50310" w:rsidP="00B465F0">
            <w:pPr>
              <w:rPr>
                <w:rFonts w:eastAsia="Times New Roman"/>
                <w:i/>
                <w:rtl/>
                <w:lang w:eastAsia="x-none"/>
              </w:rPr>
            </w:pPr>
            <m:oMathPara>
              <m:oMath>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r>
                      <w:rPr>
                        <w:rFonts w:ascii="Cambria Math" w:eastAsia="Times New Roman" w:hAnsi="Cambria Math"/>
                        <w:lang w:eastAsia="x-none"/>
                      </w:rPr>
                      <m:t>=</m:t>
                    </m:r>
                    <m:sSubSup>
                      <m:sSubSupPr>
                        <m:ctrlPr>
                          <w:rPr>
                            <w:rFonts w:ascii="Cambria Math" w:eastAsia="Times New Roman" w:hAnsi="Cambria Math"/>
                            <w:i/>
                            <w:lang w:eastAsia="x-none"/>
                          </w:rPr>
                        </m:ctrlPr>
                      </m:sSubSupPr>
                      <m:e>
                        <m:r>
                          <w:rPr>
                            <w:rFonts w:ascii="Cambria Math" w:eastAsia="Times New Roman" w:hAnsi="Cambria Math"/>
                            <w:lang w:eastAsia="x-none"/>
                          </w:rPr>
                          <m:t>x</m:t>
                        </m:r>
                      </m:e>
                      <m:sub>
                        <m:r>
                          <w:rPr>
                            <w:rFonts w:ascii="Cambria Math" w:eastAsia="Times New Roman" w:hAnsi="Cambria Math"/>
                            <w:lang w:eastAsia="x-none"/>
                          </w:rPr>
                          <m:t>i</m:t>
                        </m:r>
                      </m:sub>
                      <m:sup>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w</m:t>
                        </m:r>
                      </m:e>
                      <m:sub>
                        <m:r>
                          <w:rPr>
                            <w:rFonts w:ascii="Cambria Math" w:eastAsia="Times New Roman" w:hAnsi="Cambria Math"/>
                            <w:lang w:eastAsia="x-none"/>
                          </w:rPr>
                          <m:t>j</m:t>
                        </m:r>
                      </m:sub>
                    </m:sSub>
                    <m:r>
                      <w:rPr>
                        <w:rFonts w:ascii="Cambria Math" w:eastAsia="Times New Roman" w:hAnsi="Cambria Math"/>
                        <w:lang w:eastAsia="x-none"/>
                      </w:rPr>
                      <m:t>-</m:t>
                    </m:r>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nary>
                          <m:naryPr>
                            <m:chr m:val="∑"/>
                            <m:supHide m:val="1"/>
                            <m:ctrlPr>
                              <w:rPr>
                                <w:rFonts w:ascii="Cambria Math" w:eastAsia="Times New Roman" w:hAnsi="Cambria Math"/>
                                <w:i/>
                                <w:lang w:eastAsia="x-none"/>
                              </w:rPr>
                            </m:ctrlPr>
                          </m:naryPr>
                          <m:sub>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up/>
                          <m:e>
                            <m:func>
                              <m:funcPr>
                                <m:ctrlPr>
                                  <w:rPr>
                                    <w:rFonts w:ascii="Cambria Math" w:eastAsia="Times New Roman" w:hAnsi="Cambria Math"/>
                                    <w:i/>
                                    <w:lang w:eastAsia="x-none"/>
                                  </w:rPr>
                                </m:ctrlPr>
                              </m:funcPr>
                              <m:fName>
                                <m:r>
                                  <m:rPr>
                                    <m:sty m:val="p"/>
                                  </m:rPr>
                                  <w:rPr>
                                    <w:rFonts w:ascii="Cambria Math" w:eastAsia="Times New Roman" w:hAnsi="Cambria Math"/>
                                    <w:lang w:eastAsia="x-none"/>
                                  </w:rPr>
                                  <m:t>exp</m:t>
                                </m:r>
                              </m:fName>
                              <m:e>
                                <m:d>
                                  <m:dPr>
                                    <m:begChr m:val="{"/>
                                    <m:endChr m:val="}"/>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i</m:t>
                                        </m:r>
                                      </m:sub>
                                      <m:sup>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x</m:t>
                                        </m:r>
                                      </m:e>
                                      <m:sub>
                                        <m:sSup>
                                          <m:sSupPr>
                                            <m:ctrlPr>
                                              <w:rPr>
                                                <w:rFonts w:ascii="Cambria Math" w:eastAsia="Times New Roman" w:hAnsi="Cambria Math"/>
                                                <w:i/>
                                                <w:lang w:eastAsia="x-none"/>
                                              </w:rPr>
                                            </m:ctrlPr>
                                          </m:sSupPr>
                                          <m:e>
                                            <m:r>
                                              <w:rPr>
                                                <w:rFonts w:ascii="Cambria Math" w:eastAsia="Times New Roman" w:hAnsi="Cambria Math"/>
                                                <w:lang w:eastAsia="x-none"/>
                                              </w:rPr>
                                              <m:t>j</m:t>
                                            </m:r>
                                          </m:e>
                                          <m:sup>
                                            <m:r>
                                              <w:rPr>
                                                <w:rFonts w:ascii="Cambria Math" w:eastAsia="Times New Roman" w:hAnsi="Cambria Math"/>
                                                <w:lang w:eastAsia="x-none"/>
                                              </w:rPr>
                                              <m:t>'</m:t>
                                            </m:r>
                                          </m:sup>
                                        </m:sSup>
                                      </m:sub>
                                    </m:sSub>
                                  </m:e>
                                </m:d>
                              </m:e>
                            </m:func>
                          </m:e>
                        </m:nary>
                      </m:e>
                    </m:func>
                  </m:e>
                </m:func>
              </m:oMath>
            </m:oMathPara>
          </w:p>
        </w:tc>
      </w:tr>
    </w:tbl>
    <w:p w14:paraId="5B1AB89D" w14:textId="11EBB38B" w:rsidR="00B465F0" w:rsidRDefault="00B465F0" w:rsidP="008B2F03">
      <w:r>
        <w:rPr>
          <w:rFonts w:hint="cs"/>
          <w:rtl/>
          <w:lang w:val="fa-IR"/>
        </w:rPr>
        <w:t>عبارت</w:t>
      </w:r>
      <w:r w:rsidR="00651A8D">
        <w:rPr>
          <w:rtl/>
          <w:lang w:val="fa-IR"/>
        </w:rPr>
        <w:t xml:space="preserve"> اول در معادله فوق مطابق با تقریب بعد پایین </w:t>
      </w:r>
      <m:oMath>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oMath>
      <w:r w:rsidR="00651A8D">
        <w:rPr>
          <w:rtl/>
          <w:lang w:val="fa-IR"/>
        </w:rPr>
        <w:t xml:space="preserve">، و </w:t>
      </w:r>
      <w:r>
        <w:rPr>
          <w:rFonts w:hint="cs"/>
          <w:rtl/>
          <w:lang w:val="fa-IR"/>
        </w:rPr>
        <w:t>عبارت</w:t>
      </w:r>
      <w:r w:rsidR="00651A8D">
        <w:rPr>
          <w:rtl/>
          <w:lang w:val="fa-IR"/>
        </w:rPr>
        <w:t xml:space="preserve"> دوم یک عامل نرمال‌سازی است که تضمین می‌کند توزیع </w:t>
      </w:r>
      <m:oMath>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m:t>
            </m:r>
          </m:sub>
        </m:sSub>
      </m:oMath>
      <w:r w:rsidR="00694EF2">
        <w:rPr>
          <w:rFonts w:hint="cs"/>
          <w:rtl/>
          <w:lang w:val="fa-IR"/>
        </w:rPr>
        <w:t xml:space="preserve"> </w:t>
      </w:r>
      <w:r w:rsidR="008B2F03">
        <w:rPr>
          <w:rFonts w:hint="cs"/>
          <w:rtl/>
          <w:lang w:val="fa-IR"/>
        </w:rPr>
        <w:t xml:space="preserve">به </w:t>
      </w:r>
      <w:r w:rsidR="00651A8D">
        <w:rPr>
          <w:rtl/>
          <w:lang w:val="fa-IR"/>
        </w:rPr>
        <w:t xml:space="preserve">خوبی تعریف شده </w:t>
      </w:r>
      <w:r>
        <w:rPr>
          <w:rFonts w:hint="cs"/>
          <w:rtl/>
          <w:lang w:val="fa-IR"/>
        </w:rPr>
        <w:t>باشد</w:t>
      </w:r>
      <w:r>
        <w:rPr>
          <w:rtl/>
          <w:lang w:val="fa-IR"/>
        </w:rPr>
        <w:t>. محدودیت</w:t>
      </w:r>
      <w:r>
        <w:rPr>
          <w:rFonts w:hint="cs"/>
          <w:rtl/>
          <w:lang w:val="fa-IR"/>
        </w:rPr>
        <w:t xml:space="preserve">ی که الزام می‌کند که مجموع درایه‌های </w:t>
      </w:r>
      <m:oMath>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m:t>
            </m:r>
          </m:sub>
        </m:sSub>
      </m:oMath>
      <w:r w:rsidR="008B2F03">
        <w:rPr>
          <w:rFonts w:eastAsiaTheme="minorEastAsia" w:hint="cs"/>
          <w:rtl/>
          <w:lang w:eastAsia="x-none"/>
        </w:rPr>
        <w:t xml:space="preserve"> </w:t>
      </w:r>
      <w:r>
        <w:rPr>
          <w:rFonts w:eastAsiaTheme="minorEastAsia" w:hint="cs"/>
          <w:rtl/>
          <w:lang w:eastAsia="x-none"/>
        </w:rPr>
        <w:t>برابر یک باشد</w:t>
      </w:r>
      <w:r>
        <w:rPr>
          <w:rFonts w:hint="cs"/>
          <w:rtl/>
          <w:lang w:val="fa-IR"/>
        </w:rPr>
        <w:t xml:space="preserve"> </w:t>
      </w:r>
      <w:r w:rsidR="00651A8D">
        <w:rPr>
          <w:rtl/>
          <w:lang w:val="fa-IR"/>
        </w:rPr>
        <w:t xml:space="preserve">را </w:t>
      </w:r>
      <w:r>
        <w:rPr>
          <w:rFonts w:hint="cs"/>
          <w:rtl/>
          <w:lang w:val="fa-IR"/>
        </w:rPr>
        <w:t xml:space="preserve">با حذف عبارت دوم، </w:t>
      </w:r>
      <w:r w:rsidR="00651A8D">
        <w:rPr>
          <w:rtl/>
          <w:lang w:val="fa-IR"/>
        </w:rPr>
        <w:t>آرام</w:t>
      </w:r>
      <w:r>
        <w:rPr>
          <w:rFonts w:hint="cs"/>
          <w:rtl/>
          <w:lang w:val="fa-IR"/>
        </w:rPr>
        <w:t>‌سازی</w:t>
      </w:r>
      <w:r w:rsidRPr="00FA6905">
        <w:rPr>
          <w:rStyle w:val="FootnoteReference"/>
          <w:rtl/>
        </w:rPr>
        <w:footnoteReference w:id="172"/>
      </w:r>
      <w:r>
        <w:rPr>
          <w:rtl/>
          <w:lang w:val="fa-IR"/>
        </w:rPr>
        <w:t xml:space="preserve"> می‌کنیم</w:t>
      </w:r>
      <w:r w:rsidR="00651A8D">
        <w:rPr>
          <w:rtl/>
          <w:lang w:val="fa-IR"/>
        </w:rPr>
        <w:t>، یعنی: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569"/>
      </w:tblGrid>
      <w:tr w:rsidR="00B465F0" w14:paraId="5D3FBFBE" w14:textId="77777777" w:rsidTr="00B465F0">
        <w:tc>
          <w:tcPr>
            <w:tcW w:w="1396" w:type="dxa"/>
          </w:tcPr>
          <w:p w14:paraId="2B294B62" w14:textId="77F4B1B2" w:rsidR="00B465F0" w:rsidRDefault="00B465F0" w:rsidP="00B465F0">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13</w:t>
            </w:r>
            <w:r>
              <w:rPr>
                <w:rtl/>
              </w:rPr>
              <w:fldChar w:fldCharType="end"/>
            </w:r>
            <w:r>
              <w:rPr>
                <w:rFonts w:hint="cs"/>
                <w:rtl/>
              </w:rPr>
              <w:t>)</w:t>
            </w:r>
          </w:p>
        </w:tc>
        <w:tc>
          <w:tcPr>
            <w:tcW w:w="7102" w:type="dxa"/>
          </w:tcPr>
          <w:p w14:paraId="6A3DBB1A" w14:textId="084E68B5" w:rsidR="00B465F0" w:rsidRPr="00A015BE" w:rsidRDefault="00C50310" w:rsidP="00B465F0">
            <w:pPr>
              <w:rPr>
                <w:rFonts w:eastAsia="Times New Roman"/>
                <w:i/>
                <w:rtl/>
                <w:lang w:eastAsia="x-none"/>
              </w:rPr>
            </w:pPr>
            <m:oMathPara>
              <m:oMath>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r>
                      <w:rPr>
                        <w:rFonts w:ascii="Cambria Math" w:eastAsia="Times New Roman" w:hAnsi="Cambria Math"/>
                        <w:lang w:eastAsia="x-none"/>
                      </w:rPr>
                      <m:t>=</m:t>
                    </m:r>
                    <m:sSubSup>
                      <m:sSubSupPr>
                        <m:ctrlPr>
                          <w:rPr>
                            <w:rFonts w:ascii="Cambria Math" w:eastAsia="Times New Roman" w:hAnsi="Cambria Math"/>
                            <w:i/>
                            <w:lang w:eastAsia="x-none"/>
                          </w:rPr>
                        </m:ctrlPr>
                      </m:sSubSupPr>
                      <m:e>
                        <m:r>
                          <w:rPr>
                            <w:rFonts w:ascii="Cambria Math" w:eastAsia="Times New Roman" w:hAnsi="Cambria Math"/>
                            <w:lang w:eastAsia="x-none"/>
                          </w:rPr>
                          <m:t>x</m:t>
                        </m:r>
                      </m:e>
                      <m:sub>
                        <m:r>
                          <w:rPr>
                            <w:rFonts w:ascii="Cambria Math" w:eastAsia="Times New Roman" w:hAnsi="Cambria Math"/>
                            <w:lang w:eastAsia="x-none"/>
                          </w:rPr>
                          <m:t>i</m:t>
                        </m:r>
                      </m:sub>
                      <m:sup>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w</m:t>
                        </m:r>
                      </m:e>
                      <m:sub>
                        <m:r>
                          <w:rPr>
                            <w:rFonts w:ascii="Cambria Math" w:eastAsia="Times New Roman" w:hAnsi="Cambria Math"/>
                            <w:lang w:eastAsia="x-none"/>
                          </w:rPr>
                          <m:t>j</m:t>
                        </m:r>
                      </m:sub>
                    </m:sSub>
                  </m:e>
                </m:func>
              </m:oMath>
            </m:oMathPara>
          </w:p>
        </w:tc>
      </w:tr>
    </w:tbl>
    <w:p w14:paraId="76FE1A36" w14:textId="70A32AB0" w:rsidR="00651A8D" w:rsidRDefault="00651A8D" w:rsidP="00242E53">
      <w:r>
        <w:rPr>
          <w:rtl/>
          <w:lang w:val="fa-IR"/>
        </w:rPr>
        <w:t xml:space="preserve">علاوه بر این، به جای به </w:t>
      </w:r>
      <w:r w:rsidR="00B465F0">
        <w:rPr>
          <w:rFonts w:hint="cs"/>
          <w:rtl/>
          <w:lang w:val="fa-IR"/>
        </w:rPr>
        <w:t>کمینه کردن</w:t>
      </w:r>
      <w:r>
        <w:rPr>
          <w:rtl/>
          <w:lang w:val="fa-IR"/>
        </w:rPr>
        <w:t xml:space="preserve"> آنتروپی نسبی </w:t>
      </w:r>
      <w:r w:rsidR="00242E53">
        <w:rPr>
          <w:rFonts w:hint="cs"/>
          <w:rtl/>
          <w:lang w:val="fa-IR"/>
        </w:rPr>
        <w:t>میان</w:t>
      </w:r>
      <w:r>
        <w:rPr>
          <w:rtl/>
          <w:lang w:val="fa-IR"/>
        </w:rPr>
        <w:t xml:space="preserve"> حالت انتشار اصلی و تقریبی</w:t>
      </w:r>
      <w:r w:rsidR="00242E53">
        <w:rPr>
          <w:rtl/>
          <w:lang w:val="fa-IR"/>
        </w:rPr>
        <w:t>، از مجموع</w:t>
      </w:r>
      <w:r w:rsidR="00242E53">
        <w:rPr>
          <w:rFonts w:hint="cs"/>
          <w:rtl/>
          <w:lang w:val="fa-IR"/>
        </w:rPr>
        <w:t xml:space="preserve"> مربعات</w:t>
      </w:r>
      <w:r w:rsidR="00242E53">
        <w:rPr>
          <w:rtl/>
          <w:lang w:val="fa-IR"/>
        </w:rPr>
        <w:t xml:space="preserve"> خطا</w:t>
      </w:r>
      <w:r w:rsidR="00242E53">
        <w:rPr>
          <w:rFonts w:hint="cs"/>
          <w:rtl/>
          <w:lang w:val="fa-IR"/>
        </w:rPr>
        <w:t xml:space="preserve"> </w:t>
      </w:r>
      <w:r>
        <w:rPr>
          <w:rtl/>
          <w:lang w:val="fa-IR"/>
        </w:rPr>
        <w:t>به عنوان تابع هدف استفاده می‌کنیم: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6572"/>
      </w:tblGrid>
      <w:tr w:rsidR="00242E53" w14:paraId="614B5FBC" w14:textId="77777777" w:rsidTr="004A374D">
        <w:tc>
          <w:tcPr>
            <w:tcW w:w="1396" w:type="dxa"/>
          </w:tcPr>
          <w:p w14:paraId="03AB19BC" w14:textId="5E39C1BF" w:rsidR="00242E53" w:rsidRDefault="00242E53" w:rsidP="004A374D">
            <w:pPr>
              <w:pStyle w:val="Caption"/>
              <w:bidi w:val="0"/>
              <w:jc w:val="right"/>
              <w:rPr>
                <w:rtl/>
              </w:rPr>
            </w:pPr>
            <w:r>
              <w:rPr>
                <w:rFonts w:hint="cs"/>
                <w:rtl/>
              </w:rPr>
              <w:t>(</w:t>
            </w:r>
            <w:r>
              <w:rPr>
                <w:rtl/>
              </w:rPr>
              <w:fldChar w:fldCharType="begin"/>
            </w:r>
            <w:r w:rsidRPr="00242E53">
              <w:rPr>
                <w:rtl/>
              </w:rPr>
              <w:instrText xml:space="preserve"> </w:instrText>
            </w:r>
            <w:r w:rsidRPr="00242E53">
              <w:instrText xml:space="preserve">SEQ </w:instrText>
            </w:r>
            <w:r w:rsidRPr="00242E53">
              <w:rPr>
                <w:rtl/>
              </w:rPr>
              <w:instrText xml:space="preserve">معادله \* </w:instrText>
            </w:r>
            <w:r w:rsidRPr="00242E53">
              <w:instrText>ARABIC</w:instrText>
            </w:r>
            <w:r w:rsidRPr="00242E53">
              <w:rPr>
                <w:rtl/>
              </w:rPr>
              <w:instrText xml:space="preserve"> </w:instrText>
            </w:r>
            <w:r>
              <w:rPr>
                <w:rtl/>
              </w:rPr>
              <w:fldChar w:fldCharType="separate"/>
            </w:r>
            <w:r w:rsidR="006D5964">
              <w:rPr>
                <w:noProof/>
                <w:rtl/>
              </w:rPr>
              <w:t>14</w:t>
            </w:r>
            <w:r>
              <w:rPr>
                <w:rtl/>
              </w:rPr>
              <w:fldChar w:fldCharType="end"/>
            </w:r>
            <w:r>
              <w:rPr>
                <w:rFonts w:hint="cs"/>
                <w:rtl/>
              </w:rPr>
              <w:t>)</w:t>
            </w:r>
          </w:p>
        </w:tc>
        <w:tc>
          <w:tcPr>
            <w:tcW w:w="7102" w:type="dxa"/>
          </w:tcPr>
          <w:p w14:paraId="5606E350" w14:textId="601C1B7C" w:rsidR="00242E53" w:rsidRPr="00242E53" w:rsidRDefault="00C50310" w:rsidP="00242E53">
            <w:pPr>
              <w:rPr>
                <w:rFonts w:eastAsia="Times New Roman"/>
                <w:i/>
                <w:rtl/>
                <w:lang w:eastAsia="x-none"/>
              </w:rPr>
            </w:pPr>
            <m:oMathPara>
              <m:oMath>
                <m:func>
                  <m:funcPr>
                    <m:ctrlPr>
                      <w:rPr>
                        <w:rFonts w:ascii="Cambria Math" w:eastAsia="Times New Roman" w:hAnsi="Cambria Math"/>
                        <w:i/>
                        <w:lang w:eastAsia="x-none"/>
                      </w:rPr>
                    </m:ctrlPr>
                  </m:funcPr>
                  <m:fName>
                    <m:limLow>
                      <m:limLowPr>
                        <m:ctrlPr>
                          <w:rPr>
                            <w:rFonts w:ascii="Cambria Math" w:eastAsia="Times New Roman" w:hAnsi="Cambria Math"/>
                            <w:i/>
                            <w:lang w:eastAsia="x-none"/>
                          </w:rPr>
                        </m:ctrlPr>
                      </m:limLowPr>
                      <m:e>
                        <m:r>
                          <m:rPr>
                            <m:sty m:val="p"/>
                          </m:rPr>
                          <w:rPr>
                            <w:rFonts w:ascii="Cambria Math" w:eastAsia="Times New Roman" w:hAnsi="Cambria Math"/>
                            <w:lang w:eastAsia="x-none"/>
                          </w:rPr>
                          <m:t>min</m:t>
                        </m:r>
                        <m:ctrlPr>
                          <w:rPr>
                            <w:rFonts w:ascii="Cambria Math" w:eastAsia="Times New Roman" w:hAnsi="Cambria Math"/>
                            <w:lang w:eastAsia="x-none"/>
                          </w:rPr>
                        </m:ctrlPr>
                      </m:e>
                      <m:lim>
                        <m:r>
                          <w:rPr>
                            <w:rFonts w:ascii="Cambria Math" w:eastAsia="Times New Roman" w:hAnsi="Cambria Math"/>
                            <w:lang w:eastAsia="x-none"/>
                          </w:rPr>
                          <m:t>w,x</m:t>
                        </m:r>
                        <m:ctrlPr>
                          <w:rPr>
                            <w:rFonts w:ascii="Cambria Math" w:eastAsia="Times New Roman" w:hAnsi="Cambria Math"/>
                            <w:lang w:eastAsia="x-none"/>
                          </w:rPr>
                        </m:ctrlPr>
                      </m:lim>
                    </m:limLow>
                  </m:fName>
                  <m:e>
                    <m:r>
                      <w:rPr>
                        <w:rFonts w:ascii="Cambria Math" w:eastAsia="Times New Roman" w:hAnsi="Cambria Math"/>
                        <w:lang w:eastAsia="x-none"/>
                      </w:rPr>
                      <m:t>C(s,</m:t>
                    </m:r>
                    <m:acc>
                      <m:accPr>
                        <m:ctrlPr>
                          <w:rPr>
                            <w:rFonts w:ascii="Cambria Math" w:eastAsia="Times New Roman" w:hAnsi="Cambria Math"/>
                            <w:i/>
                            <w:lang w:eastAsia="x-none"/>
                          </w:rPr>
                        </m:ctrlPr>
                      </m:accPr>
                      <m:e>
                        <m:r>
                          <w:rPr>
                            <w:rFonts w:ascii="Cambria Math" w:eastAsia="Times New Roman" w:hAnsi="Cambria Math"/>
                            <w:lang w:eastAsia="x-none"/>
                          </w:rPr>
                          <m:t>s</m:t>
                        </m:r>
                      </m:e>
                    </m:acc>
                    <m:r>
                      <w:rPr>
                        <w:rFonts w:ascii="Cambria Math" w:eastAsia="Times New Roman" w:hAnsi="Cambria Math"/>
                        <w:lang w:eastAsia="x-none"/>
                      </w:rPr>
                      <m:t>)</m:t>
                    </m:r>
                  </m:e>
                </m:func>
                <m:r>
                  <w:rPr>
                    <w:rFonts w:ascii="Cambria Math" w:eastAsia="Times New Roman" w:hAnsi="Cambria Math"/>
                    <w:lang w:eastAsia="x-none"/>
                  </w:rPr>
                  <m:t>=</m:t>
                </m:r>
                <m:nary>
                  <m:naryPr>
                    <m:chr m:val="∑"/>
                    <m:ctrlPr>
                      <w:rPr>
                        <w:rFonts w:ascii="Cambria Math" w:eastAsia="Times New Roman" w:hAnsi="Cambria Math"/>
                        <w:i/>
                        <w:lang w:eastAsia="x-none"/>
                      </w:rPr>
                    </m:ctrlPr>
                  </m:naryPr>
                  <m:sub>
                    <m:r>
                      <w:rPr>
                        <w:rFonts w:ascii="Cambria Math" w:eastAsia="Times New Roman" w:hAnsi="Cambria Math"/>
                        <w:lang w:eastAsia="x-none"/>
                      </w:rPr>
                      <m:t>i=1</m:t>
                    </m:r>
                  </m:sub>
                  <m:sup>
                    <m:r>
                      <w:rPr>
                        <w:rFonts w:ascii="Cambria Math" w:eastAsia="Times New Roman" w:hAnsi="Cambria Math"/>
                        <w:lang w:eastAsia="x-none"/>
                      </w:rPr>
                      <m:t>n</m:t>
                    </m:r>
                  </m:sup>
                  <m:e>
                    <m:nary>
                      <m:naryPr>
                        <m:chr m:val="∑"/>
                        <m:ctrlPr>
                          <w:rPr>
                            <w:rFonts w:ascii="Cambria Math" w:eastAsia="Times New Roman" w:hAnsi="Cambria Math"/>
                            <w:i/>
                            <w:lang w:eastAsia="x-none"/>
                          </w:rPr>
                        </m:ctrlPr>
                      </m:naryPr>
                      <m:sub>
                        <m:r>
                          <w:rPr>
                            <w:rFonts w:ascii="Cambria Math" w:eastAsia="Times New Roman" w:hAnsi="Cambria Math"/>
                            <w:lang w:eastAsia="x-none"/>
                          </w:rPr>
                          <m:t>j=1</m:t>
                        </m:r>
                      </m:sub>
                      <m:sup>
                        <m:r>
                          <w:rPr>
                            <w:rFonts w:ascii="Cambria Math" w:eastAsia="Times New Roman" w:hAnsi="Cambria Math"/>
                            <w:lang w:eastAsia="x-none"/>
                          </w:rPr>
                          <m:t>n</m:t>
                        </m:r>
                      </m:sup>
                      <m:e>
                        <m:sSup>
                          <m:sSupPr>
                            <m:ctrlPr>
                              <w:rPr>
                                <w:rFonts w:ascii="Cambria Math" w:eastAsia="Times New Roman" w:hAnsi="Cambria Math"/>
                                <w:i/>
                                <w:lang w:eastAsia="x-none"/>
                              </w:rPr>
                            </m:ctrlPr>
                          </m:sSupPr>
                          <m:e>
                            <m:d>
                              <m:dPr>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x</m:t>
                                    </m:r>
                                  </m:e>
                                  <m:sub>
                                    <m:r>
                                      <w:rPr>
                                        <w:rFonts w:ascii="Cambria Math" w:eastAsia="Times New Roman" w:hAnsi="Cambria Math"/>
                                        <w:lang w:eastAsia="x-none"/>
                                      </w:rPr>
                                      <m:t>i</m:t>
                                    </m:r>
                                  </m:sub>
                                  <m:sup>
                                    <m:r>
                                      <w:rPr>
                                        <w:rFonts w:ascii="Cambria Math" w:eastAsia="Times New Roman" w:hAnsi="Cambria Math"/>
                                        <w:lang w:eastAsia="x-none"/>
                                      </w:rPr>
                                      <m:t>T</m:t>
                                    </m:r>
                                  </m:sup>
                                </m:sSubSup>
                                <m:sSub>
                                  <m:sSubPr>
                                    <m:ctrlPr>
                                      <w:rPr>
                                        <w:rFonts w:ascii="Cambria Math" w:eastAsia="Times New Roman" w:hAnsi="Cambria Math"/>
                                        <w:i/>
                                        <w:lang w:eastAsia="x-none"/>
                                      </w:rPr>
                                    </m:ctrlPr>
                                  </m:sSubPr>
                                  <m:e>
                                    <m:r>
                                      <w:rPr>
                                        <w:rFonts w:ascii="Cambria Math" w:eastAsia="Times New Roman" w:hAnsi="Cambria Math"/>
                                        <w:lang w:eastAsia="x-none"/>
                                      </w:rPr>
                                      <m:t>w</m:t>
                                    </m:r>
                                  </m:e>
                                  <m:sub>
                                    <m:r>
                                      <w:rPr>
                                        <w:rFonts w:ascii="Cambria Math" w:eastAsia="Times New Roman" w:hAnsi="Cambria Math"/>
                                        <w:lang w:eastAsia="x-none"/>
                                      </w:rPr>
                                      <m:t>j</m:t>
                                    </m:r>
                                  </m:sub>
                                </m:sSub>
                                <m:r>
                                  <w:rPr>
                                    <w:rFonts w:ascii="Cambria Math" w:eastAsia="Times New Roman" w:hAnsi="Cambria Math"/>
                                    <w:lang w:eastAsia="x-none"/>
                                  </w:rPr>
                                  <m:t>-</m:t>
                                </m:r>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sSub>
                                      <m:sSubPr>
                                        <m:ctrlPr>
                                          <w:rPr>
                                            <w:rFonts w:ascii="Cambria Math" w:eastAsia="Times New Roman" w:hAnsi="Cambria Math"/>
                                            <w:i/>
                                            <w:lang w:eastAsia="x-none"/>
                                          </w:rPr>
                                        </m:ctrlPr>
                                      </m:sSub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Sub>
                                  </m:e>
                                </m:func>
                              </m:e>
                            </m:d>
                          </m:e>
                          <m:sup>
                            <m:r>
                              <w:rPr>
                                <w:rFonts w:ascii="Cambria Math" w:eastAsia="Times New Roman" w:hAnsi="Cambria Math"/>
                                <w:lang w:eastAsia="x-none"/>
                              </w:rPr>
                              <m:t>2</m:t>
                            </m:r>
                          </m:sup>
                        </m:sSup>
                      </m:e>
                    </m:nary>
                    <m:ctrlPr>
                      <w:rPr>
                        <w:rFonts w:ascii="Cambria Math" w:eastAsia="Times New Roman" w:hAnsi="Cambria Math"/>
                        <w:lang w:eastAsia="x-none"/>
                      </w:rPr>
                    </m:ctrlPr>
                  </m:e>
                </m:nary>
              </m:oMath>
            </m:oMathPara>
          </w:p>
        </w:tc>
      </w:tr>
    </w:tbl>
    <w:p w14:paraId="7D08B0A8" w14:textId="04A97F52" w:rsidR="00651A8D" w:rsidRDefault="00651A8D" w:rsidP="004D0FFE">
      <w:pPr>
        <w:rPr>
          <w:rtl/>
        </w:rPr>
      </w:pPr>
      <w:r>
        <w:rPr>
          <w:rtl/>
          <w:lang w:val="fa-IR"/>
        </w:rPr>
        <w:t>این تابع هدف را می‌توان با</w:t>
      </w:r>
      <w:r w:rsidR="004D0FFE">
        <w:rPr>
          <w:rFonts w:hint="cs"/>
          <w:rtl/>
          <w:lang w:val="fa-IR"/>
        </w:rPr>
        <w:t xml:space="preserve"> </w:t>
      </w:r>
      <w:r w:rsidR="004D0FFE">
        <w:t>SVD</w:t>
      </w:r>
      <w:r w:rsidR="004D0FFE">
        <w:rPr>
          <w:rFonts w:hint="cs"/>
          <w:rtl/>
        </w:rPr>
        <w:t xml:space="preserve"> </w:t>
      </w:r>
      <w:r>
        <w:rPr>
          <w:rtl/>
          <w:lang w:val="fa-IR"/>
        </w:rPr>
        <w:t>بهینه سازی کرد. برای جلوگیری از</w:t>
      </w:r>
      <w:r w:rsidR="00466E8B">
        <w:rPr>
          <w:rFonts w:hint="cs"/>
          <w:rtl/>
          <w:lang w:val="fa-IR"/>
        </w:rPr>
        <w:t xml:space="preserve"> پیشامد</w:t>
      </w:r>
      <w:r>
        <w:rPr>
          <w:rtl/>
          <w:lang w:val="fa-IR"/>
        </w:rPr>
        <w:t xml:space="preserve"> لگاریتم صفر، یک ثابت مثبت کوچک </w:t>
      </w:r>
      <m:oMath>
        <m:f>
          <m:fPr>
            <m:ctrlPr>
              <w:rPr>
                <w:rFonts w:ascii="Cambria Math" w:hAnsi="Cambria Math"/>
                <w:i/>
                <w:lang w:val="fa-IR"/>
              </w:rPr>
            </m:ctrlPr>
          </m:fPr>
          <m:num>
            <m:r>
              <w:rPr>
                <w:rFonts w:ascii="Cambria Math" w:hAnsi="Cambria Math" w:cs="Cambria Math"/>
                <w:szCs w:val="24"/>
                <w:rtl/>
                <w:lang w:val="fa-IR"/>
              </w:rPr>
              <m:t>1</m:t>
            </m:r>
          </m:num>
          <m:den>
            <m:r>
              <w:rPr>
                <w:rFonts w:ascii="Cambria Math" w:hAnsi="Cambria Math" w:cs="Cambria Math"/>
                <w:szCs w:val="24"/>
                <w:rtl/>
                <w:lang w:val="fa-IR"/>
              </w:rPr>
              <m:t>n</m:t>
            </m:r>
          </m:den>
        </m:f>
      </m:oMath>
      <w:r w:rsidR="00466E8B">
        <w:rPr>
          <w:rFonts w:hint="cs"/>
          <w:rtl/>
          <w:lang w:val="fa-IR"/>
        </w:rPr>
        <w:t xml:space="preserve"> </w:t>
      </w:r>
      <w:r>
        <w:rPr>
          <w:rtl/>
          <w:lang w:val="fa-IR"/>
        </w:rPr>
        <w:t xml:space="preserve">به </w:t>
      </w:r>
      <m:oMath>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ij</m:t>
            </m:r>
          </m:sub>
        </m:sSub>
      </m:oMath>
      <w:r w:rsidR="00466E8B">
        <w:rPr>
          <w:rFonts w:hint="cs"/>
          <w:rtl/>
          <w:lang w:val="fa-IR"/>
        </w:rPr>
        <w:t xml:space="preserve"> </w:t>
      </w:r>
      <w:r>
        <w:rPr>
          <w:rtl/>
          <w:lang w:val="fa-IR"/>
        </w:rPr>
        <w:t>اضافه می‌کنیم و محاسبه ماتریس حالت انتشار لگاریتم</w:t>
      </w:r>
      <w:r w:rsidR="00466E8B">
        <w:rPr>
          <w:rFonts w:hint="cs"/>
          <w:rtl/>
          <w:lang w:val="fa-IR"/>
        </w:rPr>
        <w:t xml:space="preserve"> که با نماد</w:t>
      </w:r>
      <w:r>
        <w:rPr>
          <w:rtl/>
          <w:lang w:val="fa-IR"/>
        </w:rPr>
        <w:t xml:space="preserve"> </w:t>
      </w:r>
      <w:r w:rsidRPr="00466E8B">
        <w:rPr>
          <w:rFonts w:cs="Calibri"/>
          <w:i/>
          <w:iCs/>
          <w:szCs w:val="24"/>
          <w:rtl/>
          <w:lang w:val="fa-IR"/>
        </w:rPr>
        <w:t>L</w:t>
      </w:r>
      <w:r>
        <w:rPr>
          <w:rtl/>
          <w:lang w:val="fa-IR"/>
        </w:rPr>
        <w:t xml:space="preserve"> </w:t>
      </w:r>
      <w:r w:rsidR="00466E8B">
        <w:rPr>
          <w:rFonts w:hint="cs"/>
          <w:rtl/>
          <w:lang w:val="fa-IR"/>
        </w:rPr>
        <w:t xml:space="preserve">نشان می‌دهیم، </w:t>
      </w:r>
      <w:r>
        <w:rPr>
          <w:rtl/>
          <w:lang w:val="fa-IR"/>
        </w:rPr>
        <w:t xml:space="preserve">به </w:t>
      </w:r>
      <w:r w:rsidR="00466E8B">
        <w:rPr>
          <w:rFonts w:hint="cs"/>
          <w:rtl/>
          <w:lang w:val="fa-IR"/>
        </w:rPr>
        <w:t>صورت</w:t>
      </w:r>
      <w:r>
        <w:rPr>
          <w:rtl/>
          <w:lang w:val="fa-IR"/>
        </w:rPr>
        <w:t xml:space="preserve"> زیر </w:t>
      </w:r>
      <w:r w:rsidR="00466E8B">
        <w:rPr>
          <w:rFonts w:hint="cs"/>
          <w:rtl/>
          <w:lang w:val="fa-IR"/>
        </w:rPr>
        <w:t>محاسبه می‌شود</w:t>
      </w:r>
      <w:r>
        <w:rPr>
          <w:rtl/>
          <w:lang w:val="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569"/>
      </w:tblGrid>
      <w:tr w:rsidR="00466E8B" w14:paraId="1C009B20" w14:textId="77777777" w:rsidTr="004A374D">
        <w:tc>
          <w:tcPr>
            <w:tcW w:w="1396" w:type="dxa"/>
          </w:tcPr>
          <w:p w14:paraId="10DA0953" w14:textId="6225F5DD" w:rsidR="00466E8B" w:rsidRDefault="00466E8B" w:rsidP="004A374D">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15</w:t>
            </w:r>
            <w:r>
              <w:rPr>
                <w:rtl/>
              </w:rPr>
              <w:fldChar w:fldCharType="end"/>
            </w:r>
            <w:r>
              <w:rPr>
                <w:rFonts w:hint="cs"/>
                <w:rtl/>
              </w:rPr>
              <w:t>)</w:t>
            </w:r>
          </w:p>
        </w:tc>
        <w:tc>
          <w:tcPr>
            <w:tcW w:w="7102" w:type="dxa"/>
          </w:tcPr>
          <w:p w14:paraId="17A47A9D" w14:textId="3B4EC534" w:rsidR="00466E8B" w:rsidRPr="00A015BE" w:rsidRDefault="00466E8B" w:rsidP="00466E8B">
            <w:pPr>
              <w:rPr>
                <w:rFonts w:eastAsia="Times New Roman"/>
                <w:i/>
                <w:rtl/>
                <w:lang w:eastAsia="x-none"/>
              </w:rPr>
            </w:pPr>
            <m:oMathPara>
              <m:oMath>
                <m:r>
                  <w:rPr>
                    <w:rFonts w:ascii="Cambria Math" w:eastAsia="Times New Roman" w:hAnsi="Cambria Math"/>
                    <w:lang w:eastAsia="x-none"/>
                  </w:rPr>
                  <m:t>L=</m:t>
                </m:r>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d>
                      <m:dPr>
                        <m:ctrlPr>
                          <w:rPr>
                            <w:rFonts w:ascii="Cambria Math" w:eastAsia="Times New Roman" w:hAnsi="Cambria Math"/>
                            <w:i/>
                            <w:lang w:eastAsia="x-none"/>
                          </w:rPr>
                        </m:ctrlPr>
                      </m:dPr>
                      <m:e>
                        <m:r>
                          <w:rPr>
                            <w:rFonts w:ascii="Cambria Math" w:eastAsia="Times New Roman" w:hAnsi="Cambria Math"/>
                            <w:lang w:eastAsia="x-none"/>
                          </w:rPr>
                          <m:t>S+Q</m:t>
                        </m:r>
                      </m:e>
                    </m:d>
                  </m:e>
                </m:func>
                <m:r>
                  <w:rPr>
                    <w:rFonts w:ascii="Cambria Math" w:eastAsia="Times New Roman" w:hAnsi="Cambria Math"/>
                    <w:lang w:eastAsia="x-none"/>
                  </w:rPr>
                  <m:t>-</m:t>
                </m:r>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d>
                      <m:dPr>
                        <m:ctrlPr>
                          <w:rPr>
                            <w:rFonts w:ascii="Cambria Math" w:eastAsia="Times New Roman" w:hAnsi="Cambria Math"/>
                            <w:i/>
                            <w:lang w:eastAsia="x-none"/>
                          </w:rPr>
                        </m:ctrlPr>
                      </m:dPr>
                      <m:e>
                        <m:r>
                          <w:rPr>
                            <w:rFonts w:ascii="Cambria Math" w:eastAsia="Times New Roman" w:hAnsi="Cambria Math"/>
                            <w:lang w:eastAsia="x-none"/>
                          </w:rPr>
                          <m:t>Q</m:t>
                        </m:r>
                      </m:e>
                    </m:d>
                  </m:e>
                </m:func>
              </m:oMath>
            </m:oMathPara>
          </w:p>
        </w:tc>
      </w:tr>
    </w:tbl>
    <w:p w14:paraId="08F6F207" w14:textId="243B30C9" w:rsidR="00651A8D" w:rsidRDefault="00466E8B" w:rsidP="00693993">
      <w:pPr>
        <w:rPr>
          <w:rtl/>
        </w:rPr>
      </w:pPr>
      <w:r>
        <w:rPr>
          <w:rFonts w:hint="cs"/>
          <w:rtl/>
          <w:lang w:val="fa-IR"/>
        </w:rPr>
        <w:t>ک</w:t>
      </w:r>
      <w:r w:rsidR="00651A8D">
        <w:rPr>
          <w:rtl/>
          <w:lang w:val="fa-IR"/>
        </w:rPr>
        <w:t xml:space="preserve">ه </w:t>
      </w:r>
      <m:oMath>
        <m:r>
          <w:rPr>
            <w:rFonts w:ascii="Cambria Math" w:hAnsi="Cambria Math" w:cs="Cambria Math"/>
            <w:szCs w:val="24"/>
            <w:rtl/>
            <w:lang w:val="fa-IR"/>
          </w:rPr>
          <m:t>Q∈</m:t>
        </m:r>
        <m:sSup>
          <m:sSupPr>
            <m:ctrlPr>
              <w:rPr>
                <w:rFonts w:ascii="Cambria Math" w:hAnsi="Cambria Math"/>
                <w:i/>
                <w:lang w:val="fa-IR"/>
              </w:rPr>
            </m:ctrlPr>
          </m:sSupPr>
          <m:e>
            <m:r>
              <m:rPr>
                <m:scr m:val="double-struck"/>
              </m:rPr>
              <w:rPr>
                <w:rFonts w:ascii="Cambria Math" w:hAnsi="Cambria Math" w:cs="Cambria Math"/>
                <w:szCs w:val="24"/>
                <w:rtl/>
                <w:lang w:val="fa-IR"/>
              </w:rPr>
              <m:t>R</m:t>
            </m:r>
          </m:e>
          <m:sup>
            <m:r>
              <w:rPr>
                <w:rFonts w:ascii="Cambria Math" w:hAnsi="Cambria Math" w:cs="Cambria Math"/>
                <w:szCs w:val="24"/>
                <w:rtl/>
                <w:lang w:val="fa-IR"/>
              </w:rPr>
              <m:t>n×n</m:t>
            </m:r>
          </m:sup>
        </m:sSup>
      </m:oMath>
      <w:r w:rsidR="008947C3">
        <w:rPr>
          <w:rFonts w:hint="cs"/>
          <w:rtl/>
          <w:lang w:val="fa-IR"/>
        </w:rPr>
        <w:t xml:space="preserve">، </w:t>
      </w:r>
      <m:oMath>
        <m:r>
          <w:rPr>
            <w:rFonts w:ascii="Cambria Math" w:hAnsi="Cambria Math" w:cs="Cambria Math"/>
            <w:szCs w:val="24"/>
            <w:rtl/>
            <w:lang w:val="fa-IR"/>
          </w:rPr>
          <m:t>∀i</m:t>
        </m:r>
        <m:r>
          <w:rPr>
            <w:rFonts w:ascii="Cambria Math" w:hAnsi="Cambria Math"/>
          </w:rPr>
          <m:t xml:space="preserve">,j , </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sidR="00651A8D">
        <w:rPr>
          <w:rtl/>
          <w:lang w:val="fa-IR"/>
        </w:rPr>
        <w:t xml:space="preserve"> و </w:t>
      </w:r>
      <m:oMath>
        <m:r>
          <w:rPr>
            <w:rFonts w:ascii="Cambria Math" w:hAnsi="Cambria Math" w:cs="Cambria Math"/>
            <w:szCs w:val="24"/>
            <w:rtl/>
            <w:lang w:val="fa-IR"/>
          </w:rPr>
          <m:t>S∈</m:t>
        </m:r>
        <m:sSup>
          <m:sSupPr>
            <m:ctrlPr>
              <w:rPr>
                <w:rFonts w:ascii="Cambria Math" w:hAnsi="Cambria Math"/>
                <w:i/>
                <w:lang w:val="fa-IR"/>
              </w:rPr>
            </m:ctrlPr>
          </m:sSupPr>
          <m:e>
            <m:r>
              <m:rPr>
                <m:scr m:val="double-struck"/>
              </m:rPr>
              <w:rPr>
                <w:rFonts w:ascii="Cambria Math" w:hAnsi="Cambria Math" w:cs="Cambria Math"/>
                <w:szCs w:val="24"/>
                <w:rtl/>
                <w:lang w:val="fa-IR"/>
              </w:rPr>
              <m:t>R</m:t>
            </m:r>
          </m:e>
          <m:sup>
            <m:r>
              <w:rPr>
                <w:rFonts w:ascii="Cambria Math" w:hAnsi="Cambria Math" w:cs="Cambria Math"/>
                <w:szCs w:val="24"/>
                <w:rtl/>
                <w:lang w:val="fa-IR"/>
              </w:rPr>
              <m:t>n×n</m:t>
            </m:r>
          </m:sup>
        </m:sSup>
      </m:oMath>
      <w:r w:rsidR="008947C3">
        <w:rPr>
          <w:rFonts w:hint="cs"/>
          <w:rtl/>
          <w:lang w:val="fa-IR"/>
        </w:rPr>
        <w:t xml:space="preserve"> </w:t>
      </w:r>
      <w:r w:rsidR="00693993">
        <w:rPr>
          <w:rFonts w:hint="cs"/>
          <w:rtl/>
          <w:lang w:val="fa-IR"/>
        </w:rPr>
        <w:t xml:space="preserve">از کنار هم گذاشتن </w:t>
      </w:r>
      <m:oMath>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s</m:t>
            </m:r>
          </m:e>
          <m:sub>
            <m:r>
              <w:rPr>
                <w:rFonts w:ascii="Cambria Math" w:hAnsi="Cambria Math" w:cs="Cambria Math"/>
                <w:szCs w:val="24"/>
                <w:rtl/>
                <w:lang w:val="fa-IR"/>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693993">
        <w:rPr>
          <w:rFonts w:hint="cs"/>
          <w:rtl/>
        </w:rPr>
        <w:t xml:space="preserve"> به‌دست آمده است.</w:t>
      </w:r>
      <w:r w:rsidR="00651A8D">
        <w:rPr>
          <w:rtl/>
          <w:lang w:val="fa-IR"/>
        </w:rPr>
        <w:t xml:space="preserve"> </w:t>
      </w:r>
      <w:r w:rsidR="00693993">
        <w:rPr>
          <w:rFonts w:hint="cs"/>
          <w:rtl/>
          <w:lang w:val="fa-IR"/>
        </w:rPr>
        <w:t xml:space="preserve">سپس، ماتریس </w:t>
      </w:r>
      <m:oMath>
        <m:r>
          <w:rPr>
            <w:rFonts w:ascii="Cambria Math" w:eastAsia="Times New Roman" w:hAnsi="Cambria Math"/>
            <w:lang w:eastAsia="x-none"/>
          </w:rPr>
          <m:t>L</m:t>
        </m:r>
      </m:oMath>
      <w:r w:rsidR="00693993">
        <w:rPr>
          <w:rFonts w:hint="cs"/>
          <w:rtl/>
          <w:lang w:val="fa-IR"/>
        </w:rPr>
        <w:t xml:space="preserve"> </w:t>
      </w:r>
      <w:r w:rsidR="00651A8D">
        <w:rPr>
          <w:rtl/>
          <w:lang w:val="fa-IR"/>
        </w:rPr>
        <w:t xml:space="preserve">را </w:t>
      </w:r>
      <w:r w:rsidR="00693993">
        <w:rPr>
          <w:rFonts w:hint="cs"/>
          <w:rtl/>
          <w:lang w:val="fa-IR"/>
        </w:rPr>
        <w:t xml:space="preserve">با استفاده از </w:t>
      </w:r>
      <w:r w:rsidR="00693993">
        <w:t>SVD</w:t>
      </w:r>
      <w:r w:rsidR="00693993">
        <w:rPr>
          <w:rFonts w:hint="cs"/>
          <w:rtl/>
        </w:rPr>
        <w:t xml:space="preserve"> </w:t>
      </w:r>
      <w:r w:rsidR="00651A8D">
        <w:rPr>
          <w:rtl/>
          <w:lang w:val="fa-IR"/>
        </w:rPr>
        <w:t>به سه ماتریس تجزیه می‌کنیم: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569"/>
      </w:tblGrid>
      <w:tr w:rsidR="00466E8B" w14:paraId="536B4B5C" w14:textId="77777777" w:rsidTr="004A374D">
        <w:tc>
          <w:tcPr>
            <w:tcW w:w="1396" w:type="dxa"/>
          </w:tcPr>
          <w:p w14:paraId="430E1939" w14:textId="54723002" w:rsidR="00466E8B" w:rsidRDefault="00466E8B" w:rsidP="004A374D">
            <w:pPr>
              <w:pStyle w:val="Caption"/>
              <w:bidi w:val="0"/>
              <w:jc w:val="right"/>
              <w:rPr>
                <w:rtl/>
              </w:rPr>
            </w:pPr>
            <w:r>
              <w:rPr>
                <w:rFonts w:hint="cs"/>
                <w:rtl/>
              </w:rPr>
              <w:lastRenderedPageBreak/>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16</w:t>
            </w:r>
            <w:r>
              <w:rPr>
                <w:rtl/>
              </w:rPr>
              <w:fldChar w:fldCharType="end"/>
            </w:r>
            <w:r>
              <w:rPr>
                <w:rFonts w:hint="cs"/>
                <w:rtl/>
              </w:rPr>
              <w:t>)</w:t>
            </w:r>
          </w:p>
        </w:tc>
        <w:tc>
          <w:tcPr>
            <w:tcW w:w="7102" w:type="dxa"/>
          </w:tcPr>
          <w:p w14:paraId="0EEA73DB" w14:textId="236DB3D5" w:rsidR="00466E8B" w:rsidRPr="00A015BE" w:rsidRDefault="00466E8B" w:rsidP="00466E8B">
            <w:pPr>
              <w:rPr>
                <w:rFonts w:eastAsia="Times New Roman"/>
                <w:i/>
                <w:rtl/>
                <w:lang w:eastAsia="x-none"/>
              </w:rPr>
            </w:pPr>
            <m:oMathPara>
              <m:oMath>
                <m:r>
                  <w:rPr>
                    <w:rFonts w:ascii="Cambria Math" w:eastAsia="Times New Roman" w:hAnsi="Cambria Math"/>
                    <w:lang w:eastAsia="x-none"/>
                  </w:rPr>
                  <m:t>L=U</m:t>
                </m:r>
                <m:r>
                  <m:rPr>
                    <m:sty m:val="p"/>
                  </m:rPr>
                  <w:rPr>
                    <w:rFonts w:ascii="Cambria Math" w:eastAsia="Times New Roman" w:hAnsi="Cambria Math"/>
                    <w:lang w:eastAsia="x-none"/>
                  </w:rPr>
                  <m:t>Σ</m:t>
                </m:r>
                <m:sSup>
                  <m:sSupPr>
                    <m:ctrlPr>
                      <w:rPr>
                        <w:rFonts w:ascii="Cambria Math" w:eastAsia="Times New Roman" w:hAnsi="Cambria Math"/>
                        <w:i/>
                        <w:lang w:eastAsia="x-none"/>
                      </w:rPr>
                    </m:ctrlPr>
                  </m:sSupPr>
                  <m:e>
                    <m:r>
                      <w:rPr>
                        <w:rFonts w:ascii="Cambria Math" w:eastAsia="Times New Roman" w:hAnsi="Cambria Math"/>
                        <w:lang w:eastAsia="x-none"/>
                      </w:rPr>
                      <m:t>V</m:t>
                    </m:r>
                  </m:e>
                  <m:sup>
                    <m:r>
                      <w:rPr>
                        <w:rFonts w:ascii="Cambria Math" w:eastAsia="Times New Roman" w:hAnsi="Cambria Math"/>
                        <w:lang w:eastAsia="x-none"/>
                      </w:rPr>
                      <m:t>T</m:t>
                    </m:r>
                  </m:sup>
                </m:sSup>
              </m:oMath>
            </m:oMathPara>
          </w:p>
        </w:tc>
      </w:tr>
    </w:tbl>
    <w:p w14:paraId="615F7BE5" w14:textId="3C22E766" w:rsidR="00651A8D" w:rsidRDefault="00651A8D" w:rsidP="00693993">
      <w:pPr>
        <w:rPr>
          <w:rtl/>
        </w:rPr>
      </w:pPr>
      <w:r>
        <w:rPr>
          <w:rtl/>
        </w:rPr>
        <w:t xml:space="preserve">برای به‌دست آوردن بردارهای ابعاد پایین </w:t>
      </w:r>
      <m:oMath>
        <m:sSub>
          <m:sSubPr>
            <m:ctrlPr>
              <w:rPr>
                <w:rFonts w:ascii="Cambria Math" w:hAnsi="Cambria Math" w:cs="Calibri"/>
                <w:i/>
                <w:szCs w:val="24"/>
                <w:lang w:val="fa-IR"/>
              </w:rPr>
            </m:ctrlPr>
          </m:sSubPr>
          <m:e>
            <m:r>
              <w:rPr>
                <w:rFonts w:ascii="Cambria Math" w:hAnsi="Cambria Math" w:cs="Cambria Math"/>
                <w:szCs w:val="24"/>
                <w:rtl/>
                <w:lang w:val="fa-IR"/>
              </w:rPr>
              <m:t>w</m:t>
            </m:r>
          </m:e>
          <m:sub>
            <m:r>
              <w:rPr>
                <w:rFonts w:ascii="Cambria Math" w:hAnsi="Cambria Math" w:cs="Cambria Math"/>
                <w:szCs w:val="24"/>
                <w:rtl/>
                <w:lang w:val="fa-IR"/>
              </w:rPr>
              <m:t>j</m:t>
            </m:r>
          </m:sub>
        </m:sSub>
      </m:oMath>
      <w:r w:rsidR="00693993">
        <w:rPr>
          <w:rFonts w:cs="Calibri" w:hint="cs"/>
          <w:szCs w:val="24"/>
          <w:rtl/>
          <w:lang w:val="fa-IR"/>
        </w:rPr>
        <w:t xml:space="preserve"> </w:t>
      </w:r>
      <w:r>
        <w:rPr>
          <w:rtl/>
        </w:rPr>
        <w:t xml:space="preserve">و </w:t>
      </w:r>
      <m:oMath>
        <m:r>
          <w:rPr>
            <w:rFonts w:ascii="Cambria Math" w:hAnsi="Cambria Math" w:cs="Cambria Math"/>
            <w:szCs w:val="24"/>
            <w:rtl/>
            <w:lang w:val="fa-IR"/>
          </w:rPr>
          <m:t>x_i</m:t>
        </m:r>
      </m:oMath>
      <w:r w:rsidR="00693993">
        <w:rPr>
          <w:rFonts w:cs="Calibri" w:hint="cs"/>
          <w:szCs w:val="24"/>
          <w:rtl/>
          <w:lang w:val="fa-IR"/>
        </w:rPr>
        <w:t xml:space="preserve"> </w:t>
      </w:r>
      <w:r w:rsidR="00693993">
        <w:rPr>
          <w:rFonts w:hint="cs"/>
          <w:rtl/>
        </w:rPr>
        <w:t>با</w:t>
      </w:r>
      <w:r>
        <w:rPr>
          <w:rtl/>
        </w:rPr>
        <w:t xml:space="preserve"> ابعاد </w:t>
      </w:r>
      <m:oMath>
        <m:r>
          <w:rPr>
            <w:rFonts w:ascii="Cambria Math" w:hAnsi="Cambria Math"/>
          </w:rPr>
          <m:t>d</m:t>
        </m:r>
      </m:oMath>
      <w:r>
        <w:rPr>
          <w:rtl/>
        </w:rPr>
        <w:t xml:space="preserve">، به راحتی </w:t>
      </w:r>
      <m:oMath>
        <m:r>
          <w:rPr>
            <w:rFonts w:ascii="Cambria Math" w:hAnsi="Cambria Math"/>
          </w:rPr>
          <m:t>d</m:t>
        </m:r>
      </m:oMath>
      <w:r w:rsidR="003A74C3">
        <w:rPr>
          <w:rFonts w:eastAsiaTheme="minorEastAsia" w:hint="cs"/>
          <w:rtl/>
        </w:rPr>
        <w:t xml:space="preserve"> </w:t>
      </w:r>
      <w:r>
        <w:rPr>
          <w:rtl/>
        </w:rPr>
        <w:t xml:space="preserve">اولین بردارهای </w:t>
      </w:r>
      <w:r w:rsidR="00693993">
        <w:rPr>
          <w:rFonts w:hint="cs"/>
          <w:rtl/>
        </w:rPr>
        <w:t>تکین</w:t>
      </w:r>
      <w:r w:rsidR="00693993">
        <w:t xml:space="preserve"> </w:t>
      </w:r>
      <w:r w:rsidR="00693993">
        <w:rPr>
          <w:rFonts w:hint="cs"/>
          <w:rtl/>
        </w:rPr>
        <w:t xml:space="preserve">در </w:t>
      </w:r>
      <m:oMath>
        <m:sSub>
          <m:sSubPr>
            <m:ctrlPr>
              <w:rPr>
                <w:rFonts w:ascii="Cambria Math" w:hAnsi="Cambria Math"/>
                <w:i/>
              </w:rPr>
            </m:ctrlPr>
          </m:sSubPr>
          <m:e>
            <m:r>
              <w:rPr>
                <w:rFonts w:ascii="Cambria Math" w:hAnsi="Cambria Math"/>
              </w:rPr>
              <m:t>U</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m:t>
            </m:r>
          </m:sub>
        </m:sSub>
      </m:oMath>
      <w:r w:rsidR="00693993">
        <w:rPr>
          <w:rFonts w:hint="cs"/>
          <w:rtl/>
        </w:rPr>
        <w:t xml:space="preserve"> </w:t>
      </w:r>
      <w:r>
        <w:rPr>
          <w:rtl/>
        </w:rPr>
        <w:t xml:space="preserve">و </w:t>
      </w:r>
      <m:oMath>
        <m:r>
          <w:rPr>
            <w:rFonts w:ascii="Cambria Math" w:hAnsi="Cambria Math"/>
          </w:rPr>
          <m:t>d</m:t>
        </m:r>
      </m:oMath>
      <w:r w:rsidR="00693993">
        <w:rPr>
          <w:rtl/>
        </w:rPr>
        <w:t xml:space="preserve"> </w:t>
      </w:r>
      <w:r>
        <w:rPr>
          <w:rtl/>
        </w:rPr>
        <w:t xml:space="preserve">اولین مقادیر </w:t>
      </w:r>
      <w:r w:rsidR="00693993">
        <w:rPr>
          <w:rFonts w:hint="cs"/>
          <w:rtl/>
        </w:rPr>
        <w:t>تکین</w:t>
      </w:r>
      <w:r>
        <w:rPr>
          <w:rtl/>
        </w:rPr>
        <w:t xml:space="preserve"> </w:t>
      </w:r>
      <w:r w:rsidR="00693993">
        <w:rPr>
          <w:rFonts w:hint="cs"/>
          <w:rtl/>
          <w:lang w:val="fa-IR"/>
        </w:rPr>
        <w:t xml:space="preserve">در </w:t>
      </w:r>
      <m:oMath>
        <m:sSub>
          <m:sSubPr>
            <m:ctrlPr>
              <w:rPr>
                <w:rFonts w:ascii="Cambria Math" w:eastAsia="Times New Roman" w:hAnsi="Cambria Math"/>
                <w:i/>
                <w:lang w:eastAsia="x-none"/>
              </w:rPr>
            </m:ctrlPr>
          </m:sSubPr>
          <m:e>
            <m:r>
              <m:rPr>
                <m:sty m:val="p"/>
              </m:rPr>
              <w:rPr>
                <w:rFonts w:ascii="Cambria Math" w:eastAsia="Times New Roman" w:hAnsi="Cambria Math"/>
                <w:lang w:eastAsia="x-none"/>
              </w:rPr>
              <m:t>Σ</m:t>
            </m:r>
            <m:ctrlPr>
              <w:rPr>
                <w:rFonts w:ascii="Cambria Math" w:eastAsia="Times New Roman" w:hAnsi="Cambria Math"/>
                <w:lang w:eastAsia="x-none"/>
              </w:rPr>
            </m:ctrlPr>
          </m:e>
          <m:sub>
            <m:r>
              <w:rPr>
                <w:rFonts w:ascii="Cambria Math" w:eastAsia="Times New Roman" w:hAnsi="Cambria Math"/>
                <w:lang w:eastAsia="x-none"/>
              </w:rPr>
              <m:t>d</m:t>
            </m:r>
          </m:sub>
        </m:sSub>
      </m:oMath>
      <w:r>
        <w:rPr>
          <w:rtl/>
          <w:lang w:val="fa-IR"/>
        </w:rPr>
        <w:t xml:space="preserve"> </w:t>
      </w:r>
      <w:r w:rsidR="00693993">
        <w:rPr>
          <w:rFonts w:hint="cs"/>
          <w:rtl/>
        </w:rPr>
        <w:t xml:space="preserve">را </w:t>
      </w:r>
      <w:r>
        <w:rPr>
          <w:rtl/>
        </w:rPr>
        <w:t>انتخاب می‌کنیم</w:t>
      </w:r>
      <w:r>
        <w:rPr>
          <w:rtl/>
          <w:lang w:val="fa-IR"/>
        </w:rPr>
        <w:t xml:space="preserve">. </w:t>
      </w:r>
      <w:r>
        <w:rPr>
          <w:rtl/>
        </w:rPr>
        <w:t xml:space="preserve">به طور دقیق تر، فرض کنید </w:t>
      </w:r>
      <m:oMath>
        <m:r>
          <w:rPr>
            <w:rFonts w:ascii="Cambria Math" w:hAnsi="Cambria Math" w:cs="Cambria Math"/>
            <w:szCs w:val="24"/>
            <w:rtl/>
            <w:lang w:val="fa-IR"/>
          </w:rPr>
          <m:t>X=</m:t>
        </m:r>
        <m:sSup>
          <m:sSupPr>
            <m:ctrlPr>
              <w:rPr>
                <w:rFonts w:ascii="Cambria Math" w:hAnsi="Cambria Math" w:cs="Calibri"/>
                <w:i/>
                <w:szCs w:val="24"/>
              </w:rPr>
            </m:ctrlPr>
          </m:sSupPr>
          <m:e>
            <m:d>
              <m:dPr>
                <m:begChr m:val="["/>
                <m:endChr m:val="]"/>
                <m:ctrlPr>
                  <w:rPr>
                    <w:rFonts w:ascii="Cambria Math" w:hAnsi="Cambria Math" w:cs="Calibri"/>
                    <w:i/>
                    <w:szCs w:val="24"/>
                    <w:lang w:val="fa-IR"/>
                  </w:rPr>
                </m:ctrlPr>
              </m:dPr>
              <m:e>
                <m:sSub>
                  <m:sSubPr>
                    <m:ctrlPr>
                      <w:rPr>
                        <w:rFonts w:ascii="Cambria Math" w:hAnsi="Cambria Math" w:cs="Calibri"/>
                        <w:i/>
                        <w:szCs w:val="24"/>
                        <w:lang w:val="fa-IR"/>
                      </w:rPr>
                    </m:ctrlPr>
                  </m:sSubPr>
                  <m:e>
                    <m:r>
                      <w:rPr>
                        <w:rFonts w:ascii="Cambria Math" w:hAnsi="Cambria Math" w:cs="Cambria Math"/>
                        <w:szCs w:val="24"/>
                        <w:rtl/>
                        <w:lang w:val="fa-IR"/>
                      </w:rPr>
                      <m:t>x</m:t>
                    </m:r>
                  </m:e>
                  <m:sub>
                    <m:r>
                      <w:rPr>
                        <w:rFonts w:ascii="Cambria Math" w:hAnsi="Cambria Math" w:cs="Cambria Math"/>
                        <w:szCs w:val="24"/>
                        <w:rtl/>
                        <w:lang w:val="fa-IR"/>
                      </w:rPr>
                      <m:t>1</m:t>
                    </m:r>
                  </m:sub>
                </m:sSub>
                <m:r>
                  <w:rPr>
                    <w:rFonts w:ascii="Cambria Math" w:hAnsi="Cambria Math" w:cs="Calibri"/>
                    <w:szCs w:val="24"/>
                  </w:rPr>
                  <m:t>,…,</m:t>
                </m:r>
                <m:sSub>
                  <m:sSubPr>
                    <m:ctrlPr>
                      <w:rPr>
                        <w:rFonts w:ascii="Cambria Math" w:hAnsi="Cambria Math" w:cs="Calibri"/>
                        <w:i/>
                        <w:szCs w:val="24"/>
                      </w:rPr>
                    </m:ctrlPr>
                  </m:sSubPr>
                  <m:e>
                    <m:r>
                      <w:rPr>
                        <w:rFonts w:ascii="Cambria Math" w:hAnsi="Cambria Math" w:cs="Calibri"/>
                        <w:szCs w:val="24"/>
                      </w:rPr>
                      <m:t>x</m:t>
                    </m:r>
                  </m:e>
                  <m:sub>
                    <m:r>
                      <w:rPr>
                        <w:rFonts w:ascii="Cambria Math" w:hAnsi="Cambria Math" w:cs="Calibri"/>
                        <w:szCs w:val="24"/>
                      </w:rPr>
                      <m:t>n</m:t>
                    </m:r>
                  </m:sub>
                </m:sSub>
                <m:ctrlPr>
                  <w:rPr>
                    <w:rFonts w:ascii="Cambria Math" w:hAnsi="Cambria Math" w:cs="Calibri"/>
                    <w:i/>
                    <w:szCs w:val="24"/>
                  </w:rPr>
                </m:ctrlPr>
              </m:e>
            </m:d>
          </m:e>
          <m:sup>
            <m:r>
              <w:rPr>
                <w:rFonts w:ascii="Cambria Math" w:hAnsi="Cambria Math" w:cs="Calibri"/>
                <w:szCs w:val="24"/>
              </w:rPr>
              <m:t>T</m:t>
            </m:r>
          </m:sup>
        </m:sSup>
      </m:oMath>
      <w:r w:rsidR="00693993">
        <w:rPr>
          <w:rFonts w:cs="Calibri" w:hint="cs"/>
          <w:szCs w:val="24"/>
          <w:rtl/>
          <w:lang w:val="fa-IR"/>
        </w:rPr>
        <w:t xml:space="preserve"> </w:t>
      </w:r>
      <w:r w:rsidR="00693993">
        <w:rPr>
          <w:rFonts w:hint="cs"/>
          <w:rtl/>
        </w:rPr>
        <w:t>ماتریسی باشد</w:t>
      </w:r>
      <w:r>
        <w:rPr>
          <w:rtl/>
        </w:rPr>
        <w:t xml:space="preserve"> که در آن</w:t>
      </w:r>
      <w:r w:rsidR="00693993">
        <w:rPr>
          <w:rFonts w:hint="cs"/>
          <w:rtl/>
        </w:rPr>
        <w:t>،</w:t>
      </w:r>
      <w:r>
        <w:rPr>
          <w:rtl/>
        </w:rPr>
        <w:t xml:space="preserve"> هر سطر نمایان</w:t>
      </w:r>
      <w:r w:rsidR="00693993">
        <w:rPr>
          <w:rFonts w:hint="cs"/>
          <w:rtl/>
        </w:rPr>
        <w:t>‌</w:t>
      </w:r>
      <w:r>
        <w:rPr>
          <w:rtl/>
        </w:rPr>
        <w:t>گر بردار ویژگی</w:t>
      </w:r>
      <w:r w:rsidR="00693993">
        <w:rPr>
          <w:rFonts w:hint="cs"/>
          <w:rtl/>
        </w:rPr>
        <w:t xml:space="preserve"> با</w:t>
      </w:r>
      <w:r>
        <w:rPr>
          <w:rtl/>
        </w:rPr>
        <w:t xml:space="preserve"> </w:t>
      </w:r>
      <w:r w:rsidR="00693993">
        <w:rPr>
          <w:rtl/>
        </w:rPr>
        <w:t>ابعاد پایین</w:t>
      </w:r>
      <w:r>
        <w:rPr>
          <w:rtl/>
        </w:rPr>
        <w:t xml:space="preserve"> مربوط به هر گره در شبکه </w:t>
      </w:r>
      <w:r w:rsidR="00693993">
        <w:rPr>
          <w:rFonts w:hint="cs"/>
          <w:rtl/>
        </w:rPr>
        <w:t>باشد</w:t>
      </w:r>
      <w:r>
        <w:rPr>
          <w:rtl/>
        </w:rPr>
        <w:t xml:space="preserve"> و </w:t>
      </w:r>
      <m:oMath>
        <m:r>
          <w:rPr>
            <w:rFonts w:ascii="Cambria Math" w:hAnsi="Cambria Math"/>
          </w:rPr>
          <m:t>W=</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e>
          <m:sup>
            <m:r>
              <w:rPr>
                <w:rFonts w:ascii="Cambria Math" w:hAnsi="Cambria Math"/>
              </w:rPr>
              <m:t>T</m:t>
            </m:r>
          </m:sup>
        </m:sSup>
      </m:oMath>
      <w:r w:rsidR="00693993">
        <w:rPr>
          <w:rFonts w:hint="cs"/>
          <w:rtl/>
        </w:rPr>
        <w:t xml:space="preserve"> ماتریسی باشد </w:t>
      </w:r>
      <w:r>
        <w:rPr>
          <w:rtl/>
        </w:rPr>
        <w:t>که در آن</w:t>
      </w:r>
      <w:r w:rsidR="00693993">
        <w:rPr>
          <w:rFonts w:hint="cs"/>
          <w:rtl/>
        </w:rPr>
        <w:t>،</w:t>
      </w:r>
      <w:r>
        <w:rPr>
          <w:rtl/>
        </w:rPr>
        <w:t xml:space="preserve"> هر ردیف بردار مربوطه از ویژگی‌های زمینه را </w:t>
      </w:r>
      <w:r w:rsidR="00693993">
        <w:rPr>
          <w:rtl/>
        </w:rPr>
        <w:t xml:space="preserve">نشان </w:t>
      </w:r>
      <w:r>
        <w:rPr>
          <w:rtl/>
        </w:rPr>
        <w:t>‌دهد</w:t>
      </w:r>
      <w:r>
        <w:rPr>
          <w:rtl/>
          <w:lang w:val="fa-IR"/>
        </w:rPr>
        <w:t xml:space="preserve">. </w:t>
      </w:r>
      <w:r w:rsidR="00693993">
        <w:rPr>
          <w:rFonts w:hint="cs"/>
          <w:rtl/>
        </w:rPr>
        <w:t>بنابراین</w:t>
      </w:r>
      <w:r>
        <w:rPr>
          <w:rtl/>
        </w:rPr>
        <w:t xml:space="preserve">، </w:t>
      </w:r>
      <m:oMath>
        <m:r>
          <w:rPr>
            <w:rFonts w:ascii="Cambria Math" w:hAnsi="Cambria Math"/>
          </w:rPr>
          <m:t>X</m:t>
        </m:r>
      </m:oMath>
      <w:r w:rsidR="00693993">
        <w:rPr>
          <w:rFonts w:cs="Calibri" w:hint="cs"/>
          <w:szCs w:val="24"/>
          <w:rtl/>
          <w:lang w:val="fa-IR"/>
        </w:rPr>
        <w:t xml:space="preserve"> </w:t>
      </w:r>
      <w:r>
        <w:rPr>
          <w:rtl/>
        </w:rPr>
        <w:t xml:space="preserve">و </w:t>
      </w:r>
      <m:oMath>
        <m:r>
          <w:rPr>
            <w:rFonts w:ascii="Cambria Math" w:hAnsi="Cambria Math" w:cs="Cambria Math"/>
            <w:szCs w:val="24"/>
            <w:rtl/>
            <w:lang w:val="fa-IR"/>
          </w:rPr>
          <m:t>W</m:t>
        </m:r>
      </m:oMath>
      <w:r w:rsidR="00693993">
        <w:rPr>
          <w:rFonts w:cs="Calibri" w:hint="cs"/>
          <w:szCs w:val="24"/>
          <w:rtl/>
          <w:lang w:val="fa-IR"/>
        </w:rPr>
        <w:t xml:space="preserve"> </w:t>
      </w:r>
      <w:r>
        <w:rPr>
          <w:rtl/>
        </w:rPr>
        <w:t>را می‌توان به صورت زیر محاسبه کرد</w:t>
      </w:r>
      <w:r>
        <w:rPr>
          <w:rtl/>
          <w:lang w:val="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574"/>
      </w:tblGrid>
      <w:tr w:rsidR="00466E8B" w14:paraId="5503A9CF" w14:textId="77777777" w:rsidTr="004A374D">
        <w:tc>
          <w:tcPr>
            <w:tcW w:w="1396" w:type="dxa"/>
          </w:tcPr>
          <w:p w14:paraId="09287228" w14:textId="6013981E" w:rsidR="00466E8B" w:rsidRDefault="00466E8B" w:rsidP="004A374D">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17</w:t>
            </w:r>
            <w:r>
              <w:rPr>
                <w:rtl/>
              </w:rPr>
              <w:fldChar w:fldCharType="end"/>
            </w:r>
            <w:r>
              <w:rPr>
                <w:rFonts w:hint="cs"/>
                <w:rtl/>
              </w:rPr>
              <w:t>)</w:t>
            </w:r>
          </w:p>
        </w:tc>
        <w:tc>
          <w:tcPr>
            <w:tcW w:w="7102" w:type="dxa"/>
          </w:tcPr>
          <w:p w14:paraId="6FB02EE3" w14:textId="25894878" w:rsidR="00466E8B" w:rsidRPr="00466E8B" w:rsidRDefault="00466E8B" w:rsidP="00466E8B">
            <w:pPr>
              <w:rPr>
                <w:rFonts w:eastAsia="Times New Roman"/>
                <w:rtl/>
                <w:lang w:eastAsia="x-none"/>
              </w:rPr>
            </w:pPr>
            <m:oMathPara>
              <m:oMath>
                <m:r>
                  <w:rPr>
                    <w:rFonts w:ascii="Cambria Math" w:eastAsia="Times New Roman" w:hAnsi="Cambria Math"/>
                    <w:lang w:eastAsia="x-none"/>
                  </w:rPr>
                  <m:t>X=</m:t>
                </m:r>
                <m:sSub>
                  <m:sSubPr>
                    <m:ctrlPr>
                      <w:rPr>
                        <w:rFonts w:ascii="Cambria Math" w:eastAsia="Times New Roman" w:hAnsi="Cambria Math"/>
                        <w:i/>
                        <w:lang w:eastAsia="x-none"/>
                      </w:rPr>
                    </m:ctrlPr>
                  </m:sSubPr>
                  <m:e>
                    <m:r>
                      <w:rPr>
                        <w:rFonts w:ascii="Cambria Math" w:eastAsia="Times New Roman" w:hAnsi="Cambria Math"/>
                        <w:lang w:eastAsia="x-none"/>
                      </w:rPr>
                      <m:t>U</m:t>
                    </m:r>
                  </m:e>
                  <m:sub>
                    <m:r>
                      <w:rPr>
                        <w:rFonts w:ascii="Cambria Math" w:eastAsia="Times New Roman" w:hAnsi="Cambria Math"/>
                        <w:lang w:eastAsia="x-none"/>
                      </w:rPr>
                      <m:t>d</m:t>
                    </m:r>
                  </m:sub>
                </m:sSub>
                <m:sSubSup>
                  <m:sSubSupPr>
                    <m:ctrlPr>
                      <w:rPr>
                        <w:rFonts w:ascii="Cambria Math" w:eastAsia="Times New Roman" w:hAnsi="Cambria Math"/>
                        <w:i/>
                        <w:lang w:eastAsia="x-none"/>
                      </w:rPr>
                    </m:ctrlPr>
                  </m:sSubSupPr>
                  <m:e>
                    <m:r>
                      <m:rPr>
                        <m:sty m:val="p"/>
                      </m:rPr>
                      <w:rPr>
                        <w:rFonts w:ascii="Cambria Math" w:eastAsia="Times New Roman" w:hAnsi="Cambria Math"/>
                        <w:lang w:eastAsia="x-none"/>
                      </w:rPr>
                      <m:t>Σ</m:t>
                    </m:r>
                    <m:ctrlPr>
                      <w:rPr>
                        <w:rFonts w:ascii="Cambria Math" w:eastAsia="Times New Roman" w:hAnsi="Cambria Math"/>
                        <w:lang w:eastAsia="x-none"/>
                      </w:rPr>
                    </m:ctrlPr>
                  </m:e>
                  <m:sub>
                    <m:r>
                      <w:rPr>
                        <w:rFonts w:ascii="Cambria Math" w:eastAsia="Times New Roman" w:hAnsi="Cambria Math"/>
                        <w:lang w:eastAsia="x-none"/>
                      </w:rPr>
                      <m:t>d</m:t>
                    </m:r>
                  </m:sub>
                  <m:sup>
                    <m:r>
                      <w:rPr>
                        <w:rFonts w:ascii="Cambria Math" w:eastAsia="Times New Roman" w:hAnsi="Cambria Math"/>
                        <w:lang w:eastAsia="x-none"/>
                      </w:rPr>
                      <m:t>1/2</m:t>
                    </m:r>
                  </m:sup>
                </m:sSubSup>
                <m:r>
                  <m:rPr>
                    <m:sty m:val="p"/>
                  </m:rPr>
                  <w:rPr>
                    <w:rFonts w:ascii="Cambria Math" w:eastAsia="Times New Roman" w:hAnsi="Cambria Math"/>
                    <w:lang w:eastAsia="x-none"/>
                  </w:rPr>
                  <m:t xml:space="preserve">    </m:t>
                </m:r>
                <m:r>
                  <m:rPr>
                    <m:sty m:val="p"/>
                  </m:rPr>
                  <w:rPr>
                    <w:rFonts w:ascii="Cambria Math" w:eastAsia="Times New Roman" w:hAnsi="Cambria Math" w:hint="cs"/>
                    <w:rtl/>
                    <w:lang w:eastAsia="x-none"/>
                  </w:rPr>
                  <m:t xml:space="preserve">و </m:t>
                </m:r>
                <m:r>
                  <m:rPr>
                    <m:sty m:val="p"/>
                  </m:rPr>
                  <w:rPr>
                    <w:rFonts w:ascii="Cambria Math" w:eastAsia="Times New Roman" w:hAnsi="Cambria Math"/>
                    <w:lang w:eastAsia="x-none"/>
                  </w:rPr>
                  <m:t xml:space="preserve">        </m:t>
                </m:r>
                <m:r>
                  <w:rPr>
                    <w:rFonts w:ascii="Cambria Math" w:eastAsia="Times New Roman" w:hAnsi="Cambria Math"/>
                    <w:lang w:eastAsia="x-none"/>
                  </w:rPr>
                  <m:t>W=</m:t>
                </m:r>
                <m:sSub>
                  <m:sSubPr>
                    <m:ctrlPr>
                      <w:rPr>
                        <w:rFonts w:ascii="Cambria Math" w:eastAsia="Times New Roman" w:hAnsi="Cambria Math"/>
                        <w:i/>
                        <w:lang w:eastAsia="x-none"/>
                      </w:rPr>
                    </m:ctrlPr>
                  </m:sSubPr>
                  <m:e>
                    <m:r>
                      <w:rPr>
                        <w:rFonts w:ascii="Cambria Math" w:eastAsia="Times New Roman" w:hAnsi="Cambria Math"/>
                        <w:lang w:eastAsia="x-none"/>
                      </w:rPr>
                      <m:t>V</m:t>
                    </m:r>
                  </m:e>
                  <m:sub>
                    <m:r>
                      <w:rPr>
                        <w:rFonts w:ascii="Cambria Math" w:eastAsia="Times New Roman" w:hAnsi="Cambria Math"/>
                        <w:lang w:eastAsia="x-none"/>
                      </w:rPr>
                      <m:t>d</m:t>
                    </m:r>
                  </m:sub>
                </m:sSub>
                <m:sSubSup>
                  <m:sSubSupPr>
                    <m:ctrlPr>
                      <w:rPr>
                        <w:rFonts w:ascii="Cambria Math" w:eastAsia="Times New Roman" w:hAnsi="Cambria Math"/>
                        <w:i/>
                        <w:lang w:eastAsia="x-none"/>
                      </w:rPr>
                    </m:ctrlPr>
                  </m:sSubSupPr>
                  <m:e>
                    <m:r>
                      <m:rPr>
                        <m:sty m:val="p"/>
                      </m:rPr>
                      <w:rPr>
                        <w:rFonts w:ascii="Cambria Math" w:eastAsia="Times New Roman" w:hAnsi="Cambria Math"/>
                        <w:lang w:eastAsia="x-none"/>
                      </w:rPr>
                      <m:t>Σ</m:t>
                    </m:r>
                    <m:ctrlPr>
                      <w:rPr>
                        <w:rFonts w:ascii="Cambria Math" w:eastAsia="Times New Roman" w:hAnsi="Cambria Math"/>
                        <w:lang w:eastAsia="x-none"/>
                      </w:rPr>
                    </m:ctrlPr>
                  </m:e>
                  <m:sub>
                    <m:r>
                      <w:rPr>
                        <w:rFonts w:ascii="Cambria Math" w:eastAsia="Times New Roman" w:hAnsi="Cambria Math"/>
                        <w:lang w:eastAsia="x-none"/>
                      </w:rPr>
                      <m:t>d</m:t>
                    </m:r>
                  </m:sub>
                  <m:sup>
                    <m:r>
                      <w:rPr>
                        <w:rFonts w:ascii="Cambria Math" w:eastAsia="Times New Roman" w:hAnsi="Cambria Math"/>
                        <w:lang w:eastAsia="x-none"/>
                      </w:rPr>
                      <m:t>1/2</m:t>
                    </m:r>
                  </m:sup>
                </m:sSubSup>
              </m:oMath>
            </m:oMathPara>
          </w:p>
        </w:tc>
      </w:tr>
    </w:tbl>
    <w:p w14:paraId="2D6F70CC" w14:textId="33D630BB" w:rsidR="00651A8D" w:rsidRDefault="00651A8D" w:rsidP="00CE4266">
      <w:r>
        <w:rPr>
          <w:rtl/>
        </w:rPr>
        <w:t xml:space="preserve">برای ادغام داده‌های شبکه ناهمگن، </w:t>
      </w:r>
      <w:r w:rsidR="004D0FFE" w:rsidRPr="005C3395">
        <w:rPr>
          <w:rFonts w:hint="cs"/>
          <w:color w:val="000000" w:themeColor="text1"/>
          <w:rtl/>
        </w:rPr>
        <w:t>بهینه</w:t>
      </w:r>
      <w:r w:rsidR="004D0FFE" w:rsidRPr="005C3395">
        <w:rPr>
          <w:rFonts w:hint="eastAsia"/>
          <w:color w:val="000000" w:themeColor="text1"/>
          <w:rtl/>
        </w:rPr>
        <w:t>‌</w:t>
      </w:r>
      <w:r w:rsidR="004D0FFE" w:rsidRPr="005C3395">
        <w:rPr>
          <w:rFonts w:hint="cs"/>
          <w:color w:val="000000" w:themeColor="text1"/>
          <w:rtl/>
        </w:rPr>
        <w:t xml:space="preserve">سازی </w:t>
      </w:r>
      <w:r w:rsidR="004D0FFE">
        <w:t>DCA</w:t>
      </w:r>
      <w:r w:rsidR="004D0FFE">
        <w:rPr>
          <w:rFonts w:hint="cs"/>
          <w:rtl/>
        </w:rPr>
        <w:t xml:space="preserve"> </w:t>
      </w:r>
      <w:r>
        <w:rPr>
          <w:rtl/>
        </w:rPr>
        <w:t>تک شبکه</w:t>
      </w:r>
      <w:r w:rsidR="00693993">
        <w:rPr>
          <w:rFonts w:hint="cs"/>
          <w:rtl/>
        </w:rPr>
        <w:t>‌ای که در</w:t>
      </w:r>
      <w:r>
        <w:rPr>
          <w:rtl/>
        </w:rPr>
        <w:t xml:space="preserve"> بالا</w:t>
      </w:r>
      <w:r w:rsidR="00693993">
        <w:rPr>
          <w:rFonts w:hint="cs"/>
          <w:rtl/>
        </w:rPr>
        <w:t xml:space="preserve"> توضیح داده شد</w:t>
      </w:r>
      <w:r>
        <w:rPr>
          <w:rtl/>
        </w:rPr>
        <w:t xml:space="preserve"> را به نوع چند شبکه </w:t>
      </w:r>
      <w:r w:rsidR="00693993">
        <w:rPr>
          <w:rFonts w:hint="cs"/>
          <w:rtl/>
        </w:rPr>
        <w:t>تعمیم</w:t>
      </w:r>
      <w:r>
        <w:rPr>
          <w:rtl/>
        </w:rPr>
        <w:t xml:space="preserve"> می‌دهیم</w:t>
      </w:r>
      <w:r>
        <w:rPr>
          <w:rtl/>
          <w:lang w:val="fa-IR"/>
        </w:rPr>
        <w:t xml:space="preserve">. </w:t>
      </w:r>
      <w:r>
        <w:rPr>
          <w:rtl/>
        </w:rPr>
        <w:t xml:space="preserve">فرض کنید </w:t>
      </w:r>
      <m:oMath>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L</m:t>
            </m:r>
          </m:sup>
        </m:sSup>
        <m:r>
          <w:rPr>
            <w:rFonts w:ascii="Cambria Math" w:hAnsi="Cambria Math"/>
          </w:rPr>
          <m:t>}</m:t>
        </m:r>
      </m:oMath>
      <w:r w:rsidR="00693993">
        <w:rPr>
          <w:rFonts w:hint="cs"/>
          <w:rtl/>
        </w:rPr>
        <w:t xml:space="preserve"> </w:t>
      </w:r>
      <w:r>
        <w:rPr>
          <w:rtl/>
        </w:rPr>
        <w:t>مجموعه</w:t>
      </w:r>
      <w:r w:rsidR="00693993">
        <w:rPr>
          <w:rFonts w:hint="cs"/>
          <w:rtl/>
        </w:rPr>
        <w:t>‌</w:t>
      </w:r>
      <w:r>
        <w:rPr>
          <w:rtl/>
        </w:rPr>
        <w:t>ای از ماتریس‌های حالت انتشار لگاریتمی بر اساس مجموعه</w:t>
      </w:r>
      <w:r w:rsidR="00CE4266">
        <w:rPr>
          <w:rFonts w:hint="cs"/>
          <w:rtl/>
        </w:rPr>
        <w:t>‌</w:t>
      </w:r>
      <w:r>
        <w:rPr>
          <w:rtl/>
        </w:rPr>
        <w:t>ای از حال</w:t>
      </w:r>
      <w:r w:rsidR="00693993">
        <w:rPr>
          <w:rFonts w:hint="cs"/>
          <w:rtl/>
        </w:rPr>
        <w:t>ت‌</w:t>
      </w:r>
      <w:r>
        <w:rPr>
          <w:rtl/>
        </w:rPr>
        <w:t xml:space="preserve">های انتشار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L</m:t>
            </m:r>
          </m:sup>
        </m:sSup>
        <m:r>
          <w:rPr>
            <w:rFonts w:ascii="Cambria Math" w:hAnsi="Cambria Math"/>
          </w:rPr>
          <m:t>}</m:t>
        </m:r>
      </m:oMath>
      <w:r w:rsidR="00693993">
        <w:rPr>
          <w:rFonts w:hint="cs"/>
          <w:rtl/>
        </w:rPr>
        <w:t xml:space="preserve"> </w:t>
      </w:r>
      <w:r w:rsidR="004A374D">
        <w:rPr>
          <w:rFonts w:hint="cs"/>
          <w:rtl/>
        </w:rPr>
        <w:t xml:space="preserve">مبتنی بر </w:t>
      </w:r>
      <m:oMath>
        <m:r>
          <w:rPr>
            <w:rFonts w:ascii="Cambria Math" w:hAnsi="Cambria Math"/>
          </w:rPr>
          <m:t>K</m:t>
        </m:r>
      </m:oMath>
      <w:r w:rsidR="004A374D">
        <w:rPr>
          <w:rFonts w:hint="cs"/>
          <w:rtl/>
        </w:rPr>
        <w:t xml:space="preserve"> </w:t>
      </w:r>
      <w:r w:rsidR="004A374D">
        <w:rPr>
          <w:rtl/>
        </w:rPr>
        <w:t>شبکه‌ ورودی</w:t>
      </w:r>
      <w:r w:rsidR="004A374D">
        <w:rPr>
          <w:rFonts w:hint="cs"/>
          <w:rtl/>
        </w:rPr>
        <w:t xml:space="preserve"> باشد</w:t>
      </w:r>
      <w:r>
        <w:rPr>
          <w:rtl/>
          <w:lang w:val="fa-IR"/>
        </w:rPr>
        <w:t xml:space="preserve">. </w:t>
      </w:r>
      <w:r w:rsidR="004A374D">
        <w:rPr>
          <w:rFonts w:hint="cs"/>
          <w:rtl/>
        </w:rPr>
        <w:t>بنابراین</w:t>
      </w:r>
      <w:r>
        <w:rPr>
          <w:rtl/>
        </w:rPr>
        <w:t xml:space="preserve">، </w:t>
      </w:r>
      <w:r w:rsidR="004A374D">
        <w:rPr>
          <w:rtl/>
        </w:rPr>
        <w:t>تا</w:t>
      </w:r>
      <w:r w:rsidR="004A374D">
        <w:rPr>
          <w:rFonts w:hint="cs"/>
          <w:rtl/>
        </w:rPr>
        <w:t>ب</w:t>
      </w:r>
      <w:r>
        <w:rPr>
          <w:rtl/>
        </w:rPr>
        <w:t>ع هدف زیر را بهینه می‌کنیم</w:t>
      </w:r>
      <w:r>
        <w:rPr>
          <w:rtl/>
          <w:lang w:val="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574"/>
      </w:tblGrid>
      <w:tr w:rsidR="00466E8B" w14:paraId="0E1470AC" w14:textId="77777777" w:rsidTr="004A374D">
        <w:tc>
          <w:tcPr>
            <w:tcW w:w="1396" w:type="dxa"/>
          </w:tcPr>
          <w:p w14:paraId="237A2C0F" w14:textId="618228C4" w:rsidR="00466E8B" w:rsidRDefault="00466E8B" w:rsidP="004A374D">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18</w:t>
            </w:r>
            <w:r>
              <w:rPr>
                <w:rtl/>
              </w:rPr>
              <w:fldChar w:fldCharType="end"/>
            </w:r>
            <w:r>
              <w:rPr>
                <w:rFonts w:hint="cs"/>
                <w:rtl/>
              </w:rPr>
              <w:t>)</w:t>
            </w:r>
          </w:p>
        </w:tc>
        <w:tc>
          <w:tcPr>
            <w:tcW w:w="7102" w:type="dxa"/>
          </w:tcPr>
          <w:p w14:paraId="20F9112B" w14:textId="4E7B00D6" w:rsidR="00466E8B" w:rsidRPr="00A015BE" w:rsidRDefault="00C50310" w:rsidP="00466E8B">
            <w:pPr>
              <w:rPr>
                <w:rFonts w:eastAsia="Times New Roman"/>
                <w:i/>
                <w:rtl/>
                <w:lang w:eastAsia="x-none"/>
              </w:rPr>
            </w:pPr>
            <m:oMathPara>
              <m:oMath>
                <m:func>
                  <m:funcPr>
                    <m:ctrlPr>
                      <w:rPr>
                        <w:rFonts w:ascii="Cambria Math" w:eastAsia="Times New Roman" w:hAnsi="Cambria Math"/>
                        <w:i/>
                        <w:lang w:eastAsia="x-none"/>
                      </w:rPr>
                    </m:ctrlPr>
                  </m:funcPr>
                  <m:fName>
                    <m:limLow>
                      <m:limLowPr>
                        <m:ctrlPr>
                          <w:rPr>
                            <w:rFonts w:ascii="Cambria Math" w:eastAsia="Times New Roman" w:hAnsi="Cambria Math"/>
                            <w:i/>
                            <w:lang w:eastAsia="x-none"/>
                          </w:rPr>
                        </m:ctrlPr>
                      </m:limLowPr>
                      <m:e>
                        <m:r>
                          <m:rPr>
                            <m:sty m:val="p"/>
                          </m:rPr>
                          <w:rPr>
                            <w:rFonts w:ascii="Cambria Math" w:eastAsia="Times New Roman" w:hAnsi="Cambria Math"/>
                            <w:lang w:eastAsia="x-none"/>
                          </w:rPr>
                          <m:t>min</m:t>
                        </m:r>
                        <m:ctrlPr>
                          <w:rPr>
                            <w:rFonts w:ascii="Cambria Math" w:eastAsia="Times New Roman" w:hAnsi="Cambria Math"/>
                            <w:lang w:eastAsia="x-none"/>
                          </w:rPr>
                        </m:ctrlPr>
                      </m:e>
                      <m:lim>
                        <m:r>
                          <w:rPr>
                            <w:rFonts w:ascii="Cambria Math" w:eastAsia="Times New Roman" w:hAnsi="Cambria Math"/>
                            <w:lang w:eastAsia="x-none"/>
                          </w:rPr>
                          <m:t>w,x</m:t>
                        </m:r>
                        <m:ctrlPr>
                          <w:rPr>
                            <w:rFonts w:ascii="Cambria Math" w:eastAsia="Times New Roman" w:hAnsi="Cambria Math"/>
                            <w:lang w:eastAsia="x-none"/>
                          </w:rPr>
                        </m:ctrlPr>
                      </m:lim>
                    </m:limLow>
                  </m:fName>
                  <m:e>
                    <m:r>
                      <w:rPr>
                        <w:rFonts w:ascii="Cambria Math" w:eastAsia="Times New Roman" w:hAnsi="Cambria Math"/>
                        <w:lang w:eastAsia="x-none"/>
                      </w:rPr>
                      <m:t>C(s,</m:t>
                    </m:r>
                    <m:acc>
                      <m:accPr>
                        <m:ctrlPr>
                          <w:rPr>
                            <w:rFonts w:ascii="Cambria Math" w:eastAsia="Times New Roman" w:hAnsi="Cambria Math"/>
                            <w:i/>
                            <w:lang w:eastAsia="x-none"/>
                          </w:rPr>
                        </m:ctrlPr>
                      </m:accPr>
                      <m:e>
                        <m:r>
                          <w:rPr>
                            <w:rFonts w:ascii="Cambria Math" w:eastAsia="Times New Roman" w:hAnsi="Cambria Math"/>
                            <w:lang w:eastAsia="x-none"/>
                          </w:rPr>
                          <m:t>s</m:t>
                        </m:r>
                      </m:e>
                    </m:acc>
                    <m:r>
                      <w:rPr>
                        <w:rFonts w:ascii="Cambria Math" w:eastAsia="Times New Roman" w:hAnsi="Cambria Math"/>
                        <w:lang w:eastAsia="x-none"/>
                      </w:rPr>
                      <m:t>)</m:t>
                    </m:r>
                  </m:e>
                </m:func>
                <m:r>
                  <w:rPr>
                    <w:rFonts w:ascii="Cambria Math" w:eastAsia="Times New Roman" w:hAnsi="Cambria Math"/>
                    <w:lang w:eastAsia="x-none"/>
                  </w:rPr>
                  <m:t>=</m:t>
                </m:r>
                <m:nary>
                  <m:naryPr>
                    <m:chr m:val="∑"/>
                    <m:ctrlPr>
                      <w:rPr>
                        <w:rFonts w:ascii="Cambria Math" w:eastAsia="Times New Roman" w:hAnsi="Cambria Math"/>
                        <w:i/>
                        <w:lang w:eastAsia="x-none"/>
                      </w:rPr>
                    </m:ctrlPr>
                  </m:naryPr>
                  <m:sub>
                    <m:r>
                      <w:rPr>
                        <w:rFonts w:ascii="Cambria Math" w:eastAsia="Times New Roman" w:hAnsi="Cambria Math"/>
                        <w:lang w:eastAsia="x-none"/>
                      </w:rPr>
                      <m:t>i=1</m:t>
                    </m:r>
                  </m:sub>
                  <m:sup>
                    <m:r>
                      <w:rPr>
                        <w:rFonts w:ascii="Cambria Math" w:eastAsia="Times New Roman" w:hAnsi="Cambria Math"/>
                        <w:lang w:eastAsia="x-none"/>
                      </w:rPr>
                      <m:t>n</m:t>
                    </m:r>
                  </m:sup>
                  <m:e>
                    <m:nary>
                      <m:naryPr>
                        <m:chr m:val="∑"/>
                        <m:ctrlPr>
                          <w:rPr>
                            <w:rFonts w:ascii="Cambria Math" w:eastAsia="Times New Roman" w:hAnsi="Cambria Math"/>
                            <w:i/>
                            <w:lang w:eastAsia="x-none"/>
                          </w:rPr>
                        </m:ctrlPr>
                      </m:naryPr>
                      <m:sub>
                        <m:r>
                          <w:rPr>
                            <w:rFonts w:ascii="Cambria Math" w:eastAsia="Times New Roman" w:hAnsi="Cambria Math"/>
                            <w:lang w:eastAsia="x-none"/>
                          </w:rPr>
                          <m:t>j=1</m:t>
                        </m:r>
                      </m:sub>
                      <m:sup>
                        <m:r>
                          <w:rPr>
                            <w:rFonts w:ascii="Cambria Math" w:eastAsia="Times New Roman" w:hAnsi="Cambria Math"/>
                            <w:lang w:eastAsia="x-none"/>
                          </w:rPr>
                          <m:t>n</m:t>
                        </m:r>
                      </m:sup>
                      <m:e>
                        <m:nary>
                          <m:naryPr>
                            <m:chr m:val="∑"/>
                            <m:ctrlPr>
                              <w:rPr>
                                <w:rFonts w:ascii="Cambria Math" w:eastAsia="Times New Roman" w:hAnsi="Cambria Math"/>
                                <w:i/>
                                <w:lang w:eastAsia="x-none"/>
                              </w:rPr>
                            </m:ctrlPr>
                          </m:naryPr>
                          <m:sub>
                            <m:r>
                              <w:rPr>
                                <w:rFonts w:ascii="Cambria Math" w:eastAsia="Times New Roman" w:hAnsi="Cambria Math"/>
                                <w:lang w:eastAsia="x-none"/>
                              </w:rPr>
                              <m:t>r=1</m:t>
                            </m:r>
                          </m:sub>
                          <m:sup>
                            <m:r>
                              <w:rPr>
                                <w:rFonts w:ascii="Cambria Math" w:eastAsia="Times New Roman" w:hAnsi="Cambria Math"/>
                                <w:lang w:eastAsia="x-none"/>
                              </w:rPr>
                              <m:t>K</m:t>
                            </m:r>
                          </m:sup>
                          <m:e>
                            <m:sSup>
                              <m:sSupPr>
                                <m:ctrlPr>
                                  <w:rPr>
                                    <w:rFonts w:ascii="Cambria Math" w:eastAsia="Times New Roman" w:hAnsi="Cambria Math"/>
                                    <w:i/>
                                    <w:lang w:eastAsia="x-none"/>
                                  </w:rPr>
                                </m:ctrlPr>
                              </m:sSupPr>
                              <m:e>
                                <m:d>
                                  <m:dPr>
                                    <m:ctrlPr>
                                      <w:rPr>
                                        <w:rFonts w:ascii="Cambria Math" w:eastAsia="Times New Roman" w:hAnsi="Cambria Math"/>
                                        <w:i/>
                                        <w:lang w:eastAsia="x-none"/>
                                      </w:rPr>
                                    </m:ctrlPr>
                                  </m:dPr>
                                  <m:e>
                                    <m:sSubSup>
                                      <m:sSubSupPr>
                                        <m:ctrlPr>
                                          <w:rPr>
                                            <w:rFonts w:ascii="Cambria Math" w:eastAsia="Times New Roman" w:hAnsi="Cambria Math"/>
                                            <w:i/>
                                            <w:lang w:eastAsia="x-none"/>
                                          </w:rPr>
                                        </m:ctrlPr>
                                      </m:sSubSupPr>
                                      <m:e>
                                        <m:r>
                                          <w:rPr>
                                            <w:rFonts w:ascii="Cambria Math" w:eastAsia="Times New Roman" w:hAnsi="Cambria Math"/>
                                            <w:lang w:eastAsia="x-none"/>
                                          </w:rPr>
                                          <m:t>x</m:t>
                                        </m:r>
                                      </m:e>
                                      <m:sub>
                                        <m:r>
                                          <w:rPr>
                                            <w:rFonts w:ascii="Cambria Math" w:eastAsia="Times New Roman" w:hAnsi="Cambria Math"/>
                                            <w:lang w:eastAsia="x-none"/>
                                          </w:rPr>
                                          <m:t>i</m:t>
                                        </m:r>
                                      </m:sub>
                                      <m:sup>
                                        <m:r>
                                          <w:rPr>
                                            <w:rFonts w:ascii="Cambria Math" w:eastAsia="Times New Roman" w:hAnsi="Cambria Math"/>
                                            <w:lang w:eastAsia="x-none"/>
                                          </w:rPr>
                                          <m:t>T</m:t>
                                        </m:r>
                                      </m:sup>
                                    </m:sSubSup>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j</m:t>
                                        </m:r>
                                      </m:sub>
                                      <m:sup>
                                        <m:r>
                                          <w:rPr>
                                            <w:rFonts w:ascii="Cambria Math" w:eastAsia="Times New Roman" w:hAnsi="Cambria Math"/>
                                            <w:lang w:eastAsia="x-none"/>
                                          </w:rPr>
                                          <m:t>r</m:t>
                                        </m:r>
                                      </m:sup>
                                    </m:sSubSup>
                                    <m:r>
                                      <w:rPr>
                                        <w:rFonts w:ascii="Cambria Math" w:eastAsia="Times New Roman" w:hAnsi="Cambria Math"/>
                                        <w:lang w:eastAsia="x-none"/>
                                      </w:rPr>
                                      <m:t>-</m:t>
                                    </m:r>
                                    <m:func>
                                      <m:funcPr>
                                        <m:ctrlPr>
                                          <w:rPr>
                                            <w:rFonts w:ascii="Cambria Math" w:eastAsia="Times New Roman" w:hAnsi="Cambria Math"/>
                                            <w:i/>
                                            <w:lang w:eastAsia="x-none"/>
                                          </w:rPr>
                                        </m:ctrlPr>
                                      </m:funcPr>
                                      <m:fName>
                                        <m:r>
                                          <m:rPr>
                                            <m:sty m:val="p"/>
                                          </m:rPr>
                                          <w:rPr>
                                            <w:rFonts w:ascii="Cambria Math" w:eastAsia="Times New Roman" w:hAnsi="Cambria Math"/>
                                            <w:lang w:eastAsia="x-none"/>
                                          </w:rPr>
                                          <m:t>log</m:t>
                                        </m:r>
                                      </m:fName>
                                      <m:e>
                                        <m:sSubSup>
                                          <m:sSubSupPr>
                                            <m:ctrlPr>
                                              <w:rPr>
                                                <w:rFonts w:ascii="Cambria Math" w:eastAsia="Times New Roman" w:hAnsi="Cambria Math"/>
                                                <w:i/>
                                                <w:lang w:eastAsia="x-none"/>
                                              </w:rPr>
                                            </m:ctrlPr>
                                          </m:sSubSupPr>
                                          <m:e>
                                            <m:acc>
                                              <m:accPr>
                                                <m:ctrlPr>
                                                  <w:rPr>
                                                    <w:rFonts w:ascii="Cambria Math" w:eastAsia="Times New Roman" w:hAnsi="Cambria Math"/>
                                                    <w:i/>
                                                    <w:lang w:eastAsia="x-none"/>
                                                  </w:rPr>
                                                </m:ctrlPr>
                                              </m:accPr>
                                              <m:e>
                                                <m:r>
                                                  <w:rPr>
                                                    <w:rFonts w:ascii="Cambria Math" w:eastAsia="Times New Roman" w:hAnsi="Cambria Math"/>
                                                    <w:lang w:eastAsia="x-none"/>
                                                  </w:rPr>
                                                  <m:t>s</m:t>
                                                </m:r>
                                              </m:e>
                                            </m:acc>
                                          </m:e>
                                          <m:sub>
                                            <m:r>
                                              <w:rPr>
                                                <w:rFonts w:ascii="Cambria Math" w:eastAsia="Times New Roman" w:hAnsi="Cambria Math"/>
                                                <w:lang w:eastAsia="x-none"/>
                                              </w:rPr>
                                              <m:t>ij</m:t>
                                            </m:r>
                                          </m:sub>
                                          <m:sup>
                                            <m:r>
                                              <w:rPr>
                                                <w:rFonts w:ascii="Cambria Math" w:eastAsia="Times New Roman" w:hAnsi="Cambria Math"/>
                                                <w:lang w:eastAsia="x-none"/>
                                              </w:rPr>
                                              <m:t>r</m:t>
                                            </m:r>
                                          </m:sup>
                                        </m:sSubSup>
                                      </m:e>
                                    </m:func>
                                  </m:e>
                                </m:d>
                              </m:e>
                              <m:sup>
                                <m:r>
                                  <w:rPr>
                                    <w:rFonts w:ascii="Cambria Math" w:eastAsia="Times New Roman" w:hAnsi="Cambria Math"/>
                                    <w:lang w:eastAsia="x-none"/>
                                  </w:rPr>
                                  <m:t>2</m:t>
                                </m:r>
                              </m:sup>
                            </m:sSup>
                          </m:e>
                        </m:nary>
                      </m:e>
                    </m:nary>
                    <m:ctrlPr>
                      <w:rPr>
                        <w:rFonts w:ascii="Cambria Math" w:eastAsia="Times New Roman" w:hAnsi="Cambria Math"/>
                        <w:lang w:eastAsia="x-none"/>
                      </w:rPr>
                    </m:ctrlPr>
                  </m:e>
                </m:nary>
              </m:oMath>
            </m:oMathPara>
          </w:p>
        </w:tc>
      </w:tr>
    </w:tbl>
    <w:p w14:paraId="3162BBA9" w14:textId="15E93EA3" w:rsidR="0009355E" w:rsidRDefault="004A374D" w:rsidP="004D0FFE">
      <w:pPr>
        <w:rPr>
          <w:rtl/>
        </w:rPr>
      </w:pPr>
      <w:r>
        <w:rPr>
          <w:rFonts w:hint="cs"/>
          <w:rtl/>
          <w:lang w:val="fa-IR"/>
        </w:rPr>
        <w:t>که بردار ویژگی</w:t>
      </w:r>
      <w:r w:rsidR="00651A8D">
        <w:rPr>
          <w:rtl/>
          <w:lang w:val="fa-IR"/>
        </w:rPr>
        <w:t xml:space="preserve"> </w:t>
      </w:r>
      <m:oMath>
        <m:sSubSup>
          <m:sSubSupPr>
            <m:ctrlPr>
              <w:rPr>
                <w:rFonts w:ascii="Cambria Math" w:eastAsia="Times New Roman" w:hAnsi="Cambria Math"/>
                <w:i/>
                <w:lang w:eastAsia="x-none"/>
              </w:rPr>
            </m:ctrlPr>
          </m:sSubSupPr>
          <m:e>
            <m:r>
              <w:rPr>
                <w:rFonts w:ascii="Cambria Math" w:eastAsia="Times New Roman" w:hAnsi="Cambria Math"/>
                <w:lang w:eastAsia="x-none"/>
              </w:rPr>
              <m:t>w</m:t>
            </m:r>
          </m:e>
          <m:sub>
            <m:r>
              <w:rPr>
                <w:rFonts w:ascii="Cambria Math" w:eastAsia="Times New Roman" w:hAnsi="Cambria Math"/>
                <w:lang w:eastAsia="x-none"/>
              </w:rPr>
              <m:t>j</m:t>
            </m:r>
          </m:sub>
          <m:sup>
            <m:r>
              <w:rPr>
                <w:rFonts w:ascii="Cambria Math" w:eastAsia="Times New Roman" w:hAnsi="Cambria Math"/>
                <w:lang w:eastAsia="x-none"/>
              </w:rPr>
              <m:t>r</m:t>
            </m:r>
          </m:sup>
        </m:sSubSup>
      </m:oMath>
      <w:r w:rsidR="003A74C3">
        <w:rPr>
          <w:rFonts w:eastAsiaTheme="minorEastAsia" w:hint="cs"/>
          <w:rtl/>
        </w:rPr>
        <w:t xml:space="preserve"> </w:t>
      </w:r>
      <w:r>
        <w:rPr>
          <w:rFonts w:hint="cs"/>
          <w:rtl/>
          <w:lang w:val="fa-IR"/>
        </w:rPr>
        <w:t>به</w:t>
      </w:r>
      <w:r w:rsidR="00651A8D">
        <w:rPr>
          <w:rtl/>
          <w:lang w:val="fa-IR"/>
        </w:rPr>
        <w:t xml:space="preserve"> گره </w:t>
      </w:r>
      <m:oMath>
        <m:r>
          <w:rPr>
            <w:rFonts w:ascii="Cambria Math" w:hAnsi="Cambria Math" w:cs="Cambria Math"/>
            <w:szCs w:val="24"/>
            <w:rtl/>
            <w:lang w:val="fa-IR"/>
          </w:rPr>
          <m:t>i</m:t>
        </m:r>
      </m:oMath>
      <w:r w:rsidR="00651A8D">
        <w:rPr>
          <w:rtl/>
          <w:lang w:val="fa-IR"/>
        </w:rPr>
        <w:t xml:space="preserve"> در شبکه </w:t>
      </w:r>
      <m:oMath>
        <m:r>
          <w:rPr>
            <w:rFonts w:ascii="Cambria Math" w:hAnsi="Cambria Math" w:cs="Cambria Math"/>
            <w:szCs w:val="24"/>
            <w:rtl/>
            <w:lang w:val="fa-IR"/>
          </w:rPr>
          <m:t>r</m:t>
        </m:r>
      </m:oMath>
      <w:r w:rsidR="00651A8D">
        <w:rPr>
          <w:rtl/>
          <w:lang w:val="fa-IR"/>
        </w:rPr>
        <w:t xml:space="preserve"> اختصاص </w:t>
      </w:r>
      <w:r>
        <w:rPr>
          <w:rFonts w:hint="cs"/>
          <w:rtl/>
          <w:lang w:val="fa-IR"/>
        </w:rPr>
        <w:t>دارد</w:t>
      </w:r>
      <w:r w:rsidR="00651A8D">
        <w:rPr>
          <w:rtl/>
          <w:lang w:val="fa-IR"/>
        </w:rPr>
        <w:t xml:space="preserve"> و ویژگی‌های گره </w:t>
      </w:r>
      <m:oMath>
        <m:sSub>
          <m:sSubPr>
            <m:ctrlPr>
              <w:rPr>
                <w:rFonts w:ascii="Cambria Math" w:hAnsi="Cambria Math"/>
                <w:i/>
                <w:lang w:val="fa-IR"/>
              </w:rPr>
            </m:ctrlPr>
          </m:sSubPr>
          <m:e>
            <m:r>
              <w:rPr>
                <w:rFonts w:ascii="Cambria Math" w:hAnsi="Cambria Math" w:cs="Cambria Math"/>
                <w:szCs w:val="24"/>
                <w:rtl/>
                <w:lang w:val="fa-IR"/>
              </w:rPr>
              <m:t>x</m:t>
            </m:r>
          </m:e>
          <m:sub>
            <m:r>
              <w:rPr>
                <w:rFonts w:ascii="Cambria Math" w:hAnsi="Cambria Math" w:cs="Cambria Math"/>
                <w:szCs w:val="24"/>
                <w:rtl/>
                <w:lang w:val="fa-IR"/>
              </w:rPr>
              <m:t>i</m:t>
            </m:r>
          </m:sub>
        </m:sSub>
      </m:oMath>
      <w:r w:rsidR="003A74C3">
        <w:rPr>
          <w:rFonts w:eastAsiaTheme="minorEastAsia" w:hint="cs"/>
          <w:rtl/>
          <w:lang w:val="fa-IR"/>
        </w:rPr>
        <w:t xml:space="preserve"> </w:t>
      </w:r>
      <w:r w:rsidR="00651A8D">
        <w:rPr>
          <w:rtl/>
          <w:lang w:val="fa-IR"/>
        </w:rPr>
        <w:t>در تمام</w:t>
      </w:r>
      <w:r>
        <w:rPr>
          <w:rFonts w:hint="cs"/>
          <w:rtl/>
          <w:lang w:val="fa-IR"/>
        </w:rPr>
        <w:t xml:space="preserve"> </w:t>
      </w:r>
      <m:oMath>
        <m:r>
          <w:rPr>
            <w:rFonts w:ascii="Cambria Math" w:hAnsi="Cambria Math" w:cs="Cambria Math"/>
            <w:szCs w:val="24"/>
            <w:rtl/>
            <w:lang w:val="fa-IR"/>
          </w:rPr>
          <m:t>K</m:t>
        </m:r>
      </m:oMath>
      <w:r>
        <w:rPr>
          <w:rtl/>
          <w:lang w:val="fa-IR"/>
        </w:rPr>
        <w:t xml:space="preserve"> شبکه‌</w:t>
      </w:r>
      <w:r>
        <w:rPr>
          <w:rFonts w:hint="cs"/>
          <w:rtl/>
          <w:lang w:val="fa-IR"/>
        </w:rPr>
        <w:t xml:space="preserve"> مشترک است</w:t>
      </w:r>
      <w:r w:rsidR="00651A8D">
        <w:rPr>
          <w:rtl/>
          <w:lang w:val="fa-IR"/>
        </w:rPr>
        <w:t xml:space="preserve">. این تابع هدف </w:t>
      </w:r>
      <w:r>
        <w:rPr>
          <w:rFonts w:hint="cs"/>
          <w:rtl/>
          <w:lang w:val="fa-IR"/>
        </w:rPr>
        <w:t>نیز</w:t>
      </w:r>
      <w:r w:rsidR="004D0FFE">
        <w:rPr>
          <w:rtl/>
          <w:lang w:val="fa-IR"/>
        </w:rPr>
        <w:t xml:space="preserve"> می‌تواند توس</w:t>
      </w:r>
      <w:r w:rsidR="004D0FFE">
        <w:rPr>
          <w:rFonts w:hint="cs"/>
          <w:rtl/>
        </w:rPr>
        <w:t xml:space="preserve">ط </w:t>
      </w:r>
      <w:r w:rsidR="007518D9">
        <w:t>SVD</w:t>
      </w:r>
      <w:r w:rsidR="007518D9">
        <w:rPr>
          <w:rFonts w:hint="cs"/>
          <w:rtl/>
        </w:rPr>
        <w:t xml:space="preserve"> ب</w:t>
      </w:r>
      <w:r w:rsidR="00651A8D">
        <w:rPr>
          <w:rtl/>
          <w:lang w:val="fa-IR"/>
        </w:rPr>
        <w:t>هینه شود.</w:t>
      </w:r>
    </w:p>
    <w:p w14:paraId="46D3DB22" w14:textId="69BFB5A6" w:rsidR="004F4353" w:rsidRDefault="004F4353" w:rsidP="004F4353">
      <w:pPr>
        <w:pStyle w:val="Heading2"/>
        <w:rPr>
          <w:rtl/>
          <w:lang w:val="fa-IR"/>
        </w:rPr>
      </w:pPr>
      <w:bookmarkStart w:id="95" w:name="_Toc46353551"/>
      <w:r w:rsidRPr="004F4353">
        <w:rPr>
          <w:rtl/>
          <w:lang w:val="fa-IR"/>
        </w:rPr>
        <w:t>پ</w:t>
      </w:r>
      <w:r w:rsidRPr="004F4353">
        <w:rPr>
          <w:rFonts w:hint="cs"/>
          <w:rtl/>
          <w:lang w:val="fa-IR"/>
        </w:rPr>
        <w:t>ی</w:t>
      </w:r>
      <w:r w:rsidRPr="004F4353">
        <w:rPr>
          <w:rFonts w:hint="eastAsia"/>
          <w:rtl/>
          <w:lang w:val="fa-IR"/>
        </w:rPr>
        <w:t>ش</w:t>
      </w:r>
      <w:r w:rsidRPr="004F4353">
        <w:rPr>
          <w:rtl/>
          <w:lang w:val="fa-IR"/>
        </w:rPr>
        <w:t xml:space="preserve"> ب</w:t>
      </w:r>
      <w:r w:rsidRPr="004F4353">
        <w:rPr>
          <w:rFonts w:hint="cs"/>
          <w:rtl/>
          <w:lang w:val="fa-IR"/>
        </w:rPr>
        <w:t>ی</w:t>
      </w:r>
      <w:r w:rsidRPr="004F4353">
        <w:rPr>
          <w:rFonts w:hint="eastAsia"/>
          <w:rtl/>
          <w:lang w:val="fa-IR"/>
        </w:rPr>
        <w:t>ن</w:t>
      </w:r>
      <w:r w:rsidRPr="004F4353">
        <w:rPr>
          <w:rFonts w:hint="cs"/>
          <w:rtl/>
          <w:lang w:val="fa-IR"/>
        </w:rPr>
        <w:t>ی</w:t>
      </w:r>
      <w:r w:rsidRPr="004F4353">
        <w:rPr>
          <w:rtl/>
          <w:lang w:val="fa-IR"/>
        </w:rPr>
        <w:t xml:space="preserve"> از فضا</w:t>
      </w:r>
      <w:r w:rsidRPr="004F4353">
        <w:rPr>
          <w:rFonts w:hint="cs"/>
          <w:rtl/>
          <w:lang w:val="fa-IR"/>
        </w:rPr>
        <w:t>ی</w:t>
      </w:r>
      <w:r w:rsidRPr="004F4353">
        <w:rPr>
          <w:rtl/>
          <w:lang w:val="fa-IR"/>
        </w:rPr>
        <w:t xml:space="preserve"> دارو</w:t>
      </w:r>
      <w:r w:rsidRPr="004F4353">
        <w:rPr>
          <w:rFonts w:hint="cs"/>
          <w:rtl/>
          <w:lang w:val="fa-IR"/>
        </w:rPr>
        <w:t>یی</w:t>
      </w:r>
      <w:r w:rsidRPr="004F4353">
        <w:rPr>
          <w:rtl/>
          <w:lang w:val="fa-IR"/>
        </w:rPr>
        <w:t xml:space="preserve"> بر رو</w:t>
      </w:r>
      <w:r w:rsidRPr="004F4353">
        <w:rPr>
          <w:rFonts w:hint="cs"/>
          <w:rtl/>
          <w:lang w:val="fa-IR"/>
        </w:rPr>
        <w:t>ی</w:t>
      </w:r>
      <w:r w:rsidRPr="004F4353">
        <w:rPr>
          <w:rtl/>
          <w:lang w:val="fa-IR"/>
        </w:rPr>
        <w:t xml:space="preserve"> فضا</w:t>
      </w:r>
      <w:r w:rsidRPr="004F4353">
        <w:rPr>
          <w:rFonts w:hint="cs"/>
          <w:rtl/>
          <w:lang w:val="fa-IR"/>
        </w:rPr>
        <w:t>ی</w:t>
      </w:r>
      <w:r w:rsidRPr="004F4353">
        <w:rPr>
          <w:rtl/>
          <w:lang w:val="fa-IR"/>
        </w:rPr>
        <w:t xml:space="preserve"> ب</w:t>
      </w:r>
      <w:r w:rsidRPr="004F4353">
        <w:rPr>
          <w:rFonts w:hint="cs"/>
          <w:rtl/>
          <w:lang w:val="fa-IR"/>
        </w:rPr>
        <w:t>ی</w:t>
      </w:r>
      <w:r w:rsidRPr="004F4353">
        <w:rPr>
          <w:rFonts w:hint="eastAsia"/>
          <w:rtl/>
          <w:lang w:val="fa-IR"/>
        </w:rPr>
        <w:t>مار</w:t>
      </w:r>
      <w:r w:rsidRPr="004F4353">
        <w:rPr>
          <w:rFonts w:hint="cs"/>
          <w:rtl/>
          <w:lang w:val="fa-IR"/>
        </w:rPr>
        <w:t>ی</w:t>
      </w:r>
      <w:bookmarkEnd w:id="95"/>
    </w:p>
    <w:p w14:paraId="1F1F90CA" w14:textId="69FDF57E" w:rsidR="00651A8D" w:rsidRDefault="004A374D" w:rsidP="009B0162">
      <w:r>
        <w:rPr>
          <w:rtl/>
          <w:lang w:val="fa-IR"/>
        </w:rPr>
        <w:t>ما از</w:t>
      </w:r>
      <w:r>
        <w:rPr>
          <w:rFonts w:hint="cs"/>
          <w:rtl/>
          <w:lang w:val="fa-IR"/>
        </w:rPr>
        <w:t xml:space="preserve"> </w:t>
      </w:r>
      <w:r w:rsidR="00651A8D">
        <w:rPr>
          <w:rtl/>
          <w:lang w:val="fa-IR"/>
        </w:rPr>
        <w:t>بردار‌های ابعاد پایین ویژگی‌</w:t>
      </w:r>
      <w:r>
        <w:rPr>
          <w:rtl/>
          <w:lang w:val="fa-IR"/>
        </w:rPr>
        <w:t xml:space="preserve">های دارویی و بیماری </w:t>
      </w:r>
      <w:r>
        <w:rPr>
          <w:rFonts w:hint="cs"/>
          <w:rtl/>
          <w:lang w:val="fa-IR"/>
        </w:rPr>
        <w:t>که از</w:t>
      </w:r>
      <w:r w:rsidR="00651A8D">
        <w:rPr>
          <w:rtl/>
          <w:lang w:val="fa-IR"/>
        </w:rPr>
        <w:t xml:space="preserve"> یادگیری ویژگی‌های خلاصه </w:t>
      </w:r>
      <w:r>
        <w:rPr>
          <w:rFonts w:hint="cs"/>
          <w:rtl/>
          <w:lang w:val="fa-IR"/>
        </w:rPr>
        <w:t>به‌دست آمده‌اند،</w:t>
      </w:r>
      <w:r>
        <w:rPr>
          <w:rtl/>
          <w:lang w:val="fa-IR"/>
        </w:rPr>
        <w:t xml:space="preserve"> برای پیش</w:t>
      </w:r>
      <w:r>
        <w:rPr>
          <w:rFonts w:hint="cs"/>
          <w:rtl/>
          <w:lang w:val="fa-IR"/>
        </w:rPr>
        <w:t>‌گویی</w:t>
      </w:r>
      <w:r w:rsidR="00651A8D">
        <w:rPr>
          <w:rtl/>
          <w:lang w:val="fa-IR"/>
        </w:rPr>
        <w:t xml:space="preserve"> تعاملات</w:t>
      </w:r>
      <w:r>
        <w:rPr>
          <w:rFonts w:hint="cs"/>
          <w:rtl/>
          <w:lang w:val="fa-IR"/>
        </w:rPr>
        <w:t xml:space="preserve"> </w:t>
      </w:r>
      <w:r>
        <w:rPr>
          <w:rtl/>
          <w:lang w:val="fa-IR"/>
        </w:rPr>
        <w:t>جدید</w:t>
      </w:r>
      <w:r w:rsidR="00651A8D">
        <w:rPr>
          <w:rtl/>
          <w:lang w:val="fa-IR"/>
        </w:rPr>
        <w:t xml:space="preserve"> بیماری و دارو استفاده می‌کنیم. با توجه به این شهود که نزدیکی هندسی در فضای بردار ویژگی ممکن است ارتباط عملکردی را منعکس کند، ما از یک رویکرد </w:t>
      </w:r>
      <w:r>
        <w:rPr>
          <w:rtl/>
          <w:lang w:val="fa-IR"/>
        </w:rPr>
        <w:t xml:space="preserve">تکمیل </w:t>
      </w:r>
      <w:r w:rsidR="00651A8D">
        <w:rPr>
          <w:rtl/>
          <w:lang w:val="fa-IR"/>
        </w:rPr>
        <w:t>ماتریس برای دستیابی به یک ماتریس نشان‌دهنده‌ی بردارهای ویژگی ابعاد پایین</w:t>
      </w:r>
      <w:r>
        <w:rPr>
          <w:rFonts w:hint="cs"/>
          <w:rtl/>
          <w:lang w:val="fa-IR"/>
        </w:rPr>
        <w:t xml:space="preserve"> </w:t>
      </w:r>
      <w:r>
        <w:rPr>
          <w:rtl/>
          <w:lang w:val="fa-IR"/>
        </w:rPr>
        <w:t>استفاده کرده‌ایم</w:t>
      </w:r>
      <w:r w:rsidR="00651A8D">
        <w:rPr>
          <w:rtl/>
          <w:lang w:val="fa-IR"/>
        </w:rPr>
        <w:t xml:space="preserve"> که ویژگی‌های فضای دارو را بر فضای </w:t>
      </w:r>
      <w:r>
        <w:rPr>
          <w:rFonts w:hint="cs"/>
          <w:rtl/>
          <w:lang w:val="fa-IR"/>
        </w:rPr>
        <w:t>بیماری</w:t>
      </w:r>
      <w:r w:rsidR="00651A8D">
        <w:rPr>
          <w:rtl/>
          <w:lang w:val="fa-IR"/>
        </w:rPr>
        <w:t xml:space="preserve"> </w:t>
      </w:r>
      <w:r>
        <w:rPr>
          <w:rFonts w:hint="cs"/>
          <w:rtl/>
          <w:lang w:val="fa-IR"/>
        </w:rPr>
        <w:t>تصویر</w:t>
      </w:r>
      <w:r>
        <w:rPr>
          <w:rtl/>
          <w:lang w:val="fa-IR"/>
        </w:rPr>
        <w:t xml:space="preserve"> می‌کن</w:t>
      </w:r>
      <w:r w:rsidR="00651A8D">
        <w:rPr>
          <w:rtl/>
          <w:lang w:val="fa-IR"/>
        </w:rPr>
        <w:t>د</w:t>
      </w:r>
      <w:r w:rsidR="009B0162">
        <w:rPr>
          <w:rtl/>
          <w:lang w:val="fa-IR"/>
        </w:rPr>
        <w:fldChar w:fldCharType="begin" w:fldLock="1"/>
      </w:r>
      <w:r w:rsidR="009D1D33">
        <w:rPr>
          <w:rFonts w:cs="Calibri"/>
          <w:szCs w:val="24"/>
          <w:rtl/>
          <w:lang w:val="fa-IR"/>
        </w:rPr>
        <w:instrText>ADDIN CSL_CITATION {"citationItems":[{"id":"ITEM-1","itemData":{"ISSN":"1460-2059","author":[{"dropping-particle":"","family":"Natarajan","given":"Nagarajan","non-dropping-particle":"","parse-names":false,"suffix":""},{"dropping-particle":"","family":"Dhillon","given":"Inderjit S","non-dropping-particle":"","parse-names":false,"suffix":""}],"container-title":"Bioinformatics","id":"ITEM-1","issue":"12","issued":{"date-parts":[["2014"]]},"page":"i60-i68","publisher":"Oxford University Press","title":"Inductive matrix completion for predicting gene–disease associations","type":"article-journal","volume":"30"},"uris":["http://www.mendeley.com/documents/?uuid=a4506916-2127-4722-bf54-455d52f35e44"]}],"mendeley":{"formattedCitation":"[65]","plainTextFormattedCitation":"[65]","previouslyFormattedCitation":"[65]"},"properties":{"noteIndex":0},"schema":"https://github.com/citation-style-language/schema/raw/master/csl-citation.json"}</w:instrText>
      </w:r>
      <w:r w:rsidR="009B0162">
        <w:rPr>
          <w:rtl/>
          <w:lang w:val="fa-IR"/>
        </w:rPr>
        <w:fldChar w:fldCharType="separate"/>
      </w:r>
      <w:r w:rsidR="0078796E" w:rsidRPr="0078796E">
        <w:rPr>
          <w:rFonts w:cs="Calibri"/>
          <w:noProof/>
          <w:szCs w:val="24"/>
          <w:rtl/>
          <w:lang w:val="fa-IR"/>
        </w:rPr>
        <w:t>[65]</w:t>
      </w:r>
      <w:r w:rsidR="009B0162">
        <w:rPr>
          <w:rtl/>
          <w:lang w:val="fa-IR"/>
        </w:rPr>
        <w:fldChar w:fldCharType="end"/>
      </w:r>
      <w:r>
        <w:rPr>
          <w:rtl/>
          <w:lang w:val="fa-IR"/>
        </w:rPr>
        <w:t>. بردارهای ویژگی دارویی پی</w:t>
      </w:r>
      <w:r>
        <w:rPr>
          <w:rFonts w:hint="cs"/>
          <w:rtl/>
          <w:lang w:val="fa-IR"/>
        </w:rPr>
        <w:t>ش‌گویی</w:t>
      </w:r>
      <w:r w:rsidR="00651A8D">
        <w:rPr>
          <w:rtl/>
          <w:lang w:val="fa-IR"/>
        </w:rPr>
        <w:t xml:space="preserve"> شده از لحاظ هندسی به ارتباطات شناخته شده با بیماری</w:t>
      </w:r>
      <w:r>
        <w:rPr>
          <w:rFonts w:hint="cs"/>
          <w:rtl/>
          <w:lang w:val="fa-IR"/>
        </w:rPr>
        <w:t xml:space="preserve"> مرتبط</w:t>
      </w:r>
      <w:r w:rsidR="00651A8D">
        <w:rPr>
          <w:rtl/>
          <w:lang w:val="fa-IR"/>
        </w:rPr>
        <w:t xml:space="preserve"> خود نزدیک</w:t>
      </w:r>
      <w:r w:rsidRPr="004A374D">
        <w:rPr>
          <w:rtl/>
          <w:lang w:val="fa-IR"/>
        </w:rPr>
        <w:t xml:space="preserve"> </w:t>
      </w:r>
      <w:r>
        <w:rPr>
          <w:rtl/>
          <w:lang w:val="fa-IR"/>
        </w:rPr>
        <w:t>هستند</w:t>
      </w:r>
      <w:r w:rsidR="00651A8D">
        <w:rPr>
          <w:rtl/>
          <w:lang w:val="fa-IR"/>
        </w:rPr>
        <w:t>.</w:t>
      </w:r>
    </w:p>
    <w:p w14:paraId="19024617" w14:textId="2C053499" w:rsidR="00651A8D" w:rsidRDefault="004A374D" w:rsidP="000F0CAD">
      <w:r>
        <w:rPr>
          <w:rtl/>
          <w:lang w:val="fa-IR"/>
        </w:rPr>
        <w:lastRenderedPageBreak/>
        <w:t xml:space="preserve">به زبان ریاضی، ما از </w:t>
      </w:r>
      <m:oMath>
        <m:r>
          <w:rPr>
            <w:rFonts w:ascii="Cambria Math" w:hAnsi="Cambria Math" w:cs="Cambria Math"/>
            <w:szCs w:val="24"/>
            <w:rtl/>
            <w:lang w:val="fa-IR"/>
          </w:rPr>
          <m:t>X</m:t>
        </m:r>
        <m:r>
          <m:rPr>
            <m:sty m:val="p"/>
          </m:rPr>
          <w:rPr>
            <w:rFonts w:ascii="Cambria Math" w:hAnsi="Cambria Math" w:cs="Cambria Math"/>
            <w:szCs w:val="24"/>
            <w:rtl/>
            <w:lang w:val="fa-IR"/>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d</m:t>
                        </m:r>
                      </m:sub>
                    </m:sSub>
                  </m:sub>
                </m:sSub>
              </m:e>
            </m:d>
          </m:e>
          <m:sup>
            <m:r>
              <w:rPr>
                <w:rFonts w:ascii="Cambria Math" w:hAnsi="Cambria Math"/>
              </w:rPr>
              <m:t>T</m:t>
            </m:r>
          </m:sup>
        </m:sSup>
      </m:oMath>
      <w:r w:rsidR="00651A8D">
        <w:rPr>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x</m:t>
            </m:r>
          </m:e>
          <m:sub>
            <m:r>
              <w:rPr>
                <w:rFonts w:ascii="Cambria Math" w:hAnsi="Cambria Math" w:cs="Cambria Math"/>
                <w:szCs w:val="24"/>
                <w:rtl/>
                <w:lang w:val="fa-IR"/>
              </w:rPr>
              <m:t>i</m:t>
            </m:r>
          </m:sub>
        </m:sSub>
        <m:r>
          <w:rPr>
            <w:rFonts w:ascii="Cambria Math" w:hAnsi="Cambria Math" w:cs="Cambria Math"/>
            <w:szCs w:val="24"/>
            <w:rtl/>
            <w:lang w:val="fa-IR"/>
          </w:rPr>
          <m:t>∈</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sup>
        </m:sSup>
        <m:r>
          <w:rPr>
            <w:rFonts w:ascii="Cambria Math" w:hAnsi="Cambria Math"/>
          </w:rPr>
          <m:t>, i=1,…,</m:t>
        </m:r>
        <m:sSub>
          <m:sSubPr>
            <m:ctrlPr>
              <w:rPr>
                <w:rFonts w:ascii="Cambria Math" w:hAnsi="Cambria Math"/>
                <w:i/>
              </w:rPr>
            </m:ctrlPr>
          </m:sSubPr>
          <m:e>
            <m:r>
              <w:rPr>
                <w:rFonts w:ascii="Cambria Math" w:hAnsi="Cambria Math"/>
              </w:rPr>
              <m:t>N</m:t>
            </m:r>
          </m:e>
          <m:sub>
            <m:r>
              <w:rPr>
                <w:rFonts w:ascii="Cambria Math" w:hAnsi="Cambria Math"/>
              </w:rPr>
              <m:t>d</m:t>
            </m:r>
          </m:sub>
        </m:sSub>
      </m:oMath>
      <w:r w:rsidR="008F2FFD">
        <w:rPr>
          <w:rtl/>
          <w:lang w:val="fa-IR"/>
        </w:rPr>
        <w:t xml:space="preserve"> </w:t>
      </w:r>
      <w:r w:rsidR="00651A8D">
        <w:rPr>
          <w:rtl/>
          <w:lang w:val="fa-IR"/>
        </w:rPr>
        <w:t>برای نشان دادن ماتریس ویژگی‌های دارویی (</w:t>
      </w:r>
      <w:r>
        <w:rPr>
          <w:rFonts w:hint="cs"/>
          <w:rtl/>
          <w:lang w:val="fa-IR"/>
        </w:rPr>
        <w:t xml:space="preserve">که </w:t>
      </w:r>
      <w:r w:rsidR="00651A8D">
        <w:rPr>
          <w:rtl/>
          <w:lang w:val="fa-IR"/>
        </w:rPr>
        <w:t xml:space="preserve">هر سطر </w:t>
      </w:r>
      <m:oMath>
        <m:r>
          <w:rPr>
            <w:rFonts w:ascii="Cambria Math" w:hAnsi="Cambria Math" w:cs="Cambria Math"/>
            <w:szCs w:val="24"/>
            <w:rtl/>
            <w:lang w:val="fa-IR"/>
          </w:rPr>
          <m:t>i</m:t>
        </m:r>
      </m:oMath>
      <w:r w:rsidR="00651A8D">
        <w:rPr>
          <w:rtl/>
          <w:lang w:val="fa-IR"/>
        </w:rPr>
        <w:t xml:space="preserve"> م</w:t>
      </w:r>
      <w:r>
        <w:rPr>
          <w:rtl/>
          <w:lang w:val="fa-IR"/>
        </w:rPr>
        <w:t>اتریس، نشان‌دهنده‌ی ویژگی داروی</w:t>
      </w:r>
      <w:r>
        <w:rPr>
          <w:rFonts w:hint="cs"/>
          <w:rtl/>
          <w:lang w:val="fa-IR"/>
        </w:rPr>
        <w:t xml:space="preserve"> </w:t>
      </w:r>
      <m:oMath>
        <m:r>
          <w:rPr>
            <w:rFonts w:ascii="Cambria Math" w:hAnsi="Cambria Math" w:cs="Cambria Math"/>
            <w:szCs w:val="24"/>
            <w:rtl/>
            <w:lang w:val="fa-IR"/>
          </w:rPr>
          <m:t>i</m:t>
        </m:r>
      </m:oMath>
      <w:r w:rsidR="00651A8D">
        <w:rPr>
          <w:rtl/>
          <w:lang w:val="fa-IR"/>
        </w:rPr>
        <w:t xml:space="preserve"> </w:t>
      </w:r>
      <w:r>
        <w:rPr>
          <w:rFonts w:hint="cs"/>
          <w:rtl/>
          <w:lang w:val="fa-IR"/>
        </w:rPr>
        <w:t>است</w:t>
      </w:r>
      <w:r w:rsidR="00651A8D">
        <w:rPr>
          <w:rtl/>
          <w:lang w:val="fa-IR"/>
        </w:rPr>
        <w:t>) و</w:t>
      </w:r>
      <w:r w:rsidR="009722EA">
        <w:rPr>
          <w:rFonts w:hint="cs"/>
          <w:rtl/>
          <w:lang w:val="fa-IR"/>
        </w:rPr>
        <w:t xml:space="preserve"> از</w:t>
      </w:r>
      <w:r w:rsidR="00651A8D">
        <w:rPr>
          <w:rtl/>
          <w:lang w:val="fa-IR"/>
        </w:rPr>
        <w:t xml:space="preserve"> </w:t>
      </w:r>
      <m:oMath>
        <m:sSup>
          <m:sSupPr>
            <m:ctrlPr>
              <w:rPr>
                <w:rFonts w:ascii="Cambria Math" w:hAnsi="Cambria Math"/>
                <w:i/>
              </w:rPr>
            </m:ctrlPr>
          </m:sSupPr>
          <m:e>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t</m:t>
                        </m:r>
                      </m:sub>
                    </m:sSub>
                  </m:sub>
                </m:sSub>
              </m:e>
            </m:d>
          </m:e>
          <m:sup>
            <m:r>
              <w:rPr>
                <w:rFonts w:ascii="Cambria Math" w:hAnsi="Cambria Math"/>
              </w:rPr>
              <m:t>T</m:t>
            </m:r>
          </m:sup>
        </m:sSup>
      </m:oMath>
      <w:r>
        <w:rPr>
          <w:rFonts w:hint="cs"/>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y</m:t>
            </m:r>
          </m:e>
          <m:sub>
            <m:r>
              <w:rPr>
                <w:rFonts w:ascii="Cambria Math" w:hAnsi="Cambria Math" w:cs="Cambria Math"/>
                <w:szCs w:val="24"/>
                <w:rtl/>
                <w:lang w:val="fa-IR"/>
              </w:rPr>
              <m:t>j</m:t>
            </m:r>
          </m:sub>
        </m:sSub>
        <m:r>
          <w:rPr>
            <w:rFonts w:ascii="Cambria Math" w:hAnsi="Cambria Math" w:cs="Cambria Math"/>
            <w:szCs w:val="24"/>
            <w:rtl/>
            <w:lang w:val="fa-IR"/>
          </w:rPr>
          <m:t>∈</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t</m:t>
                </m:r>
              </m:sub>
            </m:sSub>
          </m:sup>
        </m:sSup>
        <m:r>
          <w:rPr>
            <w:rFonts w:ascii="Cambria Math" w:hAnsi="Cambria Math"/>
          </w:rPr>
          <m:t>, j=1,…,</m:t>
        </m:r>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cs"/>
          <w:rtl/>
          <w:lang w:val="fa-IR"/>
        </w:rPr>
        <w:t>)</w:t>
      </w:r>
      <w:r w:rsidR="009722EA">
        <w:rPr>
          <w:rFonts w:hint="cs"/>
          <w:rtl/>
          <w:lang w:val="fa-IR"/>
        </w:rPr>
        <w:t xml:space="preserve"> </w:t>
      </w:r>
      <w:r w:rsidR="00651A8D">
        <w:rPr>
          <w:rtl/>
          <w:lang w:val="fa-IR"/>
        </w:rPr>
        <w:t xml:space="preserve">برای نشان دادن ماتریس ویژگی‌های بیماری </w:t>
      </w:r>
      <w:r>
        <w:rPr>
          <w:rFonts w:hint="cs"/>
          <w:rtl/>
          <w:lang w:val="fa-IR"/>
        </w:rPr>
        <w:t>(که</w:t>
      </w:r>
      <w:r w:rsidR="00651A8D">
        <w:rPr>
          <w:rtl/>
          <w:lang w:val="fa-IR"/>
        </w:rPr>
        <w:t xml:space="preserve"> هر سطر </w:t>
      </w:r>
      <m:oMath>
        <m:r>
          <w:rPr>
            <w:rFonts w:ascii="Cambria Math" w:hAnsi="Cambria Math" w:cs="Cambria Math"/>
            <w:szCs w:val="24"/>
            <w:rtl/>
            <w:lang w:val="fa-IR"/>
          </w:rPr>
          <m:t>j</m:t>
        </m:r>
      </m:oMath>
      <w:r>
        <w:rPr>
          <w:rtl/>
          <w:lang w:val="fa-IR"/>
        </w:rPr>
        <w:t xml:space="preserve"> ماتریس</w:t>
      </w:r>
      <w:r w:rsidR="00651A8D">
        <w:rPr>
          <w:rtl/>
          <w:lang w:val="fa-IR"/>
        </w:rPr>
        <w:t xml:space="preserve">، نشان‌دهنده‌ی ویژگی بیماری </w:t>
      </w:r>
      <m:oMath>
        <m:r>
          <w:rPr>
            <w:rFonts w:ascii="Cambria Math" w:hAnsi="Cambria Math" w:cs="Cambria Math"/>
            <w:szCs w:val="24"/>
            <w:rtl/>
            <w:lang w:val="fa-IR"/>
          </w:rPr>
          <m:t>j</m:t>
        </m:r>
      </m:oMath>
      <w:r>
        <w:rPr>
          <w:rtl/>
          <w:lang w:val="fa-IR"/>
        </w:rPr>
        <w:t xml:space="preserve"> </w:t>
      </w:r>
      <w:r>
        <w:rPr>
          <w:rFonts w:hint="cs"/>
          <w:rtl/>
          <w:lang w:val="fa-IR"/>
        </w:rPr>
        <w:t>است</w:t>
      </w:r>
      <w:r w:rsidR="00651A8D">
        <w:rPr>
          <w:rtl/>
          <w:lang w:val="fa-IR"/>
        </w:rPr>
        <w:t xml:space="preserve">) </w:t>
      </w:r>
      <w:r w:rsidR="009722EA">
        <w:rPr>
          <w:rFonts w:hint="cs"/>
          <w:rtl/>
          <w:lang w:val="fa-IR"/>
        </w:rPr>
        <w:t xml:space="preserve">استفاده می‌کنیم. لازم به ذکر است که </w:t>
      </w:r>
      <m:oMath>
        <m:sSub>
          <m:sSubPr>
            <m:ctrlPr>
              <w:rPr>
                <w:rFonts w:ascii="Cambria Math" w:hAnsi="Cambria Math"/>
                <w:i/>
                <w:lang w:val="fa-IR"/>
              </w:rPr>
            </m:ctrlPr>
          </m:sSubPr>
          <m:e>
            <m:r>
              <w:rPr>
                <w:rFonts w:ascii="Cambria Math" w:hAnsi="Cambria Math" w:cs="Cambria Math"/>
                <w:szCs w:val="24"/>
                <w:rtl/>
                <w:lang w:val="fa-IR"/>
              </w:rPr>
              <m:t>N</m:t>
            </m:r>
          </m:e>
          <m:sub>
            <m:r>
              <w:rPr>
                <w:rFonts w:ascii="Cambria Math" w:hAnsi="Cambria Math" w:cs="Cambria Math"/>
                <w:szCs w:val="24"/>
                <w:rtl/>
                <w:lang w:val="fa-IR"/>
              </w:rPr>
              <m:t>d</m:t>
            </m:r>
          </m:sub>
        </m:sSub>
      </m:oMath>
      <w:r w:rsidR="00651A8D">
        <w:rPr>
          <w:rtl/>
          <w:lang w:val="fa-IR"/>
        </w:rPr>
        <w:t xml:space="preserve"> </w:t>
      </w:r>
      <w:r w:rsidR="009722EA">
        <w:rPr>
          <w:rFonts w:hint="cs"/>
          <w:rtl/>
          <w:lang w:val="fa-IR"/>
        </w:rPr>
        <w:t xml:space="preserve">و </w:t>
      </w:r>
      <m:oMath>
        <m:sSub>
          <m:sSubPr>
            <m:ctrlPr>
              <w:rPr>
                <w:rFonts w:ascii="Cambria Math" w:hAnsi="Cambria Math"/>
                <w:i/>
                <w:lang w:val="fa-IR"/>
              </w:rPr>
            </m:ctrlPr>
          </m:sSubPr>
          <m:e>
            <m:r>
              <w:rPr>
                <w:rFonts w:ascii="Cambria Math" w:hAnsi="Cambria Math" w:cs="Cambria Math"/>
                <w:szCs w:val="24"/>
                <w:rtl/>
                <w:lang w:val="fa-IR"/>
              </w:rPr>
              <m:t>N</m:t>
            </m:r>
          </m:e>
          <m:sub>
            <m:r>
              <w:rPr>
                <w:rFonts w:ascii="Cambria Math" w:hAnsi="Cambria Math" w:cs="Cambria Math"/>
                <w:szCs w:val="24"/>
                <w:rtl/>
                <w:lang w:val="fa-IR"/>
              </w:rPr>
              <m:t>t</m:t>
            </m:r>
          </m:sub>
        </m:sSub>
      </m:oMath>
      <w:r w:rsidR="009722EA">
        <w:rPr>
          <w:rFonts w:hint="cs"/>
          <w:rtl/>
          <w:lang w:val="fa-IR"/>
        </w:rPr>
        <w:t xml:space="preserve"> </w:t>
      </w:r>
      <w:r w:rsidR="00651A8D">
        <w:rPr>
          <w:rtl/>
          <w:lang w:val="fa-IR"/>
        </w:rPr>
        <w:t xml:space="preserve">به ترتیب نشان‌دهنده‌ی تعداد دارو و تعداد بیماری‌هاست. فرض کنید </w:t>
      </w:r>
      <m:oMath>
        <m:r>
          <w:rPr>
            <w:rFonts w:ascii="Cambria Math" w:hAnsi="Cambria Math" w:cs="Cambria Math"/>
            <w:szCs w:val="24"/>
            <w:rtl/>
            <w:lang w:val="fa-IR"/>
          </w:rPr>
          <m:t>P</m:t>
        </m:r>
      </m:oMath>
      <w:r w:rsidR="00651A8D">
        <w:rPr>
          <w:rtl/>
          <w:lang w:val="fa-IR"/>
        </w:rPr>
        <w:t xml:space="preserve"> نشان‌دهنده ماتریس ارتباطات دارو و بیماری‌ها باشد</w:t>
      </w:r>
      <w:r w:rsidR="009722EA">
        <w:rPr>
          <w:rFonts w:hint="cs"/>
          <w:rtl/>
          <w:lang w:val="fa-IR"/>
        </w:rPr>
        <w:t xml:space="preserve">؛ </w:t>
      </w:r>
      <w:r w:rsidR="00651A8D">
        <w:rPr>
          <w:rtl/>
          <w:lang w:val="fa-IR"/>
        </w:rPr>
        <w:t xml:space="preserve">به طوری که </w:t>
      </w:r>
      <m:oMath>
        <m:sSub>
          <m:sSubPr>
            <m:ctrlPr>
              <w:rPr>
                <w:rFonts w:ascii="Cambria Math" w:hAnsi="Cambria Math"/>
                <w:i/>
                <w:lang w:val="fa-IR"/>
              </w:rPr>
            </m:ctrlPr>
          </m:sSubPr>
          <m:e>
            <m:r>
              <w:rPr>
                <w:rFonts w:ascii="Cambria Math" w:hAnsi="Cambria Math" w:cs="Cambria Math"/>
                <w:szCs w:val="24"/>
                <w:rtl/>
                <w:lang w:val="fa-IR"/>
              </w:rPr>
              <m:t>P</m:t>
            </m:r>
          </m:e>
          <m:sub>
            <m:r>
              <w:rPr>
                <w:rFonts w:ascii="Cambria Math" w:hAnsi="Cambria Math" w:cs="Cambria Math"/>
                <w:szCs w:val="24"/>
                <w:rtl/>
                <w:lang w:val="fa-IR"/>
              </w:rPr>
              <m:t>ij</m:t>
            </m:r>
          </m:sub>
        </m:sSub>
        <m:r>
          <w:rPr>
            <w:rFonts w:ascii="Cambria Math" w:hAnsi="Cambria Math" w:cs="Cambria Math"/>
            <w:szCs w:val="24"/>
            <w:rtl/>
            <w:lang w:val="fa-IR"/>
          </w:rPr>
          <m:t>=1</m:t>
        </m:r>
      </m:oMath>
      <w:r w:rsidR="00651A8D">
        <w:rPr>
          <w:rtl/>
          <w:lang w:val="fa-IR"/>
        </w:rPr>
        <w:t xml:space="preserve"> نشان‌دهنده</w:t>
      </w:r>
      <w:r w:rsidR="009722EA">
        <w:rPr>
          <w:rFonts w:hint="cs"/>
          <w:rtl/>
          <w:lang w:val="fa-IR"/>
        </w:rPr>
        <w:t xml:space="preserve"> وجود</w:t>
      </w:r>
      <w:r w:rsidR="00651A8D">
        <w:rPr>
          <w:rtl/>
          <w:lang w:val="fa-IR"/>
        </w:rPr>
        <w:t xml:space="preserve"> </w:t>
      </w:r>
      <w:r w:rsidR="009722EA">
        <w:rPr>
          <w:rFonts w:hint="cs"/>
          <w:rtl/>
          <w:lang w:val="fa-IR"/>
        </w:rPr>
        <w:t>تعامل بین</w:t>
      </w:r>
      <w:r w:rsidR="00651A8D">
        <w:rPr>
          <w:rtl/>
          <w:lang w:val="fa-IR"/>
        </w:rPr>
        <w:t xml:space="preserve"> </w:t>
      </w:r>
      <w:r w:rsidR="009722EA">
        <w:rPr>
          <w:rtl/>
          <w:lang w:val="fa-IR"/>
        </w:rPr>
        <w:t>دارو</w:t>
      </w:r>
      <w:r w:rsidR="009722EA">
        <w:rPr>
          <w:rFonts w:hint="cs"/>
          <w:rtl/>
          <w:lang w:val="fa-IR"/>
        </w:rPr>
        <w:t xml:space="preserve"> </w:t>
      </w:r>
      <m:oMath>
        <m:r>
          <w:rPr>
            <w:rFonts w:ascii="Cambria Math" w:hAnsi="Cambria Math" w:cs="Cambria Math"/>
            <w:szCs w:val="24"/>
            <w:rtl/>
            <w:lang w:val="fa-IR"/>
          </w:rPr>
          <m:t>i</m:t>
        </m:r>
      </m:oMath>
      <w:r w:rsidR="00651A8D">
        <w:rPr>
          <w:rtl/>
          <w:lang w:val="fa-IR"/>
        </w:rPr>
        <w:t xml:space="preserve"> </w:t>
      </w:r>
      <w:r w:rsidR="009722EA">
        <w:rPr>
          <w:rFonts w:hint="cs"/>
          <w:rtl/>
          <w:lang w:val="fa-IR"/>
        </w:rPr>
        <w:t xml:space="preserve">و </w:t>
      </w:r>
      <w:r w:rsidR="00651A8D">
        <w:rPr>
          <w:rtl/>
          <w:lang w:val="fa-IR"/>
        </w:rPr>
        <w:t xml:space="preserve">بیماری </w:t>
      </w:r>
      <m:oMath>
        <m:r>
          <w:rPr>
            <w:rFonts w:ascii="Cambria Math" w:hAnsi="Cambria Math" w:cs="Cambria Math"/>
            <w:szCs w:val="24"/>
            <w:rtl/>
            <w:lang w:val="fa-IR"/>
          </w:rPr>
          <m:t>j</m:t>
        </m:r>
      </m:oMath>
      <w:r w:rsidR="00651A8D">
        <w:rPr>
          <w:rtl/>
          <w:lang w:val="fa-IR"/>
        </w:rPr>
        <w:t xml:space="preserve"> و </w:t>
      </w:r>
      <m:oMath>
        <m:sSub>
          <m:sSubPr>
            <m:ctrlPr>
              <w:rPr>
                <w:rFonts w:ascii="Cambria Math" w:hAnsi="Cambria Math"/>
                <w:i/>
                <w:lang w:val="fa-IR"/>
              </w:rPr>
            </m:ctrlPr>
          </m:sSubPr>
          <m:e>
            <m:r>
              <w:rPr>
                <w:rFonts w:ascii="Cambria Math" w:hAnsi="Cambria Math" w:cs="Cambria Math"/>
                <w:szCs w:val="24"/>
                <w:rtl/>
                <w:lang w:val="fa-IR"/>
              </w:rPr>
              <m:t>P</m:t>
            </m:r>
          </m:e>
          <m:sub>
            <m:r>
              <w:rPr>
                <w:rFonts w:ascii="Cambria Math" w:hAnsi="Cambria Math" w:cs="Cambria Math"/>
                <w:szCs w:val="24"/>
                <w:rtl/>
                <w:lang w:val="fa-IR"/>
              </w:rPr>
              <m:t>ij</m:t>
            </m:r>
          </m:sub>
        </m:sSub>
        <m:r>
          <w:rPr>
            <w:rFonts w:ascii="Cambria Math" w:hAnsi="Cambria Math" w:cs="Cambria Math"/>
            <w:szCs w:val="24"/>
            <w:rtl/>
            <w:lang w:val="fa-IR"/>
          </w:rPr>
          <m:t>=0</m:t>
        </m:r>
      </m:oMath>
      <w:r w:rsidR="000F0CAD">
        <w:rPr>
          <w:rFonts w:hint="cs"/>
          <w:rtl/>
          <w:lang w:val="fa-IR"/>
        </w:rPr>
        <w:t xml:space="preserve"> نشان‌دهنده عدم چنین تعاملی</w:t>
      </w:r>
      <w:r w:rsidR="009722EA">
        <w:rPr>
          <w:rFonts w:hint="cs"/>
          <w:rtl/>
          <w:lang w:val="fa-IR"/>
        </w:rPr>
        <w:t xml:space="preserve"> باشد</w:t>
      </w:r>
      <w:r w:rsidR="00651A8D">
        <w:rPr>
          <w:rtl/>
          <w:lang w:val="fa-IR"/>
        </w:rPr>
        <w:t xml:space="preserve">. برای یادگیری ماتریس پیش‌بینی </w:t>
      </w:r>
      <m:oMath>
        <m:r>
          <m:rPr>
            <m:sty m:val="p"/>
          </m:rPr>
          <w:rPr>
            <w:rFonts w:ascii="Cambria Math" w:eastAsia="Times New Roman" w:hAnsi="Cambria Math"/>
            <w:lang w:eastAsia="x-none"/>
          </w:rPr>
          <m:t>Z</m:t>
        </m:r>
      </m:oMath>
      <w:r w:rsidR="00651A8D">
        <w:rPr>
          <w:rtl/>
          <w:lang w:val="fa-IR"/>
        </w:rPr>
        <w:t>، یک تابع دو</w:t>
      </w:r>
      <w:r w:rsidR="000F0CAD">
        <w:rPr>
          <w:rFonts w:hint="cs"/>
          <w:rtl/>
          <w:lang w:val="fa-IR"/>
        </w:rPr>
        <w:t>سویه</w:t>
      </w:r>
      <w:r w:rsidR="009722EA" w:rsidRPr="00FA6905">
        <w:rPr>
          <w:rStyle w:val="FootnoteReference"/>
          <w:rtl/>
        </w:rPr>
        <w:footnoteReference w:id="173"/>
      </w:r>
      <w:r w:rsidR="009722EA">
        <w:rPr>
          <w:rtl/>
          <w:lang w:val="fa-IR"/>
        </w:rPr>
        <w:t xml:space="preserve"> </w:t>
      </w:r>
      <w:r w:rsidR="009722EA">
        <w:rPr>
          <w:rFonts w:hint="cs"/>
          <w:rtl/>
          <w:lang w:val="fa-IR"/>
        </w:rPr>
        <w:t xml:space="preserve">تعریف شده است </w:t>
      </w:r>
      <w:r w:rsidR="009722EA">
        <w:rPr>
          <w:rtl/>
          <w:lang w:val="fa-IR"/>
        </w:rPr>
        <w:t>تا تعاملات بیماری</w:t>
      </w:r>
      <w:r w:rsidR="009722EA">
        <w:rPr>
          <w:rFonts w:hint="cs"/>
          <w:rtl/>
          <w:lang w:val="fa-IR"/>
        </w:rPr>
        <w:t>-</w:t>
      </w:r>
      <w:r w:rsidR="009722EA">
        <w:rPr>
          <w:rtl/>
          <w:lang w:val="fa-IR"/>
        </w:rPr>
        <w:t xml:space="preserve">دارویی ناشناخته </w:t>
      </w:r>
      <w:r w:rsidR="00651A8D">
        <w:rPr>
          <w:rtl/>
          <w:lang w:val="fa-IR"/>
        </w:rPr>
        <w:t xml:space="preserve">در </w:t>
      </w:r>
      <m:oMath>
        <m:r>
          <w:rPr>
            <w:rFonts w:ascii="Cambria Math" w:eastAsia="Times New Roman" w:hAnsi="Cambria Math"/>
            <w:lang w:eastAsia="x-none"/>
          </w:rPr>
          <m:t>P</m:t>
        </m:r>
      </m:oMath>
      <w:r w:rsidR="00651A8D">
        <w:rPr>
          <w:rtl/>
          <w:lang w:val="fa-IR"/>
        </w:rPr>
        <w:t xml:space="preserve"> </w:t>
      </w:r>
      <w:r w:rsidR="009722EA">
        <w:rPr>
          <w:rtl/>
          <w:lang w:val="fa-IR"/>
        </w:rPr>
        <w:t>(یعنی آن مقادیر  صفر در ماتریس ارتباطات)</w:t>
      </w:r>
      <w:r w:rsidR="009722EA">
        <w:rPr>
          <w:rFonts w:hint="cs"/>
          <w:rtl/>
          <w:lang w:val="fa-IR"/>
        </w:rPr>
        <w:t xml:space="preserve"> را </w:t>
      </w:r>
      <w:r w:rsidR="009722EA">
        <w:rPr>
          <w:rtl/>
          <w:lang w:val="fa-IR"/>
        </w:rPr>
        <w:t>پیش‌</w:t>
      </w:r>
      <w:r w:rsidR="009722EA">
        <w:rPr>
          <w:rFonts w:hint="cs"/>
          <w:rtl/>
          <w:lang w:val="fa-IR"/>
        </w:rPr>
        <w:t>گوی</w:t>
      </w:r>
      <w:r w:rsidR="009722EA">
        <w:rPr>
          <w:rtl/>
          <w:lang w:val="fa-IR"/>
        </w:rPr>
        <w:t>ی کن</w:t>
      </w:r>
      <w:r w:rsidR="009722EA">
        <w:rPr>
          <w:rFonts w:hint="cs"/>
          <w:rtl/>
          <w:lang w:val="fa-IR"/>
        </w:rPr>
        <w:t>د</w:t>
      </w:r>
      <w:r w:rsidR="00651A8D">
        <w:rPr>
          <w:rtl/>
          <w:lang w:val="fa-IR"/>
        </w:rPr>
        <w:t xml:space="preserve">. به </w:t>
      </w:r>
      <w:r w:rsidR="009722EA">
        <w:rPr>
          <w:rFonts w:hint="cs"/>
          <w:rtl/>
          <w:lang w:val="fa-IR"/>
        </w:rPr>
        <w:t>بیان دقیق‌تر</w:t>
      </w:r>
      <w:r w:rsidR="00651A8D">
        <w:rPr>
          <w:rtl/>
          <w:lang w:val="fa-IR"/>
        </w:rPr>
        <w:t xml:space="preserve">، تابع </w:t>
      </w:r>
      <w:r w:rsidR="000F0CAD">
        <w:rPr>
          <w:rFonts w:hint="cs"/>
          <w:rtl/>
          <w:lang w:val="fa-IR"/>
        </w:rPr>
        <w:t>دوسویه</w:t>
      </w:r>
      <w:r w:rsidR="00651A8D">
        <w:rPr>
          <w:rtl/>
          <w:lang w:val="fa-IR"/>
        </w:rPr>
        <w:t xml:space="preserve"> به صورت زیر </w:t>
      </w:r>
      <w:r w:rsidR="009722EA">
        <w:rPr>
          <w:rFonts w:hint="cs"/>
          <w:rtl/>
          <w:lang w:val="fa-IR"/>
        </w:rPr>
        <w:t>تعریف</w:t>
      </w:r>
      <w:r w:rsidR="00651A8D">
        <w:rPr>
          <w:rtl/>
          <w:lang w:val="fa-IR"/>
        </w:rPr>
        <w:t xml:space="preserve">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6568"/>
      </w:tblGrid>
      <w:tr w:rsidR="000A0AB6" w14:paraId="1EE2A2D5" w14:textId="77777777" w:rsidTr="004A374D">
        <w:tc>
          <w:tcPr>
            <w:tcW w:w="1396" w:type="dxa"/>
          </w:tcPr>
          <w:p w14:paraId="6339C285" w14:textId="67C23125" w:rsidR="000A0AB6" w:rsidRDefault="000A0AB6" w:rsidP="004A374D">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19</w:t>
            </w:r>
            <w:r>
              <w:rPr>
                <w:rtl/>
              </w:rPr>
              <w:fldChar w:fldCharType="end"/>
            </w:r>
            <w:r>
              <w:rPr>
                <w:rFonts w:hint="cs"/>
                <w:rtl/>
              </w:rPr>
              <w:t>)</w:t>
            </w:r>
          </w:p>
        </w:tc>
        <w:tc>
          <w:tcPr>
            <w:tcW w:w="7102" w:type="dxa"/>
          </w:tcPr>
          <w:p w14:paraId="39E8466D" w14:textId="69FD0218" w:rsidR="000A0AB6" w:rsidRPr="009722EA" w:rsidRDefault="00C50310" w:rsidP="000A0AB6">
            <w:pPr>
              <w:rPr>
                <w:rFonts w:eastAsia="Times New Roman"/>
                <w:i/>
                <w:rtl/>
                <w:lang w:eastAsia="x-none"/>
              </w:rPr>
            </w:pPr>
            <m:oMathPara>
              <m:oMath>
                <m:sSup>
                  <m:sSupPr>
                    <m:ctrlPr>
                      <w:rPr>
                        <w:rFonts w:ascii="Cambria Math" w:eastAsia="Times New Roman" w:hAnsi="Cambria Math"/>
                        <w:lang w:eastAsia="x-none"/>
                      </w:rPr>
                    </m:ctrlPr>
                  </m:sSupPr>
                  <m:e>
                    <m:r>
                      <m:rPr>
                        <m:sty m:val="p"/>
                      </m:rPr>
                      <w:rPr>
                        <w:rFonts w:ascii="Cambria Math" w:eastAsia="Times New Roman" w:hAnsi="Cambria Math"/>
                        <w:lang w:eastAsia="x-none"/>
                      </w:rPr>
                      <m:t>XZY</m:t>
                    </m:r>
                  </m:e>
                  <m:sup>
                    <m:r>
                      <m:rPr>
                        <m:sty m:val="p"/>
                      </m:rPr>
                      <w:rPr>
                        <w:rFonts w:ascii="Cambria Math" w:eastAsia="Times New Roman" w:hAnsi="Cambria Math"/>
                        <w:lang w:eastAsia="x-none"/>
                      </w:rPr>
                      <m:t>T</m:t>
                    </m:r>
                  </m:sup>
                </m:sSup>
                <m:r>
                  <w:rPr>
                    <w:rFonts w:ascii="Cambria Math" w:eastAsia="Times New Roman" w:hAnsi="Cambria Math"/>
                    <w:lang w:eastAsia="x-none"/>
                  </w:rPr>
                  <m:t>≈P</m:t>
                </m:r>
              </m:oMath>
            </m:oMathPara>
          </w:p>
        </w:tc>
      </w:tr>
    </w:tbl>
    <w:p w14:paraId="6060DFA7" w14:textId="2CBA3565" w:rsidR="00651A8D" w:rsidRDefault="00651A8D" w:rsidP="00AA62C8">
      <w:r>
        <w:rPr>
          <w:rtl/>
          <w:lang w:val="fa-IR"/>
        </w:rPr>
        <w:t xml:space="preserve">که </w:t>
      </w:r>
      <m:oMath>
        <m:r>
          <w:rPr>
            <w:rFonts w:ascii="Cambria Math" w:eastAsia="Times New Roman" w:hAnsi="Cambria Math"/>
            <w:lang w:eastAsia="x-none"/>
          </w:rPr>
          <m:t>P∈</m:t>
        </m:r>
        <m:sSup>
          <m:sSupPr>
            <m:ctrlPr>
              <w:rPr>
                <w:rFonts w:ascii="Cambria Math" w:eastAsia="Times New Roman" w:hAnsi="Cambria Math"/>
                <w:i/>
                <w:lang w:eastAsia="x-none"/>
              </w:rPr>
            </m:ctrlPr>
          </m:sSupPr>
          <m:e>
            <m:r>
              <m:rPr>
                <m:scr m:val="double-struck"/>
              </m:rPr>
              <w:rPr>
                <w:rFonts w:ascii="Cambria Math" w:eastAsia="Times New Roman" w:hAnsi="Cambria Math"/>
                <w:lang w:eastAsia="x-none"/>
              </w:rPr>
              <m:t>R</m:t>
            </m:r>
          </m:e>
          <m:sup>
            <m:sSub>
              <m:sSubPr>
                <m:ctrlPr>
                  <w:rPr>
                    <w:rFonts w:ascii="Cambria Math" w:eastAsia="Times New Roman" w:hAnsi="Cambria Math"/>
                    <w:i/>
                    <w:lang w:eastAsia="x-none"/>
                  </w:rPr>
                </m:ctrlPr>
              </m:sSubPr>
              <m:e>
                <m:r>
                  <w:rPr>
                    <w:rFonts w:ascii="Cambria Math" w:eastAsia="Times New Roman" w:hAnsi="Cambria Math"/>
                    <w:lang w:eastAsia="x-none"/>
                  </w:rPr>
                  <m:t>N</m:t>
                </m:r>
              </m:e>
              <m:sub>
                <m:r>
                  <w:rPr>
                    <w:rFonts w:ascii="Cambria Math" w:eastAsia="Times New Roman" w:hAnsi="Cambria Math"/>
                    <w:lang w:eastAsia="x-none"/>
                  </w:rPr>
                  <m:t>d</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N</m:t>
                </m:r>
              </m:e>
              <m:sub>
                <m:r>
                  <w:rPr>
                    <w:rFonts w:ascii="Cambria Math" w:eastAsia="Times New Roman" w:hAnsi="Cambria Math"/>
                    <w:lang w:eastAsia="x-none"/>
                  </w:rPr>
                  <m:t>t</m:t>
                </m:r>
              </m:sub>
            </m:sSub>
          </m:sup>
        </m:sSup>
      </m:oMath>
      <w:r>
        <w:rPr>
          <w:rtl/>
          <w:lang w:val="fa-IR"/>
        </w:rPr>
        <w:t xml:space="preserve"> مخفف ماتریس تعاملات دارو- بیماری است و</w:t>
      </w:r>
      <w:r w:rsidR="00DF3AB1">
        <w:rPr>
          <w:rFonts w:hint="cs"/>
          <w:rtl/>
          <w:lang w:val="fa-IR"/>
        </w:rPr>
        <w:t xml:space="preserve"> </w:t>
      </w:r>
      <m:oMath>
        <m:r>
          <w:rPr>
            <w:rFonts w:ascii="Cambria Math" w:hAnsi="Cambria Math" w:cs="Cambria Math"/>
            <w:szCs w:val="24"/>
            <w:rtl/>
            <w:lang w:val="fa-IR"/>
          </w:rPr>
          <m:t>X∈</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N</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sup>
        </m:sSup>
        <m:r>
          <w:rPr>
            <w:rFonts w:ascii="Cambria Math" w:hAnsi="Cambria Math" w:hint="cs"/>
            <w:rtl/>
            <w:lang w:val="fa-IR"/>
          </w:rPr>
          <m:t xml:space="preserve">و </m:t>
        </m:r>
        <m:r>
          <w:rPr>
            <w:rFonts w:ascii="Cambria Math" w:hAnsi="Cambria Math"/>
          </w:rPr>
          <m:t>Y∈</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up>
        </m:sSup>
      </m:oMath>
      <w:r>
        <w:rPr>
          <w:rtl/>
          <w:lang w:val="fa-IR"/>
        </w:rPr>
        <w:t xml:space="preserve"> از مرحله یادگیری ویژگی‌های خلاصه‌شده (به عنوان مثال، انتشار شبکه و </w:t>
      </w:r>
      <w:r w:rsidR="00B51739">
        <w:rPr>
          <w:rtl/>
          <w:lang w:val="fa-IR"/>
        </w:rPr>
        <w:t>فرآیند</w:t>
      </w:r>
      <w:r>
        <w:rPr>
          <w:rtl/>
          <w:lang w:val="fa-IR"/>
        </w:rPr>
        <w:t xml:space="preserve">های کاهش ابعاد شبکه)  و </w:t>
      </w:r>
      <m:oMath>
        <m:r>
          <w:rPr>
            <w:rFonts w:ascii="Cambria Math" w:hAnsi="Cambria Math" w:cs="Cambria Math"/>
            <w:szCs w:val="24"/>
            <w:rtl/>
            <w:lang w:val="fa-IR"/>
          </w:rPr>
          <m:t>Z∈</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t</m:t>
                </m:r>
              </m:sub>
            </m:sSub>
          </m:sup>
        </m:sSup>
      </m:oMath>
      <w:r w:rsidR="00DF3AB1">
        <w:rPr>
          <w:rFonts w:hint="cs"/>
          <w:rtl/>
          <w:lang w:val="fa-IR"/>
        </w:rPr>
        <w:t xml:space="preserve"> </w:t>
      </w:r>
      <w:r>
        <w:rPr>
          <w:rtl/>
          <w:lang w:val="fa-IR"/>
        </w:rPr>
        <w:t>ماتریس طرح</w:t>
      </w:r>
      <w:r w:rsidR="00AA62C8" w:rsidRPr="00FA6905">
        <w:rPr>
          <w:rStyle w:val="FootnoteReference"/>
          <w:rtl/>
        </w:rPr>
        <w:footnoteReference w:id="174"/>
      </w:r>
      <w:r w:rsidR="00AA62C8">
        <w:rPr>
          <w:rtl/>
          <w:lang w:val="fa-IR"/>
        </w:rPr>
        <w:t xml:space="preserve"> است که باید آ</w:t>
      </w:r>
      <w:r w:rsidR="00AA62C8">
        <w:rPr>
          <w:rFonts w:hint="cs"/>
          <w:rtl/>
          <w:lang w:val="fa-IR"/>
        </w:rPr>
        <w:t>موزش داده</w:t>
      </w:r>
      <w:r>
        <w:rPr>
          <w:rtl/>
          <w:lang w:val="fa-IR"/>
        </w:rPr>
        <w:t xml:space="preserve"> شود. سپس از فرمول زیر استفاده می‌کنیم تا مقدار احتمال تعامل بین جفت دارو </w:t>
      </w:r>
      <m:oMath>
        <m:r>
          <w:rPr>
            <w:rFonts w:ascii="Cambria Math" w:hAnsi="Cambria Math" w:cs="Cambria Math"/>
            <w:szCs w:val="24"/>
            <w:rtl/>
            <w:lang w:val="fa-IR"/>
          </w:rPr>
          <m:t>i</m:t>
        </m:r>
      </m:oMath>
      <w:r>
        <w:rPr>
          <w:rtl/>
          <w:lang w:val="fa-IR"/>
        </w:rPr>
        <w:t xml:space="preserve"> و بیماری </w:t>
      </w:r>
      <m:oMath>
        <m:r>
          <w:rPr>
            <w:rFonts w:ascii="Cambria Math" w:hAnsi="Cambria Math" w:cs="Cambria Math"/>
            <w:szCs w:val="24"/>
            <w:rtl/>
            <w:lang w:val="fa-IR"/>
          </w:rPr>
          <m:t>j</m:t>
        </m:r>
      </m:oMath>
      <w:r>
        <w:rPr>
          <w:rtl/>
          <w:lang w:val="fa-IR"/>
        </w:rPr>
        <w:t xml:space="preserve"> را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6570"/>
      </w:tblGrid>
      <w:tr w:rsidR="000A0AB6" w14:paraId="7BE89CE7" w14:textId="77777777" w:rsidTr="004A374D">
        <w:tc>
          <w:tcPr>
            <w:tcW w:w="1396" w:type="dxa"/>
          </w:tcPr>
          <w:p w14:paraId="06AFD3D1" w14:textId="20757715" w:rsidR="000A0AB6" w:rsidRDefault="000A0AB6" w:rsidP="004A374D">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20</w:t>
            </w:r>
            <w:r>
              <w:rPr>
                <w:rtl/>
              </w:rPr>
              <w:fldChar w:fldCharType="end"/>
            </w:r>
            <w:r>
              <w:rPr>
                <w:rFonts w:hint="cs"/>
                <w:rtl/>
              </w:rPr>
              <w:t>)</w:t>
            </w:r>
          </w:p>
        </w:tc>
        <w:tc>
          <w:tcPr>
            <w:tcW w:w="7102" w:type="dxa"/>
          </w:tcPr>
          <w:p w14:paraId="225D99F9" w14:textId="1222BA3C" w:rsidR="000A0AB6" w:rsidRPr="00A015BE" w:rsidRDefault="000A0AB6" w:rsidP="000A0AB6">
            <w:pPr>
              <w:rPr>
                <w:rFonts w:eastAsia="Times New Roman"/>
                <w:i/>
                <w:rtl/>
                <w:lang w:eastAsia="x-none"/>
              </w:rPr>
            </w:pPr>
            <m:oMathPara>
              <m:oMath>
                <m:r>
                  <w:rPr>
                    <w:rFonts w:ascii="Cambria Math" w:eastAsia="Times New Roman" w:hAnsi="Cambria Math"/>
                    <w:lang w:eastAsia="x-none"/>
                  </w:rPr>
                  <m:t>score</m:t>
                </m:r>
                <m:d>
                  <m:dPr>
                    <m:ctrlPr>
                      <w:rPr>
                        <w:rFonts w:ascii="Cambria Math" w:eastAsia="Times New Roman" w:hAnsi="Cambria Math"/>
                        <w:i/>
                        <w:lang w:eastAsia="x-none"/>
                      </w:rPr>
                    </m:ctrlPr>
                  </m:dPr>
                  <m:e>
                    <m:r>
                      <w:rPr>
                        <w:rFonts w:ascii="Cambria Math" w:eastAsia="Times New Roman" w:hAnsi="Cambria Math"/>
                        <w:lang w:eastAsia="x-none"/>
                      </w:rPr>
                      <m:t>i,j</m:t>
                    </m:r>
                  </m:e>
                </m:d>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x</m:t>
                    </m:r>
                  </m:e>
                  <m:sub>
                    <m:r>
                      <w:rPr>
                        <w:rFonts w:ascii="Cambria Math" w:eastAsia="Times New Roman" w:hAnsi="Cambria Math"/>
                        <w:lang w:eastAsia="x-none"/>
                      </w:rPr>
                      <m:t>i</m:t>
                    </m:r>
                  </m:sub>
                </m:sSub>
                <m:r>
                  <w:rPr>
                    <w:rFonts w:ascii="Cambria Math" w:eastAsia="Times New Roman" w:hAnsi="Cambria Math"/>
                    <w:lang w:eastAsia="x-none"/>
                  </w:rPr>
                  <m:t>Z</m:t>
                </m:r>
                <m:sSubSup>
                  <m:sSubSupPr>
                    <m:ctrlPr>
                      <w:rPr>
                        <w:rFonts w:ascii="Cambria Math" w:eastAsia="Times New Roman" w:hAnsi="Cambria Math"/>
                        <w:i/>
                        <w:lang w:eastAsia="x-none"/>
                      </w:rPr>
                    </m:ctrlPr>
                  </m:sSubSupPr>
                  <m:e>
                    <m:r>
                      <w:rPr>
                        <w:rFonts w:ascii="Cambria Math" w:eastAsia="Times New Roman" w:hAnsi="Cambria Math"/>
                        <w:lang w:eastAsia="x-none"/>
                      </w:rPr>
                      <m:t>y</m:t>
                    </m:r>
                  </m:e>
                  <m:sub>
                    <m:r>
                      <w:rPr>
                        <w:rFonts w:ascii="Cambria Math" w:eastAsia="Times New Roman" w:hAnsi="Cambria Math"/>
                        <w:lang w:eastAsia="x-none"/>
                      </w:rPr>
                      <m:t>j</m:t>
                    </m:r>
                  </m:sub>
                  <m:sup>
                    <m:r>
                      <w:rPr>
                        <w:rFonts w:ascii="Cambria Math" w:eastAsia="Times New Roman" w:hAnsi="Cambria Math"/>
                        <w:lang w:eastAsia="x-none"/>
                      </w:rPr>
                      <m:t>T</m:t>
                    </m:r>
                  </m:sup>
                </m:sSubSup>
              </m:oMath>
            </m:oMathPara>
          </w:p>
        </w:tc>
      </w:tr>
    </w:tbl>
    <w:p w14:paraId="2AC32DA8" w14:textId="7DB4D38F" w:rsidR="00651A8D" w:rsidRPr="008947C3" w:rsidRDefault="008947C3" w:rsidP="008947C3">
      <w:pPr>
        <w:rPr>
          <w:rtl/>
        </w:rPr>
      </w:pPr>
      <w:r>
        <w:rPr>
          <w:rFonts w:hint="cs"/>
          <w:rtl/>
          <w:lang w:val="fa-IR"/>
        </w:rPr>
        <w:t xml:space="preserve">هر چه عدد </w:t>
      </w:r>
      <m:oMath>
        <m:r>
          <w:rPr>
            <w:rFonts w:ascii="Cambria Math" w:eastAsia="Times New Roman" w:hAnsi="Cambria Math"/>
            <w:lang w:eastAsia="x-none"/>
          </w:rPr>
          <m:t>score</m:t>
        </m:r>
        <m:d>
          <m:dPr>
            <m:ctrlPr>
              <w:rPr>
                <w:rFonts w:ascii="Cambria Math" w:eastAsia="Times New Roman" w:hAnsi="Cambria Math"/>
                <w:i/>
                <w:lang w:eastAsia="x-none"/>
              </w:rPr>
            </m:ctrlPr>
          </m:dPr>
          <m:e>
            <m:r>
              <w:rPr>
                <w:rFonts w:ascii="Cambria Math" w:eastAsia="Times New Roman" w:hAnsi="Cambria Math"/>
                <w:lang w:eastAsia="x-none"/>
              </w:rPr>
              <m:t>i,j</m:t>
            </m:r>
          </m:e>
        </m:d>
      </m:oMath>
      <w:r>
        <w:rPr>
          <w:rFonts w:eastAsiaTheme="minorEastAsia" w:hint="cs"/>
          <w:rtl/>
        </w:rPr>
        <w:t xml:space="preserve"> بزرگ‌تر باشد، به این معنا است که داروی </w:t>
      </w:r>
      <m:oMath>
        <m:r>
          <w:rPr>
            <w:rFonts w:ascii="Cambria Math" w:eastAsiaTheme="minorEastAsia" w:hAnsi="Cambria Math"/>
          </w:rPr>
          <m:t>i</m:t>
        </m:r>
      </m:oMath>
      <w:r>
        <w:rPr>
          <w:rFonts w:eastAsiaTheme="minorEastAsia" w:hint="cs"/>
          <w:rtl/>
        </w:rPr>
        <w:t xml:space="preserve"> با احتمال بیشتری با بیماری </w:t>
      </w:r>
      <m:oMath>
        <m:r>
          <w:rPr>
            <w:rFonts w:ascii="Cambria Math" w:eastAsiaTheme="minorEastAsia" w:hAnsi="Cambria Math"/>
          </w:rPr>
          <m:t>j</m:t>
        </m:r>
      </m:oMath>
      <w:r>
        <w:rPr>
          <w:rFonts w:eastAsiaTheme="minorEastAsia" w:hint="cs"/>
          <w:rtl/>
        </w:rPr>
        <w:t xml:space="preserve"> تعامل دارد.</w:t>
      </w:r>
    </w:p>
    <w:p w14:paraId="1CBB4D4A" w14:textId="193E0BB1" w:rsidR="00651A8D" w:rsidRDefault="00651A8D" w:rsidP="000033FD">
      <w:pPr>
        <w:rPr>
          <w:rtl/>
        </w:rPr>
      </w:pPr>
      <w:r>
        <w:rPr>
          <w:rtl/>
          <w:lang w:val="fa-IR"/>
        </w:rPr>
        <w:t xml:space="preserve">ماتریس طرح‌ </w:t>
      </w:r>
      <m:oMath>
        <m:r>
          <w:rPr>
            <w:rFonts w:ascii="Cambria Math" w:eastAsia="Times New Roman" w:hAnsi="Cambria Math"/>
            <w:lang w:eastAsia="x-none"/>
          </w:rPr>
          <m:t>Z</m:t>
        </m:r>
      </m:oMath>
      <w:r w:rsidR="008947C3">
        <w:rPr>
          <w:rFonts w:hint="cs"/>
          <w:rtl/>
          <w:lang w:val="fa-IR"/>
        </w:rPr>
        <w:t xml:space="preserve"> </w:t>
      </w:r>
      <w:r>
        <w:rPr>
          <w:rtl/>
          <w:lang w:val="fa-IR"/>
        </w:rPr>
        <w:t>دارای ابعاد</w:t>
      </w:r>
      <w:r w:rsidR="008947C3">
        <w:rPr>
          <w:rFonts w:hint="cs"/>
          <w:rtl/>
          <w:lang w:val="fa-IR"/>
        </w:rPr>
        <w:t xml:space="preserve"> </w:t>
      </w:r>
      <m:oMath>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rPr>
            </m:ctrlPr>
          </m:sSubPr>
          <m:e>
            <m:r>
              <w:rPr>
                <w:rFonts w:ascii="Cambria Math" w:hAnsi="Cambria Math"/>
              </w:rPr>
              <m:t>f</m:t>
            </m:r>
          </m:e>
          <m:sub>
            <m:r>
              <w:rPr>
                <w:rFonts w:ascii="Cambria Math" w:hAnsi="Cambria Math"/>
              </w:rPr>
              <m:t>t</m:t>
            </m:r>
          </m:sub>
        </m:sSub>
      </m:oMath>
      <w:r>
        <w:rPr>
          <w:rtl/>
          <w:lang w:val="fa-IR"/>
        </w:rPr>
        <w:t xml:space="preserve"> است، به طور معمول بین آن دسته از بردار‌های </w:t>
      </w:r>
      <w:r w:rsidR="008947C3">
        <w:rPr>
          <w:rtl/>
          <w:lang w:val="fa-IR"/>
        </w:rPr>
        <w:t>دارو</w:t>
      </w:r>
      <w:r>
        <w:rPr>
          <w:rtl/>
          <w:lang w:val="fa-IR"/>
        </w:rPr>
        <w:t xml:space="preserve"> یا بیماری‌ که از نظر هندسی در فضا نزدیک هستند، </w:t>
      </w:r>
      <w:r w:rsidR="008947C3">
        <w:rPr>
          <w:rFonts w:hint="cs"/>
          <w:rtl/>
          <w:lang w:val="fa-IR"/>
        </w:rPr>
        <w:t>هم‌بستگی</w:t>
      </w:r>
      <w:r w:rsidR="004D4E96">
        <w:rPr>
          <w:rtl/>
          <w:lang w:val="fa-IR"/>
        </w:rPr>
        <w:t xml:space="preserve"> قابل</w:t>
      </w:r>
      <w:r w:rsidR="004D4E96">
        <w:rPr>
          <w:rFonts w:cs="Calibri" w:hint="cs"/>
          <w:szCs w:val="24"/>
          <w:rtl/>
          <w:lang w:val="fa-IR"/>
        </w:rPr>
        <w:t>‌</w:t>
      </w:r>
      <w:r>
        <w:rPr>
          <w:rtl/>
          <w:lang w:val="fa-IR"/>
        </w:rPr>
        <w:t>توجهی وجود دارد</w:t>
      </w:r>
      <w:r w:rsidR="008947C3">
        <w:rPr>
          <w:rFonts w:hint="cs"/>
          <w:rtl/>
          <w:lang w:val="fa-IR"/>
        </w:rPr>
        <w:t xml:space="preserve"> </w:t>
      </w:r>
      <w:r>
        <w:rPr>
          <w:rtl/>
          <w:lang w:val="fa-IR"/>
        </w:rPr>
        <w:t xml:space="preserve">که در </w:t>
      </w:r>
      <w:r>
        <w:rPr>
          <w:rtl/>
          <w:lang w:val="fa-IR"/>
        </w:rPr>
        <w:lastRenderedPageBreak/>
        <w:t>نتیجه می‌تواند تعداد پارامترهای مؤثر مورد نیاز برای مدل‌سازی اثرات متقابل دارو</w:t>
      </w:r>
      <w:r w:rsidR="008947C3">
        <w:rPr>
          <w:rFonts w:hint="cs"/>
          <w:rtl/>
          <w:lang w:val="fa-IR"/>
        </w:rPr>
        <w:t xml:space="preserve"> را</w:t>
      </w:r>
      <w:r>
        <w:rPr>
          <w:rtl/>
          <w:lang w:val="fa-IR"/>
        </w:rPr>
        <w:t xml:space="preserve"> کاهش دهد. به همین دلیل، ما یک محدودیت </w:t>
      </w:r>
      <w:r w:rsidR="008947C3">
        <w:rPr>
          <w:rtl/>
          <w:lang w:val="fa-IR"/>
        </w:rPr>
        <w:t xml:space="preserve">رتبه </w:t>
      </w:r>
      <w:r>
        <w:rPr>
          <w:rtl/>
          <w:lang w:val="fa-IR"/>
        </w:rPr>
        <w:t>پایین</w:t>
      </w:r>
      <w:r w:rsidR="008947C3" w:rsidRPr="00FA6905">
        <w:rPr>
          <w:rStyle w:val="FootnoteReference"/>
          <w:rtl/>
        </w:rPr>
        <w:footnoteReference w:id="175"/>
      </w:r>
      <w:r>
        <w:rPr>
          <w:rtl/>
          <w:lang w:val="fa-IR"/>
        </w:rPr>
        <w:t xml:space="preserve"> روی </w:t>
      </w:r>
      <m:oMath>
        <m:r>
          <w:rPr>
            <w:rFonts w:ascii="Cambria Math" w:eastAsia="Times New Roman" w:hAnsi="Cambria Math"/>
            <w:lang w:eastAsia="x-none"/>
          </w:rPr>
          <m:t>Z</m:t>
        </m:r>
      </m:oMath>
      <w:r>
        <w:rPr>
          <w:rtl/>
          <w:lang w:val="fa-IR"/>
        </w:rPr>
        <w:t xml:space="preserve"> </w:t>
      </w:r>
      <w:r w:rsidR="008947C3">
        <w:rPr>
          <w:rFonts w:hint="cs"/>
          <w:rtl/>
          <w:lang w:val="fa-IR"/>
        </w:rPr>
        <w:t>اعمال می‌کنیم تا</w:t>
      </w:r>
      <w:r>
        <w:rPr>
          <w:rtl/>
          <w:lang w:val="fa-IR"/>
        </w:rPr>
        <w:t xml:space="preserve"> فقط تعداد کمی از فاکتور‌های پنهان </w:t>
      </w:r>
      <w:r w:rsidR="008947C3">
        <w:rPr>
          <w:rFonts w:hint="cs"/>
          <w:rtl/>
          <w:lang w:val="fa-IR"/>
        </w:rPr>
        <w:t>از طریق</w:t>
      </w:r>
      <w:r>
        <w:rPr>
          <w:rtl/>
          <w:lang w:val="fa-IR"/>
        </w:rPr>
        <w:t xml:space="preserve"> تجزیه مرتبه پایین </w:t>
      </w:r>
      <m:oMath>
        <m:r>
          <w:rPr>
            <w:rFonts w:ascii="Cambria Math" w:eastAsia="Times New Roman" w:hAnsi="Cambria Math"/>
            <w:lang w:eastAsia="x-none"/>
          </w:rPr>
          <m:t>Z</m:t>
        </m:r>
        <m:r>
          <m:rPr>
            <m:sty m:val="p"/>
          </m:rPr>
          <w:rPr>
            <w:rFonts w:ascii="Cambria Math" w:hAnsi="Cambria Math" w:cs="Cambria Math"/>
            <w:szCs w:val="24"/>
            <w:rtl/>
            <w:lang w:val="fa-IR"/>
          </w:rPr>
          <m:t>=</m:t>
        </m:r>
        <m:r>
          <w:rPr>
            <w:rFonts w:ascii="Cambria Math" w:hAnsi="Cambria Math"/>
          </w:rPr>
          <m:t>G</m:t>
        </m:r>
        <m:sSup>
          <m:sSupPr>
            <m:ctrlPr>
              <w:rPr>
                <w:rFonts w:ascii="Cambria Math" w:hAnsi="Cambria Math"/>
                <w:i/>
              </w:rPr>
            </m:ctrlPr>
          </m:sSupPr>
          <m:e>
            <m:r>
              <w:rPr>
                <w:rFonts w:ascii="Cambria Math" w:hAnsi="Cambria Math"/>
              </w:rPr>
              <m:t>H</m:t>
            </m:r>
          </m:e>
          <m:sup>
            <m:r>
              <w:rPr>
                <w:rFonts w:ascii="Cambria Math" w:hAnsi="Cambria Math"/>
              </w:rPr>
              <m:t>T</m:t>
            </m:r>
          </m:sup>
        </m:sSup>
      </m:oMath>
      <w:r w:rsidR="008947C3">
        <w:rPr>
          <w:rFonts w:hint="cs"/>
          <w:rtl/>
          <w:lang w:val="fa-IR"/>
        </w:rPr>
        <w:t xml:space="preserve"> که </w:t>
      </w:r>
      <m:oMath>
        <m:r>
          <w:rPr>
            <w:rFonts w:ascii="Cambria Math" w:hAnsi="Cambria Math" w:cs="Cambria Math"/>
            <w:szCs w:val="24"/>
            <w:rtl/>
            <w:lang w:val="fa-IR"/>
          </w:rPr>
          <m:t>G∈</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cs="Cambria Math"/>
                    <w:szCs w:val="24"/>
                    <w:rtl/>
                    <w:lang w:val="fa-IR"/>
                  </w:rPr>
                  <m:t>d</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rPr>
                  <m:t>k</m:t>
                </m:r>
              </m:sub>
            </m:sSub>
          </m:sup>
        </m:sSup>
        <m:r>
          <w:rPr>
            <w:rFonts w:ascii="Cambria Math" w:hAnsi="Cambria Math" w:hint="cs"/>
            <w:rtl/>
            <w:lang w:val="fa-IR"/>
          </w:rPr>
          <m:t xml:space="preserve">و </m:t>
        </m:r>
        <m:r>
          <w:rPr>
            <w:rFonts w:ascii="Cambria Math" w:hAnsi="Cambria Math"/>
          </w:rPr>
          <m:t>H∈</m:t>
        </m:r>
        <m:sSup>
          <m:sSupPr>
            <m:ctrlPr>
              <w:rPr>
                <w:rFonts w:ascii="Cambria Math" w:hAnsi="Cambria Math"/>
                <w:i/>
                <w:lang w:val="fa-IR"/>
              </w:rPr>
            </m:ctrlPr>
          </m:sSupPr>
          <m:e>
            <m:r>
              <m:rPr>
                <m:scr m:val="double-struck"/>
              </m:rPr>
              <w:rPr>
                <w:rFonts w:ascii="Cambria Math" w:hAnsi="Cambria Math" w:cs="Cambria Math"/>
                <w:szCs w:val="24"/>
                <w:rtl/>
                <w:lang w:val="fa-IR"/>
              </w:rPr>
              <m:t>R</m:t>
            </m:r>
          </m:e>
          <m:sup>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rPr>
                  <m:t>k</m:t>
                </m:r>
              </m:sub>
            </m:sSub>
            <m:r>
              <w:rPr>
                <w:rFonts w:ascii="Cambria Math" w:hAnsi="Cambria Math" w:cs="Cambria Math"/>
                <w:szCs w:val="24"/>
                <w:rtl/>
                <w:lang w:val="fa-IR"/>
              </w:rPr>
              <m:t>×</m:t>
            </m:r>
            <m:sSub>
              <m:sSubPr>
                <m:ctrlPr>
                  <w:rPr>
                    <w:rFonts w:ascii="Cambria Math" w:hAnsi="Cambria Math"/>
                    <w:i/>
                    <w:lang w:val="fa-IR"/>
                  </w:rPr>
                </m:ctrlPr>
              </m:sSubPr>
              <m:e>
                <m:r>
                  <w:rPr>
                    <w:rFonts w:ascii="Cambria Math" w:hAnsi="Cambria Math" w:cs="Cambria Math"/>
                    <w:szCs w:val="24"/>
                    <w:rtl/>
                    <w:lang w:val="fa-IR"/>
                  </w:rPr>
                  <m:t>f</m:t>
                </m:r>
              </m:e>
              <m:sub>
                <m:r>
                  <w:rPr>
                    <w:rFonts w:ascii="Cambria Math" w:hAnsi="Cambria Math"/>
                  </w:rPr>
                  <m:t>t</m:t>
                </m:r>
              </m:sub>
            </m:sSub>
          </m:sup>
        </m:sSup>
      </m:oMath>
      <w:r w:rsidR="008947C3">
        <w:rPr>
          <w:rFonts w:hint="cs"/>
          <w:rtl/>
          <w:lang w:val="fa-IR"/>
        </w:rPr>
        <w:t xml:space="preserve"> محاسبه شوند</w:t>
      </w:r>
      <w:r>
        <w:rPr>
          <w:rtl/>
          <w:lang w:val="fa-IR"/>
        </w:rPr>
        <w:t>.</w:t>
      </w:r>
      <w:r w:rsidR="008947C3">
        <w:rPr>
          <w:rFonts w:ascii="sans-serif" w:hAnsi="sans-serif"/>
          <w:rtl/>
          <w:lang w:val="fa-IR"/>
        </w:rPr>
        <w:t xml:space="preserve"> این محدودیت </w:t>
      </w:r>
      <w:r w:rsidR="008947C3">
        <w:rPr>
          <w:rtl/>
          <w:lang w:val="fa-IR"/>
        </w:rPr>
        <w:t xml:space="preserve">رتبه </w:t>
      </w:r>
      <w:r>
        <w:rPr>
          <w:rFonts w:ascii="sans-serif" w:hAnsi="sans-serif"/>
          <w:rtl/>
          <w:lang w:val="fa-IR"/>
        </w:rPr>
        <w:t>پایین نه تنها مشکل بیش برازش</w:t>
      </w:r>
      <w:r w:rsidR="008947C3" w:rsidRPr="00FA6905">
        <w:rPr>
          <w:rStyle w:val="FootnoteReference"/>
          <w:rtl/>
        </w:rPr>
        <w:footnoteReference w:id="176"/>
      </w:r>
      <w:r>
        <w:rPr>
          <w:rFonts w:ascii="sans-serif" w:hAnsi="sans-serif"/>
          <w:rtl/>
          <w:lang w:val="fa-IR"/>
        </w:rPr>
        <w:t xml:space="preserve"> را حل می‌کند بلکه از نظر محاسباتی روند بهینه‌سازی را بهبود می‌دهد</w:t>
      </w:r>
      <w:r w:rsidR="000033FD">
        <w:rPr>
          <w:rFonts w:ascii="sans-serif" w:hAnsi="sans-serif"/>
          <w:rtl/>
          <w:lang w:val="fa-IR"/>
        </w:rPr>
        <w:fldChar w:fldCharType="begin" w:fldLock="1"/>
      </w:r>
      <w:r w:rsidR="009D1D33">
        <w:rPr>
          <w:rFonts w:ascii="sans-serif" w:hAnsi="sans-serif" w:cs="sans-serif"/>
          <w:szCs w:val="24"/>
          <w:rtl/>
          <w:lang w:val="fa-IR"/>
        </w:rPr>
        <w:instrText>ADDIN CSL_CITATION {"citationItems":[{"id":"ITEM-1","itemData":{"author":[{"dropping-particle":"","family":"Yu","given":"Hsiang-Fu","non-dropping-particle":"","parse-names":false,"suffix":""},{"dropping-particle":"","family":"Jain","given":"Prateek","non-dropping-particle":"","parse-names":false,"suffix":""},{"dropping-particle":"","family":"Kar","given":"Purushottam","non-dropping-particle":"","parse-names":false,"suffix":""},{"dropping-particle":"","family":"Dhillon","given":"Inderjit","non-dropping-particle":"","parse-names":false,"suffix":""}],"container-title":"International conference on machine learning","id":"ITEM-1","issued":{"date-parts":[["2014"]]},"page":"593-601","title":"Large-scale multi-label learning with missing labels","type":"paper-conference"},"uris":["http://www.mendeley.com/documents/?uuid=616e59bd-3547-4189-886e-45b783991450"]}],"mendeley":{"formattedCitation":"[66]","plainTextFormattedCitation":"[66]","previouslyFormattedCitation":"[66]"},"properties":{"noteIndex":0},"schema":"https://github.com/citation-style-language/schema/raw/master/csl-citation.json"}</w:instrText>
      </w:r>
      <w:r w:rsidR="000033FD">
        <w:rPr>
          <w:rFonts w:ascii="sans-serif" w:hAnsi="sans-serif"/>
          <w:rtl/>
          <w:lang w:val="fa-IR"/>
        </w:rPr>
        <w:fldChar w:fldCharType="separate"/>
      </w:r>
      <w:r w:rsidR="0078796E" w:rsidRPr="0078796E">
        <w:rPr>
          <w:rFonts w:ascii="sans-serif" w:hAnsi="sans-serif" w:cs="sans-serif"/>
          <w:noProof/>
          <w:szCs w:val="24"/>
          <w:rtl/>
          <w:lang w:val="fa-IR"/>
        </w:rPr>
        <w:t>[66]</w:t>
      </w:r>
      <w:r w:rsidR="000033FD">
        <w:rPr>
          <w:rFonts w:ascii="sans-serif" w:hAnsi="sans-serif"/>
          <w:rtl/>
          <w:lang w:val="fa-IR"/>
        </w:rPr>
        <w:fldChar w:fldCharType="end"/>
      </w:r>
      <w:r>
        <w:rPr>
          <w:rFonts w:ascii="sans-serif" w:hAnsi="sans-serif"/>
          <w:rtl/>
          <w:lang w:val="fa-IR"/>
        </w:rPr>
        <w:t>.</w:t>
      </w:r>
    </w:p>
    <w:p w14:paraId="5890DFC1" w14:textId="75002B27" w:rsidR="00651A8D" w:rsidRDefault="00651A8D" w:rsidP="00CE4266">
      <w:r>
        <w:rPr>
          <w:rtl/>
          <w:lang w:val="fa-IR"/>
        </w:rPr>
        <w:t xml:space="preserve">مسئله‌ی بهینه‌سازی با محدودیت رتبه پایین در ماتریس طرح اولیه </w:t>
      </w:r>
      <m:oMath>
        <m:r>
          <w:rPr>
            <w:rFonts w:ascii="Cambria Math" w:hAnsi="Cambria Math" w:cs="Cambria Math"/>
            <w:szCs w:val="24"/>
            <w:rtl/>
            <w:lang w:val="fa-IR"/>
          </w:rPr>
          <m:t>Z</m:t>
        </m:r>
      </m:oMath>
      <w:r w:rsidR="000033FD">
        <w:rPr>
          <w:rFonts w:eastAsiaTheme="minorEastAsia" w:hint="cs"/>
          <w:rtl/>
          <w:lang w:val="fa-IR"/>
        </w:rPr>
        <w:t xml:space="preserve">، یک مسئله </w:t>
      </w:r>
      <w:r w:rsidR="000033FD">
        <w:rPr>
          <w:rFonts w:eastAsiaTheme="minorEastAsia"/>
        </w:rPr>
        <w:t>NP</w:t>
      </w:r>
      <w:r>
        <w:rPr>
          <w:rtl/>
          <w:lang w:val="fa-IR"/>
        </w:rPr>
        <w:t>-سخت</w:t>
      </w:r>
      <w:r w:rsidR="000033FD" w:rsidRPr="00FA6905">
        <w:rPr>
          <w:rStyle w:val="FootnoteReference"/>
          <w:rtl/>
        </w:rPr>
        <w:footnoteReference w:id="177"/>
      </w:r>
      <w:r>
        <w:rPr>
          <w:rtl/>
          <w:lang w:val="fa-IR"/>
        </w:rPr>
        <w:t xml:space="preserve"> است. یک آرام‌سازی استاندارد از محدودیت درجه پایین، به حداقل رساندن نرم ردیابی (یعنی مجموع مقادیر </w:t>
      </w:r>
      <w:r w:rsidR="00CE4266">
        <w:rPr>
          <w:rFonts w:hint="cs"/>
          <w:rtl/>
          <w:lang w:val="fa-IR"/>
        </w:rPr>
        <w:t>منفرد</w:t>
      </w:r>
      <w:r w:rsidR="000A0AB6">
        <w:rPr>
          <w:rtl/>
          <w:lang w:val="fa-IR"/>
        </w:rPr>
        <w:t>)</w:t>
      </w:r>
      <w:r>
        <w:rPr>
          <w:rtl/>
          <w:lang w:val="fa-IR"/>
        </w:rPr>
        <w:t xml:space="preserve"> ماتریس </w:t>
      </w:r>
      <m:oMath>
        <m:r>
          <w:rPr>
            <w:rFonts w:ascii="Cambria Math" w:hAnsi="Cambria Math" w:cs="Cambria Math"/>
            <w:szCs w:val="24"/>
            <w:rtl/>
            <w:lang w:val="fa-IR"/>
          </w:rPr>
          <m:t>Z=G</m:t>
        </m:r>
        <m:sSup>
          <m:sSupPr>
            <m:ctrlPr>
              <w:rPr>
                <w:rFonts w:ascii="Cambria Math" w:hAnsi="Cambria Math"/>
                <w:i/>
                <w:lang w:val="fa-IR"/>
              </w:rPr>
            </m:ctrlPr>
          </m:sSupPr>
          <m:e>
            <m:r>
              <w:rPr>
                <w:rFonts w:ascii="Cambria Math" w:hAnsi="Cambria Math" w:cs="Cambria Math"/>
                <w:szCs w:val="24"/>
                <w:rtl/>
                <w:lang w:val="fa-IR"/>
              </w:rPr>
              <m:t>H</m:t>
            </m:r>
          </m:e>
          <m:sup>
            <m:r>
              <w:rPr>
                <w:rFonts w:ascii="Cambria Math" w:hAnsi="Cambria Math" w:cs="Cambria Math"/>
                <w:szCs w:val="24"/>
                <w:rtl/>
                <w:lang w:val="fa-IR"/>
              </w:rPr>
              <m:t>T</m:t>
            </m:r>
          </m:sup>
        </m:sSup>
      </m:oMath>
      <w:r>
        <w:rPr>
          <w:rtl/>
          <w:lang w:val="fa-IR"/>
        </w:rPr>
        <w:t xml:space="preserve"> است، که معادل </w:t>
      </w:r>
      <w:r w:rsidR="000A0AB6">
        <w:rPr>
          <w:rFonts w:hint="cs"/>
          <w:rtl/>
          <w:lang w:val="fa-IR"/>
        </w:rPr>
        <w:t>کمینه‌سازی</w:t>
      </w:r>
      <w:r>
        <w:rPr>
          <w:rtl/>
          <w:lang w:val="fa-IR"/>
        </w:rPr>
        <w:t xml:space="preserve"> نرم</w:t>
      </w:r>
      <w:r w:rsidR="000A0AB6">
        <w:rPr>
          <w:rFonts w:hint="cs"/>
          <w:rtl/>
          <w:lang w:val="fa-IR"/>
        </w:rPr>
        <w:t>‌های</w:t>
      </w:r>
      <w:r w:rsidR="000A0AB6">
        <w:rPr>
          <w:rtl/>
          <w:lang w:val="fa-IR"/>
        </w:rPr>
        <w:t xml:space="preserve"> فروبنیوس</w:t>
      </w:r>
      <w:r w:rsidR="000033FD" w:rsidRPr="00FA6905">
        <w:rPr>
          <w:rStyle w:val="FootnoteReference"/>
          <w:rtl/>
        </w:rPr>
        <w:footnoteReference w:id="178"/>
      </w:r>
      <w:r w:rsidR="000A0AB6">
        <w:rPr>
          <w:rtl/>
          <w:lang w:val="fa-IR"/>
        </w:rPr>
        <w:t xml:space="preserve"> </w:t>
      </w:r>
      <m:oMath>
        <m:f>
          <m:fPr>
            <m:ctrlPr>
              <w:rPr>
                <w:rFonts w:ascii="Cambria Math" w:hAnsi="Cambria Math"/>
                <w:i/>
                <w:lang w:val="fa-IR"/>
              </w:rPr>
            </m:ctrlPr>
          </m:fPr>
          <m:num>
            <m:r>
              <w:rPr>
                <w:rFonts w:ascii="Cambria Math" w:hAnsi="Cambria Math" w:cs="Cambria Math"/>
                <w:szCs w:val="24"/>
                <w:rtl/>
                <w:lang w:val="fa-IR"/>
              </w:rPr>
              <m:t>1</m:t>
            </m:r>
          </m:num>
          <m:den>
            <m:r>
              <w:rPr>
                <w:rFonts w:ascii="Cambria Math" w:hAnsi="Cambria Math" w:cs="Cambria Math"/>
                <w:szCs w:val="24"/>
                <w:rtl/>
                <w:lang w:val="fa-IR"/>
              </w:rPr>
              <m:t>2</m:t>
            </m:r>
          </m:den>
        </m:f>
        <m:r>
          <w:rPr>
            <w:rFonts w:ascii="Cambria Math" w:hAnsi="Cambria Math" w:cs="Cambria Math"/>
            <w:szCs w:val="24"/>
            <w:rtl/>
            <w:lang w:val="fa-IR"/>
          </w:rPr>
          <m:t>(</m:t>
        </m:r>
        <m:sSubSup>
          <m:sSubSupPr>
            <m:ctrlPr>
              <w:rPr>
                <w:rFonts w:ascii="Cambria Math" w:eastAsia="Times New Roman" w:hAnsi="Cambria Math"/>
                <w:i/>
                <w:lang w:eastAsia="x-none"/>
              </w:rPr>
            </m:ctrlPr>
          </m:sSubSupPr>
          <m:e>
            <m:d>
              <m:dPr>
                <m:begChr m:val="‖"/>
                <m:endChr m:val="‖"/>
                <m:ctrlPr>
                  <w:rPr>
                    <w:rFonts w:ascii="Cambria Math" w:eastAsia="Times New Roman" w:hAnsi="Cambria Math"/>
                    <w:i/>
                    <w:lang w:eastAsia="x-none"/>
                  </w:rPr>
                </m:ctrlPr>
              </m:dPr>
              <m:e>
                <m:r>
                  <w:rPr>
                    <w:rFonts w:ascii="Cambria Math" w:eastAsia="Times New Roman" w:hAnsi="Cambria Math"/>
                    <w:lang w:eastAsia="x-none"/>
                  </w:rPr>
                  <m:t>G</m:t>
                </m:r>
              </m:e>
            </m:d>
          </m:e>
          <m:sub>
            <m:r>
              <w:rPr>
                <w:rFonts w:ascii="Cambria Math" w:eastAsia="Times New Roman" w:hAnsi="Cambria Math"/>
                <w:lang w:eastAsia="x-none"/>
              </w:rPr>
              <m:t>F</m:t>
            </m:r>
          </m:sub>
          <m:sup>
            <m:r>
              <w:rPr>
                <w:rFonts w:ascii="Cambria Math" w:eastAsia="Times New Roman" w:hAnsi="Cambria Math"/>
                <w:lang w:eastAsia="x-none"/>
              </w:rPr>
              <m:t>2</m:t>
            </m:r>
          </m:sup>
        </m:sSubSup>
        <m:r>
          <w:rPr>
            <w:rFonts w:ascii="Cambria Math" w:eastAsia="Times New Roman" w:hAnsi="Cambria Math"/>
            <w:lang w:eastAsia="x-none"/>
          </w:rPr>
          <m:t>+</m:t>
        </m:r>
        <m:sSubSup>
          <m:sSubSupPr>
            <m:ctrlPr>
              <w:rPr>
                <w:rFonts w:ascii="Cambria Math" w:eastAsia="Times New Roman" w:hAnsi="Cambria Math"/>
                <w:i/>
                <w:lang w:eastAsia="x-none"/>
              </w:rPr>
            </m:ctrlPr>
          </m:sSubSupPr>
          <m:e>
            <m:d>
              <m:dPr>
                <m:begChr m:val="‖"/>
                <m:endChr m:val="‖"/>
                <m:ctrlPr>
                  <w:rPr>
                    <w:rFonts w:ascii="Cambria Math" w:eastAsia="Times New Roman" w:hAnsi="Cambria Math"/>
                    <w:i/>
                    <w:lang w:eastAsia="x-none"/>
                  </w:rPr>
                </m:ctrlPr>
              </m:dPr>
              <m:e>
                <m:r>
                  <w:rPr>
                    <w:rFonts w:ascii="Cambria Math" w:eastAsia="Times New Roman" w:hAnsi="Cambria Math"/>
                    <w:lang w:eastAsia="x-none"/>
                  </w:rPr>
                  <m:t>H</m:t>
                </m:r>
              </m:e>
            </m:d>
          </m:e>
          <m:sub>
            <m:r>
              <w:rPr>
                <w:rFonts w:ascii="Cambria Math" w:eastAsia="Times New Roman" w:hAnsi="Cambria Math"/>
                <w:lang w:eastAsia="x-none"/>
              </w:rPr>
              <m:t>F</m:t>
            </m:r>
          </m:sub>
          <m:sup>
            <m:r>
              <w:rPr>
                <w:rFonts w:ascii="Cambria Math" w:eastAsia="Times New Roman" w:hAnsi="Cambria Math"/>
                <w:lang w:eastAsia="x-none"/>
              </w:rPr>
              <m:t>2</m:t>
            </m:r>
          </m:sup>
        </m:sSubSup>
        <m:r>
          <w:rPr>
            <w:rFonts w:ascii="Cambria Math" w:hAnsi="Cambria Math" w:cs="Cambria Math"/>
            <w:szCs w:val="24"/>
            <w:rtl/>
            <w:lang w:val="fa-IR"/>
          </w:rPr>
          <m:t>)</m:t>
        </m:r>
      </m:oMath>
      <w:r w:rsidR="000A0AB6">
        <w:rPr>
          <w:rFonts w:hint="cs"/>
          <w:rtl/>
          <w:lang w:val="fa-IR"/>
        </w:rPr>
        <w:t xml:space="preserve"> </w:t>
      </w:r>
      <w:r>
        <w:rPr>
          <w:rtl/>
          <w:lang w:val="fa-IR"/>
        </w:rPr>
        <w:t xml:space="preserve"> است.  بنابراین، با حل کردن مسئله بهینه‌سازی زیر می‌توان </w:t>
      </w:r>
      <w:r w:rsidR="00C533CB">
        <w:rPr>
          <w:rtl/>
          <w:lang w:val="fa-IR"/>
        </w:rPr>
        <w:t>فاکتورگیری</w:t>
      </w:r>
      <w:r>
        <w:rPr>
          <w:rtl/>
          <w:lang w:val="fa-IR"/>
        </w:rPr>
        <w:t xml:space="preserve"> </w:t>
      </w:r>
      <w:r>
        <w:rPr>
          <w:rFonts w:cs="Calibri"/>
          <w:szCs w:val="24"/>
          <w:rtl/>
          <w:lang w:val="fa-IR"/>
        </w:rPr>
        <w:t>Z</w:t>
      </w:r>
      <w:r>
        <w:rPr>
          <w:rtl/>
          <w:lang w:val="fa-IR"/>
        </w:rPr>
        <w:t xml:space="preserve"> </w:t>
      </w:r>
      <w:r w:rsidR="008947C3">
        <w:rPr>
          <w:rFonts w:hint="cs"/>
          <w:rtl/>
          <w:lang w:val="fa-IR"/>
        </w:rPr>
        <w:t>به</w:t>
      </w:r>
      <w:r>
        <w:rPr>
          <w:rtl/>
          <w:lang w:val="fa-IR"/>
        </w:rPr>
        <w:t xml:space="preserve"> </w:t>
      </w:r>
      <w:r>
        <w:rPr>
          <w:rFonts w:cs="Calibri"/>
          <w:szCs w:val="24"/>
          <w:rtl/>
          <w:lang w:val="fa-IR"/>
        </w:rPr>
        <w:t>G</w:t>
      </w:r>
      <w:r>
        <w:rPr>
          <w:rtl/>
          <w:lang w:val="fa-IR"/>
        </w:rPr>
        <w:t xml:space="preserve"> و </w:t>
      </w:r>
      <w:r>
        <w:rPr>
          <w:rFonts w:cs="Calibri"/>
          <w:szCs w:val="24"/>
          <w:rtl/>
          <w:lang w:val="fa-IR"/>
        </w:rPr>
        <w:t>H</w:t>
      </w:r>
      <w:r>
        <w:rPr>
          <w:rtl/>
          <w:lang w:val="fa-IR"/>
        </w:rPr>
        <w:t xml:space="preserve"> </w:t>
      </w:r>
      <w:r w:rsidR="008947C3">
        <w:rPr>
          <w:rFonts w:hint="cs"/>
          <w:rtl/>
          <w:lang w:val="fa-IR"/>
        </w:rPr>
        <w:t xml:space="preserve">را </w:t>
      </w:r>
      <w:r>
        <w:rPr>
          <w:rtl/>
          <w:lang w:val="fa-IR"/>
        </w:rPr>
        <w:t>انجام داد: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9"/>
        <w:gridCol w:w="6571"/>
      </w:tblGrid>
      <w:tr w:rsidR="000A0AB6" w14:paraId="1B30891E" w14:textId="77777777" w:rsidTr="004A374D">
        <w:tc>
          <w:tcPr>
            <w:tcW w:w="1396" w:type="dxa"/>
          </w:tcPr>
          <w:p w14:paraId="06FB2244" w14:textId="3685F903" w:rsidR="000A0AB6" w:rsidRDefault="000A0AB6" w:rsidP="004A374D">
            <w:pPr>
              <w:pStyle w:val="Caption"/>
              <w:bidi w:val="0"/>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21</w:t>
            </w:r>
            <w:r>
              <w:rPr>
                <w:rtl/>
              </w:rPr>
              <w:fldChar w:fldCharType="end"/>
            </w:r>
            <w:r>
              <w:rPr>
                <w:rFonts w:hint="cs"/>
                <w:rtl/>
              </w:rPr>
              <w:t>)</w:t>
            </w:r>
          </w:p>
        </w:tc>
        <w:tc>
          <w:tcPr>
            <w:tcW w:w="7102" w:type="dxa"/>
          </w:tcPr>
          <w:p w14:paraId="6B5E4957" w14:textId="114ACA4F" w:rsidR="000A0AB6" w:rsidRPr="00A015BE" w:rsidRDefault="00C50310" w:rsidP="000A0AB6">
            <w:pPr>
              <w:rPr>
                <w:rFonts w:eastAsia="Times New Roman"/>
                <w:i/>
                <w:rtl/>
                <w:lang w:eastAsia="x-none"/>
              </w:rPr>
            </w:pPr>
            <m:oMathPara>
              <m:oMath>
                <m:func>
                  <m:funcPr>
                    <m:ctrlPr>
                      <w:rPr>
                        <w:rFonts w:ascii="Cambria Math" w:eastAsia="Times New Roman" w:hAnsi="Cambria Math"/>
                        <w:i/>
                        <w:lang w:eastAsia="x-none"/>
                      </w:rPr>
                    </m:ctrlPr>
                  </m:funcPr>
                  <m:fName>
                    <m:limLow>
                      <m:limLowPr>
                        <m:ctrlPr>
                          <w:rPr>
                            <w:rFonts w:ascii="Cambria Math" w:eastAsia="Times New Roman" w:hAnsi="Cambria Math"/>
                            <w:i/>
                            <w:lang w:eastAsia="x-none"/>
                          </w:rPr>
                        </m:ctrlPr>
                      </m:limLowPr>
                      <m:e>
                        <m:r>
                          <m:rPr>
                            <m:sty m:val="p"/>
                          </m:rPr>
                          <w:rPr>
                            <w:rFonts w:ascii="Cambria Math" w:eastAsia="Times New Roman" w:hAnsi="Cambria Math"/>
                            <w:lang w:eastAsia="x-none"/>
                          </w:rPr>
                          <m:t>min</m:t>
                        </m:r>
                        <m:ctrlPr>
                          <w:rPr>
                            <w:rFonts w:ascii="Cambria Math" w:eastAsia="Times New Roman" w:hAnsi="Cambria Math"/>
                            <w:lang w:eastAsia="x-none"/>
                          </w:rPr>
                        </m:ctrlPr>
                      </m:e>
                      <m:lim>
                        <m:r>
                          <w:rPr>
                            <w:rFonts w:ascii="Cambria Math" w:eastAsia="Times New Roman" w:hAnsi="Cambria Math"/>
                            <w:lang w:eastAsia="x-none"/>
                          </w:rPr>
                          <m:t>G,H</m:t>
                        </m:r>
                        <m:ctrlPr>
                          <w:rPr>
                            <w:rFonts w:ascii="Cambria Math" w:eastAsia="Times New Roman" w:hAnsi="Cambria Math"/>
                            <w:lang w:eastAsia="x-none"/>
                          </w:rPr>
                        </m:ctrlPr>
                      </m:lim>
                    </m:limLow>
                  </m:fName>
                  <m:e>
                    <m:nary>
                      <m:naryPr>
                        <m:chr m:val="∑"/>
                        <m:supHide m:val="1"/>
                        <m:ctrlPr>
                          <w:rPr>
                            <w:rFonts w:ascii="Cambria Math" w:eastAsia="Times New Roman" w:hAnsi="Cambria Math"/>
                            <w:i/>
                            <w:lang w:eastAsia="x-none"/>
                          </w:rPr>
                        </m:ctrlPr>
                      </m:naryPr>
                      <m:sub>
                        <m:r>
                          <w:rPr>
                            <w:rFonts w:ascii="Cambria Math" w:eastAsia="Times New Roman" w:hAnsi="Cambria Math"/>
                            <w:lang w:eastAsia="x-none"/>
                          </w:rPr>
                          <m:t>(i,j)</m:t>
                        </m:r>
                      </m:sub>
                      <m:sup/>
                      <m:e>
                        <m:sSubSup>
                          <m:sSubSupPr>
                            <m:ctrlPr>
                              <w:rPr>
                                <w:rFonts w:ascii="Cambria Math" w:eastAsia="Times New Roman" w:hAnsi="Cambria Math"/>
                                <w:i/>
                                <w:lang w:eastAsia="x-none"/>
                              </w:rPr>
                            </m:ctrlPr>
                          </m:sSubSupPr>
                          <m:e>
                            <m:d>
                              <m:dPr>
                                <m:begChr m:val="‖"/>
                                <m:endChr m:val="‖"/>
                                <m:ctrlPr>
                                  <w:rPr>
                                    <w:rFonts w:ascii="Cambria Math" w:eastAsia="Times New Roman" w:hAnsi="Cambria Math"/>
                                    <w:i/>
                                    <w:lang w:eastAsia="x-none"/>
                                  </w:rPr>
                                </m:ctrlPr>
                              </m:dPr>
                              <m:e>
                                <m:sSub>
                                  <m:sSubPr>
                                    <m:ctrlPr>
                                      <w:rPr>
                                        <w:rFonts w:ascii="Cambria Math" w:eastAsia="Times New Roman" w:hAnsi="Cambria Math"/>
                                        <w:i/>
                                        <w:lang w:eastAsia="x-none"/>
                                      </w:rPr>
                                    </m:ctrlPr>
                                  </m:sSubPr>
                                  <m:e>
                                    <m:r>
                                      <w:rPr>
                                        <w:rFonts w:ascii="Cambria Math" w:eastAsia="Times New Roman" w:hAnsi="Cambria Math"/>
                                        <w:lang w:eastAsia="x-none"/>
                                      </w:rPr>
                                      <m:t>P</m:t>
                                    </m:r>
                                  </m:e>
                                  <m:sub>
                                    <m:r>
                                      <w:rPr>
                                        <w:rFonts w:ascii="Cambria Math" w:eastAsia="Times New Roman" w:hAnsi="Cambria Math"/>
                                        <w:lang w:eastAsia="x-none"/>
                                      </w:rPr>
                                      <m:t>ij</m:t>
                                    </m:r>
                                  </m:sub>
                                </m:sSub>
                                <m:r>
                                  <w:rPr>
                                    <w:rFonts w:ascii="Cambria Math" w:eastAsia="Times New Roman" w:hAnsi="Cambria Math"/>
                                    <w:lang w:eastAsia="x-none"/>
                                  </w:rPr>
                                  <m:t>-</m:t>
                                </m:r>
                                <m:sSub>
                                  <m:sSubPr>
                                    <m:ctrlPr>
                                      <w:rPr>
                                        <w:rFonts w:ascii="Cambria Math" w:eastAsia="Times New Roman" w:hAnsi="Cambria Math"/>
                                        <w:i/>
                                        <w:lang w:eastAsia="x-none"/>
                                      </w:rPr>
                                    </m:ctrlPr>
                                  </m:sSubPr>
                                  <m:e>
                                    <m:r>
                                      <w:rPr>
                                        <w:rFonts w:ascii="Cambria Math" w:eastAsia="Times New Roman" w:hAnsi="Cambria Math"/>
                                        <w:lang w:eastAsia="x-none"/>
                                      </w:rPr>
                                      <m:t>x</m:t>
                                    </m:r>
                                  </m:e>
                                  <m:sub>
                                    <m:r>
                                      <w:rPr>
                                        <w:rFonts w:ascii="Cambria Math" w:eastAsia="Times New Roman" w:hAnsi="Cambria Math"/>
                                        <w:lang w:eastAsia="x-none"/>
                                      </w:rPr>
                                      <m:t>i</m:t>
                                    </m:r>
                                  </m:sub>
                                </m:sSub>
                                <m:r>
                                  <w:rPr>
                                    <w:rFonts w:ascii="Cambria Math" w:eastAsia="Times New Roman" w:hAnsi="Cambria Math"/>
                                    <w:lang w:eastAsia="x-none"/>
                                  </w:rPr>
                                  <m:t>G</m:t>
                                </m:r>
                                <m:sSup>
                                  <m:sSupPr>
                                    <m:ctrlPr>
                                      <w:rPr>
                                        <w:rFonts w:ascii="Cambria Math" w:eastAsia="Times New Roman" w:hAnsi="Cambria Math"/>
                                        <w:i/>
                                        <w:lang w:eastAsia="x-none"/>
                                      </w:rPr>
                                    </m:ctrlPr>
                                  </m:sSupPr>
                                  <m:e>
                                    <m:r>
                                      <w:rPr>
                                        <w:rFonts w:ascii="Cambria Math" w:eastAsia="Times New Roman" w:hAnsi="Cambria Math"/>
                                        <w:lang w:eastAsia="x-none"/>
                                      </w:rPr>
                                      <m:t>H</m:t>
                                    </m:r>
                                  </m:e>
                                  <m:sup>
                                    <m:r>
                                      <w:rPr>
                                        <w:rFonts w:ascii="Cambria Math" w:eastAsia="Times New Roman" w:hAnsi="Cambria Math"/>
                                        <w:lang w:eastAsia="x-none"/>
                                      </w:rPr>
                                      <m:t>T</m:t>
                                    </m:r>
                                  </m:sup>
                                </m:sSup>
                                <m:sSubSup>
                                  <m:sSubSupPr>
                                    <m:ctrlPr>
                                      <w:rPr>
                                        <w:rFonts w:ascii="Cambria Math" w:eastAsia="Times New Roman" w:hAnsi="Cambria Math"/>
                                        <w:i/>
                                        <w:lang w:eastAsia="x-none"/>
                                      </w:rPr>
                                    </m:ctrlPr>
                                  </m:sSubSupPr>
                                  <m:e>
                                    <m:r>
                                      <w:rPr>
                                        <w:rFonts w:ascii="Cambria Math" w:eastAsia="Times New Roman" w:hAnsi="Cambria Math"/>
                                        <w:lang w:eastAsia="x-none"/>
                                      </w:rPr>
                                      <m:t>y</m:t>
                                    </m:r>
                                  </m:e>
                                  <m:sub>
                                    <m:r>
                                      <w:rPr>
                                        <w:rFonts w:ascii="Cambria Math" w:eastAsia="Times New Roman" w:hAnsi="Cambria Math"/>
                                        <w:lang w:eastAsia="x-none"/>
                                      </w:rPr>
                                      <m:t>j</m:t>
                                    </m:r>
                                  </m:sub>
                                  <m:sup>
                                    <m:r>
                                      <w:rPr>
                                        <w:rFonts w:ascii="Cambria Math" w:eastAsia="Times New Roman" w:hAnsi="Cambria Math"/>
                                        <w:lang w:eastAsia="x-none"/>
                                      </w:rPr>
                                      <m:t>T</m:t>
                                    </m:r>
                                  </m:sup>
                                </m:sSubSup>
                              </m:e>
                            </m:d>
                          </m:e>
                          <m:sub>
                            <m:r>
                              <w:rPr>
                                <w:rFonts w:ascii="Cambria Math" w:eastAsia="Times New Roman" w:hAnsi="Cambria Math"/>
                                <w:lang w:eastAsia="x-none"/>
                              </w:rPr>
                              <m:t>2</m:t>
                            </m:r>
                          </m:sub>
                          <m:sup>
                            <m:r>
                              <w:rPr>
                                <w:rFonts w:ascii="Cambria Math" w:eastAsia="Times New Roman" w:hAnsi="Cambria Math"/>
                                <w:lang w:eastAsia="x-none"/>
                              </w:rPr>
                              <m:t>2</m:t>
                            </m:r>
                          </m:sup>
                        </m:sSubSup>
                        <m:r>
                          <w:rPr>
                            <w:rFonts w:ascii="Cambria Math" w:eastAsia="Times New Roman" w:hAnsi="Cambria Math"/>
                            <w:lang w:eastAsia="x-none"/>
                          </w:rPr>
                          <m:t>+</m:t>
                        </m:r>
                        <m:f>
                          <m:fPr>
                            <m:ctrlPr>
                              <w:rPr>
                                <w:rFonts w:ascii="Cambria Math" w:eastAsia="Times New Roman" w:hAnsi="Cambria Math"/>
                                <w:i/>
                                <w:lang w:eastAsia="x-none"/>
                              </w:rPr>
                            </m:ctrlPr>
                          </m:fPr>
                          <m:num>
                            <m:r>
                              <w:rPr>
                                <w:rFonts w:ascii="Cambria Math" w:eastAsia="Times New Roman" w:hAnsi="Cambria Math"/>
                                <w:lang w:eastAsia="x-none"/>
                              </w:rPr>
                              <m:t>λ</m:t>
                            </m:r>
                          </m:num>
                          <m:den>
                            <m:r>
                              <w:rPr>
                                <w:rFonts w:ascii="Cambria Math" w:eastAsia="Times New Roman" w:hAnsi="Cambria Math"/>
                                <w:lang w:eastAsia="x-none"/>
                              </w:rPr>
                              <m:t>2</m:t>
                            </m:r>
                          </m:den>
                        </m:f>
                        <m:r>
                          <w:rPr>
                            <w:rFonts w:ascii="Cambria Math" w:eastAsia="Times New Roman" w:hAnsi="Cambria Math"/>
                            <w:lang w:eastAsia="x-none"/>
                          </w:rPr>
                          <m:t>(</m:t>
                        </m:r>
                        <m:sSubSup>
                          <m:sSubSupPr>
                            <m:ctrlPr>
                              <w:rPr>
                                <w:rFonts w:ascii="Cambria Math" w:eastAsia="Times New Roman" w:hAnsi="Cambria Math"/>
                                <w:i/>
                                <w:lang w:eastAsia="x-none"/>
                              </w:rPr>
                            </m:ctrlPr>
                          </m:sSubSupPr>
                          <m:e>
                            <m:d>
                              <m:dPr>
                                <m:begChr m:val="‖"/>
                                <m:endChr m:val="‖"/>
                                <m:ctrlPr>
                                  <w:rPr>
                                    <w:rFonts w:ascii="Cambria Math" w:eastAsia="Times New Roman" w:hAnsi="Cambria Math"/>
                                    <w:i/>
                                    <w:lang w:eastAsia="x-none"/>
                                  </w:rPr>
                                </m:ctrlPr>
                              </m:dPr>
                              <m:e>
                                <m:r>
                                  <w:rPr>
                                    <w:rFonts w:ascii="Cambria Math" w:eastAsia="Times New Roman" w:hAnsi="Cambria Math"/>
                                    <w:lang w:eastAsia="x-none"/>
                                  </w:rPr>
                                  <m:t>G</m:t>
                                </m:r>
                              </m:e>
                            </m:d>
                          </m:e>
                          <m:sub>
                            <m:r>
                              <w:rPr>
                                <w:rFonts w:ascii="Cambria Math" w:eastAsia="Times New Roman" w:hAnsi="Cambria Math"/>
                                <w:lang w:eastAsia="x-none"/>
                              </w:rPr>
                              <m:t>F</m:t>
                            </m:r>
                          </m:sub>
                          <m:sup>
                            <m:r>
                              <w:rPr>
                                <w:rFonts w:ascii="Cambria Math" w:eastAsia="Times New Roman" w:hAnsi="Cambria Math"/>
                                <w:lang w:eastAsia="x-none"/>
                              </w:rPr>
                              <m:t>2</m:t>
                            </m:r>
                          </m:sup>
                        </m:sSubSup>
                        <m:r>
                          <w:rPr>
                            <w:rFonts w:ascii="Cambria Math" w:eastAsia="Times New Roman" w:hAnsi="Cambria Math"/>
                            <w:lang w:eastAsia="x-none"/>
                          </w:rPr>
                          <m:t>+</m:t>
                        </m:r>
                        <m:sSubSup>
                          <m:sSubSupPr>
                            <m:ctrlPr>
                              <w:rPr>
                                <w:rFonts w:ascii="Cambria Math" w:eastAsia="Times New Roman" w:hAnsi="Cambria Math"/>
                                <w:i/>
                                <w:lang w:eastAsia="x-none"/>
                              </w:rPr>
                            </m:ctrlPr>
                          </m:sSubSupPr>
                          <m:e>
                            <m:d>
                              <m:dPr>
                                <m:begChr m:val="‖"/>
                                <m:endChr m:val="‖"/>
                                <m:ctrlPr>
                                  <w:rPr>
                                    <w:rFonts w:ascii="Cambria Math" w:eastAsia="Times New Roman" w:hAnsi="Cambria Math"/>
                                    <w:i/>
                                    <w:lang w:eastAsia="x-none"/>
                                  </w:rPr>
                                </m:ctrlPr>
                              </m:dPr>
                              <m:e>
                                <m:r>
                                  <w:rPr>
                                    <w:rFonts w:ascii="Cambria Math" w:eastAsia="Times New Roman" w:hAnsi="Cambria Math"/>
                                    <w:lang w:eastAsia="x-none"/>
                                  </w:rPr>
                                  <m:t>H</m:t>
                                </m:r>
                              </m:e>
                            </m:d>
                          </m:e>
                          <m:sub>
                            <m:r>
                              <w:rPr>
                                <w:rFonts w:ascii="Cambria Math" w:eastAsia="Times New Roman" w:hAnsi="Cambria Math"/>
                                <w:lang w:eastAsia="x-none"/>
                              </w:rPr>
                              <m:t>F</m:t>
                            </m:r>
                          </m:sub>
                          <m:sup>
                            <m:r>
                              <w:rPr>
                                <w:rFonts w:ascii="Cambria Math" w:eastAsia="Times New Roman" w:hAnsi="Cambria Math"/>
                                <w:lang w:eastAsia="x-none"/>
                              </w:rPr>
                              <m:t>2</m:t>
                            </m:r>
                          </m:sup>
                        </m:sSubSup>
                        <m:r>
                          <w:rPr>
                            <w:rFonts w:ascii="Cambria Math" w:eastAsia="Times New Roman" w:hAnsi="Cambria Math"/>
                            <w:lang w:eastAsia="x-none"/>
                          </w:rPr>
                          <m:t>)</m:t>
                        </m:r>
                      </m:e>
                    </m:nary>
                  </m:e>
                </m:func>
              </m:oMath>
            </m:oMathPara>
          </w:p>
        </w:tc>
      </w:tr>
    </w:tbl>
    <w:p w14:paraId="606FA93E" w14:textId="1ECDBB8E" w:rsidR="00651A8D" w:rsidRDefault="00651A8D" w:rsidP="00B20689">
      <w:pPr>
        <w:rPr>
          <w:rtl/>
        </w:rPr>
      </w:pPr>
      <w:r>
        <w:rPr>
          <w:rtl/>
        </w:rPr>
        <w:t xml:space="preserve">که در آن پارامتر </w:t>
      </w:r>
      <m:oMath>
        <m:r>
          <w:rPr>
            <w:rFonts w:ascii="Cambria Math" w:eastAsia="Times New Roman" w:hAnsi="Cambria Math"/>
            <w:lang w:eastAsia="x-none"/>
          </w:rPr>
          <m:t>λ</m:t>
        </m:r>
      </m:oMath>
      <w:r w:rsidR="000A0AB6">
        <w:rPr>
          <w:rtl/>
        </w:rPr>
        <w:t xml:space="preserve"> </w:t>
      </w:r>
      <w:r>
        <w:rPr>
          <w:rtl/>
        </w:rPr>
        <w:t>، پارامتر منظم‌سازی</w:t>
      </w:r>
      <w:r w:rsidR="000A0AB6" w:rsidRPr="00FA6905">
        <w:rPr>
          <w:rStyle w:val="FootnoteReference"/>
          <w:rtl/>
        </w:rPr>
        <w:footnoteReference w:id="179"/>
      </w:r>
      <w:r>
        <w:rPr>
          <w:rtl/>
        </w:rPr>
        <w:t xml:space="preserve"> است که تعادل بین کمینه‌سازی مربعات خطا در جفت تعاملات شناخته شده</w:t>
      </w:r>
      <w:r w:rsidR="000A0AB6">
        <w:rPr>
          <w:rFonts w:hint="cs"/>
          <w:rtl/>
        </w:rPr>
        <w:t xml:space="preserve"> </w:t>
      </w:r>
      <m:oMath>
        <m:r>
          <w:rPr>
            <w:rFonts w:ascii="Cambria Math" w:hAnsi="Cambria Math"/>
          </w:rPr>
          <m:t>(i,j)</m:t>
        </m:r>
      </m:oMath>
      <w:r>
        <w:rPr>
          <w:rtl/>
        </w:rPr>
        <w:t xml:space="preserve"> و نرم فروبنیوس</w:t>
      </w:r>
      <w:r w:rsidR="000033FD">
        <w:rPr>
          <w:rFonts w:hint="cs"/>
          <w:rtl/>
        </w:rPr>
        <w:t xml:space="preserve"> </w:t>
      </w:r>
      <w:r>
        <w:rPr>
          <w:rtl/>
        </w:rPr>
        <w:t>را کنترل می‌کند</w:t>
      </w:r>
      <w:r>
        <w:rPr>
          <w:rtl/>
          <w:lang w:val="fa-IR"/>
        </w:rPr>
        <w:t>. مسئله</w:t>
      </w:r>
      <w:r w:rsidR="00B20689">
        <w:rPr>
          <w:rtl/>
        </w:rPr>
        <w:t xml:space="preserve"> بهینه‌سازی را می‌توان با</w:t>
      </w:r>
      <w:r>
        <w:rPr>
          <w:rtl/>
        </w:rPr>
        <w:t xml:space="preserve"> کمینه‌سازی متناوب</w:t>
      </w:r>
      <w:r w:rsidR="000A0AB6" w:rsidRPr="00FA6905">
        <w:rPr>
          <w:rStyle w:val="FootnoteReference"/>
          <w:rtl/>
        </w:rPr>
        <w:footnoteReference w:id="180"/>
      </w:r>
      <w:r>
        <w:rPr>
          <w:rtl/>
        </w:rPr>
        <w:t xml:space="preserve"> حل کرد</w:t>
      </w:r>
      <w:r w:rsidR="00B20689">
        <w:rPr>
          <w:rtl/>
        </w:rPr>
        <w:fldChar w:fldCharType="begin" w:fldLock="1"/>
      </w:r>
      <w:r w:rsidR="009D1D33">
        <w:instrText>ADDIN CSL_CITATION {"citationItems":[{"id":"ITEM-1","itemData":{"ISSN":"1460-2059","author":[{"dropping-particle":"","family":"Natarajan","given":"Nagarajan","non-dropping-particle":"","parse-names":false,"suffix":""},{"dropping-particle":"","family":"Dhillon","given":"Inderjit S","non-dropping-particle":"","parse-names":false,"suffix":""}],"container-title":"Bioinformatics","id":"ITEM-1","issue":"12","issued":{"date-parts":[["2014"]]},"page":"i60-i68","publisher":"Oxford University Press","title":"Inductive matrix completion for predicting gene–disease associations","type":"article-journal","volume":"30"},"uris":["http://www.mendeley.com/documents/?uuid=a4506916-2127-4722-bf54-455d52f35e44"]}],"mendeley":{"formattedCitation":"[65]","plainTextFormattedCitation":"[65]","previouslyFormattedCitation":"[65]"},"properties":{"noteIndex":0},"schema":"https://github.com/citation-style-language/schema/raw/master/csl-citation.json"}</w:instrText>
      </w:r>
      <w:r w:rsidR="00B20689">
        <w:rPr>
          <w:rtl/>
        </w:rPr>
        <w:fldChar w:fldCharType="separate"/>
      </w:r>
      <w:r w:rsidR="0078796E" w:rsidRPr="0078796E">
        <w:rPr>
          <w:noProof/>
        </w:rPr>
        <w:t>[65]</w:t>
      </w:r>
      <w:r w:rsidR="00B20689">
        <w:rPr>
          <w:rtl/>
        </w:rPr>
        <w:fldChar w:fldCharType="end"/>
      </w:r>
      <w:r w:rsidR="000A0AB6">
        <w:rPr>
          <w:rFonts w:hint="cs"/>
          <w:rtl/>
          <w:lang w:val="fa-IR"/>
        </w:rPr>
        <w:t>.</w:t>
      </w:r>
    </w:p>
    <w:p w14:paraId="108033A0" w14:textId="5D88077F" w:rsidR="003B4A93" w:rsidRDefault="00651A8D" w:rsidP="008350AA">
      <w:pPr>
        <w:rPr>
          <w:rtl/>
        </w:rPr>
      </w:pPr>
      <w:r>
        <w:rPr>
          <w:rtl/>
          <w:lang w:val="fa-IR"/>
        </w:rPr>
        <w:t xml:space="preserve">روش پیشنهادی با نرم‌افزار متلب نسخه </w:t>
      </w:r>
      <w:r w:rsidR="00C646FE">
        <w:t>R1028b</w:t>
      </w:r>
      <w:r w:rsidR="00C646FE">
        <w:rPr>
          <w:rtl/>
          <w:lang w:val="fa-IR"/>
        </w:rPr>
        <w:t xml:space="preserve"> بر روی </w:t>
      </w:r>
      <w:r w:rsidR="00C646FE">
        <w:rPr>
          <w:rFonts w:hint="cs"/>
          <w:rtl/>
          <w:lang w:val="fa-IR"/>
        </w:rPr>
        <w:t xml:space="preserve">کامپیوتری با </w:t>
      </w:r>
      <w:r w:rsidR="00290C85">
        <w:rPr>
          <w:rFonts w:hint="cs"/>
          <w:rtl/>
          <w:lang w:val="fa-IR"/>
        </w:rPr>
        <w:t>7 پردازنده</w:t>
      </w:r>
      <w:r w:rsidR="00C646FE">
        <w:rPr>
          <w:rFonts w:hint="cs"/>
          <w:rtl/>
          <w:lang w:val="fa-IR"/>
        </w:rPr>
        <w:t xml:space="preserve">، هشت گیگابایت </w:t>
      </w:r>
      <w:r w:rsidR="00290C85">
        <w:rPr>
          <w:rFonts w:hint="cs"/>
          <w:rtl/>
          <w:lang w:val="fa-IR"/>
        </w:rPr>
        <w:t>حافظه</w:t>
      </w:r>
      <w:r w:rsidR="00290C85">
        <w:rPr>
          <w:rFonts w:hint="eastAsia"/>
          <w:rtl/>
          <w:lang w:val="fa-IR"/>
        </w:rPr>
        <w:t>‌</w:t>
      </w:r>
      <w:r w:rsidR="00290C85">
        <w:rPr>
          <w:rFonts w:hint="cs"/>
          <w:rtl/>
          <w:lang w:val="fa-IR"/>
        </w:rPr>
        <w:t>اصلی</w:t>
      </w:r>
      <w:r w:rsidR="00C646FE">
        <w:rPr>
          <w:rFonts w:hint="cs"/>
          <w:rtl/>
          <w:lang w:val="fa-IR"/>
        </w:rPr>
        <w:t xml:space="preserve"> و سیستم عامل اوبونتو </w:t>
      </w:r>
      <w:r>
        <w:rPr>
          <w:rtl/>
          <w:lang w:val="fa-IR"/>
        </w:rPr>
        <w:t>اجرا شده است.</w:t>
      </w:r>
      <w:r w:rsidR="003B4A93">
        <w:rPr>
          <w:rtl/>
        </w:rPr>
        <w:br w:type="page"/>
      </w:r>
    </w:p>
    <w:p w14:paraId="0B66CF2C" w14:textId="7D79D873" w:rsidR="003B4A93" w:rsidRDefault="003B4A93" w:rsidP="003B4A93">
      <w:pPr>
        <w:ind w:firstLine="0"/>
        <w:rPr>
          <w:rtl/>
        </w:rPr>
      </w:pPr>
    </w:p>
    <w:p w14:paraId="25B9C4F3" w14:textId="468C66A1" w:rsidR="000B2447" w:rsidRDefault="000B2447" w:rsidP="00EB3BCD">
      <w:pPr>
        <w:rPr>
          <w:rtl/>
        </w:rPr>
      </w:pPr>
    </w:p>
    <w:p w14:paraId="134A045C" w14:textId="1930E8CC" w:rsidR="000B2447" w:rsidRDefault="000B2447" w:rsidP="00EB3BCD">
      <w:pPr>
        <w:rPr>
          <w:rtl/>
        </w:rPr>
      </w:pPr>
    </w:p>
    <w:p w14:paraId="045F9648" w14:textId="7BEBABB9" w:rsidR="000B2447" w:rsidRPr="0018113B" w:rsidRDefault="000B2447" w:rsidP="00ED0F20">
      <w:pPr>
        <w:pStyle w:val="Heading1"/>
        <w:rPr>
          <w:rtl/>
        </w:rPr>
      </w:pPr>
      <w:bookmarkStart w:id="96" w:name="_Toc19701937"/>
      <w:bookmarkStart w:id="97" w:name="_Toc19702176"/>
      <w:bookmarkStart w:id="98" w:name="_Toc31291344"/>
      <w:bookmarkStart w:id="99" w:name="_Toc31293629"/>
      <w:bookmarkStart w:id="100" w:name="_Toc31367215"/>
      <w:bookmarkStart w:id="101" w:name="_Toc39416866"/>
      <w:bookmarkStart w:id="102" w:name="_Toc46353552"/>
      <w:r w:rsidRPr="0018113B">
        <w:rPr>
          <w:rFonts w:hint="cs"/>
          <w:rtl/>
        </w:rPr>
        <w:t>فصل چهارم</w:t>
      </w:r>
      <w:bookmarkEnd w:id="96"/>
      <w:bookmarkEnd w:id="97"/>
      <w:r w:rsidR="002245D9">
        <w:rPr>
          <w:rFonts w:hint="cs"/>
          <w:rtl/>
        </w:rPr>
        <w:t>: نتایج پژوهش</w:t>
      </w:r>
      <w:bookmarkEnd w:id="98"/>
      <w:bookmarkEnd w:id="99"/>
      <w:bookmarkEnd w:id="100"/>
      <w:bookmarkEnd w:id="101"/>
      <w:bookmarkEnd w:id="102"/>
    </w:p>
    <w:p w14:paraId="45D26B1E" w14:textId="77777777" w:rsidR="000B2447" w:rsidRDefault="000B2447" w:rsidP="004D218D">
      <w:pPr>
        <w:pStyle w:val="Title"/>
        <w:rPr>
          <w:rtl/>
        </w:rPr>
      </w:pPr>
      <w:r w:rsidRPr="00DD6819">
        <w:rPr>
          <w:rFonts w:hint="cs"/>
          <w:rtl/>
        </w:rPr>
        <w:t>فصل</w:t>
      </w:r>
      <w:r>
        <w:rPr>
          <w:rFonts w:hint="cs"/>
          <w:rtl/>
        </w:rPr>
        <w:t xml:space="preserve"> چهارم</w:t>
      </w:r>
    </w:p>
    <w:p w14:paraId="346426CE" w14:textId="77777777" w:rsidR="000B2447" w:rsidRDefault="000B2447" w:rsidP="00232EED">
      <w:pPr>
        <w:pStyle w:val="Title"/>
        <w:rPr>
          <w:rtl/>
        </w:rPr>
      </w:pPr>
      <w:r>
        <w:rPr>
          <w:rFonts w:hint="cs"/>
          <w:rtl/>
        </w:rPr>
        <w:t>نتایج پژوهش</w:t>
      </w:r>
    </w:p>
    <w:p w14:paraId="01317C90" w14:textId="77777777" w:rsidR="000B2447" w:rsidRDefault="000B2447" w:rsidP="00EB3BCD">
      <w:pPr>
        <w:rPr>
          <w:rtl/>
        </w:rPr>
      </w:pPr>
      <w:r>
        <w:rPr>
          <w:rtl/>
        </w:rPr>
        <w:br w:type="page"/>
      </w:r>
    </w:p>
    <w:p w14:paraId="2BFFD316" w14:textId="537C2BE4" w:rsidR="000453EF" w:rsidRDefault="000453EF" w:rsidP="000453EF">
      <w:pPr>
        <w:rPr>
          <w:rtl/>
        </w:rPr>
      </w:pPr>
    </w:p>
    <w:p w14:paraId="5DACB4D3" w14:textId="77777777" w:rsidR="00814394" w:rsidRDefault="00814394" w:rsidP="000453EF"/>
    <w:p w14:paraId="4F06121A" w14:textId="2B4647D0" w:rsidR="000453EF" w:rsidRDefault="000453EF" w:rsidP="000453EF"/>
    <w:p w14:paraId="0458432B" w14:textId="557F6E89" w:rsidR="00E43EB9" w:rsidRDefault="00C278E5" w:rsidP="00132882">
      <w:pPr>
        <w:rPr>
          <w:rtl/>
        </w:rPr>
      </w:pPr>
      <w:r>
        <w:rPr>
          <w:rtl/>
        </w:rPr>
        <w:t xml:space="preserve">در این فصل نتایج حاصل از ارزیابی روش پیشنهادی گزارش می‌شود و همچنین نتایج آن با روش‌های پیشین مقایسه می‌شود. همچنین درباره‌ی برخی از </w:t>
      </w:r>
      <w:r w:rsidR="00132882">
        <w:rPr>
          <w:rFonts w:hint="cs"/>
          <w:rtl/>
        </w:rPr>
        <w:t>ارتباطات</w:t>
      </w:r>
      <w:r>
        <w:rPr>
          <w:rtl/>
        </w:rPr>
        <w:t xml:space="preserve"> پی</w:t>
      </w:r>
      <w:r w:rsidR="00132882">
        <w:rPr>
          <w:rtl/>
        </w:rPr>
        <w:t>ش‌</w:t>
      </w:r>
      <w:r w:rsidR="00132882">
        <w:rPr>
          <w:rFonts w:hint="cs"/>
          <w:rtl/>
        </w:rPr>
        <w:t>بین</w:t>
      </w:r>
      <w:r w:rsidR="000060F3">
        <w:rPr>
          <w:rtl/>
        </w:rPr>
        <w:t>ی شده توسط روش پیشنهادی بر</w:t>
      </w:r>
      <w:r>
        <w:rPr>
          <w:rtl/>
        </w:rPr>
        <w:t>رسی موردی انجام شده است.</w:t>
      </w:r>
    </w:p>
    <w:p w14:paraId="6A79BC86" w14:textId="0B3419F1" w:rsidR="00277265" w:rsidRDefault="00C278E5" w:rsidP="00FD1CD5">
      <w:pPr>
        <w:pStyle w:val="Heading2"/>
        <w:rPr>
          <w:rtl/>
        </w:rPr>
      </w:pPr>
      <w:bookmarkStart w:id="103" w:name="_Ref20292007"/>
      <w:bookmarkStart w:id="104" w:name="_Toc46353553"/>
      <w:r>
        <w:rPr>
          <w:rFonts w:hint="cs"/>
          <w:rtl/>
        </w:rPr>
        <w:t>روش ارزیابی</w:t>
      </w:r>
      <w:bookmarkEnd w:id="104"/>
    </w:p>
    <w:p w14:paraId="68D3EC2B" w14:textId="5AE88BEE" w:rsidR="000B4BD5" w:rsidRDefault="000B4BD5" w:rsidP="000B4BD5">
      <w:pPr>
        <w:rPr>
          <w:rtl/>
        </w:rPr>
      </w:pPr>
      <w:r>
        <w:rPr>
          <w:rFonts w:hint="cs"/>
          <w:rtl/>
        </w:rPr>
        <w:t>در این مطالعه، برای ارزیابی مدل از روش اعتبارسنجی متقاطع طبقه‌ای</w:t>
      </w:r>
      <w:r w:rsidRPr="00FA6905">
        <w:rPr>
          <w:rStyle w:val="FootnoteReference"/>
          <w:rtl/>
        </w:rPr>
        <w:footnoteReference w:id="181"/>
      </w:r>
      <w:r>
        <w:rPr>
          <w:rFonts w:hint="cs"/>
          <w:rtl/>
        </w:rPr>
        <w:t xml:space="preserve"> و معیارهای اصلی دسته‌بندی استفاده می‌کنیم. این مفاهیم در بخش‌های زیر به تفصیل توضیح داده شده‌اند.</w:t>
      </w:r>
    </w:p>
    <w:p w14:paraId="264D057A" w14:textId="44128DDA" w:rsidR="000B4BD5" w:rsidRPr="000B4BD5" w:rsidRDefault="000B4BD5" w:rsidP="000B4BD5">
      <w:pPr>
        <w:pStyle w:val="Heading3"/>
        <w:rPr>
          <w:rtl/>
        </w:rPr>
      </w:pPr>
      <w:bookmarkStart w:id="105" w:name="_Toc46353554"/>
      <w:r>
        <w:rPr>
          <w:rFonts w:hint="cs"/>
          <w:rtl/>
        </w:rPr>
        <w:t>اعتبارسنجی متقاطع</w:t>
      </w:r>
      <w:bookmarkEnd w:id="105"/>
    </w:p>
    <w:p w14:paraId="33EB8A64" w14:textId="3D19C6D0" w:rsidR="00C278E5" w:rsidRDefault="006D657B" w:rsidP="00995E4E">
      <w:pPr>
        <w:rPr>
          <w:rtl/>
        </w:rPr>
      </w:pPr>
      <w:bookmarkStart w:id="106" w:name="_Toc31291346"/>
      <w:bookmarkStart w:id="107" w:name="_Toc31293631"/>
      <w:bookmarkStart w:id="108" w:name="_Toc31367217"/>
      <w:bookmarkStart w:id="109" w:name="_Toc39416868"/>
      <w:r>
        <w:rPr>
          <w:rFonts w:hint="cs"/>
          <w:rtl/>
        </w:rPr>
        <w:t>معمولا</w:t>
      </w:r>
      <w:r w:rsidR="00C278E5">
        <w:rPr>
          <w:rtl/>
        </w:rPr>
        <w:t xml:space="preserve"> برای ارزیابی از اعتبارسنجی </w:t>
      </w:r>
      <w:r>
        <w:rPr>
          <w:rFonts w:hint="cs"/>
          <w:rtl/>
        </w:rPr>
        <w:t>متقاطع</w:t>
      </w:r>
      <w:r w:rsidRPr="00FA6905">
        <w:rPr>
          <w:rStyle w:val="FootnoteReference"/>
          <w:rtl/>
        </w:rPr>
        <w:footnoteReference w:id="182"/>
      </w:r>
      <w:r w:rsidR="00C278E5">
        <w:rPr>
          <w:rFonts w:hint="cs"/>
          <w:rtl/>
        </w:rPr>
        <w:t xml:space="preserve"> ۵</w:t>
      </w:r>
      <w:r w:rsidR="00C278E5">
        <w:rPr>
          <w:rtl/>
        </w:rPr>
        <w:t xml:space="preserve"> دسته‌ای استفاده </w:t>
      </w:r>
      <w:r>
        <w:rPr>
          <w:rFonts w:hint="cs"/>
          <w:rtl/>
        </w:rPr>
        <w:t>می‌شود</w:t>
      </w:r>
      <w:r w:rsidR="00C278E5">
        <w:rPr>
          <w:rtl/>
        </w:rPr>
        <w:t xml:space="preserve">. در این روش داده‌ها به </w:t>
      </w:r>
      <w:r w:rsidR="00C278E5">
        <w:rPr>
          <w:rFonts w:hint="cs"/>
          <w:rtl/>
        </w:rPr>
        <w:t xml:space="preserve">۵ </w:t>
      </w:r>
      <w:r w:rsidR="00C278E5">
        <w:rPr>
          <w:rtl/>
        </w:rPr>
        <w:t xml:space="preserve">دسته مساوی تقسیم می‌شوند و روش پیشنهادی با </w:t>
      </w:r>
      <w:r w:rsidR="00C278E5">
        <w:rPr>
          <w:rFonts w:hint="cs"/>
          <w:rtl/>
        </w:rPr>
        <w:t>۴</w:t>
      </w:r>
      <w:r w:rsidR="00C278E5">
        <w:rPr>
          <w:rtl/>
        </w:rPr>
        <w:t xml:space="preserve"> دسته از داده‌ها آموزش می‌بیند و با یک دسته دیگر مورد آزمون قرار می‌گیرد.</w:t>
      </w:r>
      <w:r>
        <w:rPr>
          <w:rFonts w:hint="cs"/>
          <w:rtl/>
        </w:rPr>
        <w:t xml:space="preserve"> معیار ارزیابی برای دسته آزمون محاسبه می شود.</w:t>
      </w:r>
      <w:r w:rsidR="00C278E5">
        <w:rPr>
          <w:rtl/>
        </w:rPr>
        <w:t xml:space="preserve"> این </w:t>
      </w:r>
      <w:r w:rsidR="00B51739">
        <w:rPr>
          <w:rtl/>
        </w:rPr>
        <w:t>فرآیند</w:t>
      </w:r>
      <w:r w:rsidR="00C278E5">
        <w:rPr>
          <w:rtl/>
        </w:rPr>
        <w:t xml:space="preserve"> تکرار می‌شود تا جایی که تمام بخش‌ها یک بار به عنوان داده آموزشی لحاظ شوند.</w:t>
      </w:r>
      <w:r w:rsidR="00F102DD">
        <w:rPr>
          <w:rFonts w:hint="cs"/>
          <w:rtl/>
        </w:rPr>
        <w:t xml:space="preserve"> </w:t>
      </w:r>
      <w:r>
        <w:rPr>
          <w:rFonts w:hint="cs"/>
          <w:rtl/>
        </w:rPr>
        <w:t xml:space="preserve">در نهایت میانگین، معیارهای محاسبه شده در تمام دسته‌های آزمون، به عنوان عملکرد کلی مدل در نظر گرفته می‌شود. </w:t>
      </w:r>
      <w:r w:rsidR="00F102DD">
        <w:rPr>
          <w:rFonts w:hint="cs"/>
          <w:rtl/>
        </w:rPr>
        <w:t xml:space="preserve">روند کلی </w:t>
      </w:r>
      <w:r>
        <w:rPr>
          <w:rFonts w:hint="cs"/>
          <w:rtl/>
        </w:rPr>
        <w:t xml:space="preserve">اعتبارسنجی متقاطع ۵ دسته‌ای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Ref39883901 \h</w:instrText>
      </w:r>
      <w:r>
        <w:rPr>
          <w:rtl/>
        </w:rPr>
        <w:instrText xml:space="preserve"> </w:instrText>
      </w:r>
      <w:r>
        <w:rPr>
          <w:rtl/>
        </w:rPr>
      </w:r>
      <w:r>
        <w:rPr>
          <w:rtl/>
        </w:rPr>
        <w:fldChar w:fldCharType="separate"/>
      </w:r>
      <w:r w:rsidR="006D5964">
        <w:rPr>
          <w:rtl/>
        </w:rPr>
        <w:t xml:space="preserve">شکل </w:t>
      </w:r>
      <w:r w:rsidR="006D5964">
        <w:rPr>
          <w:rFonts w:ascii="Arial" w:hAnsi="Arial" w:cs="Arial" w:hint="cs"/>
          <w:noProof/>
          <w:rtl/>
        </w:rPr>
        <w:t>‏</w:t>
      </w:r>
      <w:r w:rsidR="006D5964">
        <w:rPr>
          <w:noProof/>
          <w:rtl/>
        </w:rPr>
        <w:t>4</w:t>
      </w:r>
      <w:r w:rsidR="006D5964">
        <w:rPr>
          <w:rtl/>
        </w:rPr>
        <w:noBreakHyphen/>
      </w:r>
      <w:r w:rsidR="006D5964">
        <w:rPr>
          <w:noProof/>
          <w:rtl/>
        </w:rPr>
        <w:t>1</w:t>
      </w:r>
      <w:r>
        <w:rPr>
          <w:rtl/>
        </w:rPr>
        <w:fldChar w:fldCharType="end"/>
      </w:r>
      <w:r>
        <w:rPr>
          <w:rFonts w:hint="cs"/>
          <w:rtl/>
        </w:rPr>
        <w:t xml:space="preserve"> نمایش داده شده است. لازم به ذکر است </w:t>
      </w:r>
      <w:r w:rsidR="00995E4E">
        <w:rPr>
          <w:rFonts w:hint="cs"/>
          <w:rtl/>
        </w:rPr>
        <w:t>با توجه به اینکه</w:t>
      </w:r>
      <w:r>
        <w:rPr>
          <w:rFonts w:hint="cs"/>
          <w:rtl/>
        </w:rPr>
        <w:t xml:space="preserve"> تعداد نمونه‌های</w:t>
      </w:r>
      <w:r w:rsidR="000B4BD5" w:rsidRPr="000B4BD5">
        <w:rPr>
          <w:rFonts w:hint="cs"/>
          <w:rtl/>
        </w:rPr>
        <w:t xml:space="preserve"> </w:t>
      </w:r>
      <w:r w:rsidR="000B4BD5">
        <w:rPr>
          <w:rFonts w:hint="cs"/>
          <w:rtl/>
        </w:rPr>
        <w:t>با برچسب</w:t>
      </w:r>
      <w:r>
        <w:rPr>
          <w:rFonts w:hint="cs"/>
          <w:rtl/>
        </w:rPr>
        <w:t xml:space="preserve"> صفر و یک در </w:t>
      </w:r>
      <w:r w:rsidR="00995E4E">
        <w:rPr>
          <w:rFonts w:hint="cs"/>
          <w:rtl/>
        </w:rPr>
        <w:t>مجموعه</w:t>
      </w:r>
      <w:r w:rsidR="00995E4E">
        <w:rPr>
          <w:rFonts w:hint="eastAsia"/>
          <w:rtl/>
        </w:rPr>
        <w:t>‌</w:t>
      </w:r>
      <w:r w:rsidR="00995E4E">
        <w:rPr>
          <w:rFonts w:hint="cs"/>
          <w:rtl/>
        </w:rPr>
        <w:t>داده</w:t>
      </w:r>
      <w:r>
        <w:rPr>
          <w:rFonts w:hint="cs"/>
          <w:rtl/>
        </w:rPr>
        <w:t xml:space="preserve"> یکسان نیست از همین رو، از تعمیم خاصی از اعتبارسنجی متقاطع، به نام اعتبارسنجی متقاطع طبقه‌ای در این مطالعه استفاده شده است. </w:t>
      </w:r>
    </w:p>
    <w:p w14:paraId="31A797D4" w14:textId="02D08AA3" w:rsidR="006D657B" w:rsidRDefault="006D657B" w:rsidP="000B4BD5">
      <w:pPr>
        <w:pStyle w:val="Heading3"/>
        <w:rPr>
          <w:rtl/>
        </w:rPr>
      </w:pPr>
      <w:bookmarkStart w:id="110" w:name="_Toc46353555"/>
      <w:r>
        <w:rPr>
          <w:rFonts w:hint="cs"/>
          <w:rtl/>
        </w:rPr>
        <w:t>اعتبارسنجی متقاطع طبقه‌ای</w:t>
      </w:r>
      <w:bookmarkEnd w:id="110"/>
    </w:p>
    <w:p w14:paraId="2D1718DA" w14:textId="2F4AA01B" w:rsidR="006D657B" w:rsidRDefault="006D657B" w:rsidP="000B4BD5">
      <w:pPr>
        <w:rPr>
          <w:rtl/>
        </w:rPr>
      </w:pPr>
      <w:r>
        <w:rPr>
          <w:rFonts w:hint="cs"/>
          <w:rtl/>
        </w:rPr>
        <w:t>اعتبارسنجی متقاطع طبقه‌ای ۵</w:t>
      </w:r>
      <w:r>
        <w:t xml:space="preserve"> </w:t>
      </w:r>
      <w:r>
        <w:rPr>
          <w:rFonts w:hint="cs"/>
          <w:rtl/>
        </w:rPr>
        <w:t xml:space="preserve"> دسته‌ای، حالت اصلاح‌شده اعتبارسنجی متقاطع ۵ دسته‌ای است که برای مواردی که داده</w:t>
      </w:r>
      <w:r w:rsidR="000B4BD5">
        <w:rPr>
          <w:rFonts w:hint="cs"/>
          <w:rtl/>
        </w:rPr>
        <w:t>‌ه</w:t>
      </w:r>
      <w:r>
        <w:rPr>
          <w:rFonts w:hint="cs"/>
          <w:rtl/>
        </w:rPr>
        <w:t>ای</w:t>
      </w:r>
      <w:r w:rsidR="000B4BD5">
        <w:rPr>
          <w:rFonts w:hint="cs"/>
          <w:rtl/>
        </w:rPr>
        <w:t xml:space="preserve"> با برچسب</w:t>
      </w:r>
      <w:r>
        <w:rPr>
          <w:rFonts w:hint="cs"/>
          <w:rtl/>
        </w:rPr>
        <w:t xml:space="preserve"> صفر و یک نامتوازن هستند، روش ارزیابی مناسب‌تری است</w:t>
      </w:r>
      <w:r w:rsidR="000B4BD5">
        <w:rPr>
          <w:rFonts w:hint="cs"/>
          <w:rtl/>
        </w:rPr>
        <w:t xml:space="preserve"> و از بروز بیش‌برازش جلوگیری می‌کند</w:t>
      </w:r>
      <w:r>
        <w:rPr>
          <w:rFonts w:hint="cs"/>
          <w:rtl/>
        </w:rPr>
        <w:t xml:space="preserve">. </w:t>
      </w:r>
      <w:r w:rsidR="000B4BD5">
        <w:rPr>
          <w:rFonts w:hint="cs"/>
          <w:rtl/>
        </w:rPr>
        <w:t xml:space="preserve">تفاوت اعتبارسنجی متقاطع طبقه‌ای با </w:t>
      </w:r>
      <w:r w:rsidR="000B4BD5">
        <w:rPr>
          <w:rFonts w:hint="cs"/>
          <w:rtl/>
        </w:rPr>
        <w:lastRenderedPageBreak/>
        <w:t>اعتبارسنجی متقاطع در آن است که در مدل طبقه‌ای، وقتی داده‌ها به ۵ دسته تقسیم‌ می‌شوند، تقسیم داده‌ها به نحوی صورت می‌گیرد که نسبت داده‌های</w:t>
      </w:r>
      <w:r w:rsidR="000B4BD5" w:rsidRPr="000B4BD5">
        <w:rPr>
          <w:rFonts w:hint="cs"/>
          <w:rtl/>
        </w:rPr>
        <w:t xml:space="preserve"> </w:t>
      </w:r>
      <w:r w:rsidR="000B4BD5">
        <w:rPr>
          <w:rFonts w:hint="cs"/>
          <w:rtl/>
        </w:rPr>
        <w:t>با برچسب صفر به داده‌های</w:t>
      </w:r>
      <w:r w:rsidR="000B4BD5" w:rsidRPr="000B4BD5">
        <w:rPr>
          <w:rFonts w:hint="cs"/>
          <w:rtl/>
        </w:rPr>
        <w:t xml:space="preserve"> </w:t>
      </w:r>
      <w:r w:rsidR="000B4BD5">
        <w:rPr>
          <w:rFonts w:hint="cs"/>
          <w:rtl/>
        </w:rPr>
        <w:t xml:space="preserve">با برچسب یک در تمام دسته‌ها تقریبا برابر باشد. بنابراین، داده‌های با برچسب صفر به صورت یکنواخت در بین دسته‌ها توزیع می‌شوند؛ همین امر برای داده‌های با برچسب یک نیز صادق است. </w:t>
      </w:r>
    </w:p>
    <w:p w14:paraId="6E28EF19" w14:textId="057BB09C" w:rsidR="00C278E5" w:rsidRDefault="00F102DD" w:rsidP="00F102DD">
      <w:r>
        <w:rPr>
          <w:noProof/>
          <w:lang w:bidi="ar-SA"/>
        </w:rPr>
        <mc:AlternateContent>
          <mc:Choice Requires="wps">
            <w:drawing>
              <wp:anchor distT="0" distB="0" distL="114300" distR="114300" simplePos="0" relativeHeight="251688960" behindDoc="0" locked="0" layoutInCell="1" allowOverlap="1" wp14:anchorId="7533068B" wp14:editId="2E0DBB50">
                <wp:simplePos x="0" y="0"/>
                <wp:positionH relativeFrom="column">
                  <wp:posOffset>205105</wp:posOffset>
                </wp:positionH>
                <wp:positionV relativeFrom="paragraph">
                  <wp:posOffset>4420235</wp:posOffset>
                </wp:positionV>
                <wp:extent cx="492506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71848F55" w14:textId="77206C14" w:rsidR="00C02CE8" w:rsidRPr="00997052" w:rsidRDefault="00C02CE8" w:rsidP="00DF239A">
                            <w:pPr>
                              <w:pStyle w:val="shekl"/>
                            </w:pPr>
                            <w:bookmarkStart w:id="111" w:name="_Ref39883901"/>
                            <w:bookmarkStart w:id="112" w:name="_Toc41232546"/>
                            <w:bookmarkStart w:id="113" w:name="_Toc4635386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bookmarkEnd w:id="111"/>
                            <w:r>
                              <w:rPr>
                                <w:rFonts w:hint="cs"/>
                                <w:rtl/>
                              </w:rPr>
                              <w:t xml:space="preserve"> اعتبارسنجی متقاطع ۵ دسته‌ای</w:t>
                            </w:r>
                            <w:bookmarkEnd w:id="112"/>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533068B" id="Text Box 60" o:spid="_x0000_s1031" type="#_x0000_t202" style="position:absolute;left:0;text-align:left;margin-left:16.15pt;margin-top:348.05pt;width:387.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" stroked="f">
                <v:textbox style="mso-fit-shape-to-text:t" inset="0,0,0,0">
                  <w:txbxContent>
                    <w:p w14:paraId="71848F55" w14:textId="77206C14" w:rsidR="00C02CE8" w:rsidRPr="00997052" w:rsidRDefault="00C02CE8" w:rsidP="00DF239A">
                      <w:pPr>
                        <w:pStyle w:val="shekl"/>
                      </w:pPr>
                      <w:bookmarkStart w:id="114" w:name="_Ref39883901"/>
                      <w:bookmarkStart w:id="115" w:name="_Toc41232546"/>
                      <w:bookmarkStart w:id="116" w:name="_Toc4635386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rtl/>
                        </w:rPr>
                        <w:t>1</w:t>
                      </w:r>
                      <w:r>
                        <w:rPr>
                          <w:rtl/>
                        </w:rPr>
                        <w:fldChar w:fldCharType="end"/>
                      </w:r>
                      <w:bookmarkEnd w:id="114"/>
                      <w:r>
                        <w:rPr>
                          <w:rFonts w:hint="cs"/>
                          <w:rtl/>
                        </w:rPr>
                        <w:t xml:space="preserve"> اعتبارسنجی متقاطع ۵ دسته‌ای</w:t>
                      </w:r>
                      <w:bookmarkEnd w:id="115"/>
                      <w:bookmarkEnd w:id="116"/>
                    </w:p>
                  </w:txbxContent>
                </v:textbox>
                <w10:wrap type="topAndBottom"/>
              </v:shape>
            </w:pict>
          </mc:Fallback>
        </mc:AlternateContent>
      </w:r>
      <w:r w:rsidR="0015686C">
        <w:rPr>
          <w:noProof/>
          <w:lang w:bidi="ar-SA"/>
        </w:rPr>
        <w:drawing>
          <wp:anchor distT="0" distB="0" distL="114300" distR="114300" simplePos="0" relativeHeight="251682816" behindDoc="0" locked="0" layoutInCell="1" allowOverlap="1" wp14:anchorId="69C28D5F" wp14:editId="69BAF3F1">
            <wp:simplePos x="0" y="0"/>
            <wp:positionH relativeFrom="page">
              <wp:align>center</wp:align>
            </wp:positionH>
            <wp:positionV relativeFrom="paragraph">
              <wp:posOffset>57150</wp:posOffset>
            </wp:positionV>
            <wp:extent cx="4925060" cy="4305935"/>
            <wp:effectExtent l="57150" t="57150" r="123190" b="11366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060" cy="43059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18B1730" w14:textId="63141EE1" w:rsidR="007E6A68" w:rsidRDefault="00C278E5" w:rsidP="00277265">
      <w:pPr>
        <w:pStyle w:val="Heading3"/>
      </w:pPr>
      <w:bookmarkStart w:id="117" w:name="_Toc46353556"/>
      <w:bookmarkEnd w:id="103"/>
      <w:bookmarkEnd w:id="106"/>
      <w:bookmarkEnd w:id="107"/>
      <w:bookmarkEnd w:id="108"/>
      <w:bookmarkEnd w:id="109"/>
      <w:r>
        <w:rPr>
          <w:rFonts w:hint="cs"/>
          <w:rtl/>
        </w:rPr>
        <w:t>معیارهای ارزیابی</w:t>
      </w:r>
      <w:bookmarkEnd w:id="117"/>
    </w:p>
    <w:p w14:paraId="09DC52DD" w14:textId="5B15B732" w:rsidR="002A4F93" w:rsidRDefault="002A4F93" w:rsidP="002A4F93">
      <w:pPr>
        <w:rPr>
          <w:rtl/>
        </w:rPr>
      </w:pPr>
      <w:r>
        <w:rPr>
          <w:rFonts w:hint="cs"/>
          <w:rtl/>
        </w:rPr>
        <w:t>با‌توجه به این‌که مسئله مورد بررسی در این مطالعه، دسته‌بندی است، از معیارهای رایج دسته‌بندی برای ارزیابی آن استفاده می‌شود. برای محاسبه معیارهای دسته‌بندی</w:t>
      </w:r>
      <w:r w:rsidR="00F7046D">
        <w:rPr>
          <w:rFonts w:hint="cs"/>
          <w:rtl/>
        </w:rPr>
        <w:t xml:space="preserve"> از </w:t>
      </w:r>
      <w:r>
        <w:rPr>
          <w:rFonts w:hint="cs"/>
          <w:rtl/>
        </w:rPr>
        <w:t xml:space="preserve">یک </w:t>
      </w:r>
      <w:r w:rsidR="00F7046D">
        <w:rPr>
          <w:rFonts w:hint="cs"/>
          <w:rtl/>
        </w:rPr>
        <w:t xml:space="preserve">جدول </w:t>
      </w:r>
      <w:r w:rsidR="00F7046D">
        <w:rPr>
          <w:rFonts w:hint="cs"/>
          <w:rtl/>
        </w:rPr>
        <w:lastRenderedPageBreak/>
        <w:t>درهم‌ریختگی</w:t>
      </w:r>
      <w:r w:rsidR="00F7046D" w:rsidRPr="00FA6905">
        <w:rPr>
          <w:rStyle w:val="FootnoteReference"/>
          <w:rtl/>
        </w:rPr>
        <w:footnoteReference w:id="183"/>
      </w:r>
      <w:r w:rsidR="00F7046D">
        <w:rPr>
          <w:rFonts w:hint="cs"/>
          <w:rtl/>
        </w:rPr>
        <w:t xml:space="preserve"> </w:t>
      </w:r>
      <w:r>
        <w:rPr>
          <w:rFonts w:hint="cs"/>
          <w:rtl/>
        </w:rPr>
        <w:t xml:space="preserve">مانند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Ref39874148 \h</w:instrText>
      </w:r>
      <w:r>
        <w:rPr>
          <w:rtl/>
        </w:rPr>
        <w:instrText xml:space="preserve"> </w:instrText>
      </w:r>
      <w:r>
        <w:rPr>
          <w:rtl/>
        </w:rPr>
      </w:r>
      <w:r>
        <w:rPr>
          <w:rtl/>
        </w:rPr>
        <w:fldChar w:fldCharType="separate"/>
      </w:r>
      <w:r w:rsidR="006D5964">
        <w:rPr>
          <w:rtl/>
        </w:rPr>
        <w:t xml:space="preserve">جدول </w:t>
      </w:r>
      <w:r w:rsidR="006D5964">
        <w:rPr>
          <w:noProof/>
          <w:rtl/>
        </w:rPr>
        <w:t>‏4</w:t>
      </w:r>
      <w:r w:rsidR="006D5964">
        <w:rPr>
          <w:rtl/>
        </w:rPr>
        <w:noBreakHyphen/>
      </w:r>
      <w:r w:rsidR="006D5964">
        <w:rPr>
          <w:noProof/>
          <w:rtl/>
        </w:rPr>
        <w:t>1</w:t>
      </w:r>
      <w:r>
        <w:rPr>
          <w:rtl/>
        </w:rPr>
        <w:fldChar w:fldCharType="end"/>
      </w:r>
      <w:r>
        <w:rPr>
          <w:rFonts w:hint="cs"/>
          <w:rtl/>
        </w:rPr>
        <w:t xml:space="preserve"> استفاده می‌شود. چهار کمیت توسط این جدول معرفی می‌شود:</w:t>
      </w:r>
    </w:p>
    <w:p w14:paraId="7BB238DA" w14:textId="7C7F87D0" w:rsidR="00F7046D" w:rsidRDefault="00F7046D" w:rsidP="0044384A">
      <w:pPr>
        <w:pStyle w:val="ListParagraph"/>
        <w:numPr>
          <w:ilvl w:val="0"/>
          <w:numId w:val="9"/>
        </w:numPr>
        <w:spacing w:line="360" w:lineRule="auto"/>
        <w:ind w:left="470"/>
        <w:rPr>
          <w:rtl/>
        </w:rPr>
      </w:pPr>
      <w:r>
        <w:rPr>
          <w:rFonts w:hint="cs"/>
          <w:rtl/>
        </w:rPr>
        <w:t>موارد مثبت صحیح</w:t>
      </w:r>
      <w:r w:rsidRPr="00FA6905">
        <w:rPr>
          <w:rStyle w:val="FootnoteReference"/>
          <w:rtl/>
        </w:rPr>
        <w:footnoteReference w:id="184"/>
      </w:r>
      <w:r>
        <w:rPr>
          <w:rFonts w:hint="cs"/>
          <w:rtl/>
        </w:rPr>
        <w:t xml:space="preserve">، تعداد </w:t>
      </w:r>
      <w:r w:rsidR="002A4F93">
        <w:rPr>
          <w:rFonts w:hint="cs"/>
          <w:rtl/>
        </w:rPr>
        <w:t>زوج دارو-بیماری‌هایی است</w:t>
      </w:r>
      <w:r>
        <w:rPr>
          <w:rFonts w:hint="cs"/>
          <w:rtl/>
        </w:rPr>
        <w:t xml:space="preserve"> که مدل آن‌ها را به عنوان </w:t>
      </w:r>
      <w:r w:rsidR="002A4F93">
        <w:rPr>
          <w:rFonts w:hint="cs"/>
          <w:rtl/>
        </w:rPr>
        <w:t>زوج دارای تعامل</w:t>
      </w:r>
      <w:r>
        <w:rPr>
          <w:rFonts w:hint="cs"/>
          <w:rtl/>
        </w:rPr>
        <w:t xml:space="preserve"> پیش‌بینی کرده و آن </w:t>
      </w:r>
      <w:r w:rsidR="002A4F93">
        <w:rPr>
          <w:rFonts w:hint="cs"/>
          <w:rtl/>
        </w:rPr>
        <w:t>دارو و بیماری واقعا با هم ارتباط داشته‌اند.</w:t>
      </w:r>
    </w:p>
    <w:p w14:paraId="7F3C01D2" w14:textId="782A2751" w:rsidR="00F7046D" w:rsidRDefault="00F7046D" w:rsidP="0044384A">
      <w:pPr>
        <w:pStyle w:val="ListParagraph"/>
        <w:numPr>
          <w:ilvl w:val="0"/>
          <w:numId w:val="8"/>
        </w:numPr>
        <w:spacing w:after="240" w:line="360" w:lineRule="auto"/>
        <w:ind w:left="470"/>
        <w:rPr>
          <w:rtl/>
        </w:rPr>
      </w:pPr>
      <w:r>
        <w:rPr>
          <w:rFonts w:hint="cs"/>
          <w:rtl/>
        </w:rPr>
        <w:t>موارد مثبت کاذب</w:t>
      </w:r>
      <w:r w:rsidRPr="00FA6905">
        <w:rPr>
          <w:rStyle w:val="FootnoteReference"/>
          <w:rtl/>
        </w:rPr>
        <w:footnoteReference w:id="185"/>
      </w:r>
      <w:r>
        <w:rPr>
          <w:rFonts w:hint="cs"/>
          <w:rtl/>
        </w:rPr>
        <w:t xml:space="preserve">، نشان‌دهنده تعداد </w:t>
      </w:r>
      <w:r w:rsidR="002A4F93">
        <w:rPr>
          <w:rFonts w:hint="cs"/>
          <w:rtl/>
        </w:rPr>
        <w:t xml:space="preserve">زوج دارو-بیماری‌هایی </w:t>
      </w:r>
      <w:r>
        <w:rPr>
          <w:rFonts w:hint="cs"/>
          <w:rtl/>
        </w:rPr>
        <w:t xml:space="preserve">است که به عنوان </w:t>
      </w:r>
      <w:r w:rsidR="002A4F93">
        <w:rPr>
          <w:rFonts w:hint="cs"/>
          <w:rtl/>
        </w:rPr>
        <w:t>زوج دارای تعامل پیش‌بینی</w:t>
      </w:r>
      <w:r>
        <w:rPr>
          <w:rFonts w:hint="cs"/>
          <w:rtl/>
        </w:rPr>
        <w:t xml:space="preserve"> شده‌اند </w:t>
      </w:r>
      <w:r w:rsidR="002A4F93">
        <w:rPr>
          <w:rFonts w:hint="cs"/>
          <w:rtl/>
        </w:rPr>
        <w:t>اما واقعا ارتباطی بین این زوج گزارش نشده است.</w:t>
      </w:r>
      <w:r>
        <w:rPr>
          <w:rFonts w:hint="cs"/>
          <w:rtl/>
        </w:rPr>
        <w:t xml:space="preserve"> </w:t>
      </w:r>
    </w:p>
    <w:p w14:paraId="3C1ED498" w14:textId="03D5C00A" w:rsidR="00F7046D" w:rsidRDefault="00F7046D" w:rsidP="0044384A">
      <w:pPr>
        <w:pStyle w:val="ListParagraph"/>
        <w:numPr>
          <w:ilvl w:val="0"/>
          <w:numId w:val="8"/>
        </w:numPr>
        <w:spacing w:after="240" w:line="360" w:lineRule="auto"/>
        <w:ind w:left="470"/>
        <w:rPr>
          <w:rtl/>
        </w:rPr>
      </w:pPr>
      <w:r>
        <w:rPr>
          <w:rFonts w:hint="cs"/>
          <w:rtl/>
        </w:rPr>
        <w:t>موارد منفی صحیح</w:t>
      </w:r>
      <w:r w:rsidRPr="00FA6905">
        <w:rPr>
          <w:rStyle w:val="FootnoteReference"/>
          <w:rtl/>
        </w:rPr>
        <w:footnoteReference w:id="186"/>
      </w:r>
      <w:r>
        <w:rPr>
          <w:rFonts w:hint="cs"/>
          <w:rtl/>
        </w:rPr>
        <w:t xml:space="preserve"> تعداد </w:t>
      </w:r>
      <w:r w:rsidR="002A4F93">
        <w:rPr>
          <w:rFonts w:hint="cs"/>
          <w:rtl/>
        </w:rPr>
        <w:t xml:space="preserve">زوج دارو-بیماری‌هایی </w:t>
      </w:r>
      <w:r>
        <w:rPr>
          <w:rFonts w:hint="cs"/>
          <w:rtl/>
        </w:rPr>
        <w:t xml:space="preserve">است که </w:t>
      </w:r>
      <w:r w:rsidR="002A4F93">
        <w:rPr>
          <w:rFonts w:hint="cs"/>
          <w:rtl/>
        </w:rPr>
        <w:t>واقعا ارتباطی بین این زوج گزارش نشده است و مدل هم تعاملی بین آن‌ها پیش‌گویی نکرده است.</w:t>
      </w:r>
    </w:p>
    <w:p w14:paraId="61601BFC" w14:textId="1B317451" w:rsidR="00F7046D" w:rsidRDefault="00F7046D" w:rsidP="0044384A">
      <w:pPr>
        <w:pStyle w:val="ListParagraph"/>
        <w:keepNext/>
        <w:numPr>
          <w:ilvl w:val="0"/>
          <w:numId w:val="8"/>
        </w:numPr>
        <w:spacing w:after="240" w:line="360" w:lineRule="auto"/>
        <w:ind w:left="470"/>
      </w:pPr>
      <w:r>
        <w:rPr>
          <w:rFonts w:hint="cs"/>
          <w:rtl/>
        </w:rPr>
        <w:t>موارد منفی کاذب</w:t>
      </w:r>
      <w:r w:rsidRPr="00FA6905">
        <w:rPr>
          <w:rStyle w:val="FootnoteReference"/>
          <w:rtl/>
        </w:rPr>
        <w:footnoteReference w:id="187"/>
      </w:r>
      <w:r>
        <w:rPr>
          <w:rFonts w:hint="cs"/>
          <w:rtl/>
        </w:rPr>
        <w:t xml:space="preserve">، تعداد </w:t>
      </w:r>
      <w:r w:rsidR="002A4F93">
        <w:rPr>
          <w:rFonts w:hint="cs"/>
          <w:rtl/>
        </w:rPr>
        <w:t xml:space="preserve">زوج دارو-بیماری‌هایی </w:t>
      </w:r>
      <w:r>
        <w:rPr>
          <w:rFonts w:hint="cs"/>
          <w:rtl/>
        </w:rPr>
        <w:t xml:space="preserve">است که </w:t>
      </w:r>
      <w:r w:rsidR="002A4F93">
        <w:rPr>
          <w:rFonts w:hint="cs"/>
          <w:rtl/>
        </w:rPr>
        <w:t xml:space="preserve">واقعا با هم ارتباط داشته‌اند اما مدل تعاملی بین </w:t>
      </w:r>
      <w:r w:rsidR="00CE3203">
        <w:rPr>
          <w:rFonts w:hint="cs"/>
          <w:rtl/>
        </w:rPr>
        <w:t>آن‌ها</w:t>
      </w:r>
      <w:r w:rsidR="002A4F93">
        <w:rPr>
          <w:rFonts w:hint="cs"/>
          <w:rtl/>
        </w:rPr>
        <w:t xml:space="preserve"> پیش‌گویی نکرده است.</w:t>
      </w:r>
    </w:p>
    <w:p w14:paraId="7B771A68" w14:textId="77777777" w:rsidR="00DF239A" w:rsidRDefault="00DF239A" w:rsidP="00DF239A">
      <w:pPr>
        <w:pStyle w:val="ListParagraph"/>
        <w:keepNext/>
        <w:numPr>
          <w:ilvl w:val="0"/>
          <w:numId w:val="0"/>
        </w:numPr>
        <w:spacing w:after="240" w:line="240" w:lineRule="auto"/>
        <w:ind w:left="470"/>
      </w:pPr>
    </w:p>
    <w:p w14:paraId="7D44D7B0" w14:textId="7064908F" w:rsidR="002A4F93" w:rsidRDefault="002A4F93" w:rsidP="00DF239A">
      <w:pPr>
        <w:pStyle w:val="tabl"/>
      </w:pPr>
      <w:bookmarkStart w:id="118" w:name="_Ref39874148"/>
      <w:bookmarkStart w:id="119" w:name="_Toc46353745"/>
      <w:r>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‏4</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1</w:t>
      </w:r>
      <w:r w:rsidR="00FC0B73">
        <w:rPr>
          <w:rtl/>
        </w:rPr>
        <w:fldChar w:fldCharType="end"/>
      </w:r>
      <w:bookmarkEnd w:id="118"/>
      <w:r>
        <w:rPr>
          <w:rFonts w:hint="cs"/>
          <w:noProof/>
          <w:rtl/>
        </w:rPr>
        <w:t xml:space="preserve"> </w:t>
      </w:r>
      <w:r w:rsidRPr="007C62E1">
        <w:rPr>
          <w:noProof/>
          <w:rtl/>
        </w:rPr>
        <w:t>جدول درهم‌ر</w:t>
      </w:r>
      <w:r w:rsidRPr="007C62E1">
        <w:rPr>
          <w:rFonts w:hint="cs"/>
          <w:noProof/>
          <w:rtl/>
        </w:rPr>
        <w:t>ی</w:t>
      </w:r>
      <w:r w:rsidRPr="007C62E1">
        <w:rPr>
          <w:rFonts w:hint="eastAsia"/>
          <w:noProof/>
          <w:rtl/>
        </w:rPr>
        <w:t>ختگ</w:t>
      </w:r>
      <w:r w:rsidRPr="007C62E1">
        <w:rPr>
          <w:rFonts w:hint="cs"/>
          <w:noProof/>
          <w:rtl/>
        </w:rPr>
        <w:t>ی</w:t>
      </w:r>
      <w:bookmarkEnd w:id="119"/>
    </w:p>
    <w:tbl>
      <w:tblPr>
        <w:tblStyle w:val="TableGrid"/>
        <w:bidiVisual/>
        <w:tblW w:w="0" w:type="auto"/>
        <w:tblInd w:w="360" w:type="dxa"/>
        <w:tblLook w:val="04A0" w:firstRow="1" w:lastRow="0" w:firstColumn="1" w:lastColumn="0" w:noHBand="0" w:noVBand="1"/>
      </w:tblPr>
      <w:tblGrid>
        <w:gridCol w:w="2060"/>
        <w:gridCol w:w="1834"/>
        <w:gridCol w:w="1838"/>
        <w:gridCol w:w="1838"/>
      </w:tblGrid>
      <w:tr w:rsidR="00F7046D" w14:paraId="6E2F829A" w14:textId="77777777" w:rsidTr="002A4F93">
        <w:tc>
          <w:tcPr>
            <w:tcW w:w="2062" w:type="dxa"/>
            <w:tcBorders>
              <w:top w:val="nil"/>
              <w:left w:val="nil"/>
              <w:bottom w:val="nil"/>
              <w:right w:val="nil"/>
            </w:tcBorders>
          </w:tcPr>
          <w:p w14:paraId="3F1E7E85" w14:textId="77777777" w:rsidR="00F7046D" w:rsidRDefault="00F7046D" w:rsidP="00876346">
            <w:pPr>
              <w:jc w:val="center"/>
              <w:rPr>
                <w:rtl/>
              </w:rPr>
            </w:pPr>
          </w:p>
        </w:tc>
        <w:tc>
          <w:tcPr>
            <w:tcW w:w="1835" w:type="dxa"/>
            <w:tcBorders>
              <w:top w:val="nil"/>
              <w:left w:val="nil"/>
              <w:bottom w:val="nil"/>
            </w:tcBorders>
          </w:tcPr>
          <w:p w14:paraId="0FE88458" w14:textId="77777777" w:rsidR="00F7046D" w:rsidRDefault="00F7046D" w:rsidP="00876346">
            <w:pPr>
              <w:jc w:val="center"/>
              <w:rPr>
                <w:rtl/>
              </w:rPr>
            </w:pPr>
          </w:p>
        </w:tc>
        <w:tc>
          <w:tcPr>
            <w:tcW w:w="3678" w:type="dxa"/>
            <w:gridSpan w:val="2"/>
            <w:shd w:val="clear" w:color="auto" w:fill="7F7F7F" w:themeFill="text1" w:themeFillTint="80"/>
          </w:tcPr>
          <w:p w14:paraId="6629D725" w14:textId="0381C207" w:rsidR="00F7046D" w:rsidRPr="00DD2184" w:rsidRDefault="002C2A8E" w:rsidP="00876346">
            <w:pPr>
              <w:ind w:firstLine="0"/>
              <w:jc w:val="center"/>
              <w:rPr>
                <w:b/>
                <w:bCs/>
                <w:color w:val="FFFFFF" w:themeColor="background1"/>
                <w:rtl/>
              </w:rPr>
            </w:pPr>
            <w:r>
              <w:rPr>
                <w:rFonts w:hint="cs"/>
                <w:b/>
                <w:bCs/>
                <w:color w:val="FFFFFF" w:themeColor="background1"/>
                <w:rtl/>
              </w:rPr>
              <w:t>ارتباطات</w:t>
            </w:r>
            <w:r w:rsidR="00F7046D" w:rsidRPr="00DD2184">
              <w:rPr>
                <w:rFonts w:hint="cs"/>
                <w:b/>
                <w:bCs/>
                <w:color w:val="FFFFFF" w:themeColor="background1"/>
                <w:rtl/>
              </w:rPr>
              <w:t xml:space="preserve"> واقعی</w:t>
            </w:r>
          </w:p>
        </w:tc>
      </w:tr>
      <w:tr w:rsidR="00F7046D" w14:paraId="022901F8" w14:textId="77777777" w:rsidTr="002A4F93">
        <w:tc>
          <w:tcPr>
            <w:tcW w:w="2062" w:type="dxa"/>
            <w:tcBorders>
              <w:top w:val="nil"/>
              <w:left w:val="nil"/>
              <w:right w:val="nil"/>
            </w:tcBorders>
          </w:tcPr>
          <w:p w14:paraId="2FB237D2" w14:textId="77777777" w:rsidR="00F7046D" w:rsidRDefault="00F7046D" w:rsidP="00876346">
            <w:pPr>
              <w:jc w:val="center"/>
              <w:rPr>
                <w:rtl/>
              </w:rPr>
            </w:pPr>
          </w:p>
        </w:tc>
        <w:tc>
          <w:tcPr>
            <w:tcW w:w="1835" w:type="dxa"/>
            <w:tcBorders>
              <w:top w:val="nil"/>
              <w:left w:val="nil"/>
            </w:tcBorders>
          </w:tcPr>
          <w:p w14:paraId="63144017" w14:textId="77777777" w:rsidR="00F7046D" w:rsidRDefault="00F7046D" w:rsidP="00876346">
            <w:pPr>
              <w:jc w:val="center"/>
              <w:rPr>
                <w:rtl/>
              </w:rPr>
            </w:pPr>
          </w:p>
        </w:tc>
        <w:tc>
          <w:tcPr>
            <w:tcW w:w="1839" w:type="dxa"/>
            <w:shd w:val="clear" w:color="auto" w:fill="BFBFBF" w:themeFill="background1" w:themeFillShade="BF"/>
          </w:tcPr>
          <w:p w14:paraId="1AEB932A" w14:textId="425BA594" w:rsidR="00F7046D" w:rsidRPr="00CA18A5" w:rsidRDefault="00F7046D" w:rsidP="00F7046D">
            <w:pPr>
              <w:ind w:firstLine="0"/>
              <w:jc w:val="center"/>
              <w:rPr>
                <w:b/>
                <w:bCs/>
                <w:color w:val="000000" w:themeColor="text1"/>
                <w:rtl/>
              </w:rPr>
            </w:pPr>
            <w:r>
              <w:rPr>
                <w:rFonts w:hint="cs"/>
                <w:b/>
                <w:bCs/>
                <w:color w:val="000000" w:themeColor="text1"/>
                <w:rtl/>
              </w:rPr>
              <w:t>تعامل</w:t>
            </w:r>
          </w:p>
        </w:tc>
        <w:tc>
          <w:tcPr>
            <w:tcW w:w="1839" w:type="dxa"/>
            <w:shd w:val="clear" w:color="auto" w:fill="BFBFBF" w:themeFill="background1" w:themeFillShade="BF"/>
          </w:tcPr>
          <w:p w14:paraId="5A797FCF" w14:textId="7F2CAF2A" w:rsidR="00F7046D" w:rsidRPr="00CA18A5" w:rsidRDefault="00F7046D" w:rsidP="00F7046D">
            <w:pPr>
              <w:ind w:firstLine="30"/>
              <w:jc w:val="center"/>
              <w:rPr>
                <w:b/>
                <w:bCs/>
                <w:rtl/>
              </w:rPr>
            </w:pPr>
            <w:r>
              <w:rPr>
                <w:rFonts w:hint="cs"/>
                <w:b/>
                <w:bCs/>
                <w:rtl/>
              </w:rPr>
              <w:t>عدم تعامل</w:t>
            </w:r>
          </w:p>
        </w:tc>
      </w:tr>
      <w:tr w:rsidR="00F7046D" w14:paraId="4BEF53AE" w14:textId="77777777" w:rsidTr="002A4F93">
        <w:tc>
          <w:tcPr>
            <w:tcW w:w="2062" w:type="dxa"/>
            <w:vMerge w:val="restart"/>
            <w:shd w:val="clear" w:color="auto" w:fill="7F7F7F" w:themeFill="text1" w:themeFillTint="80"/>
          </w:tcPr>
          <w:p w14:paraId="7A3D2B6E" w14:textId="535B1B38" w:rsidR="00F7046D" w:rsidRPr="00DD2184" w:rsidRDefault="002C2A8E" w:rsidP="00876346">
            <w:pPr>
              <w:ind w:firstLine="1"/>
              <w:jc w:val="center"/>
              <w:rPr>
                <w:b/>
                <w:bCs/>
                <w:rtl/>
              </w:rPr>
            </w:pPr>
            <w:r>
              <w:rPr>
                <w:rFonts w:hint="cs"/>
                <w:b/>
                <w:bCs/>
                <w:color w:val="FFFFFF" w:themeColor="background1"/>
                <w:rtl/>
              </w:rPr>
              <w:t>ارتباطات</w:t>
            </w:r>
            <w:r w:rsidR="00F7046D" w:rsidRPr="00DD2184">
              <w:rPr>
                <w:rFonts w:hint="cs"/>
                <w:b/>
                <w:bCs/>
                <w:color w:val="FFFFFF" w:themeColor="background1"/>
                <w:rtl/>
              </w:rPr>
              <w:t xml:space="preserve"> پیش‌</w:t>
            </w:r>
            <w:r w:rsidR="00F7046D">
              <w:rPr>
                <w:rFonts w:hint="cs"/>
                <w:b/>
                <w:bCs/>
                <w:color w:val="FFFFFF" w:themeColor="background1"/>
                <w:rtl/>
              </w:rPr>
              <w:t>گویی‌</w:t>
            </w:r>
            <w:r w:rsidR="00F7046D" w:rsidRPr="00DD2184">
              <w:rPr>
                <w:rFonts w:hint="cs"/>
                <w:b/>
                <w:bCs/>
                <w:color w:val="FFFFFF" w:themeColor="background1"/>
                <w:rtl/>
              </w:rPr>
              <w:t xml:space="preserve">شده </w:t>
            </w:r>
            <w:r>
              <w:rPr>
                <w:rFonts w:hint="cs"/>
                <w:b/>
                <w:bCs/>
                <w:color w:val="FFFFFF" w:themeColor="background1"/>
                <w:rtl/>
              </w:rPr>
              <w:t xml:space="preserve">توسط </w:t>
            </w:r>
            <w:r w:rsidR="00F7046D" w:rsidRPr="00DD2184">
              <w:rPr>
                <w:rFonts w:hint="cs"/>
                <w:b/>
                <w:bCs/>
                <w:color w:val="FFFFFF" w:themeColor="background1"/>
                <w:rtl/>
              </w:rPr>
              <w:t>مدل</w:t>
            </w:r>
          </w:p>
        </w:tc>
        <w:tc>
          <w:tcPr>
            <w:tcW w:w="1835" w:type="dxa"/>
            <w:shd w:val="clear" w:color="auto" w:fill="BFBFBF" w:themeFill="background1" w:themeFillShade="BF"/>
          </w:tcPr>
          <w:p w14:paraId="17B81ED7" w14:textId="23A9C960" w:rsidR="00F7046D" w:rsidRPr="00CA18A5" w:rsidRDefault="00F7046D" w:rsidP="00F7046D">
            <w:pPr>
              <w:ind w:firstLine="0"/>
              <w:jc w:val="center"/>
              <w:rPr>
                <w:b/>
                <w:bCs/>
                <w:rtl/>
              </w:rPr>
            </w:pPr>
            <w:r>
              <w:rPr>
                <w:rFonts w:hint="cs"/>
                <w:b/>
                <w:bCs/>
                <w:rtl/>
              </w:rPr>
              <w:t>تعامل</w:t>
            </w:r>
          </w:p>
        </w:tc>
        <w:tc>
          <w:tcPr>
            <w:tcW w:w="1839" w:type="dxa"/>
          </w:tcPr>
          <w:p w14:paraId="0D83DCAD" w14:textId="77777777" w:rsidR="00F7046D" w:rsidRDefault="00F7046D" w:rsidP="00F7046D">
            <w:pPr>
              <w:ind w:firstLine="0"/>
              <w:jc w:val="center"/>
              <w:rPr>
                <w:rtl/>
              </w:rPr>
            </w:pPr>
            <w:r>
              <w:rPr>
                <w:rFonts w:hint="cs"/>
                <w:rtl/>
              </w:rPr>
              <w:t>مثبت صحیح</w:t>
            </w:r>
          </w:p>
        </w:tc>
        <w:tc>
          <w:tcPr>
            <w:tcW w:w="1839" w:type="dxa"/>
          </w:tcPr>
          <w:p w14:paraId="16B57FAA" w14:textId="77777777" w:rsidR="00F7046D" w:rsidRDefault="00F7046D" w:rsidP="00F7046D">
            <w:pPr>
              <w:ind w:firstLine="30"/>
              <w:jc w:val="center"/>
              <w:rPr>
                <w:rtl/>
              </w:rPr>
            </w:pPr>
            <w:r>
              <w:rPr>
                <w:rFonts w:hint="cs"/>
                <w:rtl/>
              </w:rPr>
              <w:t>مثبت کاذب</w:t>
            </w:r>
          </w:p>
        </w:tc>
      </w:tr>
      <w:tr w:rsidR="00F7046D" w14:paraId="300311FE" w14:textId="77777777" w:rsidTr="002A4F93">
        <w:tc>
          <w:tcPr>
            <w:tcW w:w="2062" w:type="dxa"/>
            <w:vMerge/>
            <w:shd w:val="clear" w:color="auto" w:fill="7F7F7F" w:themeFill="text1" w:themeFillTint="80"/>
          </w:tcPr>
          <w:p w14:paraId="376A1985" w14:textId="77777777" w:rsidR="00F7046D" w:rsidRDefault="00F7046D" w:rsidP="00876346">
            <w:pPr>
              <w:jc w:val="center"/>
              <w:rPr>
                <w:rtl/>
              </w:rPr>
            </w:pPr>
          </w:p>
        </w:tc>
        <w:tc>
          <w:tcPr>
            <w:tcW w:w="1835" w:type="dxa"/>
            <w:shd w:val="clear" w:color="auto" w:fill="BFBFBF" w:themeFill="background1" w:themeFillShade="BF"/>
          </w:tcPr>
          <w:p w14:paraId="7C61DEF3" w14:textId="7FD71509" w:rsidR="00F7046D" w:rsidRPr="00CA18A5" w:rsidRDefault="00F7046D" w:rsidP="00F7046D">
            <w:pPr>
              <w:ind w:firstLine="0"/>
              <w:jc w:val="center"/>
              <w:rPr>
                <w:b/>
                <w:bCs/>
                <w:rtl/>
              </w:rPr>
            </w:pPr>
            <w:r>
              <w:rPr>
                <w:rFonts w:hint="cs"/>
                <w:b/>
                <w:bCs/>
                <w:rtl/>
              </w:rPr>
              <w:t>عدم تعامل</w:t>
            </w:r>
          </w:p>
        </w:tc>
        <w:tc>
          <w:tcPr>
            <w:tcW w:w="1839" w:type="dxa"/>
          </w:tcPr>
          <w:p w14:paraId="51B31619" w14:textId="77777777" w:rsidR="00F7046D" w:rsidRDefault="00F7046D" w:rsidP="00F7046D">
            <w:pPr>
              <w:ind w:firstLine="0"/>
              <w:jc w:val="center"/>
              <w:rPr>
                <w:rtl/>
              </w:rPr>
            </w:pPr>
            <w:r>
              <w:rPr>
                <w:rFonts w:hint="cs"/>
                <w:rtl/>
              </w:rPr>
              <w:t>منفی کاذب</w:t>
            </w:r>
          </w:p>
        </w:tc>
        <w:tc>
          <w:tcPr>
            <w:tcW w:w="1839" w:type="dxa"/>
          </w:tcPr>
          <w:p w14:paraId="5E63A6CE" w14:textId="77777777" w:rsidR="00F7046D" w:rsidRDefault="00F7046D" w:rsidP="00F7046D">
            <w:pPr>
              <w:ind w:firstLine="30"/>
              <w:jc w:val="center"/>
              <w:rPr>
                <w:rtl/>
              </w:rPr>
            </w:pPr>
            <w:r>
              <w:rPr>
                <w:rFonts w:hint="cs"/>
                <w:rtl/>
              </w:rPr>
              <w:t>منفی صحیح</w:t>
            </w:r>
          </w:p>
        </w:tc>
      </w:tr>
    </w:tbl>
    <w:p w14:paraId="2BBDF933" w14:textId="789D86A8" w:rsidR="00F7046D" w:rsidRDefault="00F7046D" w:rsidP="002A4F93">
      <w:pPr>
        <w:rPr>
          <w:rtl/>
        </w:rPr>
      </w:pPr>
      <w:r>
        <w:rPr>
          <w:rtl/>
        </w:rPr>
        <w:lastRenderedPageBreak/>
        <w:t xml:space="preserve">معیار‌های </w:t>
      </w:r>
      <w:r w:rsidR="002A4F93">
        <w:rPr>
          <w:rFonts w:hint="cs"/>
          <w:rtl/>
        </w:rPr>
        <w:t>اساسی روش‌های دسته‌بندی، شامل معیارهای زیر است</w:t>
      </w:r>
      <w:r>
        <w:rPr>
          <w:rFonts w:hint="cs"/>
          <w:rtl/>
        </w:rPr>
        <w:t>:</w:t>
      </w:r>
    </w:p>
    <w:tbl>
      <w:tblPr>
        <w:tblStyle w:val="TableGrid"/>
        <w:bidiVisual/>
        <w:tblW w:w="80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39"/>
        <w:gridCol w:w="6577"/>
        <w:gridCol w:w="19"/>
        <w:gridCol w:w="55"/>
      </w:tblGrid>
      <w:tr w:rsidR="00F7046D" w14:paraId="35B0E230" w14:textId="77777777" w:rsidTr="00126FB1">
        <w:trPr>
          <w:gridAfter w:val="1"/>
          <w:wAfter w:w="55" w:type="dxa"/>
          <w:trHeight w:val="933"/>
          <w:jc w:val="center"/>
        </w:trPr>
        <w:tc>
          <w:tcPr>
            <w:tcW w:w="1339" w:type="dxa"/>
          </w:tcPr>
          <w:p w14:paraId="320DD399" w14:textId="2C36A749" w:rsidR="00F7046D" w:rsidRDefault="00F7046D" w:rsidP="00876346">
            <w:pPr>
              <w:pStyle w:val="Caption"/>
              <w:jc w:val="right"/>
              <w:rPr>
                <w:rtl/>
              </w:rPr>
            </w:pPr>
            <w:r>
              <w:rPr>
                <w:rFonts w:hint="cs"/>
                <w:rtl/>
              </w:rPr>
              <w:t>(</w:t>
            </w:r>
            <w:r>
              <w:rPr>
                <w:rtl/>
              </w:rPr>
              <w:fldChar w:fldCharType="begin"/>
            </w:r>
            <w:r w:rsidRPr="00F7046D">
              <w:rPr>
                <w:rtl/>
              </w:rPr>
              <w:instrText xml:space="preserve"> </w:instrText>
            </w:r>
            <w:r w:rsidRPr="00F7046D">
              <w:instrText xml:space="preserve">SEQ </w:instrText>
            </w:r>
            <w:r w:rsidRPr="00F7046D">
              <w:rPr>
                <w:rtl/>
              </w:rPr>
              <w:instrText xml:space="preserve">معادله \* </w:instrText>
            </w:r>
            <w:r w:rsidRPr="00F7046D">
              <w:instrText>ARABIC</w:instrText>
            </w:r>
            <w:r w:rsidRPr="00F7046D">
              <w:rPr>
                <w:rtl/>
              </w:rPr>
              <w:instrText xml:space="preserve"> </w:instrText>
            </w:r>
            <w:r>
              <w:rPr>
                <w:rtl/>
              </w:rPr>
              <w:fldChar w:fldCharType="separate"/>
            </w:r>
            <w:r w:rsidR="006D5964">
              <w:rPr>
                <w:noProof/>
                <w:rtl/>
              </w:rPr>
              <w:t>22</w:t>
            </w:r>
            <w:r>
              <w:rPr>
                <w:rtl/>
              </w:rPr>
              <w:fldChar w:fldCharType="end"/>
            </w:r>
            <w:r>
              <w:rPr>
                <w:rFonts w:hint="cs"/>
                <w:rtl/>
              </w:rPr>
              <w:t>)</w:t>
            </w:r>
          </w:p>
        </w:tc>
        <w:tc>
          <w:tcPr>
            <w:tcW w:w="6635" w:type="dxa"/>
            <w:gridSpan w:val="3"/>
          </w:tcPr>
          <w:p w14:paraId="577B7128" w14:textId="2E60E86D" w:rsidR="00F7046D" w:rsidRPr="00126FB1" w:rsidRDefault="00F7046D" w:rsidP="00876346">
            <w:pPr>
              <w:rPr>
                <w:rFonts w:eastAsiaTheme="minorEastAsia"/>
                <w:sz w:val="28"/>
                <w:rtl/>
              </w:rPr>
            </w:pPr>
            <m:oMathPara>
              <m:oMath>
                <m:r>
                  <m:rPr>
                    <m:sty m:val="p"/>
                  </m:rPr>
                  <w:rPr>
                    <w:rFonts w:ascii="Cambria Math" w:hAnsi="Cambria Math" w:hint="cs"/>
                    <w:sz w:val="28"/>
                    <w:rtl/>
                  </w:rPr>
                  <m:t>صحت</m:t>
                </m:r>
                <m:r>
                  <m:rPr>
                    <m:sty m:val="p"/>
                  </m:rPr>
                  <w:rPr>
                    <w:rStyle w:val="FootnoteReference"/>
                    <w:rtl/>
                  </w:rPr>
                  <w:footnoteReference w:id="188"/>
                </m:r>
                <m:r>
                  <w:rPr>
                    <w:rFonts w:ascii="Cambria Math" w:hAnsi="Cambria Math"/>
                    <w:sz w:val="28"/>
                  </w:rPr>
                  <m:t>=</m:t>
                </m:r>
                <m:f>
                  <m:fPr>
                    <m:ctrlPr>
                      <w:rPr>
                        <w:rFonts w:ascii="Cambria Math" w:hAnsi="Cambria Math"/>
                        <w:i/>
                        <w:sz w:val="28"/>
                      </w:rPr>
                    </m:ctrlPr>
                  </m:fPr>
                  <m:num>
                    <m:r>
                      <w:rPr>
                        <w:rFonts w:ascii="Cambria Math" w:hAnsi="Cambria Math" w:hint="cs"/>
                        <w:sz w:val="28"/>
                        <w:rtl/>
                      </w:rPr>
                      <m:t xml:space="preserve">صحیح </m:t>
                    </m:r>
                    <m:r>
                      <m:rPr>
                        <m:sty m:val="p"/>
                      </m:rPr>
                      <w:rPr>
                        <w:rFonts w:ascii="Cambria Math" w:hAnsi="Cambria Math" w:hint="cs"/>
                        <w:sz w:val="28"/>
                        <w:rtl/>
                      </w:rPr>
                      <m:t>منفی</m:t>
                    </m:r>
                    <m:r>
                      <w:rPr>
                        <w:rFonts w:ascii="Cambria Math" w:hAnsi="Cambria Math"/>
                        <w:sz w:val="28"/>
                      </w:rPr>
                      <m:t>+</m:t>
                    </m:r>
                    <m:r>
                      <m:rPr>
                        <m:sty m:val="p"/>
                      </m:rPr>
                      <w:rPr>
                        <w:rFonts w:ascii="Cambria Math" w:hAnsi="Cambria Math" w:hint="cs"/>
                        <w:sz w:val="28"/>
                        <w:rtl/>
                      </w:rPr>
                      <m:t>صحیح مثبت</m:t>
                    </m:r>
                  </m:num>
                  <m:den>
                    <m:r>
                      <w:rPr>
                        <w:rFonts w:ascii="Cambria Math" w:hAnsi="Cambria Math" w:hint="cs"/>
                        <w:sz w:val="28"/>
                        <w:rtl/>
                      </w:rPr>
                      <m:t>کاذب منفی</m:t>
                    </m:r>
                    <m:r>
                      <w:rPr>
                        <w:rFonts w:ascii="Cambria Math" w:hAnsi="Cambria Math"/>
                        <w:sz w:val="28"/>
                      </w:rPr>
                      <m:t>+</m:t>
                    </m:r>
                    <m:r>
                      <m:rPr>
                        <m:sty m:val="p"/>
                      </m:rPr>
                      <w:rPr>
                        <w:rFonts w:ascii="Cambria Math" w:hAnsi="Cambria Math" w:hint="cs"/>
                        <w:sz w:val="28"/>
                        <w:rtl/>
                      </w:rPr>
                      <m:t>کاذب مثبت</m:t>
                    </m:r>
                    <m:r>
                      <w:rPr>
                        <w:rFonts w:ascii="Cambria Math" w:hAnsi="Cambria Math"/>
                        <w:sz w:val="28"/>
                      </w:rPr>
                      <m:t>+</m:t>
                    </m:r>
                    <m:r>
                      <w:rPr>
                        <w:rFonts w:ascii="Cambria Math" w:hAnsi="Cambria Math" w:hint="cs"/>
                        <w:sz w:val="28"/>
                        <w:rtl/>
                      </w:rPr>
                      <m:t xml:space="preserve">صحیح </m:t>
                    </m:r>
                    <m:r>
                      <m:rPr>
                        <m:sty m:val="p"/>
                      </m:rPr>
                      <w:rPr>
                        <w:rFonts w:ascii="Cambria Math" w:hAnsi="Cambria Math" w:hint="cs"/>
                        <w:sz w:val="28"/>
                        <w:rtl/>
                      </w:rPr>
                      <m:t>منفی</m:t>
                    </m:r>
                    <m:r>
                      <w:rPr>
                        <w:rFonts w:ascii="Cambria Math" w:hAnsi="Cambria Math"/>
                        <w:sz w:val="28"/>
                      </w:rPr>
                      <m:t>+</m:t>
                    </m:r>
                    <m:r>
                      <m:rPr>
                        <m:sty m:val="p"/>
                      </m:rPr>
                      <w:rPr>
                        <w:rFonts w:ascii="Cambria Math" w:hAnsi="Cambria Math" w:hint="cs"/>
                        <w:sz w:val="28"/>
                        <w:rtl/>
                      </w:rPr>
                      <m:t>صحیح مثبت</m:t>
                    </m:r>
                  </m:den>
                </m:f>
              </m:oMath>
            </m:oMathPara>
          </w:p>
        </w:tc>
      </w:tr>
      <w:tr w:rsidR="00F7046D" w14:paraId="0218D2CA" w14:textId="77777777" w:rsidTr="00126FB1">
        <w:trPr>
          <w:trHeight w:val="1012"/>
          <w:jc w:val="center"/>
        </w:trPr>
        <w:tc>
          <w:tcPr>
            <w:tcW w:w="1339" w:type="dxa"/>
          </w:tcPr>
          <w:p w14:paraId="5DE214B7" w14:textId="060B7EB2" w:rsidR="00F7046D" w:rsidRDefault="00F7046D" w:rsidP="00876346">
            <w:pPr>
              <w:pStyle w:val="Caption"/>
              <w:jc w:val="right"/>
              <w:rPr>
                <w:rtl/>
              </w:rPr>
            </w:pPr>
            <w:r>
              <w:rPr>
                <w:rFonts w:hint="cs"/>
                <w:rtl/>
              </w:rPr>
              <w:t>(</w:t>
            </w:r>
            <w:r>
              <w:rPr>
                <w:rtl/>
              </w:rPr>
              <w:fldChar w:fldCharType="begin"/>
            </w:r>
            <w:r w:rsidRPr="00F7046D">
              <w:rPr>
                <w:rtl/>
              </w:rPr>
              <w:instrText xml:space="preserve"> </w:instrText>
            </w:r>
            <w:r w:rsidRPr="00F7046D">
              <w:instrText xml:space="preserve">SEQ </w:instrText>
            </w:r>
            <w:r w:rsidRPr="00F7046D">
              <w:rPr>
                <w:rtl/>
              </w:rPr>
              <w:instrText xml:space="preserve">معادله \* </w:instrText>
            </w:r>
            <w:r w:rsidRPr="00F7046D">
              <w:instrText>ARABIC</w:instrText>
            </w:r>
            <w:r w:rsidRPr="00F7046D">
              <w:rPr>
                <w:rtl/>
              </w:rPr>
              <w:instrText xml:space="preserve"> </w:instrText>
            </w:r>
            <w:r>
              <w:rPr>
                <w:rtl/>
              </w:rPr>
              <w:fldChar w:fldCharType="separate"/>
            </w:r>
            <w:r w:rsidR="006D5964">
              <w:rPr>
                <w:noProof/>
                <w:rtl/>
              </w:rPr>
              <w:t>23</w:t>
            </w:r>
            <w:r>
              <w:rPr>
                <w:rtl/>
              </w:rPr>
              <w:fldChar w:fldCharType="end"/>
            </w:r>
            <w:r>
              <w:rPr>
                <w:rFonts w:hint="cs"/>
                <w:rtl/>
              </w:rPr>
              <w:t>)</w:t>
            </w:r>
          </w:p>
        </w:tc>
        <w:tc>
          <w:tcPr>
            <w:tcW w:w="6690" w:type="dxa"/>
            <w:gridSpan w:val="4"/>
          </w:tcPr>
          <w:p w14:paraId="4541A30C" w14:textId="2449454B" w:rsidR="00F7046D" w:rsidRPr="00CA18A5" w:rsidRDefault="00F7046D" w:rsidP="00876346">
            <w:pPr>
              <w:rPr>
                <w:rFonts w:eastAsiaTheme="minorEastAsia"/>
                <w:rtl/>
              </w:rPr>
            </w:pPr>
            <m:oMathPara>
              <m:oMath>
                <m:r>
                  <m:rPr>
                    <m:sty m:val="p"/>
                  </m:rPr>
                  <w:rPr>
                    <w:rFonts w:ascii="Cambria Math" w:hAnsi="Cambria Math" w:hint="cs"/>
                    <w:rtl/>
                  </w:rPr>
                  <m:t>دقت</m:t>
                </m:r>
                <m:r>
                  <m:rPr>
                    <m:sty m:val="p"/>
                  </m:rPr>
                  <w:rPr>
                    <w:rStyle w:val="FootnoteReference"/>
                    <w:rtl/>
                  </w:rPr>
                  <w:footnoteReference w:id="189"/>
                </m:r>
                <m:r>
                  <w:rPr>
                    <w:rFonts w:ascii="Cambria Math" w:hAnsi="Cambria Math"/>
                  </w:rPr>
                  <m:t>=</m:t>
                </m:r>
                <m:f>
                  <m:fPr>
                    <m:ctrlPr>
                      <w:rPr>
                        <w:rFonts w:ascii="Cambria Math" w:hAnsi="Cambria Math"/>
                        <w:i/>
                      </w:rPr>
                    </m:ctrlPr>
                  </m:fPr>
                  <m:num>
                    <m:r>
                      <m:rPr>
                        <m:sty m:val="p"/>
                      </m:rPr>
                      <w:rPr>
                        <w:rFonts w:ascii="Cambria Math" w:hAnsi="Cambria Math" w:hint="cs"/>
                        <w:rtl/>
                      </w:rPr>
                      <m:t>صحیح مثبت</m:t>
                    </m:r>
                  </m:num>
                  <m:den>
                    <m:r>
                      <m:rPr>
                        <m:sty m:val="p"/>
                      </m:rPr>
                      <w:rPr>
                        <w:rFonts w:ascii="Cambria Math" w:hAnsi="Cambria Math" w:hint="cs"/>
                        <w:rtl/>
                      </w:rPr>
                      <m:t>کاذب مثبت</m:t>
                    </m:r>
                    <m:r>
                      <w:rPr>
                        <w:rFonts w:ascii="Cambria Math" w:hAnsi="Cambria Math"/>
                      </w:rPr>
                      <m:t>+</m:t>
                    </m:r>
                    <m:r>
                      <m:rPr>
                        <m:sty m:val="p"/>
                      </m:rPr>
                      <w:rPr>
                        <w:rFonts w:ascii="Cambria Math" w:hAnsi="Cambria Math" w:hint="cs"/>
                        <w:rtl/>
                      </w:rPr>
                      <m:t>صحیح مثبت</m:t>
                    </m:r>
                  </m:den>
                </m:f>
              </m:oMath>
            </m:oMathPara>
          </w:p>
        </w:tc>
      </w:tr>
      <w:tr w:rsidR="00F7046D" w14:paraId="3812F06A" w14:textId="77777777" w:rsidTr="00126FB1">
        <w:trPr>
          <w:trHeight w:val="1002"/>
          <w:jc w:val="center"/>
        </w:trPr>
        <w:tc>
          <w:tcPr>
            <w:tcW w:w="1339" w:type="dxa"/>
          </w:tcPr>
          <w:p w14:paraId="0D5B312E" w14:textId="2A499DE1" w:rsidR="00F7046D" w:rsidRDefault="00F7046D" w:rsidP="00876346">
            <w:pPr>
              <w:pStyle w:val="Caption"/>
              <w:jc w:val="right"/>
              <w:rPr>
                <w:rtl/>
              </w:rPr>
            </w:pPr>
            <w:r>
              <w:rPr>
                <w:rFonts w:hint="cs"/>
                <w:rtl/>
              </w:rPr>
              <w:t>(</w:t>
            </w:r>
            <w:r>
              <w:rPr>
                <w:rtl/>
              </w:rPr>
              <w:fldChar w:fldCharType="begin"/>
            </w:r>
            <w:r w:rsidRPr="00F7046D">
              <w:rPr>
                <w:rtl/>
              </w:rPr>
              <w:instrText xml:space="preserve"> </w:instrText>
            </w:r>
            <w:r w:rsidRPr="00F7046D">
              <w:instrText xml:space="preserve">SEQ </w:instrText>
            </w:r>
            <w:r w:rsidRPr="00F7046D">
              <w:rPr>
                <w:rtl/>
              </w:rPr>
              <w:instrText xml:space="preserve">معادله \* </w:instrText>
            </w:r>
            <w:r w:rsidRPr="00F7046D">
              <w:instrText>ARABIC</w:instrText>
            </w:r>
            <w:r w:rsidRPr="00F7046D">
              <w:rPr>
                <w:rtl/>
              </w:rPr>
              <w:instrText xml:space="preserve"> </w:instrText>
            </w:r>
            <w:r>
              <w:rPr>
                <w:rtl/>
              </w:rPr>
              <w:fldChar w:fldCharType="separate"/>
            </w:r>
            <w:r w:rsidR="006D5964">
              <w:rPr>
                <w:noProof/>
                <w:rtl/>
              </w:rPr>
              <w:t>24</w:t>
            </w:r>
            <w:r>
              <w:rPr>
                <w:rtl/>
              </w:rPr>
              <w:fldChar w:fldCharType="end"/>
            </w:r>
            <w:r>
              <w:rPr>
                <w:rFonts w:hint="cs"/>
                <w:rtl/>
              </w:rPr>
              <w:t>)</w:t>
            </w:r>
          </w:p>
        </w:tc>
        <w:tc>
          <w:tcPr>
            <w:tcW w:w="6690" w:type="dxa"/>
            <w:gridSpan w:val="4"/>
          </w:tcPr>
          <w:p w14:paraId="7E7A621D" w14:textId="5B9C5565" w:rsidR="00F7046D" w:rsidRPr="00CA18A5" w:rsidRDefault="00F7046D" w:rsidP="00876346">
            <w:pPr>
              <w:rPr>
                <w:rFonts w:eastAsiaTheme="minorEastAsia"/>
                <w:rtl/>
              </w:rPr>
            </w:pPr>
            <m:oMathPara>
              <m:oMath>
                <m:r>
                  <w:rPr>
                    <w:rFonts w:ascii="Cambria Math" w:hAnsi="Cambria Math" w:hint="cs"/>
                    <w:rtl/>
                  </w:rPr>
                  <m:t>حساسیت</m:t>
                </m:r>
                <m:r>
                  <w:rPr>
                    <w:rStyle w:val="FootnoteReference"/>
                    <w:i/>
                    <w:rtl/>
                  </w:rPr>
                  <w:footnoteReference w:id="190"/>
                </m:r>
                <m:r>
                  <w:rPr>
                    <w:rFonts w:ascii="Cambria Math" w:hAnsi="Cambria Math"/>
                  </w:rPr>
                  <m:t>=</m:t>
                </m:r>
                <m:f>
                  <m:fPr>
                    <m:ctrlPr>
                      <w:rPr>
                        <w:rFonts w:ascii="Cambria Math" w:hAnsi="Cambria Math"/>
                        <w:i/>
                      </w:rPr>
                    </m:ctrlPr>
                  </m:fPr>
                  <m:num>
                    <m:r>
                      <m:rPr>
                        <m:sty m:val="p"/>
                      </m:rPr>
                      <w:rPr>
                        <w:rFonts w:ascii="Cambria Math" w:hAnsi="Cambria Math" w:hint="cs"/>
                        <w:rtl/>
                      </w:rPr>
                      <m:t>صحیح مثبت</m:t>
                    </m:r>
                  </m:num>
                  <m:den>
                    <m:r>
                      <m:rPr>
                        <m:sty m:val="p"/>
                      </m:rPr>
                      <w:rPr>
                        <w:rFonts w:ascii="Cambria Math" w:hAnsi="Cambria Math" w:hint="cs"/>
                        <w:rtl/>
                      </w:rPr>
                      <m:t>کاذب منفی</m:t>
                    </m:r>
                    <m:r>
                      <w:rPr>
                        <w:rFonts w:ascii="Cambria Math" w:hAnsi="Cambria Math"/>
                      </w:rPr>
                      <m:t>+</m:t>
                    </m:r>
                    <m:r>
                      <m:rPr>
                        <m:sty m:val="p"/>
                      </m:rPr>
                      <w:rPr>
                        <w:rFonts w:ascii="Cambria Math" w:hAnsi="Cambria Math" w:hint="cs"/>
                        <w:rtl/>
                      </w:rPr>
                      <m:t>صحیح مثبت</m:t>
                    </m:r>
                  </m:den>
                </m:f>
              </m:oMath>
            </m:oMathPara>
          </w:p>
        </w:tc>
      </w:tr>
      <w:tr w:rsidR="00F7046D" w14:paraId="281C7190" w14:textId="77777777" w:rsidTr="00126FB1">
        <w:trPr>
          <w:gridAfter w:val="2"/>
          <w:wAfter w:w="72" w:type="dxa"/>
          <w:trHeight w:val="1012"/>
          <w:jc w:val="center"/>
        </w:trPr>
        <w:tc>
          <w:tcPr>
            <w:tcW w:w="1378" w:type="dxa"/>
            <w:gridSpan w:val="2"/>
          </w:tcPr>
          <w:p w14:paraId="4B66D9A8" w14:textId="7F0E91DF" w:rsidR="00F7046D" w:rsidRDefault="00F7046D" w:rsidP="00876346">
            <w:pPr>
              <w:pStyle w:val="Caption"/>
              <w:jc w:val="right"/>
              <w:rPr>
                <w:rtl/>
              </w:rPr>
            </w:pPr>
            <w:r>
              <w:rPr>
                <w:rFonts w:hint="cs"/>
                <w:rtl/>
              </w:rPr>
              <w:t>(</w:t>
            </w:r>
            <w:r>
              <w:rPr>
                <w:rtl/>
              </w:rPr>
              <w:fldChar w:fldCharType="begin"/>
            </w:r>
            <w:r w:rsidRPr="009545BD">
              <w:rPr>
                <w:rtl/>
              </w:rPr>
              <w:instrText xml:space="preserve"> </w:instrText>
            </w:r>
            <w:r w:rsidRPr="009545BD">
              <w:instrText xml:space="preserve">SEQ </w:instrText>
            </w:r>
            <w:r w:rsidRPr="009545BD">
              <w:rPr>
                <w:rtl/>
              </w:rPr>
              <w:instrText xml:space="preserve">معادله \* </w:instrText>
            </w:r>
            <w:r w:rsidRPr="009545BD">
              <w:instrText>ARABIC</w:instrText>
            </w:r>
            <w:r w:rsidRPr="009545BD">
              <w:rPr>
                <w:rtl/>
              </w:rPr>
              <w:instrText xml:space="preserve"> </w:instrText>
            </w:r>
            <w:r>
              <w:rPr>
                <w:rtl/>
              </w:rPr>
              <w:fldChar w:fldCharType="separate"/>
            </w:r>
            <w:r w:rsidR="006D5964">
              <w:rPr>
                <w:noProof/>
                <w:rtl/>
              </w:rPr>
              <w:t>25</w:t>
            </w:r>
            <w:r>
              <w:rPr>
                <w:rtl/>
              </w:rPr>
              <w:fldChar w:fldCharType="end"/>
            </w:r>
            <w:r>
              <w:rPr>
                <w:rFonts w:hint="cs"/>
                <w:rtl/>
              </w:rPr>
              <w:t>)</w:t>
            </w:r>
          </w:p>
        </w:tc>
        <w:tc>
          <w:tcPr>
            <w:tcW w:w="6577" w:type="dxa"/>
          </w:tcPr>
          <w:p w14:paraId="43B8EB02" w14:textId="5068290F" w:rsidR="00F7046D" w:rsidRPr="00CA18A5" w:rsidRDefault="00515E31" w:rsidP="00515E31">
            <w:pPr>
              <w:ind w:firstLine="0"/>
              <w:rPr>
                <w:rFonts w:eastAsiaTheme="minorEastAsia"/>
                <w:rtl/>
              </w:rPr>
            </w:pPr>
            <m:oMathPara>
              <m:oMath>
                <m:r>
                  <m:rPr>
                    <m:sty m:val="p"/>
                  </m:rPr>
                  <w:rPr>
                    <w:rStyle w:val="FootnoteReference"/>
                    <w:rtl/>
                  </w:rPr>
                  <w:footnoteReference w:id="191"/>
                </m:r>
                <m:r>
                  <m:rPr>
                    <m:sty m:val="p"/>
                  </m:rPr>
                  <w:rPr>
                    <w:rFonts w:ascii="Cambria Math" w:hAnsi="Cambria Math" w:hint="cs"/>
                    <w:rtl/>
                  </w:rPr>
                  <m:t>۱-اف</m:t>
                </m:r>
                <m:r>
                  <w:rPr>
                    <w:rFonts w:ascii="Cambria Math" w:hAnsi="Cambria Math"/>
                  </w:rPr>
                  <m:t>=</m:t>
                </m:r>
                <m:f>
                  <m:fPr>
                    <m:ctrlPr>
                      <w:rPr>
                        <w:rFonts w:ascii="Cambria Math" w:hAnsi="Cambria Math"/>
                        <w:i/>
                      </w:rPr>
                    </m:ctrlPr>
                  </m:fPr>
                  <m:num>
                    <m:r>
                      <m:rPr>
                        <m:sty m:val="p"/>
                      </m:rPr>
                      <w:rPr>
                        <w:rFonts w:ascii="Cambria Math" w:hAnsi="Cambria Math" w:hint="cs"/>
                        <w:rtl/>
                      </w:rPr>
                      <m:t>۲</m:t>
                    </m:r>
                    <m:r>
                      <w:rPr>
                        <w:rFonts w:ascii="Cambria Math" w:hAnsi="Cambria Math"/>
                      </w:rPr>
                      <m:t>*</m:t>
                    </m:r>
                    <m:r>
                      <w:rPr>
                        <w:rFonts w:ascii="Cambria Math" w:hAnsi="Cambria Math" w:hint="cs"/>
                        <w:rtl/>
                      </w:rPr>
                      <m:t>حساسیت</m:t>
                    </m:r>
                    <m:r>
                      <w:rPr>
                        <w:rFonts w:ascii="Cambria Math" w:hAnsi="Cambria Math"/>
                      </w:rPr>
                      <m:t>*</m:t>
                    </m:r>
                    <m:r>
                      <m:rPr>
                        <m:sty m:val="p"/>
                      </m:rPr>
                      <w:rPr>
                        <w:rFonts w:ascii="Cambria Math" w:hAnsi="Cambria Math" w:hint="cs"/>
                        <w:rtl/>
                      </w:rPr>
                      <m:t>دقت</m:t>
                    </m:r>
                  </m:num>
                  <m:den>
                    <m:r>
                      <w:rPr>
                        <w:rFonts w:ascii="Cambria Math" w:hAnsi="Cambria Math" w:hint="cs"/>
                        <w:rtl/>
                      </w:rPr>
                      <m:t>حساسیت</m:t>
                    </m:r>
                    <m:r>
                      <w:rPr>
                        <w:rFonts w:ascii="Cambria Math" w:hAnsi="Cambria Math"/>
                      </w:rPr>
                      <m:t>+</m:t>
                    </m:r>
                    <m:r>
                      <m:rPr>
                        <m:sty m:val="p"/>
                      </m:rPr>
                      <w:rPr>
                        <w:rFonts w:ascii="Cambria Math" w:hAnsi="Cambria Math" w:hint="cs"/>
                        <w:rtl/>
                      </w:rPr>
                      <m:t>دقت</m:t>
                    </m:r>
                  </m:den>
                </m:f>
              </m:oMath>
            </m:oMathPara>
          </w:p>
        </w:tc>
      </w:tr>
    </w:tbl>
    <w:p w14:paraId="5AE1E3C9" w14:textId="77777777" w:rsidR="004136E8" w:rsidRDefault="004136E8" w:rsidP="00876346">
      <w:pPr>
        <w:rPr>
          <w:rtl/>
        </w:rPr>
      </w:pPr>
    </w:p>
    <w:p w14:paraId="19FC3F2C" w14:textId="1BA24FB7" w:rsidR="00876346" w:rsidRDefault="00876346" w:rsidP="004D4E96">
      <w:pPr>
        <w:rPr>
          <w:rtl/>
        </w:rPr>
      </w:pPr>
      <w:r>
        <w:rPr>
          <w:rFonts w:hint="cs"/>
          <w:rtl/>
        </w:rPr>
        <w:t>صحت به معنای درصد تعاملات و عدم تعاملاتی است که به درستی شناسایی شده‌اند. دقت، به معنای آن است که از بین تعاملات پیش‌بینی شده، چه درصدی از آن صحیح پیش‌بینی شده‌اند؛ درحالی‌که حساسیت به معنای درصدی از تعاملات واقعی است که توسط مدل شناسایی می‌شوند. با توجه به آن‌که دقت و حساس</w:t>
      </w:r>
      <w:r w:rsidR="004D4E96">
        <w:rPr>
          <w:rFonts w:hint="cs"/>
          <w:rtl/>
        </w:rPr>
        <w:t>یت گاها اثر معکوس بر هم دارند،</w:t>
      </w:r>
      <w:r w:rsidR="004D4E96">
        <w:t xml:space="preserve"> </w:t>
      </w:r>
      <w:r w:rsidR="004D4E96">
        <w:rPr>
          <w:rFonts w:hint="cs"/>
          <w:rtl/>
        </w:rPr>
        <w:t xml:space="preserve">استفاده از معیار اف-1 </w:t>
      </w:r>
      <w:r>
        <w:rPr>
          <w:rFonts w:hint="cs"/>
          <w:rtl/>
        </w:rPr>
        <w:t xml:space="preserve">که میانگین هارمونیک آن‌ها است، معقولانه‌تر </w:t>
      </w:r>
      <w:r w:rsidR="004D4E96">
        <w:rPr>
          <w:rFonts w:hint="cs"/>
          <w:rtl/>
        </w:rPr>
        <w:t>به نظر می</w:t>
      </w:r>
      <w:r w:rsidR="004D4E96">
        <w:rPr>
          <w:rFonts w:hint="eastAsia"/>
          <w:rtl/>
        </w:rPr>
        <w:t>‌</w:t>
      </w:r>
      <w:r w:rsidR="004D4E96">
        <w:rPr>
          <w:rFonts w:hint="cs"/>
          <w:rtl/>
        </w:rPr>
        <w:t>رسد</w:t>
      </w:r>
      <w:r>
        <w:rPr>
          <w:rFonts w:hint="cs"/>
          <w:rtl/>
        </w:rPr>
        <w:t xml:space="preserve">. لازم به ذکر است که مقادیر محاسبه شده برای صحت، دقت، حساسیت و اف-۱ وابسته به مقدار حد آستانه هستند. </w:t>
      </w:r>
    </w:p>
    <w:p w14:paraId="111664F4" w14:textId="58A6A90E" w:rsidR="004136E8" w:rsidRDefault="00876346" w:rsidP="00515E31">
      <w:pPr>
        <w:rPr>
          <w:rtl/>
        </w:rPr>
      </w:pPr>
      <w:r>
        <w:rPr>
          <w:rFonts w:hint="cs"/>
          <w:rtl/>
        </w:rPr>
        <w:t>ذکر این نکته نیز حائز اهمیت است که وقتی تعامل بین یک جفت دارو-بیماری صفر گذاشته می‌شود، به معنای آن است که</w:t>
      </w:r>
      <w:r w:rsidR="00515E31">
        <w:rPr>
          <w:rFonts w:hint="cs"/>
          <w:rtl/>
        </w:rPr>
        <w:t xml:space="preserve"> تاکنون</w:t>
      </w:r>
      <w:r>
        <w:rPr>
          <w:rFonts w:hint="cs"/>
          <w:rtl/>
        </w:rPr>
        <w:t xml:space="preserve"> شاهدی برای ارتبا</w:t>
      </w:r>
      <w:r w:rsidR="00515E31">
        <w:rPr>
          <w:rFonts w:hint="cs"/>
          <w:rtl/>
        </w:rPr>
        <w:t>ط بین آن‌ها وجود نداشته است؛ در</w:t>
      </w:r>
      <w:r>
        <w:rPr>
          <w:rFonts w:hint="cs"/>
          <w:rtl/>
        </w:rPr>
        <w:t xml:space="preserve">حالی‌که ممکن است آن‌ها واقعا به هم مرتبط باشند. بنابراین در این نوع مسئله، نمی‌توان تعداد منفی صحیح و مثبت کاذب را به دقت شمارش کرد. روند آموزش همواره نیاز به هر دو نوع داده </w:t>
      </w:r>
      <w:r>
        <w:rPr>
          <w:rFonts w:hint="cs"/>
          <w:rtl/>
        </w:rPr>
        <w:lastRenderedPageBreak/>
        <w:t>صفر و یک دارد، بنابراین برخی از زوج‌هایی که در روند آموزشی مدل صفر در نظر گرفته می‌شوند،</w:t>
      </w:r>
      <w:r w:rsidR="00515E31">
        <w:rPr>
          <w:rFonts w:hint="cs"/>
          <w:rtl/>
        </w:rPr>
        <w:t xml:space="preserve"> </w:t>
      </w:r>
      <w:r>
        <w:rPr>
          <w:rFonts w:hint="cs"/>
          <w:rtl/>
        </w:rPr>
        <w:t xml:space="preserve">ممکن است واقعا صفر نباشند. </w:t>
      </w:r>
    </w:p>
    <w:p w14:paraId="07016244" w14:textId="3CD8F247" w:rsidR="00195A3D" w:rsidRDefault="00876346" w:rsidP="004136E8">
      <w:pPr>
        <w:rPr>
          <w:rtl/>
        </w:rPr>
      </w:pPr>
      <w:r>
        <w:rPr>
          <w:rFonts w:hint="cs"/>
          <w:rtl/>
        </w:rPr>
        <w:t xml:space="preserve">با توجه به آ‌ن‌که مقادیر معیارهای فوق به مقدار حد آستانه وابسته است، در ارزیابی مدل‌ها از </w:t>
      </w:r>
      <w:r w:rsidR="00195A3D">
        <w:rPr>
          <w:rFonts w:hint="cs"/>
          <w:rtl/>
        </w:rPr>
        <w:t xml:space="preserve">دو </w:t>
      </w:r>
      <w:r>
        <w:rPr>
          <w:rFonts w:hint="cs"/>
          <w:rtl/>
        </w:rPr>
        <w:t>معیار</w:t>
      </w:r>
      <w:r w:rsidR="00195A3D">
        <w:rPr>
          <w:rFonts w:hint="cs"/>
          <w:rtl/>
        </w:rPr>
        <w:t xml:space="preserve"> جامع‌تر</w:t>
      </w:r>
      <w:r w:rsidR="004D4E96">
        <w:rPr>
          <w:rFonts w:hint="cs"/>
          <w:rtl/>
        </w:rPr>
        <w:t xml:space="preserve"> نیز</w:t>
      </w:r>
      <w:r w:rsidR="00195A3D">
        <w:rPr>
          <w:rFonts w:hint="cs"/>
          <w:rtl/>
        </w:rPr>
        <w:t xml:space="preserve"> استفاده می‌شود. یکی</w:t>
      </w:r>
      <w:r>
        <w:rPr>
          <w:rFonts w:hint="cs"/>
          <w:rtl/>
        </w:rPr>
        <w:t xml:space="preserve"> </w:t>
      </w:r>
      <w:r>
        <w:t>AUC</w:t>
      </w:r>
      <w:r>
        <w:rPr>
          <w:rFonts w:hint="cs"/>
          <w:rtl/>
        </w:rPr>
        <w:t xml:space="preserve"> که سطح زیر نمودار مشخصه عملکرد</w:t>
      </w:r>
      <w:r w:rsidRPr="00FA6905">
        <w:rPr>
          <w:rStyle w:val="FootnoteReference"/>
          <w:rtl/>
        </w:rPr>
        <w:footnoteReference w:id="192"/>
      </w:r>
      <w:r w:rsidR="00195A3D">
        <w:rPr>
          <w:rFonts w:hint="cs"/>
          <w:rtl/>
        </w:rPr>
        <w:t xml:space="preserve"> است. نمودار مشخصه عملکرد، نموداری است که محور افقی آن نرخ مثبت صحیح</w:t>
      </w:r>
      <w:r w:rsidR="00195A3D" w:rsidRPr="00FA6905">
        <w:rPr>
          <w:rStyle w:val="FootnoteReference"/>
          <w:rtl/>
        </w:rPr>
        <w:footnoteReference w:id="193"/>
      </w:r>
      <w:r w:rsidR="00195A3D">
        <w:rPr>
          <w:rFonts w:hint="cs"/>
          <w:rtl/>
        </w:rPr>
        <w:t xml:space="preserve"> و محور عمودی آن نرخ منفی صحیح</w:t>
      </w:r>
      <w:r w:rsidR="00195A3D" w:rsidRPr="00FA6905">
        <w:rPr>
          <w:rStyle w:val="FootnoteReference"/>
          <w:rtl/>
        </w:rPr>
        <w:footnoteReference w:id="194"/>
      </w:r>
      <w:r w:rsidR="00195A3D">
        <w:rPr>
          <w:rFonts w:hint="cs"/>
          <w:rtl/>
        </w:rPr>
        <w:t xml:space="preserve"> است که به صورت زیر تعریف می‌شوند.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6253"/>
      </w:tblGrid>
      <w:tr w:rsidR="00195A3D" w:rsidRPr="00A015BE" w14:paraId="0CDCD43B" w14:textId="77777777" w:rsidTr="00614870">
        <w:tc>
          <w:tcPr>
            <w:tcW w:w="1296" w:type="dxa"/>
          </w:tcPr>
          <w:p w14:paraId="4F0D0DC0" w14:textId="75366807" w:rsidR="00195A3D" w:rsidRDefault="00195A3D" w:rsidP="00614870">
            <w:pPr>
              <w:pStyle w:val="Caption"/>
              <w:jc w:val="right"/>
              <w:rPr>
                <w:rtl/>
              </w:rPr>
            </w:pPr>
            <w:r>
              <w:rPr>
                <w:rFonts w:hint="cs"/>
                <w:rtl/>
              </w:rPr>
              <w:t>(</w:t>
            </w:r>
            <w:r>
              <w:rPr>
                <w:rtl/>
              </w:rPr>
              <w:fldChar w:fldCharType="begin"/>
            </w:r>
            <w:r>
              <w:rPr>
                <w:rtl/>
              </w:rPr>
              <w:instrText xml:space="preserve"> </w:instrText>
            </w:r>
            <w:r>
              <w:instrText xml:space="preserve">SEQ </w:instrText>
            </w:r>
            <w:r>
              <w:rPr>
                <w:rtl/>
              </w:rPr>
              <w:instrText xml:space="preserve">معادله \* </w:instrText>
            </w:r>
            <w:r>
              <w:instrText>ARABIC</w:instrText>
            </w:r>
            <w:r>
              <w:rPr>
                <w:rtl/>
              </w:rPr>
              <w:instrText xml:space="preserve"> </w:instrText>
            </w:r>
            <w:r>
              <w:rPr>
                <w:rtl/>
              </w:rPr>
              <w:fldChar w:fldCharType="separate"/>
            </w:r>
            <w:r w:rsidR="006D5964">
              <w:rPr>
                <w:noProof/>
                <w:rtl/>
              </w:rPr>
              <w:t>26</w:t>
            </w:r>
            <w:r>
              <w:rPr>
                <w:rtl/>
              </w:rPr>
              <w:fldChar w:fldCharType="end"/>
            </w:r>
            <w:r>
              <w:rPr>
                <w:rFonts w:hint="cs"/>
                <w:rtl/>
              </w:rPr>
              <w:t>)</w:t>
            </w:r>
          </w:p>
        </w:tc>
        <w:tc>
          <w:tcPr>
            <w:tcW w:w="6253" w:type="dxa"/>
          </w:tcPr>
          <w:p w14:paraId="42D552F8" w14:textId="77777777" w:rsidR="00195A3D" w:rsidRPr="00A015BE" w:rsidRDefault="00195A3D" w:rsidP="00614870">
            <w:pPr>
              <w:rPr>
                <w:rFonts w:eastAsia="Times New Roman"/>
                <w:i/>
                <w:rtl/>
                <w:lang w:eastAsia="x-none"/>
              </w:rPr>
            </w:pPr>
            <m:oMathPara>
              <m:oMath>
                <m:r>
                  <m:rPr>
                    <m:sty m:val="p"/>
                  </m:rPr>
                  <w:rPr>
                    <w:rFonts w:ascii="Cambria Math" w:hAnsi="Cambria Math" w:hint="cs"/>
                    <w:rtl/>
                  </w:rPr>
                  <m:t>صحیح مثبت نرخ</m:t>
                </m:r>
                <m:r>
                  <w:rPr>
                    <w:rFonts w:ascii="Cambria Math" w:hAnsi="Cambria Math"/>
                  </w:rPr>
                  <m:t>=</m:t>
                </m:r>
                <m:f>
                  <m:fPr>
                    <m:ctrlPr>
                      <w:rPr>
                        <w:rFonts w:ascii="Cambria Math" w:hAnsi="Cambria Math"/>
                        <w:i/>
                      </w:rPr>
                    </m:ctrlPr>
                  </m:fPr>
                  <m:num>
                    <m:r>
                      <m:rPr>
                        <m:sty m:val="p"/>
                      </m:rPr>
                      <w:rPr>
                        <w:rFonts w:ascii="Cambria Math" w:hAnsi="Cambria Math" w:hint="cs"/>
                        <w:rtl/>
                      </w:rPr>
                      <m:t>صحیح مثبت</m:t>
                    </m:r>
                  </m:num>
                  <m:den>
                    <m:r>
                      <m:rPr>
                        <m:sty m:val="p"/>
                      </m:rPr>
                      <w:rPr>
                        <w:rFonts w:ascii="Cambria Math" w:hAnsi="Cambria Math" w:hint="cs"/>
                        <w:rtl/>
                      </w:rPr>
                      <m:t>کاذب منفی</m:t>
                    </m:r>
                    <m:r>
                      <w:rPr>
                        <w:rFonts w:ascii="Cambria Math" w:hAnsi="Cambria Math"/>
                      </w:rPr>
                      <m:t>+</m:t>
                    </m:r>
                    <m:r>
                      <m:rPr>
                        <m:sty m:val="p"/>
                      </m:rPr>
                      <w:rPr>
                        <w:rFonts w:ascii="Cambria Math" w:hAnsi="Cambria Math" w:hint="cs"/>
                        <w:rtl/>
                      </w:rPr>
                      <m:t>صحیح مثبت</m:t>
                    </m:r>
                  </m:den>
                </m:f>
              </m:oMath>
            </m:oMathPara>
          </w:p>
        </w:tc>
      </w:tr>
      <w:tr w:rsidR="00195A3D" w:rsidRPr="00A015BE" w14:paraId="1C674A4E" w14:textId="77777777" w:rsidTr="00614870">
        <w:tc>
          <w:tcPr>
            <w:tcW w:w="1296" w:type="dxa"/>
          </w:tcPr>
          <w:p w14:paraId="0EC690A3" w14:textId="33A6DCA2" w:rsidR="00195A3D" w:rsidRDefault="00195A3D" w:rsidP="00614870">
            <w:pPr>
              <w:pStyle w:val="Caption"/>
              <w:jc w:val="right"/>
              <w:rPr>
                <w:rtl/>
              </w:rPr>
            </w:pPr>
            <w:r>
              <w:rPr>
                <w:rFonts w:hint="cs"/>
                <w:rtl/>
              </w:rPr>
              <w:t>(</w:t>
            </w:r>
            <w:r>
              <w:rPr>
                <w:rtl/>
              </w:rPr>
              <w:fldChar w:fldCharType="begin"/>
            </w:r>
            <w:r w:rsidRPr="00F7046D">
              <w:rPr>
                <w:rtl/>
              </w:rPr>
              <w:instrText xml:space="preserve"> </w:instrText>
            </w:r>
            <w:r w:rsidRPr="00F7046D">
              <w:instrText xml:space="preserve">SEQ </w:instrText>
            </w:r>
            <w:r w:rsidRPr="00F7046D">
              <w:rPr>
                <w:rtl/>
              </w:rPr>
              <w:instrText xml:space="preserve">معادله \* </w:instrText>
            </w:r>
            <w:r w:rsidRPr="00F7046D">
              <w:instrText>ARABIC</w:instrText>
            </w:r>
            <w:r w:rsidRPr="00F7046D">
              <w:rPr>
                <w:rtl/>
              </w:rPr>
              <w:instrText xml:space="preserve"> </w:instrText>
            </w:r>
            <w:r>
              <w:rPr>
                <w:rtl/>
              </w:rPr>
              <w:fldChar w:fldCharType="separate"/>
            </w:r>
            <w:r w:rsidR="006D5964">
              <w:rPr>
                <w:noProof/>
                <w:rtl/>
              </w:rPr>
              <w:t>27</w:t>
            </w:r>
            <w:r>
              <w:rPr>
                <w:rtl/>
              </w:rPr>
              <w:fldChar w:fldCharType="end"/>
            </w:r>
            <w:r>
              <w:rPr>
                <w:rFonts w:hint="cs"/>
                <w:rtl/>
              </w:rPr>
              <w:t>)</w:t>
            </w:r>
          </w:p>
        </w:tc>
        <w:tc>
          <w:tcPr>
            <w:tcW w:w="6253" w:type="dxa"/>
          </w:tcPr>
          <w:p w14:paraId="72A76F57" w14:textId="77777777" w:rsidR="00195A3D" w:rsidRPr="00A015BE" w:rsidRDefault="00195A3D" w:rsidP="00614870">
            <w:pPr>
              <w:rPr>
                <w:rFonts w:eastAsia="Times New Roman"/>
                <w:i/>
                <w:rtl/>
                <w:lang w:eastAsia="x-none"/>
              </w:rPr>
            </w:pPr>
            <m:oMathPara>
              <m:oMath>
                <m:r>
                  <m:rPr>
                    <m:sty m:val="p"/>
                  </m:rPr>
                  <w:rPr>
                    <w:rFonts w:ascii="Cambria Math" w:hAnsi="Cambria Math" w:hint="cs"/>
                    <w:rtl/>
                  </w:rPr>
                  <m:t>کاذب مثبت نرخ</m:t>
                </m:r>
                <m:r>
                  <w:rPr>
                    <w:rFonts w:ascii="Cambria Math" w:hAnsi="Cambria Math"/>
                  </w:rPr>
                  <m:t>=</m:t>
                </m:r>
                <m:f>
                  <m:fPr>
                    <m:ctrlPr>
                      <w:rPr>
                        <w:rFonts w:ascii="Cambria Math" w:hAnsi="Cambria Math"/>
                        <w:i/>
                      </w:rPr>
                    </m:ctrlPr>
                  </m:fPr>
                  <m:num>
                    <m:r>
                      <m:rPr>
                        <m:sty m:val="p"/>
                      </m:rPr>
                      <w:rPr>
                        <w:rFonts w:ascii="Cambria Math" w:hAnsi="Cambria Math" w:hint="cs"/>
                        <w:rtl/>
                      </w:rPr>
                      <m:t>کاذب مثبت</m:t>
                    </m:r>
                  </m:num>
                  <m:den>
                    <m:r>
                      <m:rPr>
                        <m:sty m:val="p"/>
                      </m:rPr>
                      <w:rPr>
                        <w:rFonts w:ascii="Cambria Math" w:hAnsi="Cambria Math" w:hint="cs"/>
                        <w:rtl/>
                      </w:rPr>
                      <m:t>کاذب مثبت</m:t>
                    </m:r>
                    <m:r>
                      <w:rPr>
                        <w:rFonts w:ascii="Cambria Math" w:hAnsi="Cambria Math"/>
                      </w:rPr>
                      <m:t>+</m:t>
                    </m:r>
                    <m:r>
                      <m:rPr>
                        <m:sty m:val="p"/>
                      </m:rPr>
                      <w:rPr>
                        <w:rFonts w:ascii="Cambria Math" w:hAnsi="Cambria Math" w:hint="cs"/>
                        <w:rtl/>
                      </w:rPr>
                      <m:t>صحیح منفی</m:t>
                    </m:r>
                  </m:den>
                </m:f>
              </m:oMath>
            </m:oMathPara>
          </w:p>
        </w:tc>
      </w:tr>
    </w:tbl>
    <w:p w14:paraId="481514B1" w14:textId="3D84F08F" w:rsidR="00876346" w:rsidRDefault="00195A3D" w:rsidP="00195A3D">
      <w:pPr>
        <w:rPr>
          <w:rtl/>
        </w:rPr>
      </w:pPr>
      <w:r>
        <w:rPr>
          <w:rFonts w:hint="cs"/>
          <w:rtl/>
        </w:rPr>
        <w:t xml:space="preserve">معیار دیگر، </w:t>
      </w:r>
      <w:r>
        <w:t>AUPR</w:t>
      </w:r>
      <w:r>
        <w:rPr>
          <w:rFonts w:hint="cs"/>
          <w:rtl/>
        </w:rPr>
        <w:t xml:space="preserve"> است که سطح زیر نمودار دقت-حساسیت</w:t>
      </w:r>
      <w:r w:rsidR="00525E1D" w:rsidRPr="00FA6905">
        <w:rPr>
          <w:rStyle w:val="FootnoteReference"/>
          <w:rtl/>
        </w:rPr>
        <w:footnoteReference w:id="195"/>
      </w:r>
      <w:r>
        <w:rPr>
          <w:rFonts w:hint="cs"/>
          <w:rtl/>
        </w:rPr>
        <w:t xml:space="preserve"> است که محور افقی آن دقت و محور عمودی آن حساسیت است. در واقع این دو معیار، عملکرد مدل را مستقل از مقدار حد آستانه ارزیابی می‌کنند. در مواری که نسبت نمونه‌های صفر و یک برابر نباشد، معیار </w:t>
      </w:r>
      <w:r>
        <w:t>AUPR</w:t>
      </w:r>
      <w:r>
        <w:rPr>
          <w:rFonts w:hint="cs"/>
          <w:rtl/>
        </w:rPr>
        <w:t xml:space="preserve"> سنجش عادلانه‌تری برای ارزیابی مدل است.</w:t>
      </w:r>
    </w:p>
    <w:p w14:paraId="2DE3B48F" w14:textId="77777777" w:rsidR="00131A72" w:rsidRDefault="00C278E5" w:rsidP="00336B03">
      <w:pPr>
        <w:pStyle w:val="Heading2"/>
      </w:pPr>
      <w:bookmarkStart w:id="120" w:name="_Toc46353557"/>
      <w:r>
        <w:rPr>
          <w:rFonts w:hint="cs"/>
          <w:rtl/>
        </w:rPr>
        <w:t>نتایج روش پیشنهادی</w:t>
      </w:r>
      <w:bookmarkEnd w:id="120"/>
    </w:p>
    <w:p w14:paraId="7A49A759" w14:textId="139290D1" w:rsidR="00EF2F88" w:rsidRDefault="00614870" w:rsidP="00131A72">
      <w:pPr>
        <w:rPr>
          <w:rtl/>
        </w:rPr>
      </w:pPr>
      <w:r>
        <w:rPr>
          <w:rtl/>
        </w:rPr>
        <w:t xml:space="preserve">به منظور بررسی اهمیت هر ماتریس شباهت، روش پیشنهادی بر روی تک تک آن‌ها به صورت واحد اجرا شده است. </w:t>
      </w:r>
      <w:r w:rsidRPr="00614870">
        <w:rPr>
          <w:rtl/>
        </w:rPr>
        <w:t>هم</w:t>
      </w:r>
      <w:r>
        <w:rPr>
          <w:rFonts w:hint="cs"/>
          <w:rtl/>
        </w:rPr>
        <w:t>‌</w:t>
      </w:r>
      <w:r w:rsidRPr="00614870">
        <w:rPr>
          <w:rtl/>
        </w:rPr>
        <w:t>چنین</w:t>
      </w:r>
      <w:r>
        <w:rPr>
          <w:rtl/>
        </w:rPr>
        <w:t xml:space="preserve"> روش پیشنهادی بر روی ترکیب‌ ماتریس‌ها</w:t>
      </w:r>
      <w:r w:rsidR="00210991">
        <w:rPr>
          <w:rtl/>
        </w:rPr>
        <w:t>ی شباهت نیز اجرا شده است.</w:t>
      </w:r>
      <w:r w:rsidR="00210991">
        <w:rPr>
          <w:rFonts w:hint="cs"/>
          <w:rtl/>
        </w:rPr>
        <w:t xml:space="preserve"> </w:t>
      </w:r>
      <w:r w:rsidR="00210991">
        <w:rPr>
          <w:rtl/>
        </w:rPr>
        <w:fldChar w:fldCharType="begin"/>
      </w:r>
      <w:r w:rsidR="00210991">
        <w:rPr>
          <w:rtl/>
        </w:rPr>
        <w:instrText xml:space="preserve"> </w:instrText>
      </w:r>
      <w:r w:rsidR="00210991">
        <w:rPr>
          <w:rFonts w:hint="cs"/>
        </w:rPr>
        <w:instrText>REF</w:instrText>
      </w:r>
      <w:r w:rsidR="00210991">
        <w:rPr>
          <w:rFonts w:hint="cs"/>
          <w:rtl/>
        </w:rPr>
        <w:instrText xml:space="preserve"> _</w:instrText>
      </w:r>
      <w:r w:rsidR="00210991">
        <w:rPr>
          <w:rFonts w:hint="cs"/>
        </w:rPr>
        <w:instrText>Ref40157792 \h</w:instrText>
      </w:r>
      <w:r w:rsidR="00210991">
        <w:rPr>
          <w:rtl/>
        </w:rPr>
        <w:instrText xml:space="preserve"> </w:instrText>
      </w:r>
      <w:r w:rsidR="00210991">
        <w:rPr>
          <w:rtl/>
        </w:rPr>
      </w:r>
      <w:r w:rsidR="00210991">
        <w:rPr>
          <w:rtl/>
        </w:rPr>
        <w:fldChar w:fldCharType="separate"/>
      </w:r>
      <w:r w:rsidR="006D5964">
        <w:rPr>
          <w:rtl/>
        </w:rPr>
        <w:t xml:space="preserve">جدول </w:t>
      </w:r>
      <w:r w:rsidR="006D5964">
        <w:rPr>
          <w:noProof/>
          <w:rtl/>
        </w:rPr>
        <w:t>‏4</w:t>
      </w:r>
      <w:r w:rsidR="006D5964">
        <w:rPr>
          <w:rtl/>
        </w:rPr>
        <w:noBreakHyphen/>
      </w:r>
      <w:r w:rsidR="006D5964">
        <w:rPr>
          <w:noProof/>
          <w:rtl/>
        </w:rPr>
        <w:t>2</w:t>
      </w:r>
      <w:r w:rsidR="00210991">
        <w:rPr>
          <w:rtl/>
        </w:rPr>
        <w:fldChar w:fldCharType="end"/>
      </w:r>
      <w:r>
        <w:rPr>
          <w:rtl/>
        </w:rPr>
        <w:t xml:space="preserve"> نتایج را برای هر ویژگی نشان می‌دهد. همان‌طور که در </w:t>
      </w:r>
      <w:r w:rsidR="00210991">
        <w:rPr>
          <w:rtl/>
        </w:rPr>
        <w:fldChar w:fldCharType="begin"/>
      </w:r>
      <w:r w:rsidR="00210991">
        <w:rPr>
          <w:rtl/>
        </w:rPr>
        <w:instrText xml:space="preserve"> </w:instrText>
      </w:r>
      <w:r w:rsidR="00210991">
        <w:instrText>REF</w:instrText>
      </w:r>
      <w:r w:rsidR="00210991">
        <w:rPr>
          <w:rtl/>
        </w:rPr>
        <w:instrText xml:space="preserve"> _</w:instrText>
      </w:r>
      <w:r w:rsidR="00210991">
        <w:instrText>Ref40157792 \h</w:instrText>
      </w:r>
      <w:r w:rsidR="00210991">
        <w:rPr>
          <w:rtl/>
        </w:rPr>
        <w:instrText xml:space="preserve"> </w:instrText>
      </w:r>
      <w:r w:rsidR="00210991">
        <w:rPr>
          <w:rtl/>
        </w:rPr>
      </w:r>
      <w:r w:rsidR="00210991">
        <w:rPr>
          <w:rtl/>
        </w:rPr>
        <w:fldChar w:fldCharType="separate"/>
      </w:r>
      <w:r w:rsidR="006D5964">
        <w:rPr>
          <w:rtl/>
        </w:rPr>
        <w:t xml:space="preserve">جدول </w:t>
      </w:r>
      <w:r w:rsidR="006D5964">
        <w:rPr>
          <w:noProof/>
          <w:rtl/>
        </w:rPr>
        <w:t>‏4</w:t>
      </w:r>
      <w:r w:rsidR="006D5964">
        <w:rPr>
          <w:rtl/>
        </w:rPr>
        <w:noBreakHyphen/>
      </w:r>
      <w:r w:rsidR="006D5964">
        <w:rPr>
          <w:noProof/>
          <w:rtl/>
        </w:rPr>
        <w:t>2</w:t>
      </w:r>
      <w:r w:rsidR="00210991">
        <w:rPr>
          <w:rtl/>
        </w:rPr>
        <w:fldChar w:fldCharType="end"/>
      </w:r>
      <w:r w:rsidR="00210991">
        <w:rPr>
          <w:rFonts w:hint="cs"/>
          <w:rtl/>
        </w:rPr>
        <w:t xml:space="preserve"> </w:t>
      </w:r>
      <w:r>
        <w:rPr>
          <w:rtl/>
        </w:rPr>
        <w:t>نشان داده شده است، ماتریس شباهت‌ها</w:t>
      </w:r>
      <w:r w:rsidR="00210991">
        <w:rPr>
          <w:rtl/>
        </w:rPr>
        <w:t xml:space="preserve">ی ارتباطات دارو و بیماری و </w:t>
      </w:r>
      <w:r w:rsidR="009769FB">
        <w:rPr>
          <w:rtl/>
        </w:rPr>
        <w:t>هستان</w:t>
      </w:r>
      <w:r w:rsidR="004513E1">
        <w:rPr>
          <w:rFonts w:hint="cs"/>
          <w:rtl/>
        </w:rPr>
        <w:t>‌</w:t>
      </w:r>
      <w:r w:rsidR="003A0968">
        <w:rPr>
          <w:rtl/>
        </w:rPr>
        <w:t>شناسی</w:t>
      </w:r>
      <w:r>
        <w:rPr>
          <w:rtl/>
        </w:rPr>
        <w:t xml:space="preserve"> ژن از دیگر ویژگی‌ها بهتر عمل کرده‌اند.</w:t>
      </w:r>
      <w:r w:rsidR="00210991">
        <w:rPr>
          <w:rFonts w:hint="cs"/>
          <w:rtl/>
        </w:rPr>
        <w:t xml:space="preserve"> </w:t>
      </w:r>
      <w:r>
        <w:rPr>
          <w:rtl/>
        </w:rPr>
        <w:t>علاوه بر این، ترکیب ویژگی‌های مختلف منجر به بهترین نتیجه شده است</w:t>
      </w:r>
      <w:r w:rsidR="00C25670">
        <w:rPr>
          <w:rFonts w:hint="cs"/>
          <w:rtl/>
        </w:rPr>
        <w:t xml:space="preserve"> و نیز کارایی نحوه خلاصه</w:t>
      </w:r>
      <w:r w:rsidR="00C25670">
        <w:rPr>
          <w:rFonts w:hint="eastAsia"/>
          <w:rtl/>
        </w:rPr>
        <w:t>‌</w:t>
      </w:r>
      <w:r w:rsidR="00C25670">
        <w:rPr>
          <w:rFonts w:hint="cs"/>
          <w:rtl/>
        </w:rPr>
        <w:t xml:space="preserve">سازی و کاهش بعد بوسیله </w:t>
      </w:r>
      <w:r w:rsidR="00C25670">
        <w:t>DCA</w:t>
      </w:r>
      <w:r w:rsidR="00C25670">
        <w:rPr>
          <w:rFonts w:hint="cs"/>
          <w:rtl/>
        </w:rPr>
        <w:t xml:space="preserve"> و یکپارچه</w:t>
      </w:r>
      <w:r w:rsidR="00C25670">
        <w:rPr>
          <w:rFonts w:hint="eastAsia"/>
          <w:rtl/>
        </w:rPr>
        <w:t>‌</w:t>
      </w:r>
      <w:r w:rsidR="00C25670">
        <w:rPr>
          <w:rFonts w:hint="cs"/>
          <w:rtl/>
        </w:rPr>
        <w:t xml:space="preserve">سازی و تجمیع </w:t>
      </w:r>
      <w:r w:rsidR="00C25670">
        <w:rPr>
          <w:rFonts w:hint="cs"/>
          <w:rtl/>
        </w:rPr>
        <w:lastRenderedPageBreak/>
        <w:t>شباهت</w:t>
      </w:r>
      <w:r w:rsidR="00C25670">
        <w:rPr>
          <w:rFonts w:hint="eastAsia"/>
          <w:rtl/>
        </w:rPr>
        <w:t>‌</w:t>
      </w:r>
      <w:r w:rsidR="00C25670">
        <w:rPr>
          <w:rFonts w:hint="cs"/>
          <w:rtl/>
        </w:rPr>
        <w:t>ها بوسیله</w:t>
      </w:r>
      <w:r w:rsidR="00C25670">
        <w:rPr>
          <w:rFonts w:hint="eastAsia"/>
          <w:rtl/>
        </w:rPr>
        <w:t>‌</w:t>
      </w:r>
      <w:r w:rsidR="00C25670">
        <w:rPr>
          <w:rFonts w:hint="cs"/>
          <w:rtl/>
        </w:rPr>
        <w:t xml:space="preserve"> </w:t>
      </w:r>
      <w:r w:rsidR="00C25670">
        <w:t>RWR</w:t>
      </w:r>
      <w:r w:rsidR="00C25670">
        <w:rPr>
          <w:rFonts w:hint="cs"/>
          <w:rtl/>
        </w:rPr>
        <w:t xml:space="preserve"> را اثبات می</w:t>
      </w:r>
      <w:r w:rsidR="00C25670">
        <w:rPr>
          <w:rFonts w:hint="eastAsia"/>
          <w:rtl/>
        </w:rPr>
        <w:t>‌</w:t>
      </w:r>
      <w:r w:rsidR="00C25670">
        <w:rPr>
          <w:rFonts w:hint="cs"/>
          <w:rtl/>
        </w:rPr>
        <w:t>کند</w:t>
      </w:r>
      <w:r>
        <w:rPr>
          <w:rtl/>
        </w:rPr>
        <w:t>.</w:t>
      </w:r>
      <w:r w:rsidR="00210991">
        <w:rPr>
          <w:rFonts w:hint="cs"/>
          <w:rtl/>
        </w:rPr>
        <w:t xml:space="preserve"> </w:t>
      </w:r>
      <w:r w:rsidR="00155E85">
        <w:rPr>
          <w:rFonts w:hint="cs"/>
          <w:rtl/>
        </w:rPr>
        <w:t xml:space="preserve">حالت </w:t>
      </w:r>
      <w:r w:rsidR="00C25670" w:rsidRPr="00C25670">
        <w:rPr>
          <w:rtl/>
        </w:rPr>
        <w:t>ترک</w:t>
      </w:r>
      <w:r w:rsidR="00C25670" w:rsidRPr="00C25670">
        <w:rPr>
          <w:rFonts w:hint="cs"/>
          <w:rtl/>
        </w:rPr>
        <w:t>ی</w:t>
      </w:r>
      <w:r w:rsidR="00C25670" w:rsidRPr="00C25670">
        <w:rPr>
          <w:rFonts w:hint="eastAsia"/>
          <w:rtl/>
        </w:rPr>
        <w:t>ب</w:t>
      </w:r>
      <w:r w:rsidR="00C25670" w:rsidRPr="00C25670">
        <w:rPr>
          <w:rtl/>
        </w:rPr>
        <w:t xml:space="preserve"> و</w:t>
      </w:r>
      <w:r w:rsidR="00C25670" w:rsidRPr="00C25670">
        <w:rPr>
          <w:rFonts w:hint="cs"/>
          <w:rtl/>
        </w:rPr>
        <w:t>ی</w:t>
      </w:r>
      <w:r w:rsidR="00C25670" w:rsidRPr="00C25670">
        <w:rPr>
          <w:rFonts w:hint="eastAsia"/>
          <w:rtl/>
        </w:rPr>
        <w:t>ژگ</w:t>
      </w:r>
      <w:r w:rsidR="00C25670" w:rsidRPr="00C25670">
        <w:rPr>
          <w:rFonts w:hint="cs"/>
          <w:rtl/>
        </w:rPr>
        <w:t>ی‌</w:t>
      </w:r>
      <w:r w:rsidR="00C25670" w:rsidRPr="00C25670">
        <w:rPr>
          <w:rFonts w:hint="eastAsia"/>
          <w:rtl/>
        </w:rPr>
        <w:t>ها</w:t>
      </w:r>
      <w:r w:rsidR="007C433A">
        <w:rPr>
          <w:rFonts w:hint="cs"/>
          <w:rtl/>
        </w:rPr>
        <w:t xml:space="preserve"> </w:t>
      </w:r>
      <w:r w:rsidR="00C25670">
        <w:rPr>
          <w:rtl/>
        </w:rPr>
        <w:t>+</w:t>
      </w:r>
      <w:r w:rsidR="007C433A">
        <w:rPr>
          <w:rFonts w:hint="cs"/>
          <w:rtl/>
        </w:rPr>
        <w:t xml:space="preserve"> </w:t>
      </w:r>
      <w:r w:rsidR="00C25670" w:rsidRPr="00C25670">
        <w:rPr>
          <w:rtl/>
        </w:rPr>
        <w:t>شباهت بر اساس ماتر</w:t>
      </w:r>
      <w:r w:rsidR="00C25670" w:rsidRPr="00C25670">
        <w:rPr>
          <w:rFonts w:hint="cs"/>
          <w:rtl/>
        </w:rPr>
        <w:t>ی</w:t>
      </w:r>
      <w:r w:rsidR="00C25670" w:rsidRPr="00C25670">
        <w:rPr>
          <w:rFonts w:hint="eastAsia"/>
          <w:rtl/>
        </w:rPr>
        <w:t>س</w:t>
      </w:r>
      <w:r w:rsidR="00C25670" w:rsidRPr="00C25670">
        <w:rPr>
          <w:rtl/>
        </w:rPr>
        <w:t xml:space="preserve"> ارتباطات دارو و ب</w:t>
      </w:r>
      <w:r w:rsidR="00C25670" w:rsidRPr="00C25670">
        <w:rPr>
          <w:rFonts w:hint="cs"/>
          <w:rtl/>
        </w:rPr>
        <w:t>ی</w:t>
      </w:r>
      <w:r w:rsidR="00C25670" w:rsidRPr="00C25670">
        <w:rPr>
          <w:rFonts w:hint="eastAsia"/>
          <w:rtl/>
        </w:rPr>
        <w:t>مار</w:t>
      </w:r>
      <w:r w:rsidR="00C25670" w:rsidRPr="00C25670">
        <w:rPr>
          <w:rFonts w:hint="cs"/>
          <w:rtl/>
        </w:rPr>
        <w:t xml:space="preserve">ی </w:t>
      </w:r>
      <w:r w:rsidR="00155E85">
        <w:rPr>
          <w:rFonts w:hint="cs"/>
          <w:rtl/>
        </w:rPr>
        <w:t xml:space="preserve">منجر به بهترین مقدار </w:t>
      </w:r>
      <w:r w:rsidR="00155E85">
        <w:t>AUC</w:t>
      </w:r>
      <w:r w:rsidR="00155E85">
        <w:rPr>
          <w:rFonts w:hint="cs"/>
          <w:rtl/>
        </w:rPr>
        <w:t xml:space="preserve"> و </w:t>
      </w:r>
      <w:r w:rsidR="00155E85">
        <w:t>AUPR</w:t>
      </w:r>
      <w:r w:rsidR="00155E85">
        <w:rPr>
          <w:rFonts w:hint="cs"/>
          <w:rtl/>
        </w:rPr>
        <w:t xml:space="preserve"> شده است.</w:t>
      </w:r>
    </w:p>
    <w:p w14:paraId="3DEE3321" w14:textId="213AAA2F" w:rsidR="00FA754B" w:rsidRPr="00FA754B" w:rsidRDefault="00FA754B" w:rsidP="00FA754B">
      <w:pPr>
        <w:pStyle w:val="tabl"/>
        <w:rPr>
          <w:sz w:val="28"/>
        </w:rPr>
      </w:pPr>
      <w:bookmarkStart w:id="121" w:name="_Toc46353746"/>
      <w:r w:rsidRPr="00FA754B">
        <w:rPr>
          <w:sz w:val="28"/>
          <w:rtl/>
        </w:rPr>
        <w:t xml:space="preserve">جدول </w:t>
      </w:r>
      <w:r w:rsidR="00FC0B73">
        <w:rPr>
          <w:sz w:val="28"/>
          <w:rtl/>
        </w:rPr>
        <w:fldChar w:fldCharType="begin"/>
      </w:r>
      <w:r w:rsidR="00FC0B73">
        <w:rPr>
          <w:sz w:val="28"/>
          <w:rtl/>
        </w:rPr>
        <w:instrText xml:space="preserve"> </w:instrText>
      </w:r>
      <w:r w:rsidR="00FC0B73">
        <w:rPr>
          <w:sz w:val="28"/>
        </w:rPr>
        <w:instrText>STYLEREF</w:instrText>
      </w:r>
      <w:r w:rsidR="00FC0B73">
        <w:rPr>
          <w:sz w:val="28"/>
          <w:rtl/>
        </w:rPr>
        <w:instrText xml:space="preserve"> 1 \</w:instrText>
      </w:r>
      <w:r w:rsidR="00FC0B73">
        <w:rPr>
          <w:sz w:val="28"/>
        </w:rPr>
        <w:instrText>s</w:instrText>
      </w:r>
      <w:r w:rsidR="00FC0B73">
        <w:rPr>
          <w:sz w:val="28"/>
          <w:rtl/>
        </w:rPr>
        <w:instrText xml:space="preserve"> </w:instrText>
      </w:r>
      <w:r w:rsidR="00FC0B73">
        <w:rPr>
          <w:sz w:val="28"/>
          <w:rtl/>
        </w:rPr>
        <w:fldChar w:fldCharType="separate"/>
      </w:r>
      <w:r w:rsidR="00FC0B73">
        <w:rPr>
          <w:noProof/>
          <w:sz w:val="28"/>
          <w:rtl/>
        </w:rPr>
        <w:t>‏4</w:t>
      </w:r>
      <w:r w:rsidR="00FC0B73">
        <w:rPr>
          <w:sz w:val="28"/>
          <w:rtl/>
        </w:rPr>
        <w:fldChar w:fldCharType="end"/>
      </w:r>
      <w:r w:rsidR="00FC0B73">
        <w:rPr>
          <w:sz w:val="28"/>
          <w:rtl/>
        </w:rPr>
        <w:noBreakHyphen/>
      </w:r>
      <w:r w:rsidR="00FC0B73">
        <w:rPr>
          <w:sz w:val="28"/>
          <w:rtl/>
        </w:rPr>
        <w:fldChar w:fldCharType="begin"/>
      </w:r>
      <w:r w:rsidR="00FC0B73">
        <w:rPr>
          <w:sz w:val="28"/>
          <w:rtl/>
        </w:rPr>
        <w:instrText xml:space="preserve"> </w:instrText>
      </w:r>
      <w:r w:rsidR="00FC0B73">
        <w:rPr>
          <w:sz w:val="28"/>
        </w:rPr>
        <w:instrText>SEQ</w:instrText>
      </w:r>
      <w:r w:rsidR="00FC0B73">
        <w:rPr>
          <w:sz w:val="28"/>
          <w:rtl/>
        </w:rPr>
        <w:instrText xml:space="preserve"> جدول \* </w:instrText>
      </w:r>
      <w:r w:rsidR="00FC0B73">
        <w:rPr>
          <w:sz w:val="28"/>
        </w:rPr>
        <w:instrText>ARABIC \s 1</w:instrText>
      </w:r>
      <w:r w:rsidR="00FC0B73">
        <w:rPr>
          <w:sz w:val="28"/>
          <w:rtl/>
        </w:rPr>
        <w:instrText xml:space="preserve"> </w:instrText>
      </w:r>
      <w:r w:rsidR="00FC0B73">
        <w:rPr>
          <w:sz w:val="28"/>
          <w:rtl/>
        </w:rPr>
        <w:fldChar w:fldCharType="separate"/>
      </w:r>
      <w:r w:rsidR="00FC0B73">
        <w:rPr>
          <w:noProof/>
          <w:sz w:val="28"/>
          <w:rtl/>
        </w:rPr>
        <w:t>2</w:t>
      </w:r>
      <w:r w:rsidR="00FC0B73">
        <w:rPr>
          <w:sz w:val="28"/>
          <w:rtl/>
        </w:rPr>
        <w:fldChar w:fldCharType="end"/>
      </w:r>
      <w:r w:rsidRPr="00FA754B">
        <w:rPr>
          <w:rFonts w:hint="cs"/>
          <w:sz w:val="28"/>
          <w:rtl/>
        </w:rPr>
        <w:t xml:space="preserve"> </w:t>
      </w:r>
      <w:r w:rsidRPr="00FA754B">
        <w:rPr>
          <w:sz w:val="28"/>
          <w:rtl/>
        </w:rPr>
        <w:t>عملکرد روش پ</w:t>
      </w:r>
      <w:r w:rsidRPr="00FA754B">
        <w:rPr>
          <w:rFonts w:hint="cs"/>
          <w:sz w:val="28"/>
          <w:rtl/>
        </w:rPr>
        <w:t>ی</w:t>
      </w:r>
      <w:r w:rsidRPr="00FA754B">
        <w:rPr>
          <w:rFonts w:hint="eastAsia"/>
          <w:sz w:val="28"/>
          <w:rtl/>
        </w:rPr>
        <w:t>شنهاد</w:t>
      </w:r>
      <w:r w:rsidRPr="00FA754B">
        <w:rPr>
          <w:rFonts w:hint="cs"/>
          <w:sz w:val="28"/>
          <w:rtl/>
        </w:rPr>
        <w:t>ی</w:t>
      </w:r>
      <w:r w:rsidRPr="00FA754B">
        <w:rPr>
          <w:sz w:val="28"/>
          <w:rtl/>
        </w:rPr>
        <w:t xml:space="preserve"> بر رو</w:t>
      </w:r>
      <w:r w:rsidRPr="00FA754B">
        <w:rPr>
          <w:rFonts w:hint="cs"/>
          <w:sz w:val="28"/>
          <w:rtl/>
        </w:rPr>
        <w:t>ی</w:t>
      </w:r>
      <w:r w:rsidRPr="00FA754B">
        <w:rPr>
          <w:sz w:val="28"/>
          <w:rtl/>
        </w:rPr>
        <w:t xml:space="preserve"> ماتر</w:t>
      </w:r>
      <w:r w:rsidRPr="00FA754B">
        <w:rPr>
          <w:rFonts w:hint="cs"/>
          <w:sz w:val="28"/>
          <w:rtl/>
        </w:rPr>
        <w:t>ی</w:t>
      </w:r>
      <w:r w:rsidRPr="00FA754B">
        <w:rPr>
          <w:rFonts w:hint="eastAsia"/>
          <w:sz w:val="28"/>
          <w:rtl/>
        </w:rPr>
        <w:t>س‌ها</w:t>
      </w:r>
      <w:r w:rsidRPr="00FA754B">
        <w:rPr>
          <w:rFonts w:hint="cs"/>
          <w:sz w:val="28"/>
          <w:rtl/>
        </w:rPr>
        <w:t>ی</w:t>
      </w:r>
      <w:r w:rsidRPr="00FA754B">
        <w:rPr>
          <w:sz w:val="28"/>
          <w:rtl/>
        </w:rPr>
        <w:t xml:space="preserve"> شباهت مختلف</w:t>
      </w:r>
      <w:bookmarkEnd w:id="121"/>
    </w:p>
    <w:tbl>
      <w:tblPr>
        <w:tblStyle w:val="TableGrid"/>
        <w:bidiVisual/>
        <w:tblW w:w="7830" w:type="dxa"/>
        <w:tblLook w:val="04A0" w:firstRow="1" w:lastRow="0" w:firstColumn="1" w:lastColumn="0" w:noHBand="0" w:noVBand="1"/>
      </w:tblPr>
      <w:tblGrid>
        <w:gridCol w:w="5760"/>
        <w:gridCol w:w="1005"/>
        <w:gridCol w:w="1065"/>
      </w:tblGrid>
      <w:tr w:rsidR="00FA754B" w14:paraId="4DC4C857" w14:textId="77777777" w:rsidTr="00FA754B">
        <w:tc>
          <w:tcPr>
            <w:tcW w:w="5760" w:type="dxa"/>
            <w:vAlign w:val="center"/>
          </w:tcPr>
          <w:p w14:paraId="71114CC1" w14:textId="77777777" w:rsidR="00FA754B" w:rsidRPr="000B3E38" w:rsidRDefault="00FA754B" w:rsidP="00FA754B">
            <w:pPr>
              <w:spacing w:line="240" w:lineRule="auto"/>
              <w:ind w:firstLine="0"/>
              <w:jc w:val="center"/>
              <w:rPr>
                <w:rFonts w:cs="B Titr"/>
                <w:b/>
                <w:bCs/>
                <w:color w:val="000000"/>
                <w:sz w:val="28"/>
                <w:rtl/>
              </w:rPr>
            </w:pPr>
            <w:r w:rsidRPr="000B3E38">
              <w:rPr>
                <w:rFonts w:cs="B Titr" w:hint="cs"/>
                <w:b/>
                <w:bCs/>
                <w:color w:val="000000"/>
                <w:sz w:val="28"/>
                <w:rtl/>
              </w:rPr>
              <w:t>نام روش</w:t>
            </w:r>
          </w:p>
        </w:tc>
        <w:tc>
          <w:tcPr>
            <w:tcW w:w="1005" w:type="dxa"/>
            <w:vAlign w:val="center"/>
          </w:tcPr>
          <w:p w14:paraId="3FBA8385" w14:textId="77777777" w:rsidR="00FA754B" w:rsidRPr="000B3E38" w:rsidRDefault="00FA754B" w:rsidP="00FA754B">
            <w:pPr>
              <w:ind w:firstLine="0"/>
              <w:jc w:val="center"/>
              <w:rPr>
                <w:rFonts w:cs="B Titr"/>
                <w:b/>
                <w:bCs/>
                <w:sz w:val="28"/>
                <w:rtl/>
              </w:rPr>
            </w:pPr>
            <w:r w:rsidRPr="000B3E38">
              <w:rPr>
                <w:rFonts w:cs="B Titr"/>
                <w:b/>
                <w:bCs/>
                <w:sz w:val="28"/>
              </w:rPr>
              <w:t>AUC</w:t>
            </w:r>
          </w:p>
        </w:tc>
        <w:tc>
          <w:tcPr>
            <w:tcW w:w="1065" w:type="dxa"/>
            <w:vAlign w:val="center"/>
          </w:tcPr>
          <w:p w14:paraId="71546572" w14:textId="77777777" w:rsidR="00FA754B" w:rsidRPr="000B3E38" w:rsidRDefault="00FA754B" w:rsidP="00FA754B">
            <w:pPr>
              <w:ind w:firstLine="0"/>
              <w:jc w:val="center"/>
              <w:rPr>
                <w:rFonts w:cs="B Titr"/>
                <w:b/>
                <w:bCs/>
                <w:sz w:val="28"/>
              </w:rPr>
            </w:pPr>
            <w:r w:rsidRPr="000B3E38">
              <w:rPr>
                <w:rFonts w:cs="B Titr"/>
                <w:b/>
                <w:bCs/>
                <w:sz w:val="28"/>
              </w:rPr>
              <w:t>AUPR</w:t>
            </w:r>
          </w:p>
        </w:tc>
      </w:tr>
      <w:tr w:rsidR="00FA754B" w14:paraId="5BB00195" w14:textId="77777777" w:rsidTr="00FA754B">
        <w:tc>
          <w:tcPr>
            <w:tcW w:w="5760" w:type="dxa"/>
            <w:vAlign w:val="center"/>
          </w:tcPr>
          <w:p w14:paraId="11468A40" w14:textId="5A10A92C" w:rsidR="00FA754B" w:rsidRDefault="00FA754B" w:rsidP="00FA754B">
            <w:pPr>
              <w:spacing w:line="240" w:lineRule="auto"/>
              <w:ind w:firstLine="0"/>
              <w:jc w:val="center"/>
              <w:rPr>
                <w:color w:val="000000"/>
                <w:sz w:val="28"/>
              </w:rPr>
            </w:pPr>
            <w:r>
              <w:rPr>
                <w:color w:val="000000"/>
                <w:sz w:val="28"/>
                <w:rtl/>
              </w:rPr>
              <w:t>الف) ماتریس شباهت بر اساس ساختار شیمیایی</w:t>
            </w:r>
            <w:r w:rsidR="00033727">
              <w:rPr>
                <w:rFonts w:hint="cs"/>
                <w:color w:val="000000"/>
                <w:sz w:val="28"/>
                <w:rtl/>
              </w:rPr>
              <w:t xml:space="preserve"> </w:t>
            </w:r>
            <w:r w:rsidR="00033727">
              <w:rPr>
                <w:color w:val="000000"/>
                <w:sz w:val="28"/>
              </w:rPr>
              <w:t>d1</w:t>
            </w:r>
          </w:p>
        </w:tc>
        <w:tc>
          <w:tcPr>
            <w:tcW w:w="1005" w:type="dxa"/>
            <w:vAlign w:val="center"/>
          </w:tcPr>
          <w:p w14:paraId="5A326827" w14:textId="77777777" w:rsidR="00FA754B" w:rsidRDefault="00FA754B" w:rsidP="00FA754B">
            <w:pPr>
              <w:ind w:firstLine="0"/>
              <w:jc w:val="center"/>
              <w:rPr>
                <w:color w:val="000000"/>
                <w:sz w:val="28"/>
                <w:rtl/>
              </w:rPr>
            </w:pPr>
            <w:r>
              <w:rPr>
                <w:rFonts w:hint="cs"/>
                <w:color w:val="000000"/>
                <w:sz w:val="28"/>
                <w:rtl/>
              </w:rPr>
              <w:t>۸۳.۶۰</w:t>
            </w:r>
          </w:p>
        </w:tc>
        <w:tc>
          <w:tcPr>
            <w:tcW w:w="1065" w:type="dxa"/>
            <w:vAlign w:val="center"/>
          </w:tcPr>
          <w:p w14:paraId="5AD29521" w14:textId="77777777" w:rsidR="00FA754B" w:rsidRPr="00210991" w:rsidRDefault="00FA754B" w:rsidP="00FA754B">
            <w:pPr>
              <w:ind w:firstLine="0"/>
              <w:jc w:val="center"/>
              <w:rPr>
                <w:color w:val="000000"/>
                <w:sz w:val="28"/>
                <w:rtl/>
              </w:rPr>
            </w:pPr>
            <w:r w:rsidRPr="00210991">
              <w:rPr>
                <w:rFonts w:hint="cs"/>
                <w:color w:val="000000"/>
                <w:sz w:val="28"/>
                <w:rtl/>
              </w:rPr>
              <w:t>۸۷.۲۸</w:t>
            </w:r>
          </w:p>
        </w:tc>
      </w:tr>
      <w:tr w:rsidR="00FA754B" w14:paraId="53C6FCFD" w14:textId="77777777" w:rsidTr="00FA754B">
        <w:tc>
          <w:tcPr>
            <w:tcW w:w="5760" w:type="dxa"/>
            <w:vAlign w:val="center"/>
          </w:tcPr>
          <w:p w14:paraId="0A398EDE" w14:textId="723A8786" w:rsidR="00FA754B" w:rsidRPr="00210991" w:rsidRDefault="00FA754B" w:rsidP="00FA754B">
            <w:pPr>
              <w:ind w:firstLine="0"/>
              <w:jc w:val="center"/>
              <w:rPr>
                <w:b/>
                <w:bCs/>
              </w:rPr>
            </w:pPr>
            <w:r>
              <w:rPr>
                <w:color w:val="000000"/>
                <w:sz w:val="28"/>
                <w:rtl/>
              </w:rPr>
              <w:t>ب) ماتریس شباهت بر اساس پروتئین‌های هدف</w:t>
            </w:r>
            <w:r w:rsidR="00033727">
              <w:rPr>
                <w:rFonts w:hint="cs"/>
                <w:color w:val="000000"/>
                <w:sz w:val="28"/>
                <w:rtl/>
              </w:rPr>
              <w:t xml:space="preserve"> </w:t>
            </w:r>
            <w:r w:rsidR="00033727">
              <w:rPr>
                <w:color w:val="000000"/>
                <w:sz w:val="28"/>
              </w:rPr>
              <w:t>d2</w:t>
            </w:r>
          </w:p>
        </w:tc>
        <w:tc>
          <w:tcPr>
            <w:tcW w:w="1005" w:type="dxa"/>
            <w:vAlign w:val="center"/>
          </w:tcPr>
          <w:p w14:paraId="5D2A970A" w14:textId="77777777" w:rsidR="00FA754B" w:rsidRDefault="00FA754B" w:rsidP="00FA754B">
            <w:pPr>
              <w:ind w:firstLine="0"/>
              <w:jc w:val="center"/>
              <w:rPr>
                <w:rtl/>
              </w:rPr>
            </w:pPr>
            <w:r>
              <w:rPr>
                <w:rFonts w:hint="cs"/>
                <w:color w:val="000000"/>
                <w:sz w:val="28"/>
                <w:rtl/>
              </w:rPr>
              <w:t>۸۴.۴۲</w:t>
            </w:r>
          </w:p>
        </w:tc>
        <w:tc>
          <w:tcPr>
            <w:tcW w:w="1065" w:type="dxa"/>
            <w:vAlign w:val="center"/>
          </w:tcPr>
          <w:p w14:paraId="45F143E8" w14:textId="77777777" w:rsidR="00FA754B" w:rsidRPr="00210991" w:rsidRDefault="00FA754B" w:rsidP="00FA754B">
            <w:pPr>
              <w:ind w:firstLine="0"/>
              <w:jc w:val="center"/>
              <w:rPr>
                <w:rtl/>
              </w:rPr>
            </w:pPr>
            <w:r w:rsidRPr="00210991">
              <w:rPr>
                <w:rFonts w:hint="cs"/>
                <w:color w:val="000000"/>
                <w:sz w:val="28"/>
                <w:rtl/>
              </w:rPr>
              <w:t>۸۸.۴۵</w:t>
            </w:r>
          </w:p>
        </w:tc>
      </w:tr>
      <w:tr w:rsidR="00FA754B" w14:paraId="65BA3BC0" w14:textId="77777777" w:rsidTr="00FA754B">
        <w:tc>
          <w:tcPr>
            <w:tcW w:w="5760" w:type="dxa"/>
            <w:vAlign w:val="center"/>
          </w:tcPr>
          <w:p w14:paraId="13E44A5B" w14:textId="7C6B429F" w:rsidR="00FA754B" w:rsidRPr="00210991" w:rsidRDefault="00FA754B" w:rsidP="00FA754B">
            <w:pPr>
              <w:ind w:firstLine="0"/>
              <w:jc w:val="center"/>
              <w:rPr>
                <w:b/>
                <w:bCs/>
              </w:rPr>
            </w:pPr>
            <w:r>
              <w:rPr>
                <w:color w:val="000000"/>
                <w:sz w:val="28"/>
                <w:rtl/>
              </w:rPr>
              <w:t>ج) ماتریس شباهت بر اساس هستان</w:t>
            </w:r>
            <w:r>
              <w:rPr>
                <w:rFonts w:hint="cs"/>
                <w:color w:val="000000"/>
                <w:sz w:val="28"/>
                <w:rtl/>
              </w:rPr>
              <w:t>‌</w:t>
            </w:r>
            <w:r>
              <w:rPr>
                <w:color w:val="000000"/>
                <w:sz w:val="28"/>
                <w:rtl/>
              </w:rPr>
              <w:t>شناسی ژن</w:t>
            </w:r>
            <w:r w:rsidR="00033727">
              <w:rPr>
                <w:rFonts w:hint="cs"/>
                <w:color w:val="000000"/>
                <w:sz w:val="28"/>
                <w:rtl/>
              </w:rPr>
              <w:t xml:space="preserve"> </w:t>
            </w:r>
            <w:r w:rsidR="00033727">
              <w:rPr>
                <w:color w:val="000000"/>
                <w:sz w:val="28"/>
              </w:rPr>
              <w:t>d3</w:t>
            </w:r>
          </w:p>
        </w:tc>
        <w:tc>
          <w:tcPr>
            <w:tcW w:w="1005" w:type="dxa"/>
            <w:vAlign w:val="center"/>
          </w:tcPr>
          <w:p w14:paraId="380553BC" w14:textId="77777777" w:rsidR="00FA754B" w:rsidRDefault="00FA754B" w:rsidP="00FA754B">
            <w:pPr>
              <w:ind w:firstLine="0"/>
              <w:jc w:val="center"/>
              <w:rPr>
                <w:rtl/>
              </w:rPr>
            </w:pPr>
            <w:r>
              <w:rPr>
                <w:rFonts w:hint="cs"/>
                <w:color w:val="000000"/>
                <w:sz w:val="28"/>
                <w:rtl/>
              </w:rPr>
              <w:t>۸۵.۳۰</w:t>
            </w:r>
          </w:p>
        </w:tc>
        <w:tc>
          <w:tcPr>
            <w:tcW w:w="1065" w:type="dxa"/>
            <w:vAlign w:val="center"/>
          </w:tcPr>
          <w:p w14:paraId="3F6A227F" w14:textId="77777777" w:rsidR="00FA754B" w:rsidRPr="00210991" w:rsidRDefault="00FA754B" w:rsidP="00FA754B">
            <w:pPr>
              <w:ind w:firstLine="0"/>
              <w:jc w:val="center"/>
              <w:rPr>
                <w:rtl/>
              </w:rPr>
            </w:pPr>
            <w:r w:rsidRPr="00210991">
              <w:rPr>
                <w:rFonts w:hint="cs"/>
                <w:color w:val="000000"/>
                <w:sz w:val="28"/>
                <w:rtl/>
              </w:rPr>
              <w:t>۸۹.۱۳</w:t>
            </w:r>
          </w:p>
        </w:tc>
      </w:tr>
      <w:tr w:rsidR="00FA754B" w14:paraId="73DE55B1" w14:textId="77777777" w:rsidTr="00FA754B">
        <w:tc>
          <w:tcPr>
            <w:tcW w:w="5760" w:type="dxa"/>
            <w:vAlign w:val="center"/>
          </w:tcPr>
          <w:p w14:paraId="349317E2" w14:textId="0E6A9C2C" w:rsidR="00FA754B" w:rsidRPr="00210991" w:rsidRDefault="00FA754B" w:rsidP="00FA754B">
            <w:pPr>
              <w:ind w:firstLine="0"/>
              <w:jc w:val="center"/>
              <w:rPr>
                <w:b/>
                <w:bCs/>
              </w:rPr>
            </w:pPr>
            <w:r>
              <w:rPr>
                <w:color w:val="000000"/>
                <w:sz w:val="28"/>
                <w:rtl/>
              </w:rPr>
              <w:t>د) ماتریس شباهت بر اساس عوارض جانبی</w:t>
            </w:r>
            <w:r w:rsidR="00033727">
              <w:rPr>
                <w:rFonts w:hint="cs"/>
                <w:color w:val="000000"/>
                <w:sz w:val="28"/>
                <w:rtl/>
              </w:rPr>
              <w:t xml:space="preserve"> </w:t>
            </w:r>
            <w:r w:rsidR="00033727">
              <w:rPr>
                <w:color w:val="000000"/>
                <w:sz w:val="28"/>
              </w:rPr>
              <w:t>d4</w:t>
            </w:r>
          </w:p>
        </w:tc>
        <w:tc>
          <w:tcPr>
            <w:tcW w:w="1005" w:type="dxa"/>
            <w:vAlign w:val="center"/>
          </w:tcPr>
          <w:p w14:paraId="0A07F87F" w14:textId="77777777" w:rsidR="00FA754B" w:rsidRDefault="00FA754B" w:rsidP="00FA754B">
            <w:pPr>
              <w:ind w:firstLine="0"/>
              <w:jc w:val="center"/>
              <w:rPr>
                <w:rtl/>
              </w:rPr>
            </w:pPr>
            <w:r>
              <w:rPr>
                <w:rFonts w:hint="cs"/>
                <w:color w:val="000000"/>
                <w:sz w:val="28"/>
                <w:rtl/>
              </w:rPr>
              <w:t>۸۰.۵۸</w:t>
            </w:r>
          </w:p>
        </w:tc>
        <w:tc>
          <w:tcPr>
            <w:tcW w:w="1065" w:type="dxa"/>
            <w:vAlign w:val="center"/>
          </w:tcPr>
          <w:p w14:paraId="6ED4C6DF" w14:textId="77777777" w:rsidR="00FA754B" w:rsidRPr="00210991" w:rsidRDefault="00FA754B" w:rsidP="00FA754B">
            <w:pPr>
              <w:ind w:firstLine="0"/>
              <w:jc w:val="center"/>
              <w:rPr>
                <w:rtl/>
              </w:rPr>
            </w:pPr>
            <w:r w:rsidRPr="00210991">
              <w:rPr>
                <w:rFonts w:hint="cs"/>
                <w:color w:val="000000"/>
                <w:sz w:val="28"/>
                <w:rtl/>
              </w:rPr>
              <w:t>۸۵.۴۲</w:t>
            </w:r>
          </w:p>
        </w:tc>
      </w:tr>
      <w:tr w:rsidR="00FA754B" w14:paraId="4FDF2526" w14:textId="77777777" w:rsidTr="00FA754B">
        <w:tc>
          <w:tcPr>
            <w:tcW w:w="5760" w:type="dxa"/>
            <w:vAlign w:val="center"/>
          </w:tcPr>
          <w:p w14:paraId="338A4ABB" w14:textId="3F82BF9B" w:rsidR="00FA754B" w:rsidRPr="00210991" w:rsidRDefault="00033727" w:rsidP="00FA754B">
            <w:pPr>
              <w:ind w:firstLine="0"/>
              <w:jc w:val="center"/>
              <w:rPr>
                <w:b/>
                <w:bCs/>
                <w:rtl/>
              </w:rPr>
            </w:pPr>
            <w:r>
              <w:rPr>
                <w:color w:val="000000"/>
                <w:sz w:val="28"/>
              </w:rPr>
              <w:t>d1+d2+d3+d4</w:t>
            </w:r>
          </w:p>
        </w:tc>
        <w:tc>
          <w:tcPr>
            <w:tcW w:w="1005" w:type="dxa"/>
            <w:vAlign w:val="center"/>
          </w:tcPr>
          <w:p w14:paraId="5B61C345" w14:textId="77777777" w:rsidR="00FA754B" w:rsidRDefault="00FA754B" w:rsidP="00FA754B">
            <w:pPr>
              <w:ind w:firstLine="0"/>
              <w:jc w:val="center"/>
              <w:rPr>
                <w:rtl/>
              </w:rPr>
            </w:pPr>
            <w:r>
              <w:rPr>
                <w:rFonts w:hint="cs"/>
                <w:color w:val="000000"/>
                <w:sz w:val="28"/>
                <w:rtl/>
              </w:rPr>
              <w:t>۸۸.۴۵</w:t>
            </w:r>
          </w:p>
        </w:tc>
        <w:tc>
          <w:tcPr>
            <w:tcW w:w="1065" w:type="dxa"/>
            <w:vAlign w:val="center"/>
          </w:tcPr>
          <w:p w14:paraId="508D1804" w14:textId="77777777" w:rsidR="00FA754B" w:rsidRPr="00210991" w:rsidRDefault="00FA754B" w:rsidP="00FA754B">
            <w:pPr>
              <w:ind w:firstLine="0"/>
              <w:jc w:val="center"/>
              <w:rPr>
                <w:rtl/>
              </w:rPr>
            </w:pPr>
            <w:r w:rsidRPr="00210991">
              <w:rPr>
                <w:rFonts w:hint="cs"/>
                <w:color w:val="000000"/>
                <w:sz w:val="28"/>
                <w:rtl/>
              </w:rPr>
              <w:t>۹۱.۳۶</w:t>
            </w:r>
          </w:p>
        </w:tc>
      </w:tr>
      <w:tr w:rsidR="00FA754B" w14:paraId="174CD7AC" w14:textId="77777777" w:rsidTr="00FA754B">
        <w:tc>
          <w:tcPr>
            <w:tcW w:w="5760" w:type="dxa"/>
            <w:vAlign w:val="center"/>
          </w:tcPr>
          <w:p w14:paraId="3EA0F886" w14:textId="390A1061" w:rsidR="00FA754B" w:rsidRPr="00210991" w:rsidRDefault="00FA754B" w:rsidP="00FA754B">
            <w:pPr>
              <w:ind w:firstLine="0"/>
              <w:jc w:val="center"/>
              <w:rPr>
                <w:b/>
                <w:bCs/>
              </w:rPr>
            </w:pPr>
            <w:r>
              <w:rPr>
                <w:color w:val="000000"/>
                <w:sz w:val="28"/>
                <w:rtl/>
              </w:rPr>
              <w:t>شباهت بر اساس ماتریس ارتباطات دارو و بیماری</w:t>
            </w:r>
            <w:r w:rsidR="00033727">
              <w:rPr>
                <w:rFonts w:hint="cs"/>
                <w:color w:val="000000"/>
                <w:sz w:val="28"/>
                <w:rtl/>
              </w:rPr>
              <w:t xml:space="preserve"> </w:t>
            </w:r>
            <w:r w:rsidR="00033727">
              <w:rPr>
                <w:color w:val="000000"/>
                <w:sz w:val="28"/>
              </w:rPr>
              <w:t>d5</w:t>
            </w:r>
          </w:p>
        </w:tc>
        <w:tc>
          <w:tcPr>
            <w:tcW w:w="1005" w:type="dxa"/>
            <w:vAlign w:val="center"/>
          </w:tcPr>
          <w:p w14:paraId="406AFEBA" w14:textId="77777777" w:rsidR="00FA754B" w:rsidRDefault="00FA754B" w:rsidP="00FA754B">
            <w:pPr>
              <w:ind w:firstLine="0"/>
              <w:jc w:val="center"/>
              <w:rPr>
                <w:rtl/>
              </w:rPr>
            </w:pPr>
            <w:r>
              <w:rPr>
                <w:rFonts w:hint="cs"/>
                <w:color w:val="000000"/>
                <w:sz w:val="28"/>
                <w:rtl/>
              </w:rPr>
              <w:t>۹۲.۰۷</w:t>
            </w:r>
          </w:p>
        </w:tc>
        <w:tc>
          <w:tcPr>
            <w:tcW w:w="1065" w:type="dxa"/>
            <w:vAlign w:val="center"/>
          </w:tcPr>
          <w:p w14:paraId="63BAFB70" w14:textId="77777777" w:rsidR="00FA754B" w:rsidRPr="00210991" w:rsidRDefault="00FA754B" w:rsidP="00FA754B">
            <w:pPr>
              <w:ind w:firstLine="0"/>
              <w:jc w:val="center"/>
              <w:rPr>
                <w:rtl/>
              </w:rPr>
            </w:pPr>
            <w:r w:rsidRPr="00210991">
              <w:rPr>
                <w:rFonts w:hint="cs"/>
                <w:color w:val="000000"/>
                <w:sz w:val="28"/>
                <w:rtl/>
              </w:rPr>
              <w:t>۹۳.۴۷</w:t>
            </w:r>
          </w:p>
        </w:tc>
      </w:tr>
      <w:tr w:rsidR="00FA754B" w14:paraId="4A408B0A" w14:textId="77777777" w:rsidTr="00FA754B">
        <w:tc>
          <w:tcPr>
            <w:tcW w:w="5760" w:type="dxa"/>
            <w:vAlign w:val="center"/>
          </w:tcPr>
          <w:p w14:paraId="79FAAF1B" w14:textId="7E2C4E23" w:rsidR="00FA754B" w:rsidRPr="000B3E38" w:rsidRDefault="00FA754B" w:rsidP="00FA754B">
            <w:pPr>
              <w:ind w:firstLine="0"/>
              <w:jc w:val="center"/>
              <w:rPr>
                <w:b/>
                <w:bCs/>
                <w:color w:val="000000"/>
                <w:sz w:val="28"/>
              </w:rPr>
            </w:pPr>
            <w:r w:rsidRPr="000B3E38">
              <w:rPr>
                <w:b/>
                <w:bCs/>
                <w:color w:val="000000"/>
                <w:sz w:val="28"/>
                <w:rtl/>
              </w:rPr>
              <w:t>ترکیب ویژگی‌ها</w:t>
            </w:r>
            <w:r>
              <w:rPr>
                <w:rFonts w:hint="cs"/>
                <w:b/>
                <w:bCs/>
                <w:color w:val="000000"/>
                <w:sz w:val="28"/>
                <w:rtl/>
              </w:rPr>
              <w:t xml:space="preserve"> </w:t>
            </w:r>
            <w:r w:rsidRPr="000B3E38">
              <w:rPr>
                <w:b/>
                <w:bCs/>
                <w:color w:val="000000"/>
                <w:sz w:val="28"/>
                <w:rtl/>
              </w:rPr>
              <w:t>+ شباهت بر اساس ماتریس ارتباطات دارو و بیماری</w:t>
            </w:r>
            <w:r w:rsidR="00033727">
              <w:rPr>
                <w:b/>
                <w:bCs/>
                <w:color w:val="000000"/>
                <w:sz w:val="28"/>
              </w:rPr>
              <w:t xml:space="preserve"> </w:t>
            </w:r>
            <w:r w:rsidR="00033727">
              <w:rPr>
                <w:rFonts w:hint="cs"/>
                <w:b/>
                <w:bCs/>
                <w:color w:val="000000"/>
                <w:sz w:val="28"/>
                <w:rtl/>
              </w:rPr>
              <w:t xml:space="preserve"> </w:t>
            </w:r>
            <w:r w:rsidR="00033727">
              <w:rPr>
                <w:b/>
                <w:bCs/>
                <w:color w:val="000000"/>
                <w:sz w:val="28"/>
              </w:rPr>
              <w:t>Integration</w:t>
            </w:r>
          </w:p>
        </w:tc>
        <w:tc>
          <w:tcPr>
            <w:tcW w:w="1005" w:type="dxa"/>
            <w:vAlign w:val="center"/>
          </w:tcPr>
          <w:p w14:paraId="211CA5E8" w14:textId="77777777" w:rsidR="00FA754B" w:rsidRPr="000B3E38" w:rsidRDefault="00FA754B" w:rsidP="00FA754B">
            <w:pPr>
              <w:ind w:firstLine="0"/>
              <w:jc w:val="center"/>
              <w:rPr>
                <w:b/>
                <w:bCs/>
                <w:rtl/>
              </w:rPr>
            </w:pPr>
            <w:r w:rsidRPr="000B3E38">
              <w:rPr>
                <w:rFonts w:hint="cs"/>
                <w:b/>
                <w:bCs/>
                <w:color w:val="000000"/>
                <w:sz w:val="28"/>
                <w:rtl/>
              </w:rPr>
              <w:t>۹۳.۲۳</w:t>
            </w:r>
          </w:p>
        </w:tc>
        <w:tc>
          <w:tcPr>
            <w:tcW w:w="1065" w:type="dxa"/>
            <w:vAlign w:val="center"/>
          </w:tcPr>
          <w:p w14:paraId="63157BF0" w14:textId="77777777" w:rsidR="00FA754B" w:rsidRPr="000B3E38" w:rsidRDefault="00FA754B" w:rsidP="00FA754B">
            <w:pPr>
              <w:ind w:firstLine="0"/>
              <w:jc w:val="center"/>
              <w:rPr>
                <w:b/>
                <w:bCs/>
                <w:rtl/>
              </w:rPr>
            </w:pPr>
            <w:r w:rsidRPr="000B3E38">
              <w:rPr>
                <w:rFonts w:hint="cs"/>
                <w:b/>
                <w:bCs/>
                <w:color w:val="000000"/>
                <w:sz w:val="28"/>
                <w:rtl/>
              </w:rPr>
              <w:t>۹۴.۸۳</w:t>
            </w:r>
          </w:p>
        </w:tc>
      </w:tr>
    </w:tbl>
    <w:p w14:paraId="1876C04D" w14:textId="4F47DD9A" w:rsidR="00FA754B" w:rsidRDefault="00493789" w:rsidP="00FA754B">
      <w:pPr>
        <w:keepNext/>
        <w:ind w:firstLine="0"/>
        <w:jc w:val="center"/>
      </w:pPr>
      <w:r>
        <w:rPr>
          <w:rtl/>
        </w:rPr>
        <w:br/>
      </w:r>
      <w:r w:rsidR="00FA754B">
        <w:rPr>
          <w:noProof/>
          <w:lang w:bidi="ar-SA"/>
        </w:rPr>
        <w:drawing>
          <wp:inline distT="0" distB="0" distL="0" distR="0" wp14:anchorId="332E8B7B" wp14:editId="715E8020">
            <wp:extent cx="4572000" cy="264795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2EC47D4" w14:textId="2FBF6260" w:rsidR="00FA754B" w:rsidRPr="00FA754B" w:rsidRDefault="00FA754B" w:rsidP="00493789">
      <w:pPr>
        <w:pStyle w:val="nemoodar"/>
        <w:bidi/>
        <w:rPr>
          <w:rtl/>
        </w:rPr>
      </w:pPr>
      <w:bookmarkStart w:id="122" w:name="_Toc46353807"/>
      <w:r w:rsidRPr="00FA754B">
        <w:rPr>
          <w:rtl/>
        </w:rPr>
        <w:t xml:space="preserve">نمودار  </w:t>
      </w:r>
      <w:r w:rsidR="0087178C">
        <w:rPr>
          <w:rtl/>
        </w:rPr>
        <w:fldChar w:fldCharType="begin"/>
      </w:r>
      <w:r w:rsidR="0087178C">
        <w:rPr>
          <w:rtl/>
        </w:rPr>
        <w:instrText xml:space="preserve"> </w:instrText>
      </w:r>
      <w:r w:rsidR="0087178C">
        <w:instrText>STYLEREF</w:instrText>
      </w:r>
      <w:r w:rsidR="0087178C">
        <w:rPr>
          <w:rtl/>
        </w:rPr>
        <w:instrText xml:space="preserve"> 1 \</w:instrText>
      </w:r>
      <w:r w:rsidR="0087178C">
        <w:instrText>s</w:instrText>
      </w:r>
      <w:r w:rsidR="0087178C">
        <w:rPr>
          <w:rtl/>
        </w:rPr>
        <w:instrText xml:space="preserve"> </w:instrText>
      </w:r>
      <w:r w:rsidR="0087178C">
        <w:rPr>
          <w:rtl/>
        </w:rPr>
        <w:fldChar w:fldCharType="separate"/>
      </w:r>
      <w:r w:rsidR="0087178C">
        <w:rPr>
          <w:rtl/>
        </w:rPr>
        <w:t>‏4</w:t>
      </w:r>
      <w:r w:rsidR="0087178C">
        <w:rPr>
          <w:rtl/>
        </w:rPr>
        <w:fldChar w:fldCharType="end"/>
      </w:r>
      <w:r w:rsidR="0087178C">
        <w:rPr>
          <w:rtl/>
        </w:rPr>
        <w:noBreakHyphen/>
      </w:r>
      <w:r w:rsidR="0087178C">
        <w:rPr>
          <w:rtl/>
        </w:rPr>
        <w:fldChar w:fldCharType="begin"/>
      </w:r>
      <w:r w:rsidR="0087178C">
        <w:rPr>
          <w:rtl/>
        </w:rPr>
        <w:instrText xml:space="preserve"> </w:instrText>
      </w:r>
      <w:r w:rsidR="0087178C">
        <w:instrText>SEQ</w:instrText>
      </w:r>
      <w:r w:rsidR="0087178C">
        <w:rPr>
          <w:rtl/>
        </w:rPr>
        <w:instrText xml:space="preserve"> نمودار_ \* </w:instrText>
      </w:r>
      <w:r w:rsidR="0087178C">
        <w:instrText>ARABIC \s 1</w:instrText>
      </w:r>
      <w:r w:rsidR="0087178C">
        <w:rPr>
          <w:rtl/>
        </w:rPr>
        <w:instrText xml:space="preserve"> </w:instrText>
      </w:r>
      <w:r w:rsidR="0087178C">
        <w:rPr>
          <w:rtl/>
        </w:rPr>
        <w:fldChar w:fldCharType="separate"/>
      </w:r>
      <w:r w:rsidR="0087178C">
        <w:rPr>
          <w:rtl/>
        </w:rPr>
        <w:t>1</w:t>
      </w:r>
      <w:r w:rsidR="0087178C">
        <w:rPr>
          <w:rtl/>
        </w:rPr>
        <w:fldChar w:fldCharType="end"/>
      </w:r>
      <w:r w:rsidRPr="00FA754B">
        <w:t xml:space="preserve"> </w:t>
      </w:r>
      <w:r w:rsidRPr="00FA754B">
        <w:rPr>
          <w:rFonts w:ascii="Cambria" w:hAnsi="Cambria" w:hint="cs"/>
          <w:rtl/>
        </w:rPr>
        <w:t>میزان تاثیر ویژ</w:t>
      </w:r>
      <w:r>
        <w:rPr>
          <w:rFonts w:ascii="Cambria" w:hAnsi="Cambria" w:hint="cs"/>
          <w:rtl/>
        </w:rPr>
        <w:t>گی</w:t>
      </w:r>
      <w:r>
        <w:rPr>
          <w:rFonts w:ascii="Cambria" w:hAnsi="Cambria" w:hint="eastAsia"/>
          <w:rtl/>
        </w:rPr>
        <w:t>‌</w:t>
      </w:r>
      <w:r w:rsidRPr="00FA754B">
        <w:rPr>
          <w:rFonts w:ascii="Cambria" w:hAnsi="Cambria" w:hint="cs"/>
          <w:rtl/>
        </w:rPr>
        <w:t>های مختلف در دقت</w:t>
      </w:r>
      <w:r>
        <w:rPr>
          <w:rFonts w:ascii="Cambria" w:hAnsi="Cambria" w:hint="cs"/>
          <w:rtl/>
        </w:rPr>
        <w:t xml:space="preserve"> فرآیند</w:t>
      </w:r>
      <w:bookmarkEnd w:id="122"/>
    </w:p>
    <w:p w14:paraId="4A54284B" w14:textId="77777777" w:rsidR="00A80408" w:rsidRDefault="00A80408" w:rsidP="00A80408">
      <w:pPr>
        <w:pStyle w:val="nomood"/>
        <w:jc w:val="both"/>
      </w:pPr>
      <w:r>
        <w:lastRenderedPageBreak/>
        <mc:AlternateContent>
          <mc:Choice Requires="wps">
            <w:drawing>
              <wp:anchor distT="0" distB="0" distL="114300" distR="114300" simplePos="0" relativeHeight="251702272" behindDoc="0" locked="0" layoutInCell="1" allowOverlap="1" wp14:anchorId="29212C26" wp14:editId="57E5E761">
                <wp:simplePos x="0" y="0"/>
                <wp:positionH relativeFrom="column">
                  <wp:posOffset>37465</wp:posOffset>
                </wp:positionH>
                <wp:positionV relativeFrom="paragraph">
                  <wp:posOffset>4000500</wp:posOffset>
                </wp:positionV>
                <wp:extent cx="500443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a:effectLst/>
                      </wps:spPr>
                      <wps:txbx>
                        <w:txbxContent>
                          <w:p w14:paraId="4E288202" w14:textId="19A1AD1E" w:rsidR="00C02CE8" w:rsidRPr="00FE1AF5" w:rsidRDefault="00C02CE8" w:rsidP="00A80408">
                            <w:pPr>
                              <w:pStyle w:val="nemoodar"/>
                              <w:bidi/>
                              <w:rPr>
                                <w:sz w:val="28"/>
                              </w:rPr>
                            </w:pPr>
                            <w:bookmarkStart w:id="123" w:name="_Toc46353808"/>
                            <w:r>
                              <w:rPr>
                                <w:rtl/>
                              </w:rPr>
                              <w:t xml:space="preserve">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Pr>
                                <w:rtl/>
                              </w:rPr>
                              <w:t>2</w:t>
                            </w:r>
                            <w:r>
                              <w:rPr>
                                <w:rtl/>
                              </w:rPr>
                              <w:fldChar w:fldCharType="end"/>
                            </w:r>
                            <w:r>
                              <w:rPr>
                                <w:rFonts w:hint="cs"/>
                                <w:rtl/>
                              </w:rPr>
                              <w:t xml:space="preserve"> </w:t>
                            </w:r>
                            <w:r w:rsidRPr="00166B70">
                              <w:rPr>
                                <w:rtl/>
                              </w:rPr>
                              <w:t>مشخصه عملکرد روش پ</w:t>
                            </w:r>
                            <w:r w:rsidRPr="00166B70">
                              <w:rPr>
                                <w:rFonts w:hint="cs"/>
                                <w:rtl/>
                              </w:rPr>
                              <w:t>ی</w:t>
                            </w:r>
                            <w:r w:rsidRPr="00166B70">
                              <w:rPr>
                                <w:rFonts w:hint="eastAsia"/>
                                <w:rtl/>
                              </w:rPr>
                              <w:t>شنهاد</w:t>
                            </w:r>
                            <w:r w:rsidRPr="00166B70">
                              <w:rPr>
                                <w:rFonts w:hint="cs"/>
                                <w:rtl/>
                              </w:rPr>
                              <w:t>ی</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12C26" id="Text Box 5" o:spid="_x0000_s1032" type="#_x0000_t202" style="position:absolute;left:0;text-align:left;margin-left:2.95pt;margin-top:315pt;width:394.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" stroked="f">
                <v:textbox style="mso-fit-shape-to-text:t" inset="0,0,0,0">
                  <w:txbxContent>
                    <w:p w14:paraId="4E288202" w14:textId="19A1AD1E" w:rsidR="00C02CE8" w:rsidRPr="00FE1AF5" w:rsidRDefault="00C02CE8" w:rsidP="00A80408">
                      <w:pPr>
                        <w:pStyle w:val="nemoodar"/>
                        <w:bidi/>
                        <w:rPr>
                          <w:sz w:val="28"/>
                        </w:rPr>
                      </w:pPr>
                      <w:bookmarkStart w:id="124" w:name="_Toc46353808"/>
                      <w:r>
                        <w:rPr>
                          <w:rtl/>
                        </w:rPr>
                        <w:t xml:space="preserve">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Pr>
                          <w:rtl/>
                        </w:rPr>
                        <w:t>2</w:t>
                      </w:r>
                      <w:r>
                        <w:rPr>
                          <w:rtl/>
                        </w:rPr>
                        <w:fldChar w:fldCharType="end"/>
                      </w:r>
                      <w:r>
                        <w:rPr>
                          <w:rFonts w:hint="cs"/>
                          <w:rtl/>
                        </w:rPr>
                        <w:t xml:space="preserve"> </w:t>
                      </w:r>
                      <w:r w:rsidRPr="00166B70">
                        <w:rPr>
                          <w:rtl/>
                        </w:rPr>
                        <w:t>مشخصه عملکرد روش پ</w:t>
                      </w:r>
                      <w:r w:rsidRPr="00166B70">
                        <w:rPr>
                          <w:rFonts w:hint="cs"/>
                          <w:rtl/>
                        </w:rPr>
                        <w:t>ی</w:t>
                      </w:r>
                      <w:r w:rsidRPr="00166B70">
                        <w:rPr>
                          <w:rFonts w:hint="eastAsia"/>
                          <w:rtl/>
                        </w:rPr>
                        <w:t>شنهاد</w:t>
                      </w:r>
                      <w:r w:rsidRPr="00166B70">
                        <w:rPr>
                          <w:rFonts w:hint="cs"/>
                          <w:rtl/>
                        </w:rPr>
                        <w:t>ی</w:t>
                      </w:r>
                      <w:bookmarkEnd w:id="124"/>
                    </w:p>
                  </w:txbxContent>
                </v:textbox>
                <w10:wrap type="topAndBottom"/>
              </v:shape>
            </w:pict>
          </mc:Fallback>
        </mc:AlternateContent>
      </w:r>
      <w:r>
        <w:rPr>
          <w:rtl/>
        </w:rPr>
        <w:drawing>
          <wp:anchor distT="0" distB="0" distL="114300" distR="114300" simplePos="0" relativeHeight="251700224" behindDoc="0" locked="0" layoutInCell="1" allowOverlap="1" wp14:anchorId="533949B1" wp14:editId="499FF15C">
            <wp:simplePos x="0" y="0"/>
            <wp:positionH relativeFrom="column">
              <wp:posOffset>37465</wp:posOffset>
            </wp:positionH>
            <wp:positionV relativeFrom="paragraph">
              <wp:posOffset>412115</wp:posOffset>
            </wp:positionV>
            <wp:extent cx="5004940" cy="353140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c.png"/>
                    <pic:cNvPicPr/>
                  </pic:nvPicPr>
                  <pic:blipFill>
                    <a:blip r:embed="rId32">
                      <a:extLst>
                        <a:ext uri="{28A0092B-C50C-407E-A947-70E740481C1C}">
                          <a14:useLocalDpi xmlns:a14="http://schemas.microsoft.com/office/drawing/2010/main" val="0"/>
                        </a:ext>
                      </a:extLst>
                    </a:blip>
                    <a:stretch>
                      <a:fillRect/>
                    </a:stretch>
                  </pic:blipFill>
                  <pic:spPr>
                    <a:xfrm>
                      <a:off x="0" y="0"/>
                      <a:ext cx="5004940" cy="3531405"/>
                    </a:xfrm>
                    <a:prstGeom prst="rect">
                      <a:avLst/>
                    </a:prstGeom>
                  </pic:spPr>
                </pic:pic>
              </a:graphicData>
            </a:graphic>
          </wp:anchor>
        </w:drawing>
      </w:r>
      <w:r>
        <w:drawing>
          <wp:inline distT="0" distB="0" distL="0" distR="0" wp14:anchorId="1B808511" wp14:editId="668D2B75">
            <wp:extent cx="5005070" cy="35299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5070" cy="3529965"/>
                    </a:xfrm>
                    <a:prstGeom prst="rect">
                      <a:avLst/>
                    </a:prstGeom>
                    <a:noFill/>
                  </pic:spPr>
                </pic:pic>
              </a:graphicData>
            </a:graphic>
          </wp:inline>
        </w:drawing>
      </w:r>
    </w:p>
    <w:p w14:paraId="229F17F1" w14:textId="3FD8608F" w:rsidR="00A80408" w:rsidRDefault="00A80408" w:rsidP="00A80408">
      <w:pPr>
        <w:pStyle w:val="nemoodar"/>
        <w:bidi/>
        <w:rPr>
          <w:rtl/>
        </w:rPr>
      </w:pPr>
      <w:bookmarkStart w:id="125" w:name="_Ref41320570"/>
      <w:bookmarkStart w:id="126" w:name="_Toc46353809"/>
      <w:r>
        <w:rPr>
          <w:rtl/>
        </w:rPr>
        <w:t xml:space="preserve">نمودار  </w:t>
      </w:r>
      <w:r w:rsidR="0087178C">
        <w:rPr>
          <w:rtl/>
        </w:rPr>
        <w:fldChar w:fldCharType="begin"/>
      </w:r>
      <w:r w:rsidR="0087178C">
        <w:rPr>
          <w:rtl/>
        </w:rPr>
        <w:instrText xml:space="preserve"> </w:instrText>
      </w:r>
      <w:r w:rsidR="0087178C">
        <w:instrText>STYLEREF</w:instrText>
      </w:r>
      <w:r w:rsidR="0087178C">
        <w:rPr>
          <w:rtl/>
        </w:rPr>
        <w:instrText xml:space="preserve"> 1 \</w:instrText>
      </w:r>
      <w:r w:rsidR="0087178C">
        <w:instrText>s</w:instrText>
      </w:r>
      <w:r w:rsidR="0087178C">
        <w:rPr>
          <w:rtl/>
        </w:rPr>
        <w:instrText xml:space="preserve"> </w:instrText>
      </w:r>
      <w:r w:rsidR="0087178C">
        <w:rPr>
          <w:rtl/>
        </w:rPr>
        <w:fldChar w:fldCharType="separate"/>
      </w:r>
      <w:r w:rsidR="0087178C">
        <w:rPr>
          <w:rtl/>
        </w:rPr>
        <w:t>‏4</w:t>
      </w:r>
      <w:r w:rsidR="0087178C">
        <w:rPr>
          <w:rtl/>
        </w:rPr>
        <w:fldChar w:fldCharType="end"/>
      </w:r>
      <w:r w:rsidR="0087178C">
        <w:rPr>
          <w:rtl/>
        </w:rPr>
        <w:noBreakHyphen/>
      </w:r>
      <w:r w:rsidR="0087178C">
        <w:rPr>
          <w:rtl/>
        </w:rPr>
        <w:fldChar w:fldCharType="begin"/>
      </w:r>
      <w:r w:rsidR="0087178C">
        <w:rPr>
          <w:rtl/>
        </w:rPr>
        <w:instrText xml:space="preserve"> </w:instrText>
      </w:r>
      <w:r w:rsidR="0087178C">
        <w:instrText>SEQ</w:instrText>
      </w:r>
      <w:r w:rsidR="0087178C">
        <w:rPr>
          <w:rtl/>
        </w:rPr>
        <w:instrText xml:space="preserve"> نمودار_ \* </w:instrText>
      </w:r>
      <w:r w:rsidR="0087178C">
        <w:instrText>ARABIC \s 1</w:instrText>
      </w:r>
      <w:r w:rsidR="0087178C">
        <w:rPr>
          <w:rtl/>
        </w:rPr>
        <w:instrText xml:space="preserve"> </w:instrText>
      </w:r>
      <w:r w:rsidR="0087178C">
        <w:rPr>
          <w:rtl/>
        </w:rPr>
        <w:fldChar w:fldCharType="separate"/>
      </w:r>
      <w:r w:rsidR="0087178C">
        <w:rPr>
          <w:rtl/>
        </w:rPr>
        <w:t>3</w:t>
      </w:r>
      <w:r w:rsidR="0087178C">
        <w:rPr>
          <w:rtl/>
        </w:rPr>
        <w:fldChar w:fldCharType="end"/>
      </w:r>
      <w:r>
        <w:rPr>
          <w:rFonts w:hint="cs"/>
          <w:rtl/>
        </w:rPr>
        <w:t xml:space="preserve"> </w:t>
      </w:r>
      <w:r w:rsidRPr="00A80408">
        <w:rPr>
          <w:rtl/>
        </w:rPr>
        <w:t>م</w:t>
      </w:r>
      <w:r w:rsidRPr="00A80408">
        <w:rPr>
          <w:rFonts w:hint="cs"/>
          <w:rtl/>
        </w:rPr>
        <w:t>ی</w:t>
      </w:r>
      <w:r w:rsidRPr="00A80408">
        <w:rPr>
          <w:rFonts w:hint="eastAsia"/>
          <w:rtl/>
        </w:rPr>
        <w:t>زان</w:t>
      </w:r>
      <w:r w:rsidRPr="00A80408">
        <w:rPr>
          <w:rtl/>
        </w:rPr>
        <w:t xml:space="preserve"> دقت-حساس</w:t>
      </w:r>
      <w:r w:rsidRPr="00A80408">
        <w:rPr>
          <w:rFonts w:hint="cs"/>
          <w:rtl/>
        </w:rPr>
        <w:t>ی</w:t>
      </w:r>
      <w:r w:rsidRPr="00A80408">
        <w:rPr>
          <w:rFonts w:hint="eastAsia"/>
          <w:rtl/>
        </w:rPr>
        <w:t>ت</w:t>
      </w:r>
      <w:r w:rsidRPr="00A80408">
        <w:rPr>
          <w:rtl/>
        </w:rPr>
        <w:t xml:space="preserve"> روش پ</w:t>
      </w:r>
      <w:r w:rsidRPr="00A80408">
        <w:rPr>
          <w:rFonts w:hint="cs"/>
          <w:rtl/>
        </w:rPr>
        <w:t>ی</w:t>
      </w:r>
      <w:r w:rsidRPr="00A80408">
        <w:rPr>
          <w:rFonts w:hint="eastAsia"/>
          <w:rtl/>
        </w:rPr>
        <w:t>شنهاد</w:t>
      </w:r>
      <w:r w:rsidRPr="00A80408">
        <w:rPr>
          <w:rFonts w:hint="cs"/>
          <w:rtl/>
        </w:rPr>
        <w:t>ی</w:t>
      </w:r>
      <w:bookmarkEnd w:id="125"/>
      <w:bookmarkEnd w:id="126"/>
    </w:p>
    <w:p w14:paraId="43891BCF" w14:textId="5F6745FD" w:rsidR="00F46614" w:rsidRDefault="00A80408" w:rsidP="00A80408">
      <w:pPr>
        <w:rPr>
          <w:rtl/>
        </w:rPr>
      </w:pPr>
      <w:r>
        <w:rPr>
          <w:rFonts w:hint="cs"/>
          <w:rtl/>
        </w:rPr>
        <w:lastRenderedPageBreak/>
        <w:t xml:space="preserve">میزان </w:t>
      </w:r>
      <w:r w:rsidR="00796E3A">
        <w:rPr>
          <w:rFonts w:hint="cs"/>
          <w:rtl/>
        </w:rPr>
        <w:t xml:space="preserve">مشخصه عملکرد و سطح زیر آن </w:t>
      </w:r>
      <w:r w:rsidR="00796E3A">
        <w:t>(AUC)</w:t>
      </w:r>
      <w:r w:rsidR="00796E3A">
        <w:rPr>
          <w:rFonts w:hint="cs"/>
          <w:rtl/>
        </w:rPr>
        <w:t xml:space="preserve"> برای روش پیشنهادی در</w:t>
      </w:r>
      <w:r w:rsidR="00B97335">
        <w:rPr>
          <w:rFonts w:hint="cs"/>
          <w:rtl/>
        </w:rPr>
        <w:t xml:space="preserve"> </w:t>
      </w:r>
      <w:r w:rsidR="00B97335">
        <w:rPr>
          <w:rtl/>
        </w:rPr>
        <w:fldChar w:fldCharType="begin"/>
      </w:r>
      <w:r w:rsidR="00B97335">
        <w:rPr>
          <w:rtl/>
        </w:rPr>
        <w:instrText xml:space="preserve"> </w:instrText>
      </w:r>
      <w:r w:rsidR="00B97335">
        <w:rPr>
          <w:rFonts w:hint="cs"/>
        </w:rPr>
        <w:instrText>REF</w:instrText>
      </w:r>
      <w:r w:rsidR="00B97335">
        <w:rPr>
          <w:rFonts w:hint="cs"/>
          <w:rtl/>
        </w:rPr>
        <w:instrText xml:space="preserve"> _</w:instrText>
      </w:r>
      <w:r w:rsidR="00B97335">
        <w:rPr>
          <w:rFonts w:hint="cs"/>
        </w:rPr>
        <w:instrText>Ref41319113 \h</w:instrText>
      </w:r>
      <w:r w:rsidR="00B97335">
        <w:rPr>
          <w:rtl/>
        </w:rPr>
        <w:instrText xml:space="preserve"> </w:instrText>
      </w:r>
      <w:r w:rsidR="00B97335">
        <w:rPr>
          <w:rtl/>
        </w:rPr>
      </w:r>
      <w:r w:rsidR="00B97335">
        <w:rPr>
          <w:rtl/>
        </w:rPr>
        <w:fldChar w:fldCharType="separate"/>
      </w:r>
      <w:r w:rsidR="00B97335">
        <w:rPr>
          <w:rtl/>
        </w:rPr>
        <w:t xml:space="preserve">نمودار </w:t>
      </w:r>
      <w:r w:rsidR="00B97335">
        <w:rPr>
          <w:noProof/>
          <w:rtl/>
        </w:rPr>
        <w:t>‏4</w:t>
      </w:r>
      <w:r w:rsidR="00B97335">
        <w:rPr>
          <w:rtl/>
        </w:rPr>
        <w:noBreakHyphen/>
      </w:r>
      <w:r w:rsidR="00B97335">
        <w:rPr>
          <w:noProof/>
          <w:rtl/>
        </w:rPr>
        <w:t>1</w:t>
      </w:r>
      <w:r w:rsidR="00B97335">
        <w:rPr>
          <w:rFonts w:hint="cs"/>
          <w:rtl/>
        </w:rPr>
        <w:t xml:space="preserve"> </w:t>
      </w:r>
      <w:r w:rsidR="00B97335">
        <w:rPr>
          <w:rtl/>
        </w:rPr>
        <w:fldChar w:fldCharType="end"/>
      </w:r>
      <w:r w:rsidR="00796E3A">
        <w:rPr>
          <w:rFonts w:hint="cs"/>
          <w:rtl/>
        </w:rPr>
        <w:t xml:space="preserve"> و نمودار دقت-حساسیت و سطح زیر آن </w:t>
      </w:r>
      <w:r w:rsidR="00796E3A">
        <w:t>(AUPR)</w:t>
      </w:r>
      <w:r w:rsidR="00796E3A">
        <w:rPr>
          <w:rFonts w:hint="cs"/>
          <w:rtl/>
        </w:rPr>
        <w:t xml:space="preserve"> برای روش پیشنهادی در</w:t>
      </w:r>
      <w:r w:rsidR="00B97335">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Ref41320570 \h</w:instrText>
      </w:r>
      <w:r>
        <w:rPr>
          <w:rtl/>
        </w:rPr>
        <w:instrText xml:space="preserve"> </w:instrText>
      </w:r>
      <w:r>
        <w:rPr>
          <w:rtl/>
        </w:rPr>
      </w:r>
      <w:r>
        <w:rPr>
          <w:rtl/>
        </w:rPr>
        <w:fldChar w:fldCharType="separate"/>
      </w:r>
      <w:r>
        <w:rPr>
          <w:rtl/>
        </w:rPr>
        <w:t xml:space="preserve">نمودار  </w:t>
      </w:r>
      <w:r>
        <w:rPr>
          <w:rFonts w:ascii="Arial" w:hAnsi="Arial" w:cs="Arial" w:hint="cs"/>
          <w:noProof/>
          <w:rtl/>
        </w:rPr>
        <w:t>‏</w:t>
      </w:r>
      <w:r>
        <w:rPr>
          <w:noProof/>
          <w:rtl/>
        </w:rPr>
        <w:t>4</w:t>
      </w:r>
      <w:r>
        <w:rPr>
          <w:rtl/>
        </w:rPr>
        <w:noBreakHyphen/>
      </w:r>
      <w:r>
        <w:rPr>
          <w:noProof/>
          <w:rtl/>
        </w:rPr>
        <w:t>2</w:t>
      </w:r>
      <w:r>
        <w:rPr>
          <w:rFonts w:hint="cs"/>
          <w:rtl/>
        </w:rPr>
        <w:t xml:space="preserve"> </w:t>
      </w:r>
      <w:r>
        <w:rPr>
          <w:rtl/>
        </w:rPr>
        <w:fldChar w:fldCharType="end"/>
      </w:r>
      <w:r w:rsidR="00796E3A">
        <w:rPr>
          <w:rFonts w:hint="cs"/>
          <w:rtl/>
        </w:rPr>
        <w:t xml:space="preserve">نشان داده شده است. این دو نمودار نماینگر عملکرد بسیار خوب مدل پیشنهادی هستند </w:t>
      </w:r>
      <w:r w:rsidR="00D031C9">
        <w:rPr>
          <w:rFonts w:hint="cs"/>
          <w:rtl/>
        </w:rPr>
        <w:t>و نز</w:t>
      </w:r>
      <w:r w:rsidR="00796E3A">
        <w:rPr>
          <w:rFonts w:hint="cs"/>
          <w:rtl/>
        </w:rPr>
        <w:t xml:space="preserve">دیک بودن سطح زیر این دو نمودار به عدد ۱ نشان می‌دهد این روش تقریبا برای تمام مقادیر آستانه به‌خوبی عمل کرده است. علاوه بر این، مقدار سایر معیارهای ارزیابی برای روش پیشنهادی محاسبه شده و در </w:t>
      </w:r>
      <w:r w:rsidR="00D031C9">
        <w:rPr>
          <w:rtl/>
        </w:rPr>
        <w:fldChar w:fldCharType="begin"/>
      </w:r>
      <w:r w:rsidR="00D031C9">
        <w:rPr>
          <w:rtl/>
        </w:rPr>
        <w:instrText xml:space="preserve"> </w:instrText>
      </w:r>
      <w:r w:rsidR="00D031C9">
        <w:rPr>
          <w:rFonts w:hint="cs"/>
        </w:rPr>
        <w:instrText>REF</w:instrText>
      </w:r>
      <w:r w:rsidR="00D031C9">
        <w:rPr>
          <w:rFonts w:hint="cs"/>
          <w:rtl/>
        </w:rPr>
        <w:instrText xml:space="preserve"> _</w:instrText>
      </w:r>
      <w:r w:rsidR="00D031C9">
        <w:rPr>
          <w:rFonts w:hint="cs"/>
        </w:rPr>
        <w:instrText>Ref40887857 \h</w:instrText>
      </w:r>
      <w:r w:rsidR="00D031C9">
        <w:rPr>
          <w:rtl/>
        </w:rPr>
        <w:instrText xml:space="preserve"> </w:instrText>
      </w:r>
      <w:r w:rsidR="00D031C9">
        <w:rPr>
          <w:rtl/>
        </w:rPr>
      </w:r>
      <w:r w:rsidR="00D031C9">
        <w:rPr>
          <w:rtl/>
        </w:rPr>
        <w:fldChar w:fldCharType="separate"/>
      </w:r>
      <w:r w:rsidR="006D5964">
        <w:rPr>
          <w:rtl/>
        </w:rPr>
        <w:t xml:space="preserve">جدول </w:t>
      </w:r>
      <w:r w:rsidR="006D5964">
        <w:rPr>
          <w:noProof/>
          <w:rtl/>
        </w:rPr>
        <w:t>‏4</w:t>
      </w:r>
      <w:r w:rsidR="006D5964">
        <w:rPr>
          <w:rtl/>
        </w:rPr>
        <w:noBreakHyphen/>
      </w:r>
      <w:r w:rsidR="006D5964">
        <w:rPr>
          <w:noProof/>
          <w:rtl/>
        </w:rPr>
        <w:t>3</w:t>
      </w:r>
      <w:r w:rsidR="00D031C9">
        <w:rPr>
          <w:rtl/>
        </w:rPr>
        <w:fldChar w:fldCharType="end"/>
      </w:r>
      <w:r w:rsidR="00796E3A">
        <w:rPr>
          <w:rFonts w:hint="cs"/>
          <w:rtl/>
        </w:rPr>
        <w:t xml:space="preserve"> ارائه شده است.</w:t>
      </w:r>
    </w:p>
    <w:p w14:paraId="6269C381" w14:textId="76399B46" w:rsidR="00796E3A" w:rsidRDefault="00796E3A" w:rsidP="004136E8">
      <w:pPr>
        <w:pStyle w:val="tabl"/>
      </w:pPr>
      <w:bookmarkStart w:id="127" w:name="_Ref40887857"/>
      <w:bookmarkStart w:id="128" w:name="_Toc46353747"/>
      <w:r>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‏4</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3</w:t>
      </w:r>
      <w:r w:rsidR="00FC0B73">
        <w:rPr>
          <w:rtl/>
        </w:rPr>
        <w:fldChar w:fldCharType="end"/>
      </w:r>
      <w:bookmarkEnd w:id="127"/>
      <w:r>
        <w:rPr>
          <w:rFonts w:hint="cs"/>
          <w:noProof/>
          <w:rtl/>
        </w:rPr>
        <w:t xml:space="preserve"> معیارهای ارزیابی محاسبه شده برای روش پیشنهادی</w:t>
      </w:r>
      <w:bookmarkEnd w:id="128"/>
    </w:p>
    <w:tbl>
      <w:tblPr>
        <w:tblStyle w:val="TableGrid"/>
        <w:bidiVisual/>
        <w:tblW w:w="7845" w:type="dxa"/>
        <w:tblLook w:val="04A0" w:firstRow="1" w:lastRow="0" w:firstColumn="1" w:lastColumn="0" w:noHBand="0" w:noVBand="1"/>
      </w:tblPr>
      <w:tblGrid>
        <w:gridCol w:w="5760"/>
        <w:gridCol w:w="2085"/>
      </w:tblGrid>
      <w:tr w:rsidR="00796E3A" w14:paraId="2735ED53" w14:textId="77777777" w:rsidTr="00314E6F">
        <w:tc>
          <w:tcPr>
            <w:tcW w:w="5760" w:type="dxa"/>
            <w:vAlign w:val="center"/>
          </w:tcPr>
          <w:p w14:paraId="7AD791D4" w14:textId="152606F6" w:rsidR="00796E3A" w:rsidRPr="00314E6F" w:rsidRDefault="00314E6F" w:rsidP="00314E6F">
            <w:pPr>
              <w:spacing w:line="240" w:lineRule="auto"/>
              <w:ind w:firstLine="0"/>
              <w:jc w:val="center"/>
              <w:rPr>
                <w:rFonts w:cs="B Titr"/>
                <w:b/>
                <w:bCs/>
                <w:color w:val="000000"/>
                <w:rtl/>
              </w:rPr>
            </w:pPr>
            <w:r w:rsidRPr="00314E6F">
              <w:rPr>
                <w:rFonts w:cs="B Titr" w:hint="cs"/>
                <w:b/>
                <w:bCs/>
                <w:color w:val="000000"/>
                <w:rtl/>
              </w:rPr>
              <w:t>نام معیار</w:t>
            </w:r>
          </w:p>
        </w:tc>
        <w:tc>
          <w:tcPr>
            <w:tcW w:w="2085" w:type="dxa"/>
            <w:vAlign w:val="center"/>
          </w:tcPr>
          <w:p w14:paraId="3B0279F0" w14:textId="6EE5D552" w:rsidR="00796E3A" w:rsidRPr="00314E6F" w:rsidRDefault="00314E6F" w:rsidP="00314E6F">
            <w:pPr>
              <w:ind w:firstLine="0"/>
              <w:jc w:val="center"/>
              <w:rPr>
                <w:rFonts w:cs="B Titr"/>
                <w:rtl/>
              </w:rPr>
            </w:pPr>
            <w:r w:rsidRPr="00314E6F">
              <w:rPr>
                <w:rFonts w:cs="B Titr" w:hint="cs"/>
                <w:rtl/>
              </w:rPr>
              <w:t>مقدار</w:t>
            </w:r>
          </w:p>
        </w:tc>
      </w:tr>
      <w:tr w:rsidR="00314E6F" w14:paraId="791B856F" w14:textId="77777777" w:rsidTr="00314E6F">
        <w:tc>
          <w:tcPr>
            <w:tcW w:w="5760" w:type="dxa"/>
            <w:vAlign w:val="center"/>
          </w:tcPr>
          <w:p w14:paraId="5ADE4F5C" w14:textId="3E79804E" w:rsidR="00314E6F" w:rsidRPr="00210991" w:rsidRDefault="00314E6F" w:rsidP="00314E6F">
            <w:pPr>
              <w:ind w:firstLine="0"/>
              <w:jc w:val="center"/>
              <w:rPr>
                <w:b/>
                <w:bCs/>
                <w:rtl/>
              </w:rPr>
            </w:pPr>
            <w:r>
              <w:rPr>
                <w:rFonts w:hint="cs"/>
                <w:color w:val="000000"/>
                <w:sz w:val="28"/>
                <w:rtl/>
              </w:rPr>
              <w:t>صحت</w:t>
            </w:r>
          </w:p>
        </w:tc>
        <w:tc>
          <w:tcPr>
            <w:tcW w:w="2085" w:type="dxa"/>
            <w:vAlign w:val="center"/>
          </w:tcPr>
          <w:p w14:paraId="1D975DD5" w14:textId="563BFFD5" w:rsidR="00314E6F" w:rsidRDefault="00314E6F" w:rsidP="00314E6F">
            <w:pPr>
              <w:ind w:firstLine="0"/>
              <w:jc w:val="center"/>
              <w:rPr>
                <w:rtl/>
              </w:rPr>
            </w:pPr>
            <w:r w:rsidRPr="00796E3A">
              <w:rPr>
                <w:rFonts w:hint="cs"/>
                <w:color w:val="000000"/>
                <w:sz w:val="28"/>
                <w:rtl/>
              </w:rPr>
              <w:t>۰.۸۸</w:t>
            </w:r>
          </w:p>
        </w:tc>
      </w:tr>
      <w:tr w:rsidR="00314E6F" w14:paraId="37F61E48" w14:textId="77777777" w:rsidTr="00314E6F">
        <w:tc>
          <w:tcPr>
            <w:tcW w:w="5760" w:type="dxa"/>
            <w:vAlign w:val="center"/>
          </w:tcPr>
          <w:p w14:paraId="2FDAE764" w14:textId="56D283DE" w:rsidR="00314E6F" w:rsidRPr="00210991" w:rsidRDefault="00314E6F" w:rsidP="00314E6F">
            <w:pPr>
              <w:ind w:firstLine="0"/>
              <w:jc w:val="center"/>
              <w:rPr>
                <w:b/>
                <w:bCs/>
                <w:rtl/>
              </w:rPr>
            </w:pPr>
            <w:r>
              <w:rPr>
                <w:rFonts w:hint="cs"/>
                <w:color w:val="000000"/>
                <w:sz w:val="28"/>
                <w:rtl/>
              </w:rPr>
              <w:t>دقت</w:t>
            </w:r>
          </w:p>
        </w:tc>
        <w:tc>
          <w:tcPr>
            <w:tcW w:w="2085" w:type="dxa"/>
            <w:vAlign w:val="center"/>
          </w:tcPr>
          <w:p w14:paraId="7BEBA8BD" w14:textId="6519AE4B" w:rsidR="00314E6F" w:rsidRDefault="00314E6F" w:rsidP="00314E6F">
            <w:pPr>
              <w:ind w:firstLine="0"/>
              <w:jc w:val="center"/>
              <w:rPr>
                <w:rtl/>
              </w:rPr>
            </w:pPr>
            <w:r>
              <w:rPr>
                <w:rFonts w:hint="cs"/>
                <w:color w:val="000000"/>
                <w:sz w:val="28"/>
                <w:rtl/>
              </w:rPr>
              <w:t>۰.۸۹</w:t>
            </w:r>
          </w:p>
        </w:tc>
      </w:tr>
      <w:tr w:rsidR="00314E6F" w14:paraId="35B9030A" w14:textId="77777777" w:rsidTr="00314E6F">
        <w:tc>
          <w:tcPr>
            <w:tcW w:w="5760" w:type="dxa"/>
            <w:vAlign w:val="center"/>
          </w:tcPr>
          <w:p w14:paraId="77F47756" w14:textId="25405A80" w:rsidR="00314E6F" w:rsidRPr="00210991" w:rsidRDefault="00314E6F" w:rsidP="00314E6F">
            <w:pPr>
              <w:ind w:firstLine="0"/>
              <w:jc w:val="center"/>
              <w:rPr>
                <w:b/>
                <w:bCs/>
                <w:rtl/>
              </w:rPr>
            </w:pPr>
            <w:r>
              <w:rPr>
                <w:rFonts w:hint="cs"/>
                <w:color w:val="000000"/>
                <w:sz w:val="28"/>
                <w:rtl/>
              </w:rPr>
              <w:t>حساسیت</w:t>
            </w:r>
          </w:p>
        </w:tc>
        <w:tc>
          <w:tcPr>
            <w:tcW w:w="2085" w:type="dxa"/>
            <w:vAlign w:val="center"/>
          </w:tcPr>
          <w:p w14:paraId="78930D82" w14:textId="30DC9F84" w:rsidR="00314E6F" w:rsidRDefault="00314E6F" w:rsidP="00314E6F">
            <w:pPr>
              <w:ind w:firstLine="0"/>
              <w:jc w:val="center"/>
              <w:rPr>
                <w:rtl/>
              </w:rPr>
            </w:pPr>
            <w:r>
              <w:rPr>
                <w:rFonts w:hint="cs"/>
                <w:color w:val="000000"/>
                <w:sz w:val="28"/>
                <w:rtl/>
              </w:rPr>
              <w:t>۰.۸۸</w:t>
            </w:r>
          </w:p>
        </w:tc>
      </w:tr>
      <w:tr w:rsidR="00314E6F" w14:paraId="1A2FEE6A" w14:textId="77777777" w:rsidTr="00314E6F">
        <w:tc>
          <w:tcPr>
            <w:tcW w:w="5760" w:type="dxa"/>
            <w:vAlign w:val="center"/>
          </w:tcPr>
          <w:p w14:paraId="6ABD3241" w14:textId="1AE05B94" w:rsidR="00314E6F" w:rsidRDefault="00314E6F" w:rsidP="00314E6F">
            <w:pPr>
              <w:ind w:firstLine="0"/>
              <w:jc w:val="center"/>
              <w:rPr>
                <w:color w:val="000000"/>
                <w:sz w:val="28"/>
                <w:rtl/>
              </w:rPr>
            </w:pPr>
            <w:r>
              <w:rPr>
                <w:rFonts w:hint="cs"/>
                <w:color w:val="000000"/>
                <w:sz w:val="28"/>
                <w:rtl/>
              </w:rPr>
              <w:t>اف-۱</w:t>
            </w:r>
          </w:p>
        </w:tc>
        <w:tc>
          <w:tcPr>
            <w:tcW w:w="2085" w:type="dxa"/>
            <w:vAlign w:val="center"/>
          </w:tcPr>
          <w:p w14:paraId="773DD561" w14:textId="2C260154" w:rsidR="00314E6F" w:rsidRDefault="00314E6F" w:rsidP="00314E6F">
            <w:pPr>
              <w:ind w:firstLine="0"/>
              <w:jc w:val="center"/>
              <w:rPr>
                <w:color w:val="000000"/>
                <w:sz w:val="28"/>
                <w:rtl/>
              </w:rPr>
            </w:pPr>
            <w:r>
              <w:rPr>
                <w:rFonts w:hint="cs"/>
                <w:color w:val="000000"/>
                <w:sz w:val="28"/>
                <w:rtl/>
              </w:rPr>
              <w:t>۰.۸۸</w:t>
            </w:r>
          </w:p>
        </w:tc>
      </w:tr>
    </w:tbl>
    <w:p w14:paraId="43FFC5EC" w14:textId="69D35C9E" w:rsidR="00796E3A" w:rsidRDefault="00343E46" w:rsidP="00343E46">
      <w:r>
        <w:rPr>
          <w:rFonts w:hint="cs"/>
          <w:rtl/>
        </w:rPr>
        <w:t>از این جدول می‌توان نتیجه گرفت که ۸۸ درصد از جواب‌هایی که روش پیشنهادی خروجی می‌دهد، صحیح هستند (صحت=۰.۸۸). هم‌چنین از بین جفت دارو-بیماری‌هایی که مدل آن‌ها را به عنوان نمونه مثبت پیش‌گویی کرده، ۸۸ درصدشان به‌درستی شناسایی شده‌اند (دقت=۰.۸۸) و از بین تمام زوج دارو-بیماری‌های مثبتی که وجود داشته،</w:t>
      </w:r>
      <w:r w:rsidR="004D4E96">
        <w:rPr>
          <w:rFonts w:hint="cs"/>
          <w:rtl/>
        </w:rPr>
        <w:t xml:space="preserve"> </w:t>
      </w:r>
      <w:r>
        <w:rPr>
          <w:rFonts w:hint="cs"/>
          <w:rtl/>
        </w:rPr>
        <w:t>توانسته است ۸۹ درصدشان را بازیابی کند (حساسیت=۰.۸۹). در نهایت، مقدار بالای معیار جامعی مانند اف-۱ بیانگر کارآمدی روش پیشنهادی است.</w:t>
      </w:r>
    </w:p>
    <w:p w14:paraId="549DFF79" w14:textId="7ADFBA0F" w:rsidR="00B01805" w:rsidRDefault="00B01805" w:rsidP="00384A4C">
      <w:pPr>
        <w:rPr>
          <w:rtl/>
        </w:rPr>
      </w:pPr>
      <w:r w:rsidRPr="00B01805">
        <w:rPr>
          <w:rtl/>
        </w:rPr>
        <w:t>به منظور بررس</w:t>
      </w:r>
      <w:r w:rsidRPr="00B01805">
        <w:rPr>
          <w:rFonts w:hint="cs"/>
          <w:rtl/>
        </w:rPr>
        <w:t>ی</w:t>
      </w:r>
      <w:r w:rsidR="008E331D">
        <w:rPr>
          <w:rFonts w:hint="cs"/>
          <w:rtl/>
        </w:rPr>
        <w:t xml:space="preserve"> تاثیر</w:t>
      </w:r>
      <w:r w:rsidRPr="00B01805">
        <w:rPr>
          <w:rtl/>
        </w:rPr>
        <w:t xml:space="preserve"> مقاد</w:t>
      </w:r>
      <w:r w:rsidRPr="00B01805">
        <w:rPr>
          <w:rFonts w:hint="cs"/>
          <w:rtl/>
        </w:rPr>
        <w:t>ی</w:t>
      </w:r>
      <w:r w:rsidRPr="00B01805">
        <w:rPr>
          <w:rFonts w:hint="eastAsia"/>
          <w:rtl/>
        </w:rPr>
        <w:t>ر</w:t>
      </w:r>
      <w:r w:rsidRPr="00B01805">
        <w:rPr>
          <w:rtl/>
        </w:rPr>
        <w:t xml:space="preserve"> مختلف ابرپارامتر‌ها</w:t>
      </w:r>
      <w:r w:rsidRPr="00B01805">
        <w:rPr>
          <w:rFonts w:hint="cs"/>
          <w:rtl/>
        </w:rPr>
        <w:t>ی</w:t>
      </w:r>
      <w:r w:rsidRPr="00B01805">
        <w:rPr>
          <w:rtl/>
        </w:rPr>
        <w:t xml:space="preserve"> احتمال بازگشت به گره ابتدا</w:t>
      </w:r>
      <w:r w:rsidRPr="00B01805">
        <w:rPr>
          <w:rFonts w:hint="cs"/>
          <w:rtl/>
        </w:rPr>
        <w:t>یی</w:t>
      </w:r>
      <w:r>
        <w:rPr>
          <w:rtl/>
        </w:rPr>
        <w:t xml:space="preserve"> در گشت</w:t>
      </w:r>
      <w:r>
        <w:rPr>
          <w:rFonts w:hint="eastAsia"/>
          <w:rtl/>
        </w:rPr>
        <w:t>‌</w:t>
      </w:r>
      <w:r w:rsidRPr="00B01805">
        <w:rPr>
          <w:rtl/>
        </w:rPr>
        <w:t>تصادف</w:t>
      </w:r>
      <w:r w:rsidRPr="00B01805">
        <w:rPr>
          <w:rFonts w:hint="cs"/>
          <w:rtl/>
        </w:rPr>
        <w:t>ی</w:t>
      </w:r>
      <w:r w:rsidRPr="00B01805">
        <w:rPr>
          <w:rtl/>
        </w:rPr>
        <w:t xml:space="preserve"> و بعد فضا</w:t>
      </w:r>
      <w:r w:rsidRPr="00B01805">
        <w:rPr>
          <w:rFonts w:hint="cs"/>
          <w:rtl/>
        </w:rPr>
        <w:t>ی</w:t>
      </w:r>
      <w:r w:rsidRPr="00B01805">
        <w:rPr>
          <w:rtl/>
        </w:rPr>
        <w:t xml:space="preserve"> پنهان در</w:t>
      </w:r>
      <w:r>
        <w:rPr>
          <w:rFonts w:hint="cs"/>
          <w:rtl/>
        </w:rPr>
        <w:t xml:space="preserve"> عمل</w:t>
      </w:r>
      <w:r w:rsidRPr="00B01805">
        <w:rPr>
          <w:rtl/>
        </w:rPr>
        <w:t xml:space="preserve"> فاکتور‌گ</w:t>
      </w:r>
      <w:r w:rsidRPr="00B01805">
        <w:rPr>
          <w:rFonts w:hint="cs"/>
          <w:rtl/>
        </w:rPr>
        <w:t>ی</w:t>
      </w:r>
      <w:r w:rsidRPr="00B01805">
        <w:rPr>
          <w:rFonts w:hint="eastAsia"/>
          <w:rtl/>
        </w:rPr>
        <w:t>ر</w:t>
      </w:r>
      <w:r w:rsidRPr="00B01805">
        <w:rPr>
          <w:rFonts w:hint="cs"/>
          <w:rtl/>
        </w:rPr>
        <w:t>ی</w:t>
      </w:r>
      <w:r w:rsidRPr="00B01805">
        <w:rPr>
          <w:rFonts w:hint="eastAsia"/>
          <w:rtl/>
        </w:rPr>
        <w:t>،</w:t>
      </w:r>
      <w:r w:rsidRPr="00B01805">
        <w:rPr>
          <w:rtl/>
        </w:rPr>
        <w:t xml:space="preserve"> ا</w:t>
      </w:r>
      <w:r w:rsidRPr="00B01805">
        <w:rPr>
          <w:rFonts w:hint="cs"/>
          <w:rtl/>
        </w:rPr>
        <w:t>ی</w:t>
      </w:r>
      <w:r w:rsidRPr="00B01805">
        <w:rPr>
          <w:rFonts w:hint="eastAsia"/>
          <w:rtl/>
        </w:rPr>
        <w:t>ن</w:t>
      </w:r>
      <w:r w:rsidRPr="00B01805">
        <w:rPr>
          <w:rtl/>
        </w:rPr>
        <w:t xml:space="preserve"> دو ابر‌پارامتر به ترت</w:t>
      </w:r>
      <w:r w:rsidRPr="00B01805">
        <w:rPr>
          <w:rFonts w:hint="cs"/>
          <w:rtl/>
        </w:rPr>
        <w:t>ی</w:t>
      </w:r>
      <w:r w:rsidRPr="00B01805">
        <w:rPr>
          <w:rFonts w:hint="eastAsia"/>
          <w:rtl/>
        </w:rPr>
        <w:t>ب</w:t>
      </w:r>
      <w:r w:rsidRPr="00B01805">
        <w:rPr>
          <w:rtl/>
        </w:rPr>
        <w:t xml:space="preserve"> </w:t>
      </w:r>
      <w:r w:rsidR="008E331D">
        <w:rPr>
          <w:rFonts w:hint="cs"/>
          <w:rtl/>
        </w:rPr>
        <w:t>به</w:t>
      </w:r>
      <w:r w:rsidR="008E331D">
        <w:rPr>
          <w:rFonts w:hint="eastAsia"/>
          <w:rtl/>
        </w:rPr>
        <w:t>‌</w:t>
      </w:r>
      <w:r w:rsidR="008E331D">
        <w:rPr>
          <w:rFonts w:hint="cs"/>
          <w:rtl/>
        </w:rPr>
        <w:t>ازای</w:t>
      </w:r>
      <w:r w:rsidRPr="00B01805">
        <w:rPr>
          <w:rtl/>
        </w:rPr>
        <w:t xml:space="preserve"> مقاد</w:t>
      </w:r>
      <w:r w:rsidRPr="00B01805">
        <w:rPr>
          <w:rFonts w:hint="cs"/>
          <w:rtl/>
        </w:rPr>
        <w:t>ی</w:t>
      </w:r>
      <w:r w:rsidRPr="00B01805">
        <w:rPr>
          <w:rFonts w:hint="eastAsia"/>
          <w:rtl/>
        </w:rPr>
        <w:t>ر</w:t>
      </w:r>
      <w:r w:rsidRPr="00B01805">
        <w:rPr>
          <w:rtl/>
        </w:rPr>
        <w:t xml:space="preserve"> {۰.۱، ۰.۳، ۰.۵، ۰.۷، ۰.۹} و {۲۵</w:t>
      </w:r>
      <w:r w:rsidRPr="00B01805">
        <w:rPr>
          <w:rFonts w:hint="cs"/>
          <w:rtl/>
        </w:rPr>
        <w:t>،</w:t>
      </w:r>
      <w:r w:rsidRPr="00B01805">
        <w:rPr>
          <w:rtl/>
        </w:rPr>
        <w:t xml:space="preserve"> </w:t>
      </w:r>
      <w:r w:rsidRPr="00B01805">
        <w:rPr>
          <w:rFonts w:hint="cs"/>
          <w:rtl/>
        </w:rPr>
        <w:t>۵۰،</w:t>
      </w:r>
      <w:r w:rsidRPr="00B01805">
        <w:rPr>
          <w:rtl/>
        </w:rPr>
        <w:t xml:space="preserve"> </w:t>
      </w:r>
      <w:r w:rsidRPr="00B01805">
        <w:rPr>
          <w:rFonts w:hint="cs"/>
          <w:rtl/>
        </w:rPr>
        <w:t>۷۵،</w:t>
      </w:r>
      <w:r w:rsidRPr="00B01805">
        <w:rPr>
          <w:rtl/>
        </w:rPr>
        <w:t xml:space="preserve"> </w:t>
      </w:r>
      <w:r w:rsidRPr="00B01805">
        <w:rPr>
          <w:rFonts w:hint="cs"/>
          <w:rtl/>
        </w:rPr>
        <w:t>۹۰</w:t>
      </w:r>
      <w:r w:rsidRPr="00B01805">
        <w:rPr>
          <w:rtl/>
        </w:rPr>
        <w:t xml:space="preserve">} </w:t>
      </w:r>
      <w:r w:rsidRPr="00B01805">
        <w:rPr>
          <w:rFonts w:hint="cs"/>
          <w:rtl/>
        </w:rPr>
        <w:t>اجرا</w:t>
      </w:r>
      <w:r w:rsidRPr="00B01805">
        <w:rPr>
          <w:rtl/>
        </w:rPr>
        <w:t xml:space="preserve"> </w:t>
      </w:r>
      <w:r w:rsidRPr="00B01805">
        <w:rPr>
          <w:rFonts w:hint="cs"/>
          <w:rtl/>
        </w:rPr>
        <w:t>شدند</w:t>
      </w:r>
      <w:r w:rsidRPr="00B01805">
        <w:rPr>
          <w:rtl/>
        </w:rPr>
        <w:t xml:space="preserve"> </w:t>
      </w:r>
      <w:r w:rsidR="008E331D">
        <w:rPr>
          <w:rFonts w:hint="cs"/>
          <w:rtl/>
        </w:rPr>
        <w:t>که</w:t>
      </w:r>
      <w:r w:rsidRPr="00B01805">
        <w:rPr>
          <w:rtl/>
        </w:rPr>
        <w:t xml:space="preserve"> </w:t>
      </w:r>
      <w:r w:rsidR="007C2A74">
        <w:rPr>
          <w:rFonts w:hint="cs"/>
          <w:rtl/>
        </w:rPr>
        <w:t xml:space="preserve">در </w:t>
      </w:r>
      <w:r w:rsidRPr="00B01805">
        <w:rPr>
          <w:rFonts w:hint="cs"/>
          <w:rtl/>
        </w:rPr>
        <w:t>نمودار</w:t>
      </w:r>
      <w:r w:rsidR="007C2A74">
        <w:rPr>
          <w:rFonts w:hint="cs"/>
          <w:rtl/>
        </w:rPr>
        <w:t>های 4-4 و 4-5</w:t>
      </w:r>
      <w:r w:rsidRPr="00B01805">
        <w:rPr>
          <w:rtl/>
        </w:rPr>
        <w:t xml:space="preserve"> </w:t>
      </w:r>
      <w:r w:rsidR="007C2A74">
        <w:rPr>
          <w:rFonts w:hint="cs"/>
          <w:rtl/>
        </w:rPr>
        <w:t xml:space="preserve">میزان </w:t>
      </w:r>
      <w:r w:rsidRPr="00B01805">
        <w:t>AUPR</w:t>
      </w:r>
      <w:r w:rsidRPr="00B01805">
        <w:rPr>
          <w:rtl/>
        </w:rPr>
        <w:t xml:space="preserve"> آن‌ه</w:t>
      </w:r>
      <w:r w:rsidR="007C2A74">
        <w:rPr>
          <w:rtl/>
        </w:rPr>
        <w:t>ا</w:t>
      </w:r>
      <w:r w:rsidR="007C2A74">
        <w:rPr>
          <w:rFonts w:hint="cs"/>
          <w:rtl/>
        </w:rPr>
        <w:t xml:space="preserve"> </w:t>
      </w:r>
      <w:r w:rsidRPr="00B01805">
        <w:rPr>
          <w:rtl/>
        </w:rPr>
        <w:t>نشان داده شده است.</w:t>
      </w:r>
      <w:r w:rsidR="00384A4C">
        <w:rPr>
          <w:rFonts w:hint="cs"/>
          <w:rtl/>
        </w:rPr>
        <w:t xml:space="preserve"> در سناریوی اجرا شده جهت یکپارچه</w:t>
      </w:r>
      <w:r w:rsidR="00384A4C">
        <w:rPr>
          <w:rFonts w:hint="eastAsia"/>
          <w:rtl/>
        </w:rPr>
        <w:t>‌</w:t>
      </w:r>
      <w:r w:rsidR="00384A4C">
        <w:rPr>
          <w:rFonts w:hint="cs"/>
          <w:rtl/>
        </w:rPr>
        <w:t xml:space="preserve">سازی ابتدا به ازای مقادیر مختلف </w:t>
      </w:r>
      <w:r w:rsidR="00384A4C" w:rsidRPr="00B01805">
        <w:rPr>
          <w:rtl/>
        </w:rPr>
        <w:t>بازگشت به گره ابتدا</w:t>
      </w:r>
      <w:r w:rsidR="00384A4C" w:rsidRPr="00B01805">
        <w:rPr>
          <w:rFonts w:hint="cs"/>
          <w:rtl/>
        </w:rPr>
        <w:t>یی</w:t>
      </w:r>
      <w:r w:rsidR="00384A4C">
        <w:rPr>
          <w:rFonts w:hint="cs"/>
          <w:rtl/>
        </w:rPr>
        <w:t xml:space="preserve"> شباهت</w:t>
      </w:r>
      <w:r w:rsidR="00384A4C">
        <w:rPr>
          <w:rFonts w:hint="eastAsia"/>
          <w:rtl/>
        </w:rPr>
        <w:t>‌</w:t>
      </w:r>
      <w:r w:rsidR="00384A4C">
        <w:rPr>
          <w:rFonts w:hint="cs"/>
          <w:rtl/>
        </w:rPr>
        <w:t xml:space="preserve">ها تجمیع شدند و بهترین نتیجه به ازای قراردادن </w:t>
      </w:r>
      <w:r w:rsidR="00384A4C" w:rsidRPr="00B01805">
        <w:rPr>
          <w:rtl/>
        </w:rPr>
        <w:t>احتمال بازگشت</w:t>
      </w:r>
      <w:r w:rsidR="00384A4C">
        <w:rPr>
          <w:rFonts w:hint="cs"/>
          <w:rtl/>
        </w:rPr>
        <w:t xml:space="preserve"> برابر </w:t>
      </w:r>
      <w:r w:rsidR="00384A4C" w:rsidRPr="00B01805">
        <w:rPr>
          <w:rtl/>
        </w:rPr>
        <w:t>۰.۵</w:t>
      </w:r>
      <w:r w:rsidR="00384A4C">
        <w:rPr>
          <w:rFonts w:hint="cs"/>
          <w:rtl/>
        </w:rPr>
        <w:t xml:space="preserve"> بدست آمد. در گام دوم مقدار احتمال بازگشت به میزان </w:t>
      </w:r>
      <w:r w:rsidR="00384A4C" w:rsidRPr="00B01805">
        <w:rPr>
          <w:rtl/>
        </w:rPr>
        <w:t>۰.۵</w:t>
      </w:r>
      <w:r w:rsidR="00384A4C">
        <w:rPr>
          <w:rFonts w:hint="cs"/>
          <w:rtl/>
        </w:rPr>
        <w:t xml:space="preserve"> ثابت نگه داشته شد و سپس خروجی کار به ازای مقادیر مختلف ابر</w:t>
      </w:r>
      <w:r w:rsidR="00384A4C">
        <w:rPr>
          <w:rFonts w:hint="eastAsia"/>
          <w:rtl/>
        </w:rPr>
        <w:t>‌</w:t>
      </w:r>
      <w:r w:rsidR="00384A4C">
        <w:rPr>
          <w:rFonts w:hint="cs"/>
          <w:rtl/>
        </w:rPr>
        <w:t xml:space="preserve">پارامتر بعد فضای پنهان </w:t>
      </w:r>
      <w:r w:rsidR="00384A4C">
        <w:rPr>
          <w:rFonts w:hint="cs"/>
          <w:rtl/>
        </w:rPr>
        <w:lastRenderedPageBreak/>
        <w:t>سنجیده</w:t>
      </w:r>
      <w:r w:rsidR="00384A4C">
        <w:rPr>
          <w:rFonts w:hint="eastAsia"/>
          <w:rtl/>
        </w:rPr>
        <w:t>‌</w:t>
      </w:r>
      <w:r w:rsidR="00384A4C">
        <w:rPr>
          <w:rFonts w:hint="cs"/>
          <w:rtl/>
        </w:rPr>
        <w:t>شد.</w:t>
      </w:r>
      <w:r w:rsidRPr="00B01805">
        <w:rPr>
          <w:rtl/>
        </w:rPr>
        <w:t xml:space="preserve"> با توجه به ا</w:t>
      </w:r>
      <w:r w:rsidRPr="00B01805">
        <w:rPr>
          <w:rFonts w:hint="cs"/>
          <w:rtl/>
        </w:rPr>
        <w:t>ی</w:t>
      </w:r>
      <w:r w:rsidRPr="00B01805">
        <w:rPr>
          <w:rFonts w:hint="eastAsia"/>
          <w:rtl/>
        </w:rPr>
        <w:t>ن</w:t>
      </w:r>
      <w:r w:rsidRPr="00B01805">
        <w:rPr>
          <w:rtl/>
        </w:rPr>
        <w:t xml:space="preserve"> نمودار</w:t>
      </w:r>
      <w:r w:rsidR="008E331D">
        <w:rPr>
          <w:rFonts w:hint="cs"/>
          <w:rtl/>
        </w:rPr>
        <w:t>ها</w:t>
      </w:r>
      <w:r w:rsidRPr="00B01805">
        <w:rPr>
          <w:rtl/>
        </w:rPr>
        <w:t xml:space="preserve"> م</w:t>
      </w:r>
      <w:r w:rsidRPr="00B01805">
        <w:rPr>
          <w:rFonts w:hint="cs"/>
          <w:rtl/>
        </w:rPr>
        <w:t>ی‌</w:t>
      </w:r>
      <w:r w:rsidRPr="00B01805">
        <w:rPr>
          <w:rFonts w:hint="eastAsia"/>
          <w:rtl/>
        </w:rPr>
        <w:t>ب</w:t>
      </w:r>
      <w:r w:rsidRPr="00B01805">
        <w:rPr>
          <w:rFonts w:hint="cs"/>
          <w:rtl/>
        </w:rPr>
        <w:t>ی</w:t>
      </w:r>
      <w:r w:rsidRPr="00B01805">
        <w:rPr>
          <w:rFonts w:hint="eastAsia"/>
          <w:rtl/>
        </w:rPr>
        <w:t>ن</w:t>
      </w:r>
      <w:r w:rsidRPr="00B01805">
        <w:rPr>
          <w:rFonts w:hint="cs"/>
          <w:rtl/>
        </w:rPr>
        <w:t>ی</w:t>
      </w:r>
      <w:r w:rsidRPr="00B01805">
        <w:rPr>
          <w:rFonts w:hint="eastAsia"/>
          <w:rtl/>
        </w:rPr>
        <w:t>م</w:t>
      </w:r>
      <w:r w:rsidRPr="00B01805">
        <w:rPr>
          <w:rtl/>
        </w:rPr>
        <w:t xml:space="preserve"> که مقاد</w:t>
      </w:r>
      <w:r w:rsidRPr="00B01805">
        <w:rPr>
          <w:rFonts w:hint="cs"/>
          <w:rtl/>
        </w:rPr>
        <w:t>ی</w:t>
      </w:r>
      <w:r w:rsidRPr="00B01805">
        <w:rPr>
          <w:rFonts w:hint="eastAsia"/>
          <w:rtl/>
        </w:rPr>
        <w:t>ر</w:t>
      </w:r>
      <w:r w:rsidRPr="00B01805">
        <w:rPr>
          <w:rtl/>
        </w:rPr>
        <w:t xml:space="preserve"> مختلف ابر‌پارمتر تاث</w:t>
      </w:r>
      <w:r w:rsidRPr="00B01805">
        <w:rPr>
          <w:rFonts w:hint="cs"/>
          <w:rtl/>
        </w:rPr>
        <w:t>ی</w:t>
      </w:r>
      <w:r w:rsidRPr="00B01805">
        <w:rPr>
          <w:rFonts w:hint="eastAsia"/>
          <w:rtl/>
        </w:rPr>
        <w:t>ر</w:t>
      </w:r>
      <w:r w:rsidRPr="00B01805">
        <w:rPr>
          <w:rtl/>
        </w:rPr>
        <w:t xml:space="preserve"> چندان</w:t>
      </w:r>
      <w:r w:rsidRPr="00B01805">
        <w:rPr>
          <w:rFonts w:hint="cs"/>
          <w:rtl/>
        </w:rPr>
        <w:t>ی</w:t>
      </w:r>
      <w:r w:rsidRPr="00B01805">
        <w:rPr>
          <w:rtl/>
        </w:rPr>
        <w:t xml:space="preserve"> در تغ</w:t>
      </w:r>
      <w:r w:rsidRPr="00B01805">
        <w:rPr>
          <w:rFonts w:hint="cs"/>
          <w:rtl/>
        </w:rPr>
        <w:t>یی</w:t>
      </w:r>
      <w:r w:rsidRPr="00B01805">
        <w:rPr>
          <w:rFonts w:hint="eastAsia"/>
          <w:rtl/>
        </w:rPr>
        <w:t>ر</w:t>
      </w:r>
      <w:r w:rsidRPr="00B01805">
        <w:rPr>
          <w:rtl/>
        </w:rPr>
        <w:t xml:space="preserve"> عملکرد روش پ</w:t>
      </w:r>
      <w:r w:rsidRPr="00B01805">
        <w:rPr>
          <w:rFonts w:hint="cs"/>
          <w:rtl/>
        </w:rPr>
        <w:t>ی</w:t>
      </w:r>
      <w:r w:rsidRPr="00B01805">
        <w:rPr>
          <w:rFonts w:hint="eastAsia"/>
          <w:rtl/>
        </w:rPr>
        <w:t>شنهاد</w:t>
      </w:r>
      <w:r w:rsidRPr="00B01805">
        <w:rPr>
          <w:rFonts w:hint="cs"/>
          <w:rtl/>
        </w:rPr>
        <w:t>ی</w:t>
      </w:r>
      <w:r w:rsidRPr="00B01805">
        <w:rPr>
          <w:rtl/>
        </w:rPr>
        <w:t xml:space="preserve"> نداشته است و ا</w:t>
      </w:r>
      <w:r w:rsidRPr="00B01805">
        <w:rPr>
          <w:rFonts w:hint="cs"/>
          <w:rtl/>
        </w:rPr>
        <w:t>ی</w:t>
      </w:r>
      <w:r w:rsidRPr="00B01805">
        <w:rPr>
          <w:rFonts w:hint="eastAsia"/>
          <w:rtl/>
        </w:rPr>
        <w:t>ن</w:t>
      </w:r>
      <w:r w:rsidRPr="00B01805">
        <w:rPr>
          <w:rtl/>
        </w:rPr>
        <w:t xml:space="preserve"> حاک</w:t>
      </w:r>
      <w:r w:rsidRPr="00B01805">
        <w:rPr>
          <w:rFonts w:hint="cs"/>
          <w:rtl/>
        </w:rPr>
        <w:t>ی</w:t>
      </w:r>
      <w:r>
        <w:rPr>
          <w:rtl/>
        </w:rPr>
        <w:t xml:space="preserve"> از عملکرد ثابت و خوب روش </w:t>
      </w:r>
      <w:r>
        <w:rPr>
          <w:rFonts w:hint="cs"/>
          <w:rtl/>
        </w:rPr>
        <w:t>پ</w:t>
      </w:r>
      <w:r w:rsidRPr="00B01805">
        <w:rPr>
          <w:rFonts w:hint="cs"/>
          <w:rtl/>
        </w:rPr>
        <w:t>ی</w:t>
      </w:r>
      <w:r w:rsidRPr="00B01805">
        <w:rPr>
          <w:rFonts w:hint="eastAsia"/>
          <w:rtl/>
        </w:rPr>
        <w:t>شنهاد</w:t>
      </w:r>
      <w:r w:rsidRPr="00B01805">
        <w:rPr>
          <w:rFonts w:hint="cs"/>
          <w:rtl/>
        </w:rPr>
        <w:t>ی</w:t>
      </w:r>
      <w:r w:rsidRPr="00B01805">
        <w:rPr>
          <w:rtl/>
        </w:rPr>
        <w:t xml:space="preserve"> است که نسبت به</w:t>
      </w:r>
      <w:r w:rsidR="00E81A88">
        <w:rPr>
          <w:rFonts w:hint="cs"/>
          <w:rtl/>
        </w:rPr>
        <w:t xml:space="preserve"> تغییر</w:t>
      </w:r>
      <w:r w:rsidRPr="00B01805">
        <w:rPr>
          <w:rtl/>
        </w:rPr>
        <w:t xml:space="preserve"> مقاد</w:t>
      </w:r>
      <w:r w:rsidRPr="00B01805">
        <w:rPr>
          <w:rFonts w:hint="cs"/>
          <w:rtl/>
        </w:rPr>
        <w:t>ی</w:t>
      </w:r>
      <w:r w:rsidRPr="00B01805">
        <w:rPr>
          <w:rFonts w:hint="eastAsia"/>
          <w:rtl/>
        </w:rPr>
        <w:t>ر</w:t>
      </w:r>
      <w:r w:rsidRPr="00B01805">
        <w:rPr>
          <w:rtl/>
        </w:rPr>
        <w:t xml:space="preserve"> ابرپارامتر‌ها ز</w:t>
      </w:r>
      <w:r w:rsidRPr="00B01805">
        <w:rPr>
          <w:rFonts w:hint="cs"/>
          <w:rtl/>
        </w:rPr>
        <w:t>ی</w:t>
      </w:r>
      <w:r w:rsidRPr="00B01805">
        <w:rPr>
          <w:rFonts w:hint="eastAsia"/>
          <w:rtl/>
        </w:rPr>
        <w:t>اد</w:t>
      </w:r>
      <w:r w:rsidRPr="00B01805">
        <w:rPr>
          <w:rtl/>
        </w:rPr>
        <w:t xml:space="preserve"> حساس نم</w:t>
      </w:r>
      <w:r w:rsidRPr="00B01805">
        <w:rPr>
          <w:rFonts w:hint="cs"/>
          <w:rtl/>
        </w:rPr>
        <w:t>ی‌</w:t>
      </w:r>
      <w:r w:rsidRPr="00B01805">
        <w:rPr>
          <w:rFonts w:hint="eastAsia"/>
          <w:rtl/>
        </w:rPr>
        <w:t>باشد</w:t>
      </w:r>
      <w:r w:rsidRPr="00B01805">
        <w:rPr>
          <w:rtl/>
        </w:rPr>
        <w:t>.</w:t>
      </w:r>
    </w:p>
    <w:p w14:paraId="10240B00" w14:textId="77777777" w:rsidR="00B01805" w:rsidRDefault="00B01805" w:rsidP="00B01805">
      <w:pPr>
        <w:keepNext/>
        <w:ind w:firstLine="0"/>
        <w:jc w:val="center"/>
      </w:pPr>
      <w:r>
        <w:rPr>
          <w:noProof/>
          <w:lang w:bidi="ar-SA"/>
        </w:rPr>
        <w:drawing>
          <wp:inline distT="0" distB="0" distL="0" distR="0" wp14:anchorId="6602B22E" wp14:editId="0313EC33">
            <wp:extent cx="4340207" cy="32766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3254" cy="3309098"/>
                    </a:xfrm>
                    <a:prstGeom prst="rect">
                      <a:avLst/>
                    </a:prstGeom>
                  </pic:spPr>
                </pic:pic>
              </a:graphicData>
            </a:graphic>
          </wp:inline>
        </w:drawing>
      </w:r>
    </w:p>
    <w:p w14:paraId="1DB0266C" w14:textId="1CAA943B" w:rsidR="00B01805" w:rsidRDefault="007C2A74" w:rsidP="007C2A74">
      <w:pPr>
        <w:pStyle w:val="nemoodar"/>
        <w:bidi/>
        <w:rPr>
          <w:rtl/>
        </w:rPr>
      </w:pPr>
      <w:bookmarkStart w:id="129" w:name="_Ref46336611"/>
      <w:bookmarkStart w:id="130" w:name="_Toc46353810"/>
      <w:r>
        <w:rPr>
          <w:rtl/>
        </w:rPr>
        <w:t>نمودار</w:t>
      </w:r>
      <w:r w:rsidR="00B01805">
        <w:rPr>
          <w:rtl/>
        </w:rPr>
        <w:t xml:space="preserve"> </w:t>
      </w:r>
      <w:r w:rsidR="0087178C">
        <w:rPr>
          <w:rtl/>
        </w:rPr>
        <w:fldChar w:fldCharType="begin"/>
      </w:r>
      <w:r w:rsidR="0087178C">
        <w:rPr>
          <w:rtl/>
        </w:rPr>
        <w:instrText xml:space="preserve"> </w:instrText>
      </w:r>
      <w:r w:rsidR="0087178C">
        <w:instrText>STYLEREF</w:instrText>
      </w:r>
      <w:r w:rsidR="0087178C">
        <w:rPr>
          <w:rtl/>
        </w:rPr>
        <w:instrText xml:space="preserve"> 1 \</w:instrText>
      </w:r>
      <w:r w:rsidR="0087178C">
        <w:instrText>s</w:instrText>
      </w:r>
      <w:r w:rsidR="0087178C">
        <w:rPr>
          <w:rtl/>
        </w:rPr>
        <w:instrText xml:space="preserve"> </w:instrText>
      </w:r>
      <w:r w:rsidR="0087178C">
        <w:rPr>
          <w:rtl/>
        </w:rPr>
        <w:fldChar w:fldCharType="separate"/>
      </w:r>
      <w:r w:rsidR="0087178C">
        <w:rPr>
          <w:rtl/>
        </w:rPr>
        <w:t>‏4</w:t>
      </w:r>
      <w:r w:rsidR="0087178C">
        <w:rPr>
          <w:rtl/>
        </w:rPr>
        <w:fldChar w:fldCharType="end"/>
      </w:r>
      <w:r w:rsidR="0087178C">
        <w:rPr>
          <w:rtl/>
        </w:rPr>
        <w:noBreakHyphen/>
      </w:r>
      <w:r w:rsidR="0087178C">
        <w:rPr>
          <w:rtl/>
        </w:rPr>
        <w:fldChar w:fldCharType="begin"/>
      </w:r>
      <w:r w:rsidR="0087178C">
        <w:rPr>
          <w:rtl/>
        </w:rPr>
        <w:instrText xml:space="preserve"> </w:instrText>
      </w:r>
      <w:r w:rsidR="0087178C">
        <w:instrText>SEQ</w:instrText>
      </w:r>
      <w:r w:rsidR="0087178C">
        <w:rPr>
          <w:rtl/>
        </w:rPr>
        <w:instrText xml:space="preserve"> نمودار_ \* </w:instrText>
      </w:r>
      <w:r w:rsidR="0087178C">
        <w:instrText>ARABIC \s 1</w:instrText>
      </w:r>
      <w:r w:rsidR="0087178C">
        <w:rPr>
          <w:rtl/>
        </w:rPr>
        <w:instrText xml:space="preserve"> </w:instrText>
      </w:r>
      <w:r w:rsidR="0087178C">
        <w:rPr>
          <w:rtl/>
        </w:rPr>
        <w:fldChar w:fldCharType="separate"/>
      </w:r>
      <w:r w:rsidR="0087178C">
        <w:rPr>
          <w:rtl/>
        </w:rPr>
        <w:t>4</w:t>
      </w:r>
      <w:r w:rsidR="0087178C">
        <w:rPr>
          <w:rtl/>
        </w:rPr>
        <w:fldChar w:fldCharType="end"/>
      </w:r>
      <w:r w:rsidR="00B01805">
        <w:rPr>
          <w:rtl/>
        </w:rPr>
        <w:t xml:space="preserve"> </w:t>
      </w:r>
      <w:r w:rsidR="00B01805" w:rsidRPr="0013401E">
        <w:t>AUPR</w:t>
      </w:r>
      <w:r w:rsidR="00B01805" w:rsidRPr="0013401E">
        <w:rPr>
          <w:rtl/>
        </w:rPr>
        <w:t xml:space="preserve"> </w:t>
      </w:r>
      <w:r w:rsidR="008E331D">
        <w:rPr>
          <w:rFonts w:hint="cs"/>
          <w:rtl/>
        </w:rPr>
        <w:t>به</w:t>
      </w:r>
      <w:r w:rsidR="008E331D">
        <w:rPr>
          <w:rFonts w:hint="eastAsia"/>
          <w:rtl/>
        </w:rPr>
        <w:t>‌</w:t>
      </w:r>
      <w:r w:rsidR="008E331D">
        <w:rPr>
          <w:rFonts w:hint="cs"/>
          <w:rtl/>
        </w:rPr>
        <w:t>ازای</w:t>
      </w:r>
      <w:r w:rsidR="00B01805" w:rsidRPr="0013401E">
        <w:rPr>
          <w:rtl/>
        </w:rPr>
        <w:t xml:space="preserve"> مقاد</w:t>
      </w:r>
      <w:r w:rsidR="00B01805" w:rsidRPr="0013401E">
        <w:rPr>
          <w:rFonts w:hint="cs"/>
          <w:rtl/>
        </w:rPr>
        <w:t>ی</w:t>
      </w:r>
      <w:r w:rsidR="00B01805" w:rsidRPr="0013401E">
        <w:rPr>
          <w:rFonts w:hint="eastAsia"/>
          <w:rtl/>
        </w:rPr>
        <w:t>ر</w:t>
      </w:r>
      <w:r w:rsidR="00B01805" w:rsidRPr="0013401E">
        <w:rPr>
          <w:rtl/>
        </w:rPr>
        <w:t xml:space="preserve"> مختلف ابرپارامتر احتمال بازگشت به گره اول</w:t>
      </w:r>
      <w:r w:rsidR="00B01805" w:rsidRPr="0013401E">
        <w:rPr>
          <w:rFonts w:hint="cs"/>
          <w:rtl/>
        </w:rPr>
        <w:t>ی</w:t>
      </w:r>
      <w:r w:rsidR="00B01805" w:rsidRPr="0013401E">
        <w:rPr>
          <w:rFonts w:hint="eastAsia"/>
          <w:rtl/>
        </w:rPr>
        <w:t>ه</w:t>
      </w:r>
      <w:bookmarkEnd w:id="129"/>
      <w:bookmarkEnd w:id="130"/>
    </w:p>
    <w:p w14:paraId="03725435" w14:textId="77777777" w:rsidR="0087178C" w:rsidRDefault="008E331D" w:rsidP="0087178C">
      <w:pPr>
        <w:keepNext/>
        <w:ind w:firstLine="0"/>
        <w:jc w:val="center"/>
      </w:pPr>
      <w:r>
        <w:rPr>
          <w:noProof/>
          <w:lang w:bidi="ar-SA"/>
        </w:rPr>
        <w:drawing>
          <wp:inline distT="0" distB="0" distL="0" distR="0" wp14:anchorId="6BBDC404" wp14:editId="32B35D6E">
            <wp:extent cx="4321319" cy="3251200"/>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8627" cy="3271745"/>
                    </a:xfrm>
                    <a:prstGeom prst="rect">
                      <a:avLst/>
                    </a:prstGeom>
                  </pic:spPr>
                </pic:pic>
              </a:graphicData>
            </a:graphic>
          </wp:inline>
        </w:drawing>
      </w:r>
    </w:p>
    <w:p w14:paraId="5689EDDE" w14:textId="12696282" w:rsidR="00B01805" w:rsidRDefault="007C2A74" w:rsidP="007C2A74">
      <w:pPr>
        <w:pStyle w:val="nemoodar"/>
        <w:bidi/>
        <w:rPr>
          <w:rtl/>
        </w:rPr>
      </w:pPr>
      <w:bookmarkStart w:id="131" w:name="_Ref46336624"/>
      <w:bookmarkStart w:id="132" w:name="_Toc46353811"/>
      <w:r>
        <w:rPr>
          <w:rtl/>
        </w:rPr>
        <w:t>نمودار</w:t>
      </w:r>
      <w:r w:rsidR="0087178C">
        <w:rPr>
          <w:rtl/>
        </w:rPr>
        <w:t xml:space="preserve"> </w:t>
      </w:r>
      <w:r w:rsidR="0087178C">
        <w:rPr>
          <w:rtl/>
        </w:rPr>
        <w:fldChar w:fldCharType="begin"/>
      </w:r>
      <w:r w:rsidR="0087178C">
        <w:rPr>
          <w:rtl/>
        </w:rPr>
        <w:instrText xml:space="preserve"> </w:instrText>
      </w:r>
      <w:r w:rsidR="0087178C">
        <w:instrText>STYLEREF</w:instrText>
      </w:r>
      <w:r w:rsidR="0087178C">
        <w:rPr>
          <w:rtl/>
        </w:rPr>
        <w:instrText xml:space="preserve"> 1 \</w:instrText>
      </w:r>
      <w:r w:rsidR="0087178C">
        <w:instrText>s</w:instrText>
      </w:r>
      <w:r w:rsidR="0087178C">
        <w:rPr>
          <w:rtl/>
        </w:rPr>
        <w:instrText xml:space="preserve"> </w:instrText>
      </w:r>
      <w:r w:rsidR="0087178C">
        <w:rPr>
          <w:rtl/>
        </w:rPr>
        <w:fldChar w:fldCharType="separate"/>
      </w:r>
      <w:r w:rsidR="0087178C">
        <w:rPr>
          <w:rtl/>
        </w:rPr>
        <w:t>‏4</w:t>
      </w:r>
      <w:r w:rsidR="0087178C">
        <w:rPr>
          <w:rtl/>
        </w:rPr>
        <w:fldChar w:fldCharType="end"/>
      </w:r>
      <w:r w:rsidR="0087178C">
        <w:rPr>
          <w:rtl/>
        </w:rPr>
        <w:noBreakHyphen/>
      </w:r>
      <w:r w:rsidR="0087178C">
        <w:rPr>
          <w:rtl/>
        </w:rPr>
        <w:fldChar w:fldCharType="begin"/>
      </w:r>
      <w:r w:rsidR="0087178C">
        <w:rPr>
          <w:rtl/>
        </w:rPr>
        <w:instrText xml:space="preserve"> </w:instrText>
      </w:r>
      <w:r w:rsidR="0087178C">
        <w:instrText>SEQ</w:instrText>
      </w:r>
      <w:r w:rsidR="0087178C">
        <w:rPr>
          <w:rtl/>
        </w:rPr>
        <w:instrText xml:space="preserve"> نمودار_ \* </w:instrText>
      </w:r>
      <w:r w:rsidR="0087178C">
        <w:instrText>ARABIC \s 1</w:instrText>
      </w:r>
      <w:r w:rsidR="0087178C">
        <w:rPr>
          <w:rtl/>
        </w:rPr>
        <w:instrText xml:space="preserve"> </w:instrText>
      </w:r>
      <w:r w:rsidR="0087178C">
        <w:rPr>
          <w:rtl/>
        </w:rPr>
        <w:fldChar w:fldCharType="separate"/>
      </w:r>
      <w:r w:rsidR="0087178C">
        <w:rPr>
          <w:rtl/>
        </w:rPr>
        <w:t>5</w:t>
      </w:r>
      <w:r w:rsidR="0087178C">
        <w:rPr>
          <w:rtl/>
        </w:rPr>
        <w:fldChar w:fldCharType="end"/>
      </w:r>
      <w:r w:rsidR="0087178C">
        <w:rPr>
          <w:rFonts w:hint="cs"/>
          <w:rtl/>
        </w:rPr>
        <w:t xml:space="preserve"> </w:t>
      </w:r>
      <w:r w:rsidR="0087178C" w:rsidRPr="00F25627">
        <w:t>AUPR</w:t>
      </w:r>
      <w:r w:rsidR="0087178C" w:rsidRPr="00F25627">
        <w:rPr>
          <w:rtl/>
          <w:lang w:bidi="fa-IR"/>
        </w:rPr>
        <w:t xml:space="preserve"> برا</w:t>
      </w:r>
      <w:r w:rsidR="0087178C" w:rsidRPr="00F25627">
        <w:rPr>
          <w:rFonts w:hint="cs"/>
          <w:rtl/>
          <w:lang w:bidi="fa-IR"/>
        </w:rPr>
        <w:t>ی</w:t>
      </w:r>
      <w:r w:rsidR="0087178C" w:rsidRPr="00F25627">
        <w:rPr>
          <w:rtl/>
          <w:lang w:bidi="fa-IR"/>
        </w:rPr>
        <w:t xml:space="preserve"> مقاد</w:t>
      </w:r>
      <w:r w:rsidR="0087178C" w:rsidRPr="00F25627">
        <w:rPr>
          <w:rFonts w:hint="cs"/>
          <w:rtl/>
          <w:lang w:bidi="fa-IR"/>
        </w:rPr>
        <w:t>ی</w:t>
      </w:r>
      <w:r w:rsidR="0087178C" w:rsidRPr="00F25627">
        <w:rPr>
          <w:rFonts w:hint="eastAsia"/>
          <w:rtl/>
          <w:lang w:bidi="fa-IR"/>
        </w:rPr>
        <w:t>ر</w:t>
      </w:r>
      <w:r w:rsidR="0087178C" w:rsidRPr="00F25627">
        <w:rPr>
          <w:rtl/>
          <w:lang w:bidi="fa-IR"/>
        </w:rPr>
        <w:t xml:space="preserve"> مختلف ابرپارامتر بعد فضا</w:t>
      </w:r>
      <w:r w:rsidR="0087178C" w:rsidRPr="00F25627">
        <w:rPr>
          <w:rFonts w:hint="cs"/>
          <w:rtl/>
          <w:lang w:bidi="fa-IR"/>
        </w:rPr>
        <w:t>ی</w:t>
      </w:r>
      <w:r w:rsidR="0087178C" w:rsidRPr="00F25627">
        <w:rPr>
          <w:rtl/>
          <w:lang w:bidi="fa-IR"/>
        </w:rPr>
        <w:t xml:space="preserve"> پنهان در فاکتورگ</w:t>
      </w:r>
      <w:r w:rsidR="0087178C" w:rsidRPr="00F25627">
        <w:rPr>
          <w:rFonts w:hint="cs"/>
          <w:rtl/>
          <w:lang w:bidi="fa-IR"/>
        </w:rPr>
        <w:t>ی</w:t>
      </w:r>
      <w:r w:rsidR="0087178C" w:rsidRPr="00F25627">
        <w:rPr>
          <w:rFonts w:hint="eastAsia"/>
          <w:rtl/>
          <w:lang w:bidi="fa-IR"/>
        </w:rPr>
        <w:t>ر</w:t>
      </w:r>
      <w:r w:rsidR="0087178C" w:rsidRPr="00F25627">
        <w:rPr>
          <w:rFonts w:hint="cs"/>
          <w:rtl/>
          <w:lang w:bidi="fa-IR"/>
        </w:rPr>
        <w:t>ی</w:t>
      </w:r>
      <w:bookmarkEnd w:id="131"/>
      <w:bookmarkEnd w:id="132"/>
    </w:p>
    <w:p w14:paraId="203256F5" w14:textId="77777777" w:rsidR="00D154CD" w:rsidRDefault="00C278E5" w:rsidP="00D154CD">
      <w:pPr>
        <w:pStyle w:val="Heading2"/>
      </w:pPr>
      <w:bookmarkStart w:id="133" w:name="_Toc46353558"/>
      <w:r>
        <w:rPr>
          <w:rtl/>
        </w:rPr>
        <w:lastRenderedPageBreak/>
        <w:t>مقایسه روش پیشنهادی با مطالعات پیشین</w:t>
      </w:r>
      <w:bookmarkEnd w:id="133"/>
    </w:p>
    <w:p w14:paraId="31368C5A" w14:textId="463EC3C1" w:rsidR="00614870" w:rsidRDefault="00EF2F88" w:rsidP="00D154CD">
      <w:pPr>
        <w:rPr>
          <w:rtl/>
        </w:rPr>
      </w:pPr>
      <w:r>
        <w:rPr>
          <w:rtl/>
        </w:rPr>
        <w:fldChar w:fldCharType="begin"/>
      </w:r>
      <w:r>
        <w:rPr>
          <w:rtl/>
        </w:rPr>
        <w:instrText xml:space="preserve"> </w:instrText>
      </w:r>
      <w:r>
        <w:instrText>REF</w:instrText>
      </w:r>
      <w:r>
        <w:rPr>
          <w:rtl/>
        </w:rPr>
        <w:instrText xml:space="preserve"> _</w:instrText>
      </w:r>
      <w:r>
        <w:instrText>Ref40157877 \h</w:instrText>
      </w:r>
      <w:r>
        <w:rPr>
          <w:rtl/>
        </w:rPr>
        <w:instrText xml:space="preserve"> </w:instrText>
      </w:r>
      <w:r>
        <w:rPr>
          <w:rtl/>
        </w:rPr>
      </w:r>
      <w:r>
        <w:rPr>
          <w:rtl/>
        </w:rPr>
        <w:fldChar w:fldCharType="separate"/>
      </w:r>
      <w:r w:rsidR="006D5964">
        <w:rPr>
          <w:rtl/>
        </w:rPr>
        <w:t xml:space="preserve">جدول </w:t>
      </w:r>
      <w:r w:rsidR="006D5964">
        <w:rPr>
          <w:noProof/>
          <w:rtl/>
        </w:rPr>
        <w:t>‏4</w:t>
      </w:r>
      <w:r w:rsidR="006D5964">
        <w:rPr>
          <w:rtl/>
        </w:rPr>
        <w:noBreakHyphen/>
      </w:r>
      <w:r w:rsidR="006D5964">
        <w:rPr>
          <w:noProof/>
          <w:rtl/>
        </w:rPr>
        <w:t>4</w:t>
      </w:r>
      <w:r>
        <w:rPr>
          <w:rtl/>
        </w:rPr>
        <w:fldChar w:fldCharType="end"/>
      </w:r>
      <w:r>
        <w:rPr>
          <w:rFonts w:hint="cs"/>
          <w:rtl/>
        </w:rPr>
        <w:t xml:space="preserve"> </w:t>
      </w:r>
      <w:r w:rsidR="00210991">
        <w:rPr>
          <w:rtl/>
        </w:rPr>
        <w:t>عمل</w:t>
      </w:r>
      <w:r w:rsidR="00614870">
        <w:rPr>
          <w:rtl/>
        </w:rPr>
        <w:t xml:space="preserve">کرد روش پیشنهادی را در مقایسه با دیگر روش‌های موجود نشان می‌دهد. نتایج نشان می‌دهد </w:t>
      </w:r>
      <w:r w:rsidR="00210991">
        <w:rPr>
          <w:rFonts w:hint="cs"/>
          <w:rtl/>
        </w:rPr>
        <w:t>ک</w:t>
      </w:r>
      <w:r w:rsidR="00210991">
        <w:rPr>
          <w:rtl/>
        </w:rPr>
        <w:t>ه روش پیشنهادی عم</w:t>
      </w:r>
      <w:r w:rsidR="00210991">
        <w:rPr>
          <w:rFonts w:hint="cs"/>
          <w:rtl/>
        </w:rPr>
        <w:t>ل</w:t>
      </w:r>
      <w:r w:rsidR="00614870">
        <w:rPr>
          <w:rtl/>
        </w:rPr>
        <w:t>کرد بسیار بهتری نسبت به سایر روش‌های پیشین دارد و به خ</w:t>
      </w:r>
      <w:r w:rsidR="00AE162D">
        <w:rPr>
          <w:rtl/>
        </w:rPr>
        <w:t>وبی توانسته است ارتباطات دارو</w:t>
      </w:r>
      <w:r w:rsidR="00AE162D" w:rsidRPr="00D154CD">
        <w:rPr>
          <w:rFonts w:cs="Cambria" w:hint="cs"/>
          <w:rtl/>
        </w:rPr>
        <w:t>-</w:t>
      </w:r>
      <w:r w:rsidR="00614870">
        <w:rPr>
          <w:rtl/>
        </w:rPr>
        <w:t>بیماری‌های موجود را پیش‌گویی کند.</w:t>
      </w:r>
      <w:r w:rsidR="00155E85">
        <w:rPr>
          <w:rFonts w:hint="cs"/>
          <w:rtl/>
        </w:rPr>
        <w:t xml:space="preserve"> مقدار بالای هم </w:t>
      </w:r>
      <w:r w:rsidR="00155E85">
        <w:t>AUC</w:t>
      </w:r>
      <w:r w:rsidR="00155E85">
        <w:rPr>
          <w:rFonts w:hint="cs"/>
          <w:rtl/>
        </w:rPr>
        <w:t xml:space="preserve"> و هم </w:t>
      </w:r>
      <w:r w:rsidR="00155E85">
        <w:t>AUPR</w:t>
      </w:r>
      <w:r w:rsidR="00155E85">
        <w:rPr>
          <w:rFonts w:hint="cs"/>
          <w:rtl/>
        </w:rPr>
        <w:t xml:space="preserve"> در روش پیشنهادی در مقایسه با مقادیر بسیار پایین </w:t>
      </w:r>
      <w:r w:rsidR="00155E85">
        <w:t>AUPR</w:t>
      </w:r>
      <w:r w:rsidR="00155E85">
        <w:rPr>
          <w:rFonts w:hint="cs"/>
          <w:rtl/>
        </w:rPr>
        <w:t xml:space="preserve"> و مقادیر نسبتا پایین‌تر </w:t>
      </w:r>
      <w:r w:rsidR="00155E85">
        <w:t>AUC</w:t>
      </w:r>
      <w:r w:rsidR="00155E85">
        <w:rPr>
          <w:rFonts w:hint="cs"/>
          <w:rtl/>
        </w:rPr>
        <w:t xml:space="preserve"> نشان می‌دهد که روش پیشنهادی عملکرد بسیار موفق‌تری در یافتن تعاملات دارو-بیماری داشته باشد.</w:t>
      </w:r>
    </w:p>
    <w:p w14:paraId="2012CEC2" w14:textId="03FF7BE1" w:rsidR="00EF2F88" w:rsidRDefault="00EF2F88" w:rsidP="004136E8">
      <w:pPr>
        <w:pStyle w:val="tabl"/>
      </w:pPr>
      <w:bookmarkStart w:id="134" w:name="_Ref40157877"/>
      <w:bookmarkStart w:id="135" w:name="_Ref44867188"/>
      <w:bookmarkStart w:id="136" w:name="_Toc46353748"/>
      <w:r>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‏4</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4</w:t>
      </w:r>
      <w:r w:rsidR="00FC0B73">
        <w:rPr>
          <w:rtl/>
        </w:rPr>
        <w:fldChar w:fldCharType="end"/>
      </w:r>
      <w:bookmarkEnd w:id="134"/>
      <w:r>
        <w:rPr>
          <w:rFonts w:hint="cs"/>
          <w:noProof/>
          <w:rtl/>
        </w:rPr>
        <w:t xml:space="preserve"> مقایسه عملکرد روش‌ پیشنهادی با عملکرد روش‌های پیشین</w:t>
      </w:r>
      <w:bookmarkEnd w:id="135"/>
      <w:bookmarkEnd w:id="136"/>
    </w:p>
    <w:tbl>
      <w:tblPr>
        <w:tblStyle w:val="TableGrid"/>
        <w:bidiVisual/>
        <w:tblW w:w="7079" w:type="dxa"/>
        <w:jc w:val="center"/>
        <w:tblLook w:val="04A0" w:firstRow="1" w:lastRow="0" w:firstColumn="1" w:lastColumn="0" w:noHBand="0" w:noVBand="1"/>
      </w:tblPr>
      <w:tblGrid>
        <w:gridCol w:w="5074"/>
        <w:gridCol w:w="977"/>
        <w:gridCol w:w="1028"/>
      </w:tblGrid>
      <w:tr w:rsidR="00C55BF3" w:rsidRPr="00C55BF3" w14:paraId="370BC940" w14:textId="77777777" w:rsidTr="00C55BF3">
        <w:trPr>
          <w:jc w:val="center"/>
        </w:trPr>
        <w:tc>
          <w:tcPr>
            <w:tcW w:w="5074" w:type="dxa"/>
            <w:vAlign w:val="center"/>
          </w:tcPr>
          <w:p w14:paraId="2EA6FB51" w14:textId="75617FBC" w:rsidR="00C55BF3" w:rsidRPr="00C55BF3" w:rsidRDefault="00C55BF3" w:rsidP="00C55BF3">
            <w:pPr>
              <w:spacing w:line="240" w:lineRule="auto"/>
              <w:ind w:firstLine="0"/>
              <w:jc w:val="center"/>
              <w:rPr>
                <w:b/>
                <w:bCs/>
                <w:color w:val="000000"/>
                <w:sz w:val="28"/>
                <w:rtl/>
              </w:rPr>
            </w:pPr>
            <w:r w:rsidRPr="00C55BF3">
              <w:rPr>
                <w:rFonts w:cs="B Titr" w:hint="cs"/>
                <w:b/>
                <w:bCs/>
                <w:color w:val="000000"/>
                <w:sz w:val="28"/>
                <w:rtl/>
              </w:rPr>
              <w:t>نام روش</w:t>
            </w:r>
          </w:p>
        </w:tc>
        <w:tc>
          <w:tcPr>
            <w:tcW w:w="977" w:type="dxa"/>
            <w:vAlign w:val="center"/>
          </w:tcPr>
          <w:p w14:paraId="448FB058" w14:textId="70DF9051" w:rsidR="00C55BF3" w:rsidRPr="00C55BF3" w:rsidRDefault="00C55BF3" w:rsidP="00C55BF3">
            <w:pPr>
              <w:ind w:firstLine="0"/>
              <w:jc w:val="center"/>
              <w:rPr>
                <w:b/>
                <w:bCs/>
                <w:sz w:val="28"/>
                <w:rtl/>
              </w:rPr>
            </w:pPr>
            <w:r w:rsidRPr="00C55BF3">
              <w:rPr>
                <w:rFonts w:cs="B Titr"/>
                <w:b/>
                <w:bCs/>
                <w:sz w:val="28"/>
              </w:rPr>
              <w:t>AUC</w:t>
            </w:r>
          </w:p>
        </w:tc>
        <w:tc>
          <w:tcPr>
            <w:tcW w:w="1028" w:type="dxa"/>
            <w:vAlign w:val="center"/>
          </w:tcPr>
          <w:p w14:paraId="05DF1DF5" w14:textId="7C5852D9" w:rsidR="00C55BF3" w:rsidRPr="00C55BF3" w:rsidRDefault="00C55BF3" w:rsidP="00C55BF3">
            <w:pPr>
              <w:ind w:firstLine="0"/>
              <w:jc w:val="center"/>
              <w:rPr>
                <w:b/>
                <w:bCs/>
                <w:sz w:val="28"/>
                <w:rtl/>
              </w:rPr>
            </w:pPr>
            <w:r w:rsidRPr="00C55BF3">
              <w:rPr>
                <w:rFonts w:cs="B Titr"/>
                <w:b/>
                <w:bCs/>
                <w:sz w:val="28"/>
              </w:rPr>
              <w:t>AUPR</w:t>
            </w:r>
          </w:p>
        </w:tc>
      </w:tr>
      <w:tr w:rsidR="00C55BF3" w:rsidRPr="00C55BF3" w14:paraId="653CCFDD" w14:textId="77777777" w:rsidTr="00C55BF3">
        <w:trPr>
          <w:jc w:val="center"/>
        </w:trPr>
        <w:tc>
          <w:tcPr>
            <w:tcW w:w="5074" w:type="dxa"/>
            <w:vAlign w:val="center"/>
          </w:tcPr>
          <w:p w14:paraId="7D27420D" w14:textId="3DDF4409" w:rsidR="00C55BF3" w:rsidRPr="00C55BF3" w:rsidRDefault="00C55BF3" w:rsidP="00C55BF3">
            <w:pPr>
              <w:spacing w:line="240" w:lineRule="auto"/>
              <w:ind w:firstLine="0"/>
              <w:jc w:val="center"/>
              <w:rPr>
                <w:b/>
                <w:bCs/>
                <w:color w:val="000000"/>
                <w:sz w:val="28"/>
                <w:rtl/>
              </w:rPr>
            </w:pPr>
            <w:r w:rsidRPr="00C55BF3">
              <w:rPr>
                <w:b/>
                <w:bCs/>
                <w:color w:val="000000"/>
                <w:sz w:val="28"/>
                <w:rtl/>
              </w:rPr>
              <w:t>روش پیشنهادی</w:t>
            </w:r>
          </w:p>
        </w:tc>
        <w:tc>
          <w:tcPr>
            <w:tcW w:w="977" w:type="dxa"/>
            <w:vAlign w:val="center"/>
          </w:tcPr>
          <w:p w14:paraId="661DF7DD" w14:textId="47AD6323" w:rsidR="00C55BF3" w:rsidRPr="00C55BF3" w:rsidRDefault="00C55BF3" w:rsidP="00C55BF3">
            <w:pPr>
              <w:ind w:firstLine="0"/>
              <w:jc w:val="center"/>
              <w:rPr>
                <w:b/>
                <w:bCs/>
                <w:color w:val="000000"/>
                <w:sz w:val="28"/>
                <w:rtl/>
              </w:rPr>
            </w:pPr>
            <w:r w:rsidRPr="00C55BF3">
              <w:rPr>
                <w:rFonts w:hint="cs"/>
                <w:b/>
                <w:bCs/>
                <w:color w:val="000000"/>
                <w:sz w:val="28"/>
                <w:rtl/>
              </w:rPr>
              <w:t>۹۳.۲۳</w:t>
            </w:r>
          </w:p>
        </w:tc>
        <w:tc>
          <w:tcPr>
            <w:tcW w:w="1028" w:type="dxa"/>
            <w:vAlign w:val="center"/>
          </w:tcPr>
          <w:p w14:paraId="26BABEF7" w14:textId="31E6FC5A" w:rsidR="00C55BF3" w:rsidRPr="00C55BF3" w:rsidRDefault="00C55BF3" w:rsidP="00C55BF3">
            <w:pPr>
              <w:ind w:firstLine="0"/>
              <w:jc w:val="center"/>
              <w:rPr>
                <w:b/>
                <w:bCs/>
                <w:color w:val="000000"/>
                <w:sz w:val="28"/>
                <w:rtl/>
              </w:rPr>
            </w:pPr>
            <w:r w:rsidRPr="00C55BF3">
              <w:rPr>
                <w:rFonts w:hint="cs"/>
                <w:b/>
                <w:bCs/>
                <w:color w:val="000000"/>
                <w:sz w:val="28"/>
                <w:rtl/>
              </w:rPr>
              <w:t>۹۴.۸۳</w:t>
            </w:r>
          </w:p>
        </w:tc>
      </w:tr>
      <w:tr w:rsidR="00C55BF3" w:rsidRPr="00C55BF3" w14:paraId="753647B6" w14:textId="77777777" w:rsidTr="00C55BF3">
        <w:trPr>
          <w:jc w:val="center"/>
        </w:trPr>
        <w:tc>
          <w:tcPr>
            <w:tcW w:w="5074" w:type="dxa"/>
            <w:vAlign w:val="center"/>
          </w:tcPr>
          <w:p w14:paraId="2963B6AE" w14:textId="0814EE7B" w:rsidR="00C55BF3" w:rsidRPr="00C55BF3" w:rsidRDefault="00C55BF3" w:rsidP="00C55BF3">
            <w:pPr>
              <w:ind w:firstLine="0"/>
              <w:jc w:val="center"/>
              <w:rPr>
                <w:b/>
                <w:bCs/>
                <w:sz w:val="28"/>
              </w:rPr>
            </w:pPr>
            <w:r w:rsidRPr="00C55BF3">
              <w:rPr>
                <w:color w:val="000000"/>
                <w:sz w:val="28"/>
              </w:rPr>
              <w:t>TL_HGBI</w:t>
            </w:r>
            <w:r w:rsidR="00346792">
              <w:rPr>
                <w:color w:val="000000"/>
                <w:sz w:val="28"/>
              </w:rPr>
              <w:t xml:space="preserve"> 2014</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ISSN":"1460-2059","author":[{"dropping-particle":"","family":"Wang","given":"Wenhui","non-dropping-particle":"","parse-names":false,"suffix":""},{"dropping-particle":"","family":"Yang","given":"Sen","non-dropping-particle":"","parse-names":false,"suffix":""},{"dropping-particle":"","family":"Zhang","given":"Xiang","non-dropping-particle":"","parse-names":false,"suffix":""},{"dropping-particle":"","family":"Li","given":"Jing","non-dropping-particle":"","parse-names":false,"suffix":""}],"container-title":"Bioinformatics","id":"ITEM-1","issue":"20","issued":{"date-parts":[["2014"]]},"page":"2923-2930","publisher":"Oxford University Press","title":"Drug repositioning by integrating target information through a heterogeneous network model","type":"article-journal","volume":"30"},"uris":["http://www.mendeley.com/documents/?uuid=d642d06b-6d6c-456e-ab4d-b491f687c9c6"]}],"mendeley":{"formattedCitation":"[67]","plainTextFormattedCitation":"[67]","previouslyFormattedCitation":"[67]"},"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[67]</w:t>
            </w:r>
            <w:r w:rsidR="001A2AEF">
              <w:rPr>
                <w:color w:val="000000"/>
                <w:sz w:val="28"/>
              </w:rPr>
              <w:fldChar w:fldCharType="end"/>
            </w:r>
          </w:p>
        </w:tc>
        <w:tc>
          <w:tcPr>
            <w:tcW w:w="977" w:type="dxa"/>
            <w:vAlign w:val="center"/>
          </w:tcPr>
          <w:p w14:paraId="0C8BF855" w14:textId="46592DF0" w:rsidR="00C55BF3" w:rsidRPr="00C55BF3" w:rsidRDefault="00C55BF3" w:rsidP="00C55BF3">
            <w:pPr>
              <w:ind w:firstLine="0"/>
              <w:jc w:val="center"/>
              <w:rPr>
                <w:sz w:val="28"/>
                <w:rtl/>
              </w:rPr>
            </w:pPr>
            <w:r w:rsidRPr="00C55BF3">
              <w:rPr>
                <w:rFonts w:hint="cs"/>
                <w:color w:val="000000"/>
                <w:sz w:val="28"/>
                <w:rtl/>
              </w:rPr>
              <w:t>۷۲.۷</w:t>
            </w:r>
          </w:p>
        </w:tc>
        <w:tc>
          <w:tcPr>
            <w:tcW w:w="1028" w:type="dxa"/>
            <w:vAlign w:val="center"/>
          </w:tcPr>
          <w:p w14:paraId="6FD140C3" w14:textId="7189005B" w:rsidR="00C55BF3" w:rsidRPr="00C55BF3" w:rsidRDefault="00C55BF3" w:rsidP="00C55BF3">
            <w:pPr>
              <w:ind w:firstLine="0"/>
              <w:jc w:val="center"/>
              <w:rPr>
                <w:sz w:val="28"/>
                <w:rtl/>
              </w:rPr>
            </w:pPr>
            <w:r w:rsidRPr="00C55BF3">
              <w:rPr>
                <w:rFonts w:hint="cs"/>
                <w:color w:val="000000"/>
                <w:sz w:val="28"/>
                <w:rtl/>
              </w:rPr>
              <w:t>۳.۰</w:t>
            </w:r>
          </w:p>
        </w:tc>
      </w:tr>
      <w:tr w:rsidR="00C55BF3" w:rsidRPr="00C55BF3" w14:paraId="4439E4E6" w14:textId="77777777" w:rsidTr="00C55BF3">
        <w:trPr>
          <w:jc w:val="center"/>
        </w:trPr>
        <w:tc>
          <w:tcPr>
            <w:tcW w:w="5074" w:type="dxa"/>
            <w:vAlign w:val="center"/>
          </w:tcPr>
          <w:p w14:paraId="3E69F945" w14:textId="2DDC944C" w:rsidR="00C55BF3" w:rsidRPr="00C55BF3" w:rsidRDefault="00C55BF3" w:rsidP="00C55BF3">
            <w:pPr>
              <w:ind w:firstLine="0"/>
              <w:jc w:val="center"/>
              <w:rPr>
                <w:b/>
                <w:bCs/>
                <w:sz w:val="28"/>
                <w:rtl/>
              </w:rPr>
            </w:pPr>
            <w:r w:rsidRPr="00C55BF3">
              <w:rPr>
                <w:color w:val="000000"/>
                <w:sz w:val="28"/>
              </w:rPr>
              <w:t>MBiRW</w:t>
            </w:r>
            <w:r w:rsidR="00346792">
              <w:rPr>
                <w:color w:val="000000"/>
                <w:sz w:val="28"/>
              </w:rPr>
              <w:t xml:space="preserve"> 2016</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ISSN":"1460-2059","author":[{"dropping-particle":"","family":"Luo","given":"Huimin","non-dropping-particle":"","parse-names":false,"suffix":""},{"dropping-particle":"","family":"Wang","given":"Jianxin","non-dropping-particle":"","parse-names":false,"suffix":""},{"dropping-particle":"","family":"Li","given":"Min","non-dropping-particle":"","parse-names":false,"suffix":""},{"dropping-particle":"","family":"Luo","given":"Junwei","non-dropping-particle":"","parse-names":false,"suffix":""},{"dropping-particle":"","family":"Peng","given":"Xiaoqing","non-dropping-particle":"","parse-names":false,"suffix":""},{"dropping-particle":"","family":"Wu","given":"Fang-Xiang","non-dropping-particle":"","parse-names":false,"suffix":""},{"dropping-particle":"","family":"Pan","given":"Yi","non-dropping-particle":"","parse-names":false,"suffix":""}],"container-title":"Bioinformatics","id":"ITEM-1","issue":"17","issued":{"date-parts":[["2016"]]},"page":"2664-2671","publisher":"Oxford University Press","title":"Drug repositioning based on comprehensive similarity measures and bi-random walk algorithm","type":"article-journal","volume":"32"},"uris":["http://www.mendeley.com/documents/?uuid=d96dace7-a814-4b4d-9554-9dcd244a992d"]}],"mendeley":{"formattedCitation":"[68]","plainTextFormattedCitation":"[68]","previouslyFormattedCitation":"[68]"},"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[68]</w:t>
            </w:r>
            <w:r w:rsidR="001A2AEF">
              <w:rPr>
                <w:color w:val="000000"/>
                <w:sz w:val="28"/>
              </w:rPr>
              <w:fldChar w:fldCharType="end"/>
            </w:r>
          </w:p>
        </w:tc>
        <w:tc>
          <w:tcPr>
            <w:tcW w:w="977" w:type="dxa"/>
            <w:vAlign w:val="center"/>
          </w:tcPr>
          <w:p w14:paraId="74B33D2C" w14:textId="624366BC" w:rsidR="00C55BF3" w:rsidRPr="00C55BF3" w:rsidRDefault="00C55BF3" w:rsidP="00C55BF3">
            <w:pPr>
              <w:ind w:firstLine="0"/>
              <w:jc w:val="center"/>
              <w:rPr>
                <w:sz w:val="28"/>
                <w:rtl/>
              </w:rPr>
            </w:pPr>
            <w:r w:rsidRPr="00C55BF3">
              <w:rPr>
                <w:rFonts w:hint="cs"/>
                <w:color w:val="000000"/>
                <w:sz w:val="28"/>
                <w:rtl/>
              </w:rPr>
              <w:t>۸۵.۱</w:t>
            </w:r>
          </w:p>
        </w:tc>
        <w:tc>
          <w:tcPr>
            <w:tcW w:w="1028" w:type="dxa"/>
            <w:vAlign w:val="center"/>
          </w:tcPr>
          <w:p w14:paraId="416CDA86" w14:textId="2FDF94BA" w:rsidR="00C55BF3" w:rsidRPr="00C55BF3" w:rsidRDefault="00C55BF3" w:rsidP="00C55BF3">
            <w:pPr>
              <w:ind w:firstLine="0"/>
              <w:jc w:val="center"/>
              <w:rPr>
                <w:sz w:val="28"/>
                <w:rtl/>
              </w:rPr>
            </w:pPr>
            <w:r w:rsidRPr="00C55BF3">
              <w:rPr>
                <w:rFonts w:hint="cs"/>
                <w:color w:val="000000"/>
                <w:sz w:val="28"/>
                <w:rtl/>
              </w:rPr>
              <w:t>۴.۴</w:t>
            </w:r>
          </w:p>
        </w:tc>
      </w:tr>
      <w:tr w:rsidR="00C55BF3" w:rsidRPr="00C55BF3" w14:paraId="6B33AA93" w14:textId="77777777" w:rsidTr="00C55BF3">
        <w:trPr>
          <w:jc w:val="center"/>
        </w:trPr>
        <w:tc>
          <w:tcPr>
            <w:tcW w:w="5074" w:type="dxa"/>
            <w:vAlign w:val="center"/>
          </w:tcPr>
          <w:p w14:paraId="79F127CC" w14:textId="049B4D82" w:rsidR="00C55BF3" w:rsidRPr="00C55BF3" w:rsidRDefault="00C55BF3" w:rsidP="00C55BF3">
            <w:pPr>
              <w:ind w:firstLine="0"/>
              <w:jc w:val="center"/>
              <w:rPr>
                <w:b/>
                <w:bCs/>
                <w:sz w:val="28"/>
                <w:rtl/>
              </w:rPr>
            </w:pPr>
            <w:r w:rsidRPr="00C55BF3">
              <w:rPr>
                <w:color w:val="000000"/>
                <w:sz w:val="28"/>
              </w:rPr>
              <w:t>SCMFDD</w:t>
            </w:r>
            <w:r w:rsidR="00346792">
              <w:rPr>
                <w:color w:val="000000"/>
                <w:sz w:val="28"/>
              </w:rPr>
              <w:t xml:space="preserve"> 2018</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ISSN":"1471-2105","author":[{"dropping-particle":"","family":"Zhang","given":"Wen","non-dropping-particle":"","parse-names":false,"suffix":""},{"dropping-particle":"","family":"Yue","given":"Xiang","non-dropping-particle":"","parse-names":false,"suffix":""},{"dropping-particle":"","family":"Lin","given":"Weiran","non-dropping-particle":"","parse-names":false,"suffix":""},{"dropping-particle":"","family":"Wu","given":"Wenjian","non-dropping-particle":"","parse-names":false,"suffix":""},{"dropping-particle":"","family":"Liu","given":"Ruoqi","non-dropping-particle":"","parse-names":false,"suffix":""},{"dropping-particle":"","family":"Huang","given":"Feng","non-dropping-particle":"","parse-names":false,"suffix":""},{"dropping-particle":"","family":"Liu","given":"Feng","non-dropping-particle":"","parse-names":false,"suffix":""}],"container-title":"BMC bioinformatics","id":"ITEM-1","issue":"1","issued":{"date-parts":[["2018"]]},"page":"1-12","publisher":"BioMed Central","title":"Predicting drug-disease associations by using similarity constrained matrix factorization","type":"article-journal","volume":"19"},"uris":["http://www.mendeley.com/documents/?uuid=aa62f2bf-3009-4ad6-a97b-38c713812149"]}],"mendeley":{"formattedCitation":"[69]","plainTextFormattedCitation":"[69]","previouslyFormattedCitation":"[69]"},"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[69]</w:t>
            </w:r>
            <w:r w:rsidR="001A2AEF">
              <w:rPr>
                <w:color w:val="000000"/>
                <w:sz w:val="28"/>
              </w:rPr>
              <w:fldChar w:fldCharType="end"/>
            </w:r>
          </w:p>
        </w:tc>
        <w:tc>
          <w:tcPr>
            <w:tcW w:w="977" w:type="dxa"/>
            <w:vAlign w:val="center"/>
          </w:tcPr>
          <w:p w14:paraId="5CC7D4B8" w14:textId="27C77E0E" w:rsidR="00C55BF3" w:rsidRPr="00C55BF3" w:rsidRDefault="00C55BF3" w:rsidP="00C55BF3">
            <w:pPr>
              <w:ind w:firstLine="0"/>
              <w:jc w:val="center"/>
              <w:rPr>
                <w:sz w:val="28"/>
                <w:rtl/>
              </w:rPr>
            </w:pPr>
            <w:r w:rsidRPr="00C55BF3">
              <w:rPr>
                <w:rFonts w:hint="cs"/>
                <w:color w:val="000000"/>
                <w:sz w:val="28"/>
                <w:rtl/>
              </w:rPr>
              <w:t>۶۳.۸</w:t>
            </w:r>
          </w:p>
        </w:tc>
        <w:tc>
          <w:tcPr>
            <w:tcW w:w="1028" w:type="dxa"/>
            <w:vAlign w:val="center"/>
          </w:tcPr>
          <w:p w14:paraId="2E786AAE" w14:textId="1497D490" w:rsidR="00C55BF3" w:rsidRPr="00C55BF3" w:rsidRDefault="00C55BF3" w:rsidP="00C55BF3">
            <w:pPr>
              <w:ind w:firstLine="0"/>
              <w:jc w:val="center"/>
              <w:rPr>
                <w:sz w:val="28"/>
                <w:rtl/>
              </w:rPr>
            </w:pPr>
            <w:r w:rsidRPr="00C55BF3">
              <w:rPr>
                <w:rFonts w:hint="cs"/>
                <w:color w:val="000000"/>
                <w:sz w:val="28"/>
                <w:rtl/>
              </w:rPr>
              <w:t>۶</w:t>
            </w:r>
          </w:p>
        </w:tc>
      </w:tr>
      <w:tr w:rsidR="00C55BF3" w:rsidRPr="00C55BF3" w14:paraId="52B1AF1A" w14:textId="77777777" w:rsidTr="00C55BF3">
        <w:trPr>
          <w:jc w:val="center"/>
        </w:trPr>
        <w:tc>
          <w:tcPr>
            <w:tcW w:w="5074" w:type="dxa"/>
            <w:vAlign w:val="center"/>
          </w:tcPr>
          <w:p w14:paraId="3823BE5E" w14:textId="5F931A27" w:rsidR="00C55BF3" w:rsidRPr="00C55BF3" w:rsidRDefault="00C55BF3" w:rsidP="00C55BF3">
            <w:pPr>
              <w:ind w:firstLine="0"/>
              <w:jc w:val="center"/>
              <w:rPr>
                <w:b/>
                <w:bCs/>
                <w:sz w:val="28"/>
                <w:rtl/>
              </w:rPr>
            </w:pPr>
            <w:r w:rsidRPr="00C55BF3">
              <w:rPr>
                <w:color w:val="000000"/>
                <w:sz w:val="28"/>
              </w:rPr>
              <w:t>DisDrugPred</w:t>
            </w:r>
            <w:r w:rsidR="00346792">
              <w:rPr>
                <w:color w:val="000000"/>
                <w:sz w:val="28"/>
              </w:rPr>
              <w:t xml:space="preserve"> 2019</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ISSN":"1367-4803","author":[{"dropping-particle":"","family":"Xuan","given":"Ping","non-dropping-particle":"","parse-names":false,"suffix":""},{"dropping-particle":"","family":"Cao","given":"Yangkun","non-dropping-particle":"","parse-names":false,"suffix":""},{"dropping-particle":"","family":"Zhang","given":"Tiangang","non-dropping-particle":"","parse-names":false,"suffix":""},{"dropping-particle":"","family":"Wang","given":"Xiao","non-dropping-particle":"","parse-names":false,"suffix":""},{"dropping-particle":"","family":"Pan","given":"Shuxiang","non-dropping-particle":"","parse-names":false,"suffix":""},{"dropping-particle":"","family":"Shen","given":"Tonghui","non-dropping-particle":"","parse-names":false,"suffix":""}],"container-title":"Bioinformatics","id":"ITEM-1","issue":"20","issued":{"date-parts":[["2019"]]},"page":"4108-4119","publisher":"Oxford University Press","title":"Drug repositioning through integration of prior knowledge and projections of drugs and diseases","type":"article-journal","volume":"35"},"uris":["http://www.mendeley.com/documents/?uuid=a031efca-27c6-45f2-b29a-06474ce8c4c1"]}],"mendeley":{"formattedCitation":"[70]","plainTextFormattedCitation":"[70]","previouslyFormattedCitation":"[70]"},"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[70]</w:t>
            </w:r>
            <w:r w:rsidR="001A2AEF">
              <w:rPr>
                <w:color w:val="000000"/>
                <w:sz w:val="28"/>
              </w:rPr>
              <w:fldChar w:fldCharType="end"/>
            </w:r>
          </w:p>
        </w:tc>
        <w:tc>
          <w:tcPr>
            <w:tcW w:w="977" w:type="dxa"/>
            <w:vAlign w:val="center"/>
          </w:tcPr>
          <w:p w14:paraId="04D7A04B" w14:textId="2C0FDAD5" w:rsidR="00C55BF3" w:rsidRPr="00C55BF3" w:rsidRDefault="00C55BF3" w:rsidP="00C55BF3">
            <w:pPr>
              <w:ind w:firstLine="0"/>
              <w:jc w:val="center"/>
              <w:rPr>
                <w:sz w:val="28"/>
                <w:rtl/>
              </w:rPr>
            </w:pPr>
            <w:r w:rsidRPr="00C55BF3">
              <w:rPr>
                <w:rFonts w:hint="cs"/>
                <w:color w:val="000000"/>
                <w:sz w:val="28"/>
                <w:rtl/>
              </w:rPr>
              <w:t>۹۲.۰</w:t>
            </w:r>
          </w:p>
        </w:tc>
        <w:tc>
          <w:tcPr>
            <w:tcW w:w="1028" w:type="dxa"/>
            <w:vAlign w:val="center"/>
          </w:tcPr>
          <w:p w14:paraId="348238B0" w14:textId="1FC26677" w:rsidR="00C55BF3" w:rsidRPr="00C55BF3" w:rsidRDefault="00C55BF3" w:rsidP="00C55BF3">
            <w:pPr>
              <w:ind w:firstLine="0"/>
              <w:jc w:val="center"/>
              <w:rPr>
                <w:sz w:val="28"/>
                <w:rtl/>
              </w:rPr>
            </w:pPr>
            <w:r w:rsidRPr="00C55BF3">
              <w:rPr>
                <w:rFonts w:hint="cs"/>
                <w:color w:val="000000"/>
                <w:sz w:val="28"/>
                <w:rtl/>
              </w:rPr>
              <w:t>۲۴.۳</w:t>
            </w:r>
          </w:p>
        </w:tc>
      </w:tr>
      <w:tr w:rsidR="00B74143" w:rsidRPr="00C55BF3" w14:paraId="43C95472" w14:textId="77777777" w:rsidTr="00C55BF3">
        <w:trPr>
          <w:jc w:val="center"/>
        </w:trPr>
        <w:tc>
          <w:tcPr>
            <w:tcW w:w="5074" w:type="dxa"/>
            <w:vAlign w:val="center"/>
          </w:tcPr>
          <w:p w14:paraId="0C11EE60" w14:textId="3FB8E744" w:rsidR="00B74143" w:rsidRPr="00C55BF3" w:rsidRDefault="00B74143" w:rsidP="00C55BF3">
            <w:pPr>
              <w:ind w:firstLine="0"/>
              <w:jc w:val="center"/>
              <w:rPr>
                <w:color w:val="000000"/>
                <w:sz w:val="28"/>
              </w:rPr>
            </w:pPr>
            <w:r>
              <w:rPr>
                <w:color w:val="000000"/>
                <w:sz w:val="28"/>
              </w:rPr>
              <w:t xml:space="preserve">BLM 2009 </w:t>
            </w:r>
            <w:r>
              <w:rPr>
                <w:color w:val="000000"/>
                <w:sz w:val="28"/>
              </w:rPr>
              <w:fldChar w:fldCharType="begin" w:fldLock="1"/>
            </w:r>
            <w:r w:rsidR="00C47585">
              <w:rPr>
                <w:color w:val="000000"/>
                <w:sz w:val="28"/>
              </w:rPr>
              <w:instrText>ADDIN CSL_CITATION {"citationItems":[{"id":"ITEM-1","itemData":{"ISSN":"1460-2059","author":[{"dropping-particle":"","family":"Bleakley","given":"Kevin","non-dropping-particle":"","parse-names":false,"suffix":""},{"dropping-particle":"","family":"Yamanishi","given":"Yoshihiro","non-dropping-particle":"","parse-names":false,"suffix":""}],"container-title":"Bioinformatics","id":"ITEM-1","issue":"18","issued":{"date-parts":[["2009"]]},"page":"2397-2403","publisher":"Oxford University Press","title":"Supervised prediction of drug–target interactions using bipartite local models","type":"article-journal","volume":"25"},"uris":["http://www.mendeley.com/documents/?uuid=df86081c-0aea-4793-b562-e7bd0a20e31b"]}],"mendeley":{"formattedCitation":"[35]","plainTextFormattedCitation":"[35]","previouslyFormattedCitation":"[35]"},"properties":{"noteIndex":0},"schema":"https://github.com/citation-style-language/schema/raw/master/csl-citation.json"}</w:instrText>
            </w:r>
            <w:r>
              <w:rPr>
                <w:color w:val="000000"/>
                <w:sz w:val="28"/>
              </w:rPr>
              <w:fldChar w:fldCharType="separate"/>
            </w:r>
            <w:r w:rsidR="00F16051" w:rsidRPr="00F16051">
              <w:rPr>
                <w:noProof/>
                <w:color w:val="000000"/>
                <w:sz w:val="28"/>
              </w:rPr>
              <w:t>[35]</w:t>
            </w:r>
            <w:r>
              <w:rPr>
                <w:color w:val="000000"/>
                <w:sz w:val="28"/>
              </w:rPr>
              <w:fldChar w:fldCharType="end"/>
            </w:r>
          </w:p>
        </w:tc>
        <w:tc>
          <w:tcPr>
            <w:tcW w:w="977" w:type="dxa"/>
            <w:vAlign w:val="center"/>
          </w:tcPr>
          <w:p w14:paraId="26F28D1A" w14:textId="1A7A0DC1" w:rsidR="00B74143" w:rsidRPr="00C55BF3" w:rsidRDefault="00B74143" w:rsidP="00C55BF3">
            <w:pPr>
              <w:ind w:firstLine="0"/>
              <w:jc w:val="center"/>
              <w:rPr>
                <w:color w:val="000000"/>
                <w:sz w:val="28"/>
                <w:rtl/>
              </w:rPr>
            </w:pPr>
            <w:r>
              <w:rPr>
                <w:rFonts w:hint="cs"/>
                <w:color w:val="000000"/>
                <w:sz w:val="28"/>
                <w:rtl/>
              </w:rPr>
              <w:t>74.75</w:t>
            </w:r>
          </w:p>
        </w:tc>
        <w:tc>
          <w:tcPr>
            <w:tcW w:w="1028" w:type="dxa"/>
            <w:vAlign w:val="center"/>
          </w:tcPr>
          <w:p w14:paraId="421BE913" w14:textId="6447CD5E" w:rsidR="00B74143" w:rsidRPr="00C55BF3" w:rsidRDefault="00B74143" w:rsidP="00B74143">
            <w:pPr>
              <w:ind w:firstLine="0"/>
              <w:jc w:val="center"/>
              <w:rPr>
                <w:color w:val="000000"/>
                <w:sz w:val="28"/>
                <w:rtl/>
              </w:rPr>
            </w:pPr>
            <w:r>
              <w:rPr>
                <w:rFonts w:hint="cs"/>
                <w:color w:val="000000"/>
                <w:sz w:val="28"/>
                <w:rtl/>
              </w:rPr>
              <w:t>76.89</w:t>
            </w:r>
          </w:p>
        </w:tc>
      </w:tr>
      <w:tr w:rsidR="00C55BF3" w:rsidRPr="00C55BF3" w14:paraId="75645559" w14:textId="77777777" w:rsidTr="00C55BF3">
        <w:trPr>
          <w:jc w:val="center"/>
        </w:trPr>
        <w:tc>
          <w:tcPr>
            <w:tcW w:w="5074" w:type="dxa"/>
            <w:vAlign w:val="center"/>
          </w:tcPr>
          <w:p w14:paraId="222611A6" w14:textId="013D3EF6" w:rsidR="00C55BF3" w:rsidRPr="00C55BF3" w:rsidRDefault="00C55BF3" w:rsidP="00C55BF3">
            <w:pPr>
              <w:ind w:firstLine="0"/>
              <w:jc w:val="center"/>
              <w:rPr>
                <w:b/>
                <w:bCs/>
                <w:color w:val="000000"/>
                <w:sz w:val="28"/>
              </w:rPr>
            </w:pPr>
            <w:r>
              <w:rPr>
                <w:color w:val="000000"/>
                <w:sz w:val="28"/>
              </w:rPr>
              <w:t xml:space="preserve">Graph </w:t>
            </w:r>
            <w:r w:rsidRPr="00C55BF3">
              <w:rPr>
                <w:color w:val="000000"/>
                <w:sz w:val="28"/>
              </w:rPr>
              <w:t xml:space="preserve">Embedding Matrix Factorization </w:t>
            </w:r>
            <w:r w:rsidR="00346792">
              <w:rPr>
                <w:color w:val="000000"/>
                <w:sz w:val="28"/>
              </w:rPr>
              <w:t>–</w:t>
            </w:r>
            <w:r w:rsidRPr="00C55BF3">
              <w:rPr>
                <w:color w:val="000000"/>
                <w:sz w:val="28"/>
              </w:rPr>
              <w:t xml:space="preserve"> GraRep</w:t>
            </w:r>
            <w:r w:rsidR="00346792">
              <w:rPr>
                <w:color w:val="000000"/>
                <w:sz w:val="28"/>
              </w:rPr>
              <w:t xml:space="preserve"> 2015</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author":[{"dropping-particle":"","family":"Cao","given":"Shaosheng","non-dropping-particle":"","parse-names":false,"suffix":""},{"dropping-particle":"","family":"Lu","given":"Wei","non-dropping-particle":"","parse-names":false,"suffix":""},{"dropping-particle":"","family":"Xu","given":"Qiongkai","non-dropping-particle":"","parse-names":false,"suffix":""}],"container-title":"Proceedings of the 24th ACM international on conference on information and knowledge management","id":"ITEM-1","issued":{"date-parts":[["2015"]]},"page":"891-900","title":"Grarep: Learning graph representations with global structural information","type":"paper-conference"},"uris":["http://www.mendeley.com/documents/?uuid=68ff20b1-ec4b-4046-8f71-1e173193cb3d"]}],"mendeley":{"formattedCitation":"[71]","plainTextFormattedCitation":"[71]","previouslyFormattedCitation":"[71]"},"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[71]</w:t>
            </w:r>
            <w:r w:rsidR="001A2AEF">
              <w:rPr>
                <w:color w:val="000000"/>
                <w:sz w:val="28"/>
              </w:rPr>
              <w:fldChar w:fldCharType="end"/>
            </w:r>
          </w:p>
        </w:tc>
        <w:tc>
          <w:tcPr>
            <w:tcW w:w="977" w:type="dxa"/>
            <w:vAlign w:val="center"/>
          </w:tcPr>
          <w:p w14:paraId="0B06E9DF" w14:textId="7E6C216A" w:rsidR="00C55BF3" w:rsidRPr="00C55BF3" w:rsidRDefault="00B74143" w:rsidP="00C55BF3">
            <w:pPr>
              <w:ind w:firstLine="0"/>
              <w:jc w:val="center"/>
              <w:rPr>
                <w:sz w:val="28"/>
                <w:rtl/>
              </w:rPr>
            </w:pPr>
            <w:r>
              <w:rPr>
                <w:rFonts w:hint="cs"/>
                <w:color w:val="000000"/>
                <w:sz w:val="28"/>
                <w:rtl/>
              </w:rPr>
              <w:t>75.7</w:t>
            </w:r>
          </w:p>
        </w:tc>
        <w:tc>
          <w:tcPr>
            <w:tcW w:w="1028" w:type="dxa"/>
            <w:vAlign w:val="center"/>
          </w:tcPr>
          <w:p w14:paraId="6C7636EA" w14:textId="1985AE55" w:rsidR="00C55BF3" w:rsidRPr="00C55BF3" w:rsidRDefault="00B74143" w:rsidP="00C55BF3">
            <w:pPr>
              <w:ind w:firstLine="0"/>
              <w:jc w:val="center"/>
              <w:rPr>
                <w:sz w:val="28"/>
                <w:rtl/>
              </w:rPr>
            </w:pPr>
            <w:r>
              <w:rPr>
                <w:rFonts w:hint="cs"/>
                <w:color w:val="000000"/>
                <w:sz w:val="28"/>
                <w:rtl/>
              </w:rPr>
              <w:t>69.3</w:t>
            </w:r>
          </w:p>
        </w:tc>
      </w:tr>
      <w:tr w:rsidR="00C55BF3" w:rsidRPr="00C55BF3" w14:paraId="41472A50" w14:textId="77777777" w:rsidTr="00C55BF3">
        <w:trPr>
          <w:jc w:val="center"/>
        </w:trPr>
        <w:tc>
          <w:tcPr>
            <w:tcW w:w="5074" w:type="dxa"/>
            <w:vAlign w:val="center"/>
          </w:tcPr>
          <w:p w14:paraId="396BCA5C" w14:textId="3F046AE7" w:rsidR="00C55BF3" w:rsidRPr="00C55BF3" w:rsidRDefault="00C55BF3" w:rsidP="00C55BF3">
            <w:pPr>
              <w:ind w:firstLine="0"/>
              <w:jc w:val="center"/>
              <w:rPr>
                <w:b/>
                <w:bCs/>
                <w:color w:val="000000"/>
                <w:sz w:val="28"/>
              </w:rPr>
            </w:pPr>
            <w:r>
              <w:rPr>
                <w:color w:val="000000"/>
                <w:sz w:val="28"/>
              </w:rPr>
              <w:t xml:space="preserve">Graph </w:t>
            </w:r>
            <w:r w:rsidRPr="00C55BF3">
              <w:rPr>
                <w:color w:val="000000"/>
                <w:sz w:val="28"/>
              </w:rPr>
              <w:t>Embedding Random walk based - struc2vec</w:t>
            </w:r>
            <w:r w:rsidR="00346792">
              <w:rPr>
                <w:color w:val="000000"/>
                <w:sz w:val="28"/>
              </w:rPr>
              <w:t xml:space="preserve"> 2017</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{"citationItems":[{"id":"ITEM-1","itemData":{"author":[{"dropping-particle":"","family":"Ribeiro","given":"Leonardo F R","non-dropping-particle":"","parse-names":false,"suffix":""},{"dropping-particle":"","family":"Saverese","given":"Pedro H P","non-dropping-particle":"","parse-names":false,"suffix":""},{"dropping-particle":"","family":"Figueiredo","given":"Daniel R","non-dropping-particle":"","parse-names":false,"suffix":""}],"container-title":"Proceedings of the 23rd ACM SIGKDD International Conference on Knowledge Discovery and Data Mining","id":"ITEM-1","issued":{"date-parts":[["2017"]]},"page":"385-394","title":"struc2vec: Learning node representations from structural identity","type":"paper-conference"},"uris":["http://www.mendeley.com/documents/?uuid=92632ede-ce00-4951-988b-089409e634cb"]}],"mendeley":{"formattedCitation":"[72]","plainTextFormattedCitation":"[72]","previouslyFormattedCitation":"[72]"},"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[72]</w:t>
            </w:r>
            <w:r w:rsidR="001A2AEF">
              <w:rPr>
                <w:color w:val="000000"/>
                <w:sz w:val="28"/>
              </w:rPr>
              <w:fldChar w:fldCharType="end"/>
            </w:r>
          </w:p>
        </w:tc>
        <w:tc>
          <w:tcPr>
            <w:tcW w:w="977" w:type="dxa"/>
            <w:vAlign w:val="center"/>
          </w:tcPr>
          <w:p w14:paraId="6DDA57AA" w14:textId="3835108E" w:rsidR="00C55BF3" w:rsidRPr="00C55BF3" w:rsidRDefault="00B74143" w:rsidP="00C55BF3">
            <w:pPr>
              <w:ind w:firstLine="0"/>
              <w:jc w:val="center"/>
              <w:rPr>
                <w:sz w:val="28"/>
                <w:rtl/>
              </w:rPr>
            </w:pPr>
            <w:r>
              <w:rPr>
                <w:rFonts w:hint="cs"/>
                <w:color w:val="000000"/>
                <w:sz w:val="28"/>
                <w:rtl/>
              </w:rPr>
              <w:t>80.4</w:t>
            </w:r>
          </w:p>
        </w:tc>
        <w:tc>
          <w:tcPr>
            <w:tcW w:w="1028" w:type="dxa"/>
            <w:vAlign w:val="center"/>
          </w:tcPr>
          <w:p w14:paraId="5740D678" w14:textId="53B5BA58" w:rsidR="00C55BF3" w:rsidRPr="00B74143" w:rsidRDefault="00B74143" w:rsidP="00C55BF3">
            <w:pPr>
              <w:ind w:firstLine="0"/>
              <w:jc w:val="center"/>
              <w:rPr>
                <w:rFonts w:cs="Cambria"/>
                <w:sz w:val="28"/>
              </w:rPr>
            </w:pPr>
            <w:r>
              <w:rPr>
                <w:rFonts w:hint="cs"/>
                <w:color w:val="000000"/>
                <w:sz w:val="28"/>
                <w:rtl/>
              </w:rPr>
              <w:t>80.6</w:t>
            </w:r>
          </w:p>
        </w:tc>
      </w:tr>
      <w:tr w:rsidR="00C55BF3" w:rsidRPr="00C55BF3" w14:paraId="251A674E" w14:textId="77777777" w:rsidTr="00C55BF3">
        <w:trPr>
          <w:jc w:val="center"/>
        </w:trPr>
        <w:tc>
          <w:tcPr>
            <w:tcW w:w="5074" w:type="dxa"/>
            <w:vAlign w:val="center"/>
          </w:tcPr>
          <w:p w14:paraId="003FAC78" w14:textId="3C55B97E" w:rsidR="00C55BF3" w:rsidRPr="00C55BF3" w:rsidRDefault="00C55BF3" w:rsidP="00C55BF3">
            <w:pPr>
              <w:ind w:firstLine="0"/>
              <w:jc w:val="center"/>
              <w:rPr>
                <w:b/>
                <w:bCs/>
                <w:color w:val="000000"/>
                <w:sz w:val="28"/>
              </w:rPr>
            </w:pPr>
            <w:r>
              <w:rPr>
                <w:color w:val="000000"/>
                <w:sz w:val="28"/>
              </w:rPr>
              <w:t xml:space="preserve">Graph </w:t>
            </w:r>
            <w:r w:rsidRPr="00C55BF3">
              <w:rPr>
                <w:color w:val="000000"/>
                <w:sz w:val="28"/>
              </w:rPr>
              <w:t>Embedding Neural network based - SDNE</w:t>
            </w:r>
            <w:r>
              <w:rPr>
                <w:color w:val="000000"/>
                <w:sz w:val="28"/>
              </w:rPr>
              <w:t xml:space="preserve"> </w:t>
            </w:r>
            <w:r w:rsidR="00346792">
              <w:rPr>
                <w:color w:val="000000"/>
                <w:sz w:val="28"/>
              </w:rPr>
              <w:t>2016</w:t>
            </w:r>
            <w:r w:rsidR="001A2AEF">
              <w:rPr>
                <w:color w:val="000000"/>
                <w:sz w:val="28"/>
              </w:rPr>
              <w:t xml:space="preserve"> </w:t>
            </w:r>
            <w:r w:rsidR="001A2AEF">
              <w:rPr>
                <w:color w:val="000000"/>
                <w:sz w:val="28"/>
              </w:rPr>
              <w:fldChar w:fldCharType="begin" w:fldLock="1"/>
            </w:r>
            <w:r w:rsidR="009D1D33">
              <w:rPr>
                <w:color w:val="000000"/>
                <w:sz w:val="28"/>
              </w:rPr>
              <w:instrText>ADDIN CSL_CITATION {"citationItems":[{"id":"ITEM-1","itemData":{"author":[{"dropping-particle":"","family":"Wang","given":"Daixin","non-dropping-particle":"","parse-names":false,"suffix":""},{"dropping-particle":"","family":"Cui","given":"Peng","non-dropping-particle":"","parse-names":false,"suffix":""},{"dropping-particle":"","family":"Zhu","given":"Wenwu","non-dropping-particle":"","parse-names":false,"suffix":""}],"container-title":"Proceedings of the 22nd ACM SIGKDD international conference on Knowledge discovery and data mining","id":"ITEM-1","issued":{"date-parts":[["2016"]]},"page":"1225-1234","title":"Structural deep network embedding","type":"paper-conference"},"uris":["http://www.mendeley.com/documents/?uuid=2c43c76a-8ad9-48f9-8743-e5e01b0a6440"]}],"mendeley":{"formattedCitation":"[73]","plainTextFormattedCitation":"[73]","previouslyFormattedCitation":"[73]"},"properties":{"noteIndex":0},"schema":"https://github.com/citation-style-language/schema/raw/master/csl-citation.json"}</w:instrText>
            </w:r>
            <w:r w:rsidR="001A2AEF">
              <w:rPr>
                <w:color w:val="000000"/>
                <w:sz w:val="28"/>
              </w:rPr>
              <w:fldChar w:fldCharType="separate"/>
            </w:r>
            <w:r w:rsidR="0078796E" w:rsidRPr="0078796E">
              <w:rPr>
                <w:noProof/>
                <w:color w:val="000000"/>
                <w:sz w:val="28"/>
              </w:rPr>
              <w:t>[73]</w:t>
            </w:r>
            <w:r w:rsidR="001A2AEF">
              <w:rPr>
                <w:color w:val="000000"/>
                <w:sz w:val="28"/>
              </w:rPr>
              <w:fldChar w:fldCharType="end"/>
            </w:r>
          </w:p>
        </w:tc>
        <w:tc>
          <w:tcPr>
            <w:tcW w:w="977" w:type="dxa"/>
            <w:vAlign w:val="center"/>
          </w:tcPr>
          <w:p w14:paraId="25C82FF1" w14:textId="13901B75" w:rsidR="00C55BF3" w:rsidRPr="00C55BF3" w:rsidRDefault="00B74143" w:rsidP="00C55BF3">
            <w:pPr>
              <w:ind w:firstLine="0"/>
              <w:jc w:val="center"/>
              <w:rPr>
                <w:color w:val="000000"/>
                <w:sz w:val="28"/>
                <w:rtl/>
              </w:rPr>
            </w:pPr>
            <w:r>
              <w:rPr>
                <w:rFonts w:hint="cs"/>
                <w:color w:val="000000"/>
                <w:sz w:val="28"/>
                <w:rtl/>
              </w:rPr>
              <w:t>77.4</w:t>
            </w:r>
          </w:p>
        </w:tc>
        <w:tc>
          <w:tcPr>
            <w:tcW w:w="1028" w:type="dxa"/>
            <w:vAlign w:val="center"/>
          </w:tcPr>
          <w:p w14:paraId="13B7F0C8" w14:textId="6D3A824E" w:rsidR="00C55BF3" w:rsidRPr="00C55BF3" w:rsidRDefault="00B74143" w:rsidP="00C55BF3">
            <w:pPr>
              <w:ind w:firstLine="0"/>
              <w:jc w:val="center"/>
              <w:rPr>
                <w:sz w:val="28"/>
                <w:rtl/>
              </w:rPr>
            </w:pPr>
            <w:r>
              <w:rPr>
                <w:rFonts w:hint="cs"/>
                <w:color w:val="000000"/>
                <w:sz w:val="28"/>
                <w:rtl/>
              </w:rPr>
              <w:t>75.2</w:t>
            </w:r>
          </w:p>
        </w:tc>
      </w:tr>
    </w:tbl>
    <w:p w14:paraId="55F92E86" w14:textId="60337BBD" w:rsidR="00493789" w:rsidRDefault="00493789" w:rsidP="00493789">
      <w:pPr>
        <w:keepNext/>
        <w:ind w:firstLine="0"/>
        <w:jc w:val="center"/>
      </w:pPr>
    </w:p>
    <w:p w14:paraId="26140A46" w14:textId="7024250C" w:rsidR="008E331D" w:rsidRDefault="00C61427" w:rsidP="008E331D">
      <w:pPr>
        <w:ind w:firstLine="560"/>
      </w:pPr>
      <w:r w:rsidRPr="00C61427">
        <w:rPr>
          <w:rtl/>
        </w:rPr>
        <w:t>روش پ</w:t>
      </w:r>
      <w:r w:rsidRPr="00C61427">
        <w:rPr>
          <w:rFonts w:hint="cs"/>
          <w:rtl/>
        </w:rPr>
        <w:t>ی</w:t>
      </w:r>
      <w:r w:rsidRPr="00C61427">
        <w:rPr>
          <w:rFonts w:hint="eastAsia"/>
          <w:rtl/>
        </w:rPr>
        <w:t>شنهاد</w:t>
      </w:r>
      <w:r w:rsidRPr="00C61427">
        <w:rPr>
          <w:rFonts w:hint="cs"/>
          <w:rtl/>
        </w:rPr>
        <w:t>ی</w:t>
      </w:r>
      <w:r w:rsidRPr="00C61427">
        <w:rPr>
          <w:rtl/>
        </w:rPr>
        <w:t xml:space="preserve"> به ترت</w:t>
      </w:r>
      <w:r w:rsidRPr="00C61427">
        <w:rPr>
          <w:rFonts w:hint="cs"/>
          <w:rtl/>
        </w:rPr>
        <w:t>ی</w:t>
      </w:r>
      <w:r w:rsidRPr="00C61427">
        <w:rPr>
          <w:rFonts w:hint="eastAsia"/>
          <w:rtl/>
        </w:rPr>
        <w:t>ب</w:t>
      </w:r>
      <w:r w:rsidRPr="00C61427">
        <w:rPr>
          <w:rtl/>
        </w:rPr>
        <w:t xml:space="preserve"> مع</w:t>
      </w:r>
      <w:r w:rsidRPr="00C61427">
        <w:rPr>
          <w:rFonts w:hint="cs"/>
          <w:rtl/>
        </w:rPr>
        <w:t>ی</w:t>
      </w:r>
      <w:r w:rsidRPr="00C61427">
        <w:rPr>
          <w:rFonts w:hint="eastAsia"/>
          <w:rtl/>
        </w:rPr>
        <w:t>ار‌ها</w:t>
      </w:r>
      <w:r w:rsidRPr="00C61427">
        <w:rPr>
          <w:rFonts w:hint="cs"/>
          <w:rtl/>
        </w:rPr>
        <w:t>ی</w:t>
      </w:r>
      <w:r w:rsidRPr="00C61427">
        <w:rPr>
          <w:rtl/>
        </w:rPr>
        <w:t xml:space="preserve"> </w:t>
      </w:r>
      <w:r w:rsidRPr="00C61427">
        <w:t>AUC</w:t>
      </w:r>
      <w:r w:rsidRPr="00C61427">
        <w:rPr>
          <w:rtl/>
        </w:rPr>
        <w:t xml:space="preserve"> و </w:t>
      </w:r>
      <w:r w:rsidRPr="00C61427">
        <w:t>AUPR</w:t>
      </w:r>
      <w:r w:rsidRPr="00C61427">
        <w:rPr>
          <w:rtl/>
        </w:rPr>
        <w:t xml:space="preserve"> را 1.13 و 14.23 درصد نسبت به روش‌ها</w:t>
      </w:r>
      <w:r w:rsidRPr="00C61427">
        <w:rPr>
          <w:rFonts w:hint="cs"/>
          <w:rtl/>
        </w:rPr>
        <w:t>ی</w:t>
      </w:r>
      <w:r w:rsidRPr="00C61427">
        <w:rPr>
          <w:rtl/>
        </w:rPr>
        <w:t xml:space="preserve"> پ</w:t>
      </w:r>
      <w:r w:rsidRPr="00C61427">
        <w:rPr>
          <w:rFonts w:hint="cs"/>
          <w:rtl/>
        </w:rPr>
        <w:t>ی</w:t>
      </w:r>
      <w:r w:rsidRPr="00C61427">
        <w:rPr>
          <w:rFonts w:hint="eastAsia"/>
          <w:rtl/>
        </w:rPr>
        <w:t>ش</w:t>
      </w:r>
      <w:r w:rsidRPr="00C61427">
        <w:rPr>
          <w:rFonts w:hint="cs"/>
          <w:rtl/>
        </w:rPr>
        <w:t>ی</w:t>
      </w:r>
      <w:r w:rsidRPr="00C61427">
        <w:rPr>
          <w:rFonts w:hint="eastAsia"/>
          <w:rtl/>
        </w:rPr>
        <w:t>ن</w:t>
      </w:r>
      <w:r w:rsidRPr="00C61427">
        <w:rPr>
          <w:rtl/>
        </w:rPr>
        <w:t xml:space="preserve"> بهبود داده است. از آن‌جا</w:t>
      </w:r>
      <w:r w:rsidRPr="00C61427">
        <w:rPr>
          <w:rFonts w:hint="cs"/>
          <w:rtl/>
        </w:rPr>
        <w:t>یی</w:t>
      </w:r>
      <w:r w:rsidRPr="00C61427">
        <w:rPr>
          <w:rtl/>
        </w:rPr>
        <w:t xml:space="preserve"> که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مع</w:t>
      </w:r>
      <w:r w:rsidRPr="00C61427">
        <w:rPr>
          <w:rFonts w:hint="cs"/>
          <w:rtl/>
        </w:rPr>
        <w:t>ی</w:t>
      </w:r>
      <w:r w:rsidRPr="00C61427">
        <w:rPr>
          <w:rFonts w:hint="eastAsia"/>
          <w:rtl/>
        </w:rPr>
        <w:t>ار</w:t>
      </w:r>
      <w:r w:rsidRPr="00C61427">
        <w:rPr>
          <w:rtl/>
        </w:rPr>
        <w:t xml:space="preserve"> مناسب‌تر</w:t>
      </w:r>
      <w:r w:rsidRPr="00C61427">
        <w:rPr>
          <w:rFonts w:hint="cs"/>
          <w:rtl/>
        </w:rPr>
        <w:t>ی</w:t>
      </w:r>
      <w:r w:rsidRPr="00C61427">
        <w:rPr>
          <w:rtl/>
        </w:rPr>
        <w:t xml:space="preserve"> برا</w:t>
      </w:r>
      <w:r w:rsidRPr="00C61427">
        <w:rPr>
          <w:rFonts w:hint="cs"/>
          <w:rtl/>
        </w:rPr>
        <w:t>ی</w:t>
      </w:r>
      <w:r w:rsidRPr="00C61427">
        <w:rPr>
          <w:rtl/>
        </w:rPr>
        <w:t xml:space="preserve"> ارز</w:t>
      </w:r>
      <w:r w:rsidRPr="00C61427">
        <w:rPr>
          <w:rFonts w:hint="cs"/>
          <w:rtl/>
        </w:rPr>
        <w:t>ی</w:t>
      </w:r>
      <w:r w:rsidRPr="00C61427">
        <w:rPr>
          <w:rFonts w:hint="eastAsia"/>
          <w:rtl/>
        </w:rPr>
        <w:t>اب</w:t>
      </w:r>
      <w:r w:rsidRPr="00C61427">
        <w:rPr>
          <w:rFonts w:hint="cs"/>
          <w:rtl/>
        </w:rPr>
        <w:t>ی</w:t>
      </w:r>
      <w:r w:rsidRPr="00C61427">
        <w:rPr>
          <w:rtl/>
        </w:rPr>
        <w:t xml:space="preserve"> مسأله ماست روش پ</w:t>
      </w:r>
      <w:r w:rsidRPr="00C61427">
        <w:rPr>
          <w:rFonts w:hint="cs"/>
          <w:rtl/>
        </w:rPr>
        <w:t>ی</w:t>
      </w:r>
      <w:r w:rsidRPr="00C61427">
        <w:rPr>
          <w:rFonts w:hint="eastAsia"/>
          <w:rtl/>
        </w:rPr>
        <w:t>شنهاد</w:t>
      </w:r>
      <w:r w:rsidRPr="00C61427">
        <w:rPr>
          <w:rFonts w:hint="cs"/>
          <w:rtl/>
        </w:rPr>
        <w:t>ی</w:t>
      </w:r>
      <w:r w:rsidRPr="00C61427">
        <w:rPr>
          <w:rtl/>
        </w:rPr>
        <w:t xml:space="preserve"> بس</w:t>
      </w:r>
      <w:r w:rsidRPr="00C61427">
        <w:rPr>
          <w:rFonts w:hint="cs"/>
          <w:rtl/>
        </w:rPr>
        <w:t>ی</w:t>
      </w:r>
      <w:r w:rsidRPr="00C61427">
        <w:rPr>
          <w:rFonts w:hint="eastAsia"/>
          <w:rtl/>
        </w:rPr>
        <w:t>ار</w:t>
      </w:r>
      <w:r w:rsidRPr="00C61427">
        <w:rPr>
          <w:rtl/>
        </w:rPr>
        <w:t xml:space="preserve"> بهتر از روش‌ها</w:t>
      </w:r>
      <w:r w:rsidRPr="00C61427">
        <w:rPr>
          <w:rFonts w:hint="cs"/>
          <w:rtl/>
        </w:rPr>
        <w:t>ی</w:t>
      </w:r>
      <w:r w:rsidRPr="00C61427">
        <w:rPr>
          <w:rtl/>
        </w:rPr>
        <w:t xml:space="preserve"> گذشته عمل کرده است. اهم</w:t>
      </w:r>
      <w:r w:rsidRPr="00C61427">
        <w:rPr>
          <w:rFonts w:hint="cs"/>
          <w:rtl/>
        </w:rPr>
        <w:t>ی</w:t>
      </w:r>
      <w:r w:rsidRPr="00C61427">
        <w:rPr>
          <w:rFonts w:hint="eastAsia"/>
          <w:rtl/>
        </w:rPr>
        <w:t>ت</w:t>
      </w:r>
      <w:r w:rsidRPr="00C61427">
        <w:rPr>
          <w:rtl/>
        </w:rPr>
        <w:t xml:space="preserve">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به نسبت سا</w:t>
      </w:r>
      <w:r w:rsidRPr="00C61427">
        <w:rPr>
          <w:rFonts w:hint="cs"/>
          <w:rtl/>
        </w:rPr>
        <w:t>ی</w:t>
      </w:r>
      <w:r w:rsidRPr="00C61427">
        <w:rPr>
          <w:rFonts w:hint="eastAsia"/>
          <w:rtl/>
        </w:rPr>
        <w:t>ر</w:t>
      </w:r>
      <w:r w:rsidRPr="00C61427">
        <w:rPr>
          <w:rtl/>
        </w:rPr>
        <w:t xml:space="preserve"> مع</w:t>
      </w:r>
      <w:r w:rsidRPr="00C61427">
        <w:rPr>
          <w:rFonts w:hint="cs"/>
          <w:rtl/>
        </w:rPr>
        <w:t>ی</w:t>
      </w:r>
      <w:r w:rsidRPr="00C61427">
        <w:rPr>
          <w:rFonts w:hint="eastAsia"/>
          <w:rtl/>
        </w:rPr>
        <w:t>ار‌ها</w:t>
      </w:r>
      <w:r w:rsidRPr="00C61427">
        <w:rPr>
          <w:rtl/>
        </w:rPr>
        <w:t xml:space="preserve"> در ا</w:t>
      </w:r>
      <w:r w:rsidRPr="00C61427">
        <w:rPr>
          <w:rFonts w:hint="cs"/>
          <w:rtl/>
        </w:rPr>
        <w:t>ی</w:t>
      </w:r>
      <w:r w:rsidRPr="00C61427">
        <w:rPr>
          <w:rFonts w:hint="eastAsia"/>
          <w:rtl/>
        </w:rPr>
        <w:t>ن</w:t>
      </w:r>
      <w:r w:rsidRPr="00C61427">
        <w:rPr>
          <w:rtl/>
        </w:rPr>
        <w:t xml:space="preserve"> است که ا</w:t>
      </w:r>
      <w:r w:rsidRPr="00C61427">
        <w:rPr>
          <w:rFonts w:hint="cs"/>
          <w:rtl/>
        </w:rPr>
        <w:t>ی</w:t>
      </w:r>
      <w:r w:rsidRPr="00C61427">
        <w:rPr>
          <w:rFonts w:hint="eastAsia"/>
          <w:rtl/>
        </w:rPr>
        <w:t>ن</w:t>
      </w:r>
      <w:r w:rsidRPr="00C61427">
        <w:rPr>
          <w:rtl/>
        </w:rPr>
        <w:t xml:space="preserve"> مع</w:t>
      </w:r>
      <w:r w:rsidRPr="00C61427">
        <w:rPr>
          <w:rFonts w:hint="cs"/>
          <w:rtl/>
        </w:rPr>
        <w:t>ی</w:t>
      </w:r>
      <w:r w:rsidRPr="00C61427">
        <w:rPr>
          <w:rFonts w:hint="eastAsia"/>
          <w:rtl/>
        </w:rPr>
        <w:t>ار</w:t>
      </w:r>
      <w:r>
        <w:rPr>
          <w:rFonts w:hint="cs"/>
          <w:rtl/>
        </w:rPr>
        <w:t>، سنجه</w:t>
      </w:r>
      <w:r>
        <w:rPr>
          <w:rFonts w:hint="eastAsia"/>
          <w:rtl/>
        </w:rPr>
        <w:t>‌</w:t>
      </w:r>
      <w:r>
        <w:rPr>
          <w:rFonts w:hint="cs"/>
          <w:rtl/>
        </w:rPr>
        <w:t>ی عادلانه</w:t>
      </w:r>
      <w:r>
        <w:rPr>
          <w:rFonts w:hint="eastAsia"/>
          <w:rtl/>
        </w:rPr>
        <w:t>‌</w:t>
      </w:r>
      <w:r>
        <w:rPr>
          <w:rFonts w:hint="cs"/>
          <w:rtl/>
        </w:rPr>
        <w:t xml:space="preserve">تری برای ارزیابی این </w:t>
      </w:r>
      <w:r w:rsidRPr="00C61427">
        <w:rPr>
          <w:rtl/>
        </w:rPr>
        <w:lastRenderedPageBreak/>
        <w:t xml:space="preserve">مسأله </w:t>
      </w:r>
      <w:r>
        <w:rPr>
          <w:rFonts w:hint="cs"/>
          <w:rtl/>
        </w:rPr>
        <w:t xml:space="preserve">بوده </w:t>
      </w:r>
      <w:r w:rsidRPr="00C61427">
        <w:rPr>
          <w:rtl/>
        </w:rPr>
        <w:t>و ز</w:t>
      </w:r>
      <w:r w:rsidRPr="00C61427">
        <w:rPr>
          <w:rFonts w:hint="cs"/>
          <w:rtl/>
        </w:rPr>
        <w:t>ی</w:t>
      </w:r>
      <w:r w:rsidRPr="00C61427">
        <w:rPr>
          <w:rFonts w:hint="eastAsia"/>
          <w:rtl/>
        </w:rPr>
        <w:t>اد</w:t>
      </w:r>
      <w:r w:rsidRPr="00C61427">
        <w:rPr>
          <w:rtl/>
        </w:rPr>
        <w:t xml:space="preserve"> بودن تعداد صفر‌ها در ماتر</w:t>
      </w:r>
      <w:r w:rsidRPr="00C61427">
        <w:rPr>
          <w:rFonts w:hint="cs"/>
          <w:rtl/>
        </w:rPr>
        <w:t>ی</w:t>
      </w:r>
      <w:r w:rsidRPr="00C61427">
        <w:rPr>
          <w:rFonts w:hint="eastAsia"/>
          <w:rtl/>
        </w:rPr>
        <w:t>س</w:t>
      </w:r>
      <w:r w:rsidRPr="00C61427">
        <w:rPr>
          <w:rtl/>
        </w:rPr>
        <w:t xml:space="preserve"> ارتباطات که صفر در آن</w:t>
      </w:r>
      <w:r>
        <w:rPr>
          <w:rFonts w:hint="cs"/>
          <w:rtl/>
        </w:rPr>
        <w:t xml:space="preserve"> صرفاً</w:t>
      </w:r>
      <w:r w:rsidRPr="00C61427">
        <w:rPr>
          <w:rtl/>
        </w:rPr>
        <w:t xml:space="preserve"> نشان</w:t>
      </w:r>
      <w:r>
        <w:rPr>
          <w:rFonts w:hint="cs"/>
          <w:rtl/>
        </w:rPr>
        <w:t>‌</w:t>
      </w:r>
      <w:r w:rsidRPr="00C61427">
        <w:rPr>
          <w:rtl/>
        </w:rPr>
        <w:t>دهنده نبود ارتباط شناخته شده م</w:t>
      </w:r>
      <w:r w:rsidRPr="00C61427">
        <w:rPr>
          <w:rFonts w:hint="cs"/>
          <w:rtl/>
        </w:rPr>
        <w:t>ی‌</w:t>
      </w:r>
      <w:r w:rsidRPr="00C61427">
        <w:rPr>
          <w:rFonts w:hint="eastAsia"/>
          <w:rtl/>
        </w:rPr>
        <w:t>باشد،</w:t>
      </w:r>
      <w:r w:rsidRPr="00C61427">
        <w:rPr>
          <w:rtl/>
        </w:rPr>
        <w:t xml:space="preserve"> در افزا</w:t>
      </w:r>
      <w:r w:rsidRPr="00C61427">
        <w:rPr>
          <w:rFonts w:hint="cs"/>
          <w:rtl/>
        </w:rPr>
        <w:t>ی</w:t>
      </w:r>
      <w:r w:rsidRPr="00C61427">
        <w:rPr>
          <w:rFonts w:hint="eastAsia"/>
          <w:rtl/>
        </w:rPr>
        <w:t>ش</w:t>
      </w:r>
      <w:r w:rsidRPr="00C61427">
        <w:rPr>
          <w:rtl/>
        </w:rPr>
        <w:t xml:space="preserve"> درصد‌ها تأث</w:t>
      </w:r>
      <w:r w:rsidRPr="00C61427">
        <w:rPr>
          <w:rFonts w:hint="cs"/>
          <w:rtl/>
        </w:rPr>
        <w:t>ی</w:t>
      </w:r>
      <w:r w:rsidRPr="00C61427">
        <w:rPr>
          <w:rFonts w:hint="eastAsia"/>
          <w:rtl/>
        </w:rPr>
        <w:t>ر</w:t>
      </w:r>
      <w:r w:rsidRPr="00C61427">
        <w:rPr>
          <w:rFonts w:hint="cs"/>
          <w:rtl/>
        </w:rPr>
        <w:t>ی</w:t>
      </w:r>
      <w:r w:rsidRPr="00C61427">
        <w:rPr>
          <w:rtl/>
        </w:rPr>
        <w:t xml:space="preserve"> ندارد. مع</w:t>
      </w:r>
      <w:r w:rsidRPr="00C61427">
        <w:rPr>
          <w:rFonts w:hint="cs"/>
          <w:rtl/>
        </w:rPr>
        <w:t>ی</w:t>
      </w:r>
      <w:r w:rsidRPr="00C61427">
        <w:rPr>
          <w:rFonts w:hint="eastAsia"/>
          <w:rtl/>
        </w:rPr>
        <w:t>ار</w:t>
      </w:r>
      <w:r w:rsidRPr="00C61427">
        <w:rPr>
          <w:rtl/>
        </w:rPr>
        <w:t xml:space="preserve"> </w:t>
      </w:r>
      <w:r w:rsidRPr="00C61427">
        <w:t>AUC</w:t>
      </w:r>
      <w:r w:rsidRPr="00C61427">
        <w:rPr>
          <w:rtl/>
        </w:rPr>
        <w:t xml:space="preserve">  نسبت به تعداد ز</w:t>
      </w:r>
      <w:r w:rsidRPr="00C61427">
        <w:rPr>
          <w:rFonts w:hint="cs"/>
          <w:rtl/>
        </w:rPr>
        <w:t>ی</w:t>
      </w:r>
      <w:r w:rsidRPr="00C61427">
        <w:rPr>
          <w:rFonts w:hint="eastAsia"/>
          <w:rtl/>
        </w:rPr>
        <w:t>اد</w:t>
      </w:r>
      <w:r w:rsidRPr="00C61427">
        <w:rPr>
          <w:rtl/>
        </w:rPr>
        <w:t xml:space="preserve"> صفر‌ها در ماتر</w:t>
      </w:r>
      <w:r w:rsidRPr="00C61427">
        <w:rPr>
          <w:rFonts w:hint="cs"/>
          <w:rtl/>
        </w:rPr>
        <w:t>ی</w:t>
      </w:r>
      <w:r w:rsidRPr="00C61427">
        <w:rPr>
          <w:rFonts w:hint="eastAsia"/>
          <w:rtl/>
        </w:rPr>
        <w:t>س</w:t>
      </w:r>
      <w:r w:rsidRPr="00C61427">
        <w:rPr>
          <w:rtl/>
        </w:rPr>
        <w:t xml:space="preserve"> ارتباط</w:t>
      </w:r>
      <w:r>
        <w:rPr>
          <w:rFonts w:hint="cs"/>
          <w:rtl/>
        </w:rPr>
        <w:t>ا</w:t>
      </w:r>
      <w:r w:rsidRPr="00C61427">
        <w:rPr>
          <w:rtl/>
        </w:rPr>
        <w:t>ت حساس اس</w:t>
      </w:r>
      <w:r w:rsidRPr="00C61427">
        <w:rPr>
          <w:rFonts w:hint="eastAsia"/>
          <w:rtl/>
        </w:rPr>
        <w:t>ت</w:t>
      </w:r>
      <w:r w:rsidRPr="00C61427">
        <w:rPr>
          <w:rtl/>
        </w:rPr>
        <w:t xml:space="preserve"> و ز</w:t>
      </w:r>
      <w:r w:rsidRPr="00C61427">
        <w:rPr>
          <w:rFonts w:hint="cs"/>
          <w:rtl/>
        </w:rPr>
        <w:t>ی</w:t>
      </w:r>
      <w:r w:rsidRPr="00C61427">
        <w:rPr>
          <w:rFonts w:hint="eastAsia"/>
          <w:rtl/>
        </w:rPr>
        <w:t>اد</w:t>
      </w:r>
      <w:r w:rsidRPr="00C61427">
        <w:rPr>
          <w:rtl/>
        </w:rPr>
        <w:t xml:space="preserve"> بودن ا</w:t>
      </w:r>
      <w:r w:rsidRPr="00C61427">
        <w:rPr>
          <w:rFonts w:hint="cs"/>
          <w:rtl/>
        </w:rPr>
        <w:t>ی</w:t>
      </w:r>
      <w:r w:rsidRPr="00C61427">
        <w:rPr>
          <w:rFonts w:hint="eastAsia"/>
          <w:rtl/>
        </w:rPr>
        <w:t>ن</w:t>
      </w:r>
      <w:r w:rsidRPr="00C61427">
        <w:rPr>
          <w:rtl/>
        </w:rPr>
        <w:t xml:space="preserve"> صفر‌ها م</w:t>
      </w:r>
      <w:r w:rsidRPr="00C61427">
        <w:rPr>
          <w:rFonts w:hint="cs"/>
          <w:rtl/>
        </w:rPr>
        <w:t>ی‌</w:t>
      </w:r>
      <w:r w:rsidRPr="00C61427">
        <w:rPr>
          <w:rFonts w:hint="eastAsia"/>
          <w:rtl/>
        </w:rPr>
        <w:t>تواند</w:t>
      </w:r>
      <w:r w:rsidRPr="00C61427">
        <w:rPr>
          <w:rtl/>
        </w:rPr>
        <w:t xml:space="preserve"> منجر به افزا</w:t>
      </w:r>
      <w:r w:rsidRPr="00C61427">
        <w:rPr>
          <w:rFonts w:hint="cs"/>
          <w:rtl/>
        </w:rPr>
        <w:t>ی</w:t>
      </w:r>
      <w:r w:rsidRPr="00C61427">
        <w:rPr>
          <w:rFonts w:hint="eastAsia"/>
          <w:rtl/>
        </w:rPr>
        <w:t>ش</w:t>
      </w:r>
      <w:r w:rsidRPr="00C61427">
        <w:rPr>
          <w:rtl/>
        </w:rPr>
        <w:t xml:space="preserve"> ناعادلانه ا</w:t>
      </w:r>
      <w:r w:rsidRPr="00C61427">
        <w:rPr>
          <w:rFonts w:hint="cs"/>
          <w:rtl/>
        </w:rPr>
        <w:t>ی</w:t>
      </w:r>
      <w:r w:rsidRPr="00C61427">
        <w:rPr>
          <w:rFonts w:hint="eastAsia"/>
          <w:rtl/>
        </w:rPr>
        <w:t>ن</w:t>
      </w:r>
      <w:r w:rsidRPr="00C61427">
        <w:rPr>
          <w:rtl/>
        </w:rPr>
        <w:t xml:space="preserve"> مع</w:t>
      </w:r>
      <w:r w:rsidRPr="00C61427">
        <w:rPr>
          <w:rFonts w:hint="cs"/>
          <w:rtl/>
        </w:rPr>
        <w:t>ی</w:t>
      </w:r>
      <w:r w:rsidRPr="00C61427">
        <w:rPr>
          <w:rFonts w:hint="eastAsia"/>
          <w:rtl/>
        </w:rPr>
        <w:t>ار</w:t>
      </w:r>
      <w:r w:rsidRPr="00C61427">
        <w:rPr>
          <w:rtl/>
        </w:rPr>
        <w:t xml:space="preserve"> گردد. بهبود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توسط روش پ</w:t>
      </w:r>
      <w:r w:rsidRPr="00C61427">
        <w:rPr>
          <w:rFonts w:hint="cs"/>
          <w:rtl/>
        </w:rPr>
        <w:t>ی</w:t>
      </w:r>
      <w:r w:rsidRPr="00C61427">
        <w:rPr>
          <w:rFonts w:hint="eastAsia"/>
          <w:rtl/>
        </w:rPr>
        <w:t>شنهاد</w:t>
      </w:r>
      <w:r w:rsidRPr="00C61427">
        <w:rPr>
          <w:rFonts w:hint="cs"/>
          <w:rtl/>
        </w:rPr>
        <w:t>ی</w:t>
      </w:r>
      <w:r w:rsidRPr="00C61427">
        <w:rPr>
          <w:rtl/>
        </w:rPr>
        <w:t xml:space="preserve"> م</w:t>
      </w:r>
      <w:r w:rsidRPr="00C61427">
        <w:rPr>
          <w:rFonts w:hint="cs"/>
          <w:rtl/>
        </w:rPr>
        <w:t>ی‌</w:t>
      </w:r>
      <w:r w:rsidRPr="00C61427">
        <w:rPr>
          <w:rFonts w:hint="eastAsia"/>
          <w:rtl/>
        </w:rPr>
        <w:t>تواند</w:t>
      </w:r>
      <w:r>
        <w:rPr>
          <w:rtl/>
        </w:rPr>
        <w:t xml:space="preserve"> نشان‌دهنده عمل</w:t>
      </w:r>
      <w:r w:rsidRPr="00C61427">
        <w:rPr>
          <w:rtl/>
        </w:rPr>
        <w:t>کرد خوب مدل در برگرداندن برچسب‌ها</w:t>
      </w:r>
      <w:r w:rsidRPr="00C61427">
        <w:rPr>
          <w:rFonts w:hint="cs"/>
          <w:rtl/>
        </w:rPr>
        <w:t>ی</w:t>
      </w:r>
      <w:r w:rsidRPr="00C61427">
        <w:rPr>
          <w:rtl/>
        </w:rPr>
        <w:t xml:space="preserve"> </w:t>
      </w:r>
      <w:r w:rsidRPr="00C61427">
        <w:rPr>
          <w:rFonts w:hint="cs"/>
          <w:rtl/>
        </w:rPr>
        <w:t>ی</w:t>
      </w:r>
      <w:r w:rsidRPr="00C61427">
        <w:rPr>
          <w:rFonts w:hint="eastAsia"/>
          <w:rtl/>
        </w:rPr>
        <w:t>ک</w:t>
      </w:r>
      <w:r w:rsidRPr="00C61427">
        <w:rPr>
          <w:rtl/>
        </w:rPr>
        <w:t xml:space="preserve"> باشد که باعث اعتماد به مدل در پ</w:t>
      </w:r>
      <w:r w:rsidRPr="00C61427">
        <w:rPr>
          <w:rFonts w:hint="cs"/>
          <w:rtl/>
        </w:rPr>
        <w:t>ی</w:t>
      </w:r>
      <w:r w:rsidRPr="00C61427">
        <w:rPr>
          <w:rFonts w:hint="eastAsia"/>
          <w:rtl/>
        </w:rPr>
        <w:t>ش‌گو</w:t>
      </w:r>
      <w:r w:rsidRPr="00C61427">
        <w:rPr>
          <w:rFonts w:hint="cs"/>
          <w:rtl/>
        </w:rPr>
        <w:t>یی</w:t>
      </w:r>
      <w:r w:rsidRPr="00C61427">
        <w:rPr>
          <w:rtl/>
        </w:rPr>
        <w:t xml:space="preserve"> ارتباطات شناخته نشده م</w:t>
      </w:r>
      <w:r w:rsidRPr="00C61427">
        <w:rPr>
          <w:rFonts w:hint="cs"/>
          <w:rtl/>
        </w:rPr>
        <w:t>ی‌</w:t>
      </w:r>
      <w:r w:rsidRPr="00C61427">
        <w:rPr>
          <w:rFonts w:hint="eastAsia"/>
          <w:rtl/>
        </w:rPr>
        <w:t>گردد</w:t>
      </w:r>
      <w:r w:rsidRPr="00C61427">
        <w:rPr>
          <w:rtl/>
        </w:rPr>
        <w:t>. ا</w:t>
      </w:r>
      <w:r w:rsidRPr="00C61427">
        <w:rPr>
          <w:rFonts w:hint="cs"/>
          <w:rtl/>
        </w:rPr>
        <w:t>ی</w:t>
      </w:r>
      <w:r w:rsidRPr="00C61427">
        <w:rPr>
          <w:rFonts w:hint="eastAsia"/>
          <w:rtl/>
        </w:rPr>
        <w:t>ن</w:t>
      </w:r>
      <w:r w:rsidRPr="00C61427">
        <w:rPr>
          <w:rtl/>
        </w:rPr>
        <w:t xml:space="preserve"> بهبود نسبت </w:t>
      </w:r>
      <w:r w:rsidRPr="00C61427">
        <w:rPr>
          <w:rFonts w:hint="eastAsia"/>
          <w:rtl/>
        </w:rPr>
        <w:t>به</w:t>
      </w:r>
      <w:r w:rsidRPr="00C61427">
        <w:rPr>
          <w:rtl/>
        </w:rPr>
        <w:t xml:space="preserve"> سا</w:t>
      </w:r>
      <w:r w:rsidRPr="00C61427">
        <w:rPr>
          <w:rFonts w:hint="cs"/>
          <w:rtl/>
        </w:rPr>
        <w:t>ی</w:t>
      </w:r>
      <w:r w:rsidRPr="00C61427">
        <w:rPr>
          <w:rFonts w:hint="eastAsia"/>
          <w:rtl/>
        </w:rPr>
        <w:t>ر</w:t>
      </w:r>
      <w:r w:rsidRPr="00C61427">
        <w:rPr>
          <w:rtl/>
        </w:rPr>
        <w:t xml:space="preserve"> روش‌ها م</w:t>
      </w:r>
      <w:r w:rsidRPr="00C61427">
        <w:rPr>
          <w:rFonts w:hint="cs"/>
          <w:rtl/>
        </w:rPr>
        <w:t>ی‌</w:t>
      </w:r>
      <w:r w:rsidRPr="00C61427">
        <w:rPr>
          <w:rFonts w:hint="eastAsia"/>
          <w:rtl/>
        </w:rPr>
        <w:t>تواند</w:t>
      </w:r>
      <w:r w:rsidRPr="00C61427">
        <w:rPr>
          <w:rtl/>
        </w:rPr>
        <w:t xml:space="preserve"> به دل</w:t>
      </w:r>
      <w:r w:rsidRPr="00C61427">
        <w:rPr>
          <w:rFonts w:hint="cs"/>
          <w:rtl/>
        </w:rPr>
        <w:t>ی</w:t>
      </w:r>
      <w:r w:rsidRPr="00C61427">
        <w:rPr>
          <w:rFonts w:hint="eastAsia"/>
          <w:rtl/>
        </w:rPr>
        <w:t>ل</w:t>
      </w:r>
      <w:r>
        <w:rPr>
          <w:rtl/>
        </w:rPr>
        <w:t xml:space="preserve"> استفاده کردن از انوا</w:t>
      </w:r>
      <w:r w:rsidRPr="00C61427">
        <w:rPr>
          <w:rtl/>
        </w:rPr>
        <w:t>ع مختلف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tl/>
        </w:rPr>
        <w:t xml:space="preserve"> و ترک</w:t>
      </w:r>
      <w:r w:rsidRPr="00C61427">
        <w:rPr>
          <w:rFonts w:hint="cs"/>
          <w:rtl/>
        </w:rPr>
        <w:t>ی</w:t>
      </w:r>
      <w:r w:rsidRPr="00C61427">
        <w:rPr>
          <w:rFonts w:hint="eastAsia"/>
          <w:rtl/>
        </w:rPr>
        <w:t>ب‌</w:t>
      </w:r>
      <w:r w:rsidRPr="00C61427">
        <w:rPr>
          <w:rtl/>
        </w:rPr>
        <w:t xml:space="preserve"> آن‌ها باشد. همانطور که در </w:t>
      </w:r>
      <w:r>
        <w:rPr>
          <w:rtl/>
        </w:rPr>
        <w:fldChar w:fldCharType="begin"/>
      </w:r>
      <w:r>
        <w:rPr>
          <w:rtl/>
        </w:rPr>
        <w:instrText xml:space="preserve"> </w:instrText>
      </w:r>
      <w:r>
        <w:instrText>REF</w:instrText>
      </w:r>
      <w:r>
        <w:rPr>
          <w:rtl/>
        </w:rPr>
        <w:instrText xml:space="preserve"> _</w:instrText>
      </w:r>
      <w:r>
        <w:instrText>Ref44867188 \h</w:instrText>
      </w:r>
      <w:r>
        <w:rPr>
          <w:rtl/>
        </w:rPr>
        <w:instrText xml:space="preserve"> </w:instrText>
      </w:r>
      <w:r>
        <w:rPr>
          <w:rtl/>
        </w:rPr>
      </w:r>
      <w:r>
        <w:rPr>
          <w:rtl/>
        </w:rPr>
        <w:fldChar w:fldCharType="separate"/>
      </w:r>
      <w:r>
        <w:rPr>
          <w:rtl/>
        </w:rPr>
        <w:t xml:space="preserve">جدول </w:t>
      </w:r>
      <w:r>
        <w:rPr>
          <w:noProof/>
          <w:rtl/>
        </w:rPr>
        <w:t>‏4</w:t>
      </w:r>
      <w:r>
        <w:rPr>
          <w:rtl/>
        </w:rPr>
        <w:noBreakHyphen/>
      </w:r>
      <w:r>
        <w:rPr>
          <w:noProof/>
          <w:rtl/>
        </w:rPr>
        <w:t>4</w:t>
      </w:r>
      <w:r>
        <w:rPr>
          <w:rFonts w:hint="cs"/>
          <w:noProof/>
          <w:rtl/>
        </w:rPr>
        <w:t xml:space="preserve"> </w:t>
      </w:r>
      <w:r>
        <w:rPr>
          <w:rtl/>
        </w:rPr>
        <w:fldChar w:fldCharType="end"/>
      </w:r>
      <w:r w:rsidRPr="00C61427">
        <w:rPr>
          <w:rtl/>
        </w:rPr>
        <w:t>نشان داده شد، افزا</w:t>
      </w:r>
      <w:r w:rsidRPr="00C61427">
        <w:rPr>
          <w:rFonts w:hint="cs"/>
          <w:rtl/>
        </w:rPr>
        <w:t>ی</w:t>
      </w:r>
      <w:r w:rsidRPr="00C61427">
        <w:rPr>
          <w:rFonts w:hint="eastAsia"/>
          <w:rtl/>
        </w:rPr>
        <w:t>ش</w:t>
      </w:r>
      <w:r w:rsidRPr="00C61427">
        <w:rPr>
          <w:rtl/>
        </w:rPr>
        <w:t xml:space="preserve">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Fonts w:hint="cs"/>
          <w:rtl/>
        </w:rPr>
        <w:t>ی</w:t>
      </w:r>
      <w:r w:rsidRPr="00C61427">
        <w:rPr>
          <w:rtl/>
        </w:rPr>
        <w:t xml:space="preserve"> مختلف منجر به بهبود </w:t>
      </w:r>
      <w:r>
        <w:rPr>
          <w:rFonts w:hint="cs"/>
          <w:rtl/>
        </w:rPr>
        <w:t>نتایج شده است</w:t>
      </w:r>
      <w:r w:rsidRPr="00C61427">
        <w:rPr>
          <w:rtl/>
        </w:rPr>
        <w:t>. همچن</w:t>
      </w:r>
      <w:r w:rsidRPr="00C61427">
        <w:rPr>
          <w:rFonts w:hint="cs"/>
          <w:rtl/>
        </w:rPr>
        <w:t>ی</w:t>
      </w:r>
      <w:r w:rsidRPr="00C61427">
        <w:rPr>
          <w:rFonts w:hint="eastAsia"/>
          <w:rtl/>
        </w:rPr>
        <w:t>ن</w:t>
      </w:r>
      <w:r w:rsidRPr="00C61427">
        <w:rPr>
          <w:rtl/>
        </w:rPr>
        <w:t xml:space="preserve"> روش پ</w:t>
      </w:r>
      <w:r w:rsidRPr="00C61427">
        <w:rPr>
          <w:rFonts w:hint="cs"/>
          <w:rtl/>
        </w:rPr>
        <w:t>ی</w:t>
      </w:r>
      <w:r w:rsidRPr="00C61427">
        <w:rPr>
          <w:rFonts w:hint="eastAsia"/>
          <w:rtl/>
        </w:rPr>
        <w:t>شنهاد</w:t>
      </w:r>
      <w:r w:rsidRPr="00C61427">
        <w:rPr>
          <w:rFonts w:hint="cs"/>
          <w:rtl/>
        </w:rPr>
        <w:t>ی</w:t>
      </w:r>
      <w:r w:rsidRPr="00C61427">
        <w:rPr>
          <w:rtl/>
        </w:rPr>
        <w:t xml:space="preserve"> در ا</w:t>
      </w:r>
      <w:r w:rsidRPr="00C61427">
        <w:rPr>
          <w:rFonts w:hint="cs"/>
          <w:rtl/>
        </w:rPr>
        <w:t>ی</w:t>
      </w:r>
      <w:r w:rsidRPr="00C61427">
        <w:rPr>
          <w:rFonts w:hint="eastAsia"/>
          <w:rtl/>
        </w:rPr>
        <w:t>ن</w:t>
      </w:r>
      <w:r w:rsidRPr="00C61427">
        <w:rPr>
          <w:rtl/>
        </w:rPr>
        <w:t xml:space="preserve"> مطالعه به دل</w:t>
      </w:r>
      <w:r w:rsidRPr="00C61427">
        <w:rPr>
          <w:rFonts w:hint="cs"/>
          <w:rtl/>
        </w:rPr>
        <w:t>ی</w:t>
      </w:r>
      <w:r w:rsidRPr="00C61427">
        <w:rPr>
          <w:rFonts w:hint="eastAsia"/>
          <w:rtl/>
        </w:rPr>
        <w:t>ل</w:t>
      </w:r>
      <w:r w:rsidRPr="00C61427">
        <w:rPr>
          <w:rtl/>
        </w:rPr>
        <w:t xml:space="preserve"> استفاده</w:t>
      </w:r>
      <w:r>
        <w:rPr>
          <w:rFonts w:hint="cs"/>
          <w:rtl/>
        </w:rPr>
        <w:t>‌</w:t>
      </w:r>
      <w:r w:rsidRPr="00C61427">
        <w:rPr>
          <w:rtl/>
        </w:rPr>
        <w:t>کردن از گشت تصادف</w:t>
      </w:r>
      <w:r w:rsidRPr="00C61427">
        <w:rPr>
          <w:rFonts w:hint="cs"/>
          <w:rtl/>
        </w:rPr>
        <w:t>ی</w:t>
      </w:r>
      <w:r w:rsidRPr="00C61427">
        <w:rPr>
          <w:rtl/>
        </w:rPr>
        <w:t xml:space="preserve"> و تجز</w:t>
      </w:r>
      <w:r w:rsidRPr="00C61427">
        <w:rPr>
          <w:rFonts w:hint="cs"/>
          <w:rtl/>
        </w:rPr>
        <w:t>ی</w:t>
      </w:r>
      <w:r w:rsidRPr="00C61427">
        <w:rPr>
          <w:rFonts w:hint="eastAsia"/>
          <w:rtl/>
        </w:rPr>
        <w:t>ه</w:t>
      </w:r>
      <w:r w:rsidRPr="00C61427">
        <w:rPr>
          <w:rtl/>
        </w:rPr>
        <w:t xml:space="preserve"> ماتر</w:t>
      </w:r>
      <w:r w:rsidRPr="00C61427">
        <w:rPr>
          <w:rFonts w:hint="cs"/>
          <w:rtl/>
        </w:rPr>
        <w:t>ی</w:t>
      </w:r>
      <w:r w:rsidRPr="00C61427">
        <w:rPr>
          <w:rFonts w:hint="eastAsia"/>
          <w:rtl/>
        </w:rPr>
        <w:t>س</w:t>
      </w:r>
      <w:r w:rsidRPr="00C61427">
        <w:rPr>
          <w:rFonts w:hint="cs"/>
          <w:rtl/>
        </w:rPr>
        <w:t>ی</w:t>
      </w:r>
      <w:r w:rsidRPr="00C61427">
        <w:rPr>
          <w:rtl/>
        </w:rPr>
        <w:t xml:space="preserve"> ب</w:t>
      </w:r>
      <w:r w:rsidRPr="00C61427">
        <w:rPr>
          <w:rFonts w:hint="eastAsia"/>
          <w:rtl/>
        </w:rPr>
        <w:t>ا</w:t>
      </w:r>
      <w:r w:rsidRPr="00C61427">
        <w:rPr>
          <w:rtl/>
        </w:rPr>
        <w:t xml:space="preserve"> رو</w:t>
      </w:r>
      <w:r w:rsidRPr="00C61427">
        <w:rPr>
          <w:rFonts w:hint="cs"/>
          <w:rtl/>
        </w:rPr>
        <w:t>ی</w:t>
      </w:r>
      <w:r w:rsidRPr="00C61427">
        <w:rPr>
          <w:rFonts w:hint="eastAsia"/>
          <w:rtl/>
        </w:rPr>
        <w:t>کرد</w:t>
      </w:r>
      <w:r w:rsidRPr="00C61427">
        <w:rPr>
          <w:rFonts w:hint="cs"/>
          <w:rtl/>
        </w:rPr>
        <w:t>ی</w:t>
      </w:r>
      <w:r w:rsidRPr="00C61427">
        <w:rPr>
          <w:rtl/>
        </w:rPr>
        <w:t xml:space="preserve"> کارا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Fonts w:hint="cs"/>
          <w:rtl/>
        </w:rPr>
        <w:t>ی</w:t>
      </w:r>
      <w:r w:rsidRPr="00C61427">
        <w:rPr>
          <w:rtl/>
        </w:rPr>
        <w:t xml:space="preserve"> مختلف را به شکل مناسب</w:t>
      </w:r>
      <w:r w:rsidRPr="00C61427">
        <w:rPr>
          <w:rFonts w:hint="cs"/>
          <w:rtl/>
        </w:rPr>
        <w:t>ی</w:t>
      </w:r>
      <w:r w:rsidRPr="00C61427">
        <w:rPr>
          <w:rtl/>
        </w:rPr>
        <w:t xml:space="preserve"> با </w:t>
      </w:r>
      <w:r w:rsidRPr="00C61427">
        <w:rPr>
          <w:rFonts w:hint="cs"/>
          <w:rtl/>
        </w:rPr>
        <w:t>ی</w:t>
      </w:r>
      <w:r w:rsidRPr="00C61427">
        <w:rPr>
          <w:rFonts w:hint="eastAsia"/>
          <w:rtl/>
        </w:rPr>
        <w:t>کد</w:t>
      </w:r>
      <w:r w:rsidRPr="00C61427">
        <w:rPr>
          <w:rFonts w:hint="cs"/>
          <w:rtl/>
        </w:rPr>
        <w:t>ی</w:t>
      </w:r>
      <w:r w:rsidRPr="00C61427">
        <w:rPr>
          <w:rFonts w:hint="eastAsia"/>
          <w:rtl/>
        </w:rPr>
        <w:t>گر</w:t>
      </w:r>
      <w:r w:rsidRPr="00C61427">
        <w:rPr>
          <w:rtl/>
        </w:rPr>
        <w:t xml:space="preserve"> ترک</w:t>
      </w:r>
      <w:r w:rsidRPr="00C61427">
        <w:rPr>
          <w:rFonts w:hint="cs"/>
          <w:rtl/>
        </w:rPr>
        <w:t>ی</w:t>
      </w:r>
      <w:r w:rsidRPr="00C61427">
        <w:rPr>
          <w:rFonts w:hint="eastAsia"/>
          <w:rtl/>
        </w:rPr>
        <w:t>ب</w:t>
      </w:r>
      <w:r w:rsidRPr="00C61427">
        <w:rPr>
          <w:rtl/>
        </w:rPr>
        <w:t xml:space="preserve"> م</w:t>
      </w:r>
      <w:r w:rsidRPr="00C61427">
        <w:rPr>
          <w:rFonts w:hint="cs"/>
          <w:rtl/>
        </w:rPr>
        <w:t>ی‌</w:t>
      </w:r>
      <w:r w:rsidRPr="00C61427">
        <w:rPr>
          <w:rFonts w:hint="eastAsia"/>
          <w:rtl/>
        </w:rPr>
        <w:t>کند</w:t>
      </w:r>
      <w:r w:rsidRPr="00C61427">
        <w:rPr>
          <w:rtl/>
        </w:rPr>
        <w:t xml:space="preserve"> که ا</w:t>
      </w:r>
      <w:r w:rsidRPr="00C61427">
        <w:rPr>
          <w:rFonts w:hint="cs"/>
          <w:rtl/>
        </w:rPr>
        <w:t>ی</w:t>
      </w:r>
      <w:r w:rsidRPr="00C61427">
        <w:rPr>
          <w:rFonts w:hint="eastAsia"/>
          <w:rtl/>
        </w:rPr>
        <w:t>ن</w:t>
      </w:r>
      <w:r w:rsidRPr="00C61427">
        <w:rPr>
          <w:rtl/>
        </w:rPr>
        <w:t xml:space="preserve"> ش</w:t>
      </w:r>
      <w:r w:rsidRPr="00C61427">
        <w:rPr>
          <w:rFonts w:hint="cs"/>
          <w:rtl/>
        </w:rPr>
        <w:t>ی</w:t>
      </w:r>
      <w:r w:rsidRPr="00C61427">
        <w:rPr>
          <w:rFonts w:hint="eastAsia"/>
          <w:rtl/>
        </w:rPr>
        <w:t>وه</w:t>
      </w:r>
      <w:r w:rsidRPr="00C61427">
        <w:rPr>
          <w:rtl/>
        </w:rPr>
        <w:t xml:space="preserve"> ترک</w:t>
      </w:r>
      <w:r w:rsidRPr="00C61427">
        <w:rPr>
          <w:rFonts w:hint="cs"/>
          <w:rtl/>
        </w:rPr>
        <w:t>ی</w:t>
      </w:r>
      <w:r w:rsidRPr="00C61427">
        <w:rPr>
          <w:rFonts w:hint="eastAsia"/>
          <w:rtl/>
        </w:rPr>
        <w:t>ب</w:t>
      </w:r>
      <w:r w:rsidRPr="00C61427">
        <w:rPr>
          <w:rFonts w:hint="cs"/>
          <w:rtl/>
        </w:rPr>
        <w:t>ی</w:t>
      </w:r>
      <w:r w:rsidRPr="00C61427">
        <w:rPr>
          <w:rtl/>
        </w:rPr>
        <w:t xml:space="preserve"> به دل</w:t>
      </w:r>
      <w:r w:rsidRPr="00C61427">
        <w:rPr>
          <w:rFonts w:hint="cs"/>
          <w:rtl/>
        </w:rPr>
        <w:t>ی</w:t>
      </w:r>
      <w:r w:rsidRPr="00C61427">
        <w:rPr>
          <w:rFonts w:hint="eastAsia"/>
          <w:rtl/>
        </w:rPr>
        <w:t>ل</w:t>
      </w:r>
      <w:r w:rsidRPr="00C61427">
        <w:rPr>
          <w:rtl/>
        </w:rPr>
        <w:t xml:space="preserve"> استفاده از فضا</w:t>
      </w:r>
      <w:r w:rsidRPr="00C61427">
        <w:rPr>
          <w:rFonts w:hint="cs"/>
          <w:rtl/>
        </w:rPr>
        <w:t>ی</w:t>
      </w:r>
      <w:r w:rsidRPr="00C61427">
        <w:rPr>
          <w:rtl/>
        </w:rPr>
        <w:t xml:space="preserve"> پنهان م</w:t>
      </w:r>
      <w:r w:rsidRPr="00C61427">
        <w:rPr>
          <w:rFonts w:hint="cs"/>
          <w:rtl/>
        </w:rPr>
        <w:t>ی‌</w:t>
      </w:r>
      <w:r w:rsidRPr="00C61427">
        <w:rPr>
          <w:rFonts w:hint="eastAsia"/>
          <w:rtl/>
        </w:rPr>
        <w:t>تواند</w:t>
      </w:r>
      <w:r w:rsidRPr="00C61427">
        <w:rPr>
          <w:rtl/>
        </w:rPr>
        <w:t xml:space="preserve"> و</w:t>
      </w:r>
      <w:r w:rsidRPr="00C61427">
        <w:rPr>
          <w:rFonts w:hint="cs"/>
          <w:rtl/>
        </w:rPr>
        <w:t>ی</w:t>
      </w:r>
      <w:r w:rsidRPr="00C61427">
        <w:rPr>
          <w:rFonts w:hint="eastAsia"/>
          <w:rtl/>
        </w:rPr>
        <w:t>ژگ</w:t>
      </w:r>
      <w:r w:rsidRPr="00C61427">
        <w:rPr>
          <w:rFonts w:hint="cs"/>
          <w:rtl/>
        </w:rPr>
        <w:t>ی‌</w:t>
      </w:r>
      <w:r w:rsidRPr="00C61427">
        <w:rPr>
          <w:rFonts w:hint="eastAsia"/>
          <w:rtl/>
        </w:rPr>
        <w:t>ها</w:t>
      </w:r>
      <w:r w:rsidRPr="00C61427">
        <w:rPr>
          <w:rFonts w:hint="cs"/>
          <w:rtl/>
        </w:rPr>
        <w:t>ی</w:t>
      </w:r>
      <w:r w:rsidRPr="00C61427">
        <w:rPr>
          <w:rtl/>
        </w:rPr>
        <w:t xml:space="preserve"> توپولوژ</w:t>
      </w:r>
      <w:r w:rsidRPr="00C61427">
        <w:rPr>
          <w:rFonts w:hint="cs"/>
          <w:rtl/>
        </w:rPr>
        <w:t>ی</w:t>
      </w:r>
      <w:r w:rsidRPr="00C61427">
        <w:rPr>
          <w:rFonts w:hint="eastAsia"/>
          <w:rtl/>
        </w:rPr>
        <w:t>ک</w:t>
      </w:r>
      <w:r w:rsidRPr="00C61427">
        <w:rPr>
          <w:rFonts w:hint="cs"/>
          <w:rtl/>
        </w:rPr>
        <w:t>ی</w:t>
      </w:r>
      <w:r w:rsidRPr="00C61427">
        <w:rPr>
          <w:rtl/>
        </w:rPr>
        <w:t xml:space="preserve"> را ن</w:t>
      </w:r>
      <w:r w:rsidRPr="00C61427">
        <w:rPr>
          <w:rFonts w:hint="cs"/>
          <w:rtl/>
        </w:rPr>
        <w:t>ی</w:t>
      </w:r>
      <w:r w:rsidRPr="00C61427">
        <w:rPr>
          <w:rFonts w:hint="eastAsia"/>
          <w:rtl/>
        </w:rPr>
        <w:t>ز</w:t>
      </w:r>
      <w:r w:rsidRPr="00C61427">
        <w:rPr>
          <w:rtl/>
        </w:rPr>
        <w:t xml:space="preserve"> در پ</w:t>
      </w:r>
      <w:r w:rsidRPr="00C61427">
        <w:rPr>
          <w:rFonts w:hint="cs"/>
          <w:rtl/>
        </w:rPr>
        <w:t>ی</w:t>
      </w:r>
      <w:r w:rsidRPr="00C61427">
        <w:rPr>
          <w:rFonts w:hint="eastAsia"/>
          <w:rtl/>
        </w:rPr>
        <w:t>ش‌گو</w:t>
      </w:r>
      <w:r w:rsidRPr="00C61427">
        <w:rPr>
          <w:rFonts w:hint="cs"/>
          <w:rtl/>
        </w:rPr>
        <w:t>یی</w:t>
      </w:r>
      <w:r w:rsidRPr="00C61427">
        <w:rPr>
          <w:rtl/>
        </w:rPr>
        <w:t xml:space="preserve"> نها</w:t>
      </w:r>
      <w:r w:rsidRPr="00C61427">
        <w:rPr>
          <w:rFonts w:hint="cs"/>
          <w:rtl/>
        </w:rPr>
        <w:t>یی</w:t>
      </w:r>
      <w:r w:rsidRPr="00C61427">
        <w:rPr>
          <w:rtl/>
        </w:rPr>
        <w:t xml:space="preserve"> دخ</w:t>
      </w:r>
      <w:r w:rsidRPr="00C61427">
        <w:rPr>
          <w:rFonts w:hint="cs"/>
          <w:rtl/>
        </w:rPr>
        <w:t>ی</w:t>
      </w:r>
      <w:r w:rsidRPr="00C61427">
        <w:rPr>
          <w:rFonts w:hint="eastAsia"/>
          <w:rtl/>
        </w:rPr>
        <w:t>ل</w:t>
      </w:r>
      <w:r w:rsidRPr="00C61427">
        <w:rPr>
          <w:rtl/>
        </w:rPr>
        <w:t xml:space="preserve"> کند. تمام ا</w:t>
      </w:r>
      <w:r w:rsidRPr="00C61427">
        <w:rPr>
          <w:rFonts w:hint="cs"/>
          <w:rtl/>
        </w:rPr>
        <w:t>ی</w:t>
      </w:r>
      <w:r w:rsidRPr="00C61427">
        <w:rPr>
          <w:rFonts w:hint="eastAsia"/>
          <w:rtl/>
        </w:rPr>
        <w:t>ن</w:t>
      </w:r>
      <w:r w:rsidRPr="00C61427">
        <w:rPr>
          <w:rtl/>
        </w:rPr>
        <w:t xml:space="preserve"> موارد در کنار </w:t>
      </w:r>
      <w:r w:rsidRPr="00C61427">
        <w:rPr>
          <w:rFonts w:hint="cs"/>
          <w:rtl/>
        </w:rPr>
        <w:t>ی</w:t>
      </w:r>
      <w:r w:rsidRPr="00C61427">
        <w:rPr>
          <w:rFonts w:hint="eastAsia"/>
          <w:rtl/>
        </w:rPr>
        <w:t>کد</w:t>
      </w:r>
      <w:r w:rsidRPr="00C61427">
        <w:rPr>
          <w:rFonts w:hint="cs"/>
          <w:rtl/>
        </w:rPr>
        <w:t>ی</w:t>
      </w:r>
      <w:r w:rsidRPr="00C61427">
        <w:rPr>
          <w:rFonts w:hint="eastAsia"/>
          <w:rtl/>
        </w:rPr>
        <w:t>گر</w:t>
      </w:r>
      <w:r w:rsidRPr="00C61427">
        <w:rPr>
          <w:rtl/>
        </w:rPr>
        <w:t xml:space="preserve"> باعث بهبود 14.23 درصد</w:t>
      </w:r>
      <w:r w:rsidRPr="00C61427">
        <w:rPr>
          <w:rFonts w:hint="cs"/>
          <w:rtl/>
        </w:rPr>
        <w:t>ی</w:t>
      </w:r>
      <w:r w:rsidRPr="00C61427">
        <w:rPr>
          <w:rtl/>
        </w:rPr>
        <w:t xml:space="preserve"> در مع</w:t>
      </w:r>
      <w:r w:rsidRPr="00C61427">
        <w:rPr>
          <w:rFonts w:hint="cs"/>
          <w:rtl/>
        </w:rPr>
        <w:t>ی</w:t>
      </w:r>
      <w:r w:rsidRPr="00C61427">
        <w:rPr>
          <w:rFonts w:hint="eastAsia"/>
          <w:rtl/>
        </w:rPr>
        <w:t>ار</w:t>
      </w:r>
      <w:r w:rsidRPr="00C61427">
        <w:rPr>
          <w:rtl/>
        </w:rPr>
        <w:t xml:space="preserve"> </w:t>
      </w:r>
      <w:r w:rsidRPr="00C61427">
        <w:t>AUPR</w:t>
      </w:r>
      <w:r w:rsidRPr="00C61427">
        <w:rPr>
          <w:rtl/>
        </w:rPr>
        <w:t xml:space="preserve"> گرد</w:t>
      </w:r>
      <w:r w:rsidRPr="00C61427">
        <w:rPr>
          <w:rFonts w:hint="cs"/>
          <w:rtl/>
        </w:rPr>
        <w:t>ی</w:t>
      </w:r>
      <w:r w:rsidRPr="00C61427">
        <w:rPr>
          <w:rtl/>
        </w:rPr>
        <w:t>ده است.</w:t>
      </w:r>
    </w:p>
    <w:p w14:paraId="0965DC51" w14:textId="08AED909" w:rsidR="00C278E5" w:rsidRDefault="00C278E5" w:rsidP="00C278E5">
      <w:pPr>
        <w:pStyle w:val="Heading2"/>
        <w:rPr>
          <w:rtl/>
        </w:rPr>
      </w:pPr>
      <w:bookmarkStart w:id="137" w:name="_Toc46353559"/>
      <w:r>
        <w:rPr>
          <w:rFonts w:hint="cs"/>
          <w:rtl/>
        </w:rPr>
        <w:t>مطالعات موردی</w:t>
      </w:r>
      <w:bookmarkEnd w:id="137"/>
    </w:p>
    <w:p w14:paraId="68893C82" w14:textId="73E3403C" w:rsidR="008E331D" w:rsidRDefault="00614870" w:rsidP="008E331D">
      <w:pPr>
        <w:ind w:firstLine="560"/>
        <w:rPr>
          <w:rtl/>
        </w:rPr>
      </w:pPr>
      <w:r>
        <w:rPr>
          <w:rtl/>
        </w:rPr>
        <w:t>به دلیل این</w:t>
      </w:r>
      <w:r w:rsidR="00210991">
        <w:rPr>
          <w:rFonts w:hint="cs"/>
          <w:rtl/>
        </w:rPr>
        <w:t>‌</w:t>
      </w:r>
      <w:r>
        <w:rPr>
          <w:rtl/>
        </w:rPr>
        <w:t xml:space="preserve">که در این مسأله صفر‌های موجود در ماتریس ارتباطات </w:t>
      </w:r>
      <w:r w:rsidR="00520ADD">
        <w:rPr>
          <w:rtl/>
        </w:rPr>
        <w:t>دارو و بیماری</w:t>
      </w:r>
      <w:r w:rsidR="00520ADD">
        <w:rPr>
          <w:rFonts w:hint="cs"/>
          <w:rtl/>
        </w:rPr>
        <w:t xml:space="preserve"> صرفاً</w:t>
      </w:r>
      <w:r w:rsidR="00520ADD">
        <w:rPr>
          <w:rtl/>
        </w:rPr>
        <w:t xml:space="preserve"> به معنای ناشناخته</w:t>
      </w:r>
      <w:r w:rsidR="00520ADD">
        <w:rPr>
          <w:rFonts w:hint="cs"/>
          <w:rtl/>
        </w:rPr>
        <w:t>‌</w:t>
      </w:r>
      <w:r>
        <w:rPr>
          <w:rtl/>
        </w:rPr>
        <w:t>بودن ارتباط</w:t>
      </w:r>
      <w:r w:rsidR="00520ADD">
        <w:rPr>
          <w:rFonts w:hint="cs"/>
          <w:rtl/>
        </w:rPr>
        <w:t>(و نه عدم ارتباط قطعی)</w:t>
      </w:r>
      <w:r>
        <w:rPr>
          <w:rtl/>
        </w:rPr>
        <w:t xml:space="preserve"> است و ممکن است این صفر‌ها در آینده تبدیل به یک شوند، ما در این بخش به مطالعه موردی برخی</w:t>
      </w:r>
      <w:r w:rsidR="00210991">
        <w:rPr>
          <w:rFonts w:hint="cs"/>
          <w:rtl/>
        </w:rPr>
        <w:t xml:space="preserve"> </w:t>
      </w:r>
      <w:r w:rsidR="00210991">
        <w:rPr>
          <w:rtl/>
        </w:rPr>
        <w:t>ا</w:t>
      </w:r>
      <w:r w:rsidR="00210991">
        <w:rPr>
          <w:rFonts w:hint="cs"/>
          <w:rtl/>
        </w:rPr>
        <w:t>ز</w:t>
      </w:r>
      <w:r>
        <w:rPr>
          <w:rtl/>
        </w:rPr>
        <w:t xml:space="preserve"> مثبت‌های کاذب پیش‌گویی شده توسط</w:t>
      </w:r>
      <w:r w:rsidR="00F93BE4">
        <w:rPr>
          <w:rtl/>
        </w:rPr>
        <w:t xml:space="preserve"> روش پیشنهادی می‌پردازیم. </w:t>
      </w:r>
      <w:r w:rsidR="00F93BE4">
        <w:rPr>
          <w:rtl/>
        </w:rPr>
        <w:fldChar w:fldCharType="begin"/>
      </w:r>
      <w:r w:rsidR="00F93BE4">
        <w:rPr>
          <w:rtl/>
        </w:rPr>
        <w:instrText xml:space="preserve"> </w:instrText>
      </w:r>
      <w:r w:rsidR="00F93BE4">
        <w:instrText>REF</w:instrText>
      </w:r>
      <w:r w:rsidR="00F93BE4">
        <w:rPr>
          <w:rtl/>
        </w:rPr>
        <w:instrText xml:space="preserve"> _</w:instrText>
      </w:r>
      <w:r w:rsidR="00F93BE4">
        <w:instrText>Ref41324410 \h</w:instrText>
      </w:r>
      <w:r w:rsidR="00F93BE4">
        <w:rPr>
          <w:rtl/>
        </w:rPr>
        <w:instrText xml:space="preserve"> </w:instrText>
      </w:r>
      <w:r w:rsidR="00F93BE4">
        <w:rPr>
          <w:rtl/>
        </w:rPr>
      </w:r>
      <w:r w:rsidR="00F93BE4">
        <w:rPr>
          <w:rtl/>
        </w:rPr>
        <w:fldChar w:fldCharType="separate"/>
      </w:r>
      <w:r w:rsidR="00F93BE4">
        <w:rPr>
          <w:rtl/>
        </w:rPr>
        <w:t xml:space="preserve">جدول </w:t>
      </w:r>
      <w:r w:rsidR="00F93BE4">
        <w:rPr>
          <w:rFonts w:ascii="Arial" w:hAnsi="Arial" w:cs="Arial" w:hint="cs"/>
          <w:noProof/>
          <w:rtl/>
        </w:rPr>
        <w:t>‏</w:t>
      </w:r>
      <w:r w:rsidR="00F93BE4">
        <w:rPr>
          <w:noProof/>
          <w:rtl/>
        </w:rPr>
        <w:t>4</w:t>
      </w:r>
      <w:r w:rsidR="00F93BE4">
        <w:rPr>
          <w:rtl/>
        </w:rPr>
        <w:noBreakHyphen/>
      </w:r>
      <w:r w:rsidR="00F93BE4">
        <w:rPr>
          <w:noProof/>
          <w:rtl/>
        </w:rPr>
        <w:t>5</w:t>
      </w:r>
      <w:r w:rsidR="00F93BE4">
        <w:rPr>
          <w:rFonts w:hint="cs"/>
          <w:rtl/>
        </w:rPr>
        <w:t xml:space="preserve"> </w:t>
      </w:r>
      <w:r w:rsidR="00F93BE4">
        <w:rPr>
          <w:rFonts w:hint="cs"/>
          <w:noProof/>
          <w:rtl/>
        </w:rPr>
        <w:t>شواهد مطالعات موردی در مقالات پیشین</w:t>
      </w:r>
      <w:r w:rsidR="00F93BE4">
        <w:rPr>
          <w:rtl/>
        </w:rPr>
        <w:fldChar w:fldCharType="end"/>
      </w:r>
      <w:r w:rsidR="00520ADD">
        <w:rPr>
          <w:rFonts w:hint="cs"/>
          <w:rtl/>
        </w:rPr>
        <w:t>،</w:t>
      </w:r>
      <w:r>
        <w:rPr>
          <w:rtl/>
        </w:rPr>
        <w:t xml:space="preserve"> لیستی از بررسی‌ها را نشان می‌دهد.</w:t>
      </w:r>
    </w:p>
    <w:p w14:paraId="09AC1C08" w14:textId="5ACF9F6D" w:rsidR="004136E8" w:rsidRDefault="004136E8" w:rsidP="004136E8">
      <w:pPr>
        <w:pStyle w:val="tabl"/>
      </w:pPr>
      <w:bookmarkStart w:id="138" w:name="_Ref41324410"/>
      <w:bookmarkStart w:id="139" w:name="_Toc46353749"/>
      <w:r>
        <w:rPr>
          <w:rtl/>
        </w:rPr>
        <w:t xml:space="preserve">جدول </w:t>
      </w:r>
      <w:r w:rsidR="00FC0B73">
        <w:rPr>
          <w:rtl/>
        </w:rPr>
        <w:fldChar w:fldCharType="begin"/>
      </w:r>
      <w:r w:rsidR="00FC0B73">
        <w:rPr>
          <w:rtl/>
        </w:rPr>
        <w:instrText xml:space="preserve"> </w:instrText>
      </w:r>
      <w:r w:rsidR="00FC0B73">
        <w:instrText>STYLEREF</w:instrText>
      </w:r>
      <w:r w:rsidR="00FC0B73">
        <w:rPr>
          <w:rtl/>
        </w:rPr>
        <w:instrText xml:space="preserve"> 1 \</w:instrText>
      </w:r>
      <w:r w:rsidR="00FC0B73">
        <w:instrText>s</w:instrText>
      </w:r>
      <w:r w:rsidR="00FC0B73">
        <w:rPr>
          <w:rtl/>
        </w:rPr>
        <w:instrText xml:space="preserve"> </w:instrText>
      </w:r>
      <w:r w:rsidR="00FC0B73">
        <w:rPr>
          <w:rtl/>
        </w:rPr>
        <w:fldChar w:fldCharType="separate"/>
      </w:r>
      <w:r w:rsidR="00FC0B73">
        <w:rPr>
          <w:noProof/>
          <w:rtl/>
        </w:rPr>
        <w:t>‏4</w:t>
      </w:r>
      <w:r w:rsidR="00FC0B73">
        <w:rPr>
          <w:rtl/>
        </w:rPr>
        <w:fldChar w:fldCharType="end"/>
      </w:r>
      <w:r w:rsidR="00FC0B73">
        <w:rPr>
          <w:rtl/>
        </w:rPr>
        <w:noBreakHyphen/>
      </w:r>
      <w:r w:rsidR="00FC0B73">
        <w:rPr>
          <w:rtl/>
        </w:rPr>
        <w:fldChar w:fldCharType="begin"/>
      </w:r>
      <w:r w:rsidR="00FC0B73">
        <w:rPr>
          <w:rtl/>
        </w:rPr>
        <w:instrText xml:space="preserve"> </w:instrText>
      </w:r>
      <w:r w:rsidR="00FC0B73">
        <w:instrText>SEQ</w:instrText>
      </w:r>
      <w:r w:rsidR="00FC0B73">
        <w:rPr>
          <w:rtl/>
        </w:rPr>
        <w:instrText xml:space="preserve"> جدول \* </w:instrText>
      </w:r>
      <w:r w:rsidR="00FC0B73">
        <w:instrText>ARABIC \s 1</w:instrText>
      </w:r>
      <w:r w:rsidR="00FC0B73">
        <w:rPr>
          <w:rtl/>
        </w:rPr>
        <w:instrText xml:space="preserve"> </w:instrText>
      </w:r>
      <w:r w:rsidR="00FC0B73">
        <w:rPr>
          <w:rtl/>
        </w:rPr>
        <w:fldChar w:fldCharType="separate"/>
      </w:r>
      <w:r w:rsidR="00FC0B73">
        <w:rPr>
          <w:noProof/>
          <w:rtl/>
        </w:rPr>
        <w:t>5</w:t>
      </w:r>
      <w:r w:rsidR="00FC0B73">
        <w:rPr>
          <w:rtl/>
        </w:rPr>
        <w:fldChar w:fldCharType="end"/>
      </w:r>
      <w:r>
        <w:rPr>
          <w:rFonts w:hint="cs"/>
          <w:rtl/>
        </w:rPr>
        <w:t xml:space="preserve"> </w:t>
      </w:r>
      <w:r>
        <w:rPr>
          <w:rFonts w:hint="cs"/>
          <w:noProof/>
          <w:rtl/>
        </w:rPr>
        <w:t>شواهد مطالعات موردی در مقالات پیشین</w:t>
      </w:r>
      <w:bookmarkEnd w:id="138"/>
      <w:bookmarkEnd w:id="139"/>
    </w:p>
    <w:tbl>
      <w:tblPr>
        <w:tblStyle w:val="TableGrid"/>
        <w:bidiVisual/>
        <w:tblW w:w="7938" w:type="dxa"/>
        <w:tblLook w:val="04A0" w:firstRow="1" w:lastRow="0" w:firstColumn="1" w:lastColumn="0" w:noHBand="0" w:noVBand="1"/>
      </w:tblPr>
      <w:tblGrid>
        <w:gridCol w:w="2646"/>
        <w:gridCol w:w="3219"/>
        <w:gridCol w:w="2073"/>
      </w:tblGrid>
      <w:tr w:rsidR="00155E85" w:rsidRPr="003C0BB6" w14:paraId="5F568922" w14:textId="77777777" w:rsidTr="003C0BB6">
        <w:tc>
          <w:tcPr>
            <w:tcW w:w="2646" w:type="dxa"/>
            <w:vAlign w:val="center"/>
          </w:tcPr>
          <w:p w14:paraId="582FC3CD" w14:textId="0BDF0328" w:rsidR="00155E85" w:rsidRPr="003C0BB6" w:rsidRDefault="003C0BB6" w:rsidP="003C0BB6">
            <w:pPr>
              <w:pStyle w:val="TableContents"/>
              <w:ind w:firstLine="0"/>
              <w:jc w:val="center"/>
              <w:rPr>
                <w:rFonts w:cs="B Titr"/>
                <w:b/>
                <w:bCs/>
              </w:rPr>
            </w:pPr>
            <w:r w:rsidRPr="003C0BB6">
              <w:rPr>
                <w:rFonts w:cs="B Titr" w:hint="cs"/>
                <w:b/>
                <w:bCs/>
                <w:rtl/>
              </w:rPr>
              <w:t>نام دارو</w:t>
            </w:r>
          </w:p>
        </w:tc>
        <w:tc>
          <w:tcPr>
            <w:tcW w:w="3219" w:type="dxa"/>
            <w:vAlign w:val="center"/>
          </w:tcPr>
          <w:p w14:paraId="3B777C32" w14:textId="6BD3608D" w:rsidR="00155E85" w:rsidRPr="003C0BB6" w:rsidRDefault="003C0BB6" w:rsidP="003C0BB6">
            <w:pPr>
              <w:pStyle w:val="TableContents"/>
              <w:ind w:firstLine="0"/>
              <w:jc w:val="center"/>
              <w:rPr>
                <w:rFonts w:cs="B Titr"/>
              </w:rPr>
            </w:pPr>
            <w:r w:rsidRPr="003C0BB6">
              <w:rPr>
                <w:rFonts w:cs="B Titr" w:hint="cs"/>
                <w:rtl/>
              </w:rPr>
              <w:t>نام بیماری</w:t>
            </w:r>
          </w:p>
        </w:tc>
        <w:tc>
          <w:tcPr>
            <w:tcW w:w="2073" w:type="dxa"/>
            <w:vAlign w:val="center"/>
          </w:tcPr>
          <w:p w14:paraId="71E45324" w14:textId="272BF30A" w:rsidR="00155E85" w:rsidRPr="003C0BB6" w:rsidRDefault="003C0BB6" w:rsidP="003C0BB6">
            <w:pPr>
              <w:pStyle w:val="TableContents"/>
              <w:ind w:firstLine="0"/>
              <w:jc w:val="center"/>
              <w:rPr>
                <w:rFonts w:cs="B Titr"/>
              </w:rPr>
            </w:pPr>
            <w:r w:rsidRPr="003C0BB6">
              <w:rPr>
                <w:rFonts w:cs="B Titr" w:hint="cs"/>
                <w:rtl/>
              </w:rPr>
              <w:t>منبع</w:t>
            </w:r>
          </w:p>
        </w:tc>
      </w:tr>
      <w:tr w:rsidR="003C0BB6" w14:paraId="0ECD1B87" w14:textId="77777777" w:rsidTr="003C0BB6">
        <w:tc>
          <w:tcPr>
            <w:tcW w:w="2646" w:type="dxa"/>
            <w:vAlign w:val="center"/>
          </w:tcPr>
          <w:p w14:paraId="639EF867" w14:textId="27640033" w:rsidR="003C0BB6" w:rsidRPr="00A9279B" w:rsidRDefault="003C0BB6" w:rsidP="003C0BB6">
            <w:pPr>
              <w:pStyle w:val="TableContents"/>
              <w:ind w:firstLine="0"/>
              <w:jc w:val="center"/>
              <w:rPr>
                <w:rtl/>
              </w:rPr>
            </w:pPr>
            <w:r w:rsidRPr="00A9279B">
              <w:rPr>
                <w:rtl/>
              </w:rPr>
              <w:t>سفپودوکسیم</w:t>
            </w:r>
            <w:r w:rsidRPr="00FA6905">
              <w:rPr>
                <w:rStyle w:val="FootnoteReference"/>
                <w:rtl/>
              </w:rPr>
              <w:footnoteReference w:id="196"/>
            </w:r>
          </w:p>
        </w:tc>
        <w:tc>
          <w:tcPr>
            <w:tcW w:w="3219" w:type="dxa"/>
            <w:vAlign w:val="center"/>
          </w:tcPr>
          <w:p w14:paraId="64AC6839" w14:textId="38A308EC" w:rsidR="003C0BB6" w:rsidRDefault="003C0BB6" w:rsidP="003C0BB6">
            <w:pPr>
              <w:pStyle w:val="TableContents"/>
              <w:ind w:firstLine="0"/>
              <w:jc w:val="center"/>
              <w:rPr>
                <w:rtl/>
              </w:rPr>
            </w:pPr>
            <w:r>
              <w:rPr>
                <w:rtl/>
              </w:rPr>
              <w:t>عفونت استافیلوکوک</w:t>
            </w:r>
            <w:r w:rsidRPr="00FA6905">
              <w:rPr>
                <w:rStyle w:val="FootnoteReference"/>
                <w:rtl/>
              </w:rPr>
              <w:footnoteReference w:id="197"/>
            </w:r>
          </w:p>
        </w:tc>
        <w:tc>
          <w:tcPr>
            <w:tcW w:w="2073" w:type="dxa"/>
            <w:vAlign w:val="center"/>
          </w:tcPr>
          <w:p w14:paraId="4527469F" w14:textId="5E95249E" w:rsidR="003C0BB6" w:rsidRDefault="00EB55DC" w:rsidP="003C0BB6">
            <w:pPr>
              <w:pStyle w:val="TableContents"/>
              <w:ind w:firstLine="0"/>
              <w:jc w:val="center"/>
            </w:pPr>
            <w:r>
              <w:rPr>
                <w:rtl/>
              </w:rPr>
              <w:fldChar w:fldCharType="begin" w:fldLock="1"/>
            </w:r>
            <w:r w:rsidR="009D1D33">
              <w:instrText>ADDIN CSL_CITATION {"citationItems":[{"id":"ITEM-1","itemData":{"DOI":"10.1159/000239530","ISSN":"14219794","abstract":"Cefpodoxime proxetil is a new orally administered prodrug which is absorbed and de-esterified by the intestinal mucosa to release the third-generation cephalosporin, cefpodoxime, and which is undergoing in vitro and in vivo evaluations. Using the standard agar dilution method, we compared the in vitro activity of this drug with other oral cephalosporins and quinolones against 637 recent clinical isolates from Kaohsiung Veterans General Hospital in Taiwan. Against Escherichia coli and Klebsiella pneumoniae, cefpodoxime showed excellent activity, inhibiting over 90% of these isolates at 1 mg/l. Like other oral drugs of its class, it had little activity against Pseudomonas aeruginosa and Acinetobacter spp. Against Haemophilus influenzae, irrespective of (3-lactamase production, its activity was similar to comparative drugs. Against methicillin-susceptible Staphylococcus aureus, cefpodoxime showed moderate activity, inhibiting 90% of these isolates at 4 mg/l, whereas it was inactive against methiciilin-resistant S. aureus. However, all cephalosporins have shown little in vivo activity against methicillin-resistant S. aureus regardless of in vitro results. Cefpodoxime was inactive against Enterococcus spp. Against other streptococci, its activity was similar to other oral cephalosporins and quinolones tested. The results of this in vitro study indicated that oral administration of cefpodoxime should be an ideal agent in the empirical outpatient treatment for community-acquired cutaneous, respiratory and urinary tract infections. © 1997 S. Karger AG, Basel.","author":[{"dropping-particle":"","family":"Liu","given":"Yung Ching","non-dropping-particle":"","parse-names":false,"suffix":""},{"dropping-particle":"","family":"Huang","given":"Wen Kuei","non-dropping-particle":"","parse-names":false,"suffix":""},{"dropping-particle":"","family":"Cheng","given":"Deh Lin","non-dropping-particle":"","parse-names":false,"suffix":""}],"container-title":"Chemotherapy","id":"ITEM-1","issue":"1","issued":{"date-parts":[["1997","1","1"]]},"page":"21-26","publisher":"Chemotherapy","title":"Antibacterial activity of cef podoxime in vitro","type":"article-journal","volume":"43"},"uris":["http://www.mendeley.com/documents/?uuid=2e17d6ed-a0e8-3089-bc37-037e8d1b80e9"]}],"mendeley":{"formattedCitation":"[74]","plainTextFormattedCitation":"[74]","previouslyFormattedCitation":"[74]"},"properties":{"noteIndex":0},"schema":"https://github.com/citation-style-language/schema/raw/master/csl-citation.json"}</w:instrText>
            </w:r>
            <w:r>
              <w:rPr>
                <w:rtl/>
              </w:rPr>
              <w:fldChar w:fldCharType="separate"/>
            </w:r>
            <w:r w:rsidR="0078796E" w:rsidRPr="0078796E">
              <w:rPr>
                <w:noProof/>
              </w:rPr>
              <w:t>[74]</w:t>
            </w:r>
            <w:r>
              <w:rPr>
                <w:rtl/>
              </w:rPr>
              <w:fldChar w:fldCharType="end"/>
            </w:r>
          </w:p>
        </w:tc>
      </w:tr>
      <w:tr w:rsidR="003C0BB6" w14:paraId="2256C830" w14:textId="77777777" w:rsidTr="003C0BB6">
        <w:tc>
          <w:tcPr>
            <w:tcW w:w="2646" w:type="dxa"/>
            <w:vAlign w:val="center"/>
          </w:tcPr>
          <w:p w14:paraId="15D7BD56" w14:textId="77777777" w:rsidR="003C0BB6" w:rsidRPr="00A9279B" w:rsidRDefault="003C0BB6" w:rsidP="003C0BB6">
            <w:pPr>
              <w:pStyle w:val="TableContents"/>
              <w:ind w:firstLine="0"/>
              <w:jc w:val="center"/>
              <w:rPr>
                <w:b/>
                <w:bCs/>
                <w:rtl/>
              </w:rPr>
            </w:pPr>
            <w:r w:rsidRPr="00A9279B">
              <w:rPr>
                <w:rtl/>
              </w:rPr>
              <w:lastRenderedPageBreak/>
              <w:t>لووستاتین</w:t>
            </w:r>
            <w:r w:rsidRPr="00FA6905">
              <w:rPr>
                <w:rStyle w:val="FootnoteReference"/>
                <w:rtl/>
              </w:rPr>
              <w:footnoteReference w:id="198"/>
            </w:r>
          </w:p>
        </w:tc>
        <w:tc>
          <w:tcPr>
            <w:tcW w:w="3219" w:type="dxa"/>
            <w:vAlign w:val="center"/>
          </w:tcPr>
          <w:p w14:paraId="108759DF" w14:textId="77777777" w:rsidR="003C0BB6" w:rsidRDefault="003C0BB6" w:rsidP="003C0BB6">
            <w:pPr>
              <w:pStyle w:val="TableContents"/>
              <w:ind w:firstLine="0"/>
              <w:jc w:val="center"/>
            </w:pPr>
            <w:r>
              <w:rPr>
                <w:rtl/>
              </w:rPr>
              <w:t>هیپرلیپیدمی نوع دو</w:t>
            </w:r>
            <w:r w:rsidRPr="00FA6905">
              <w:rPr>
                <w:rStyle w:val="FootnoteReference"/>
                <w:rtl/>
              </w:rPr>
              <w:footnoteReference w:id="199"/>
            </w:r>
          </w:p>
        </w:tc>
        <w:tc>
          <w:tcPr>
            <w:tcW w:w="2073" w:type="dxa"/>
            <w:vAlign w:val="center"/>
          </w:tcPr>
          <w:p w14:paraId="338F7A62" w14:textId="661009E1" w:rsidR="003C0BB6" w:rsidRDefault="00EB55DC" w:rsidP="003C0BB6">
            <w:pPr>
              <w:pStyle w:val="TableContents"/>
              <w:ind w:firstLine="0"/>
              <w:jc w:val="center"/>
            </w:pPr>
            <w:r>
              <w:rPr>
                <w:rtl/>
              </w:rPr>
              <w:fldChar w:fldCharType="begin" w:fldLock="1"/>
            </w:r>
            <w:r w:rsidR="009D1D33">
              <w:instrText>ADDIN CSL_CITATION {"citationItems":[{"id":"ITEM-1","itemData":{"DOI":"10.1016/0026-0495(93)90066-W","ISSN":"00260495","abstract":"In a retrospective study, we examined the influence of apolipoprotein (apo) E polymorphism and gender on the response to treatment with 80 mg/d lovastatin in a homogeneous population of patients with familial hypercholesterolemia (FH), most of whom were carriers of the 10-kb deletion of the low-density lipoprotein (LDL) receptor gene. Apo E phenotype distribution among the 189 FH patients was not different from that of a normal population sample. The total and LDL cholesterol (LDL-C) response to lovastatin in the overall group (men and women) was significantly lower in the E4 subset compared with E2 and E3 subsets. This finding is in agreement with trends observed in previous reports. On the other hand, the response of LDL-C to lovastatin was significantly lower in E4 men than in E4 women, whereas the high-density lipoprotein cholesterol (HDL-C) concentration in the E4 group increased significantly more in men than in women, suggesting a role of gender in modulating the response to lovastatin. Hence, apo E polymorphism influenced LDL-C (and HDL-C) response to lovastatin in men, but not in women, revealing the existence of a gene-by-gender interaction. These findings were independent of the nature of the LDL receptor defect. We conclude that male FH patients carrying the ε{lunate}4 allele respond less efficiently to lovastatin than men carrying the ε{lunate}3 or ε{lunate}2 allele or women of any apo E phenotype with respect to decreasing total cholesterol and LDL-C levels, but respond more efficiently with respect to increasing HDL-C levels. The full practical implication of these findings remains to be explored. © 1993.","author":[{"dropping-particle":"","family":"Carmena","given":"R.","non-dropping-particle":"","parse-names":false,"suffix":""},{"dropping-particle":"","family":"Roederer","given":"G.","non-dropping-particle":"","parse-names":false,"suffix":""},{"dropping-particle":"","family":"Mailloux","given":"H.","non-dropping-particle":"","parse-names":false,"suffix":""},{"dropping-particle":"","family":"Lussier-Cacan","given":"S.","non-dropping-particle":"","parse-names":false,"suffix":""},{"dropping-particle":"","family":"Davignon","given":"J.","non-dropping-particle":"","parse-names":false,"suffix":""}],"container-title":"Metabolism","id":"ITEM-1","issue":"7","issued":{"date-parts":[["1993"]]},"page":"895-901","publisher":"Metabolism","title":"The response to lovastatin treatment in patients with heterozygous familial hypercholesterolemia is modulated by apolipoprotein E polymorphism","type":"article-journal","volume":"42"},"uris":["http://www.mendeley.com/documents/?uuid=3f710229-456c-3ef3-b6b4-e7480e3d6061"]}],"mendeley":{"formattedCitation":"[75]","plainTextFormattedCitation":"[75]","previouslyFormattedCitation":"[75]"},"properties":{"noteIndex":0},"schema":"https://github.com/citation-style-language/schema/raw/master/csl-citation.json"}</w:instrText>
            </w:r>
            <w:r>
              <w:rPr>
                <w:rtl/>
              </w:rPr>
              <w:fldChar w:fldCharType="separate"/>
            </w:r>
            <w:r w:rsidR="0078796E" w:rsidRPr="0078796E">
              <w:rPr>
                <w:noProof/>
              </w:rPr>
              <w:t>[75]</w:t>
            </w:r>
            <w:r>
              <w:rPr>
                <w:rtl/>
              </w:rPr>
              <w:fldChar w:fldCharType="end"/>
            </w:r>
          </w:p>
        </w:tc>
      </w:tr>
      <w:tr w:rsidR="003C0BB6" w14:paraId="32AFB71F" w14:textId="77777777" w:rsidTr="003C0BB6">
        <w:tc>
          <w:tcPr>
            <w:tcW w:w="2646" w:type="dxa"/>
            <w:vAlign w:val="center"/>
          </w:tcPr>
          <w:p w14:paraId="764A90F5" w14:textId="77777777" w:rsidR="003C0BB6" w:rsidRPr="00A9279B" w:rsidRDefault="003C0BB6" w:rsidP="003C0BB6">
            <w:pPr>
              <w:pStyle w:val="TableContents"/>
              <w:ind w:firstLine="0"/>
              <w:jc w:val="center"/>
              <w:rPr>
                <w:b/>
                <w:bCs/>
                <w:rtl/>
              </w:rPr>
            </w:pPr>
            <w:r w:rsidRPr="00A9279B">
              <w:rPr>
                <w:rtl/>
              </w:rPr>
              <w:t>تری‌فلوپرازین</w:t>
            </w:r>
            <w:r w:rsidRPr="00FA6905">
              <w:rPr>
                <w:rStyle w:val="FootnoteReference"/>
                <w:rtl/>
              </w:rPr>
              <w:footnoteReference w:id="200"/>
            </w:r>
          </w:p>
        </w:tc>
        <w:tc>
          <w:tcPr>
            <w:tcW w:w="3219" w:type="dxa"/>
            <w:vAlign w:val="center"/>
          </w:tcPr>
          <w:p w14:paraId="25A7F7B3" w14:textId="77777777" w:rsidR="003C0BB6" w:rsidRDefault="003C0BB6" w:rsidP="003C0BB6">
            <w:pPr>
              <w:pStyle w:val="TableContents"/>
              <w:ind w:firstLine="0"/>
              <w:jc w:val="center"/>
            </w:pPr>
            <w:r>
              <w:rPr>
                <w:rtl/>
              </w:rPr>
              <w:t>اسکیزوفرنی و پارانویا</w:t>
            </w:r>
          </w:p>
        </w:tc>
        <w:tc>
          <w:tcPr>
            <w:tcW w:w="2073" w:type="dxa"/>
            <w:vAlign w:val="center"/>
          </w:tcPr>
          <w:p w14:paraId="37D648B2" w14:textId="0C7CC9B7" w:rsidR="003C0BB6" w:rsidRDefault="00EB55DC" w:rsidP="003C0BB6">
            <w:pPr>
              <w:pStyle w:val="TableContents"/>
              <w:ind w:firstLine="0"/>
              <w:jc w:val="center"/>
            </w:pPr>
            <w:r>
              <w:rPr>
                <w:rtl/>
              </w:rPr>
              <w:fldChar w:fldCharType="begin" w:fldLock="1"/>
            </w:r>
            <w:r w:rsidR="009D1D33">
              <w:instrText>ADDIN CSL_CITATION {"citationItems":[{"id":"ITEM-1","itemData":{"DOI":"10.1136/bmj.1.5121.549","ISSN":"00071447","abstract":"Thirty patients suffering from chronic paranoid schizophrenia and twenty from a first attack of paranoid schizophrenia were treated with trifluoperazine dihydrochloride. The results are shown in the capacity for social living before and after treatment, and the effect on different aspects of symptomatology is discussed. Reference is made to a comparison of trifluoperazine and insulin coma treatment in acute paranoid schizophrenia. Trifluoperazine should prove a valuable addition to the drugs-available for the treatment of schizophrenia. © 1959, British Medical Journal Publishing Group. All rights reserved.","author":[{"dropping-particle":"","family":"Macdonald","given":"Roderick","non-dropping-particle":"","parse-names":false,"suffix":""},{"dropping-particle":"","family":"Shields Watts","given":"T. P.","non-dropping-particle":"","parse-names":false,"suffix":""}],"container-title":"British Medical Journal","id":"ITEM-1","issue":"5121","issued":{"date-parts":[["1959","2","28"]]},"page":"549-550","publisher":"Br Med J","title":"Trifluoperazine dihydrochloride (“stelazine”) in paranoid schizophrenia","type":"article-journal","volume":"1"},"uris":["http://www.mendeley.com/documents/?uuid=2fe9c994-b679-3352-b0b2-41dc815f08bb"]}],"mendeley":{"formattedCitation":"[76]","plainTextFormattedCitation":"[76]","previouslyFormattedCitation":"[76]"},"properties":{"noteIndex":0},"schema":"https://github.com/citation-style-language/schema/raw/master/csl-citation.json"}</w:instrText>
            </w:r>
            <w:r>
              <w:rPr>
                <w:rtl/>
              </w:rPr>
              <w:fldChar w:fldCharType="separate"/>
            </w:r>
            <w:r w:rsidR="0078796E" w:rsidRPr="0078796E">
              <w:rPr>
                <w:noProof/>
              </w:rPr>
              <w:t>[76]</w:t>
            </w:r>
            <w:r>
              <w:rPr>
                <w:rtl/>
              </w:rPr>
              <w:fldChar w:fldCharType="end"/>
            </w:r>
          </w:p>
        </w:tc>
      </w:tr>
      <w:tr w:rsidR="003C0BB6" w14:paraId="53D86C73" w14:textId="77777777" w:rsidTr="003C0BB6">
        <w:tc>
          <w:tcPr>
            <w:tcW w:w="2646" w:type="dxa"/>
            <w:vAlign w:val="center"/>
          </w:tcPr>
          <w:p w14:paraId="1A10EDAA" w14:textId="77777777" w:rsidR="003C0BB6" w:rsidRPr="00A9279B" w:rsidRDefault="003C0BB6" w:rsidP="003C0BB6">
            <w:pPr>
              <w:pStyle w:val="TableContents"/>
              <w:ind w:firstLine="0"/>
              <w:jc w:val="center"/>
              <w:rPr>
                <w:b/>
                <w:bCs/>
                <w:rtl/>
              </w:rPr>
            </w:pPr>
            <w:r w:rsidRPr="00A9279B">
              <w:rPr>
                <w:rtl/>
              </w:rPr>
              <w:t>سفدی‌نیر</w:t>
            </w:r>
            <w:r w:rsidRPr="00FA6905">
              <w:rPr>
                <w:rStyle w:val="FootnoteReference"/>
                <w:rtl/>
              </w:rPr>
              <w:footnoteReference w:id="201"/>
            </w:r>
          </w:p>
        </w:tc>
        <w:tc>
          <w:tcPr>
            <w:tcW w:w="3219" w:type="dxa"/>
            <w:vAlign w:val="center"/>
          </w:tcPr>
          <w:p w14:paraId="167A5E97" w14:textId="77777777" w:rsidR="003C0BB6" w:rsidRDefault="003C0BB6" w:rsidP="003C0BB6">
            <w:pPr>
              <w:pStyle w:val="TableContents"/>
              <w:ind w:firstLine="0"/>
              <w:jc w:val="center"/>
            </w:pPr>
            <w:r>
              <w:rPr>
                <w:rtl/>
              </w:rPr>
              <w:t>عفونت پوستی</w:t>
            </w:r>
            <w:r w:rsidRPr="00FA6905">
              <w:rPr>
                <w:rStyle w:val="FootnoteReference"/>
                <w:rtl/>
              </w:rPr>
              <w:footnoteReference w:id="202"/>
            </w:r>
          </w:p>
        </w:tc>
        <w:tc>
          <w:tcPr>
            <w:tcW w:w="2073" w:type="dxa"/>
            <w:vAlign w:val="center"/>
          </w:tcPr>
          <w:p w14:paraId="6F8B736F" w14:textId="03F63017" w:rsidR="003C0BB6" w:rsidRDefault="00EB55DC" w:rsidP="003C0BB6">
            <w:pPr>
              <w:pStyle w:val="TableContents"/>
              <w:ind w:firstLine="0"/>
              <w:jc w:val="center"/>
            </w:pPr>
            <w:r>
              <w:rPr>
                <w:rtl/>
              </w:rPr>
              <w:fldChar w:fldCharType="begin" w:fldLock="1"/>
            </w:r>
            <w:r w:rsidR="009D1D33">
              <w:instrText>ADDIN CSL_CITATION {"citationItems":[{"id":"ITEM-1","itemData":{"DOI":"10.1016/j.diagmicrobio.2004.04.015","ISSN":"07328893","abstract":"Cefdinir is a widely used orally administered cephalosporin for community-acquired respiratory tract infections and skin and soft tissue infections (SSTI). A total of 415 nonduplicate isolates of community-acquired SSTI (CA-SSTI) were collected from medical centers in North America and susceptibility tested against cefdinir and various compounds indicated for the treatment of CA-SSTI. The cefdinir MIC50/90 in μg/mL/% susceptible for strains of the 7 principal CA-SSTI pathogens were: oxacillin-susceptible Staphylococcus aureus (0.5/0.5/100%), oxacillin-susceptible coagulase-negative staphylococci (0.06/0.12/100%), group A streptococci (≤0.03/≤0.03/100%), group B streptococci (≤0.03/0.06/100%), viridans group streptococci (0.25/2/88%), Klebsiella spp. (0.12/1/95%), and Escherichia coli (0.25/0.5/95%). Cefdinir was the most potent oral cephalosporin tested against staphylococci and the Enterobacteriaceae species, and 8-fold to 64-fold more potent than cephalexin against these pathogens. β-Hemolytic streptococci was highly susceptible to cefdinir (MIC90, ≤ 0.03-0.06 μg/mL), while viridans group streptococci showed slightly elevated MIC results. Cephalexin MIC values for streptococcal strains (MIC90, 1-32 μg/mL) were 32-fold to 64-fold higher than those of cefdinir or other oral cephalosporins evaluated. Only 0.5% of all 415 recent CA-SSTI pathogens were resistant to cefdinir (MIC, ≥ 4 mg/L). Cefdinir showed a spectrum and potency comparable or superior to other orally administered β-lactams (cephalexin). © 2004 Elsevier Inc. All rights reserved.","author":[{"dropping-particle":"","family":"Sader","given":"Helio S.","non-dropping-particle":"","parse-names":false,"suffix":""},{"dropping-particle":"","family":"Streit","given":"Jennifer M.","non-dropping-particle":"","parse-names":false,"suffix":""},{"dropping-particle":"","family":"Fritsche","given":"Thomas R.","non-dropping-particle":"","parse-names":false,"suffix":""},{"dropping-particle":"","family":"Jones","given":"Ronald N.","non-dropping-particle":"","parse-names":false,"suffix":""}],"container-title":"Diagnostic Microbiology and Infectious Disease","id":"ITEM-1","issue":"4","issued":{"date-parts":[["2004","8"]]},"page":"283-287","publisher":"Diagn Microbiol Infect Dis","title":"Potency and spectrum reevaluation of cefdinir tested against pathogens causing skin and soft tissue infections: A sample of North American isolates","type":"article-journal","volume":"49"},"uris":["http://www.mendeley.com/documents/?uuid=6a2a86e5-f3c1-3735-ac9d-d44484fd24e3"]}],"mendeley":{"formattedCitation":"[77]","plainTextFormattedCitation":"[77]","previouslyFormattedCitation":"[77]"},"properties":{"noteIndex":0},"schema":"https://github.com/citation-style-language/schema/raw/master/csl-citation.json"}</w:instrText>
            </w:r>
            <w:r>
              <w:rPr>
                <w:rtl/>
              </w:rPr>
              <w:fldChar w:fldCharType="separate"/>
            </w:r>
            <w:r w:rsidR="0078796E" w:rsidRPr="0078796E">
              <w:rPr>
                <w:noProof/>
              </w:rPr>
              <w:t>[77]</w:t>
            </w:r>
            <w:r>
              <w:rPr>
                <w:rtl/>
              </w:rPr>
              <w:fldChar w:fldCharType="end"/>
            </w:r>
          </w:p>
        </w:tc>
      </w:tr>
      <w:tr w:rsidR="003C0BB6" w14:paraId="4BF136B5" w14:textId="77777777" w:rsidTr="003C0BB6">
        <w:tc>
          <w:tcPr>
            <w:tcW w:w="2646" w:type="dxa"/>
            <w:vAlign w:val="center"/>
          </w:tcPr>
          <w:p w14:paraId="30C54CD2" w14:textId="77777777" w:rsidR="003C0BB6" w:rsidRPr="00A9279B" w:rsidRDefault="003C0BB6" w:rsidP="003C0BB6">
            <w:pPr>
              <w:pStyle w:val="TableContents"/>
              <w:ind w:firstLine="0"/>
              <w:jc w:val="center"/>
              <w:rPr>
                <w:b/>
                <w:bCs/>
                <w:rtl/>
              </w:rPr>
            </w:pPr>
            <w:r w:rsidRPr="00A9279B">
              <w:rPr>
                <w:rtl/>
              </w:rPr>
              <w:t>نابیلون</w:t>
            </w:r>
            <w:r w:rsidRPr="00FA6905">
              <w:rPr>
                <w:rStyle w:val="FootnoteReference"/>
                <w:rtl/>
              </w:rPr>
              <w:footnoteReference w:id="203"/>
            </w:r>
          </w:p>
        </w:tc>
        <w:tc>
          <w:tcPr>
            <w:tcW w:w="3219" w:type="dxa"/>
            <w:vAlign w:val="center"/>
          </w:tcPr>
          <w:p w14:paraId="1C20F45A" w14:textId="77777777" w:rsidR="003C0BB6" w:rsidRDefault="003C0BB6" w:rsidP="003C0BB6">
            <w:pPr>
              <w:pStyle w:val="TableContents"/>
              <w:ind w:firstLine="0"/>
              <w:jc w:val="center"/>
            </w:pPr>
            <w:r>
              <w:rPr>
                <w:rtl/>
              </w:rPr>
              <w:t>تهوع و استفراغ بعد از بیهوشی</w:t>
            </w:r>
            <w:r w:rsidRPr="00FA6905">
              <w:rPr>
                <w:rStyle w:val="FootnoteReference"/>
                <w:rtl/>
              </w:rPr>
              <w:footnoteReference w:id="204"/>
            </w:r>
          </w:p>
        </w:tc>
        <w:tc>
          <w:tcPr>
            <w:tcW w:w="2073" w:type="dxa"/>
            <w:vAlign w:val="center"/>
          </w:tcPr>
          <w:p w14:paraId="374ACEED" w14:textId="6B233C1F" w:rsidR="003C0BB6" w:rsidRDefault="00EB55DC" w:rsidP="003C0BB6">
            <w:pPr>
              <w:pStyle w:val="TableContents"/>
              <w:ind w:firstLine="0"/>
              <w:jc w:val="center"/>
            </w:pPr>
            <w:r>
              <w:rPr>
                <w:rtl/>
              </w:rPr>
              <w:fldChar w:fldCharType="begin" w:fldLock="1"/>
            </w:r>
            <w:r w:rsidR="009D1D33">
              <w:instrText>ADDIN CSL_CITATION {"citationItems":[{"id":"ITEM-1","itemData":{"ISSN":"0832-610X","author":[{"dropping-particle":"","family":"Levin","given":"David Neville","non-dropping-particle":"","parse-names":false,"suffix":""},{"dropping-particle":"","family":"Dulberg","given":"Zachary","non-dropping-particle":"","parse-names":false,"suffix":""},{"dropping-particle":"","family":"Chan","given":"An-Wen","non-dropping-particle":"","parse-names":false,"suffix":""},{"dropping-particle":"","family":"Hare","given":"Gregory M T","non-dropping-particle":"","parse-names":false,"suffix":""},{"dropping-particle":"","family":"Mazer","given":"C David","non-dropping-particle":"","parse-names":false,"suffix":""},{"dropping-particle":"","family":"Hong","given":"Aaron","non-dropping-particle":"","parse-names":false,"suffix":""}],"container-title":"Canadian Journal of Anesthesia/Journal canadien d'anesthésie","id":"ITEM-1","issue":"4","issued":{"date-parts":[["2017"]]},"page":"385-395","publisher":"Springer","title":"A randomized-controlled trial of nabilone for the prevention of acute postoperative nausea and vomiting in elective surgery","type":"article-journal","volume":"64"},"uris":["http://www.mendeley.com/documents/?uuid=583a065b-1fc6-4ae4-937f-1d994c4da58f"]}],"mendeley":{"formattedCitation":"[78]","plainTextFormattedCitation":"[78]","previouslyFormattedCitation":"[78]"},"properties":{"noteIndex":0},"schema":"https://github.com/citation-style-language/schema/raw/master/csl-citation.json"}</w:instrText>
            </w:r>
            <w:r>
              <w:rPr>
                <w:rtl/>
              </w:rPr>
              <w:fldChar w:fldCharType="separate"/>
            </w:r>
            <w:r w:rsidR="0078796E" w:rsidRPr="0078796E">
              <w:rPr>
                <w:noProof/>
              </w:rPr>
              <w:t>[78]</w:t>
            </w:r>
            <w:r>
              <w:rPr>
                <w:rtl/>
              </w:rPr>
              <w:fldChar w:fldCharType="end"/>
            </w:r>
          </w:p>
        </w:tc>
      </w:tr>
      <w:tr w:rsidR="003C0BB6" w14:paraId="176A2608" w14:textId="77777777" w:rsidTr="003C0BB6">
        <w:tc>
          <w:tcPr>
            <w:tcW w:w="2646" w:type="dxa"/>
            <w:vAlign w:val="center"/>
          </w:tcPr>
          <w:p w14:paraId="7FCCAB12" w14:textId="77777777" w:rsidR="003C0BB6" w:rsidRPr="00A9279B" w:rsidRDefault="003C0BB6" w:rsidP="003C0BB6">
            <w:pPr>
              <w:pStyle w:val="TableContents"/>
              <w:ind w:firstLine="0"/>
              <w:jc w:val="center"/>
              <w:rPr>
                <w:b/>
                <w:bCs/>
                <w:rtl/>
              </w:rPr>
            </w:pPr>
            <w:r w:rsidRPr="00A9279B">
              <w:rPr>
                <w:rtl/>
              </w:rPr>
              <w:t>پیپراسیلین</w:t>
            </w:r>
            <w:r w:rsidRPr="00FA6905">
              <w:rPr>
                <w:rStyle w:val="FootnoteReference"/>
                <w:rtl/>
              </w:rPr>
              <w:footnoteReference w:id="205"/>
            </w:r>
          </w:p>
        </w:tc>
        <w:tc>
          <w:tcPr>
            <w:tcW w:w="3219" w:type="dxa"/>
            <w:vAlign w:val="center"/>
          </w:tcPr>
          <w:p w14:paraId="69CBD243" w14:textId="77777777" w:rsidR="003C0BB6" w:rsidRDefault="003C0BB6" w:rsidP="003C0BB6">
            <w:pPr>
              <w:pStyle w:val="TableContents"/>
              <w:ind w:firstLine="0"/>
              <w:jc w:val="center"/>
            </w:pPr>
            <w:r>
              <w:rPr>
                <w:rtl/>
              </w:rPr>
              <w:t>عفونت کلبسیلا</w:t>
            </w:r>
            <w:r w:rsidRPr="00FA6905">
              <w:rPr>
                <w:rStyle w:val="FootnoteReference"/>
                <w:rtl/>
              </w:rPr>
              <w:footnoteReference w:id="206"/>
            </w:r>
          </w:p>
        </w:tc>
        <w:tc>
          <w:tcPr>
            <w:tcW w:w="2073" w:type="dxa"/>
            <w:vAlign w:val="center"/>
          </w:tcPr>
          <w:p w14:paraId="4B4E56F1" w14:textId="34449042" w:rsidR="003C0BB6" w:rsidRDefault="00EB55DC" w:rsidP="003C0BB6">
            <w:pPr>
              <w:pStyle w:val="TableContents"/>
              <w:ind w:firstLine="0"/>
              <w:jc w:val="center"/>
            </w:pPr>
            <w:r>
              <w:rPr>
                <w:rtl/>
              </w:rPr>
              <w:fldChar w:fldCharType="begin" w:fldLock="1"/>
            </w:r>
            <w:r w:rsidR="009D1D33">
              <w:instrText>ADDIN CSL_CITATION {"citationItems":[{"id":"ITEM-1","itemData":{"DOI":"10.1055/s-2007-993898","ISSN":"07351631","abstract":"Nosocomial Klebsiella pneumoniae infection is associated with a high mortality in neonates and antimicrobial therapy of these infections has been complicated by the emergence of multiresistant strains. These organisms remain susceptible to only a few antimicrobial agents, and some of these are not recommended for use in children. In this study the antimicrobial agents used in the treatment of 33 neonates with Klebsiella pneumoniae (K. pneumonia) infection in our tertiary neonatal unit, during an outbreak were: piperacillin/tazobactam (13), imipenem/cilastatin (17), cefotaxime (2), and ciprofloxacin (1). Extended-spectrum β-lactamase production was detected in K. pneumoniae isolates from 18 of 33 (54.5%) neonates. All - cause mortality was 13 of 33 (39.4%) and there was no significant difference in mortality between neonates treated with imipenem/cilastatin (6 of 17 or 35.3%) and neonates treated with piperacillin/tazobactam (6 of 13 or 46.2%). The duration of antimicrobial therapy and total hospital stay was similar between neonates who received imipenem/cilastatin and those that received piperacillin/tazobactam. This report suggests that piperacillin/tazobactam may be a useful antimicrobial agent in neonatal infections caused by β- lactamase-producing organisms.","author":[{"dropping-particle":"","family":"Pillay","given":"Thillagavathie","non-dropping-particle":"","parse-names":false,"suffix":""},{"dropping-particle":"","family":"Pillay","given":"Devadas Ganesh","non-dropping-particle":"","parse-names":false,"suffix":""},{"dropping-particle":"","family":"Adhikari","given":"Miriam","non-dropping-particle":"","parse-names":false,"suffix":""},{"dropping-particle":"","family":"Sturm","given":"Adrian Willem","non-dropping-particle":"","parse-names":false,"suffix":""}],"container-title":"American Journal of Perinatology","id":"ITEM-1","issue":"1","issued":{"date-parts":[["1998","1"]]},"page":"47-51","publisher":"Am J Perinatol","title":"Piperacillin/tazobactam in the treatment of Klebsiella pneumoniae infections in neonates","type":"article-journal","volume":"15"},"uris":["http://www.mendeley.com/documents/?uuid=e73722d1-7e83-31f3-9043-a7dec1150743"]}],"mendeley":{"formattedCitation":"[79]","plainTextFormattedCitation":"[79]","previouslyFormattedCitation":"[79]"},"properties":{"noteIndex":0},"schema":"https://github.com/citation-style-language/schema/raw/master/csl-citation.json"}</w:instrText>
            </w:r>
            <w:r>
              <w:rPr>
                <w:rtl/>
              </w:rPr>
              <w:fldChar w:fldCharType="separate"/>
            </w:r>
            <w:r w:rsidR="0078796E" w:rsidRPr="0078796E">
              <w:rPr>
                <w:noProof/>
              </w:rPr>
              <w:t>[79]</w:t>
            </w:r>
            <w:r>
              <w:rPr>
                <w:rtl/>
              </w:rPr>
              <w:fldChar w:fldCharType="end"/>
            </w:r>
          </w:p>
        </w:tc>
      </w:tr>
      <w:tr w:rsidR="003C0BB6" w14:paraId="6938AAB1" w14:textId="77777777" w:rsidTr="003C0BB6">
        <w:tc>
          <w:tcPr>
            <w:tcW w:w="2646" w:type="dxa"/>
            <w:vAlign w:val="center"/>
          </w:tcPr>
          <w:p w14:paraId="5E41C983" w14:textId="77777777" w:rsidR="003C0BB6" w:rsidRPr="00A9279B" w:rsidRDefault="003C0BB6" w:rsidP="003C0BB6">
            <w:pPr>
              <w:pStyle w:val="TableContents"/>
              <w:ind w:firstLine="0"/>
              <w:jc w:val="center"/>
              <w:rPr>
                <w:b/>
                <w:bCs/>
                <w:rtl/>
              </w:rPr>
            </w:pPr>
            <w:r w:rsidRPr="00A9279B">
              <w:rPr>
                <w:rtl/>
              </w:rPr>
              <w:t>پروکائین آمید</w:t>
            </w:r>
            <w:r w:rsidRPr="00FA6905">
              <w:rPr>
                <w:rStyle w:val="FootnoteReference"/>
                <w:rtl/>
              </w:rPr>
              <w:footnoteReference w:id="207"/>
            </w:r>
          </w:p>
        </w:tc>
        <w:tc>
          <w:tcPr>
            <w:tcW w:w="3219" w:type="dxa"/>
            <w:vAlign w:val="center"/>
          </w:tcPr>
          <w:p w14:paraId="1CDC80CE" w14:textId="77777777" w:rsidR="003C0BB6" w:rsidRDefault="003C0BB6" w:rsidP="003C0BB6">
            <w:pPr>
              <w:pStyle w:val="TableContents"/>
              <w:ind w:firstLine="0"/>
              <w:jc w:val="center"/>
            </w:pPr>
            <w:r>
              <w:rPr>
                <w:rtl/>
              </w:rPr>
              <w:t>فیبریلاسیون بطنی</w:t>
            </w:r>
            <w:r w:rsidRPr="00FA6905">
              <w:rPr>
                <w:rStyle w:val="FootnoteReference"/>
                <w:rtl/>
              </w:rPr>
              <w:footnoteReference w:id="208"/>
            </w:r>
          </w:p>
        </w:tc>
        <w:tc>
          <w:tcPr>
            <w:tcW w:w="2073" w:type="dxa"/>
            <w:vAlign w:val="center"/>
          </w:tcPr>
          <w:p w14:paraId="52462CFC" w14:textId="095638A1" w:rsidR="003C0BB6" w:rsidRDefault="00EB55DC" w:rsidP="003C0BB6">
            <w:pPr>
              <w:pStyle w:val="TableContents"/>
              <w:ind w:firstLine="0"/>
              <w:jc w:val="center"/>
            </w:pPr>
            <w:r>
              <w:rPr>
                <w:rtl/>
              </w:rPr>
              <w:fldChar w:fldCharType="begin" w:fldLock="1"/>
            </w:r>
            <w:r w:rsidR="009D1D33">
              <w:instrText>ADDIN CSL_CITATION {"citationItems":[{"id":"ITEM-1","itemData":{"DOI":"10.1111/j.1553-2712.2010.00763.x","ISSN":"15532712","PMID":"20624142","abstract":"Objectives: Procainamide is an antiarrhythmic drug of unproven efficacy in cardiac arrest. The association between procainamide and survival from out-of-hospital cardiac arrest was investigated to better determine the drug's potential role in resuscitation. Methods: The authors conducted a 10-year study of all witnessed, out-of-hospital, ventricular fibrillation (VF) or pulseless ventricular tachycardia (VT) cardiac arrests treated by emergency medical services (EMS) in King County, Washington. Patients were considered eligible for procainamide if they received more than three defibrillation shocks and intravenous (IV) bolus lidocaine. Four logistic regression models were used to calculate odds ratios (ORs) and 95% confidence intervals (CI) describing the relationship between procainamide and survival. Results: Of the 665 eligible patients, 176 received procainamide, and 489 did not. On average, procainamide recipients received more shocks and pharmacologic interventions and had lengthier resuscitations. Adjusted for their clinical and resuscitation characteristics, procainamide recipients had a lower likelihood of survival to hospital discharge (OR = 0.52; 95% CI = 0.36 to 0.75). Further adjustment for receipt of other cardiac medications during resuscitation negated this apparent adverse association (OR = 1.02; 95% CI = 0.66 to 1.57). Conclusions: In this observational study of out-of-hospital VF and pulseless VT arrest, procainamide as second-line antiarrhythmic treatment was not associated with survival in models attempting to best account for confounding. The results suggest that procainamide, as administered in this investigation, does not have a large impact on outcome, but cannot eliminate the possibility of a smaller, clinically relevant effect on survival. © 2010 by the Society for Academic Emergency Medicine.","author":[{"dropping-particle":"","family":"Markel","given":"David T.","non-dropping-particle":"","parse-names":false,"suffix":""},{"dropping-particle":"","family":"Gold","given":"Laura S.","non-dropping-particle":"","parse-names":false,"suffix":""},{"dropping-particle":"","family":"Allen","given":"Judith","non-dropping-particle":"","parse-names":false,"suffix":""},{"dropping-particle":"","family":"Fahrenbruch","given":"Carol E.","non-dropping-particle":"","parse-names":false,"suffix":""},{"dropping-particle":"","family":"Rea","given":"Thomas D.","non-dropping-particle":"","parse-names":false,"suffix":""},{"dropping-particle":"","family":"Eisenberg","given":"Mickey S.","non-dropping-particle":"","parse-names":false,"suffix":""},{"dropping-particle":"","family":"Kudenchuk","given":"Peter J.","non-dropping-particle":"","parse-names":false,"suffix":""}],"container-title":"Academic Emergency Medicine","id":"ITEM-1","issue":"6","issued":{"date-parts":[["2010"]]},"page":"617-623","publisher":"Blackwell Publishing Ltd","title":"Procainamide and survival in ventricular fibrillation out-of-hospital cardiac arrest","type":"article-journal","volume":"17"},"uris":["http://www.mendeley.com/documents/?uuid=1404bc31-edb5-3c91-bea7-c306f78da98e"]}],"mendeley":{"formattedCitation":"[80]","plainTextFormattedCitation":"[80]","previouslyFormattedCitation":"[80]"},"properties":{"noteIndex":0},"schema":"https://github.com/citation-style-language/schema/raw/master/csl-citation.json"}</w:instrText>
            </w:r>
            <w:r>
              <w:rPr>
                <w:rtl/>
              </w:rPr>
              <w:fldChar w:fldCharType="separate"/>
            </w:r>
            <w:r w:rsidR="0078796E" w:rsidRPr="0078796E">
              <w:rPr>
                <w:noProof/>
              </w:rPr>
              <w:t>[80]</w:t>
            </w:r>
            <w:r>
              <w:rPr>
                <w:rtl/>
              </w:rPr>
              <w:fldChar w:fldCharType="end"/>
            </w:r>
          </w:p>
        </w:tc>
      </w:tr>
      <w:tr w:rsidR="003C0BB6" w14:paraId="6E42B3C2" w14:textId="77777777" w:rsidTr="003C0BB6">
        <w:tc>
          <w:tcPr>
            <w:tcW w:w="2646" w:type="dxa"/>
            <w:vAlign w:val="center"/>
          </w:tcPr>
          <w:p w14:paraId="3DF93EC3" w14:textId="77777777" w:rsidR="003C0BB6" w:rsidRPr="00A9279B" w:rsidRDefault="003C0BB6" w:rsidP="003C0BB6">
            <w:pPr>
              <w:pStyle w:val="TableContents"/>
              <w:ind w:firstLine="0"/>
              <w:jc w:val="center"/>
              <w:rPr>
                <w:b/>
                <w:bCs/>
                <w:rtl/>
              </w:rPr>
            </w:pPr>
            <w:r w:rsidRPr="00A9279B">
              <w:rPr>
                <w:rtl/>
              </w:rPr>
              <w:t>فلکاینید</w:t>
            </w:r>
            <w:r w:rsidRPr="00FA6905">
              <w:rPr>
                <w:rStyle w:val="FootnoteReference"/>
                <w:rtl/>
              </w:rPr>
              <w:footnoteReference w:id="209"/>
            </w:r>
          </w:p>
        </w:tc>
        <w:tc>
          <w:tcPr>
            <w:tcW w:w="3219" w:type="dxa"/>
            <w:vAlign w:val="center"/>
          </w:tcPr>
          <w:p w14:paraId="1DE99F5A" w14:textId="253F37E5" w:rsidR="003C0BB6" w:rsidRDefault="003C0BB6" w:rsidP="00EB55DC">
            <w:pPr>
              <w:pStyle w:val="TableContents"/>
              <w:ind w:firstLine="0"/>
              <w:jc w:val="center"/>
            </w:pPr>
            <w:r>
              <w:rPr>
                <w:rtl/>
              </w:rPr>
              <w:t>فیبریلاسیون بطنی</w:t>
            </w:r>
          </w:p>
        </w:tc>
        <w:tc>
          <w:tcPr>
            <w:tcW w:w="2073" w:type="dxa"/>
            <w:vAlign w:val="center"/>
          </w:tcPr>
          <w:p w14:paraId="2692F160" w14:textId="2E660040" w:rsidR="003C0BB6" w:rsidRDefault="00EB55DC" w:rsidP="003C0BB6">
            <w:pPr>
              <w:pStyle w:val="TableContents"/>
              <w:ind w:firstLine="0"/>
              <w:jc w:val="center"/>
            </w:pPr>
            <w:r>
              <w:rPr>
                <w:rtl/>
              </w:rPr>
              <w:fldChar w:fldCharType="begin" w:fldLock="1"/>
            </w:r>
            <w:r w:rsidR="009D1D33">
              <w:instrText>ADDIN CSL_CITATION {"citationItems":[{"id":"ITEM-1","itemData":{"DOI":"10.7326/0003-4819-111-2-107","ISSN":"00034819","abstract":"Flecainide acetate has a recognized proarrhythmic effect in patients treated for ventricular tachycardia. Three patients developed severe ventricular arrhythmias while taking flecainide for atrial fibrillation. Patient 1 had normal ventricular function and idiopathic atrial fibrillation. Treadmill exercise tests during digoxin therapy showed no ventricular arrhythmia; however, during flecainide therapy the patient developed ventricular flutter at his peak exercise level that required cardioversion. Patient 2 had normal ventricular function and a prosthetic mitral valve. During therapy with flecainide, 150 mg twice daily, he had an episode of sustained ventricular tachycardia, also at his peak exercise level. Patient 3 had paroxysmal atrial fibrillation and hypertrophic cardiomyopathy but no previous ventricular arrhythmia. She died suddenly within 10 days of starting flecainide therapy. Judged from previous findings none of these patients was considered at high risk for proarrhythmia. These cases suggest a possible relation between vigorous exercise, atrial fibrillation, and the proarrhythmic properties of flecainide and indicate the limitations of classifying patients as 'high-risk' or 'low-risk' for proarrhythmic complications of anti-arrhythmic therapy.","author":[{"dropping-particle":"","family":"Falk","given":"R. H.","non-dropping-particle":"","parse-names":false,"suffix":""}],"container-title":"Annals of Internal Medicine","id":"ITEM-1","issue":"2","issued":{"date-parts":[["1989"]]},"page":"107-111","publisher":"Ann Intern Med","title":"Flecainide-induced ventricular tachycardia and fibrillation in patients treated for atrial fibrillation","type":"article-journal","volume":"111"},"uris":["http://www.mendeley.com/documents/?uuid=bd4f4980-4435-36a4-81fe-48858ae405cf"]}],"mendeley":{"formattedCitation":"[81]","plainTextFormattedCitation":"[81]","previouslyFormattedCitation":"[81]"},"properties":{"noteIndex":0},"schema":"https://github.com/citation-style-language/schema/raw/master/csl-citation.json"}</w:instrText>
            </w:r>
            <w:r>
              <w:rPr>
                <w:rtl/>
              </w:rPr>
              <w:fldChar w:fldCharType="separate"/>
            </w:r>
            <w:r w:rsidR="0078796E" w:rsidRPr="0078796E">
              <w:rPr>
                <w:noProof/>
              </w:rPr>
              <w:t>[81]</w:t>
            </w:r>
            <w:r>
              <w:rPr>
                <w:rtl/>
              </w:rPr>
              <w:fldChar w:fldCharType="end"/>
            </w:r>
          </w:p>
        </w:tc>
      </w:tr>
      <w:tr w:rsidR="003C0BB6" w14:paraId="169388E1" w14:textId="77777777" w:rsidTr="003C0BB6">
        <w:trPr>
          <w:trHeight w:val="846"/>
        </w:trPr>
        <w:tc>
          <w:tcPr>
            <w:tcW w:w="2646" w:type="dxa"/>
            <w:vAlign w:val="center"/>
          </w:tcPr>
          <w:p w14:paraId="0FF7090C" w14:textId="77777777" w:rsidR="003C0BB6" w:rsidRPr="00A9279B" w:rsidRDefault="003C0BB6" w:rsidP="003C0BB6">
            <w:pPr>
              <w:pStyle w:val="TableContents"/>
              <w:ind w:firstLine="0"/>
              <w:jc w:val="center"/>
              <w:rPr>
                <w:b/>
                <w:bCs/>
                <w:rtl/>
              </w:rPr>
            </w:pPr>
            <w:r w:rsidRPr="00A9279B">
              <w:rPr>
                <w:rtl/>
              </w:rPr>
              <w:t>ارتاپنم</w:t>
            </w:r>
            <w:r w:rsidRPr="00FA6905">
              <w:rPr>
                <w:rStyle w:val="FootnoteReference"/>
                <w:rtl/>
              </w:rPr>
              <w:footnoteReference w:id="210"/>
            </w:r>
          </w:p>
        </w:tc>
        <w:tc>
          <w:tcPr>
            <w:tcW w:w="3219" w:type="dxa"/>
            <w:vAlign w:val="center"/>
          </w:tcPr>
          <w:p w14:paraId="1322D6AC" w14:textId="65EDED41" w:rsidR="003C0BB6" w:rsidRDefault="003C0BB6" w:rsidP="00855DD1">
            <w:pPr>
              <w:pStyle w:val="TableContents"/>
              <w:ind w:firstLine="0"/>
              <w:jc w:val="center"/>
              <w:rPr>
                <w:rtl/>
              </w:rPr>
            </w:pPr>
            <w:r>
              <w:rPr>
                <w:rtl/>
              </w:rPr>
              <w:t>عفونت استافیلوکوک</w:t>
            </w:r>
          </w:p>
        </w:tc>
        <w:tc>
          <w:tcPr>
            <w:tcW w:w="2073" w:type="dxa"/>
            <w:vAlign w:val="center"/>
          </w:tcPr>
          <w:p w14:paraId="3A9238A3" w14:textId="09E72918" w:rsidR="003C0BB6" w:rsidRDefault="00EB55DC" w:rsidP="003C0BB6">
            <w:pPr>
              <w:pStyle w:val="TableContents"/>
              <w:keepNext/>
              <w:ind w:firstLine="0"/>
              <w:jc w:val="center"/>
            </w:pPr>
            <w:r>
              <w:rPr>
                <w:rtl/>
              </w:rPr>
              <w:fldChar w:fldCharType="begin" w:fldLock="1"/>
            </w:r>
            <w:r w:rsidR="009D1D33">
              <w:instrText>ADDIN CSL_CITATION {"citationItems":[{"id":"ITEM-1","itemData":{"DOI":"10.1016/j.ijantimicag.2003.07.013","ISSN":"09248579","abstract":"Staphylococcus aureus is the predominant pathogen in complicated skin/skin structure infections. In this analysis of a subgroup of data from a randomised, double-blind trial, the efficacy of ertapenem 1 g daily was compared with piperacillin-tazobactam 3.375 g Q6H for treatment of complicated skin/skin structure infections caused by methicillin-susceptible S. aureus (MSSA). Of the 529 treated patients in this trial, 185 (35.0%) had MSSA as a baseline pathogen. At the test of cure assessment 10-21 days post-therapy, 54 of 67 (80.6%) protocol evaluable patients in the ertapenem group and 55 of 68 (80.9%) in the piperacillin-tazobactam group were cured (odds ratio: 1.0 (95% confidence interval (CI): 0.4-2.4), P = 0.99). In both treatment groups, cure rates were higher in patients with monomicrobial than polymicrobial infections, but the difference was not significant. In this subgroup analysis of patients with MSSA complicated skin/skin structure infections, therapy with ertapenem 1 g daily was as effective as piperacillin-tazobactam 13.5 g divided in four daily doses. © 2003 Elsevier B.V. and the International Society of Chemotherapy. All rights reserved.","author":[{"dropping-particle":"","family":"Gesser","given":"Richard M.","non-dropping-particle":"","parse-names":false,"suffix":""},{"dropping-particle":"","family":"McCarroll","given":"Kathleen A.","non-dropping-particle":"","parse-names":false,"suffix":""},{"dropping-particle":"","family":"Woods","given":"Gail L.","non-dropping-particle":"","parse-names":false,"suffix":""}],"container-title":"International Journal of Antimicrobial Agents","id":"ITEM-1","issue":"3","issued":{"date-parts":[["2004"]]},"page":"235-239","publisher":"Elsevier","title":"Efficacy of ertapenem against methicillin-susceptible Staphylococcus aureus in complicated skin/skin structure infections: Results of a double-blind clinical trial versus piperacillin-tazobactam","type":"article-journal","volume":"23"},"uris":["http://www.mendeley.com/documents/?uuid=71cf2e4c-43d8-3b98-8bbc-9a30fee9f467"]}],"mendeley":{"formattedCitation":"[82]","plainTextFormattedCitation":"[82]","previouslyFormattedCitation":"[82]"},"properties":{"noteIndex":0},"schema":"https://github.com/citation-style-language/schema/raw/master/csl-citation.json"}</w:instrText>
            </w:r>
            <w:r>
              <w:rPr>
                <w:rtl/>
              </w:rPr>
              <w:fldChar w:fldCharType="separate"/>
            </w:r>
            <w:r w:rsidR="0078796E" w:rsidRPr="0078796E">
              <w:rPr>
                <w:noProof/>
              </w:rPr>
              <w:t>[82]</w:t>
            </w:r>
            <w:r>
              <w:rPr>
                <w:rtl/>
              </w:rPr>
              <w:fldChar w:fldCharType="end"/>
            </w:r>
          </w:p>
        </w:tc>
      </w:tr>
    </w:tbl>
    <w:p w14:paraId="17FD5EC4" w14:textId="044E491B" w:rsidR="00232EED" w:rsidRDefault="00A9279B" w:rsidP="008E331D">
      <w:pPr>
        <w:ind w:firstLine="560"/>
        <w:rPr>
          <w:rtl/>
        </w:rPr>
      </w:pPr>
      <w:r>
        <w:rPr>
          <w:rtl/>
        </w:rPr>
        <w:t xml:space="preserve">این موارد از جمله ارتباطاتی هستند که در ماتریس ارتباطات اصلی صفر بودند اما مدل به خوبی آن‌ها را یک پیش‌گویی کرده است. به عنوان مثال ارتباط داروی تری‌فلوپرازین با بیماری </w:t>
      </w:r>
      <w:r w:rsidR="00F93BE4">
        <w:rPr>
          <w:rtl/>
        </w:rPr>
        <w:t>اسکیزوفرنی</w:t>
      </w:r>
      <w:r w:rsidR="00520ADD">
        <w:rPr>
          <w:rtl/>
        </w:rPr>
        <w:t xml:space="preserve"> با وجود صف</w:t>
      </w:r>
      <w:r w:rsidR="00520ADD">
        <w:rPr>
          <w:rFonts w:hint="cs"/>
          <w:rtl/>
        </w:rPr>
        <w:t>ر</w:t>
      </w:r>
      <w:r w:rsidR="00520ADD">
        <w:rPr>
          <w:rFonts w:hint="eastAsia"/>
          <w:rtl/>
        </w:rPr>
        <w:t>‌</w:t>
      </w:r>
      <w:r w:rsidR="00520ADD">
        <w:rPr>
          <w:rFonts w:hint="cs"/>
          <w:rtl/>
        </w:rPr>
        <w:t>ب</w:t>
      </w:r>
      <w:r w:rsidR="00426F7B">
        <w:rPr>
          <w:rtl/>
        </w:rPr>
        <w:t>ودن</w:t>
      </w:r>
      <w:r>
        <w:rPr>
          <w:rtl/>
        </w:rPr>
        <w:t xml:space="preserve"> در ماتریس ارتباطات</w:t>
      </w:r>
      <w:r w:rsidR="00520ADD">
        <w:rPr>
          <w:rFonts w:hint="cs"/>
          <w:rtl/>
        </w:rPr>
        <w:t xml:space="preserve"> اولیه،</w:t>
      </w:r>
      <w:r>
        <w:rPr>
          <w:rtl/>
        </w:rPr>
        <w:t xml:space="preserve"> به خوبی یک تشخیص داده شده است. تری‌فلوپرازین از گروه فنوتیازین‌هاست که عملکرد اصلی این دارو در مهار گیرنده‌های </w:t>
      </w:r>
      <w:hyperlink r:id="rId36">
        <w:r>
          <w:rPr>
            <w:rStyle w:val="InternetLink"/>
            <w:rtl/>
          </w:rPr>
          <w:t>دوپامینی</w:t>
        </w:r>
      </w:hyperlink>
      <w:r>
        <w:rPr>
          <w:rtl/>
        </w:rPr>
        <w:t xml:space="preserve"> در سلول‌های مغزی است. این دارو از طریق بستن گیرنده‌های دوپامینی در سیستم اعصاب مرکزی اثرات ناشی از تحریك دوپامین را کنترل می‌كند. هم‌چنین این دارو موجب انسداد گیرنده‌های آلفا می‌شود و فعالیت ناشی از هیستامین و سروتونین را خنثی می‌سازد</w:t>
      </w:r>
      <w:r w:rsidR="00426F7B">
        <w:rPr>
          <w:rtl/>
        </w:rPr>
        <w:fldChar w:fldCharType="begin" w:fldLock="1"/>
      </w:r>
      <w:r w:rsidR="009D1D33">
        <w:instrText>ADDIN CSL_CITATION {"citationItems":[{"id":"ITEM-1","itemData":{"DOI":"10.1136/bmj.1.5121.549","ISSN":"00071447","abstract":"Thirty patients suffering from chronic paranoid schizophrenia and twenty from a first attack of paranoid schizophrenia were treated with trifluoperazine dihydrochloride. The results are shown in the capacity for social living before and after treatment, and the effect on different aspects of symptomatology is discussed. Reference is made to a comparison of trifluoperazine and insulin coma treatment in acute paranoid schizophrenia. Trifluoperazine should prove a valuable addition to the drugs-available for the treatment of schizophrenia. © 1959, British Medical Journal Publishing Group. All rights reserved.","author":[{"dropping-particle":"","family":"Macdonald","given":"Roderick","non-dropping-particle":"","parse-names":false,"suffix":""},{"dropping-particle":"","family":"Shields Watts","given":"T. P.","non-dropping-particle":"","parse-names":false,"suffix":""}],"container-title":"British Medical Journal","id":"ITEM-1","issue":"5121","issued":{"date-parts":[["1959","2","28"]]},"page":"549-550","publisher":"Br Med J","title":"Trifluoperazine dihydrochloride (“stelazine”) in paranoid schizophrenia","type":"article-journal","volume":"1"},"uris":["http://www.mendeley.com/documents/?uuid=2fe9c994-b679-3352-b0b2-41dc815f08bb"]}],"mendeley":{"formattedCitation":"[76]","plainTextFormattedCitation":"[76]","previouslyFormattedCitation":"[76]"},"properties":{"noteIndex":0},"schema":"https://github.com/citation-style-language/schema/raw/master/csl-citation.json"}</w:instrText>
      </w:r>
      <w:r w:rsidR="00426F7B">
        <w:rPr>
          <w:rtl/>
        </w:rPr>
        <w:fldChar w:fldCharType="separate"/>
      </w:r>
      <w:r w:rsidR="0078796E" w:rsidRPr="0078796E">
        <w:rPr>
          <w:noProof/>
        </w:rPr>
        <w:t>[76]</w:t>
      </w:r>
      <w:r w:rsidR="00426F7B">
        <w:rPr>
          <w:rtl/>
        </w:rPr>
        <w:fldChar w:fldCharType="end"/>
      </w:r>
      <w:r>
        <w:rPr>
          <w:rtl/>
        </w:rPr>
        <w:t>. مورد دیگر دارو</w:t>
      </w:r>
      <w:r w:rsidR="00520ADD">
        <w:rPr>
          <w:rtl/>
        </w:rPr>
        <w:t xml:space="preserve">ی نابیلون برای درمان تهوع است. </w:t>
      </w:r>
      <w:r>
        <w:rPr>
          <w:rtl/>
        </w:rPr>
        <w:t>در مطالعات اخیر، نابیلون به عنوان یک مکمل پیشگیری از تهوع و استفراغ</w:t>
      </w:r>
      <w:r>
        <w:rPr>
          <w:rtl/>
          <w:lang w:val="fa-IR"/>
        </w:rPr>
        <w:t xml:space="preserve"> </w:t>
      </w:r>
      <w:r>
        <w:rPr>
          <w:rtl/>
        </w:rPr>
        <w:t>پس از عمل، شناخته شده است.</w:t>
      </w:r>
      <w:r w:rsidR="00F93BE4">
        <w:rPr>
          <w:rFonts w:hint="cs"/>
          <w:rtl/>
        </w:rPr>
        <w:t xml:space="preserve"> </w:t>
      </w:r>
      <w:r>
        <w:rPr>
          <w:rtl/>
        </w:rPr>
        <w:t>این دارو پیش</w:t>
      </w:r>
      <w:r w:rsidR="00520ADD">
        <w:t>‌</w:t>
      </w:r>
      <w:r>
        <w:rPr>
          <w:rtl/>
        </w:rPr>
        <w:t>تر اثربخشی خود را به طور بالینی در درمان تهوع و استفراغ مرتب</w:t>
      </w:r>
      <w:r w:rsidR="00426F7B">
        <w:rPr>
          <w:rtl/>
        </w:rPr>
        <w:t>ط با شیمی</w:t>
      </w:r>
      <w:r w:rsidR="00520ADD">
        <w:t>‌</w:t>
      </w:r>
      <w:r w:rsidR="00426F7B">
        <w:rPr>
          <w:rtl/>
        </w:rPr>
        <w:t>درمانی نشان داده است</w:t>
      </w:r>
      <w:r w:rsidR="00426F7B">
        <w:rPr>
          <w:rtl/>
        </w:rPr>
        <w:fldChar w:fldCharType="begin" w:fldLock="1"/>
      </w:r>
      <w:r w:rsidR="009D1D33">
        <w:instrText>ADDIN CSL_CITATION {"citationItems":[{"id":"ITEM-1","itemData":{"ISSN":"0832-610X","author":[{"dropping-particle":"","family":"Levin","given":"David Neville","non-dropping-particle":"","parse-names":false,"suffix":""},{"dropping-particle":"","family":"Dulberg","given":"Zachary","non-dropping-particle":"","parse-names":false,"suffix":""},{"dropping-particle":"","family":"Chan","given":"An-Wen","non-dropping-particle":"","parse-names":false,"suffix":""},{"dropping-particle":"","family":"Hare","given":"Gregory M T","non-dropping-particle":"","parse-names":false,"suffix":""},{"dropping-particle":"","family":"Mazer","given":"C David","non-dropping-particle":"","parse-names":false,"suffix":""},{"dropping-particle":"","family":"Hong","given":"Aaron","non-dropping-particle":"","parse-names":false,"suffix":""}],"container-title":"Canadian Journal of Anesthesia/Journal canadien d'anesthésie","id":"ITEM-1","issue":"4","issued":{"date-parts":[["2017"]]},"page":"385-395","publisher":"Springer","title":"A randomized-controlled trial of nabilone for the prevention of acute postoperative nausea and vomiting in elective surgery","type":"article-journal","volume":"64"},"uris":["http://www.mendeley.com/documents/?uuid=583a065b-1fc6-4ae4-937f-1d994c4da58f"]}],"mendeley":{"formattedCitation":"[78]","plainTextFormattedCitation":"[78]","previouslyFormattedCitation":"[78]"},"properties":{"noteIndex":0},"schema":"https://github.com/citation-style-language/schema/raw/master/csl-citation.json"}</w:instrText>
      </w:r>
      <w:r w:rsidR="00426F7B">
        <w:rPr>
          <w:rtl/>
        </w:rPr>
        <w:fldChar w:fldCharType="separate"/>
      </w:r>
      <w:r w:rsidR="0078796E" w:rsidRPr="0078796E">
        <w:rPr>
          <w:noProof/>
        </w:rPr>
        <w:t>[78]</w:t>
      </w:r>
      <w:r w:rsidR="00426F7B">
        <w:rPr>
          <w:rtl/>
        </w:rPr>
        <w:fldChar w:fldCharType="end"/>
      </w:r>
      <w:r w:rsidR="00426F7B">
        <w:rPr>
          <w:rtl/>
        </w:rPr>
        <w:t>.</w:t>
      </w:r>
      <w:r w:rsidR="000627D0">
        <w:rPr>
          <w:rFonts w:hint="cs"/>
          <w:rtl/>
        </w:rPr>
        <w:t xml:space="preserve"> </w:t>
      </w:r>
      <w:r w:rsidR="00232EED">
        <w:rPr>
          <w:rtl/>
        </w:rPr>
        <w:br w:type="page"/>
      </w:r>
    </w:p>
    <w:p w14:paraId="68DD072B" w14:textId="77777777" w:rsidR="00232EED" w:rsidRDefault="00232EED" w:rsidP="00232EED">
      <w:pPr>
        <w:rPr>
          <w:rtl/>
        </w:rPr>
      </w:pPr>
    </w:p>
    <w:p w14:paraId="0268FC74" w14:textId="77777777" w:rsidR="00232EED" w:rsidRDefault="00232EED" w:rsidP="00232EED">
      <w:pPr>
        <w:rPr>
          <w:rtl/>
        </w:rPr>
      </w:pPr>
    </w:p>
    <w:p w14:paraId="10A99CF9" w14:textId="77777777" w:rsidR="00232EED" w:rsidRDefault="00232EED" w:rsidP="00232EED">
      <w:pPr>
        <w:rPr>
          <w:rtl/>
        </w:rPr>
      </w:pPr>
    </w:p>
    <w:p w14:paraId="55F7C417" w14:textId="1525DAE2" w:rsidR="00232EED" w:rsidRPr="0018113B" w:rsidRDefault="00232EED" w:rsidP="00E640EC">
      <w:pPr>
        <w:pStyle w:val="Heading1"/>
        <w:rPr>
          <w:rtl/>
        </w:rPr>
      </w:pPr>
      <w:bookmarkStart w:id="140" w:name="_Toc31291354"/>
      <w:bookmarkStart w:id="141" w:name="_Toc31293639"/>
      <w:bookmarkStart w:id="142" w:name="_Toc31367225"/>
      <w:bookmarkStart w:id="143" w:name="_Toc39416869"/>
      <w:bookmarkStart w:id="144" w:name="_Toc46353560"/>
      <w:r w:rsidRPr="0018113B">
        <w:rPr>
          <w:rFonts w:hint="cs"/>
          <w:rtl/>
        </w:rPr>
        <w:t xml:space="preserve">فصل </w:t>
      </w:r>
      <w:r w:rsidR="00E640EC">
        <w:rPr>
          <w:rFonts w:hint="cs"/>
          <w:rtl/>
        </w:rPr>
        <w:t>پنجم</w:t>
      </w:r>
      <w:r w:rsidR="002245D9">
        <w:rPr>
          <w:rFonts w:hint="cs"/>
          <w:rtl/>
        </w:rPr>
        <w:t>: جمع‌بندی و کارهای آینده</w:t>
      </w:r>
      <w:bookmarkEnd w:id="140"/>
      <w:bookmarkEnd w:id="141"/>
      <w:bookmarkEnd w:id="142"/>
      <w:bookmarkEnd w:id="143"/>
      <w:bookmarkEnd w:id="144"/>
    </w:p>
    <w:p w14:paraId="1D2A89B6" w14:textId="3C8B4431" w:rsidR="00232EED" w:rsidRDefault="00232EED" w:rsidP="00232EED">
      <w:pPr>
        <w:pStyle w:val="Title"/>
        <w:rPr>
          <w:rtl/>
        </w:rPr>
      </w:pPr>
      <w:r w:rsidRPr="00DD6819">
        <w:rPr>
          <w:rFonts w:hint="cs"/>
          <w:rtl/>
        </w:rPr>
        <w:t>فصل</w:t>
      </w:r>
      <w:r>
        <w:rPr>
          <w:rFonts w:hint="cs"/>
          <w:rtl/>
        </w:rPr>
        <w:t xml:space="preserve"> پنجم</w:t>
      </w:r>
    </w:p>
    <w:p w14:paraId="2B66BFB5" w14:textId="61888F7B" w:rsidR="00232EED" w:rsidRDefault="00232EED" w:rsidP="00232EED">
      <w:pPr>
        <w:pStyle w:val="Title"/>
        <w:rPr>
          <w:rtl/>
        </w:rPr>
      </w:pPr>
      <w:r>
        <w:rPr>
          <w:rFonts w:hint="cs"/>
          <w:rtl/>
        </w:rPr>
        <w:t>جمع‌بندی و کارهای آینده</w:t>
      </w:r>
    </w:p>
    <w:p w14:paraId="54C32A5F" w14:textId="4650D48E" w:rsidR="00285C5E" w:rsidRDefault="00232EED" w:rsidP="00232EED">
      <w:pPr>
        <w:bidi w:val="0"/>
        <w:ind w:firstLine="0"/>
        <w:jc w:val="left"/>
        <w:rPr>
          <w:rtl/>
        </w:rPr>
      </w:pPr>
      <w:r>
        <w:rPr>
          <w:rtl/>
        </w:rPr>
        <w:br w:type="page"/>
      </w:r>
    </w:p>
    <w:p w14:paraId="590892D7" w14:textId="57110B20" w:rsidR="00232EED" w:rsidRDefault="00232EED" w:rsidP="00285C5E">
      <w:pPr>
        <w:rPr>
          <w:rtl/>
        </w:rPr>
      </w:pPr>
    </w:p>
    <w:p w14:paraId="43E4A67D" w14:textId="7169EA1D" w:rsidR="00232EED" w:rsidRDefault="00232EED" w:rsidP="00285C5E">
      <w:pPr>
        <w:rPr>
          <w:rtl/>
        </w:rPr>
      </w:pPr>
    </w:p>
    <w:p w14:paraId="07475127" w14:textId="77777777" w:rsidR="00306146" w:rsidRDefault="00306146" w:rsidP="00285C5E">
      <w:pPr>
        <w:rPr>
          <w:rtl/>
        </w:rPr>
      </w:pPr>
    </w:p>
    <w:p w14:paraId="7FC18231" w14:textId="6BD6FA87" w:rsidR="00A53D99" w:rsidRDefault="00A53D99" w:rsidP="00A53D99">
      <w:pPr>
        <w:pStyle w:val="Heading2"/>
        <w:rPr>
          <w:rtl/>
        </w:rPr>
      </w:pPr>
      <w:bookmarkStart w:id="145" w:name="_Toc31291355"/>
      <w:bookmarkStart w:id="146" w:name="_Toc31293640"/>
      <w:bookmarkStart w:id="147" w:name="_Toc31367226"/>
      <w:bookmarkStart w:id="148" w:name="_Toc39416870"/>
      <w:bookmarkStart w:id="149" w:name="_Toc46353561"/>
      <w:r>
        <w:rPr>
          <w:rFonts w:hint="cs"/>
          <w:rtl/>
        </w:rPr>
        <w:t>خلاصه پژوهش</w:t>
      </w:r>
      <w:bookmarkEnd w:id="145"/>
      <w:bookmarkEnd w:id="146"/>
      <w:bookmarkEnd w:id="147"/>
      <w:bookmarkEnd w:id="148"/>
      <w:bookmarkEnd w:id="149"/>
    </w:p>
    <w:p w14:paraId="056DA30C" w14:textId="22B0A53A" w:rsidR="00614870" w:rsidRDefault="00614870" w:rsidP="009429C2">
      <w:pPr>
        <w:rPr>
          <w:rtl/>
        </w:rPr>
      </w:pPr>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تعاملات دارو و ب</w:t>
      </w:r>
      <w:r>
        <w:rPr>
          <w:rFonts w:hint="cs"/>
          <w:rtl/>
        </w:rPr>
        <w:t>ی</w:t>
      </w:r>
      <w:r w:rsidR="008D41E2">
        <w:rPr>
          <w:rFonts w:hint="cs"/>
          <w:rtl/>
        </w:rPr>
        <w:t>ماری</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چرا که برخ</w:t>
      </w:r>
      <w:r>
        <w:rPr>
          <w:rFonts w:hint="cs"/>
          <w:rtl/>
        </w:rPr>
        <w:t>ی</w:t>
      </w:r>
      <w:r>
        <w:rPr>
          <w:rtl/>
        </w:rPr>
        <w:t xml:space="preserve"> از دارو‌ها</w:t>
      </w:r>
      <w:r>
        <w:rPr>
          <w:rFonts w:hint="cs"/>
          <w:rtl/>
        </w:rPr>
        <w:t>ی</w:t>
      </w:r>
      <w:r>
        <w:rPr>
          <w:rtl/>
        </w:rPr>
        <w:t xml:space="preserve"> مورد استفاده در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w:t>
      </w:r>
      <w:r>
        <w:rPr>
          <w:rFonts w:hint="cs"/>
          <w:rtl/>
        </w:rPr>
        <w:t>ی‌</w:t>
      </w:r>
      <w:r>
        <w:rPr>
          <w:rFonts w:hint="eastAsia"/>
          <w:rtl/>
        </w:rPr>
        <w:t>توانند</w:t>
      </w:r>
      <w:r>
        <w:rPr>
          <w:rtl/>
        </w:rPr>
        <w:t xml:space="preserve"> برا</w:t>
      </w:r>
      <w:r>
        <w:rPr>
          <w:rFonts w:hint="cs"/>
          <w:rtl/>
        </w:rPr>
        <w:t>ی</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ن</w:t>
      </w:r>
      <w:r>
        <w:rPr>
          <w:rFonts w:hint="cs"/>
          <w:rtl/>
        </w:rPr>
        <w:t>ی</w:t>
      </w:r>
      <w:r>
        <w:rPr>
          <w:rFonts w:hint="eastAsia"/>
          <w:rtl/>
        </w:rPr>
        <w:t>ز</w:t>
      </w:r>
      <w:r>
        <w:rPr>
          <w:rtl/>
        </w:rPr>
        <w:t xml:space="preserve"> مف</w:t>
      </w:r>
      <w:r>
        <w:rPr>
          <w:rFonts w:hint="cs"/>
          <w:rtl/>
        </w:rPr>
        <w:t>ی</w:t>
      </w:r>
      <w:r>
        <w:rPr>
          <w:rFonts w:hint="eastAsia"/>
          <w:rtl/>
        </w:rPr>
        <w:t>د</w:t>
      </w:r>
      <w:r>
        <w:rPr>
          <w:rtl/>
        </w:rPr>
        <w:t xml:space="preserve"> عمل کنند. ا</w:t>
      </w:r>
      <w:r>
        <w:rPr>
          <w:rFonts w:hint="cs"/>
          <w:rtl/>
        </w:rPr>
        <w:t>ی</w:t>
      </w:r>
      <w:r>
        <w:rPr>
          <w:rFonts w:hint="eastAsia"/>
          <w:rtl/>
        </w:rPr>
        <w:t>ن</w:t>
      </w:r>
      <w:r>
        <w:rPr>
          <w:rtl/>
        </w:rPr>
        <w:t xml:space="preserve"> موضوع م</w:t>
      </w:r>
      <w:r>
        <w:rPr>
          <w:rFonts w:hint="cs"/>
          <w:rtl/>
        </w:rPr>
        <w:t>ی‌</w:t>
      </w:r>
      <w:r>
        <w:rPr>
          <w:rFonts w:hint="eastAsia"/>
          <w:rtl/>
        </w:rPr>
        <w:t>تواند</w:t>
      </w:r>
      <w:r>
        <w:rPr>
          <w:rtl/>
        </w:rPr>
        <w:t xml:space="preserve"> در کاهش هز</w:t>
      </w:r>
      <w:r>
        <w:rPr>
          <w:rFonts w:hint="cs"/>
          <w:rtl/>
        </w:rPr>
        <w:t>ی</w:t>
      </w:r>
      <w:r>
        <w:rPr>
          <w:rFonts w:hint="eastAsia"/>
          <w:rtl/>
        </w:rPr>
        <w:t>نه‌ها</w:t>
      </w:r>
      <w:r>
        <w:rPr>
          <w:rFonts w:hint="cs"/>
          <w:rtl/>
        </w:rPr>
        <w:t>ی</w:t>
      </w:r>
      <w:r>
        <w:rPr>
          <w:rtl/>
        </w:rPr>
        <w:t xml:space="preserve"> طراح</w:t>
      </w:r>
      <w:r>
        <w:rPr>
          <w:rFonts w:hint="cs"/>
          <w:rtl/>
        </w:rPr>
        <w:t>ی</w:t>
      </w:r>
      <w:r>
        <w:rPr>
          <w:rtl/>
        </w:rPr>
        <w:t xml:space="preserve"> و تول</w:t>
      </w:r>
      <w:r>
        <w:rPr>
          <w:rFonts w:hint="cs"/>
          <w:rtl/>
        </w:rPr>
        <w:t>ی</w:t>
      </w:r>
      <w:r>
        <w:rPr>
          <w:rFonts w:hint="eastAsia"/>
          <w:rtl/>
        </w:rPr>
        <w:t>د</w:t>
      </w:r>
      <w:r>
        <w:rPr>
          <w:rtl/>
        </w:rPr>
        <w:t xml:space="preserve"> دارو و کاهش زمان ن</w:t>
      </w:r>
      <w:r>
        <w:rPr>
          <w:rFonts w:hint="cs"/>
          <w:rtl/>
        </w:rPr>
        <w:t>ی</w:t>
      </w:r>
      <w:r>
        <w:rPr>
          <w:rFonts w:hint="eastAsia"/>
          <w:rtl/>
        </w:rPr>
        <w:t>ز</w:t>
      </w:r>
      <w:r>
        <w:rPr>
          <w:rtl/>
        </w:rPr>
        <w:t xml:space="preserve"> تاث</w:t>
      </w:r>
      <w:r>
        <w:rPr>
          <w:rFonts w:hint="cs"/>
          <w:rtl/>
        </w:rPr>
        <w:t>ی</w:t>
      </w:r>
      <w:r>
        <w:rPr>
          <w:rFonts w:hint="eastAsia"/>
          <w:rtl/>
        </w:rPr>
        <w:t>رگذار</w:t>
      </w:r>
      <w:r>
        <w:rPr>
          <w:rtl/>
        </w:rPr>
        <w:t xml:space="preserve"> باشد. به دل</w:t>
      </w:r>
      <w:r>
        <w:rPr>
          <w:rFonts w:hint="cs"/>
          <w:rtl/>
        </w:rPr>
        <w:t>ی</w:t>
      </w:r>
      <w:r>
        <w:rPr>
          <w:rFonts w:hint="eastAsia"/>
          <w:rtl/>
        </w:rPr>
        <w:t>ل</w:t>
      </w:r>
      <w:r>
        <w:rPr>
          <w:rtl/>
        </w:rPr>
        <w:t xml:space="preserve"> اهم</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موضوعات، امروزه ب</w:t>
      </w:r>
      <w:r>
        <w:rPr>
          <w:rFonts w:hint="cs"/>
          <w:rtl/>
        </w:rPr>
        <w:t>ی</w:t>
      </w:r>
      <w:r>
        <w:rPr>
          <w:rFonts w:hint="eastAsia"/>
          <w:rtl/>
        </w:rPr>
        <w:t>وانفورمات</w:t>
      </w:r>
      <w:r>
        <w:rPr>
          <w:rFonts w:hint="cs"/>
          <w:rtl/>
        </w:rPr>
        <w:t>ی</w:t>
      </w:r>
      <w:r>
        <w:rPr>
          <w:rFonts w:hint="eastAsia"/>
          <w:rtl/>
        </w:rPr>
        <w:t>ک</w:t>
      </w:r>
      <w:r>
        <w:rPr>
          <w:rtl/>
        </w:rPr>
        <w:t xml:space="preserve"> و ز</w:t>
      </w:r>
      <w:r>
        <w:rPr>
          <w:rFonts w:hint="cs"/>
          <w:rtl/>
        </w:rPr>
        <w:t>ی</w:t>
      </w:r>
      <w:r>
        <w:rPr>
          <w:rFonts w:hint="eastAsia"/>
          <w:rtl/>
        </w:rPr>
        <w:t>ست‌شناس</w:t>
      </w:r>
      <w:r>
        <w:rPr>
          <w:rFonts w:hint="cs"/>
          <w:rtl/>
        </w:rPr>
        <w:t>ی</w:t>
      </w:r>
      <w:r>
        <w:rPr>
          <w:rtl/>
        </w:rPr>
        <w:t xml:space="preserve"> محاسبات</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علم تحل</w:t>
      </w:r>
      <w:r>
        <w:rPr>
          <w:rFonts w:hint="cs"/>
          <w:rtl/>
        </w:rPr>
        <w:t>ی</w:t>
      </w:r>
      <w:r>
        <w:rPr>
          <w:rFonts w:hint="eastAsia"/>
          <w:rtl/>
        </w:rPr>
        <w:t>ل</w:t>
      </w:r>
      <w:r w:rsidR="009429C2">
        <w:rPr>
          <w:rFonts w:hint="eastAsia"/>
        </w:rPr>
        <w:t>‌</w:t>
      </w:r>
      <w:r>
        <w:rPr>
          <w:rtl/>
        </w:rPr>
        <w:t>داده م</w:t>
      </w:r>
      <w:r>
        <w:rPr>
          <w:rFonts w:hint="cs"/>
          <w:rtl/>
        </w:rPr>
        <w:t>ی‌</w:t>
      </w:r>
      <w:r>
        <w:rPr>
          <w:rFonts w:hint="eastAsia"/>
          <w:rtl/>
        </w:rPr>
        <w:t>توانند</w:t>
      </w:r>
      <w:r>
        <w:rPr>
          <w:rtl/>
        </w:rPr>
        <w:t xml:space="preserve"> با بررس</w:t>
      </w:r>
      <w:r>
        <w:rPr>
          <w:rFonts w:hint="cs"/>
          <w:rtl/>
        </w:rPr>
        <w:t>ی</w:t>
      </w:r>
      <w:r>
        <w:rPr>
          <w:rtl/>
        </w:rPr>
        <w:t xml:space="preserve"> داده‌ها و محاسبات مختلف تعاملات دارو-ب</w:t>
      </w:r>
      <w:r>
        <w:rPr>
          <w:rFonts w:hint="cs"/>
          <w:rtl/>
        </w:rPr>
        <w:t>ی</w:t>
      </w:r>
      <w:r>
        <w:rPr>
          <w:rFonts w:hint="eastAsia"/>
          <w:rtl/>
        </w:rPr>
        <w:t>مار</w:t>
      </w:r>
      <w:r>
        <w:rPr>
          <w:rFonts w:hint="cs"/>
          <w:rtl/>
        </w:rPr>
        <w:t>ی</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کنند. با پذ</w:t>
      </w:r>
      <w:r>
        <w:rPr>
          <w:rFonts w:hint="cs"/>
          <w:rtl/>
        </w:rPr>
        <w:t>ی</w:t>
      </w:r>
      <w:r>
        <w:rPr>
          <w:rFonts w:hint="eastAsia"/>
          <w:rtl/>
        </w:rPr>
        <w:t>رش</w:t>
      </w:r>
      <w:r>
        <w:rPr>
          <w:rtl/>
        </w:rPr>
        <w:t xml:space="preserve"> ا</w:t>
      </w:r>
      <w:r>
        <w:rPr>
          <w:rFonts w:hint="cs"/>
          <w:rtl/>
        </w:rPr>
        <w:t>ی</w:t>
      </w:r>
      <w:r>
        <w:rPr>
          <w:rFonts w:hint="eastAsia"/>
          <w:rtl/>
        </w:rPr>
        <w:t>ن</w:t>
      </w:r>
      <w:r>
        <w:rPr>
          <w:rtl/>
        </w:rPr>
        <w:t xml:space="preserve"> فرض</w:t>
      </w:r>
      <w:r>
        <w:rPr>
          <w:rFonts w:hint="cs"/>
          <w:rtl/>
        </w:rPr>
        <w:t>ی</w:t>
      </w:r>
      <w:r>
        <w:rPr>
          <w:rFonts w:hint="eastAsia"/>
          <w:rtl/>
        </w:rPr>
        <w:t>ه</w:t>
      </w:r>
      <w:r>
        <w:rPr>
          <w:rtl/>
        </w:rPr>
        <w:t xml:space="preserve"> که دارو‌ها</w:t>
      </w:r>
      <w:r>
        <w:rPr>
          <w:rFonts w:hint="cs"/>
          <w:rtl/>
        </w:rPr>
        <w:t>ی</w:t>
      </w:r>
      <w:r>
        <w:rPr>
          <w:rtl/>
        </w:rPr>
        <w:t xml:space="preserve"> مشابه م</w:t>
      </w:r>
      <w:r>
        <w:rPr>
          <w:rFonts w:hint="cs"/>
          <w:rtl/>
        </w:rPr>
        <w:t>ی‌</w:t>
      </w:r>
      <w:r>
        <w:rPr>
          <w:rFonts w:hint="eastAsia"/>
          <w:rtl/>
        </w:rPr>
        <w:t>توانند</w:t>
      </w:r>
      <w:r>
        <w:rPr>
          <w:rtl/>
        </w:rPr>
        <w:t xml:space="preserve"> عمل‌کرد مشابه</w:t>
      </w:r>
      <w:r>
        <w:rPr>
          <w:rFonts w:hint="cs"/>
          <w:rtl/>
        </w:rPr>
        <w:t>ی</w:t>
      </w:r>
      <w:r>
        <w:rPr>
          <w:rtl/>
        </w:rPr>
        <w:t xml:space="preserve"> داشته باشند و همچن</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مشابه م</w:t>
      </w:r>
      <w:r>
        <w:rPr>
          <w:rFonts w:hint="cs"/>
          <w:rtl/>
        </w:rPr>
        <w:t>ی‌</w:t>
      </w:r>
      <w:r>
        <w:rPr>
          <w:rFonts w:hint="eastAsia"/>
          <w:rtl/>
        </w:rPr>
        <w:t>توانند</w:t>
      </w:r>
      <w:r>
        <w:rPr>
          <w:rtl/>
        </w:rPr>
        <w:t xml:space="preserve"> </w:t>
      </w:r>
      <w:r w:rsidR="008D41E2">
        <w:rPr>
          <w:rFonts w:hint="cs"/>
          <w:rtl/>
        </w:rPr>
        <w:t>درمان</w:t>
      </w:r>
      <w:r w:rsidR="008D41E2">
        <w:rPr>
          <w:rFonts w:hint="eastAsia"/>
          <w:rtl/>
        </w:rPr>
        <w:t>‌</w:t>
      </w:r>
      <w:r w:rsidR="008D41E2">
        <w:rPr>
          <w:rFonts w:hint="cs"/>
          <w:rtl/>
        </w:rPr>
        <w:t>های</w:t>
      </w:r>
      <w:r>
        <w:rPr>
          <w:rtl/>
        </w:rPr>
        <w:t xml:space="preserve"> مشابه</w:t>
      </w:r>
      <w:r>
        <w:rPr>
          <w:rFonts w:hint="cs"/>
          <w:rtl/>
        </w:rPr>
        <w:t>ی</w:t>
      </w:r>
      <w:r>
        <w:rPr>
          <w:rtl/>
        </w:rPr>
        <w:t xml:space="preserve"> داشته باشند م</w:t>
      </w:r>
      <w:r>
        <w:rPr>
          <w:rFonts w:hint="cs"/>
          <w:rtl/>
        </w:rPr>
        <w:t>ی‌</w:t>
      </w:r>
      <w:r>
        <w:rPr>
          <w:rFonts w:hint="eastAsia"/>
          <w:rtl/>
        </w:rPr>
        <w:t>توان</w:t>
      </w:r>
      <w:r>
        <w:rPr>
          <w:rtl/>
        </w:rPr>
        <w:t xml:space="preserve"> از شباهت دارو‌ها و ب</w:t>
      </w:r>
      <w:r>
        <w:rPr>
          <w:rFonts w:hint="cs"/>
          <w:rtl/>
        </w:rPr>
        <w:t>ی</w:t>
      </w:r>
      <w:r>
        <w:rPr>
          <w:rFonts w:hint="eastAsia"/>
          <w:rtl/>
        </w:rPr>
        <w:t>مار</w:t>
      </w:r>
      <w:r>
        <w:rPr>
          <w:rFonts w:hint="cs"/>
          <w:rtl/>
        </w:rPr>
        <w:t>ی‌</w:t>
      </w:r>
      <w:r>
        <w:rPr>
          <w:rFonts w:hint="eastAsia"/>
          <w:rtl/>
        </w:rPr>
        <w:t>ها</w:t>
      </w:r>
      <w:r>
        <w:rPr>
          <w:rtl/>
        </w:rPr>
        <w:t xml:space="preserve"> برا</w:t>
      </w:r>
      <w:r>
        <w:rPr>
          <w:rFonts w:hint="cs"/>
          <w:rtl/>
        </w:rPr>
        <w:t>ی</w:t>
      </w:r>
      <w:r>
        <w:rPr>
          <w:rtl/>
        </w:rPr>
        <w:t xml:space="preserve"> </w:t>
      </w:r>
      <w:r w:rsidR="009429C2">
        <w:rPr>
          <w:rFonts w:hint="cs"/>
          <w:rtl/>
        </w:rPr>
        <w:t>باز</w:t>
      </w:r>
      <w:r w:rsidR="009429C2">
        <w:rPr>
          <w:rFonts w:hint="eastAsia"/>
          <w:rtl/>
        </w:rPr>
        <w:t>‌</w:t>
      </w:r>
      <w:r w:rsidR="009429C2">
        <w:rPr>
          <w:rFonts w:hint="cs"/>
          <w:rtl/>
        </w:rPr>
        <w:t>هدف</w:t>
      </w:r>
      <w:r w:rsidR="009429C2">
        <w:rPr>
          <w:rFonts w:hint="eastAsia"/>
          <w:rtl/>
        </w:rPr>
        <w:t>‌</w:t>
      </w:r>
      <w:r w:rsidR="009429C2">
        <w:rPr>
          <w:rFonts w:hint="cs"/>
          <w:rtl/>
        </w:rPr>
        <w:t>گذاری دارویی</w:t>
      </w:r>
      <w:r>
        <w:rPr>
          <w:rtl/>
        </w:rPr>
        <w:t xml:space="preserve"> استفاده کرد.  در ا</w:t>
      </w:r>
      <w:r>
        <w:rPr>
          <w:rFonts w:hint="cs"/>
          <w:rtl/>
        </w:rPr>
        <w:t>ی</w:t>
      </w:r>
      <w:r>
        <w:rPr>
          <w:rFonts w:hint="eastAsia"/>
          <w:rtl/>
        </w:rPr>
        <w:t>ن</w:t>
      </w:r>
      <w:r>
        <w:rPr>
          <w:rtl/>
        </w:rPr>
        <w:t xml:space="preserve"> مطالعه، روش</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تعاملات دارو و ب</w:t>
      </w:r>
      <w:r>
        <w:rPr>
          <w:rFonts w:hint="cs"/>
          <w:rtl/>
        </w:rPr>
        <w:t>ی</w:t>
      </w:r>
      <w:r>
        <w:rPr>
          <w:rFonts w:hint="eastAsia"/>
          <w:rtl/>
        </w:rPr>
        <w:t>مار</w:t>
      </w:r>
      <w:r>
        <w:rPr>
          <w:rFonts w:hint="cs"/>
          <w:rtl/>
        </w:rPr>
        <w:t>ی</w:t>
      </w:r>
      <w:r>
        <w:rPr>
          <w:rtl/>
        </w:rPr>
        <w:t xml:space="preserve"> با استفاده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دارو</w:t>
      </w:r>
      <w:r>
        <w:rPr>
          <w:rFonts w:hint="cs"/>
          <w:rtl/>
        </w:rPr>
        <w:t>یی</w:t>
      </w:r>
      <w:r>
        <w:rPr>
          <w:rtl/>
        </w:rPr>
        <w:t xml:space="preserve"> مثل ساختار ش</w:t>
      </w:r>
      <w:r>
        <w:rPr>
          <w:rFonts w:hint="cs"/>
          <w:rtl/>
        </w:rPr>
        <w:t>ی</w:t>
      </w:r>
      <w:r>
        <w:rPr>
          <w:rFonts w:hint="eastAsia"/>
          <w:rtl/>
        </w:rPr>
        <w:t>م</w:t>
      </w:r>
      <w:r>
        <w:rPr>
          <w:rFonts w:hint="cs"/>
          <w:rtl/>
        </w:rPr>
        <w:t>ی</w:t>
      </w:r>
      <w:r>
        <w:rPr>
          <w:rFonts w:hint="eastAsia"/>
          <w:rtl/>
        </w:rPr>
        <w:t>ا</w:t>
      </w:r>
      <w:r>
        <w:rPr>
          <w:rFonts w:hint="cs"/>
          <w:rtl/>
        </w:rPr>
        <w:t>یی</w:t>
      </w:r>
      <w:r>
        <w:rPr>
          <w:rFonts w:hint="eastAsia"/>
          <w:rtl/>
        </w:rPr>
        <w:t>،</w:t>
      </w:r>
      <w:r>
        <w:rPr>
          <w:rtl/>
        </w:rPr>
        <w:t xml:space="preserve"> عوارض جانب</w:t>
      </w:r>
      <w:r>
        <w:rPr>
          <w:rFonts w:hint="cs"/>
          <w:rtl/>
        </w:rPr>
        <w:t>ی</w:t>
      </w:r>
      <w:r>
        <w:rPr>
          <w:rFonts w:hint="eastAsia"/>
          <w:rtl/>
        </w:rPr>
        <w:t>،</w:t>
      </w:r>
      <w:r>
        <w:rPr>
          <w:rtl/>
        </w:rPr>
        <w:t xml:space="preserve"> پر</w:t>
      </w:r>
      <w:r>
        <w:rPr>
          <w:rFonts w:hint="eastAsia"/>
          <w:rtl/>
        </w:rPr>
        <w:t>وتئ</w:t>
      </w:r>
      <w:r>
        <w:rPr>
          <w:rFonts w:hint="cs"/>
          <w:rtl/>
        </w:rPr>
        <w:t>ی</w:t>
      </w:r>
      <w:r>
        <w:rPr>
          <w:rFonts w:hint="eastAsia"/>
          <w:rtl/>
        </w:rPr>
        <w:t>ن‌ها</w:t>
      </w:r>
      <w:r>
        <w:rPr>
          <w:rFonts w:hint="cs"/>
          <w:rtl/>
        </w:rPr>
        <w:t>ی</w:t>
      </w:r>
      <w:r>
        <w:rPr>
          <w:rtl/>
        </w:rPr>
        <w:t xml:space="preserve"> هدف و غ</w:t>
      </w:r>
      <w:r>
        <w:rPr>
          <w:rFonts w:hint="cs"/>
          <w:rtl/>
        </w:rPr>
        <w:t>ی</w:t>
      </w:r>
      <w:r>
        <w:rPr>
          <w:rFonts w:hint="eastAsia"/>
          <w:rtl/>
        </w:rPr>
        <w:t>ره</w:t>
      </w:r>
      <w:r>
        <w:rPr>
          <w:rtl/>
        </w:rPr>
        <w:t xml:space="preserve"> و همچن</w:t>
      </w:r>
      <w:r>
        <w:rPr>
          <w:rFonts w:hint="cs"/>
          <w:rtl/>
        </w:rPr>
        <w:t>ی</w:t>
      </w:r>
      <w:r>
        <w:rPr>
          <w:rFonts w:hint="eastAsia"/>
          <w:rtl/>
        </w:rPr>
        <w:t>ن</w:t>
      </w:r>
      <w:r>
        <w:rPr>
          <w:rtl/>
        </w:rPr>
        <w:t xml:space="preserve"> </w:t>
      </w:r>
      <w:r>
        <w:rPr>
          <w:rFonts w:hint="cs"/>
          <w:rtl/>
        </w:rPr>
        <w:t>ی</w:t>
      </w:r>
      <w:r>
        <w:rPr>
          <w:rFonts w:hint="eastAsia"/>
          <w:rtl/>
        </w:rPr>
        <w:t>ک</w:t>
      </w:r>
      <w:r>
        <w:rPr>
          <w:rtl/>
        </w:rPr>
        <w:t xml:space="preserve"> ماتر</w:t>
      </w:r>
      <w:r>
        <w:rPr>
          <w:rFonts w:hint="cs"/>
          <w:rtl/>
        </w:rPr>
        <w:t>ی</w:t>
      </w:r>
      <w:r>
        <w:rPr>
          <w:rFonts w:hint="eastAsia"/>
          <w:rtl/>
        </w:rPr>
        <w:t>س</w:t>
      </w:r>
      <w:r>
        <w:rPr>
          <w:rtl/>
        </w:rPr>
        <w:t xml:space="preserve"> ترک</w:t>
      </w:r>
      <w:r>
        <w:rPr>
          <w:rFonts w:hint="cs"/>
          <w:rtl/>
        </w:rPr>
        <w:t>ی</w:t>
      </w:r>
      <w:r>
        <w:rPr>
          <w:rFonts w:hint="eastAsia"/>
          <w:rtl/>
        </w:rPr>
        <w:t>ب</w:t>
      </w:r>
      <w:r>
        <w:rPr>
          <w:rFonts w:hint="cs"/>
          <w:rtl/>
        </w:rPr>
        <w:t>ی</w:t>
      </w:r>
      <w:r>
        <w:rPr>
          <w:rtl/>
        </w:rPr>
        <w:t xml:space="preserve"> شباهت ب</w:t>
      </w:r>
      <w:r>
        <w:rPr>
          <w:rFonts w:hint="cs"/>
          <w:rtl/>
        </w:rPr>
        <w:t>ی</w:t>
      </w:r>
      <w:r>
        <w:rPr>
          <w:rFonts w:hint="eastAsia"/>
          <w:rtl/>
        </w:rPr>
        <w:t>مار</w:t>
      </w:r>
      <w:r>
        <w:rPr>
          <w:rFonts w:hint="cs"/>
          <w:rtl/>
        </w:rPr>
        <w:t>ی‌</w:t>
      </w:r>
      <w:r>
        <w:rPr>
          <w:rFonts w:hint="eastAsia"/>
          <w:rtl/>
        </w:rPr>
        <w:t>ها</w:t>
      </w:r>
      <w:r>
        <w:rPr>
          <w:rtl/>
        </w:rPr>
        <w:t xml:space="preserve"> ارائه شد. روش پ</w:t>
      </w:r>
      <w:r>
        <w:rPr>
          <w:rFonts w:hint="cs"/>
          <w:rtl/>
        </w:rPr>
        <w:t>ی</w:t>
      </w:r>
      <w:r>
        <w:rPr>
          <w:rFonts w:hint="eastAsia"/>
          <w:rtl/>
        </w:rPr>
        <w:t>شنهاد</w:t>
      </w:r>
      <w:r>
        <w:rPr>
          <w:rFonts w:hint="cs"/>
          <w:rtl/>
        </w:rPr>
        <w:t>ی</w:t>
      </w:r>
      <w:r>
        <w:rPr>
          <w:rtl/>
        </w:rPr>
        <w:t xml:space="preserve"> در ا</w:t>
      </w:r>
      <w:r>
        <w:rPr>
          <w:rFonts w:hint="cs"/>
          <w:rtl/>
        </w:rPr>
        <w:t>ی</w:t>
      </w:r>
      <w:r>
        <w:rPr>
          <w:rFonts w:hint="eastAsia"/>
          <w:rtl/>
        </w:rPr>
        <w:t>ن</w:t>
      </w:r>
      <w:r>
        <w:rPr>
          <w:rtl/>
        </w:rPr>
        <w:t xml:space="preserve"> پژوهش از گشت تصادف</w:t>
      </w:r>
      <w:r>
        <w:rPr>
          <w:rFonts w:hint="cs"/>
          <w:rtl/>
        </w:rPr>
        <w:t>ی</w:t>
      </w:r>
      <w:r>
        <w:rPr>
          <w:rtl/>
        </w:rPr>
        <w:t xml:space="preserve"> و خلاصه‌ساز</w:t>
      </w:r>
      <w:r>
        <w:rPr>
          <w:rFonts w:hint="cs"/>
          <w:rtl/>
        </w:rPr>
        <w:t>ی</w:t>
      </w:r>
      <w:r>
        <w:rPr>
          <w:rtl/>
        </w:rPr>
        <w:t xml:space="preserve"> و</w:t>
      </w:r>
      <w:r>
        <w:rPr>
          <w:rFonts w:hint="cs"/>
          <w:rtl/>
        </w:rPr>
        <w:t>ی</w:t>
      </w:r>
      <w:r>
        <w:rPr>
          <w:rFonts w:hint="eastAsia"/>
          <w:rtl/>
        </w:rPr>
        <w:t>ژگ</w:t>
      </w:r>
      <w:r>
        <w:rPr>
          <w:rFonts w:hint="cs"/>
          <w:rtl/>
        </w:rPr>
        <w:t>ی</w:t>
      </w:r>
      <w:r>
        <w:rPr>
          <w:rtl/>
        </w:rPr>
        <w:t xml:space="preserve"> به همراه فاکتورساز</w:t>
      </w:r>
      <w:r>
        <w:rPr>
          <w:rFonts w:hint="cs"/>
          <w:rtl/>
        </w:rPr>
        <w:t>ی</w:t>
      </w:r>
      <w:r>
        <w:rPr>
          <w:rtl/>
        </w:rPr>
        <w:t xml:space="preserve"> ماتر</w:t>
      </w:r>
      <w:r>
        <w:rPr>
          <w:rFonts w:hint="cs"/>
          <w:rtl/>
        </w:rPr>
        <w:t>ی</w:t>
      </w:r>
      <w:r>
        <w:rPr>
          <w:rFonts w:hint="eastAsia"/>
          <w:rtl/>
        </w:rPr>
        <w:t>س</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م</w:t>
      </w:r>
      <w:r>
        <w:rPr>
          <w:rFonts w:hint="cs"/>
          <w:rtl/>
        </w:rPr>
        <w:t>ی‌</w:t>
      </w:r>
      <w:r>
        <w:rPr>
          <w:rFonts w:hint="eastAsia"/>
          <w:rtl/>
        </w:rPr>
        <w:t>کند</w:t>
      </w:r>
      <w:r>
        <w:rPr>
          <w:rtl/>
        </w:rPr>
        <w:t>. به عبارت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روش شامل گام‌ها</w:t>
      </w:r>
      <w:r>
        <w:rPr>
          <w:rFonts w:hint="cs"/>
          <w:rtl/>
        </w:rPr>
        <w:t>ی</w:t>
      </w:r>
      <w:r>
        <w:rPr>
          <w:rtl/>
        </w:rPr>
        <w:t xml:space="preserve"> ز</w:t>
      </w:r>
      <w:r>
        <w:rPr>
          <w:rFonts w:hint="cs"/>
          <w:rtl/>
        </w:rPr>
        <w:t>ی</w:t>
      </w:r>
      <w:r>
        <w:rPr>
          <w:rFonts w:hint="eastAsia"/>
          <w:rtl/>
        </w:rPr>
        <w:t>ر</w:t>
      </w:r>
      <w:r>
        <w:rPr>
          <w:rtl/>
        </w:rPr>
        <w:t xml:space="preserve"> است:</w:t>
      </w:r>
    </w:p>
    <w:p w14:paraId="5A14BE67" w14:textId="77777777" w:rsidR="00614870" w:rsidRDefault="00614870" w:rsidP="00614870">
      <w:pPr>
        <w:rPr>
          <w:rtl/>
        </w:rPr>
      </w:pPr>
      <w:r>
        <w:rPr>
          <w:rFonts w:ascii="Times New Roman" w:hAnsi="Times New Roman" w:cs="Times New Roman" w:hint="cs"/>
          <w:rtl/>
        </w:rPr>
        <w:t>•</w:t>
      </w:r>
      <w:r>
        <w:rPr>
          <w:rtl/>
        </w:rPr>
        <w:tab/>
        <w:t>جمع‌آور</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w:t>
      </w:r>
    </w:p>
    <w:p w14:paraId="68D9545A" w14:textId="77777777" w:rsidR="00614870" w:rsidRDefault="00614870" w:rsidP="00614870">
      <w:pPr>
        <w:rPr>
          <w:rtl/>
        </w:rPr>
      </w:pPr>
      <w:r>
        <w:rPr>
          <w:rFonts w:ascii="Times New Roman" w:hAnsi="Times New Roman" w:cs="Times New Roman" w:hint="cs"/>
          <w:rtl/>
        </w:rPr>
        <w:t>•</w:t>
      </w:r>
      <w:r>
        <w:rPr>
          <w:rtl/>
        </w:rPr>
        <w:tab/>
        <w:t>محاسبه ماتر</w:t>
      </w:r>
      <w:r>
        <w:rPr>
          <w:rFonts w:hint="cs"/>
          <w:rtl/>
        </w:rPr>
        <w:t>ی</w:t>
      </w:r>
      <w:r>
        <w:rPr>
          <w:rFonts w:hint="eastAsia"/>
          <w:rtl/>
        </w:rPr>
        <w:t>س</w:t>
      </w:r>
      <w:r>
        <w:rPr>
          <w:rtl/>
        </w:rPr>
        <w:t xml:space="preserve"> شباهت از رو</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با تابع جاکارد</w:t>
      </w:r>
    </w:p>
    <w:p w14:paraId="7485DFDA" w14:textId="77777777" w:rsidR="00614870" w:rsidRDefault="00614870" w:rsidP="00614870">
      <w:pPr>
        <w:rPr>
          <w:rtl/>
        </w:rPr>
      </w:pPr>
      <w:r>
        <w:rPr>
          <w:rFonts w:ascii="Times New Roman" w:hAnsi="Times New Roman" w:cs="Times New Roman" w:hint="cs"/>
          <w:rtl/>
        </w:rPr>
        <w:t>•</w:t>
      </w:r>
      <w:r>
        <w:rPr>
          <w:rtl/>
        </w:rPr>
        <w:tab/>
        <w:t>محاسبه ماتر</w:t>
      </w:r>
      <w:r>
        <w:rPr>
          <w:rFonts w:hint="cs"/>
          <w:rtl/>
        </w:rPr>
        <w:t>ی</w:t>
      </w:r>
      <w:r>
        <w:rPr>
          <w:rFonts w:hint="eastAsia"/>
          <w:rtl/>
        </w:rPr>
        <w:t>س</w:t>
      </w:r>
      <w:r>
        <w:rPr>
          <w:rtl/>
        </w:rPr>
        <w:t xml:space="preserve"> احتمالات گشت تصادف</w:t>
      </w:r>
      <w:r>
        <w:rPr>
          <w:rFonts w:hint="cs"/>
          <w:rtl/>
        </w:rPr>
        <w:t>ی</w:t>
      </w:r>
      <w:r>
        <w:rPr>
          <w:rtl/>
        </w:rPr>
        <w:t xml:space="preserve"> برا</w:t>
      </w:r>
      <w:r>
        <w:rPr>
          <w:rFonts w:hint="cs"/>
          <w:rtl/>
        </w:rPr>
        <w:t>ی</w:t>
      </w:r>
      <w:r>
        <w:rPr>
          <w:rtl/>
        </w:rPr>
        <w:t xml:space="preserve"> هر ماتر</w:t>
      </w:r>
      <w:r>
        <w:rPr>
          <w:rFonts w:hint="cs"/>
          <w:rtl/>
        </w:rPr>
        <w:t>ی</w:t>
      </w:r>
      <w:r>
        <w:rPr>
          <w:rFonts w:hint="eastAsia"/>
          <w:rtl/>
        </w:rPr>
        <w:t>س</w:t>
      </w:r>
      <w:r>
        <w:rPr>
          <w:rtl/>
        </w:rPr>
        <w:t xml:space="preserve"> شباهت </w:t>
      </w:r>
    </w:p>
    <w:p w14:paraId="4EE9A242" w14:textId="3C882406" w:rsidR="00614870" w:rsidRDefault="00614870" w:rsidP="00614870">
      <w:pPr>
        <w:ind w:left="650" w:hanging="83"/>
        <w:rPr>
          <w:rtl/>
        </w:rPr>
      </w:pPr>
      <w:r>
        <w:rPr>
          <w:rFonts w:ascii="Times New Roman" w:hAnsi="Times New Roman" w:cs="Times New Roman" w:hint="cs"/>
          <w:rtl/>
        </w:rPr>
        <w:t>•</w:t>
      </w:r>
      <w:r>
        <w:rPr>
          <w:rtl/>
        </w:rPr>
        <w:tab/>
        <w:t>خلاصه‌ساز</w:t>
      </w:r>
      <w:r>
        <w:rPr>
          <w:rFonts w:hint="cs"/>
          <w:rtl/>
        </w:rPr>
        <w:t>ی</w:t>
      </w:r>
      <w:r>
        <w:rPr>
          <w:rtl/>
        </w:rPr>
        <w:t xml:space="preserve"> ماتر</w:t>
      </w:r>
      <w:r>
        <w:rPr>
          <w:rFonts w:hint="cs"/>
          <w:rtl/>
        </w:rPr>
        <w:t>ی</w:t>
      </w:r>
      <w:r>
        <w:rPr>
          <w:rFonts w:hint="eastAsia"/>
          <w:rtl/>
        </w:rPr>
        <w:t>س‌ها</w:t>
      </w:r>
      <w:r>
        <w:rPr>
          <w:rFonts w:hint="cs"/>
          <w:rtl/>
        </w:rPr>
        <w:t>ی</w:t>
      </w:r>
      <w:r w:rsidR="009429C2">
        <w:rPr>
          <w:rtl/>
        </w:rPr>
        <w:t xml:space="preserve"> حاصل از گشت</w:t>
      </w:r>
      <w:r w:rsidR="009429C2">
        <w:rPr>
          <w:rFonts w:hint="cs"/>
          <w:rtl/>
        </w:rPr>
        <w:t xml:space="preserve"> </w:t>
      </w:r>
      <w:r>
        <w:rPr>
          <w:rtl/>
        </w:rPr>
        <w:t>تصادف</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ماتر</w:t>
      </w:r>
      <w:r>
        <w:rPr>
          <w:rFonts w:hint="cs"/>
          <w:rtl/>
        </w:rPr>
        <w:t>ی</w:t>
      </w:r>
      <w:r>
        <w:rPr>
          <w:rFonts w:hint="eastAsia"/>
          <w:rtl/>
        </w:rPr>
        <w:t>س</w:t>
      </w:r>
      <w:r>
        <w:rPr>
          <w:rtl/>
        </w:rPr>
        <w:t xml:space="preserve"> ترک</w:t>
      </w:r>
      <w:r>
        <w:rPr>
          <w:rFonts w:hint="cs"/>
          <w:rtl/>
        </w:rPr>
        <w:t>ی</w:t>
      </w:r>
      <w:r>
        <w:rPr>
          <w:rFonts w:hint="eastAsia"/>
          <w:rtl/>
        </w:rPr>
        <w:t>ب</w:t>
      </w:r>
      <w:r>
        <w:rPr>
          <w:rFonts w:hint="cs"/>
          <w:rtl/>
        </w:rPr>
        <w:t>ی</w:t>
      </w:r>
      <w:r>
        <w:rPr>
          <w:rtl/>
        </w:rPr>
        <w:t xml:space="preserve"> با ابعاد پا</w:t>
      </w:r>
      <w:r>
        <w:rPr>
          <w:rFonts w:hint="cs"/>
          <w:rtl/>
        </w:rPr>
        <w:t>یی</w:t>
      </w:r>
      <w:r>
        <w:rPr>
          <w:rFonts w:hint="eastAsia"/>
          <w:rtl/>
        </w:rPr>
        <w:t>ن</w:t>
      </w:r>
    </w:p>
    <w:p w14:paraId="3155F665" w14:textId="7402A5C0" w:rsidR="00614870" w:rsidRPr="00614870" w:rsidRDefault="00614870" w:rsidP="00614870">
      <w:pPr>
        <w:rPr>
          <w:rtl/>
        </w:rPr>
      </w:pPr>
      <w:r>
        <w:rPr>
          <w:rFonts w:ascii="Times New Roman" w:hAnsi="Times New Roman" w:cs="Times New Roman" w:hint="cs"/>
          <w:rtl/>
        </w:rPr>
        <w:t>•</w:t>
      </w:r>
      <w:r>
        <w:rPr>
          <w:rtl/>
        </w:rPr>
        <w:tab/>
        <w:t>استفاده از تجز</w:t>
      </w:r>
      <w:r>
        <w:rPr>
          <w:rFonts w:hint="cs"/>
          <w:rtl/>
        </w:rPr>
        <w:t>ی</w:t>
      </w:r>
      <w:r>
        <w:rPr>
          <w:rFonts w:hint="eastAsia"/>
          <w:rtl/>
        </w:rPr>
        <w:t>ه</w:t>
      </w:r>
      <w:r>
        <w:rPr>
          <w:rtl/>
        </w:rPr>
        <w:t xml:space="preserve"> ماتر</w:t>
      </w:r>
      <w:r>
        <w:rPr>
          <w:rFonts w:hint="cs"/>
          <w:rtl/>
        </w:rPr>
        <w:t>ی</w:t>
      </w:r>
      <w:r>
        <w:rPr>
          <w:rFonts w:hint="eastAsia"/>
          <w:rtl/>
        </w:rPr>
        <w:t>س</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احتمال تعاملات دارو و ب</w:t>
      </w:r>
      <w:r>
        <w:rPr>
          <w:rFonts w:hint="cs"/>
          <w:rtl/>
        </w:rPr>
        <w:t>ی</w:t>
      </w:r>
      <w:r>
        <w:rPr>
          <w:rFonts w:hint="eastAsia"/>
          <w:rtl/>
        </w:rPr>
        <w:t>مار</w:t>
      </w:r>
      <w:r>
        <w:rPr>
          <w:rFonts w:hint="cs"/>
          <w:rtl/>
        </w:rPr>
        <w:t>ی</w:t>
      </w:r>
    </w:p>
    <w:p w14:paraId="73C09AE2" w14:textId="7CA1B3CF" w:rsidR="00CA069C" w:rsidRDefault="00CA069C" w:rsidP="00F60BBE">
      <w:pPr>
        <w:pStyle w:val="Heading2"/>
        <w:rPr>
          <w:rtl/>
        </w:rPr>
      </w:pPr>
      <w:bookmarkStart w:id="150" w:name="_Toc31291356"/>
      <w:bookmarkStart w:id="151" w:name="_Toc31293641"/>
      <w:bookmarkStart w:id="152" w:name="_Toc31367227"/>
      <w:bookmarkStart w:id="153" w:name="_Toc39416871"/>
      <w:bookmarkStart w:id="154" w:name="_Toc46353562"/>
      <w:r>
        <w:rPr>
          <w:rFonts w:hint="cs"/>
          <w:rtl/>
        </w:rPr>
        <w:lastRenderedPageBreak/>
        <w:t>بحث و نتیجه گیری</w:t>
      </w:r>
      <w:bookmarkEnd w:id="150"/>
      <w:bookmarkEnd w:id="151"/>
      <w:bookmarkEnd w:id="152"/>
      <w:bookmarkEnd w:id="153"/>
      <w:bookmarkEnd w:id="154"/>
    </w:p>
    <w:p w14:paraId="390FA35E" w14:textId="600A29B8" w:rsidR="00614870" w:rsidRDefault="00614870" w:rsidP="008D41E2">
      <w:pPr>
        <w:ind w:left="20" w:firstLine="450"/>
        <w:rPr>
          <w:rtl/>
        </w:rPr>
      </w:pPr>
      <w:r>
        <w:rPr>
          <w:rtl/>
        </w:rPr>
        <w:t>نتا</w:t>
      </w:r>
      <w:r>
        <w:rPr>
          <w:rFonts w:hint="cs"/>
          <w:rtl/>
        </w:rPr>
        <w:t>ی</w:t>
      </w:r>
      <w:r>
        <w:rPr>
          <w:rFonts w:hint="eastAsia"/>
          <w:rtl/>
        </w:rPr>
        <w:t>ج</w:t>
      </w:r>
      <w:r>
        <w:rPr>
          <w:rtl/>
        </w:rPr>
        <w:t xml:space="preserve"> حاصل توسط ار</w:t>
      </w:r>
      <w:r w:rsidR="008D41E2">
        <w:rPr>
          <w:rFonts w:hint="cs"/>
          <w:rtl/>
        </w:rPr>
        <w:t>ز</w:t>
      </w:r>
      <w:r>
        <w:rPr>
          <w:rFonts w:hint="cs"/>
          <w:rtl/>
        </w:rPr>
        <w:t>ی</w:t>
      </w:r>
      <w:r>
        <w:rPr>
          <w:rFonts w:hint="eastAsia"/>
          <w:rtl/>
        </w:rPr>
        <w:t>اب</w:t>
      </w:r>
      <w:r>
        <w:rPr>
          <w:rFonts w:hint="cs"/>
          <w:rtl/>
        </w:rPr>
        <w:t>ی</w:t>
      </w:r>
      <w:r>
        <w:rPr>
          <w:rtl/>
        </w:rPr>
        <w:t xml:space="preserve"> تقاطع</w:t>
      </w:r>
      <w:r>
        <w:rPr>
          <w:rFonts w:hint="cs"/>
          <w:rtl/>
        </w:rPr>
        <w:t>ی</w:t>
      </w:r>
      <w:r>
        <w:rPr>
          <w:rtl/>
        </w:rPr>
        <w:t xml:space="preserve"> 5 دسته‌ا</w:t>
      </w:r>
      <w:r>
        <w:rPr>
          <w:rFonts w:hint="cs"/>
          <w:rtl/>
        </w:rPr>
        <w:t>ی</w:t>
      </w:r>
      <w:r>
        <w:rPr>
          <w:rtl/>
        </w:rPr>
        <w:t xml:space="preserve"> با مع</w:t>
      </w:r>
      <w:r>
        <w:rPr>
          <w:rFonts w:hint="cs"/>
          <w:rtl/>
        </w:rPr>
        <w:t>ی</w:t>
      </w:r>
      <w:r>
        <w:rPr>
          <w:rFonts w:hint="eastAsia"/>
          <w:rtl/>
        </w:rPr>
        <w:t>ار‌ها</w:t>
      </w:r>
      <w:r>
        <w:rPr>
          <w:rFonts w:hint="cs"/>
          <w:rtl/>
        </w:rPr>
        <w:t>ی</w:t>
      </w:r>
      <w:r>
        <w:rPr>
          <w:rtl/>
        </w:rPr>
        <w:t xml:space="preserve"> </w:t>
      </w:r>
      <w:r>
        <w:t>AUC</w:t>
      </w:r>
      <w:r>
        <w:rPr>
          <w:rtl/>
        </w:rPr>
        <w:t xml:space="preserve"> و </w:t>
      </w:r>
      <w:r>
        <w:t>AUPR</w:t>
      </w:r>
      <w:r>
        <w:rPr>
          <w:rtl/>
        </w:rPr>
        <w:t xml:space="preserve">  </w:t>
      </w:r>
      <w:r w:rsidR="008D41E2">
        <w:rPr>
          <w:rFonts w:hint="cs"/>
          <w:rtl/>
        </w:rPr>
        <w:t>اندازه</w:t>
      </w:r>
      <w:r w:rsidR="008D41E2">
        <w:rPr>
          <w:rFonts w:hint="eastAsia"/>
          <w:rtl/>
        </w:rPr>
        <w:t>‌</w:t>
      </w:r>
      <w:r w:rsidR="008D41E2">
        <w:rPr>
          <w:rFonts w:hint="cs"/>
          <w:rtl/>
        </w:rPr>
        <w:t>گیری</w:t>
      </w:r>
      <w:r>
        <w:rPr>
          <w:rtl/>
        </w:rPr>
        <w:t xml:space="preserve"> شد. ا</w:t>
      </w:r>
      <w:r>
        <w:rPr>
          <w:rFonts w:hint="cs"/>
          <w:rtl/>
        </w:rPr>
        <w:t>ی</w:t>
      </w:r>
      <w:r>
        <w:rPr>
          <w:rFonts w:hint="eastAsia"/>
          <w:rtl/>
        </w:rPr>
        <w:t>ن</w:t>
      </w:r>
      <w:r>
        <w:rPr>
          <w:rtl/>
        </w:rPr>
        <w:t xml:space="preserve"> مع</w:t>
      </w:r>
      <w:r>
        <w:rPr>
          <w:rFonts w:hint="cs"/>
          <w:rtl/>
        </w:rPr>
        <w:t>ی</w:t>
      </w:r>
      <w:r>
        <w:rPr>
          <w:rFonts w:hint="eastAsia"/>
          <w:rtl/>
        </w:rPr>
        <w:t>ار‌ها</w:t>
      </w:r>
      <w:r>
        <w:rPr>
          <w:rtl/>
        </w:rPr>
        <w:t xml:space="preserve"> به ترت</w:t>
      </w:r>
      <w:r>
        <w:rPr>
          <w:rFonts w:hint="cs"/>
          <w:rtl/>
        </w:rPr>
        <w:t>ی</w:t>
      </w:r>
      <w:r>
        <w:rPr>
          <w:rFonts w:hint="eastAsia"/>
          <w:rtl/>
        </w:rPr>
        <w:t>ب</w:t>
      </w:r>
      <w:r w:rsidR="009429C2">
        <w:rPr>
          <w:rtl/>
        </w:rPr>
        <w:t xml:space="preserve"> برابر با 93.23 و 94.83 درصد</w:t>
      </w:r>
      <w:r>
        <w:rPr>
          <w:rtl/>
        </w:rPr>
        <w:t xml:space="preserve"> هستند. م</w:t>
      </w:r>
      <w:r>
        <w:rPr>
          <w:rFonts w:hint="cs"/>
          <w:rtl/>
        </w:rPr>
        <w:t>ی</w:t>
      </w:r>
      <w:r>
        <w:rPr>
          <w:rFonts w:hint="eastAsia"/>
          <w:rtl/>
        </w:rPr>
        <w:t>زان</w:t>
      </w:r>
      <w:r>
        <w:rPr>
          <w:rtl/>
        </w:rPr>
        <w:t xml:space="preserve"> کارا</w:t>
      </w:r>
      <w:r>
        <w:rPr>
          <w:rFonts w:hint="cs"/>
          <w:rtl/>
        </w:rPr>
        <w:t>یی</w:t>
      </w:r>
      <w:r>
        <w:rPr>
          <w:rtl/>
        </w:rPr>
        <w:t xml:space="preserve"> هر ماتر</w:t>
      </w:r>
      <w:r>
        <w:rPr>
          <w:rFonts w:hint="cs"/>
          <w:rtl/>
        </w:rPr>
        <w:t>ی</w:t>
      </w:r>
      <w:r>
        <w:rPr>
          <w:rFonts w:hint="eastAsia"/>
          <w:rtl/>
        </w:rPr>
        <w:t>س</w:t>
      </w:r>
      <w:r>
        <w:rPr>
          <w:rtl/>
        </w:rPr>
        <w:t xml:space="preserve"> شباهت ن</w:t>
      </w:r>
      <w:r>
        <w:rPr>
          <w:rFonts w:hint="cs"/>
          <w:rtl/>
        </w:rPr>
        <w:t>ی</w:t>
      </w:r>
      <w:r>
        <w:rPr>
          <w:rFonts w:hint="eastAsia"/>
          <w:rtl/>
        </w:rPr>
        <w:t>ز</w:t>
      </w:r>
      <w:r>
        <w:rPr>
          <w:rtl/>
        </w:rPr>
        <w:t xml:space="preserve"> در افزا</w:t>
      </w:r>
      <w:r>
        <w:rPr>
          <w:rFonts w:hint="cs"/>
          <w:rtl/>
        </w:rPr>
        <w:t>ی</w:t>
      </w:r>
      <w:r>
        <w:rPr>
          <w:rFonts w:hint="eastAsia"/>
          <w:rtl/>
        </w:rPr>
        <w:t>ش</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بررس</w:t>
      </w:r>
      <w:r>
        <w:rPr>
          <w:rFonts w:hint="cs"/>
          <w:rtl/>
        </w:rPr>
        <w:t>ی</w:t>
      </w:r>
      <w:r>
        <w:rPr>
          <w:rtl/>
        </w:rPr>
        <w:t xml:space="preserve"> شد و از م</w:t>
      </w:r>
      <w:r>
        <w:rPr>
          <w:rFonts w:hint="cs"/>
          <w:rtl/>
        </w:rPr>
        <w:t>ی</w:t>
      </w:r>
      <w:r>
        <w:rPr>
          <w:rFonts w:hint="eastAsia"/>
          <w:rtl/>
        </w:rPr>
        <w:t>ان</w:t>
      </w:r>
      <w:r>
        <w:rPr>
          <w:rtl/>
        </w:rPr>
        <w:t xml:space="preserve"> شباهت‌ها، شباهت ساختار</w:t>
      </w:r>
      <w:r>
        <w:rPr>
          <w:rFonts w:hint="cs"/>
          <w:rtl/>
        </w:rPr>
        <w:t>ی</w:t>
      </w:r>
      <w:r>
        <w:rPr>
          <w:rtl/>
        </w:rPr>
        <w:t xml:space="preserve"> و شباهت </w:t>
      </w:r>
      <w:r w:rsidR="009769FB">
        <w:rPr>
          <w:rtl/>
        </w:rPr>
        <w:t>هستان</w:t>
      </w:r>
      <w:r w:rsidR="004513E1">
        <w:rPr>
          <w:rFonts w:hint="cs"/>
          <w:rtl/>
        </w:rPr>
        <w:t>‌</w:t>
      </w:r>
      <w:r>
        <w:rPr>
          <w:rtl/>
        </w:rPr>
        <w:t>شناس</w:t>
      </w:r>
      <w:r>
        <w:rPr>
          <w:rFonts w:hint="cs"/>
          <w:rtl/>
        </w:rPr>
        <w:t>ی</w:t>
      </w:r>
      <w:r>
        <w:rPr>
          <w:rtl/>
        </w:rPr>
        <w:t xml:space="preserve"> به </w:t>
      </w:r>
      <w:r>
        <w:rPr>
          <w:rFonts w:hint="eastAsia"/>
          <w:rtl/>
        </w:rPr>
        <w:t>ترت</w:t>
      </w:r>
      <w:r>
        <w:rPr>
          <w:rFonts w:hint="cs"/>
          <w:rtl/>
        </w:rPr>
        <w:t>ی</w:t>
      </w:r>
      <w:r>
        <w:rPr>
          <w:rFonts w:hint="eastAsia"/>
          <w:rtl/>
        </w:rPr>
        <w:t>ب</w:t>
      </w:r>
      <w:r>
        <w:rPr>
          <w:rtl/>
        </w:rPr>
        <w:t xml:space="preserve"> نتا</w:t>
      </w:r>
      <w:r>
        <w:rPr>
          <w:rFonts w:hint="cs"/>
          <w:rtl/>
        </w:rPr>
        <w:t>ی</w:t>
      </w:r>
      <w:r>
        <w:rPr>
          <w:rFonts w:hint="eastAsia"/>
          <w:rtl/>
        </w:rPr>
        <w:t>ج</w:t>
      </w:r>
      <w:r>
        <w:rPr>
          <w:rtl/>
        </w:rPr>
        <w:t xml:space="preserve"> بهتر</w:t>
      </w:r>
      <w:r>
        <w:rPr>
          <w:rFonts w:hint="cs"/>
          <w:rtl/>
        </w:rPr>
        <w:t>ی</w:t>
      </w:r>
      <w:r>
        <w:rPr>
          <w:rtl/>
        </w:rPr>
        <w:t xml:space="preserve"> از د</w:t>
      </w:r>
      <w:r>
        <w:rPr>
          <w:rFonts w:hint="cs"/>
          <w:rtl/>
        </w:rPr>
        <w:t>ی</w:t>
      </w:r>
      <w:r>
        <w:rPr>
          <w:rFonts w:hint="eastAsia"/>
          <w:rtl/>
        </w:rPr>
        <w:t>گر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کسب کردند. بررس</w:t>
      </w:r>
      <w:r>
        <w:rPr>
          <w:rFonts w:hint="cs"/>
          <w:rtl/>
        </w:rPr>
        <w:t>ی‌</w:t>
      </w:r>
      <w:r>
        <w:rPr>
          <w:rFonts w:hint="eastAsia"/>
          <w:rtl/>
        </w:rPr>
        <w:t>ها</w:t>
      </w:r>
      <w:r w:rsidR="008D41E2">
        <w:rPr>
          <w:rtl/>
        </w:rPr>
        <w:t xml:space="preserve"> نشان داد که استفاده از </w:t>
      </w:r>
      <w:r w:rsidR="008D41E2">
        <w:rPr>
          <w:rFonts w:hint="cs"/>
          <w:rtl/>
        </w:rPr>
        <w:t>تر</w:t>
      </w:r>
      <w:r>
        <w:rPr>
          <w:rtl/>
        </w:rPr>
        <w:t>ک</w:t>
      </w:r>
      <w:r>
        <w:rPr>
          <w:rFonts w:hint="cs"/>
          <w:rtl/>
        </w:rPr>
        <w:t>ی</w:t>
      </w:r>
      <w:r>
        <w:rPr>
          <w:rFonts w:hint="eastAsia"/>
          <w:rtl/>
        </w:rPr>
        <w:t>ب</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م</w:t>
      </w:r>
      <w:r>
        <w:rPr>
          <w:rFonts w:hint="cs"/>
          <w:rtl/>
        </w:rPr>
        <w:t>ی‌</w:t>
      </w:r>
      <w:r>
        <w:rPr>
          <w:rFonts w:hint="eastAsia"/>
          <w:rtl/>
        </w:rPr>
        <w:t>تواند</w:t>
      </w:r>
      <w:r>
        <w:rPr>
          <w:rtl/>
        </w:rPr>
        <w:t xml:space="preserve"> به افزا</w:t>
      </w:r>
      <w:r>
        <w:rPr>
          <w:rFonts w:hint="cs"/>
          <w:rtl/>
        </w:rPr>
        <w:t>ی</w:t>
      </w:r>
      <w:r>
        <w:rPr>
          <w:rFonts w:hint="eastAsia"/>
          <w:rtl/>
        </w:rPr>
        <w:t>ش</w:t>
      </w:r>
      <w:r>
        <w:rPr>
          <w:rtl/>
        </w:rPr>
        <w:t xml:space="preserve"> دقت ب</w:t>
      </w:r>
      <w:r>
        <w:rPr>
          <w:rFonts w:hint="cs"/>
          <w:rtl/>
        </w:rPr>
        <w:t>ی</w:t>
      </w:r>
      <w:r>
        <w:rPr>
          <w:rFonts w:hint="eastAsia"/>
          <w:rtl/>
        </w:rPr>
        <w:t>انجامد</w:t>
      </w:r>
      <w:r w:rsidR="008D41E2">
        <w:rPr>
          <w:rFonts w:hint="cs"/>
          <w:rtl/>
        </w:rPr>
        <w:t xml:space="preserve"> و کارایی نحوه خلاصه</w:t>
      </w:r>
      <w:r w:rsidR="008D41E2">
        <w:rPr>
          <w:rFonts w:hint="eastAsia"/>
          <w:rtl/>
        </w:rPr>
        <w:t>‌</w:t>
      </w:r>
      <w:r w:rsidR="008D41E2">
        <w:rPr>
          <w:rFonts w:hint="cs"/>
          <w:rtl/>
        </w:rPr>
        <w:t>سازی و یکپارچه</w:t>
      </w:r>
      <w:r w:rsidR="008D41E2">
        <w:rPr>
          <w:rFonts w:hint="eastAsia"/>
          <w:rtl/>
        </w:rPr>
        <w:t>‌</w:t>
      </w:r>
      <w:r w:rsidR="008D41E2">
        <w:rPr>
          <w:rFonts w:hint="cs"/>
          <w:rtl/>
        </w:rPr>
        <w:t>سازی انجام شده را اثبات کرد</w:t>
      </w:r>
      <w:r>
        <w:rPr>
          <w:rtl/>
        </w:rPr>
        <w:t>.  برا</w:t>
      </w:r>
      <w:r>
        <w:rPr>
          <w:rFonts w:hint="cs"/>
          <w:rtl/>
        </w:rPr>
        <w:t>ی</w:t>
      </w:r>
      <w:r>
        <w:rPr>
          <w:rtl/>
        </w:rPr>
        <w:t xml:space="preserve"> تحل</w:t>
      </w:r>
      <w:r>
        <w:rPr>
          <w:rFonts w:hint="cs"/>
          <w:rtl/>
        </w:rPr>
        <w:t>ی</w:t>
      </w:r>
      <w:r>
        <w:rPr>
          <w:rFonts w:hint="eastAsia"/>
          <w:rtl/>
        </w:rPr>
        <w:t>ل‌ها</w:t>
      </w:r>
      <w:r>
        <w:rPr>
          <w:rFonts w:hint="cs"/>
          <w:rtl/>
        </w:rPr>
        <w:t>ی</w:t>
      </w:r>
      <w:r>
        <w:rPr>
          <w:rtl/>
        </w:rPr>
        <w:t xml:space="preserve"> ب</w:t>
      </w:r>
      <w:r>
        <w:rPr>
          <w:rFonts w:hint="cs"/>
          <w:rtl/>
        </w:rPr>
        <w:t>ی</w:t>
      </w:r>
      <w:r>
        <w:rPr>
          <w:rFonts w:hint="eastAsia"/>
          <w:rtl/>
        </w:rPr>
        <w:t>شتر</w:t>
      </w:r>
      <w:r>
        <w:rPr>
          <w:rtl/>
        </w:rPr>
        <w:t xml:space="preserve"> مطالعات مورد</w:t>
      </w:r>
      <w:r>
        <w:rPr>
          <w:rFonts w:hint="cs"/>
          <w:rtl/>
        </w:rPr>
        <w:t>ی</w:t>
      </w:r>
      <w:r>
        <w:rPr>
          <w:rtl/>
        </w:rPr>
        <w:t xml:space="preserve"> بر رو</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به مثبت کاذب انجام شد. ارز</w:t>
      </w:r>
      <w:r>
        <w:rPr>
          <w:rFonts w:hint="cs"/>
          <w:rtl/>
        </w:rPr>
        <w:t>ی</w:t>
      </w:r>
      <w:r>
        <w:rPr>
          <w:rFonts w:hint="eastAsia"/>
          <w:rtl/>
        </w:rPr>
        <w:t>اب</w:t>
      </w:r>
      <w:r>
        <w:rPr>
          <w:rFonts w:hint="cs"/>
          <w:rtl/>
        </w:rPr>
        <w:t>ی‌</w:t>
      </w:r>
      <w:r>
        <w:rPr>
          <w:rFonts w:hint="eastAsia"/>
          <w:rtl/>
        </w:rPr>
        <w:t>ها</w:t>
      </w:r>
      <w:r>
        <w:rPr>
          <w:rtl/>
        </w:rPr>
        <w:t xml:space="preserve"> نشان م</w:t>
      </w:r>
      <w:r>
        <w:rPr>
          <w:rFonts w:hint="cs"/>
          <w:rtl/>
        </w:rPr>
        <w:t>ی‌</w:t>
      </w:r>
      <w:r>
        <w:rPr>
          <w:rFonts w:hint="eastAsia"/>
          <w:rtl/>
        </w:rPr>
        <w:t>دهند</w:t>
      </w:r>
      <w:r>
        <w:rPr>
          <w:rtl/>
        </w:rPr>
        <w:t xml:space="preserve"> که روش پ</w:t>
      </w:r>
      <w:r>
        <w:rPr>
          <w:rFonts w:hint="cs"/>
          <w:rtl/>
        </w:rPr>
        <w:t>ی</w:t>
      </w:r>
      <w:r>
        <w:rPr>
          <w:rFonts w:hint="eastAsia"/>
          <w:rtl/>
        </w:rPr>
        <w:t>شنهاد</w:t>
      </w:r>
      <w:r>
        <w:rPr>
          <w:rFonts w:hint="cs"/>
          <w:rtl/>
        </w:rPr>
        <w:t>ی</w:t>
      </w:r>
      <w:r>
        <w:rPr>
          <w:rtl/>
        </w:rPr>
        <w:t xml:space="preserve"> با د</w:t>
      </w:r>
      <w:r>
        <w:rPr>
          <w:rFonts w:hint="eastAsia"/>
          <w:rtl/>
        </w:rPr>
        <w:t>ر</w:t>
      </w:r>
      <w:r>
        <w:rPr>
          <w:rtl/>
        </w:rPr>
        <w:t xml:space="preserve"> نظر گرفتن عوارض جانب</w:t>
      </w:r>
      <w:r>
        <w:rPr>
          <w:rFonts w:hint="cs"/>
          <w:rtl/>
        </w:rPr>
        <w:t>ی</w:t>
      </w:r>
      <w:r>
        <w:rPr>
          <w:rtl/>
        </w:rPr>
        <w:t xml:space="preserve"> و د</w:t>
      </w:r>
      <w:r>
        <w:rPr>
          <w:rFonts w:hint="cs"/>
          <w:rtl/>
        </w:rPr>
        <w:t>ی</w:t>
      </w:r>
      <w:r>
        <w:rPr>
          <w:rFonts w:hint="eastAsia"/>
          <w:rtl/>
        </w:rPr>
        <w:t>گر</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توانسته است به خوب</w:t>
      </w:r>
      <w:r>
        <w:rPr>
          <w:rFonts w:hint="cs"/>
          <w:rtl/>
        </w:rPr>
        <w:t>ی</w:t>
      </w:r>
      <w:r>
        <w:rPr>
          <w:rtl/>
        </w:rPr>
        <w:t xml:space="preserve"> تعاملات ناشناخته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کند. </w:t>
      </w:r>
    </w:p>
    <w:p w14:paraId="27FB1FF2" w14:textId="77777777" w:rsidR="00614870" w:rsidRDefault="00614870" w:rsidP="0044384A">
      <w:pPr>
        <w:numPr>
          <w:ilvl w:val="0"/>
          <w:numId w:val="7"/>
        </w:numPr>
        <w:rPr>
          <w:rtl/>
        </w:rPr>
      </w:pPr>
      <w:r>
        <w:rPr>
          <w:rFonts w:hint="eastAsia"/>
          <w:rtl/>
        </w:rPr>
        <w:t>به</w:t>
      </w:r>
      <w:r>
        <w:rPr>
          <w:rtl/>
        </w:rPr>
        <w:t xml:space="preserve"> عنوان کار‌ها</w:t>
      </w:r>
      <w:r>
        <w:rPr>
          <w:rFonts w:hint="cs"/>
          <w:rtl/>
        </w:rPr>
        <w:t>ی</w:t>
      </w:r>
      <w:r>
        <w:rPr>
          <w:rtl/>
        </w:rPr>
        <w:t xml:space="preserve"> آ</w:t>
      </w:r>
      <w:r>
        <w:rPr>
          <w:rFonts w:hint="cs"/>
          <w:rtl/>
        </w:rPr>
        <w:t>ی</w:t>
      </w:r>
      <w:r>
        <w:rPr>
          <w:rFonts w:hint="eastAsia"/>
          <w:rtl/>
        </w:rPr>
        <w:t>نده</w:t>
      </w:r>
      <w:r>
        <w:rPr>
          <w:rtl/>
        </w:rPr>
        <w:t xml:space="preserve"> م</w:t>
      </w:r>
      <w:r>
        <w:rPr>
          <w:rFonts w:hint="cs"/>
          <w:rtl/>
        </w:rPr>
        <w:t>ی‌</w:t>
      </w:r>
      <w:r>
        <w:rPr>
          <w:rFonts w:hint="eastAsia"/>
          <w:rtl/>
        </w:rPr>
        <w:t>توان</w:t>
      </w:r>
      <w:r>
        <w:rPr>
          <w:rtl/>
        </w:rPr>
        <w:t xml:space="preserve"> به پژوهش‌ها</w:t>
      </w:r>
      <w:r>
        <w:rPr>
          <w:rFonts w:hint="cs"/>
          <w:rtl/>
        </w:rPr>
        <w:t>ی</w:t>
      </w:r>
      <w:r>
        <w:rPr>
          <w:rtl/>
        </w:rPr>
        <w:t xml:space="preserve"> ز</w:t>
      </w:r>
      <w:r>
        <w:rPr>
          <w:rFonts w:hint="cs"/>
          <w:rtl/>
        </w:rPr>
        <w:t>ی</w:t>
      </w:r>
      <w:r>
        <w:rPr>
          <w:rFonts w:hint="eastAsia"/>
          <w:rtl/>
        </w:rPr>
        <w:t>ر</w:t>
      </w:r>
      <w:r>
        <w:rPr>
          <w:rtl/>
        </w:rPr>
        <w:t xml:space="preserve"> پرداخت:</w:t>
      </w:r>
    </w:p>
    <w:p w14:paraId="680555BD" w14:textId="77777777" w:rsidR="00614870" w:rsidRDefault="00614870" w:rsidP="0044384A">
      <w:pPr>
        <w:numPr>
          <w:ilvl w:val="0"/>
          <w:numId w:val="7"/>
        </w:numPr>
        <w:rPr>
          <w:rtl/>
        </w:rPr>
      </w:pPr>
      <w:r>
        <w:rPr>
          <w:rFonts w:hint="eastAsia"/>
          <w:rtl/>
        </w:rPr>
        <w:t>استفاده</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د</w:t>
      </w:r>
      <w:r>
        <w:rPr>
          <w:rFonts w:hint="cs"/>
          <w:rtl/>
        </w:rPr>
        <w:t>ی</w:t>
      </w:r>
      <w:r>
        <w:rPr>
          <w:rFonts w:hint="eastAsia"/>
          <w:rtl/>
        </w:rPr>
        <w:t>گر</w:t>
      </w:r>
    </w:p>
    <w:p w14:paraId="2FB710CC" w14:textId="77777777" w:rsidR="00614870" w:rsidRDefault="00614870" w:rsidP="0044384A">
      <w:pPr>
        <w:numPr>
          <w:ilvl w:val="0"/>
          <w:numId w:val="7"/>
        </w:numPr>
        <w:rPr>
          <w:rtl/>
        </w:rPr>
      </w:pPr>
      <w:r>
        <w:rPr>
          <w:rFonts w:hint="eastAsia"/>
          <w:rtl/>
        </w:rPr>
        <w:t>ترک</w:t>
      </w:r>
      <w:r>
        <w:rPr>
          <w:rFonts w:hint="cs"/>
          <w:rtl/>
        </w:rPr>
        <w:t>ی</w:t>
      </w:r>
      <w:r>
        <w:rPr>
          <w:rFonts w:hint="eastAsia"/>
          <w:rtl/>
        </w:rPr>
        <w:t>ب</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دارو</w:t>
      </w:r>
      <w:r>
        <w:rPr>
          <w:rFonts w:hint="cs"/>
          <w:rtl/>
        </w:rPr>
        <w:t>ی</w:t>
      </w:r>
      <w:r>
        <w:rPr>
          <w:rtl/>
        </w:rPr>
        <w:t xml:space="preserve"> با د</w:t>
      </w:r>
      <w:r>
        <w:rPr>
          <w:rFonts w:hint="cs"/>
          <w:rtl/>
        </w:rPr>
        <w:t>ی</w:t>
      </w:r>
      <w:r>
        <w:rPr>
          <w:rFonts w:hint="eastAsia"/>
          <w:rtl/>
        </w:rPr>
        <w:t>گر</w:t>
      </w:r>
      <w:r>
        <w:rPr>
          <w:rtl/>
        </w:rPr>
        <w:t xml:space="preserve"> روش‌ها</w:t>
      </w:r>
      <w:r>
        <w:rPr>
          <w:rFonts w:hint="cs"/>
          <w:rtl/>
        </w:rPr>
        <w:t>ی</w:t>
      </w:r>
      <w:r>
        <w:rPr>
          <w:rtl/>
        </w:rPr>
        <w:t xml:space="preserve"> ترک</w:t>
      </w:r>
      <w:r>
        <w:rPr>
          <w:rFonts w:hint="cs"/>
          <w:rtl/>
        </w:rPr>
        <w:t>ی</w:t>
      </w:r>
      <w:r>
        <w:rPr>
          <w:rFonts w:hint="eastAsia"/>
          <w:rtl/>
        </w:rPr>
        <w:t>ب</w:t>
      </w:r>
      <w:r>
        <w:rPr>
          <w:rtl/>
        </w:rPr>
        <w:t xml:space="preserve"> و</w:t>
      </w:r>
      <w:r>
        <w:rPr>
          <w:rFonts w:hint="cs"/>
          <w:rtl/>
        </w:rPr>
        <w:t>ی</w:t>
      </w:r>
      <w:r>
        <w:rPr>
          <w:rFonts w:hint="eastAsia"/>
          <w:rtl/>
        </w:rPr>
        <w:t>ژگ</w:t>
      </w:r>
      <w:r>
        <w:rPr>
          <w:rFonts w:hint="cs"/>
          <w:rtl/>
        </w:rPr>
        <w:t>ی</w:t>
      </w:r>
    </w:p>
    <w:p w14:paraId="1D324702" w14:textId="1D0C337C" w:rsidR="00796E0F" w:rsidRDefault="00614870" w:rsidP="0044384A">
      <w:pPr>
        <w:numPr>
          <w:ilvl w:val="0"/>
          <w:numId w:val="7"/>
        </w:numPr>
      </w:pPr>
      <w:r>
        <w:rPr>
          <w:rFonts w:hint="eastAsia"/>
          <w:rtl/>
        </w:rPr>
        <w:t>بررس</w:t>
      </w:r>
      <w:r>
        <w:rPr>
          <w:rFonts w:hint="cs"/>
          <w:rtl/>
        </w:rPr>
        <w:t>ی</w:t>
      </w:r>
      <w:r>
        <w:rPr>
          <w:rtl/>
        </w:rPr>
        <w:t xml:space="preserve"> آنتروپ</w:t>
      </w:r>
      <w:r>
        <w:rPr>
          <w:rFonts w:hint="cs"/>
          <w:rtl/>
        </w:rPr>
        <w:t>ی</w:t>
      </w:r>
      <w:r>
        <w:rPr>
          <w:rtl/>
        </w:rPr>
        <w:t xml:space="preserve"> ماتر</w:t>
      </w:r>
      <w:r>
        <w:rPr>
          <w:rFonts w:hint="cs"/>
          <w:rtl/>
        </w:rPr>
        <w:t>ی</w:t>
      </w:r>
      <w:r>
        <w:rPr>
          <w:rFonts w:hint="eastAsia"/>
          <w:rtl/>
        </w:rPr>
        <w:t>س‌ها</w:t>
      </w:r>
      <w:r>
        <w:rPr>
          <w:rFonts w:hint="cs"/>
          <w:rtl/>
        </w:rPr>
        <w:t>ی</w:t>
      </w:r>
      <w:r>
        <w:rPr>
          <w:rtl/>
        </w:rPr>
        <w:t xml:space="preserve"> شباهت قبل از در نظر گرفتن آن‌ها و کنار گذاشتن ماتر</w:t>
      </w:r>
      <w:r>
        <w:rPr>
          <w:rFonts w:hint="cs"/>
          <w:rtl/>
        </w:rPr>
        <w:t>ی</w:t>
      </w:r>
      <w:r>
        <w:rPr>
          <w:rFonts w:hint="eastAsia"/>
          <w:rtl/>
        </w:rPr>
        <w:t>س‌ها</w:t>
      </w:r>
      <w:r>
        <w:rPr>
          <w:rFonts w:hint="cs"/>
          <w:rtl/>
        </w:rPr>
        <w:t>یی</w:t>
      </w:r>
      <w:r>
        <w:rPr>
          <w:rtl/>
        </w:rPr>
        <w:t xml:space="preserve"> که ممکن است دارا</w:t>
      </w:r>
      <w:r>
        <w:rPr>
          <w:rFonts w:hint="cs"/>
          <w:rtl/>
        </w:rPr>
        <w:t>ی</w:t>
      </w:r>
      <w:r>
        <w:rPr>
          <w:rtl/>
        </w:rPr>
        <w:t xml:space="preserve"> نو</w:t>
      </w:r>
      <w:r>
        <w:rPr>
          <w:rFonts w:hint="cs"/>
          <w:rtl/>
        </w:rPr>
        <w:t>ی</w:t>
      </w:r>
      <w:r>
        <w:rPr>
          <w:rFonts w:hint="eastAsia"/>
          <w:rtl/>
        </w:rPr>
        <w:t>ز</w:t>
      </w:r>
      <w:r>
        <w:rPr>
          <w:rtl/>
        </w:rPr>
        <w:t xml:space="preserve"> بالا</w:t>
      </w:r>
      <w:r>
        <w:rPr>
          <w:rFonts w:hint="cs"/>
          <w:rtl/>
        </w:rPr>
        <w:t>یی</w:t>
      </w:r>
      <w:r>
        <w:rPr>
          <w:rtl/>
        </w:rPr>
        <w:t xml:space="preserve"> باشند.</w:t>
      </w:r>
    </w:p>
    <w:p w14:paraId="47FDFC08" w14:textId="0071D85D" w:rsidR="008D41E2" w:rsidRPr="00CA580E" w:rsidRDefault="008D41E2" w:rsidP="0044384A">
      <w:pPr>
        <w:numPr>
          <w:ilvl w:val="0"/>
          <w:numId w:val="7"/>
        </w:numPr>
        <w:rPr>
          <w:rtl/>
        </w:rPr>
      </w:pPr>
      <w:r>
        <w:rPr>
          <w:rFonts w:hint="cs"/>
          <w:rtl/>
        </w:rPr>
        <w:t>با توجه به اینکه تاکنون شدت عوارض جانبی داروها در جایی ثبت نشده در صورت ایجاد شدن این مجموعه</w:t>
      </w:r>
      <w:r>
        <w:rPr>
          <w:rFonts w:hint="eastAsia"/>
          <w:rtl/>
        </w:rPr>
        <w:t>‌</w:t>
      </w:r>
      <w:r>
        <w:rPr>
          <w:rFonts w:hint="cs"/>
          <w:rtl/>
        </w:rPr>
        <w:t>داده می</w:t>
      </w:r>
      <w:r>
        <w:rPr>
          <w:rFonts w:hint="eastAsia"/>
          <w:rtl/>
        </w:rPr>
        <w:t>‌</w:t>
      </w:r>
      <w:r>
        <w:rPr>
          <w:rFonts w:hint="cs"/>
          <w:rtl/>
        </w:rPr>
        <w:t>توان آن را به عنوان عاملی در جهت کاهش خطر بازهدف</w:t>
      </w:r>
      <w:r>
        <w:rPr>
          <w:rFonts w:hint="eastAsia"/>
          <w:rtl/>
        </w:rPr>
        <w:t>‌</w:t>
      </w:r>
      <w:r>
        <w:rPr>
          <w:rFonts w:hint="cs"/>
          <w:rtl/>
        </w:rPr>
        <w:t xml:space="preserve">گذاری در نظر گرفت. </w:t>
      </w:r>
    </w:p>
    <w:p w14:paraId="62BF8AF6" w14:textId="2DDF6CDB" w:rsidR="00D20456" w:rsidRDefault="00D20456" w:rsidP="00EB3BCD">
      <w:pPr>
        <w:bidi w:val="0"/>
        <w:rPr>
          <w:rtl/>
        </w:rPr>
      </w:pPr>
      <w:r>
        <w:rPr>
          <w:rtl/>
        </w:rPr>
        <w:br w:type="page"/>
      </w:r>
    </w:p>
    <w:p w14:paraId="180F9869" w14:textId="2ABC94A2" w:rsidR="00DC0192" w:rsidRDefault="00DC0192" w:rsidP="00ED0F20">
      <w:pPr>
        <w:pStyle w:val="Heading1"/>
        <w:rPr>
          <w:rStyle w:val="Strong"/>
        </w:rPr>
      </w:pPr>
      <w:bookmarkStart w:id="155" w:name="_Toc31291359"/>
      <w:bookmarkStart w:id="156" w:name="_Toc31293644"/>
      <w:bookmarkStart w:id="157" w:name="_Toc31367230"/>
      <w:bookmarkStart w:id="158" w:name="_Toc39416872"/>
      <w:bookmarkStart w:id="159" w:name="_Toc46353563"/>
      <w:r>
        <w:rPr>
          <w:rStyle w:val="Strong"/>
          <w:rFonts w:hint="cs"/>
          <w:rtl/>
        </w:rPr>
        <w:lastRenderedPageBreak/>
        <w:t>منابع</w:t>
      </w:r>
      <w:bookmarkEnd w:id="155"/>
      <w:bookmarkEnd w:id="156"/>
      <w:bookmarkEnd w:id="157"/>
      <w:bookmarkEnd w:id="158"/>
      <w:bookmarkEnd w:id="159"/>
    </w:p>
    <w:p w14:paraId="5BBA8A29" w14:textId="09E88B01" w:rsidR="00DC0192" w:rsidRDefault="00DC0192" w:rsidP="009962D4">
      <w:pPr>
        <w:pStyle w:val="Title"/>
        <w:rPr>
          <w:rStyle w:val="Strong"/>
          <w:rtl/>
        </w:rPr>
      </w:pPr>
      <w:r>
        <w:rPr>
          <w:rStyle w:val="Strong"/>
          <w:rFonts w:hint="cs"/>
          <w:rtl/>
        </w:rPr>
        <w:t>منابع</w:t>
      </w:r>
    </w:p>
    <w:p w14:paraId="2F5992B4" w14:textId="21906361" w:rsidR="00DC0192" w:rsidRDefault="00DC0192" w:rsidP="00031421">
      <w:pPr>
        <w:ind w:firstLine="0"/>
        <w:jc w:val="left"/>
        <w:rPr>
          <w:rStyle w:val="Strong"/>
          <w:rtl/>
        </w:rPr>
      </w:pPr>
      <w:r>
        <w:rPr>
          <w:rStyle w:val="Strong"/>
          <w:rFonts w:hint="cs"/>
          <w:rtl/>
        </w:rPr>
        <w:t xml:space="preserve">منابع </w:t>
      </w:r>
      <w:bookmarkStart w:id="160" w:name="_GoBack"/>
      <w:bookmarkEnd w:id="160"/>
      <w:r>
        <w:rPr>
          <w:rStyle w:val="Strong"/>
          <w:rFonts w:hint="cs"/>
          <w:rtl/>
        </w:rPr>
        <w:t>فارسی</w:t>
      </w:r>
    </w:p>
    <w:p w14:paraId="76116741" w14:textId="61C7125E" w:rsidR="00F45D2E" w:rsidRPr="00F45D2E" w:rsidRDefault="00F45D2E" w:rsidP="00F45D2E">
      <w:pPr>
        <w:widowControl w:val="0"/>
        <w:autoSpaceDE w:val="0"/>
        <w:autoSpaceDN w:val="0"/>
        <w:adjustRightInd w:val="0"/>
        <w:spacing w:line="240" w:lineRule="auto"/>
        <w:ind w:left="640" w:hanging="640"/>
        <w:rPr>
          <w:rFonts w:ascii="Calibri" w:hAnsi="Calibri" w:cs="Calibri"/>
          <w:noProof/>
          <w:szCs w:val="24"/>
        </w:rPr>
      </w:pPr>
      <w:r>
        <w:rPr>
          <w:rStyle w:val="Strong"/>
          <w:rFonts w:cs="Cambria"/>
        </w:rPr>
        <w:fldChar w:fldCharType="begin" w:fldLock="1"/>
      </w:r>
      <w:r>
        <w:rPr>
          <w:rStyle w:val="Strong"/>
          <w:rFonts w:cs="Cambria"/>
        </w:rPr>
        <w:instrText xml:space="preserve">ADDIN Mendeley Bibliography CSL_BIBLIOGRAPHY </w:instrText>
      </w:r>
      <w:r>
        <w:rPr>
          <w:rStyle w:val="Strong"/>
          <w:rFonts w:cs="Cambria"/>
        </w:rPr>
        <w:fldChar w:fldCharType="separate"/>
      </w:r>
      <w:r w:rsidRPr="00F45D2E">
        <w:rPr>
          <w:rFonts w:ascii="Calibri" w:hAnsi="Calibri" w:cs="Calibri"/>
          <w:noProof/>
          <w:szCs w:val="24"/>
        </w:rPr>
        <w:t>[5]</w:t>
      </w:r>
      <w:r w:rsidRPr="00F45D2E">
        <w:rPr>
          <w:rFonts w:ascii="Calibri" w:hAnsi="Calibri" w:cs="Calibri"/>
          <w:noProof/>
          <w:szCs w:val="24"/>
        </w:rPr>
        <w:tab/>
      </w:r>
      <w:r w:rsidRPr="00F45D2E">
        <w:rPr>
          <w:rFonts w:ascii="Calibri" w:hAnsi="Calibri" w:cs="Calibri"/>
          <w:noProof/>
          <w:szCs w:val="24"/>
          <w:rtl/>
          <w:lang w:bidi="ar-SA"/>
        </w:rPr>
        <w:t xml:space="preserve">ب. باباعباسی, </w:t>
      </w:r>
      <w:r w:rsidRPr="00F45D2E">
        <w:rPr>
          <w:rFonts w:ascii="Calibri" w:hAnsi="Calibri" w:cs="Calibri"/>
          <w:i/>
          <w:iCs/>
          <w:noProof/>
          <w:szCs w:val="24"/>
          <w:rtl/>
          <w:lang w:bidi="ar-SA"/>
        </w:rPr>
        <w:t>بیوانفورماتیک سلولی و مولکولی</w:t>
      </w:r>
      <w:r w:rsidRPr="00F45D2E">
        <w:rPr>
          <w:rFonts w:ascii="Calibri" w:hAnsi="Calibri" w:cs="Calibri"/>
          <w:noProof/>
          <w:szCs w:val="24"/>
        </w:rPr>
        <w:t>, vol. 1. 1395.</w:t>
      </w:r>
    </w:p>
    <w:p w14:paraId="14B30D8B" w14:textId="77777777" w:rsidR="00F45D2E" w:rsidRPr="00F45D2E" w:rsidRDefault="00F45D2E" w:rsidP="00F45D2E">
      <w:pPr>
        <w:widowControl w:val="0"/>
        <w:autoSpaceDE w:val="0"/>
        <w:autoSpaceDN w:val="0"/>
        <w:adjustRightInd w:val="0"/>
        <w:spacing w:line="240" w:lineRule="auto"/>
        <w:ind w:left="640" w:hanging="640"/>
        <w:rPr>
          <w:rFonts w:ascii="Calibri" w:hAnsi="Calibri" w:cs="Calibri"/>
          <w:noProof/>
          <w:szCs w:val="24"/>
        </w:rPr>
      </w:pPr>
      <w:r w:rsidRPr="00F45D2E">
        <w:rPr>
          <w:rFonts w:ascii="Calibri" w:hAnsi="Calibri" w:cs="Calibri"/>
          <w:noProof/>
          <w:szCs w:val="24"/>
        </w:rPr>
        <w:t>[16]</w:t>
      </w:r>
      <w:r w:rsidRPr="00F45D2E">
        <w:rPr>
          <w:rFonts w:ascii="Calibri" w:hAnsi="Calibri" w:cs="Calibri"/>
          <w:noProof/>
          <w:szCs w:val="24"/>
        </w:rPr>
        <w:tab/>
      </w:r>
      <w:r w:rsidRPr="00F45D2E">
        <w:rPr>
          <w:rFonts w:ascii="Calibri" w:hAnsi="Calibri" w:cs="Calibri"/>
          <w:noProof/>
          <w:szCs w:val="24"/>
          <w:rtl/>
          <w:lang w:bidi="ar-SA"/>
        </w:rPr>
        <w:t>م. حسني سيمكي, س. سريزدي</w:t>
      </w:r>
      <w:r w:rsidRPr="00F45D2E">
        <w:rPr>
          <w:rFonts w:ascii="Calibri" w:hAnsi="Calibri" w:cs="Calibri"/>
          <w:noProof/>
          <w:szCs w:val="24"/>
        </w:rPr>
        <w:t xml:space="preserve">, and </w:t>
      </w:r>
      <w:r w:rsidRPr="00F45D2E">
        <w:rPr>
          <w:rFonts w:ascii="Calibri" w:hAnsi="Calibri" w:cs="Calibri"/>
          <w:noProof/>
          <w:szCs w:val="24"/>
          <w:rtl/>
          <w:lang w:bidi="ar-SA"/>
        </w:rPr>
        <w:t xml:space="preserve">ح. نظام آبادي پور, “روشي براي پياده سازي سريع الگوريتم هاي پيش بيني پيوند مبتني بر مشابهت محلي,” </w:t>
      </w:r>
      <w:r w:rsidRPr="00F45D2E">
        <w:rPr>
          <w:rFonts w:ascii="Calibri" w:hAnsi="Calibri" w:cs="Calibri"/>
          <w:i/>
          <w:iCs/>
          <w:noProof/>
          <w:szCs w:val="24"/>
          <w:rtl/>
          <w:lang w:bidi="ar-SA"/>
        </w:rPr>
        <w:t>سومين كنفرانس ملي در مهندسي كامپيوتر، فناوري اطلاعات و پردازش داده ها</w:t>
      </w:r>
      <w:r w:rsidRPr="00F45D2E">
        <w:rPr>
          <w:rFonts w:ascii="Calibri" w:hAnsi="Calibri" w:cs="Calibri"/>
          <w:noProof/>
          <w:szCs w:val="24"/>
          <w:rtl/>
          <w:lang w:bidi="ar-SA"/>
        </w:rPr>
        <w:t>. دانشگاه پيام نور, تهران, 1397</w:t>
      </w:r>
      <w:r w:rsidRPr="00F45D2E">
        <w:rPr>
          <w:rFonts w:ascii="Calibri" w:hAnsi="Calibri" w:cs="Calibri"/>
          <w:noProof/>
          <w:szCs w:val="24"/>
        </w:rPr>
        <w:t>, [Online]. Available: https://www.civilica.com/Paper-CITCOMP03-CITCOMP03_137.html.</w:t>
      </w:r>
    </w:p>
    <w:p w14:paraId="6397AFC4" w14:textId="199226D5" w:rsidR="00F45D2E" w:rsidRPr="00F45D2E" w:rsidRDefault="00F45D2E" w:rsidP="00F45D2E">
      <w:pPr>
        <w:widowControl w:val="0"/>
        <w:autoSpaceDE w:val="0"/>
        <w:autoSpaceDN w:val="0"/>
        <w:adjustRightInd w:val="0"/>
        <w:spacing w:line="240" w:lineRule="auto"/>
        <w:ind w:left="640" w:hanging="640"/>
        <w:rPr>
          <w:rFonts w:ascii="Calibri" w:hAnsi="Calibri" w:cs="Calibri"/>
          <w:noProof/>
          <w:szCs w:val="24"/>
        </w:rPr>
      </w:pPr>
      <w:r w:rsidRPr="00F45D2E">
        <w:rPr>
          <w:rFonts w:ascii="Calibri" w:hAnsi="Calibri" w:cs="Calibri"/>
          <w:noProof/>
          <w:szCs w:val="24"/>
        </w:rPr>
        <w:t>[17]</w:t>
      </w:r>
      <w:r w:rsidRPr="00F45D2E">
        <w:rPr>
          <w:rFonts w:ascii="Calibri" w:hAnsi="Calibri" w:cs="Calibri"/>
          <w:noProof/>
          <w:szCs w:val="24"/>
        </w:rPr>
        <w:tab/>
      </w:r>
      <w:r w:rsidRPr="00F45D2E">
        <w:rPr>
          <w:rFonts w:ascii="Calibri" w:hAnsi="Calibri" w:cs="Calibri"/>
          <w:noProof/>
          <w:szCs w:val="24"/>
          <w:rtl/>
          <w:lang w:bidi="ar-SA"/>
        </w:rPr>
        <w:t xml:space="preserve">ا. سلطاني مشكور, “بهينه سازي پيش بيني پيوند در شبكه هاي اجتماعي,” </w:t>
      </w:r>
      <w:r w:rsidRPr="00F45D2E">
        <w:rPr>
          <w:rFonts w:ascii="Calibri" w:hAnsi="Calibri" w:cs="Calibri"/>
          <w:i/>
          <w:iCs/>
          <w:noProof/>
          <w:szCs w:val="24"/>
          <w:rtl/>
          <w:lang w:bidi="ar-SA"/>
        </w:rPr>
        <w:t>كنفرانس ملي كاربرد فناوري هاي نوين در علوم و مهندسي، برق و كامپيوتر و</w:t>
      </w:r>
      <w:r w:rsidRPr="00F45D2E">
        <w:rPr>
          <w:rFonts w:ascii="Calibri" w:hAnsi="Calibri" w:cs="Calibri"/>
          <w:i/>
          <w:iCs/>
          <w:noProof/>
          <w:szCs w:val="24"/>
        </w:rPr>
        <w:t xml:space="preserve"> IT</w:t>
      </w:r>
      <w:r w:rsidRPr="00F45D2E">
        <w:rPr>
          <w:rFonts w:ascii="Calibri" w:hAnsi="Calibri" w:cs="Calibri"/>
          <w:noProof/>
          <w:szCs w:val="24"/>
        </w:rPr>
        <w:t xml:space="preserve">. </w:t>
      </w:r>
      <w:r w:rsidRPr="00F45D2E">
        <w:rPr>
          <w:rFonts w:ascii="Calibri" w:hAnsi="Calibri" w:cs="Calibri"/>
          <w:noProof/>
          <w:szCs w:val="24"/>
          <w:rtl/>
          <w:lang w:bidi="ar-SA"/>
        </w:rPr>
        <w:t>دانشگاه ايوانكي, تهران, 1396</w:t>
      </w:r>
      <w:r w:rsidRPr="00F45D2E">
        <w:rPr>
          <w:rFonts w:ascii="Calibri" w:hAnsi="Calibri" w:cs="Calibri"/>
          <w:noProof/>
          <w:szCs w:val="24"/>
        </w:rPr>
        <w:t>, [Online]. Available: https://www.civilica.com/Paper-TESCONF01-TESCONF01_045.html.</w:t>
      </w:r>
    </w:p>
    <w:p w14:paraId="4D3ECE37" w14:textId="77777777" w:rsidR="00F45D2E" w:rsidRPr="00F45D2E" w:rsidRDefault="00F45D2E" w:rsidP="00F45D2E">
      <w:pPr>
        <w:widowControl w:val="0"/>
        <w:autoSpaceDE w:val="0"/>
        <w:autoSpaceDN w:val="0"/>
        <w:adjustRightInd w:val="0"/>
        <w:spacing w:line="240" w:lineRule="auto"/>
        <w:ind w:left="640" w:hanging="640"/>
        <w:rPr>
          <w:rFonts w:ascii="Calibri" w:hAnsi="Calibri" w:cs="Calibri"/>
          <w:noProof/>
          <w:szCs w:val="24"/>
        </w:rPr>
      </w:pPr>
      <w:r w:rsidRPr="00F45D2E">
        <w:rPr>
          <w:rFonts w:ascii="Calibri" w:hAnsi="Calibri" w:cs="Calibri"/>
          <w:noProof/>
          <w:szCs w:val="24"/>
        </w:rPr>
        <w:t>[20]</w:t>
      </w:r>
      <w:r w:rsidRPr="00F45D2E">
        <w:rPr>
          <w:rFonts w:ascii="Calibri" w:hAnsi="Calibri" w:cs="Calibri"/>
          <w:noProof/>
          <w:szCs w:val="24"/>
        </w:rPr>
        <w:tab/>
      </w:r>
      <w:r w:rsidRPr="00F45D2E">
        <w:rPr>
          <w:rFonts w:ascii="Calibri" w:hAnsi="Calibri" w:cs="Calibri"/>
          <w:noProof/>
          <w:szCs w:val="24"/>
          <w:rtl/>
          <w:lang w:bidi="ar-SA"/>
        </w:rPr>
        <w:t xml:space="preserve">ف. قراگزلو, “بررسي چالش هاي سيستم هاي توصيه گر پالايش مشاركتي,” </w:t>
      </w:r>
      <w:r w:rsidRPr="00F45D2E">
        <w:rPr>
          <w:rFonts w:ascii="Calibri" w:hAnsi="Calibri" w:cs="Calibri"/>
          <w:i/>
          <w:iCs/>
          <w:noProof/>
          <w:szCs w:val="24"/>
          <w:rtl/>
          <w:lang w:bidi="ar-SA"/>
        </w:rPr>
        <w:t>ا</w:t>
      </w:r>
      <w:r w:rsidRPr="00F45D2E">
        <w:rPr>
          <w:rFonts w:ascii="Calibri" w:hAnsi="Calibri" w:cs="Calibri"/>
          <w:noProof/>
          <w:szCs w:val="24"/>
          <w:rtl/>
          <w:lang w:bidi="ar-SA"/>
        </w:rPr>
        <w:t>. معاونت توسعه فناوري رسانه سازمان صدا و سيما, تهران, 1397</w:t>
      </w:r>
      <w:r w:rsidRPr="00F45D2E">
        <w:rPr>
          <w:rFonts w:ascii="Calibri" w:hAnsi="Calibri" w:cs="Calibri"/>
          <w:noProof/>
          <w:szCs w:val="24"/>
        </w:rPr>
        <w:t>, [Online]. Available: https://www.civilica.com/Paper-MTEC15-MTEC15_044.html.</w:t>
      </w:r>
    </w:p>
    <w:p w14:paraId="1B779F90" w14:textId="16E8831C" w:rsidR="00F45D2E" w:rsidRPr="00F45D2E" w:rsidRDefault="00F45D2E" w:rsidP="00F45D2E">
      <w:pPr>
        <w:widowControl w:val="0"/>
        <w:autoSpaceDE w:val="0"/>
        <w:autoSpaceDN w:val="0"/>
        <w:adjustRightInd w:val="0"/>
        <w:spacing w:line="240" w:lineRule="auto"/>
        <w:ind w:left="640" w:hanging="640"/>
        <w:rPr>
          <w:rFonts w:ascii="Calibri" w:hAnsi="Calibri" w:cs="Calibri"/>
          <w:noProof/>
        </w:rPr>
      </w:pPr>
      <w:r w:rsidRPr="00F45D2E">
        <w:rPr>
          <w:rFonts w:ascii="Calibri" w:hAnsi="Calibri" w:cs="Calibri"/>
          <w:noProof/>
          <w:szCs w:val="24"/>
        </w:rPr>
        <w:t>[21]</w:t>
      </w:r>
      <w:r w:rsidRPr="00F45D2E">
        <w:rPr>
          <w:rFonts w:ascii="Calibri" w:hAnsi="Calibri" w:cs="Calibri"/>
          <w:noProof/>
          <w:szCs w:val="24"/>
        </w:rPr>
        <w:tab/>
      </w:r>
      <w:r w:rsidRPr="00F45D2E">
        <w:rPr>
          <w:rFonts w:ascii="Calibri" w:hAnsi="Calibri" w:cs="Calibri"/>
          <w:noProof/>
          <w:szCs w:val="24"/>
          <w:rtl/>
          <w:lang w:bidi="ar-SA"/>
        </w:rPr>
        <w:t xml:space="preserve">م. حسين زاده اقدم, “ارايه روشي براي سيستم هاي توصيه گر با استفاده از فاكتورگيري ماتريسي,” </w:t>
      </w:r>
      <w:r w:rsidRPr="00F45D2E">
        <w:rPr>
          <w:rFonts w:ascii="Calibri" w:hAnsi="Calibri" w:cs="Calibri"/>
          <w:i/>
          <w:iCs/>
          <w:noProof/>
          <w:szCs w:val="24"/>
          <w:rtl/>
          <w:lang w:bidi="ar-SA"/>
        </w:rPr>
        <w:t>كنفرانس ملي فناوري هاي نوين در مهندسي برق و كامپيوتر</w:t>
      </w:r>
      <w:r w:rsidRPr="00F45D2E">
        <w:rPr>
          <w:rFonts w:ascii="Calibri" w:hAnsi="Calibri" w:cs="Calibri"/>
          <w:noProof/>
          <w:szCs w:val="24"/>
          <w:rtl/>
          <w:lang w:bidi="ar-SA"/>
        </w:rPr>
        <w:t>. جهاد دانشگاه اصفهان, اصفهان, 1396</w:t>
      </w:r>
      <w:r w:rsidRPr="00F45D2E">
        <w:rPr>
          <w:rFonts w:ascii="Calibri" w:hAnsi="Calibri" w:cs="Calibri"/>
          <w:noProof/>
          <w:szCs w:val="24"/>
        </w:rPr>
        <w:t>, [Online]. Available: https://www.civilica.com/Paper-PCCO01-PCCO01_224.html.</w:t>
      </w:r>
    </w:p>
    <w:p w14:paraId="758D74A1" w14:textId="57310937" w:rsidR="00282774" w:rsidRPr="00282774" w:rsidRDefault="00F45D2E" w:rsidP="00F45D2E">
      <w:pPr>
        <w:bidi w:val="0"/>
        <w:ind w:firstLine="0"/>
        <w:jc w:val="left"/>
        <w:rPr>
          <w:rStyle w:val="Strong"/>
          <w:rFonts w:cs="Cambria"/>
          <w:rtl/>
        </w:rPr>
      </w:pPr>
      <w:r>
        <w:rPr>
          <w:rStyle w:val="Strong"/>
          <w:rFonts w:cs="Cambria"/>
        </w:rPr>
        <w:fldChar w:fldCharType="end"/>
      </w:r>
    </w:p>
    <w:p w14:paraId="219A4AA7" w14:textId="29AD058E" w:rsidR="009962D4" w:rsidRDefault="00DC0192" w:rsidP="00206B86">
      <w:pPr>
        <w:ind w:firstLine="0"/>
        <w:jc w:val="left"/>
        <w:rPr>
          <w:rStyle w:val="Strong"/>
        </w:rPr>
      </w:pPr>
      <w:r>
        <w:rPr>
          <w:rStyle w:val="Strong"/>
          <w:rFonts w:hint="cs"/>
          <w:rtl/>
        </w:rPr>
        <w:t>منابع انگلیسی</w:t>
      </w:r>
    </w:p>
    <w:p w14:paraId="75799582" w14:textId="3A05481A" w:rsidR="00F45D2E" w:rsidRPr="00F45D2E" w:rsidRDefault="00282774" w:rsidP="00F45D2E">
      <w:pPr>
        <w:widowControl w:val="0"/>
        <w:autoSpaceDE w:val="0"/>
        <w:autoSpaceDN w:val="0"/>
        <w:bidi w:val="0"/>
        <w:adjustRightInd w:val="0"/>
        <w:spacing w:line="240" w:lineRule="auto"/>
        <w:ind w:left="640" w:hanging="640"/>
        <w:rPr>
          <w:rFonts w:ascii="Calibri" w:hAnsi="Calibri" w:cs="Calibri"/>
          <w:noProof/>
          <w:szCs w:val="24"/>
        </w:rPr>
      </w:pPr>
      <w:r>
        <w:rPr>
          <w:rStyle w:val="Strong"/>
        </w:rPr>
        <w:fldChar w:fldCharType="begin" w:fldLock="1"/>
      </w:r>
      <w:r>
        <w:rPr>
          <w:rStyle w:val="Strong"/>
        </w:rPr>
        <w:instrText xml:space="preserve">ADDIN Mendeley Bibliography CSL_BIBLIOGRAPHY </w:instrText>
      </w:r>
      <w:r>
        <w:rPr>
          <w:rStyle w:val="Strong"/>
        </w:rPr>
        <w:fldChar w:fldCharType="separate"/>
      </w:r>
      <w:r w:rsidR="00F45D2E" w:rsidRPr="00F45D2E">
        <w:rPr>
          <w:rFonts w:ascii="Calibri" w:hAnsi="Calibri" w:cs="Calibri"/>
          <w:noProof/>
          <w:szCs w:val="24"/>
        </w:rPr>
        <w:t>[1]</w:t>
      </w:r>
      <w:r w:rsidR="00F45D2E" w:rsidRPr="00F45D2E">
        <w:rPr>
          <w:rFonts w:ascii="Calibri" w:hAnsi="Calibri" w:cs="Calibri"/>
          <w:noProof/>
          <w:szCs w:val="24"/>
        </w:rPr>
        <w:tab/>
        <w:t xml:space="preserve">H. Xue, J. Li, H. Xie, and Y. Wang, “Review of drug repositioning approaches and resources,” </w:t>
      </w:r>
      <w:r w:rsidR="00F45D2E" w:rsidRPr="00F45D2E">
        <w:rPr>
          <w:rFonts w:ascii="Calibri" w:hAnsi="Calibri" w:cs="Calibri"/>
          <w:i/>
          <w:iCs/>
          <w:noProof/>
          <w:szCs w:val="24"/>
        </w:rPr>
        <w:t>Int. J. Biol. Sci.</w:t>
      </w:r>
      <w:r w:rsidR="00F45D2E" w:rsidRPr="00F45D2E">
        <w:rPr>
          <w:rFonts w:ascii="Calibri" w:hAnsi="Calibri" w:cs="Calibri"/>
          <w:noProof/>
          <w:szCs w:val="24"/>
        </w:rPr>
        <w:t>, vol. 14, no. 10, p. 1232, 2018.</w:t>
      </w:r>
    </w:p>
    <w:p w14:paraId="5469922A"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w:t>
      </w:r>
      <w:r w:rsidRPr="00F45D2E">
        <w:rPr>
          <w:rFonts w:ascii="Calibri" w:hAnsi="Calibri" w:cs="Calibri"/>
          <w:noProof/>
          <w:szCs w:val="24"/>
        </w:rPr>
        <w:tab/>
        <w:t xml:space="preserve">S. Pushpakom </w:t>
      </w:r>
      <w:r w:rsidRPr="00F45D2E">
        <w:rPr>
          <w:rFonts w:ascii="Calibri" w:hAnsi="Calibri" w:cs="Calibri"/>
          <w:i/>
          <w:iCs/>
          <w:noProof/>
          <w:szCs w:val="24"/>
        </w:rPr>
        <w:t>et al.</w:t>
      </w:r>
      <w:r w:rsidRPr="00F45D2E">
        <w:rPr>
          <w:rFonts w:ascii="Calibri" w:hAnsi="Calibri" w:cs="Calibri"/>
          <w:noProof/>
          <w:szCs w:val="24"/>
        </w:rPr>
        <w:t xml:space="preserve">, “Drug repurposing: progress, challenges and recommendations,” </w:t>
      </w:r>
      <w:r w:rsidRPr="00F45D2E">
        <w:rPr>
          <w:rFonts w:ascii="Calibri" w:hAnsi="Calibri" w:cs="Calibri"/>
          <w:i/>
          <w:iCs/>
          <w:noProof/>
          <w:szCs w:val="24"/>
        </w:rPr>
        <w:t>Nat. Rev. Drug Discov.</w:t>
      </w:r>
      <w:r w:rsidRPr="00F45D2E">
        <w:rPr>
          <w:rFonts w:ascii="Calibri" w:hAnsi="Calibri" w:cs="Calibri"/>
          <w:noProof/>
          <w:szCs w:val="24"/>
        </w:rPr>
        <w:t>, vol. 18, no. 1, pp. 41–58, 2019.</w:t>
      </w:r>
    </w:p>
    <w:p w14:paraId="71192B7F"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w:t>
      </w:r>
      <w:r w:rsidRPr="00F45D2E">
        <w:rPr>
          <w:rFonts w:ascii="Calibri" w:hAnsi="Calibri" w:cs="Calibri"/>
          <w:noProof/>
          <w:szCs w:val="24"/>
        </w:rPr>
        <w:tab/>
        <w:t xml:space="preserve">J. Zlatanova and K. van Holde, </w:t>
      </w:r>
      <w:r w:rsidRPr="00F45D2E">
        <w:rPr>
          <w:rFonts w:ascii="Calibri" w:hAnsi="Calibri" w:cs="Calibri"/>
          <w:i/>
          <w:iCs/>
          <w:noProof/>
          <w:szCs w:val="24"/>
        </w:rPr>
        <w:t>Molecular biology: structure and dynamics of genomes and proteomes</w:t>
      </w:r>
      <w:r w:rsidRPr="00F45D2E">
        <w:rPr>
          <w:rFonts w:ascii="Calibri" w:hAnsi="Calibri" w:cs="Calibri"/>
          <w:noProof/>
          <w:szCs w:val="24"/>
        </w:rPr>
        <w:t>. Garland Science, 2015.</w:t>
      </w:r>
    </w:p>
    <w:p w14:paraId="2DD321E7" w14:textId="70FA98D1"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w:t>
      </w:r>
      <w:r w:rsidRPr="00F45D2E">
        <w:rPr>
          <w:rFonts w:ascii="Calibri" w:hAnsi="Calibri" w:cs="Calibri"/>
          <w:noProof/>
          <w:szCs w:val="24"/>
        </w:rPr>
        <w:tab/>
        <w:t xml:space="preserve">H. H. Rashidi and L. K. Buehler, </w:t>
      </w:r>
      <w:r w:rsidRPr="00F45D2E">
        <w:rPr>
          <w:rFonts w:ascii="Calibri" w:hAnsi="Calibri" w:cs="Calibri"/>
          <w:i/>
          <w:iCs/>
          <w:noProof/>
          <w:szCs w:val="24"/>
        </w:rPr>
        <w:t>Bioinformatics basics: applications in biological science and medicine</w:t>
      </w:r>
      <w:r w:rsidRPr="00F45D2E">
        <w:rPr>
          <w:rFonts w:ascii="Calibri" w:hAnsi="Calibri" w:cs="Calibri"/>
          <w:noProof/>
          <w:szCs w:val="24"/>
        </w:rPr>
        <w:t>. CRC press, 1999.</w:t>
      </w:r>
    </w:p>
    <w:p w14:paraId="17C8652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w:t>
      </w:r>
      <w:r w:rsidRPr="00F45D2E">
        <w:rPr>
          <w:rFonts w:ascii="Calibri" w:hAnsi="Calibri" w:cs="Calibri"/>
          <w:noProof/>
          <w:szCs w:val="24"/>
        </w:rPr>
        <w:tab/>
        <w:t>“What is a cell?,” [Online]. Available: https://www.yourgenome.org/facts/what-is-a-cell.</w:t>
      </w:r>
    </w:p>
    <w:p w14:paraId="7DDE230B"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w:t>
      </w:r>
      <w:r w:rsidRPr="00F45D2E">
        <w:rPr>
          <w:rFonts w:ascii="Calibri" w:hAnsi="Calibri" w:cs="Calibri"/>
          <w:noProof/>
          <w:szCs w:val="24"/>
        </w:rPr>
        <w:tab/>
        <w:t>“Protein structure,” [Online]. Available: https://en.wikipedia.org/wiki/Protein_structure.</w:t>
      </w:r>
    </w:p>
    <w:p w14:paraId="4DF369F0"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[8]</w:t>
      </w:r>
      <w:r w:rsidRPr="00F45D2E">
        <w:rPr>
          <w:rFonts w:ascii="Calibri" w:hAnsi="Calibri" w:cs="Calibri"/>
          <w:noProof/>
          <w:szCs w:val="24"/>
        </w:rPr>
        <w:tab/>
        <w:t>“Central Dogma,” [Online]. Available: https://ib.bioninja.com.au/standard-</w:t>
      </w:r>
      <w:r w:rsidRPr="00F45D2E">
        <w:rPr>
          <w:rFonts w:ascii="Calibri" w:hAnsi="Calibri" w:cs="Calibri"/>
          <w:noProof/>
          <w:szCs w:val="24"/>
        </w:rPr>
        <w:lastRenderedPageBreak/>
        <w:t>level/topic-2-molecular-biology/27-dna-replication-transcri/central-dogma.html.</w:t>
      </w:r>
    </w:p>
    <w:p w14:paraId="0E33E94B"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[9]</w:t>
      </w:r>
      <w:r w:rsidRPr="00F45D2E">
        <w:rPr>
          <w:rFonts w:ascii="Calibri" w:hAnsi="Calibri" w:cs="Calibri"/>
          <w:noProof/>
          <w:szCs w:val="24"/>
        </w:rPr>
        <w:tab/>
        <w:t>“Genetics.” https://en.wikipedia.org/wiki/Genetics.</w:t>
      </w:r>
    </w:p>
    <w:p w14:paraId="78899232"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[10]</w:t>
      </w:r>
      <w:r w:rsidRPr="00F45D2E">
        <w:rPr>
          <w:rFonts w:ascii="Calibri" w:hAnsi="Calibri" w:cs="Calibri"/>
          <w:noProof/>
          <w:szCs w:val="24"/>
        </w:rPr>
        <w:tab/>
        <w:t xml:space="preserve">T. K. Attwood, A. Gisel, N.-E. Eriksson, and E. Bongcam-Rudloff, “Concepts, historical milestones and the central place of bioinformatics in modern biology: a European perspective,” </w:t>
      </w:r>
      <w:r w:rsidRPr="00F45D2E">
        <w:rPr>
          <w:rFonts w:ascii="Calibri" w:hAnsi="Calibri" w:cs="Calibri"/>
          <w:i/>
          <w:iCs/>
          <w:noProof/>
          <w:szCs w:val="24"/>
        </w:rPr>
        <w:t>Bioinformatics-trends Methodol.</w:t>
      </w:r>
      <w:r w:rsidRPr="00F45D2E">
        <w:rPr>
          <w:rFonts w:ascii="Calibri" w:hAnsi="Calibri" w:cs="Calibri"/>
          <w:noProof/>
          <w:szCs w:val="24"/>
        </w:rPr>
        <w:t>, vol. 1, pp. 1–31, 2011.</w:t>
      </w:r>
    </w:p>
    <w:p w14:paraId="50BA91F5"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[11]</w:t>
      </w:r>
      <w:r w:rsidRPr="00F45D2E">
        <w:rPr>
          <w:rFonts w:ascii="Calibri" w:hAnsi="Calibri" w:cs="Calibri"/>
          <w:noProof/>
          <w:szCs w:val="24"/>
        </w:rPr>
        <w:tab/>
        <w:t>“amino acid binding.” http://amigo.geneontology.org/amigo/term/GO:0016597.</w:t>
      </w:r>
    </w:p>
    <w:p w14:paraId="207E3F58"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[12]</w:t>
      </w:r>
      <w:r w:rsidRPr="00F45D2E">
        <w:rPr>
          <w:rFonts w:ascii="Calibri" w:hAnsi="Calibri" w:cs="Calibri"/>
          <w:noProof/>
          <w:szCs w:val="24"/>
        </w:rPr>
        <w:tab/>
        <w:t>“Functional analysis - Data bases - Gene Ontology.” https://biocorecrg.github.io/CRG_Bioinformatics_for_Biologists/functional_analysis.html.</w:t>
      </w:r>
    </w:p>
    <w:p w14:paraId="2650D68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[13]</w:t>
      </w:r>
      <w:r w:rsidRPr="00F45D2E">
        <w:rPr>
          <w:rFonts w:ascii="Calibri" w:hAnsi="Calibri" w:cs="Calibri"/>
          <w:noProof/>
          <w:szCs w:val="24"/>
        </w:rPr>
        <w:tab/>
        <w:t xml:space="preserve">A. J. Trevor, B. G. Katzung, S. B. Masters, and M. Kruidering-Hall, </w:t>
      </w:r>
      <w:r w:rsidRPr="00F45D2E">
        <w:rPr>
          <w:rFonts w:ascii="Calibri" w:hAnsi="Calibri" w:cs="Calibri"/>
          <w:i/>
          <w:iCs/>
          <w:noProof/>
          <w:szCs w:val="24"/>
        </w:rPr>
        <w:t>Pharmacology examination &amp; board review</w:t>
      </w:r>
      <w:r w:rsidRPr="00F45D2E">
        <w:rPr>
          <w:rFonts w:ascii="Calibri" w:hAnsi="Calibri" w:cs="Calibri"/>
          <w:noProof/>
          <w:szCs w:val="24"/>
        </w:rPr>
        <w:t>. McGraw-Hill Medical New York, 2010.</w:t>
      </w:r>
    </w:p>
    <w:p w14:paraId="0643D949"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[14]</w:t>
      </w:r>
      <w:r w:rsidRPr="00F45D2E">
        <w:rPr>
          <w:rFonts w:ascii="Calibri" w:hAnsi="Calibri" w:cs="Calibri"/>
          <w:noProof/>
          <w:szCs w:val="24"/>
        </w:rPr>
        <w:tab/>
        <w:t xml:space="preserve">D. G. Rudmann, “On-target and off-target-based toxicologic effects,” </w:t>
      </w:r>
      <w:r w:rsidRPr="00F45D2E">
        <w:rPr>
          <w:rFonts w:ascii="Calibri" w:hAnsi="Calibri" w:cs="Calibri"/>
          <w:i/>
          <w:iCs/>
          <w:noProof/>
          <w:szCs w:val="24"/>
        </w:rPr>
        <w:t>Toxicol. Pathol.</w:t>
      </w:r>
      <w:r w:rsidRPr="00F45D2E">
        <w:rPr>
          <w:rFonts w:ascii="Calibri" w:hAnsi="Calibri" w:cs="Calibri"/>
          <w:noProof/>
          <w:szCs w:val="24"/>
        </w:rPr>
        <w:t>, vol. 41, no. 2, pp. 310–314, 2013.</w:t>
      </w:r>
    </w:p>
    <w:p w14:paraId="3073102E" w14:textId="58C58D59"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[15]</w:t>
      </w:r>
      <w:r w:rsidRPr="00F45D2E">
        <w:rPr>
          <w:rFonts w:ascii="Calibri" w:hAnsi="Calibri" w:cs="Calibri"/>
          <w:noProof/>
          <w:szCs w:val="24"/>
        </w:rPr>
        <w:tab/>
        <w:t xml:space="preserve">L. Lü and T. Zhou, “Link prediction in complex networks: A survey,” </w:t>
      </w:r>
      <w:r w:rsidRPr="00F45D2E">
        <w:rPr>
          <w:rFonts w:ascii="Calibri" w:hAnsi="Calibri" w:cs="Calibri"/>
          <w:i/>
          <w:iCs/>
          <w:noProof/>
          <w:szCs w:val="24"/>
        </w:rPr>
        <w:t>Phys. A Stat. Mech. its Appl.</w:t>
      </w:r>
      <w:r w:rsidRPr="00F45D2E">
        <w:rPr>
          <w:rFonts w:ascii="Calibri" w:hAnsi="Calibri" w:cs="Calibri"/>
          <w:noProof/>
          <w:szCs w:val="24"/>
        </w:rPr>
        <w:t>, vol. 390, no. 6, pp. 1150–1170, 2011.</w:t>
      </w:r>
    </w:p>
    <w:p w14:paraId="4940754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[18]</w:t>
      </w:r>
      <w:r w:rsidRPr="00F45D2E">
        <w:rPr>
          <w:rFonts w:ascii="Calibri" w:hAnsi="Calibri" w:cs="Calibri"/>
          <w:noProof/>
          <w:szCs w:val="24"/>
        </w:rPr>
        <w:tab/>
        <w:t xml:space="preserve">V. Martínez, F. Berzal, and J.-C. Cubero, “A survey of link prediction in complex networks,” </w:t>
      </w:r>
      <w:r w:rsidRPr="00F45D2E">
        <w:rPr>
          <w:rFonts w:ascii="Calibri" w:hAnsi="Calibri" w:cs="Calibri"/>
          <w:i/>
          <w:iCs/>
          <w:noProof/>
          <w:szCs w:val="24"/>
        </w:rPr>
        <w:t>ACM Comput. Surv.</w:t>
      </w:r>
      <w:r w:rsidRPr="00F45D2E">
        <w:rPr>
          <w:rFonts w:ascii="Calibri" w:hAnsi="Calibri" w:cs="Calibri"/>
          <w:noProof/>
          <w:szCs w:val="24"/>
        </w:rPr>
        <w:t>, vol. 49, no. 4, pp. 1–33, 2016.</w:t>
      </w:r>
    </w:p>
    <w:p w14:paraId="768F9805" w14:textId="2DCC8040"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[19]</w:t>
      </w:r>
      <w:r w:rsidRPr="00F45D2E">
        <w:rPr>
          <w:rFonts w:ascii="Calibri" w:hAnsi="Calibri" w:cs="Calibri"/>
          <w:noProof/>
          <w:szCs w:val="24"/>
        </w:rPr>
        <w:tab/>
        <w:t xml:space="preserve">D. Jannach, M. Zanker, A. Felfernig, and G. Friedrich, </w:t>
      </w:r>
      <w:r w:rsidRPr="00F45D2E">
        <w:rPr>
          <w:rFonts w:ascii="Calibri" w:hAnsi="Calibri" w:cs="Calibri"/>
          <w:i/>
          <w:iCs/>
          <w:noProof/>
          <w:szCs w:val="24"/>
        </w:rPr>
        <w:t>Recommender systems: an introduction</w:t>
      </w:r>
      <w:r w:rsidRPr="00F45D2E">
        <w:rPr>
          <w:rFonts w:ascii="Calibri" w:hAnsi="Calibri" w:cs="Calibri"/>
          <w:noProof/>
          <w:szCs w:val="24"/>
        </w:rPr>
        <w:t>. Cambridge University Press, 2010.</w:t>
      </w:r>
    </w:p>
    <w:p w14:paraId="7DC7E788"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[22]</w:t>
      </w:r>
      <w:r w:rsidRPr="00F45D2E">
        <w:rPr>
          <w:rFonts w:ascii="Calibri" w:hAnsi="Calibri" w:cs="Calibri"/>
          <w:noProof/>
          <w:szCs w:val="24"/>
        </w:rPr>
        <w:tab/>
        <w:t xml:space="preserve">M. F. Cetin and S. Ayvaz, “A Negative Similarity Based Hybrid Recommender System Using Apache Spark,” in </w:t>
      </w:r>
      <w:r w:rsidRPr="00F45D2E">
        <w:rPr>
          <w:rFonts w:ascii="Calibri" w:hAnsi="Calibri" w:cs="Calibri"/>
          <w:i/>
          <w:iCs/>
          <w:noProof/>
          <w:szCs w:val="24"/>
        </w:rPr>
        <w:t>Proceedings of the 2019 3rd International Conference on Advances in Artificial Intelligence</w:t>
      </w:r>
      <w:r w:rsidRPr="00F45D2E">
        <w:rPr>
          <w:rFonts w:ascii="Calibri" w:hAnsi="Calibri" w:cs="Calibri"/>
          <w:noProof/>
          <w:szCs w:val="24"/>
        </w:rPr>
        <w:t>, 2019, pp. 166–172.</w:t>
      </w:r>
    </w:p>
    <w:p w14:paraId="790A4603"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[23]</w:t>
      </w:r>
      <w:r w:rsidRPr="00F45D2E">
        <w:rPr>
          <w:rFonts w:ascii="Calibri" w:hAnsi="Calibri" w:cs="Calibri"/>
          <w:noProof/>
          <w:szCs w:val="24"/>
        </w:rPr>
        <w:tab/>
        <w:t xml:space="preserve">G. Jin and S. T. C. Wong, “Toward better drug repositioning: prioritizing and integrating existing methods into efficient pipelines,” </w:t>
      </w:r>
      <w:r w:rsidRPr="00F45D2E">
        <w:rPr>
          <w:rFonts w:ascii="Calibri" w:hAnsi="Calibri" w:cs="Calibri"/>
          <w:i/>
          <w:iCs/>
          <w:noProof/>
          <w:szCs w:val="24"/>
        </w:rPr>
        <w:t>Drug Discov. Today</w:t>
      </w:r>
      <w:r w:rsidRPr="00F45D2E">
        <w:rPr>
          <w:rFonts w:ascii="Calibri" w:hAnsi="Calibri" w:cs="Calibri"/>
          <w:noProof/>
          <w:szCs w:val="24"/>
        </w:rPr>
        <w:t>, vol. 19, no. 5, pp. 637–644, 2014.</w:t>
      </w:r>
    </w:p>
    <w:p w14:paraId="1A2CD9C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[24]</w:t>
      </w:r>
      <w:r w:rsidRPr="00F45D2E">
        <w:rPr>
          <w:rFonts w:ascii="Calibri" w:hAnsi="Calibri" w:cs="Calibri"/>
          <w:noProof/>
          <w:szCs w:val="24"/>
        </w:rPr>
        <w:tab/>
        <w:t xml:space="preserve">Y. Wang, S. Chen, N. Deng, and Y. Wang, “Drug repositioning by kernel-based integration of molecular structure, molecular activity, and phenotype data,” </w:t>
      </w:r>
      <w:r w:rsidRPr="00F45D2E">
        <w:rPr>
          <w:rFonts w:ascii="Calibri" w:hAnsi="Calibri" w:cs="Calibri"/>
          <w:i/>
          <w:iCs/>
          <w:noProof/>
          <w:szCs w:val="24"/>
        </w:rPr>
        <w:t>PLoS One</w:t>
      </w:r>
      <w:r w:rsidRPr="00F45D2E">
        <w:rPr>
          <w:rFonts w:ascii="Calibri" w:hAnsi="Calibri" w:cs="Calibri"/>
          <w:noProof/>
          <w:szCs w:val="24"/>
        </w:rPr>
        <w:t>, vol. 8, no. 11, p. e78518, 2013.</w:t>
      </w:r>
    </w:p>
    <w:p w14:paraId="45AC58E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[25]</w:t>
      </w:r>
      <w:r w:rsidRPr="00F45D2E">
        <w:rPr>
          <w:rFonts w:ascii="Calibri" w:hAnsi="Calibri" w:cs="Calibri"/>
          <w:noProof/>
          <w:szCs w:val="24"/>
        </w:rPr>
        <w:tab/>
        <w:t xml:space="preserve">M. J. Keiser </w:t>
      </w:r>
      <w:r w:rsidRPr="00F45D2E">
        <w:rPr>
          <w:rFonts w:ascii="Calibri" w:hAnsi="Calibri" w:cs="Calibri"/>
          <w:i/>
          <w:iCs/>
          <w:noProof/>
          <w:szCs w:val="24"/>
        </w:rPr>
        <w:t>et al.</w:t>
      </w:r>
      <w:r w:rsidRPr="00F45D2E">
        <w:rPr>
          <w:rFonts w:ascii="Calibri" w:hAnsi="Calibri" w:cs="Calibri"/>
          <w:noProof/>
          <w:szCs w:val="24"/>
        </w:rPr>
        <w:t xml:space="preserve">, “Predicting new molecular targets for known drugs,” </w:t>
      </w:r>
      <w:r w:rsidRPr="00F45D2E">
        <w:rPr>
          <w:rFonts w:ascii="Calibri" w:hAnsi="Calibri" w:cs="Calibri"/>
          <w:i/>
          <w:iCs/>
          <w:noProof/>
          <w:szCs w:val="24"/>
        </w:rPr>
        <w:t>Nature</w:t>
      </w:r>
      <w:r w:rsidRPr="00F45D2E">
        <w:rPr>
          <w:rFonts w:ascii="Calibri" w:hAnsi="Calibri" w:cs="Calibri"/>
          <w:noProof/>
          <w:szCs w:val="24"/>
        </w:rPr>
        <w:t>, vol. 462, no. 7270, pp. 175–181, 2009.</w:t>
      </w:r>
    </w:p>
    <w:p w14:paraId="7FDC5290"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[26]</w:t>
      </w:r>
      <w:r w:rsidRPr="00F45D2E">
        <w:rPr>
          <w:rFonts w:ascii="Calibri" w:hAnsi="Calibri" w:cs="Calibri"/>
          <w:noProof/>
          <w:szCs w:val="24"/>
        </w:rPr>
        <w:tab/>
        <w:t xml:space="preserve">J. Schuler and R. Samudrala, “Fingerprinting CANDO: Increased Accuracy with Structure-and Ligand-Based Shotgun Drug Repurposing,” </w:t>
      </w:r>
      <w:r w:rsidRPr="00F45D2E">
        <w:rPr>
          <w:rFonts w:ascii="Calibri" w:hAnsi="Calibri" w:cs="Calibri"/>
          <w:i/>
          <w:iCs/>
          <w:noProof/>
          <w:szCs w:val="24"/>
        </w:rPr>
        <w:t>ACS omega</w:t>
      </w:r>
      <w:r w:rsidRPr="00F45D2E">
        <w:rPr>
          <w:rFonts w:ascii="Calibri" w:hAnsi="Calibri" w:cs="Calibri"/>
          <w:noProof/>
          <w:szCs w:val="24"/>
        </w:rPr>
        <w:t>, vol. 4, no. 17, pp. 17393–17403, 2019.</w:t>
      </w:r>
    </w:p>
    <w:p w14:paraId="42584FA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lastRenderedPageBreak/>
        <w:t>[27]</w:t>
      </w:r>
      <w:r w:rsidRPr="00F45D2E">
        <w:rPr>
          <w:rFonts w:ascii="Calibri" w:hAnsi="Calibri" w:cs="Calibri"/>
          <w:noProof/>
          <w:szCs w:val="24"/>
        </w:rPr>
        <w:tab/>
        <w:t>S. Croset, “Drug repositioning and indication discovery using description logics.” University of Cambridge, 2014.</w:t>
      </w:r>
    </w:p>
    <w:p w14:paraId="50F5994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[28]</w:t>
      </w:r>
      <w:r w:rsidRPr="00F45D2E">
        <w:rPr>
          <w:rFonts w:ascii="Calibri" w:hAnsi="Calibri" w:cs="Calibri"/>
          <w:noProof/>
          <w:szCs w:val="24"/>
        </w:rPr>
        <w:tab/>
        <w:t xml:space="preserve">V. J. Haupt and M. Schroeder, “Old friends in new guise: repositioning of known drugs with structural bioinformatics,” </w:t>
      </w:r>
      <w:r w:rsidRPr="00F45D2E">
        <w:rPr>
          <w:rFonts w:ascii="Calibri" w:hAnsi="Calibri" w:cs="Calibri"/>
          <w:i/>
          <w:iCs/>
          <w:noProof/>
          <w:szCs w:val="24"/>
        </w:rPr>
        <w:t>Brief. Bioinform.</w:t>
      </w:r>
      <w:r w:rsidRPr="00F45D2E">
        <w:rPr>
          <w:rFonts w:ascii="Calibri" w:hAnsi="Calibri" w:cs="Calibri"/>
          <w:noProof/>
          <w:szCs w:val="24"/>
        </w:rPr>
        <w:t>, vol. 12, no. 4, pp. 312–326, 2011.</w:t>
      </w:r>
    </w:p>
    <w:p w14:paraId="79073008"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[29]</w:t>
      </w:r>
      <w:r w:rsidRPr="00F45D2E">
        <w:rPr>
          <w:rFonts w:ascii="Calibri" w:hAnsi="Calibri" w:cs="Calibri"/>
          <w:noProof/>
          <w:szCs w:val="24"/>
        </w:rPr>
        <w:tab/>
        <w:t xml:space="preserve">H. Arrouchi, W. Lakhlili, and A. Ibrahimi, “Re-positioning of known drugs for Pim-1 kinase target using molecular docking analysis,” </w:t>
      </w:r>
      <w:r w:rsidRPr="00F45D2E">
        <w:rPr>
          <w:rFonts w:ascii="Calibri" w:hAnsi="Calibri" w:cs="Calibri"/>
          <w:i/>
          <w:iCs/>
          <w:noProof/>
          <w:szCs w:val="24"/>
        </w:rPr>
        <w:t>Bioinformation</w:t>
      </w:r>
      <w:r w:rsidRPr="00F45D2E">
        <w:rPr>
          <w:rFonts w:ascii="Calibri" w:hAnsi="Calibri" w:cs="Calibri"/>
          <w:noProof/>
          <w:szCs w:val="24"/>
        </w:rPr>
        <w:t>, vol. 15, no. 2, p. 116, 2019.</w:t>
      </w:r>
    </w:p>
    <w:p w14:paraId="23CA95EC"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[30]</w:t>
      </w:r>
      <w:r w:rsidRPr="00F45D2E">
        <w:rPr>
          <w:rFonts w:ascii="Calibri" w:hAnsi="Calibri" w:cs="Calibri"/>
          <w:noProof/>
          <w:szCs w:val="24"/>
        </w:rPr>
        <w:tab/>
        <w:t xml:space="preserve">F. A. Kruger, R. Rostom, and J. P. Overington, “Mapping small molecule binding data to structural domains,” in </w:t>
      </w:r>
      <w:r w:rsidRPr="00F45D2E">
        <w:rPr>
          <w:rFonts w:ascii="Calibri" w:hAnsi="Calibri" w:cs="Calibri"/>
          <w:i/>
          <w:iCs/>
          <w:noProof/>
          <w:szCs w:val="24"/>
        </w:rPr>
        <w:t>BMC bioinformatics</w:t>
      </w:r>
      <w:r w:rsidRPr="00F45D2E">
        <w:rPr>
          <w:rFonts w:ascii="Calibri" w:hAnsi="Calibri" w:cs="Calibri"/>
          <w:noProof/>
          <w:szCs w:val="24"/>
        </w:rPr>
        <w:t>, 2012, vol. 13, no. S17, p. S11.</w:t>
      </w:r>
    </w:p>
    <w:p w14:paraId="2DE651A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[31]</w:t>
      </w:r>
      <w:r w:rsidRPr="00F45D2E">
        <w:rPr>
          <w:rFonts w:ascii="Calibri" w:hAnsi="Calibri" w:cs="Calibri"/>
          <w:noProof/>
          <w:szCs w:val="24"/>
        </w:rPr>
        <w:tab/>
        <w:t xml:space="preserve">A. P. Chiang and A. J. Butte, “Systematic evaluation of drug–disease relationships to identify leads for novel drug uses,” </w:t>
      </w:r>
      <w:r w:rsidRPr="00F45D2E">
        <w:rPr>
          <w:rFonts w:ascii="Calibri" w:hAnsi="Calibri" w:cs="Calibri"/>
          <w:i/>
          <w:iCs/>
          <w:noProof/>
          <w:szCs w:val="24"/>
        </w:rPr>
        <w:t>Clin. Pharmacol. Ther.</w:t>
      </w:r>
      <w:r w:rsidRPr="00F45D2E">
        <w:rPr>
          <w:rFonts w:ascii="Calibri" w:hAnsi="Calibri" w:cs="Calibri"/>
          <w:noProof/>
          <w:szCs w:val="24"/>
        </w:rPr>
        <w:t>, vol. 86, no. 5, pp. 507–510, 2009.</w:t>
      </w:r>
    </w:p>
    <w:p w14:paraId="77D85CF8"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[32]</w:t>
      </w:r>
      <w:r w:rsidRPr="00F45D2E">
        <w:rPr>
          <w:rFonts w:ascii="Calibri" w:hAnsi="Calibri" w:cs="Calibri"/>
          <w:noProof/>
          <w:szCs w:val="24"/>
        </w:rPr>
        <w:tab/>
        <w:t xml:space="preserve">Y. Li and P. Agarwal, “A pathway-based view of human diseases and disease relationships,” </w:t>
      </w:r>
      <w:r w:rsidRPr="00F45D2E">
        <w:rPr>
          <w:rFonts w:ascii="Calibri" w:hAnsi="Calibri" w:cs="Calibri"/>
          <w:i/>
          <w:iCs/>
          <w:noProof/>
          <w:szCs w:val="24"/>
        </w:rPr>
        <w:t>PLoS One</w:t>
      </w:r>
      <w:r w:rsidRPr="00F45D2E">
        <w:rPr>
          <w:rFonts w:ascii="Calibri" w:hAnsi="Calibri" w:cs="Calibri"/>
          <w:noProof/>
          <w:szCs w:val="24"/>
        </w:rPr>
        <w:t>, vol. 4, no. 2, p. e4346, 2009.</w:t>
      </w:r>
    </w:p>
    <w:p w14:paraId="4273915A"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[33]</w:t>
      </w:r>
      <w:r w:rsidRPr="00F45D2E">
        <w:rPr>
          <w:rFonts w:ascii="Calibri" w:hAnsi="Calibri" w:cs="Calibri"/>
          <w:noProof/>
          <w:szCs w:val="24"/>
        </w:rPr>
        <w:tab/>
        <w:t xml:space="preserve">J. Lamb </w:t>
      </w:r>
      <w:r w:rsidRPr="00F45D2E">
        <w:rPr>
          <w:rFonts w:ascii="Calibri" w:hAnsi="Calibri" w:cs="Calibri"/>
          <w:i/>
          <w:iCs/>
          <w:noProof/>
          <w:szCs w:val="24"/>
        </w:rPr>
        <w:t>et al.</w:t>
      </w:r>
      <w:r w:rsidRPr="00F45D2E">
        <w:rPr>
          <w:rFonts w:ascii="Calibri" w:hAnsi="Calibri" w:cs="Calibri"/>
          <w:noProof/>
          <w:szCs w:val="24"/>
        </w:rPr>
        <w:t xml:space="preserve">, “The Connectivity Map: using gene-expression signatures to connect small molecules, genes, and disease,” </w:t>
      </w:r>
      <w:r w:rsidRPr="00F45D2E">
        <w:rPr>
          <w:rFonts w:ascii="Calibri" w:hAnsi="Calibri" w:cs="Calibri"/>
          <w:i/>
          <w:iCs/>
          <w:noProof/>
          <w:szCs w:val="24"/>
        </w:rPr>
        <w:t>Science (80-. ).</w:t>
      </w:r>
      <w:r w:rsidRPr="00F45D2E">
        <w:rPr>
          <w:rFonts w:ascii="Calibri" w:hAnsi="Calibri" w:cs="Calibri"/>
          <w:noProof/>
          <w:szCs w:val="24"/>
        </w:rPr>
        <w:t>, vol. 313, no. 5795, pp. 1929–1935, 2006.</w:t>
      </w:r>
    </w:p>
    <w:p w14:paraId="669BFBE4"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[34]</w:t>
      </w:r>
      <w:r w:rsidRPr="00F45D2E">
        <w:rPr>
          <w:rFonts w:ascii="Calibri" w:hAnsi="Calibri" w:cs="Calibri"/>
          <w:noProof/>
          <w:szCs w:val="24"/>
        </w:rPr>
        <w:tab/>
        <w:t xml:space="preserve">J. T. Dudley </w:t>
      </w:r>
      <w:r w:rsidRPr="00F45D2E">
        <w:rPr>
          <w:rFonts w:ascii="Calibri" w:hAnsi="Calibri" w:cs="Calibri"/>
          <w:i/>
          <w:iCs/>
          <w:noProof/>
          <w:szCs w:val="24"/>
        </w:rPr>
        <w:t>et al.</w:t>
      </w:r>
      <w:r w:rsidRPr="00F45D2E">
        <w:rPr>
          <w:rFonts w:ascii="Calibri" w:hAnsi="Calibri" w:cs="Calibri"/>
          <w:noProof/>
          <w:szCs w:val="24"/>
        </w:rPr>
        <w:t xml:space="preserve">, “Computational repositioning of the anticonvulsant topiramate for inflammatory bowel disease,” </w:t>
      </w:r>
      <w:r w:rsidRPr="00F45D2E">
        <w:rPr>
          <w:rFonts w:ascii="Calibri" w:hAnsi="Calibri" w:cs="Calibri"/>
          <w:i/>
          <w:iCs/>
          <w:noProof/>
          <w:szCs w:val="24"/>
        </w:rPr>
        <w:t>Sci. Transl. Med.</w:t>
      </w:r>
      <w:r w:rsidRPr="00F45D2E">
        <w:rPr>
          <w:rFonts w:ascii="Calibri" w:hAnsi="Calibri" w:cs="Calibri"/>
          <w:noProof/>
          <w:szCs w:val="24"/>
        </w:rPr>
        <w:t>, vol. 3, no. 96, pp. 96ra76-96ra76, 2011.</w:t>
      </w:r>
    </w:p>
    <w:p w14:paraId="091B3DA3"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[35]</w:t>
      </w:r>
      <w:r w:rsidRPr="00F45D2E">
        <w:rPr>
          <w:rFonts w:ascii="Calibri" w:hAnsi="Calibri" w:cs="Calibri"/>
          <w:noProof/>
          <w:szCs w:val="24"/>
        </w:rPr>
        <w:tab/>
        <w:t xml:space="preserve">K. Bleakley and Y. Yamanishi, “Supervised prediction of drug–target interactions using bipartite local models,” </w:t>
      </w:r>
      <w:r w:rsidRPr="00F45D2E">
        <w:rPr>
          <w:rFonts w:ascii="Calibri" w:hAnsi="Calibri" w:cs="Calibri"/>
          <w:i/>
          <w:iCs/>
          <w:noProof/>
          <w:szCs w:val="24"/>
        </w:rPr>
        <w:t>Bioinformatics</w:t>
      </w:r>
      <w:r w:rsidRPr="00F45D2E">
        <w:rPr>
          <w:rFonts w:ascii="Calibri" w:hAnsi="Calibri" w:cs="Calibri"/>
          <w:noProof/>
          <w:szCs w:val="24"/>
        </w:rPr>
        <w:t>, vol. 25, no. 18, pp. 2397–2403, 2009.</w:t>
      </w:r>
    </w:p>
    <w:p w14:paraId="75184797"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[36]</w:t>
      </w:r>
      <w:r w:rsidRPr="00F45D2E">
        <w:rPr>
          <w:rFonts w:ascii="Calibri" w:hAnsi="Calibri" w:cs="Calibri"/>
          <w:noProof/>
          <w:szCs w:val="24"/>
        </w:rPr>
        <w:tab/>
        <w:t xml:space="preserve">L. Peng </w:t>
      </w:r>
      <w:r w:rsidRPr="00F45D2E">
        <w:rPr>
          <w:rFonts w:ascii="Calibri" w:hAnsi="Calibri" w:cs="Calibri"/>
          <w:i/>
          <w:iCs/>
          <w:noProof/>
          <w:szCs w:val="24"/>
        </w:rPr>
        <w:t>et al.</w:t>
      </w:r>
      <w:r w:rsidRPr="00F45D2E">
        <w:rPr>
          <w:rFonts w:ascii="Calibri" w:hAnsi="Calibri" w:cs="Calibri"/>
          <w:noProof/>
          <w:szCs w:val="24"/>
        </w:rPr>
        <w:t xml:space="preserve">, “Screening drug-target interactions with positive-unlabeled learning,” </w:t>
      </w:r>
      <w:r w:rsidRPr="00F45D2E">
        <w:rPr>
          <w:rFonts w:ascii="Calibri" w:hAnsi="Calibri" w:cs="Calibri"/>
          <w:i/>
          <w:iCs/>
          <w:noProof/>
          <w:szCs w:val="24"/>
        </w:rPr>
        <w:t>Sci. Rep.</w:t>
      </w:r>
      <w:r w:rsidRPr="00F45D2E">
        <w:rPr>
          <w:rFonts w:ascii="Calibri" w:hAnsi="Calibri" w:cs="Calibri"/>
          <w:noProof/>
          <w:szCs w:val="24"/>
        </w:rPr>
        <w:t>, vol. 7, no. 1, pp. 1–17, 2017.</w:t>
      </w:r>
    </w:p>
    <w:p w14:paraId="3F7F6098"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[37]</w:t>
      </w:r>
      <w:r w:rsidRPr="00F45D2E">
        <w:rPr>
          <w:rFonts w:ascii="Calibri" w:hAnsi="Calibri" w:cs="Calibri"/>
          <w:noProof/>
          <w:szCs w:val="24"/>
        </w:rPr>
        <w:tab/>
        <w:t xml:space="preserve">H. Chen and J. Li, “A flexible and robust multi-source learning algorithm for drug repositioning,” in </w:t>
      </w:r>
      <w:r w:rsidRPr="00F45D2E">
        <w:rPr>
          <w:rFonts w:ascii="Calibri" w:hAnsi="Calibri" w:cs="Calibri"/>
          <w:i/>
          <w:iCs/>
          <w:noProof/>
          <w:szCs w:val="24"/>
        </w:rPr>
        <w:t>Proceedings of the 8th ACM International Conference on Bioinformatics, Computational Biology, and Health Informatics</w:t>
      </w:r>
      <w:r w:rsidRPr="00F45D2E">
        <w:rPr>
          <w:rFonts w:ascii="Calibri" w:hAnsi="Calibri" w:cs="Calibri"/>
          <w:noProof/>
          <w:szCs w:val="24"/>
        </w:rPr>
        <w:t>, 2017, pp. 510–515.</w:t>
      </w:r>
    </w:p>
    <w:p w14:paraId="14A98110"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[38]</w:t>
      </w:r>
      <w:r w:rsidRPr="00F45D2E">
        <w:rPr>
          <w:rFonts w:ascii="Calibri" w:hAnsi="Calibri" w:cs="Calibri"/>
          <w:noProof/>
          <w:szCs w:val="24"/>
        </w:rPr>
        <w:tab/>
        <w:t xml:space="preserve">E. Kim, A. Choi, and H. Nam, “Drug repositioning of herbal compounds via a machine-learning approach,” </w:t>
      </w:r>
      <w:r w:rsidRPr="00F45D2E">
        <w:rPr>
          <w:rFonts w:ascii="Calibri" w:hAnsi="Calibri" w:cs="Calibri"/>
          <w:i/>
          <w:iCs/>
          <w:noProof/>
          <w:szCs w:val="24"/>
        </w:rPr>
        <w:t>BMC Bioinformatics</w:t>
      </w:r>
      <w:r w:rsidRPr="00F45D2E">
        <w:rPr>
          <w:rFonts w:ascii="Calibri" w:hAnsi="Calibri" w:cs="Calibri"/>
          <w:noProof/>
          <w:szCs w:val="24"/>
        </w:rPr>
        <w:t>, vol. 20, no. 10, p. 247, 2019, doi: 10.1186/s12859-019-2811-8.</w:t>
      </w:r>
    </w:p>
    <w:p w14:paraId="45C8EE1F"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[39]</w:t>
      </w:r>
      <w:r w:rsidRPr="00F45D2E">
        <w:rPr>
          <w:rFonts w:ascii="Calibri" w:hAnsi="Calibri" w:cs="Calibri"/>
          <w:noProof/>
          <w:szCs w:val="24"/>
        </w:rPr>
        <w:tab/>
        <w:t xml:space="preserve">J. Lu </w:t>
      </w:r>
      <w:r w:rsidRPr="00F45D2E">
        <w:rPr>
          <w:rFonts w:ascii="Calibri" w:hAnsi="Calibri" w:cs="Calibri"/>
          <w:i/>
          <w:iCs/>
          <w:noProof/>
          <w:szCs w:val="24"/>
        </w:rPr>
        <w:t>et al.</w:t>
      </w:r>
      <w:r w:rsidRPr="00F45D2E">
        <w:rPr>
          <w:rFonts w:ascii="Calibri" w:hAnsi="Calibri" w:cs="Calibri"/>
          <w:noProof/>
          <w:szCs w:val="24"/>
        </w:rPr>
        <w:t xml:space="preserve">, “Identification of new candidate drugs for lung cancer using chemical–chemical interactions, chemical–protein interactions and a K-means clustering algorithm,” </w:t>
      </w:r>
      <w:r w:rsidRPr="00F45D2E">
        <w:rPr>
          <w:rFonts w:ascii="Calibri" w:hAnsi="Calibri" w:cs="Calibri"/>
          <w:i/>
          <w:iCs/>
          <w:noProof/>
          <w:szCs w:val="24"/>
        </w:rPr>
        <w:t>J. Biomol. Struct. Dyn.</w:t>
      </w:r>
      <w:r w:rsidRPr="00F45D2E">
        <w:rPr>
          <w:rFonts w:ascii="Calibri" w:hAnsi="Calibri" w:cs="Calibri"/>
          <w:noProof/>
          <w:szCs w:val="24"/>
        </w:rPr>
        <w:t>, vol. 34, no. 4, pp. 906–917, 2016.</w:t>
      </w:r>
    </w:p>
    <w:p w14:paraId="4863F4A7"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lastRenderedPageBreak/>
        <w:t>[40]</w:t>
      </w:r>
      <w:r w:rsidRPr="00F45D2E">
        <w:rPr>
          <w:rFonts w:ascii="Calibri" w:hAnsi="Calibri" w:cs="Calibri"/>
          <w:noProof/>
          <w:szCs w:val="24"/>
        </w:rPr>
        <w:tab/>
        <w:t xml:space="preserve">X.-Y. Yan, S.-W. Zhang, and S.-Y. Zhang, “Prediction of drug–target interaction by label propagation with mutual interaction information derived from heterogeneous network,” </w:t>
      </w:r>
      <w:r w:rsidRPr="00F45D2E">
        <w:rPr>
          <w:rFonts w:ascii="Calibri" w:hAnsi="Calibri" w:cs="Calibri"/>
          <w:i/>
          <w:iCs/>
          <w:noProof/>
          <w:szCs w:val="24"/>
        </w:rPr>
        <w:t>Mol. Biosyst.</w:t>
      </w:r>
      <w:r w:rsidRPr="00F45D2E">
        <w:rPr>
          <w:rFonts w:ascii="Calibri" w:hAnsi="Calibri" w:cs="Calibri"/>
          <w:noProof/>
          <w:szCs w:val="24"/>
        </w:rPr>
        <w:t>, vol. 12, no. 2, pp. 520–531, 2016.</w:t>
      </w:r>
    </w:p>
    <w:p w14:paraId="3DAD78E5"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[41]</w:t>
      </w:r>
      <w:r w:rsidRPr="00F45D2E">
        <w:rPr>
          <w:rFonts w:ascii="Calibri" w:hAnsi="Calibri" w:cs="Calibri"/>
          <w:noProof/>
          <w:szCs w:val="24"/>
        </w:rPr>
        <w:tab/>
        <w:t xml:space="preserve">M. L. Shahreza, N. Ghadiri, S. R. Mousavi, J. Varshosaz, and J. R. Green, “Heter-LP: A heterogeneous label propagation algorithm and its application in drug repositioning,” </w:t>
      </w:r>
      <w:r w:rsidRPr="00F45D2E">
        <w:rPr>
          <w:rFonts w:ascii="Calibri" w:hAnsi="Calibri" w:cs="Calibri"/>
          <w:i/>
          <w:iCs/>
          <w:noProof/>
          <w:szCs w:val="24"/>
        </w:rPr>
        <w:t>J. Biomed. Inform.</w:t>
      </w:r>
      <w:r w:rsidRPr="00F45D2E">
        <w:rPr>
          <w:rFonts w:ascii="Calibri" w:hAnsi="Calibri" w:cs="Calibri"/>
          <w:noProof/>
          <w:szCs w:val="24"/>
        </w:rPr>
        <w:t>, vol. 68, pp. 167–183, 2017.</w:t>
      </w:r>
    </w:p>
    <w:p w14:paraId="4303B4F2"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[42]</w:t>
      </w:r>
      <w:r w:rsidRPr="00F45D2E">
        <w:rPr>
          <w:rFonts w:ascii="Calibri" w:hAnsi="Calibri" w:cs="Calibri"/>
          <w:noProof/>
          <w:szCs w:val="24"/>
        </w:rPr>
        <w:tab/>
        <w:t xml:space="preserve">G. Ceddia, P. Pinoli, S. Ceri, and M. Masseroli, “Matrix Factorization-based Technique for Drug Repurposing Predictions,” </w:t>
      </w:r>
      <w:r w:rsidRPr="00F45D2E">
        <w:rPr>
          <w:rFonts w:ascii="Calibri" w:hAnsi="Calibri" w:cs="Calibri"/>
          <w:i/>
          <w:iCs/>
          <w:noProof/>
          <w:szCs w:val="24"/>
        </w:rPr>
        <w:t>IEEE J. Biomed. Heal. Informatics</w:t>
      </w:r>
      <w:r w:rsidRPr="00F45D2E">
        <w:rPr>
          <w:rFonts w:ascii="Calibri" w:hAnsi="Calibri" w:cs="Calibri"/>
          <w:noProof/>
          <w:szCs w:val="24"/>
        </w:rPr>
        <w:t>, 2020.</w:t>
      </w:r>
    </w:p>
    <w:p w14:paraId="004173E5"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[43]</w:t>
      </w:r>
      <w:r w:rsidRPr="00F45D2E">
        <w:rPr>
          <w:rFonts w:ascii="Calibri" w:hAnsi="Calibri" w:cs="Calibri"/>
          <w:noProof/>
          <w:szCs w:val="24"/>
        </w:rPr>
        <w:tab/>
        <w:t xml:space="preserve">A. Mongia, E. Chouzenoux, and A. Majumdar, “Computational prediction of Drug-Disease association based on Graph-regularized one bit Matrix completion,” </w:t>
      </w:r>
      <w:r w:rsidRPr="00F45D2E">
        <w:rPr>
          <w:rFonts w:ascii="Calibri" w:hAnsi="Calibri" w:cs="Calibri"/>
          <w:i/>
          <w:iCs/>
          <w:noProof/>
          <w:szCs w:val="24"/>
        </w:rPr>
        <w:t>bioRxiv</w:t>
      </w:r>
      <w:r w:rsidRPr="00F45D2E">
        <w:rPr>
          <w:rFonts w:ascii="Calibri" w:hAnsi="Calibri" w:cs="Calibri"/>
          <w:noProof/>
          <w:szCs w:val="24"/>
        </w:rPr>
        <w:t>, 2020.</w:t>
      </w:r>
    </w:p>
    <w:p w14:paraId="6A07D2B5"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[44]</w:t>
      </w:r>
      <w:r w:rsidRPr="00F45D2E">
        <w:rPr>
          <w:rFonts w:ascii="Calibri" w:hAnsi="Calibri" w:cs="Calibri"/>
          <w:noProof/>
          <w:szCs w:val="24"/>
        </w:rPr>
        <w:tab/>
        <w:t xml:space="preserve">Y. Luo </w:t>
      </w:r>
      <w:r w:rsidRPr="00F45D2E">
        <w:rPr>
          <w:rFonts w:ascii="Calibri" w:hAnsi="Calibri" w:cs="Calibri"/>
          <w:i/>
          <w:iCs/>
          <w:noProof/>
          <w:szCs w:val="24"/>
        </w:rPr>
        <w:t>et al.</w:t>
      </w:r>
      <w:r w:rsidRPr="00F45D2E">
        <w:rPr>
          <w:rFonts w:ascii="Calibri" w:hAnsi="Calibri" w:cs="Calibri"/>
          <w:noProof/>
          <w:szCs w:val="24"/>
        </w:rPr>
        <w:t xml:space="preserve">, “A network integration approach for drug-target interaction prediction and computational drug repositioning from heterogeneous information,” </w:t>
      </w:r>
      <w:r w:rsidRPr="00F45D2E">
        <w:rPr>
          <w:rFonts w:ascii="Calibri" w:hAnsi="Calibri" w:cs="Calibri"/>
          <w:i/>
          <w:iCs/>
          <w:noProof/>
          <w:szCs w:val="24"/>
        </w:rPr>
        <w:t>Nat. Commun.</w:t>
      </w:r>
      <w:r w:rsidRPr="00F45D2E">
        <w:rPr>
          <w:rFonts w:ascii="Calibri" w:hAnsi="Calibri" w:cs="Calibri"/>
          <w:noProof/>
          <w:szCs w:val="24"/>
        </w:rPr>
        <w:t>, vol. 8, no. 1, pp. 1–13, 2017.</w:t>
      </w:r>
    </w:p>
    <w:p w14:paraId="492B64A3"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[45]</w:t>
      </w:r>
      <w:r w:rsidRPr="00F45D2E">
        <w:rPr>
          <w:rFonts w:ascii="Calibri" w:hAnsi="Calibri" w:cs="Calibri"/>
          <w:noProof/>
          <w:szCs w:val="24"/>
        </w:rPr>
        <w:tab/>
        <w:t xml:space="preserve">X. Yue </w:t>
      </w:r>
      <w:r w:rsidRPr="00F45D2E">
        <w:rPr>
          <w:rFonts w:ascii="Calibri" w:hAnsi="Calibri" w:cs="Calibri"/>
          <w:i/>
          <w:iCs/>
          <w:noProof/>
          <w:szCs w:val="24"/>
        </w:rPr>
        <w:t>et al.</w:t>
      </w:r>
      <w:r w:rsidRPr="00F45D2E">
        <w:rPr>
          <w:rFonts w:ascii="Calibri" w:hAnsi="Calibri" w:cs="Calibri"/>
          <w:noProof/>
          <w:szCs w:val="24"/>
        </w:rPr>
        <w:t xml:space="preserve">, “Graph embedding on biomedical networks: methods, applications and evaluations,” </w:t>
      </w:r>
      <w:r w:rsidRPr="00F45D2E">
        <w:rPr>
          <w:rFonts w:ascii="Calibri" w:hAnsi="Calibri" w:cs="Calibri"/>
          <w:i/>
          <w:iCs/>
          <w:noProof/>
          <w:szCs w:val="24"/>
        </w:rPr>
        <w:t>Bioinformatics</w:t>
      </w:r>
      <w:r w:rsidRPr="00F45D2E">
        <w:rPr>
          <w:rFonts w:ascii="Calibri" w:hAnsi="Calibri" w:cs="Calibri"/>
          <w:noProof/>
          <w:szCs w:val="24"/>
        </w:rPr>
        <w:t>, vol. 36, no. 4, pp. 1241–1251, 2020.</w:t>
      </w:r>
    </w:p>
    <w:p w14:paraId="20C0A53F"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[46]</w:t>
      </w:r>
      <w:r w:rsidRPr="00F45D2E">
        <w:rPr>
          <w:rFonts w:ascii="Calibri" w:hAnsi="Calibri" w:cs="Calibri"/>
          <w:noProof/>
          <w:szCs w:val="24"/>
        </w:rPr>
        <w:tab/>
        <w:t xml:space="preserve">X. Zeng, S. Zhu, X. Liu, Y. Zhou, R. Nussinov, and F. Cheng, “deepDR: a network-based deep learning approach to in silico drug repositioning,” </w:t>
      </w:r>
      <w:r w:rsidRPr="00F45D2E">
        <w:rPr>
          <w:rFonts w:ascii="Calibri" w:hAnsi="Calibri" w:cs="Calibri"/>
          <w:i/>
          <w:iCs/>
          <w:noProof/>
          <w:szCs w:val="24"/>
        </w:rPr>
        <w:t>Bioinformatics</w:t>
      </w:r>
      <w:r w:rsidRPr="00F45D2E">
        <w:rPr>
          <w:rFonts w:ascii="Calibri" w:hAnsi="Calibri" w:cs="Calibri"/>
          <w:noProof/>
          <w:szCs w:val="24"/>
        </w:rPr>
        <w:t>, vol. 35, no. 24, pp. 5191–5198, 2019.</w:t>
      </w:r>
    </w:p>
    <w:p w14:paraId="1990282C"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[47]</w:t>
      </w:r>
      <w:r w:rsidRPr="00F45D2E">
        <w:rPr>
          <w:rFonts w:ascii="Calibri" w:hAnsi="Calibri" w:cs="Calibri"/>
          <w:noProof/>
          <w:szCs w:val="24"/>
        </w:rPr>
        <w:tab/>
        <w:t xml:space="preserve">H. Öztürk, A. Özgür, and E. Ozkirimli, “DeepDTA: deep drug–target binding affinity prediction,” </w:t>
      </w:r>
      <w:r w:rsidRPr="00F45D2E">
        <w:rPr>
          <w:rFonts w:ascii="Calibri" w:hAnsi="Calibri" w:cs="Calibri"/>
          <w:i/>
          <w:iCs/>
          <w:noProof/>
          <w:szCs w:val="24"/>
        </w:rPr>
        <w:t>Bioinformatics</w:t>
      </w:r>
      <w:r w:rsidRPr="00F45D2E">
        <w:rPr>
          <w:rFonts w:ascii="Calibri" w:hAnsi="Calibri" w:cs="Calibri"/>
          <w:noProof/>
          <w:szCs w:val="24"/>
        </w:rPr>
        <w:t>, vol. 34, no. 17, pp. i821–i829, 2018.</w:t>
      </w:r>
    </w:p>
    <w:p w14:paraId="4A61E1FF"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[48]</w:t>
      </w:r>
      <w:r w:rsidRPr="00F45D2E">
        <w:rPr>
          <w:rFonts w:ascii="Calibri" w:hAnsi="Calibri" w:cs="Calibri"/>
          <w:noProof/>
          <w:szCs w:val="24"/>
        </w:rPr>
        <w:tab/>
        <w:t xml:space="preserve">N. Zhang, W. Xu, S. Wang, Y. Qiao, and X. Zhang, “Computational Drug Discovery in Chemotherapy-induced Alopecia via Text Mining and Biomedical Databases,” </w:t>
      </w:r>
      <w:r w:rsidRPr="00F45D2E">
        <w:rPr>
          <w:rFonts w:ascii="Calibri" w:hAnsi="Calibri" w:cs="Calibri"/>
          <w:i/>
          <w:iCs/>
          <w:noProof/>
          <w:szCs w:val="24"/>
        </w:rPr>
        <w:t>Clin. Ther.</w:t>
      </w:r>
      <w:r w:rsidRPr="00F45D2E">
        <w:rPr>
          <w:rFonts w:ascii="Calibri" w:hAnsi="Calibri" w:cs="Calibri"/>
          <w:noProof/>
          <w:szCs w:val="24"/>
        </w:rPr>
        <w:t>, vol. 41, no. 5, pp. 972–980, 2019.</w:t>
      </w:r>
    </w:p>
    <w:p w14:paraId="2827CE74"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[49]</w:t>
      </w:r>
      <w:r w:rsidRPr="00F45D2E">
        <w:rPr>
          <w:rFonts w:ascii="Calibri" w:hAnsi="Calibri" w:cs="Calibri"/>
          <w:noProof/>
          <w:szCs w:val="24"/>
        </w:rPr>
        <w:tab/>
        <w:t xml:space="preserve">X. Liang </w:t>
      </w:r>
      <w:r w:rsidRPr="00F45D2E">
        <w:rPr>
          <w:rFonts w:ascii="Calibri" w:hAnsi="Calibri" w:cs="Calibri"/>
          <w:i/>
          <w:iCs/>
          <w:noProof/>
          <w:szCs w:val="24"/>
        </w:rPr>
        <w:t>et al.</w:t>
      </w:r>
      <w:r w:rsidRPr="00F45D2E">
        <w:rPr>
          <w:rFonts w:ascii="Calibri" w:hAnsi="Calibri" w:cs="Calibri"/>
          <w:noProof/>
          <w:szCs w:val="24"/>
        </w:rPr>
        <w:t xml:space="preserve">, “LRSSL: predict and interpret drug–disease associations based on data integration using sparse subspace learning,” </w:t>
      </w:r>
      <w:r w:rsidRPr="00F45D2E">
        <w:rPr>
          <w:rFonts w:ascii="Calibri" w:hAnsi="Calibri" w:cs="Calibri"/>
          <w:i/>
          <w:iCs/>
          <w:noProof/>
          <w:szCs w:val="24"/>
        </w:rPr>
        <w:t>Bioinformatics</w:t>
      </w:r>
      <w:r w:rsidRPr="00F45D2E">
        <w:rPr>
          <w:rFonts w:ascii="Calibri" w:hAnsi="Calibri" w:cs="Calibri"/>
          <w:noProof/>
          <w:szCs w:val="24"/>
        </w:rPr>
        <w:t>, vol. 33, no. 8, pp. 1187–1196, Jan. 2017, doi: 10.1093/bioinformatics/btw770.</w:t>
      </w:r>
    </w:p>
    <w:p w14:paraId="1A27F150"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[50]</w:t>
      </w:r>
      <w:r w:rsidRPr="00F45D2E">
        <w:rPr>
          <w:rFonts w:ascii="Calibri" w:hAnsi="Calibri" w:cs="Calibri"/>
          <w:noProof/>
          <w:szCs w:val="24"/>
        </w:rPr>
        <w:tab/>
        <w:t xml:space="preserve">Y. Wang, J. Xiao, T. O. Suzek, J. Zhang, J. Wang, and S. H. Bryant, “PubChem: a public information system for analyzing bioactivities of small molecules,” </w:t>
      </w:r>
      <w:r w:rsidRPr="00F45D2E">
        <w:rPr>
          <w:rFonts w:ascii="Calibri" w:hAnsi="Calibri" w:cs="Calibri"/>
          <w:i/>
          <w:iCs/>
          <w:noProof/>
          <w:szCs w:val="24"/>
        </w:rPr>
        <w:t>Nucleic Acids Res.</w:t>
      </w:r>
      <w:r w:rsidRPr="00F45D2E">
        <w:rPr>
          <w:rFonts w:ascii="Calibri" w:hAnsi="Calibri" w:cs="Calibri"/>
          <w:noProof/>
          <w:szCs w:val="24"/>
        </w:rPr>
        <w:t>, vol. 37, no. suppl_2, pp. W623–W633, 2009.</w:t>
      </w:r>
    </w:p>
    <w:p w14:paraId="0961543F"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[51]</w:t>
      </w:r>
      <w:r w:rsidRPr="00F45D2E">
        <w:rPr>
          <w:rFonts w:ascii="Calibri" w:hAnsi="Calibri" w:cs="Calibri"/>
          <w:noProof/>
          <w:szCs w:val="24"/>
        </w:rPr>
        <w:tab/>
        <w:t xml:space="preserve">A. Mitchell </w:t>
      </w:r>
      <w:r w:rsidRPr="00F45D2E">
        <w:rPr>
          <w:rFonts w:ascii="Calibri" w:hAnsi="Calibri" w:cs="Calibri"/>
          <w:i/>
          <w:iCs/>
          <w:noProof/>
          <w:szCs w:val="24"/>
        </w:rPr>
        <w:t>et al.</w:t>
      </w:r>
      <w:r w:rsidRPr="00F45D2E">
        <w:rPr>
          <w:rFonts w:ascii="Calibri" w:hAnsi="Calibri" w:cs="Calibri"/>
          <w:noProof/>
          <w:szCs w:val="24"/>
        </w:rPr>
        <w:t xml:space="preserve">, “The InterPro protein families database: the classification resource after 15 years,” </w:t>
      </w:r>
      <w:r w:rsidRPr="00F45D2E">
        <w:rPr>
          <w:rFonts w:ascii="Calibri" w:hAnsi="Calibri" w:cs="Calibri"/>
          <w:i/>
          <w:iCs/>
          <w:noProof/>
          <w:szCs w:val="24"/>
        </w:rPr>
        <w:t>Nucleic Acids Res.</w:t>
      </w:r>
      <w:r w:rsidRPr="00F45D2E">
        <w:rPr>
          <w:rFonts w:ascii="Calibri" w:hAnsi="Calibri" w:cs="Calibri"/>
          <w:noProof/>
          <w:szCs w:val="24"/>
        </w:rPr>
        <w:t>, vol. 43, no. D1, pp. D213–D221, 2015.</w:t>
      </w:r>
    </w:p>
    <w:p w14:paraId="75E9A19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[52]</w:t>
      </w:r>
      <w:r w:rsidRPr="00F45D2E">
        <w:rPr>
          <w:rFonts w:ascii="Calibri" w:hAnsi="Calibri" w:cs="Calibri"/>
          <w:noProof/>
          <w:szCs w:val="24"/>
        </w:rPr>
        <w:tab/>
        <w:t xml:space="preserve">U. Consortium, “The universal protein resource (UniProt) in 2010,” </w:t>
      </w:r>
      <w:r w:rsidRPr="00F45D2E">
        <w:rPr>
          <w:rFonts w:ascii="Calibri" w:hAnsi="Calibri" w:cs="Calibri"/>
          <w:i/>
          <w:iCs/>
          <w:noProof/>
          <w:szCs w:val="24"/>
        </w:rPr>
        <w:t>Nucleic Acids Res.</w:t>
      </w:r>
      <w:r w:rsidRPr="00F45D2E">
        <w:rPr>
          <w:rFonts w:ascii="Calibri" w:hAnsi="Calibri" w:cs="Calibri"/>
          <w:noProof/>
          <w:szCs w:val="24"/>
        </w:rPr>
        <w:t>, vol. 38, no. suppl_1, pp. D142–D148, 2010.</w:t>
      </w:r>
    </w:p>
    <w:p w14:paraId="1EEA1519"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lastRenderedPageBreak/>
        <w:t>[53]</w:t>
      </w:r>
      <w:r w:rsidRPr="00F45D2E">
        <w:rPr>
          <w:rFonts w:ascii="Calibri" w:hAnsi="Calibri" w:cs="Calibri"/>
          <w:noProof/>
          <w:szCs w:val="24"/>
        </w:rPr>
        <w:tab/>
        <w:t xml:space="preserve">L. Cheng, Y. Hu, J. Sun, M. Zhou, and Q. Jiang, “DincRNA: a comprehensive web-based bioinformatics toolkit for exploring disease associations and ncRNA function,” </w:t>
      </w:r>
      <w:r w:rsidRPr="00F45D2E">
        <w:rPr>
          <w:rFonts w:ascii="Calibri" w:hAnsi="Calibri" w:cs="Calibri"/>
          <w:i/>
          <w:iCs/>
          <w:noProof/>
          <w:szCs w:val="24"/>
        </w:rPr>
        <w:t>Bioinformatics</w:t>
      </w:r>
      <w:r w:rsidRPr="00F45D2E">
        <w:rPr>
          <w:rFonts w:ascii="Calibri" w:hAnsi="Calibri" w:cs="Calibri"/>
          <w:noProof/>
          <w:szCs w:val="24"/>
        </w:rPr>
        <w:t>, vol. 34, no. 11, pp. 1953–1956, 2018.</w:t>
      </w:r>
    </w:p>
    <w:p w14:paraId="15382CB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[54]</w:t>
      </w:r>
      <w:r w:rsidRPr="00F45D2E">
        <w:rPr>
          <w:rFonts w:ascii="Calibri" w:hAnsi="Calibri" w:cs="Calibri"/>
          <w:noProof/>
          <w:szCs w:val="24"/>
        </w:rPr>
        <w:tab/>
        <w:t xml:space="preserve">M. Kuhn, I. Letunic, L. J. Jensen, and P. Bork, “The SIDER database of drugs and side effects,” </w:t>
      </w:r>
      <w:r w:rsidRPr="00F45D2E">
        <w:rPr>
          <w:rFonts w:ascii="Calibri" w:hAnsi="Calibri" w:cs="Calibri"/>
          <w:i/>
          <w:iCs/>
          <w:noProof/>
          <w:szCs w:val="24"/>
        </w:rPr>
        <w:t>Nucleic Acids Res.</w:t>
      </w:r>
      <w:r w:rsidRPr="00F45D2E">
        <w:rPr>
          <w:rFonts w:ascii="Calibri" w:hAnsi="Calibri" w:cs="Calibri"/>
          <w:noProof/>
          <w:szCs w:val="24"/>
        </w:rPr>
        <w:t>, vol. 44, no. D1, pp. D1075–D1079, 2016.</w:t>
      </w:r>
    </w:p>
    <w:p w14:paraId="2718FB2B"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[55]</w:t>
      </w:r>
      <w:r w:rsidRPr="00F45D2E">
        <w:rPr>
          <w:rFonts w:ascii="Calibri" w:hAnsi="Calibri" w:cs="Calibri"/>
          <w:noProof/>
          <w:szCs w:val="24"/>
        </w:rPr>
        <w:tab/>
        <w:t xml:space="preserve">H. Cho, B. Berger, and J. Peng, “Diffusion component analysis: unraveling functional topology in biological networks,” in </w:t>
      </w:r>
      <w:r w:rsidRPr="00F45D2E">
        <w:rPr>
          <w:rFonts w:ascii="Calibri" w:hAnsi="Calibri" w:cs="Calibri"/>
          <w:i/>
          <w:iCs/>
          <w:noProof/>
          <w:szCs w:val="24"/>
        </w:rPr>
        <w:t>International Conference on Research in Computational Molecular Biology</w:t>
      </w:r>
      <w:r w:rsidRPr="00F45D2E">
        <w:rPr>
          <w:rFonts w:ascii="Calibri" w:hAnsi="Calibri" w:cs="Calibri"/>
          <w:noProof/>
          <w:szCs w:val="24"/>
        </w:rPr>
        <w:t>, 2015, pp. 62–64.</w:t>
      </w:r>
    </w:p>
    <w:p w14:paraId="0468766B"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[56]</w:t>
      </w:r>
      <w:r w:rsidRPr="00F45D2E">
        <w:rPr>
          <w:rFonts w:ascii="Calibri" w:hAnsi="Calibri" w:cs="Calibri"/>
          <w:noProof/>
          <w:szCs w:val="24"/>
        </w:rPr>
        <w:tab/>
        <w:t xml:space="preserve">H. Cho, B. Berger, and J. Peng, “Compact integration of multi-network topology for functional analysis of genes,” </w:t>
      </w:r>
      <w:r w:rsidRPr="00F45D2E">
        <w:rPr>
          <w:rFonts w:ascii="Calibri" w:hAnsi="Calibri" w:cs="Calibri"/>
          <w:i/>
          <w:iCs/>
          <w:noProof/>
          <w:szCs w:val="24"/>
        </w:rPr>
        <w:t>Cell Syst.</w:t>
      </w:r>
      <w:r w:rsidRPr="00F45D2E">
        <w:rPr>
          <w:rFonts w:ascii="Calibri" w:hAnsi="Calibri" w:cs="Calibri"/>
          <w:noProof/>
          <w:szCs w:val="24"/>
        </w:rPr>
        <w:t>, vol. 3, no. 6, pp. 540–548, 2016.</w:t>
      </w:r>
    </w:p>
    <w:p w14:paraId="36939986"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[57]</w:t>
      </w:r>
      <w:r w:rsidRPr="00F45D2E">
        <w:rPr>
          <w:rFonts w:ascii="Calibri" w:hAnsi="Calibri" w:cs="Calibri"/>
          <w:noProof/>
          <w:szCs w:val="24"/>
        </w:rPr>
        <w:tab/>
        <w:t xml:space="preserve">M. Cao </w:t>
      </w:r>
      <w:r w:rsidRPr="00F45D2E">
        <w:rPr>
          <w:rFonts w:ascii="Calibri" w:hAnsi="Calibri" w:cs="Calibri"/>
          <w:i/>
          <w:iCs/>
          <w:noProof/>
          <w:szCs w:val="24"/>
        </w:rPr>
        <w:t>et al.</w:t>
      </w:r>
      <w:r w:rsidRPr="00F45D2E">
        <w:rPr>
          <w:rFonts w:ascii="Calibri" w:hAnsi="Calibri" w:cs="Calibri"/>
          <w:noProof/>
          <w:szCs w:val="24"/>
        </w:rPr>
        <w:t xml:space="preserve">, “New directions for diffusion-based network prediction of protein function: incorporating pathways with confidence,” </w:t>
      </w:r>
      <w:r w:rsidRPr="00F45D2E">
        <w:rPr>
          <w:rFonts w:ascii="Calibri" w:hAnsi="Calibri" w:cs="Calibri"/>
          <w:i/>
          <w:iCs/>
          <w:noProof/>
          <w:szCs w:val="24"/>
        </w:rPr>
        <w:t>Bioinformatics</w:t>
      </w:r>
      <w:r w:rsidRPr="00F45D2E">
        <w:rPr>
          <w:rFonts w:ascii="Calibri" w:hAnsi="Calibri" w:cs="Calibri"/>
          <w:noProof/>
          <w:szCs w:val="24"/>
        </w:rPr>
        <w:t>, vol. 30, no. 12, pp. i219–i227, 2014.</w:t>
      </w:r>
    </w:p>
    <w:p w14:paraId="57757B6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[58]</w:t>
      </w:r>
      <w:r w:rsidRPr="00F45D2E">
        <w:rPr>
          <w:rFonts w:ascii="Calibri" w:hAnsi="Calibri" w:cs="Calibri"/>
          <w:noProof/>
          <w:szCs w:val="24"/>
        </w:rPr>
        <w:tab/>
        <w:t xml:space="preserve">S. Köhler, S. Bauer, D. Horn, and P. N. Robinson, “Walking the interactome for prioritization of candidate disease genes,” </w:t>
      </w:r>
      <w:r w:rsidRPr="00F45D2E">
        <w:rPr>
          <w:rFonts w:ascii="Calibri" w:hAnsi="Calibri" w:cs="Calibri"/>
          <w:i/>
          <w:iCs/>
          <w:noProof/>
          <w:szCs w:val="24"/>
        </w:rPr>
        <w:t>Am. J. Hum. Genet.</w:t>
      </w:r>
      <w:r w:rsidRPr="00F45D2E">
        <w:rPr>
          <w:rFonts w:ascii="Calibri" w:hAnsi="Calibri" w:cs="Calibri"/>
          <w:noProof/>
          <w:szCs w:val="24"/>
        </w:rPr>
        <w:t>, vol. 82, no. 4, pp. 949–958, 2008.</w:t>
      </w:r>
    </w:p>
    <w:p w14:paraId="510CE4F4"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[59]</w:t>
      </w:r>
      <w:r w:rsidRPr="00F45D2E">
        <w:rPr>
          <w:rFonts w:ascii="Calibri" w:hAnsi="Calibri" w:cs="Calibri"/>
          <w:noProof/>
          <w:szCs w:val="24"/>
        </w:rPr>
        <w:tab/>
        <w:t xml:space="preserve">S. Navlakha and C. Kingsford, “The power of protein interaction networks for associating genes with diseases,” </w:t>
      </w:r>
      <w:r w:rsidRPr="00F45D2E">
        <w:rPr>
          <w:rFonts w:ascii="Calibri" w:hAnsi="Calibri" w:cs="Calibri"/>
          <w:i/>
          <w:iCs/>
          <w:noProof/>
          <w:szCs w:val="24"/>
        </w:rPr>
        <w:t>Bioinformatics</w:t>
      </w:r>
      <w:r w:rsidRPr="00F45D2E">
        <w:rPr>
          <w:rFonts w:ascii="Calibri" w:hAnsi="Calibri" w:cs="Calibri"/>
          <w:noProof/>
          <w:szCs w:val="24"/>
        </w:rPr>
        <w:t>, vol. 26, no. 8, pp. 1057–1063, 2010.</w:t>
      </w:r>
    </w:p>
    <w:p w14:paraId="76B8551B"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[60]</w:t>
      </w:r>
      <w:r w:rsidRPr="00F45D2E">
        <w:rPr>
          <w:rFonts w:ascii="Calibri" w:hAnsi="Calibri" w:cs="Calibri"/>
          <w:noProof/>
          <w:szCs w:val="24"/>
        </w:rPr>
        <w:tab/>
        <w:t xml:space="preserve">C.-S. Liao, K. Lu, M. Baym, R. Singh, and B. Berger, “IsoRankN: spectral methods for global alignment of multiple protein networks,” </w:t>
      </w:r>
      <w:r w:rsidRPr="00F45D2E">
        <w:rPr>
          <w:rFonts w:ascii="Calibri" w:hAnsi="Calibri" w:cs="Calibri"/>
          <w:i/>
          <w:iCs/>
          <w:noProof/>
          <w:szCs w:val="24"/>
        </w:rPr>
        <w:t>Bioinformatics</w:t>
      </w:r>
      <w:r w:rsidRPr="00F45D2E">
        <w:rPr>
          <w:rFonts w:ascii="Calibri" w:hAnsi="Calibri" w:cs="Calibri"/>
          <w:noProof/>
          <w:szCs w:val="24"/>
        </w:rPr>
        <w:t>, vol. 25, no. 12, pp. i253–i258, 2009.</w:t>
      </w:r>
    </w:p>
    <w:p w14:paraId="18A5DF4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[61]</w:t>
      </w:r>
      <w:r w:rsidRPr="00F45D2E">
        <w:rPr>
          <w:rFonts w:ascii="Calibri" w:hAnsi="Calibri" w:cs="Calibri"/>
          <w:noProof/>
          <w:szCs w:val="24"/>
        </w:rPr>
        <w:tab/>
        <w:t xml:space="preserve">X. Chen, M. X. Liu, and G. Y. Yan, “Drug-target interaction prediction by random walk on the heterogeneous network,” </w:t>
      </w:r>
      <w:r w:rsidRPr="00F45D2E">
        <w:rPr>
          <w:rFonts w:ascii="Calibri" w:hAnsi="Calibri" w:cs="Calibri"/>
          <w:i/>
          <w:iCs/>
          <w:noProof/>
          <w:szCs w:val="24"/>
        </w:rPr>
        <w:t>Mol. Biosyst.</w:t>
      </w:r>
      <w:r w:rsidRPr="00F45D2E">
        <w:rPr>
          <w:rFonts w:ascii="Calibri" w:hAnsi="Calibri" w:cs="Calibri"/>
          <w:noProof/>
          <w:szCs w:val="24"/>
        </w:rPr>
        <w:t>, vol. 8, no. 7, pp. 1970–1978, 2012, doi: 10.1039/c2mb00002d.</w:t>
      </w:r>
    </w:p>
    <w:p w14:paraId="2E74556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[62]</w:t>
      </w:r>
      <w:r w:rsidRPr="00F45D2E">
        <w:rPr>
          <w:rFonts w:ascii="Calibri" w:hAnsi="Calibri" w:cs="Calibri"/>
          <w:noProof/>
          <w:szCs w:val="24"/>
        </w:rPr>
        <w:tab/>
        <w:t xml:space="preserve">M. Kim and J. Leskovec, “The network completion problem: Inferring missing nodes and edges in networks,” in </w:t>
      </w:r>
      <w:r w:rsidRPr="00F45D2E">
        <w:rPr>
          <w:rFonts w:ascii="Calibri" w:hAnsi="Calibri" w:cs="Calibri"/>
          <w:i/>
          <w:iCs/>
          <w:noProof/>
          <w:szCs w:val="24"/>
        </w:rPr>
        <w:t>Proceedings of the 2011 SIAM International Conference on Data Mining</w:t>
      </w:r>
      <w:r w:rsidRPr="00F45D2E">
        <w:rPr>
          <w:rFonts w:ascii="Calibri" w:hAnsi="Calibri" w:cs="Calibri"/>
          <w:noProof/>
          <w:szCs w:val="24"/>
        </w:rPr>
        <w:t>, 2011, pp. 47–58.</w:t>
      </w:r>
    </w:p>
    <w:p w14:paraId="3FFE293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[63]</w:t>
      </w:r>
      <w:r w:rsidRPr="00F45D2E">
        <w:rPr>
          <w:rFonts w:ascii="Calibri" w:hAnsi="Calibri" w:cs="Calibri"/>
          <w:noProof/>
          <w:szCs w:val="24"/>
        </w:rPr>
        <w:tab/>
        <w:t xml:space="preserve">C. Zhu, R. H. Byrd, P. Lu, and J. Nocedal, “Algorithm 778: L-BFGS-B: Fortran subroutines for large-scale bound-constrained optimization,” </w:t>
      </w:r>
      <w:r w:rsidRPr="00F45D2E">
        <w:rPr>
          <w:rFonts w:ascii="Calibri" w:hAnsi="Calibri" w:cs="Calibri"/>
          <w:i/>
          <w:iCs/>
          <w:noProof/>
          <w:szCs w:val="24"/>
        </w:rPr>
        <w:t>ACM Trans. Math. Softw.</w:t>
      </w:r>
      <w:r w:rsidRPr="00F45D2E">
        <w:rPr>
          <w:rFonts w:ascii="Calibri" w:hAnsi="Calibri" w:cs="Calibri"/>
          <w:noProof/>
          <w:szCs w:val="24"/>
        </w:rPr>
        <w:t>, vol. 23, no. 4, pp. 550–560, 1997.</w:t>
      </w:r>
    </w:p>
    <w:p w14:paraId="1480DF8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[64]</w:t>
      </w:r>
      <w:r w:rsidRPr="00F45D2E">
        <w:rPr>
          <w:rFonts w:ascii="Calibri" w:hAnsi="Calibri" w:cs="Calibri"/>
          <w:noProof/>
          <w:szCs w:val="24"/>
        </w:rPr>
        <w:tab/>
        <w:t xml:space="preserve">S. Wang, H. Cho, C. Zhai, B. Berger, and J. Peng, “Exploiting ontology graph for predicting sparsely annotated gene function,” </w:t>
      </w:r>
      <w:r w:rsidRPr="00F45D2E">
        <w:rPr>
          <w:rFonts w:ascii="Calibri" w:hAnsi="Calibri" w:cs="Calibri"/>
          <w:i/>
          <w:iCs/>
          <w:noProof/>
          <w:szCs w:val="24"/>
        </w:rPr>
        <w:t>Bioinformatics</w:t>
      </w:r>
      <w:r w:rsidRPr="00F45D2E">
        <w:rPr>
          <w:rFonts w:ascii="Calibri" w:hAnsi="Calibri" w:cs="Calibri"/>
          <w:noProof/>
          <w:szCs w:val="24"/>
        </w:rPr>
        <w:t>, vol. 31, no. 12, pp. i357–i364, 2015.</w:t>
      </w:r>
    </w:p>
    <w:p w14:paraId="2F0D0E9F"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[65]</w:t>
      </w:r>
      <w:r w:rsidRPr="00F45D2E">
        <w:rPr>
          <w:rFonts w:ascii="Calibri" w:hAnsi="Calibri" w:cs="Calibri"/>
          <w:noProof/>
          <w:szCs w:val="24"/>
        </w:rPr>
        <w:tab/>
        <w:t xml:space="preserve">N. Natarajan and I. S. Dhillon, “Inductive matrix completion for predicting gene–disease associations,” </w:t>
      </w:r>
      <w:r w:rsidRPr="00F45D2E">
        <w:rPr>
          <w:rFonts w:ascii="Calibri" w:hAnsi="Calibri" w:cs="Calibri"/>
          <w:i/>
          <w:iCs/>
          <w:noProof/>
          <w:szCs w:val="24"/>
        </w:rPr>
        <w:t>Bioinformatics</w:t>
      </w:r>
      <w:r w:rsidRPr="00F45D2E">
        <w:rPr>
          <w:rFonts w:ascii="Calibri" w:hAnsi="Calibri" w:cs="Calibri"/>
          <w:noProof/>
          <w:szCs w:val="24"/>
        </w:rPr>
        <w:t>, vol. 30, no. 12, pp. i60–i68, 2014.</w:t>
      </w:r>
    </w:p>
    <w:p w14:paraId="22F6C0E8"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lastRenderedPageBreak/>
        <w:t>[66]</w:t>
      </w:r>
      <w:r w:rsidRPr="00F45D2E">
        <w:rPr>
          <w:rFonts w:ascii="Calibri" w:hAnsi="Calibri" w:cs="Calibri"/>
          <w:noProof/>
          <w:szCs w:val="24"/>
        </w:rPr>
        <w:tab/>
        <w:t xml:space="preserve">H.-F. Yu, P. Jain, P. Kar, and I. Dhillon, “Large-scale multi-label learning with missing labels,” in </w:t>
      </w:r>
      <w:r w:rsidRPr="00F45D2E">
        <w:rPr>
          <w:rFonts w:ascii="Calibri" w:hAnsi="Calibri" w:cs="Calibri"/>
          <w:i/>
          <w:iCs/>
          <w:noProof/>
          <w:szCs w:val="24"/>
        </w:rPr>
        <w:t>International conference on machine learning</w:t>
      </w:r>
      <w:r w:rsidRPr="00F45D2E">
        <w:rPr>
          <w:rFonts w:ascii="Calibri" w:hAnsi="Calibri" w:cs="Calibri"/>
          <w:noProof/>
          <w:szCs w:val="24"/>
        </w:rPr>
        <w:t>, 2014, pp. 593–601.</w:t>
      </w:r>
    </w:p>
    <w:p w14:paraId="6F534145"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[67]</w:t>
      </w:r>
      <w:r w:rsidRPr="00F45D2E">
        <w:rPr>
          <w:rFonts w:ascii="Calibri" w:hAnsi="Calibri" w:cs="Calibri"/>
          <w:noProof/>
          <w:szCs w:val="24"/>
        </w:rPr>
        <w:tab/>
        <w:t xml:space="preserve">W. Wang, S. Yang, X. Zhang, and J. Li, “Drug repositioning by integrating target information through a heterogeneous network model,” </w:t>
      </w:r>
      <w:r w:rsidRPr="00F45D2E">
        <w:rPr>
          <w:rFonts w:ascii="Calibri" w:hAnsi="Calibri" w:cs="Calibri"/>
          <w:i/>
          <w:iCs/>
          <w:noProof/>
          <w:szCs w:val="24"/>
        </w:rPr>
        <w:t>Bioinformatics</w:t>
      </w:r>
      <w:r w:rsidRPr="00F45D2E">
        <w:rPr>
          <w:rFonts w:ascii="Calibri" w:hAnsi="Calibri" w:cs="Calibri"/>
          <w:noProof/>
          <w:szCs w:val="24"/>
        </w:rPr>
        <w:t>, vol. 30, no. 20, pp. 2923–2930, 2014.</w:t>
      </w:r>
    </w:p>
    <w:p w14:paraId="67FBEEB9"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[68]</w:t>
      </w:r>
      <w:r w:rsidRPr="00F45D2E">
        <w:rPr>
          <w:rFonts w:ascii="Calibri" w:hAnsi="Calibri" w:cs="Calibri"/>
          <w:noProof/>
          <w:szCs w:val="24"/>
        </w:rPr>
        <w:tab/>
        <w:t xml:space="preserve">H. Luo </w:t>
      </w:r>
      <w:r w:rsidRPr="00F45D2E">
        <w:rPr>
          <w:rFonts w:ascii="Calibri" w:hAnsi="Calibri" w:cs="Calibri"/>
          <w:i/>
          <w:iCs/>
          <w:noProof/>
          <w:szCs w:val="24"/>
        </w:rPr>
        <w:t>et al.</w:t>
      </w:r>
      <w:r w:rsidRPr="00F45D2E">
        <w:rPr>
          <w:rFonts w:ascii="Calibri" w:hAnsi="Calibri" w:cs="Calibri"/>
          <w:noProof/>
          <w:szCs w:val="24"/>
        </w:rPr>
        <w:t xml:space="preserve">, “Drug repositioning based on comprehensive similarity measures and bi-random walk algorithm,” </w:t>
      </w:r>
      <w:r w:rsidRPr="00F45D2E">
        <w:rPr>
          <w:rFonts w:ascii="Calibri" w:hAnsi="Calibri" w:cs="Calibri"/>
          <w:i/>
          <w:iCs/>
          <w:noProof/>
          <w:szCs w:val="24"/>
        </w:rPr>
        <w:t>Bioinformatics</w:t>
      </w:r>
      <w:r w:rsidRPr="00F45D2E">
        <w:rPr>
          <w:rFonts w:ascii="Calibri" w:hAnsi="Calibri" w:cs="Calibri"/>
          <w:noProof/>
          <w:szCs w:val="24"/>
        </w:rPr>
        <w:t>, vol. 32, no. 17, pp. 2664–2671, 2016.</w:t>
      </w:r>
    </w:p>
    <w:p w14:paraId="47021662"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[69]</w:t>
      </w:r>
      <w:r w:rsidRPr="00F45D2E">
        <w:rPr>
          <w:rFonts w:ascii="Calibri" w:hAnsi="Calibri" w:cs="Calibri"/>
          <w:noProof/>
          <w:szCs w:val="24"/>
        </w:rPr>
        <w:tab/>
        <w:t xml:space="preserve">W. Zhang </w:t>
      </w:r>
      <w:r w:rsidRPr="00F45D2E">
        <w:rPr>
          <w:rFonts w:ascii="Calibri" w:hAnsi="Calibri" w:cs="Calibri"/>
          <w:i/>
          <w:iCs/>
          <w:noProof/>
          <w:szCs w:val="24"/>
        </w:rPr>
        <w:t>et al.</w:t>
      </w:r>
      <w:r w:rsidRPr="00F45D2E">
        <w:rPr>
          <w:rFonts w:ascii="Calibri" w:hAnsi="Calibri" w:cs="Calibri"/>
          <w:noProof/>
          <w:szCs w:val="24"/>
        </w:rPr>
        <w:t xml:space="preserve">, “Predicting drug-disease associations by using similarity constrained matrix factorization,” </w:t>
      </w:r>
      <w:r w:rsidRPr="00F45D2E">
        <w:rPr>
          <w:rFonts w:ascii="Calibri" w:hAnsi="Calibri" w:cs="Calibri"/>
          <w:i/>
          <w:iCs/>
          <w:noProof/>
          <w:szCs w:val="24"/>
        </w:rPr>
        <w:t>BMC Bioinformatics</w:t>
      </w:r>
      <w:r w:rsidRPr="00F45D2E">
        <w:rPr>
          <w:rFonts w:ascii="Calibri" w:hAnsi="Calibri" w:cs="Calibri"/>
          <w:noProof/>
          <w:szCs w:val="24"/>
        </w:rPr>
        <w:t>, vol. 19, no. 1, pp. 1–12, 2018.</w:t>
      </w:r>
    </w:p>
    <w:p w14:paraId="36218C03"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[70]</w:t>
      </w:r>
      <w:r w:rsidRPr="00F45D2E">
        <w:rPr>
          <w:rFonts w:ascii="Calibri" w:hAnsi="Calibri" w:cs="Calibri"/>
          <w:noProof/>
          <w:szCs w:val="24"/>
        </w:rPr>
        <w:tab/>
        <w:t xml:space="preserve">P. Xuan, Y. Cao, T. Zhang, X. Wang, S. Pan, and T. Shen, “Drug repositioning through integration of prior knowledge and projections of drugs and diseases,” </w:t>
      </w:r>
      <w:r w:rsidRPr="00F45D2E">
        <w:rPr>
          <w:rFonts w:ascii="Calibri" w:hAnsi="Calibri" w:cs="Calibri"/>
          <w:i/>
          <w:iCs/>
          <w:noProof/>
          <w:szCs w:val="24"/>
        </w:rPr>
        <w:t>Bioinformatics</w:t>
      </w:r>
      <w:r w:rsidRPr="00F45D2E">
        <w:rPr>
          <w:rFonts w:ascii="Calibri" w:hAnsi="Calibri" w:cs="Calibri"/>
          <w:noProof/>
          <w:szCs w:val="24"/>
        </w:rPr>
        <w:t>, vol. 35, no. 20, pp. 4108–4119, 2019.</w:t>
      </w:r>
    </w:p>
    <w:p w14:paraId="400523D6"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[71]</w:t>
      </w:r>
      <w:r w:rsidRPr="00F45D2E">
        <w:rPr>
          <w:rFonts w:ascii="Calibri" w:hAnsi="Calibri" w:cs="Calibri"/>
          <w:noProof/>
          <w:szCs w:val="24"/>
        </w:rPr>
        <w:tab/>
        <w:t xml:space="preserve">S. Cao, W. Lu, and Q. Xu, “Grarep: Learning graph representations with global structural information,” in </w:t>
      </w:r>
      <w:r w:rsidRPr="00F45D2E">
        <w:rPr>
          <w:rFonts w:ascii="Calibri" w:hAnsi="Calibri" w:cs="Calibri"/>
          <w:i/>
          <w:iCs/>
          <w:noProof/>
          <w:szCs w:val="24"/>
        </w:rPr>
        <w:t>Proceedings of the 24th ACM international on conference on information and knowledge management</w:t>
      </w:r>
      <w:r w:rsidRPr="00F45D2E">
        <w:rPr>
          <w:rFonts w:ascii="Calibri" w:hAnsi="Calibri" w:cs="Calibri"/>
          <w:noProof/>
          <w:szCs w:val="24"/>
        </w:rPr>
        <w:t>, 2015, pp. 891–900.</w:t>
      </w:r>
    </w:p>
    <w:p w14:paraId="203C8CE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[72]</w:t>
      </w:r>
      <w:r w:rsidRPr="00F45D2E">
        <w:rPr>
          <w:rFonts w:ascii="Calibri" w:hAnsi="Calibri" w:cs="Calibri"/>
          <w:noProof/>
          <w:szCs w:val="24"/>
        </w:rPr>
        <w:tab/>
        <w:t xml:space="preserve">L. F. R. Ribeiro, P. H. P. Saverese, and D. R. Figueiredo, “struc2vec: Learning node representations from structural identity,” in </w:t>
      </w:r>
      <w:r w:rsidRPr="00F45D2E">
        <w:rPr>
          <w:rFonts w:ascii="Calibri" w:hAnsi="Calibri" w:cs="Calibri"/>
          <w:i/>
          <w:iCs/>
          <w:noProof/>
          <w:szCs w:val="24"/>
        </w:rPr>
        <w:t>Proceedings of the 23rd ACM SIGKDD International Conference on Knowledge Discovery and Data Mining</w:t>
      </w:r>
      <w:r w:rsidRPr="00F45D2E">
        <w:rPr>
          <w:rFonts w:ascii="Calibri" w:hAnsi="Calibri" w:cs="Calibri"/>
          <w:noProof/>
          <w:szCs w:val="24"/>
        </w:rPr>
        <w:t>, 2017, pp. 385–394.</w:t>
      </w:r>
    </w:p>
    <w:p w14:paraId="4DF7452D"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[73]</w:t>
      </w:r>
      <w:r w:rsidRPr="00F45D2E">
        <w:rPr>
          <w:rFonts w:ascii="Calibri" w:hAnsi="Calibri" w:cs="Calibri"/>
          <w:noProof/>
          <w:szCs w:val="24"/>
        </w:rPr>
        <w:tab/>
        <w:t xml:space="preserve">D. Wang, P. Cui, and W. Zhu, “Structural deep network embedding,” in </w:t>
      </w:r>
      <w:r w:rsidRPr="00F45D2E">
        <w:rPr>
          <w:rFonts w:ascii="Calibri" w:hAnsi="Calibri" w:cs="Calibri"/>
          <w:i/>
          <w:iCs/>
          <w:noProof/>
          <w:szCs w:val="24"/>
        </w:rPr>
        <w:t>Proceedings of the 22nd ACM SIGKDD international conference on Knowledge discovery and data mining</w:t>
      </w:r>
      <w:r w:rsidRPr="00F45D2E">
        <w:rPr>
          <w:rFonts w:ascii="Calibri" w:hAnsi="Calibri" w:cs="Calibri"/>
          <w:noProof/>
          <w:szCs w:val="24"/>
        </w:rPr>
        <w:t>, 2016, pp. 1225–1234.</w:t>
      </w:r>
    </w:p>
    <w:p w14:paraId="2225AA76"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[74]</w:t>
      </w:r>
      <w:r w:rsidRPr="00F45D2E">
        <w:rPr>
          <w:rFonts w:ascii="Calibri" w:hAnsi="Calibri" w:cs="Calibri"/>
          <w:noProof/>
          <w:szCs w:val="24"/>
        </w:rPr>
        <w:tab/>
        <w:t xml:space="preserve">Y. C. Liu, W. K. Huang, and D. L. Cheng, “Antibacterial activity of cef podoxime in vitro,” </w:t>
      </w:r>
      <w:r w:rsidRPr="00F45D2E">
        <w:rPr>
          <w:rFonts w:ascii="Calibri" w:hAnsi="Calibri" w:cs="Calibri"/>
          <w:i/>
          <w:iCs/>
          <w:noProof/>
          <w:szCs w:val="24"/>
        </w:rPr>
        <w:t>Chemotherapy</w:t>
      </w:r>
      <w:r w:rsidRPr="00F45D2E">
        <w:rPr>
          <w:rFonts w:ascii="Calibri" w:hAnsi="Calibri" w:cs="Calibri"/>
          <w:noProof/>
          <w:szCs w:val="24"/>
        </w:rPr>
        <w:t>, vol. 43, no. 1, pp. 21–26, Jan. 1997, doi: 10.1159/000239530.</w:t>
      </w:r>
    </w:p>
    <w:p w14:paraId="1A0945EA"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[75]</w:t>
      </w:r>
      <w:r w:rsidRPr="00F45D2E">
        <w:rPr>
          <w:rFonts w:ascii="Calibri" w:hAnsi="Calibri" w:cs="Calibri"/>
          <w:noProof/>
          <w:szCs w:val="24"/>
        </w:rPr>
        <w:tab/>
        <w:t xml:space="preserve">R. Carmena, G. Roederer, H. Mailloux, S. Lussier-Cacan, and J. Davignon, “The response to lovastatin treatment in patients with heterozygous familial hypercholesterolemia is modulated by apolipoprotein E polymorphism,” </w:t>
      </w:r>
      <w:r w:rsidRPr="00F45D2E">
        <w:rPr>
          <w:rFonts w:ascii="Calibri" w:hAnsi="Calibri" w:cs="Calibri"/>
          <w:i/>
          <w:iCs/>
          <w:noProof/>
          <w:szCs w:val="24"/>
        </w:rPr>
        <w:t>Metabolism</w:t>
      </w:r>
      <w:r w:rsidRPr="00F45D2E">
        <w:rPr>
          <w:rFonts w:ascii="Calibri" w:hAnsi="Calibri" w:cs="Calibri"/>
          <w:noProof/>
          <w:szCs w:val="24"/>
        </w:rPr>
        <w:t>, vol. 42, no. 7, pp. 895–901, 1993, doi: 10.1016/0026-0495(93)90066-W.</w:t>
      </w:r>
    </w:p>
    <w:p w14:paraId="70CBDBB3"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[76]</w:t>
      </w:r>
      <w:r w:rsidRPr="00F45D2E">
        <w:rPr>
          <w:rFonts w:ascii="Calibri" w:hAnsi="Calibri" w:cs="Calibri"/>
          <w:noProof/>
          <w:szCs w:val="24"/>
        </w:rPr>
        <w:tab/>
        <w:t xml:space="preserve">R. Macdonald and T. P. Shields Watts, “Trifluoperazine dihydrochloride (‘stelazine’) in paranoid schizophrenia,” </w:t>
      </w:r>
      <w:r w:rsidRPr="00F45D2E">
        <w:rPr>
          <w:rFonts w:ascii="Calibri" w:hAnsi="Calibri" w:cs="Calibri"/>
          <w:i/>
          <w:iCs/>
          <w:noProof/>
          <w:szCs w:val="24"/>
        </w:rPr>
        <w:t>Br. Med. J.</w:t>
      </w:r>
      <w:r w:rsidRPr="00F45D2E">
        <w:rPr>
          <w:rFonts w:ascii="Calibri" w:hAnsi="Calibri" w:cs="Calibri"/>
          <w:noProof/>
          <w:szCs w:val="24"/>
        </w:rPr>
        <w:t>, vol. 1, no. 5121, pp. 549–550, Feb. 1959, doi: 10.1136/bmj.1.5121.549.</w:t>
      </w:r>
    </w:p>
    <w:p w14:paraId="57B85CFC"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[77]</w:t>
      </w:r>
      <w:r w:rsidRPr="00F45D2E">
        <w:rPr>
          <w:rFonts w:ascii="Calibri" w:hAnsi="Calibri" w:cs="Calibri"/>
          <w:noProof/>
          <w:szCs w:val="24"/>
        </w:rPr>
        <w:tab/>
        <w:t xml:space="preserve">H. S. Sader, J. M. Streit, T. R. Fritsche, and R. N. Jones, “Potency and spectrum reevaluation of cefdinir tested against pathogens causing skin and </w:t>
      </w:r>
      <w:r w:rsidRPr="00F45D2E">
        <w:rPr>
          <w:rFonts w:ascii="Calibri" w:hAnsi="Calibri" w:cs="Calibri"/>
          <w:noProof/>
          <w:szCs w:val="24"/>
        </w:rPr>
        <w:lastRenderedPageBreak/>
        <w:t xml:space="preserve">soft tissue infections: A sample of North American isolates,” </w:t>
      </w:r>
      <w:r w:rsidRPr="00F45D2E">
        <w:rPr>
          <w:rFonts w:ascii="Calibri" w:hAnsi="Calibri" w:cs="Calibri"/>
          <w:i/>
          <w:iCs/>
          <w:noProof/>
          <w:szCs w:val="24"/>
        </w:rPr>
        <w:t>Diagn. Microbiol. Infect. Dis.</w:t>
      </w:r>
      <w:r w:rsidRPr="00F45D2E">
        <w:rPr>
          <w:rFonts w:ascii="Calibri" w:hAnsi="Calibri" w:cs="Calibri"/>
          <w:noProof/>
          <w:szCs w:val="24"/>
        </w:rPr>
        <w:t>, vol. 49, no. 4, pp. 283–287, Aug. 2004, doi: 10.1016/j.diagmicrobio.2004.04.015.</w:t>
      </w:r>
    </w:p>
    <w:p w14:paraId="56D40C3B"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[78]</w:t>
      </w:r>
      <w:r w:rsidRPr="00F45D2E">
        <w:rPr>
          <w:rFonts w:ascii="Calibri" w:hAnsi="Calibri" w:cs="Calibri"/>
          <w:noProof/>
          <w:szCs w:val="24"/>
        </w:rPr>
        <w:tab/>
        <w:t xml:space="preserve">D. N. Levin, Z. Dulberg, A.-W. Chan, G. M. T. Hare, C. D. Mazer, and A. Hong, “A randomized-controlled trial of nabilone for the prevention of acute postoperative nausea and vomiting in elective surgery,” </w:t>
      </w:r>
      <w:r w:rsidRPr="00F45D2E">
        <w:rPr>
          <w:rFonts w:ascii="Calibri" w:hAnsi="Calibri" w:cs="Calibri"/>
          <w:i/>
          <w:iCs/>
          <w:noProof/>
          <w:szCs w:val="24"/>
        </w:rPr>
        <w:t>Can. J. Anesth. Can. d’anesthésie</w:t>
      </w:r>
      <w:r w:rsidRPr="00F45D2E">
        <w:rPr>
          <w:rFonts w:ascii="Calibri" w:hAnsi="Calibri" w:cs="Calibri"/>
          <w:noProof/>
          <w:szCs w:val="24"/>
        </w:rPr>
        <w:t>, vol. 64, no. 4, pp. 385–395, 2017.</w:t>
      </w:r>
    </w:p>
    <w:p w14:paraId="1FE627B9"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[79]</w:t>
      </w:r>
      <w:r w:rsidRPr="00F45D2E">
        <w:rPr>
          <w:rFonts w:ascii="Calibri" w:hAnsi="Calibri" w:cs="Calibri"/>
          <w:noProof/>
          <w:szCs w:val="24"/>
        </w:rPr>
        <w:tab/>
        <w:t xml:space="preserve">T. Pillay, D. G. Pillay, M. Adhikari, and A. W. Sturm, “Piperacillin/tazobactam in the treatment of Klebsiella pneumoniae infections in neonates,” </w:t>
      </w:r>
      <w:r w:rsidRPr="00F45D2E">
        <w:rPr>
          <w:rFonts w:ascii="Calibri" w:hAnsi="Calibri" w:cs="Calibri"/>
          <w:i/>
          <w:iCs/>
          <w:noProof/>
          <w:szCs w:val="24"/>
        </w:rPr>
        <w:t>Am. J. Perinatol.</w:t>
      </w:r>
      <w:r w:rsidRPr="00F45D2E">
        <w:rPr>
          <w:rFonts w:ascii="Calibri" w:hAnsi="Calibri" w:cs="Calibri"/>
          <w:noProof/>
          <w:szCs w:val="24"/>
        </w:rPr>
        <w:t>, vol. 15, no. 1, pp. 47–51, Jan. 1998, doi: 10.1055/s-2007-993898.</w:t>
      </w:r>
    </w:p>
    <w:p w14:paraId="5B8EBA73"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[80]</w:t>
      </w:r>
      <w:r w:rsidRPr="00F45D2E">
        <w:rPr>
          <w:rFonts w:ascii="Calibri" w:hAnsi="Calibri" w:cs="Calibri"/>
          <w:noProof/>
          <w:szCs w:val="24"/>
        </w:rPr>
        <w:tab/>
        <w:t xml:space="preserve">D. T. Markel </w:t>
      </w:r>
      <w:r w:rsidRPr="00F45D2E">
        <w:rPr>
          <w:rFonts w:ascii="Calibri" w:hAnsi="Calibri" w:cs="Calibri"/>
          <w:i/>
          <w:iCs/>
          <w:noProof/>
          <w:szCs w:val="24"/>
        </w:rPr>
        <w:t>et al.</w:t>
      </w:r>
      <w:r w:rsidRPr="00F45D2E">
        <w:rPr>
          <w:rFonts w:ascii="Calibri" w:hAnsi="Calibri" w:cs="Calibri"/>
          <w:noProof/>
          <w:szCs w:val="24"/>
        </w:rPr>
        <w:t xml:space="preserve">, “Procainamide and survival in ventricular fibrillation out-of-hospital cardiac arrest,” </w:t>
      </w:r>
      <w:r w:rsidRPr="00F45D2E">
        <w:rPr>
          <w:rFonts w:ascii="Calibri" w:hAnsi="Calibri" w:cs="Calibri"/>
          <w:i/>
          <w:iCs/>
          <w:noProof/>
          <w:szCs w:val="24"/>
        </w:rPr>
        <w:t>Acad. Emerg. Med.</w:t>
      </w:r>
      <w:r w:rsidRPr="00F45D2E">
        <w:rPr>
          <w:rFonts w:ascii="Calibri" w:hAnsi="Calibri" w:cs="Calibri"/>
          <w:noProof/>
          <w:szCs w:val="24"/>
        </w:rPr>
        <w:t>, vol. 17, no. 6, pp. 617–623, 2010, doi: 10.1111/j.1553-2712.2010.00763.x.</w:t>
      </w:r>
    </w:p>
    <w:p w14:paraId="0D93AA3E"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szCs w:val="24"/>
        </w:rPr>
      </w:pPr>
      <w:r w:rsidRPr="00F45D2E">
        <w:rPr>
          <w:rFonts w:ascii="Calibri" w:hAnsi="Calibri" w:cs="Calibri"/>
          <w:noProof/>
          <w:szCs w:val="24"/>
        </w:rPr>
        <w:t>[81]</w:t>
      </w:r>
      <w:r w:rsidRPr="00F45D2E">
        <w:rPr>
          <w:rFonts w:ascii="Calibri" w:hAnsi="Calibri" w:cs="Calibri"/>
          <w:noProof/>
          <w:szCs w:val="24"/>
        </w:rPr>
        <w:tab/>
        <w:t xml:space="preserve">R. H. Falk, “Flecainide-induced ventricular tachycardia and fibrillation in patients treated for atrial fibrillation,” </w:t>
      </w:r>
      <w:r w:rsidRPr="00F45D2E">
        <w:rPr>
          <w:rFonts w:ascii="Calibri" w:hAnsi="Calibri" w:cs="Calibri"/>
          <w:i/>
          <w:iCs/>
          <w:noProof/>
          <w:szCs w:val="24"/>
        </w:rPr>
        <w:t>Ann. Intern. Med.</w:t>
      </w:r>
      <w:r w:rsidRPr="00F45D2E">
        <w:rPr>
          <w:rFonts w:ascii="Calibri" w:hAnsi="Calibri" w:cs="Calibri"/>
          <w:noProof/>
          <w:szCs w:val="24"/>
        </w:rPr>
        <w:t>, vol. 111, no. 2, pp. 107–111, 1989, doi: 10.7326/0003-4819-111-2-107.</w:t>
      </w:r>
    </w:p>
    <w:p w14:paraId="74F6C58A" w14:textId="77777777" w:rsidR="00F45D2E" w:rsidRPr="00F45D2E" w:rsidRDefault="00F45D2E" w:rsidP="00F45D2E">
      <w:pPr>
        <w:widowControl w:val="0"/>
        <w:autoSpaceDE w:val="0"/>
        <w:autoSpaceDN w:val="0"/>
        <w:bidi w:val="0"/>
        <w:adjustRightInd w:val="0"/>
        <w:spacing w:line="240" w:lineRule="auto"/>
        <w:ind w:left="640" w:hanging="640"/>
        <w:rPr>
          <w:rFonts w:ascii="Calibri" w:hAnsi="Calibri" w:cs="Calibri"/>
          <w:noProof/>
        </w:rPr>
      </w:pPr>
      <w:r w:rsidRPr="00F45D2E">
        <w:rPr>
          <w:rFonts w:ascii="Calibri" w:hAnsi="Calibri" w:cs="Calibri"/>
          <w:noProof/>
          <w:szCs w:val="24"/>
        </w:rPr>
        <w:t>[82]</w:t>
      </w:r>
      <w:r w:rsidRPr="00F45D2E">
        <w:rPr>
          <w:rFonts w:ascii="Calibri" w:hAnsi="Calibri" w:cs="Calibri"/>
          <w:noProof/>
          <w:szCs w:val="24"/>
        </w:rPr>
        <w:tab/>
        <w:t xml:space="preserve">R. M. Gesser, K. A. McCarroll, and G. L. Woods, “Efficacy of ertapenem against methicillin-susceptible Staphylococcus aureus in complicated skin/skin structure infections: Results of a double-blind clinical trial versus piperacillin-tazobactam,” </w:t>
      </w:r>
      <w:r w:rsidRPr="00F45D2E">
        <w:rPr>
          <w:rFonts w:ascii="Calibri" w:hAnsi="Calibri" w:cs="Calibri"/>
          <w:i/>
          <w:iCs/>
          <w:noProof/>
          <w:szCs w:val="24"/>
        </w:rPr>
        <w:t>Int. J. Antimicrob. Agents</w:t>
      </w:r>
      <w:r w:rsidRPr="00F45D2E">
        <w:rPr>
          <w:rFonts w:ascii="Calibri" w:hAnsi="Calibri" w:cs="Calibri"/>
          <w:noProof/>
          <w:szCs w:val="24"/>
        </w:rPr>
        <w:t>, vol. 23, no. 3, pp. 235–239, 2004, doi: 10.1016/j.ijantimicag.2003.07.013.</w:t>
      </w:r>
    </w:p>
    <w:p w14:paraId="0EF9FE7F" w14:textId="3F2CE5E7" w:rsidR="009962D4" w:rsidRDefault="00282774" w:rsidP="00F45D2E">
      <w:pPr>
        <w:bidi w:val="0"/>
        <w:ind w:firstLine="0"/>
        <w:jc w:val="left"/>
        <w:rPr>
          <w:rStyle w:val="Strong"/>
        </w:rPr>
        <w:sectPr w:rsidR="009962D4" w:rsidSect="00C92B62">
          <w:footerReference w:type="default" r:id="rId37"/>
          <w:pgSz w:w="11909" w:h="16834" w:code="9"/>
          <w:pgMar w:top="1701" w:right="2268" w:bottom="1701" w:left="1701" w:header="720" w:footer="720" w:gutter="0"/>
          <w:pgNumType w:start="1"/>
          <w:cols w:space="720"/>
          <w:rtlGutter/>
          <w:docGrid w:linePitch="360"/>
        </w:sectPr>
      </w:pPr>
      <w:r>
        <w:rPr>
          <w:rStyle w:val="Strong"/>
        </w:rPr>
        <w:fldChar w:fldCharType="end"/>
      </w:r>
    </w:p>
    <w:p w14:paraId="136766C9" w14:textId="1861F25B" w:rsidR="00DC0192" w:rsidRDefault="00DC0192" w:rsidP="00DC0192">
      <w:pPr>
        <w:bidi w:val="0"/>
        <w:ind w:firstLine="0"/>
        <w:jc w:val="left"/>
        <w:rPr>
          <w:rStyle w:val="Strong"/>
        </w:rPr>
      </w:pPr>
    </w:p>
    <w:p w14:paraId="6F5FC647" w14:textId="0E0C92C6" w:rsidR="000B2447" w:rsidRDefault="00D20456" w:rsidP="00EB3BCD">
      <w:pPr>
        <w:bidi w:val="0"/>
      </w:pPr>
      <w:r w:rsidRPr="00D20456">
        <w:rPr>
          <w:rStyle w:val="Strong"/>
        </w:rPr>
        <w:t>Abstract</w:t>
      </w:r>
      <w:r>
        <w:t xml:space="preserve"> </w:t>
      </w:r>
    </w:p>
    <w:p w14:paraId="7DD7C7D7" w14:textId="510148B0" w:rsidR="00441609" w:rsidRDefault="006834AF" w:rsidP="00817963">
      <w:pPr>
        <w:bidi w:val="0"/>
      </w:pPr>
      <w:r w:rsidRPr="006834AF">
        <w:t>As Inter</w:t>
      </w:r>
    </w:p>
    <w:p w14:paraId="1254D6F5" w14:textId="374AF0B6" w:rsidR="00441609" w:rsidRDefault="00272283" w:rsidP="00817963">
      <w:pPr>
        <w:bidi w:val="0"/>
      </w:pPr>
      <w:r w:rsidRPr="00272283">
        <w:rPr>
          <w:rStyle w:val="Strong"/>
        </w:rPr>
        <w:t xml:space="preserve">Keywords: </w:t>
      </w:r>
      <w:r w:rsidR="00817963" w:rsidRPr="00817963">
        <w:t>Computational pharmacology, Drug repurposing, Biological networks, System biology, Drug side effect</w:t>
      </w:r>
    </w:p>
    <w:p w14:paraId="3B55966A" w14:textId="1F1A1676" w:rsidR="00774588" w:rsidRDefault="00115A85" w:rsidP="00E409E8">
      <w:pPr>
        <w:pStyle w:val="Titend"/>
        <w:bidi w:val="0"/>
        <w:ind w:firstLine="0"/>
        <w:rPr>
          <w:sz w:val="18"/>
          <w:szCs w:val="20"/>
        </w:rPr>
      </w:pPr>
      <w:r w:rsidRPr="00774588">
        <w:rPr>
          <w:sz w:val="18"/>
          <w:szCs w:val="20"/>
        </w:rPr>
        <w:br w:type="page"/>
      </w:r>
      <w:r w:rsidR="00774588" w:rsidRPr="00954D95">
        <w:rPr>
          <w:noProof/>
          <w:lang w:bidi="ar-SA"/>
        </w:rPr>
        <w:lastRenderedPageBreak/>
        <w:drawing>
          <wp:inline distT="0" distB="0" distL="0" distR="0" wp14:anchorId="094261C9" wp14:editId="495DB246">
            <wp:extent cx="774915" cy="720000"/>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4915" cy="720000"/>
                    </a:xfrm>
                    <a:prstGeom prst="rect">
                      <a:avLst/>
                    </a:prstGeom>
                    <a:noFill/>
                    <a:ln>
                      <a:noFill/>
                    </a:ln>
                  </pic:spPr>
                </pic:pic>
              </a:graphicData>
            </a:graphic>
          </wp:inline>
        </w:drawing>
      </w:r>
    </w:p>
    <w:p w14:paraId="35289691" w14:textId="19E232A3" w:rsidR="00774588" w:rsidRPr="00E409E8" w:rsidRDefault="00774588" w:rsidP="00E409E8">
      <w:pPr>
        <w:pStyle w:val="Titend"/>
        <w:bidi w:val="0"/>
        <w:ind w:firstLine="0"/>
        <w:rPr>
          <w:b w:val="0"/>
          <w:bCs w:val="0"/>
          <w:sz w:val="24"/>
          <w:szCs w:val="24"/>
        </w:rPr>
      </w:pPr>
      <w:r w:rsidRPr="00E409E8">
        <w:rPr>
          <w:b w:val="0"/>
          <w:bCs w:val="0"/>
          <w:sz w:val="24"/>
          <w:szCs w:val="24"/>
        </w:rPr>
        <w:t>The University of Qom</w:t>
      </w:r>
      <w:r w:rsidR="002D321F">
        <w:rPr>
          <w:b w:val="0"/>
          <w:bCs w:val="0"/>
          <w:sz w:val="24"/>
          <w:szCs w:val="24"/>
        </w:rPr>
        <w:br/>
      </w:r>
      <w:r w:rsidRPr="00E409E8">
        <w:rPr>
          <w:b w:val="0"/>
          <w:bCs w:val="0"/>
          <w:sz w:val="24"/>
          <w:szCs w:val="24"/>
        </w:rPr>
        <w:t xml:space="preserve"> Faculty of Technical and Engineering</w:t>
      </w:r>
    </w:p>
    <w:p w14:paraId="7124FB82" w14:textId="23DC0FD6" w:rsidR="00774588" w:rsidRPr="00774588" w:rsidRDefault="00774588" w:rsidP="00E409E8">
      <w:pPr>
        <w:pStyle w:val="Titend"/>
        <w:bidi w:val="0"/>
        <w:ind w:firstLine="0"/>
      </w:pPr>
    </w:p>
    <w:p w14:paraId="12CF8A8E" w14:textId="6204C8FB" w:rsidR="00774588" w:rsidRPr="00E409E8" w:rsidRDefault="00774588" w:rsidP="00E409E8">
      <w:pPr>
        <w:pStyle w:val="Titend"/>
        <w:bidi w:val="0"/>
        <w:ind w:firstLine="0"/>
        <w:rPr>
          <w:sz w:val="24"/>
          <w:szCs w:val="28"/>
        </w:rPr>
      </w:pPr>
      <w:r w:rsidRPr="00E409E8">
        <w:rPr>
          <w:sz w:val="24"/>
          <w:szCs w:val="28"/>
        </w:rPr>
        <w:t>Thesis</w:t>
      </w:r>
      <w:r w:rsidR="00E409E8">
        <w:rPr>
          <w:sz w:val="24"/>
          <w:szCs w:val="28"/>
        </w:rPr>
        <w:br/>
      </w:r>
      <w:r w:rsidRPr="00E409E8">
        <w:rPr>
          <w:sz w:val="24"/>
          <w:szCs w:val="28"/>
        </w:rPr>
        <w:t xml:space="preserve"> for degree of Master of Science (MSC) In Information Technology Engineering</w:t>
      </w:r>
    </w:p>
    <w:p w14:paraId="295751F1" w14:textId="77777777" w:rsidR="00774588" w:rsidRPr="00774588" w:rsidRDefault="00774588" w:rsidP="00E409E8">
      <w:pPr>
        <w:pStyle w:val="Titend"/>
        <w:bidi w:val="0"/>
        <w:ind w:firstLine="0"/>
      </w:pPr>
    </w:p>
    <w:p w14:paraId="55E77C46" w14:textId="77777777" w:rsidR="00E409E8" w:rsidRDefault="00774588" w:rsidP="00E409E8">
      <w:pPr>
        <w:pStyle w:val="Titend"/>
        <w:bidi w:val="0"/>
        <w:ind w:firstLine="0"/>
      </w:pPr>
      <w:r w:rsidRPr="00774588">
        <w:t xml:space="preserve">Title: </w:t>
      </w:r>
    </w:p>
    <w:p w14:paraId="45F82520" w14:textId="1AB2911C" w:rsidR="00774588" w:rsidRPr="00774588" w:rsidRDefault="00DD67CD" w:rsidP="00E409E8">
      <w:pPr>
        <w:pStyle w:val="Titend"/>
        <w:bidi w:val="0"/>
        <w:ind w:firstLine="0"/>
      </w:pPr>
      <w:r w:rsidRPr="00DD67CD">
        <w:rPr>
          <w:sz w:val="44"/>
          <w:szCs w:val="44"/>
        </w:rPr>
        <w:t>A method for drug repurposing considering side effect</w:t>
      </w:r>
    </w:p>
    <w:p w14:paraId="5BB50F6B" w14:textId="455EA6CE" w:rsidR="00774588" w:rsidRPr="00774588" w:rsidRDefault="00774588" w:rsidP="00E409E8">
      <w:pPr>
        <w:pStyle w:val="Titend"/>
        <w:bidi w:val="0"/>
        <w:ind w:firstLine="0"/>
      </w:pPr>
    </w:p>
    <w:p w14:paraId="674D78FC" w14:textId="77777777" w:rsidR="00E409E8" w:rsidRPr="00E409E8" w:rsidRDefault="00774588" w:rsidP="00E409E8">
      <w:pPr>
        <w:pStyle w:val="Titend"/>
        <w:bidi w:val="0"/>
        <w:ind w:firstLine="0"/>
        <w:rPr>
          <w:sz w:val="28"/>
          <w:szCs w:val="28"/>
        </w:rPr>
      </w:pPr>
      <w:r w:rsidRPr="00E409E8">
        <w:rPr>
          <w:sz w:val="28"/>
          <w:szCs w:val="28"/>
        </w:rPr>
        <w:t>Supervisor:</w:t>
      </w:r>
    </w:p>
    <w:p w14:paraId="4C1D710F" w14:textId="0848BD60" w:rsidR="00774588" w:rsidRPr="00774588" w:rsidRDefault="00774588" w:rsidP="00DD67CD">
      <w:pPr>
        <w:pStyle w:val="Titend"/>
        <w:bidi w:val="0"/>
        <w:ind w:firstLine="0"/>
      </w:pPr>
      <w:r w:rsidRPr="00774588">
        <w:t xml:space="preserve"> DR. </w:t>
      </w:r>
      <w:r w:rsidR="00DD67CD" w:rsidRPr="00DD67CD">
        <w:t>Amir Lakizadeh</w:t>
      </w:r>
    </w:p>
    <w:p w14:paraId="7C5330DC" w14:textId="728D816A" w:rsidR="00774588" w:rsidRPr="00774588" w:rsidRDefault="00774588" w:rsidP="00E409E8">
      <w:pPr>
        <w:pStyle w:val="Titend"/>
        <w:bidi w:val="0"/>
        <w:ind w:firstLine="0"/>
      </w:pPr>
    </w:p>
    <w:p w14:paraId="1E86722B" w14:textId="39AAC422" w:rsidR="00774588" w:rsidRPr="00774588" w:rsidRDefault="00774588" w:rsidP="00E409E8">
      <w:pPr>
        <w:pStyle w:val="Titend"/>
        <w:bidi w:val="0"/>
        <w:ind w:firstLine="0"/>
      </w:pPr>
    </w:p>
    <w:p w14:paraId="6428AF47" w14:textId="77777777" w:rsidR="00E409E8" w:rsidRPr="00E409E8" w:rsidRDefault="00774588" w:rsidP="00E409E8">
      <w:pPr>
        <w:pStyle w:val="Titend"/>
        <w:bidi w:val="0"/>
        <w:ind w:firstLine="0"/>
        <w:rPr>
          <w:sz w:val="28"/>
          <w:szCs w:val="32"/>
        </w:rPr>
      </w:pPr>
      <w:r w:rsidRPr="00E409E8">
        <w:rPr>
          <w:sz w:val="28"/>
          <w:szCs w:val="32"/>
        </w:rPr>
        <w:t>By:</w:t>
      </w:r>
    </w:p>
    <w:p w14:paraId="26D6940B" w14:textId="276F460B" w:rsidR="00774588" w:rsidRPr="00774588" w:rsidRDefault="00774588" w:rsidP="00FA0F3A">
      <w:pPr>
        <w:pStyle w:val="Titend"/>
        <w:bidi w:val="0"/>
        <w:ind w:firstLine="0"/>
        <w:rPr>
          <w:rtl/>
        </w:rPr>
      </w:pPr>
      <w:r w:rsidRPr="00774588">
        <w:t xml:space="preserve"> </w:t>
      </w:r>
      <w:r w:rsidR="00FA0F3A">
        <w:t>Seyed Mohammad Hassan Mirashrafi</w:t>
      </w:r>
    </w:p>
    <w:p w14:paraId="10FA3B39" w14:textId="2D789810" w:rsidR="00774588" w:rsidRPr="00774588" w:rsidRDefault="00774588" w:rsidP="00E409E8">
      <w:pPr>
        <w:pStyle w:val="Titend"/>
        <w:bidi w:val="0"/>
        <w:ind w:firstLine="0"/>
      </w:pPr>
    </w:p>
    <w:p w14:paraId="6ABEA949" w14:textId="066E79E7" w:rsidR="00774588" w:rsidRPr="00774588" w:rsidRDefault="00774588" w:rsidP="00E409E8">
      <w:pPr>
        <w:pStyle w:val="Titend"/>
        <w:bidi w:val="0"/>
        <w:ind w:firstLine="0"/>
      </w:pPr>
    </w:p>
    <w:p w14:paraId="270F328F" w14:textId="19E6859C" w:rsidR="00D566C2" w:rsidRPr="00D566C2" w:rsidRDefault="00774588" w:rsidP="00FA0F3A">
      <w:pPr>
        <w:pStyle w:val="Titend"/>
        <w:bidi w:val="0"/>
        <w:ind w:firstLine="0"/>
        <w:rPr>
          <w:sz w:val="20"/>
          <w:szCs w:val="22"/>
        </w:rPr>
      </w:pPr>
      <w:r>
        <w:rPr>
          <w:noProof/>
          <w:lang w:bidi="ar-SA"/>
        </w:rPr>
        <mc:AlternateContent>
          <mc:Choice Requires="wps">
            <w:drawing>
              <wp:anchor distT="0" distB="0" distL="114300" distR="114300" simplePos="0" relativeHeight="251679744" behindDoc="0" locked="0" layoutInCell="1" allowOverlap="1" wp14:anchorId="1A33DA9C" wp14:editId="2A8CF43C">
                <wp:simplePos x="0" y="0"/>
                <wp:positionH relativeFrom="margin">
                  <wp:posOffset>2175510</wp:posOffset>
                </wp:positionH>
                <wp:positionV relativeFrom="margin">
                  <wp:posOffset>8246745</wp:posOffset>
                </wp:positionV>
                <wp:extent cx="435934" cy="404037"/>
                <wp:effectExtent l="0" t="0" r="21590" b="15240"/>
                <wp:wrapSquare wrapText="bothSides"/>
                <wp:docPr id="34" name="Rectangle 34"/>
                <wp:cNvGraphicFramePr/>
                <a:graphic xmlns:a="http://schemas.openxmlformats.org/drawingml/2006/main">
                  <a:graphicData uri="http://schemas.microsoft.com/office/word/2010/wordprocessingShape">
                    <wps:wsp>
                      <wps:cNvSpPr/>
                      <wps:spPr>
                        <a:xfrm>
                          <a:off x="0" y="0"/>
                          <a:ext cx="435934" cy="4040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15CDD" id="Rectangle 34" o:spid="_x0000_s1026" style="position:absolute;margin-left:171.3pt;margin-top:649.35pt;width:34.35pt;height:31.8pt;z-index:25167974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" fillcolor="white [3212]" strokecolor="white [3212]" strokeweight="1pt">
                <w10:wrap type="square" anchorx="margin" anchory="margin"/>
              </v:rect>
            </w:pict>
          </mc:Fallback>
        </mc:AlternateContent>
      </w:r>
      <w:proofErr w:type="gramStart"/>
      <w:r w:rsidR="00E409E8">
        <w:rPr>
          <w:sz w:val="20"/>
          <w:szCs w:val="22"/>
        </w:rPr>
        <w:t>summer</w:t>
      </w:r>
      <w:proofErr w:type="gramEnd"/>
      <w:r w:rsidRPr="00774588">
        <w:rPr>
          <w:sz w:val="20"/>
          <w:szCs w:val="22"/>
        </w:rPr>
        <w:t xml:space="preserve">, </w:t>
      </w:r>
      <w:r w:rsidR="00FA0F3A">
        <w:rPr>
          <w:sz w:val="20"/>
          <w:szCs w:val="22"/>
        </w:rPr>
        <w:t>2020</w:t>
      </w:r>
    </w:p>
    <w:sectPr w:rsidR="00D566C2" w:rsidRPr="00D566C2" w:rsidSect="00111BCE">
      <w:pgSz w:w="11909" w:h="16834" w:code="9"/>
      <w:pgMar w:top="2268" w:right="1561" w:bottom="1701" w:left="2268" w:header="720" w:footer="720" w:gutter="0"/>
      <w:cols w:space="72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93C611" w14:textId="77777777" w:rsidR="00C50310" w:rsidRDefault="00C50310" w:rsidP="00EB3BCD">
      <w:r>
        <w:separator/>
      </w:r>
    </w:p>
    <w:p w14:paraId="45226639" w14:textId="77777777" w:rsidR="00C50310" w:rsidRDefault="00C50310" w:rsidP="00EB3BCD"/>
  </w:endnote>
  <w:endnote w:type="continuationSeparator" w:id="0">
    <w:p w14:paraId="65A1FB72" w14:textId="77777777" w:rsidR="00C50310" w:rsidRDefault="00C50310" w:rsidP="00EB3BCD">
      <w:r>
        <w:continuationSeparator/>
      </w:r>
    </w:p>
    <w:p w14:paraId="123820F4" w14:textId="77777777" w:rsidR="00C50310" w:rsidRDefault="00C50310" w:rsidP="00EB3B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variable"/>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REntezar">
    <w:altName w:val="Times New Roman"/>
    <w:charset w:val="01"/>
    <w:family w:val="roman"/>
    <w:pitch w:val="variable"/>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NLJDBB+AdvPSSAB-R">
    <w:altName w:val="Times New Roman"/>
    <w:charset w:val="01"/>
    <w:family w:val="roman"/>
    <w:pitch w:val="variable"/>
  </w:font>
  <w:font w:name="IRNazanin">
    <w:altName w:val="Arial Unicode MS"/>
    <w:charset w:val="00"/>
    <w:family w:val="auto"/>
    <w:pitch w:val="variable"/>
    <w:sig w:usb0="00000000" w:usb1="00000000" w:usb2="00000000" w:usb3="00000000" w:csb0="000101FF" w:csb1="00000000"/>
  </w:font>
  <w:font w:name="sans-serif">
    <w:altName w:val="Arial"/>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816154058"/>
      <w:docPartObj>
        <w:docPartGallery w:val="Page Numbers (Bottom of Page)"/>
        <w:docPartUnique/>
      </w:docPartObj>
    </w:sdtPr>
    <w:sdtEndPr>
      <w:rPr>
        <w:noProof/>
      </w:rPr>
    </w:sdtEndPr>
    <w:sdtContent>
      <w:p w14:paraId="583485D1" w14:textId="36D6E3A9" w:rsidR="00C02CE8" w:rsidRDefault="00C02CE8" w:rsidP="0018113B">
        <w:pPr>
          <w:pStyle w:val="Footer"/>
          <w:jc w:val="center"/>
        </w:pPr>
        <w:r>
          <w:fldChar w:fldCharType="begin"/>
        </w:r>
        <w:r>
          <w:instrText xml:space="preserve"> PAGE   \* MERGEFORMAT </w:instrText>
        </w:r>
        <w:r>
          <w:fldChar w:fldCharType="separate"/>
        </w:r>
        <w:r w:rsidR="00F45D2E">
          <w:rPr>
            <w:rFonts w:hint="eastAsia"/>
            <w:noProof/>
            <w:rtl/>
          </w:rPr>
          <w:t>ش‌</w:t>
        </w:r>
        <w:r>
          <w:rPr>
            <w:noProof/>
          </w:rPr>
          <w:fldChar w:fldCharType="end"/>
        </w:r>
      </w:p>
    </w:sdtContent>
  </w:sdt>
  <w:p w14:paraId="40D250B8" w14:textId="77777777" w:rsidR="00C02CE8" w:rsidRDefault="00C02CE8" w:rsidP="00EB3B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969122435"/>
      <w:docPartObj>
        <w:docPartGallery w:val="Page Numbers (Bottom of Page)"/>
        <w:docPartUnique/>
      </w:docPartObj>
    </w:sdtPr>
    <w:sdtEndPr/>
    <w:sdtContent>
      <w:p w14:paraId="7150A9D4" w14:textId="12F35E55" w:rsidR="00C02CE8" w:rsidRDefault="00C02CE8">
        <w:pPr>
          <w:pStyle w:val="Footer"/>
          <w:jc w:val="center"/>
        </w:pPr>
        <w:r>
          <w:rPr>
            <w:rtl/>
          </w:rPr>
          <w:fldChar w:fldCharType="begin"/>
        </w:r>
        <w:r>
          <w:rPr>
            <w:rtl/>
          </w:rPr>
          <w:instrText>PAGE</w:instrText>
        </w:r>
        <w:r>
          <w:rPr>
            <w:rtl/>
          </w:rPr>
          <w:fldChar w:fldCharType="separate"/>
        </w:r>
        <w:r w:rsidR="00F45D2E">
          <w:rPr>
            <w:noProof/>
            <w:rtl/>
          </w:rPr>
          <w:t>80</w:t>
        </w:r>
        <w:r>
          <w:rPr>
            <w:rtl/>
          </w:rPr>
          <w:fldChar w:fldCharType="end"/>
        </w:r>
      </w:p>
      <w:p w14:paraId="3E901709" w14:textId="77777777" w:rsidR="00C02CE8" w:rsidRDefault="00C50310">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56E55" w14:textId="77777777" w:rsidR="00C50310" w:rsidRDefault="00C50310" w:rsidP="00802F19">
      <w:pPr>
        <w:bidi w:val="0"/>
      </w:pPr>
      <w:r>
        <w:separator/>
      </w:r>
    </w:p>
  </w:footnote>
  <w:footnote w:type="continuationSeparator" w:id="0">
    <w:p w14:paraId="3FB5E897" w14:textId="77777777" w:rsidR="00C50310" w:rsidRDefault="00C50310" w:rsidP="00EB3BCD">
      <w:r>
        <w:continuationSeparator/>
      </w:r>
    </w:p>
    <w:p w14:paraId="40A8C013" w14:textId="77777777" w:rsidR="00C50310" w:rsidRDefault="00C50310" w:rsidP="00EB3BCD"/>
  </w:footnote>
  <w:footnote w:type="continuationNotice" w:id="1">
    <w:p w14:paraId="5B405A75" w14:textId="77777777" w:rsidR="00C50310" w:rsidRDefault="00C50310" w:rsidP="00EB3BCD"/>
    <w:p w14:paraId="4EDB21FB" w14:textId="77777777" w:rsidR="00C50310" w:rsidRDefault="00C50310" w:rsidP="00EB3BCD"/>
  </w:footnote>
  <w:footnote w:id="2">
    <w:p w14:paraId="568E36C8" w14:textId="41EDB3DF" w:rsidR="00C02CE8" w:rsidRDefault="00C02CE8" w:rsidP="00B40390">
      <w:pPr>
        <w:pStyle w:val="FootnoteText"/>
        <w:bidi w:val="0"/>
      </w:pPr>
      <w:r w:rsidRPr="00FA6905">
        <w:rPr>
          <w:rStyle w:val="FootnoteReference"/>
        </w:rPr>
        <w:footnoteRef/>
      </w:r>
      <w:r>
        <w:rPr>
          <w:rtl/>
        </w:rPr>
        <w:t xml:space="preserve"> </w:t>
      </w:r>
      <w:r>
        <w:t>Drug discovery</w:t>
      </w:r>
    </w:p>
  </w:footnote>
  <w:footnote w:id="3">
    <w:p w14:paraId="2707D9EE" w14:textId="4FC553BC" w:rsidR="00C02CE8" w:rsidRDefault="00C02CE8" w:rsidP="00B40390">
      <w:pPr>
        <w:pStyle w:val="FootnoteText"/>
        <w:bidi w:val="0"/>
      </w:pPr>
      <w:r w:rsidRPr="00FA6905">
        <w:rPr>
          <w:rStyle w:val="FootnoteReference"/>
        </w:rPr>
        <w:footnoteRef/>
      </w:r>
      <w:r>
        <w:rPr>
          <w:rtl/>
        </w:rPr>
        <w:t xml:space="preserve"> </w:t>
      </w:r>
      <w:r w:rsidRPr="00436BAA">
        <w:t>U.S. Food and Drug Administration</w:t>
      </w:r>
    </w:p>
  </w:footnote>
  <w:footnote w:id="4">
    <w:p w14:paraId="5A5D7A30" w14:textId="2C8D7CC7" w:rsidR="00C02CE8" w:rsidRDefault="00C02CE8" w:rsidP="00B40390">
      <w:pPr>
        <w:pStyle w:val="FootnoteText"/>
        <w:bidi w:val="0"/>
      </w:pPr>
      <w:r w:rsidRPr="00FA6905">
        <w:rPr>
          <w:rStyle w:val="FootnoteReference"/>
        </w:rPr>
        <w:footnoteRef/>
      </w:r>
      <w:r>
        <w:rPr>
          <w:rtl/>
        </w:rPr>
        <w:t xml:space="preserve"> </w:t>
      </w:r>
      <w:r>
        <w:t>Drug repurposing</w:t>
      </w:r>
    </w:p>
  </w:footnote>
  <w:footnote w:id="5">
    <w:p w14:paraId="12831AED" w14:textId="039D3153" w:rsidR="00C02CE8" w:rsidRDefault="00C02CE8" w:rsidP="00E16B45">
      <w:pPr>
        <w:pStyle w:val="FootnoteText"/>
        <w:bidi w:val="0"/>
      </w:pPr>
      <w:r w:rsidRPr="00FA6905">
        <w:rPr>
          <w:rStyle w:val="FootnoteReference"/>
        </w:rPr>
        <w:footnoteRef/>
      </w:r>
      <w:r>
        <w:rPr>
          <w:rtl/>
        </w:rPr>
        <w:t xml:space="preserve"> </w:t>
      </w:r>
      <w:r>
        <w:t>Computational pharmacology</w:t>
      </w:r>
    </w:p>
  </w:footnote>
  <w:footnote w:id="6">
    <w:p w14:paraId="7EB35BD0" w14:textId="1E5DD0F2" w:rsidR="00C02CE8" w:rsidRDefault="00C02CE8" w:rsidP="00936834">
      <w:pPr>
        <w:pStyle w:val="FootnoteText"/>
        <w:bidi w:val="0"/>
      </w:pPr>
      <w:r w:rsidRPr="00FA6905">
        <w:rPr>
          <w:rStyle w:val="FootnoteReference"/>
        </w:rPr>
        <w:footnoteRef/>
      </w:r>
      <w:r>
        <w:rPr>
          <w:rtl/>
        </w:rPr>
        <w:t xml:space="preserve"> </w:t>
      </w:r>
      <w:r w:rsidRPr="00936834">
        <w:t>Sildenafil</w:t>
      </w:r>
    </w:p>
  </w:footnote>
  <w:footnote w:id="7">
    <w:p w14:paraId="02C7446F" w14:textId="7D1DD9C2" w:rsidR="00C02CE8" w:rsidRDefault="00C02CE8" w:rsidP="00924EE4">
      <w:pPr>
        <w:pStyle w:val="FootnoteText"/>
        <w:bidi w:val="0"/>
      </w:pPr>
      <w:r w:rsidRPr="00FA6905">
        <w:rPr>
          <w:rStyle w:val="FootnoteReference"/>
        </w:rPr>
        <w:footnoteRef/>
      </w:r>
      <w:r>
        <w:rPr>
          <w:rtl/>
        </w:rPr>
        <w:t xml:space="preserve"> </w:t>
      </w:r>
      <w:r w:rsidRPr="00924EE4">
        <w:t>Viagra</w:t>
      </w:r>
    </w:p>
  </w:footnote>
  <w:footnote w:id="8">
    <w:p w14:paraId="6904EA5C" w14:textId="13A902F5" w:rsidR="00C02CE8" w:rsidRDefault="00C02CE8" w:rsidP="00007E9F">
      <w:pPr>
        <w:pStyle w:val="FootnoteText"/>
        <w:bidi w:val="0"/>
      </w:pPr>
      <w:r w:rsidRPr="00FA6905">
        <w:rPr>
          <w:rStyle w:val="FootnoteReference"/>
        </w:rPr>
        <w:footnoteRef/>
      </w:r>
      <w:r>
        <w:rPr>
          <w:rtl/>
        </w:rPr>
        <w:t xml:space="preserve"> </w:t>
      </w:r>
      <w:r w:rsidRPr="00007E9F">
        <w:t>Angina</w:t>
      </w:r>
    </w:p>
  </w:footnote>
  <w:footnote w:id="9">
    <w:p w14:paraId="2FCEF3B1" w14:textId="678B8BE4" w:rsidR="00C02CE8" w:rsidRDefault="00C02CE8" w:rsidP="00924EE4">
      <w:pPr>
        <w:pStyle w:val="FootnoteText"/>
        <w:bidi w:val="0"/>
      </w:pPr>
      <w:r w:rsidRPr="00FA6905">
        <w:rPr>
          <w:rStyle w:val="FootnoteReference"/>
        </w:rPr>
        <w:footnoteRef/>
      </w:r>
      <w:r>
        <w:rPr>
          <w:rtl/>
        </w:rPr>
        <w:t xml:space="preserve"> </w:t>
      </w:r>
      <w:r w:rsidRPr="00924EE4">
        <w:t>Minoxidil</w:t>
      </w:r>
    </w:p>
  </w:footnote>
  <w:footnote w:id="10">
    <w:p w14:paraId="47D73D6B" w14:textId="3DE5B940" w:rsidR="00C02CE8" w:rsidRDefault="00C02CE8" w:rsidP="00924EE4">
      <w:pPr>
        <w:pStyle w:val="FootnoteText"/>
        <w:bidi w:val="0"/>
      </w:pPr>
      <w:r w:rsidRPr="00FA6905">
        <w:rPr>
          <w:rStyle w:val="FootnoteReference"/>
        </w:rPr>
        <w:footnoteRef/>
      </w:r>
      <w:r>
        <w:rPr>
          <w:rtl/>
        </w:rPr>
        <w:t xml:space="preserve"> </w:t>
      </w:r>
      <w:r>
        <w:t>Atomoxetine</w:t>
      </w:r>
    </w:p>
  </w:footnote>
  <w:footnote w:id="11">
    <w:p w14:paraId="09316F5F" w14:textId="5C39B4F3" w:rsidR="00C02CE8" w:rsidRDefault="00C02CE8" w:rsidP="00007E9F">
      <w:pPr>
        <w:pStyle w:val="FootnoteText"/>
        <w:bidi w:val="0"/>
      </w:pPr>
      <w:r w:rsidRPr="00FA6905">
        <w:rPr>
          <w:rStyle w:val="FootnoteReference"/>
        </w:rPr>
        <w:footnoteRef/>
      </w:r>
      <w:r>
        <w:rPr>
          <w:rtl/>
        </w:rPr>
        <w:t xml:space="preserve"> </w:t>
      </w:r>
      <w:r>
        <w:t>Rituximab</w:t>
      </w:r>
    </w:p>
  </w:footnote>
  <w:footnote w:id="12">
    <w:p w14:paraId="1A7DE15E" w14:textId="6B22F4AB" w:rsidR="00C02CE8" w:rsidRDefault="00C02CE8" w:rsidP="00007E9F">
      <w:pPr>
        <w:pStyle w:val="FootnoteText"/>
        <w:bidi w:val="0"/>
      </w:pPr>
      <w:r w:rsidRPr="00FA6905">
        <w:rPr>
          <w:rStyle w:val="FootnoteReference"/>
        </w:rPr>
        <w:footnoteRef/>
      </w:r>
      <w:r>
        <w:rPr>
          <w:rtl/>
        </w:rPr>
        <w:t xml:space="preserve"> </w:t>
      </w:r>
      <w:r>
        <w:t>Topiramate</w:t>
      </w:r>
    </w:p>
  </w:footnote>
  <w:footnote w:id="13">
    <w:p w14:paraId="0550C5E2" w14:textId="125ADDBC" w:rsidR="00C02CE8" w:rsidRDefault="00C02CE8" w:rsidP="00066B4A">
      <w:pPr>
        <w:pStyle w:val="FootnoteText"/>
        <w:bidi w:val="0"/>
      </w:pPr>
      <w:r w:rsidRPr="00FA6905">
        <w:rPr>
          <w:rStyle w:val="FootnoteReference"/>
        </w:rPr>
        <w:footnoteRef/>
      </w:r>
      <w:r>
        <w:rPr>
          <w:rtl/>
        </w:rPr>
        <w:t xml:space="preserve"> </w:t>
      </w:r>
      <w:r>
        <w:t>Fingolimod</w:t>
      </w:r>
    </w:p>
  </w:footnote>
  <w:footnote w:id="14">
    <w:p w14:paraId="288043A1" w14:textId="76C4F7BC" w:rsidR="00C02CE8" w:rsidRDefault="00C02CE8" w:rsidP="00007E9F">
      <w:pPr>
        <w:pStyle w:val="FootnoteText"/>
        <w:bidi w:val="0"/>
      </w:pPr>
      <w:r w:rsidRPr="00FA6905">
        <w:rPr>
          <w:rStyle w:val="FootnoteReference"/>
        </w:rPr>
        <w:footnoteRef/>
      </w:r>
      <w:r>
        <w:rPr>
          <w:rtl/>
        </w:rPr>
        <w:t xml:space="preserve"> </w:t>
      </w:r>
      <w:r>
        <w:t>Duloxetine</w:t>
      </w:r>
    </w:p>
  </w:footnote>
  <w:footnote w:id="15">
    <w:p w14:paraId="08141D0B" w14:textId="1EBA9B3F" w:rsidR="00C02CE8" w:rsidRDefault="00C02CE8" w:rsidP="00007E9F">
      <w:pPr>
        <w:pStyle w:val="FootnoteText"/>
        <w:bidi w:val="0"/>
      </w:pPr>
      <w:r w:rsidRPr="00FA6905">
        <w:rPr>
          <w:rStyle w:val="FootnoteReference"/>
        </w:rPr>
        <w:footnoteRef/>
      </w:r>
      <w:r>
        <w:rPr>
          <w:rtl/>
        </w:rPr>
        <w:t xml:space="preserve"> </w:t>
      </w:r>
      <w:r>
        <w:t>Raloxifene</w:t>
      </w:r>
    </w:p>
  </w:footnote>
  <w:footnote w:id="16">
    <w:p w14:paraId="47C38DB0" w14:textId="411FC133" w:rsidR="00C02CE8" w:rsidRDefault="00C02CE8" w:rsidP="00007E9F">
      <w:pPr>
        <w:pStyle w:val="FootnoteText"/>
        <w:bidi w:val="0"/>
      </w:pPr>
      <w:r w:rsidRPr="00FA6905">
        <w:rPr>
          <w:rStyle w:val="FootnoteReference"/>
        </w:rPr>
        <w:footnoteRef/>
      </w:r>
      <w:r>
        <w:rPr>
          <w:rtl/>
        </w:rPr>
        <w:t xml:space="preserve"> </w:t>
      </w:r>
      <w:r>
        <w:t>Dapoxetine</w:t>
      </w:r>
    </w:p>
  </w:footnote>
  <w:footnote w:id="17">
    <w:p w14:paraId="654E1943" w14:textId="1D771458" w:rsidR="00C02CE8" w:rsidRDefault="00C02CE8" w:rsidP="00C353A6">
      <w:pPr>
        <w:pStyle w:val="FootnoteText"/>
        <w:bidi w:val="0"/>
      </w:pPr>
      <w:r w:rsidRPr="00FA6905">
        <w:rPr>
          <w:rStyle w:val="FootnoteReference"/>
        </w:rPr>
        <w:footnoteRef/>
      </w:r>
      <w:r>
        <w:rPr>
          <w:rtl/>
        </w:rPr>
        <w:t xml:space="preserve"> </w:t>
      </w:r>
      <w:r>
        <w:t>Biology</w:t>
      </w:r>
    </w:p>
  </w:footnote>
  <w:footnote w:id="18">
    <w:p w14:paraId="1BA6A70B" w14:textId="3CA2C260" w:rsidR="00C02CE8" w:rsidRDefault="00C02CE8" w:rsidP="00C353A6">
      <w:pPr>
        <w:pStyle w:val="FootnoteText"/>
        <w:bidi w:val="0"/>
      </w:pPr>
      <w:r w:rsidRPr="00FA6905">
        <w:rPr>
          <w:rStyle w:val="FootnoteReference"/>
        </w:rPr>
        <w:footnoteRef/>
      </w:r>
      <w:r>
        <w:rPr>
          <w:rtl/>
        </w:rPr>
        <w:t xml:space="preserve"> </w:t>
      </w:r>
      <w:r w:rsidRPr="00C353A6">
        <w:t>Molecular</w:t>
      </w:r>
      <w:r>
        <w:t xml:space="preserve"> &amp; cell</w:t>
      </w:r>
      <w:r w:rsidRPr="00C353A6">
        <w:t xml:space="preserve"> biology</w:t>
      </w:r>
    </w:p>
  </w:footnote>
  <w:footnote w:id="19">
    <w:p w14:paraId="66A9BDF7" w14:textId="591392A9" w:rsidR="00C02CE8" w:rsidRDefault="00C02CE8" w:rsidP="00C353A6">
      <w:pPr>
        <w:pStyle w:val="FootnoteText"/>
        <w:bidi w:val="0"/>
      </w:pPr>
      <w:r w:rsidRPr="00FA6905">
        <w:rPr>
          <w:rStyle w:val="FootnoteReference"/>
        </w:rPr>
        <w:footnoteRef/>
      </w:r>
      <w:r>
        <w:rPr>
          <w:rtl/>
        </w:rPr>
        <w:t xml:space="preserve"> </w:t>
      </w:r>
      <w:r>
        <w:rPr>
          <w:lang w:val="en"/>
        </w:rPr>
        <w:t>Deoxyribonucleic acid</w:t>
      </w:r>
    </w:p>
  </w:footnote>
  <w:footnote w:id="20">
    <w:p w14:paraId="57E9CA8B" w14:textId="1191A6C4" w:rsidR="00C02CE8" w:rsidRDefault="00C02CE8" w:rsidP="00C353A6">
      <w:pPr>
        <w:pStyle w:val="FootnoteText"/>
        <w:bidi w:val="0"/>
      </w:pPr>
      <w:r w:rsidRPr="00FA6905">
        <w:rPr>
          <w:rStyle w:val="FootnoteReference"/>
        </w:rPr>
        <w:footnoteRef/>
      </w:r>
      <w:r>
        <w:rPr>
          <w:rtl/>
        </w:rPr>
        <w:t xml:space="preserve"> </w:t>
      </w:r>
      <w:r w:rsidRPr="00C353A6">
        <w:rPr>
          <w:lang w:val="en"/>
        </w:rPr>
        <w:t>Ribonucleic acid</w:t>
      </w:r>
    </w:p>
  </w:footnote>
  <w:footnote w:id="21">
    <w:p w14:paraId="1DE5F2D4" w14:textId="5DF08768" w:rsidR="00C02CE8" w:rsidRDefault="00C02CE8" w:rsidP="00ED7724">
      <w:pPr>
        <w:pStyle w:val="FootnoteText"/>
        <w:bidi w:val="0"/>
      </w:pPr>
      <w:r w:rsidRPr="00FA6905">
        <w:rPr>
          <w:rStyle w:val="FootnoteReference"/>
        </w:rPr>
        <w:footnoteRef/>
      </w:r>
      <w:r>
        <w:rPr>
          <w:rtl/>
        </w:rPr>
        <w:t xml:space="preserve"> </w:t>
      </w:r>
      <w:r>
        <w:t>Interaction</w:t>
      </w:r>
    </w:p>
  </w:footnote>
  <w:footnote w:id="22">
    <w:p w14:paraId="0FB689F0" w14:textId="018AA25E" w:rsidR="00C02CE8" w:rsidRDefault="00C02CE8" w:rsidP="00ED7724">
      <w:pPr>
        <w:pStyle w:val="FootnoteText"/>
        <w:bidi w:val="0"/>
      </w:pPr>
      <w:r w:rsidRPr="00FA6905">
        <w:rPr>
          <w:rStyle w:val="FootnoteReference"/>
        </w:rPr>
        <w:footnoteRef/>
      </w:r>
      <w:r>
        <w:rPr>
          <w:rtl/>
        </w:rPr>
        <w:t xml:space="preserve"> </w:t>
      </w:r>
      <w:r w:rsidRPr="00ED7724">
        <w:t>Bioinformatics</w:t>
      </w:r>
    </w:p>
  </w:footnote>
  <w:footnote w:id="23">
    <w:p w14:paraId="5B42E955" w14:textId="2803B294" w:rsidR="00C02CE8" w:rsidRDefault="00C02CE8" w:rsidP="009E2254">
      <w:pPr>
        <w:pStyle w:val="FootnoteText"/>
        <w:bidi w:val="0"/>
      </w:pPr>
      <w:r w:rsidRPr="00FA6905">
        <w:rPr>
          <w:rStyle w:val="FootnoteReference"/>
        </w:rPr>
        <w:footnoteRef/>
      </w:r>
      <w:r>
        <w:rPr>
          <w:rtl/>
        </w:rPr>
        <w:t xml:space="preserve"> </w:t>
      </w:r>
      <w:r>
        <w:t>Cell</w:t>
      </w:r>
    </w:p>
  </w:footnote>
  <w:footnote w:id="24">
    <w:p w14:paraId="1B584E95" w14:textId="36F1C5F7" w:rsidR="00C02CE8" w:rsidRDefault="00C02CE8" w:rsidP="009E2254">
      <w:pPr>
        <w:pStyle w:val="FootnoteText"/>
        <w:bidi w:val="0"/>
      </w:pPr>
      <w:r w:rsidRPr="00FA6905">
        <w:rPr>
          <w:rStyle w:val="FootnoteReference"/>
        </w:rPr>
        <w:footnoteRef/>
      </w:r>
      <w:r>
        <w:rPr>
          <w:rtl/>
        </w:rPr>
        <w:t xml:space="preserve"> </w:t>
      </w:r>
      <w:r>
        <w:t>Protein</w:t>
      </w:r>
    </w:p>
  </w:footnote>
  <w:footnote w:id="25">
    <w:p w14:paraId="32F363B9" w14:textId="68C46D8E" w:rsidR="00C02CE8" w:rsidRDefault="00C02CE8" w:rsidP="001D79A9">
      <w:pPr>
        <w:pStyle w:val="FootnoteText"/>
        <w:bidi w:val="0"/>
      </w:pPr>
      <w:r w:rsidRPr="00FA6905">
        <w:rPr>
          <w:rStyle w:val="FootnoteReference"/>
        </w:rPr>
        <w:footnoteRef/>
      </w:r>
      <w:r>
        <w:rPr>
          <w:rtl/>
        </w:rPr>
        <w:t xml:space="preserve"> </w:t>
      </w:r>
      <w:r w:rsidRPr="001D79A9">
        <w:t>Amino acid</w:t>
      </w:r>
    </w:p>
  </w:footnote>
  <w:footnote w:id="26">
    <w:p w14:paraId="27D40CA9" w14:textId="7F4488E2" w:rsidR="00C02CE8" w:rsidRDefault="00C02CE8" w:rsidP="001D79A9">
      <w:pPr>
        <w:pStyle w:val="FootnoteText"/>
        <w:bidi w:val="0"/>
      </w:pPr>
      <w:r w:rsidRPr="00FA6905">
        <w:rPr>
          <w:rStyle w:val="FootnoteReference"/>
        </w:rPr>
        <w:footnoteRef/>
      </w:r>
      <w:r>
        <w:rPr>
          <w:rtl/>
        </w:rPr>
        <w:t xml:space="preserve"> </w:t>
      </w:r>
      <w:r>
        <w:t>Gene</w:t>
      </w:r>
    </w:p>
  </w:footnote>
  <w:footnote w:id="27">
    <w:p w14:paraId="7E4A2E8C" w14:textId="5AD24CF8" w:rsidR="00C02CE8" w:rsidRDefault="00C02CE8" w:rsidP="00457564">
      <w:pPr>
        <w:pStyle w:val="FootnoteText"/>
        <w:bidi w:val="0"/>
      </w:pPr>
      <w:r w:rsidRPr="00FA6905">
        <w:rPr>
          <w:rStyle w:val="FootnoteReference"/>
        </w:rPr>
        <w:footnoteRef/>
      </w:r>
      <w:r>
        <w:rPr>
          <w:rtl/>
        </w:rPr>
        <w:t xml:space="preserve"> </w:t>
      </w:r>
      <w:r w:rsidRPr="00457564">
        <w:t>Protein–protein interaction</w:t>
      </w:r>
    </w:p>
  </w:footnote>
  <w:footnote w:id="28">
    <w:p w14:paraId="3CA61E25" w14:textId="2C0CBDC8" w:rsidR="00C02CE8" w:rsidRDefault="00C02CE8" w:rsidP="000D7C78">
      <w:pPr>
        <w:pStyle w:val="FootnoteText"/>
        <w:bidi w:val="0"/>
      </w:pPr>
      <w:r w:rsidRPr="00FA6905">
        <w:rPr>
          <w:rStyle w:val="FootnoteReference"/>
        </w:rPr>
        <w:footnoteRef/>
      </w:r>
      <w:r>
        <w:rPr>
          <w:rtl/>
        </w:rPr>
        <w:t xml:space="preserve"> </w:t>
      </w:r>
      <w:r>
        <w:t>Protein Structure</w:t>
      </w:r>
    </w:p>
  </w:footnote>
  <w:footnote w:id="29">
    <w:p w14:paraId="54BD44C4" w14:textId="5CE63101" w:rsidR="00C02CE8" w:rsidRDefault="00C02CE8" w:rsidP="001D79A9">
      <w:pPr>
        <w:pStyle w:val="FootnoteText"/>
        <w:bidi w:val="0"/>
      </w:pPr>
      <w:r w:rsidRPr="00FA6905">
        <w:rPr>
          <w:rStyle w:val="FootnoteReference"/>
        </w:rPr>
        <w:footnoteRef/>
      </w:r>
      <w:r>
        <w:rPr>
          <w:rtl/>
        </w:rPr>
        <w:t xml:space="preserve"> </w:t>
      </w:r>
      <w:r>
        <w:t>Protein domain</w:t>
      </w:r>
    </w:p>
  </w:footnote>
  <w:footnote w:id="30">
    <w:p w14:paraId="6DCB812E" w14:textId="70AA9707" w:rsidR="00C02CE8" w:rsidRDefault="00C02CE8" w:rsidP="00A54609">
      <w:pPr>
        <w:pStyle w:val="FootnoteText"/>
        <w:bidi w:val="0"/>
      </w:pPr>
      <w:r w:rsidRPr="00FA6905">
        <w:rPr>
          <w:rStyle w:val="FootnoteReference"/>
        </w:rPr>
        <w:footnoteRef/>
      </w:r>
      <w:r>
        <w:rPr>
          <w:rtl/>
        </w:rPr>
        <w:t xml:space="preserve"> </w:t>
      </w:r>
      <w:r>
        <w:t>mRNA</w:t>
      </w:r>
    </w:p>
  </w:footnote>
  <w:footnote w:id="31">
    <w:p w14:paraId="4836FE4F" w14:textId="2644346E" w:rsidR="00C02CE8" w:rsidRDefault="00C02CE8" w:rsidP="00A54609">
      <w:pPr>
        <w:pStyle w:val="FootnoteText"/>
        <w:bidi w:val="0"/>
      </w:pPr>
      <w:r w:rsidRPr="00FA6905">
        <w:rPr>
          <w:rStyle w:val="FootnoteReference"/>
        </w:rPr>
        <w:footnoteRef/>
      </w:r>
      <w:r>
        <w:rPr>
          <w:rtl/>
        </w:rPr>
        <w:t xml:space="preserve"> </w:t>
      </w:r>
      <w:r>
        <w:t>tRNA</w:t>
      </w:r>
    </w:p>
  </w:footnote>
  <w:footnote w:id="32">
    <w:p w14:paraId="0DC8B052" w14:textId="7A7F5727" w:rsidR="00C02CE8" w:rsidRDefault="00C02CE8" w:rsidP="00A06234">
      <w:pPr>
        <w:pStyle w:val="FootnoteText"/>
        <w:bidi w:val="0"/>
      </w:pPr>
      <w:r w:rsidRPr="00FA6905">
        <w:rPr>
          <w:rStyle w:val="FootnoteReference"/>
        </w:rPr>
        <w:footnoteRef/>
      </w:r>
      <w:r>
        <w:rPr>
          <w:rtl/>
        </w:rPr>
        <w:t xml:space="preserve"> </w:t>
      </w:r>
      <w:r w:rsidRPr="00A06234">
        <w:t>Nucleic acid sequence</w:t>
      </w:r>
    </w:p>
  </w:footnote>
  <w:footnote w:id="33">
    <w:p w14:paraId="1CFD2EF8" w14:textId="305ED2BD" w:rsidR="00C02CE8" w:rsidRDefault="00C02CE8" w:rsidP="00A3196C">
      <w:pPr>
        <w:pStyle w:val="FootnoteText"/>
        <w:bidi w:val="0"/>
      </w:pPr>
      <w:r w:rsidRPr="00FA6905">
        <w:rPr>
          <w:rStyle w:val="FootnoteReference"/>
        </w:rPr>
        <w:footnoteRef/>
      </w:r>
      <w:r>
        <w:rPr>
          <w:rtl/>
        </w:rPr>
        <w:t xml:space="preserve"> </w:t>
      </w:r>
      <w:r w:rsidRPr="00A3196C">
        <w:t>Central dogma of molecular biology</w:t>
      </w:r>
    </w:p>
  </w:footnote>
  <w:footnote w:id="34">
    <w:p w14:paraId="0E12A646" w14:textId="2BC777E2" w:rsidR="00C02CE8" w:rsidRDefault="00C02CE8" w:rsidP="008E5C9B">
      <w:pPr>
        <w:pStyle w:val="FootnoteText"/>
        <w:bidi w:val="0"/>
      </w:pPr>
      <w:r w:rsidRPr="00FA6905">
        <w:rPr>
          <w:rStyle w:val="FootnoteReference"/>
        </w:rPr>
        <w:footnoteRef/>
      </w:r>
      <w:r>
        <w:rPr>
          <w:rtl/>
        </w:rPr>
        <w:t xml:space="preserve"> </w:t>
      </w:r>
      <w:r>
        <w:t>Transcription</w:t>
      </w:r>
    </w:p>
  </w:footnote>
  <w:footnote w:id="35">
    <w:p w14:paraId="17ECAABC" w14:textId="469271F2" w:rsidR="00C02CE8" w:rsidRDefault="00C02CE8" w:rsidP="008E5C9B">
      <w:pPr>
        <w:pStyle w:val="FootnoteText"/>
        <w:bidi w:val="0"/>
      </w:pPr>
      <w:r w:rsidRPr="00FA6905">
        <w:rPr>
          <w:rStyle w:val="FootnoteReference"/>
        </w:rPr>
        <w:footnoteRef/>
      </w:r>
      <w:r>
        <w:rPr>
          <w:rtl/>
        </w:rPr>
        <w:t xml:space="preserve"> </w:t>
      </w:r>
      <w:r w:rsidRPr="008E5C9B">
        <w:t>Translation</w:t>
      </w:r>
    </w:p>
  </w:footnote>
  <w:footnote w:id="36">
    <w:p w14:paraId="3D4D2E20" w14:textId="52243D2D" w:rsidR="00C02CE8" w:rsidRDefault="00C02CE8" w:rsidP="008E5C9B">
      <w:pPr>
        <w:pStyle w:val="FootnoteText"/>
        <w:bidi w:val="0"/>
      </w:pPr>
      <w:r w:rsidRPr="00FA6905">
        <w:rPr>
          <w:rStyle w:val="FootnoteReference"/>
        </w:rPr>
        <w:footnoteRef/>
      </w:r>
      <w:r>
        <w:rPr>
          <w:rtl/>
        </w:rPr>
        <w:t xml:space="preserve"> </w:t>
      </w:r>
      <w:r>
        <w:t>Gene expression</w:t>
      </w:r>
    </w:p>
  </w:footnote>
  <w:footnote w:id="37">
    <w:p w14:paraId="57AEF40D" w14:textId="787EFD22" w:rsidR="00C02CE8" w:rsidRDefault="00C02CE8" w:rsidP="007D1781">
      <w:pPr>
        <w:pStyle w:val="FootnoteText"/>
        <w:bidi w:val="0"/>
      </w:pPr>
      <w:r w:rsidRPr="00FA6905">
        <w:rPr>
          <w:rStyle w:val="FootnoteReference"/>
        </w:rPr>
        <w:footnoteRef/>
      </w:r>
      <w:r>
        <w:rPr>
          <w:rtl/>
        </w:rPr>
        <w:t xml:space="preserve"> </w:t>
      </w:r>
      <w:r w:rsidRPr="007D1781">
        <w:t>Gene Ontology</w:t>
      </w:r>
    </w:p>
  </w:footnote>
  <w:footnote w:id="38">
    <w:p w14:paraId="1ACF30AA" w14:textId="67DB9A7E" w:rsidR="00C02CE8" w:rsidRDefault="00C02CE8" w:rsidP="008E5C9B">
      <w:pPr>
        <w:pStyle w:val="FootnoteText"/>
        <w:bidi w:val="0"/>
      </w:pPr>
      <w:r w:rsidRPr="00FA6905">
        <w:rPr>
          <w:rStyle w:val="FootnoteReference"/>
        </w:rPr>
        <w:footnoteRef/>
      </w:r>
      <w:r>
        <w:rPr>
          <w:rtl/>
        </w:rPr>
        <w:t xml:space="preserve"> </w:t>
      </w:r>
      <w:r>
        <w:t>Disease</w:t>
      </w:r>
    </w:p>
  </w:footnote>
  <w:footnote w:id="39">
    <w:p w14:paraId="3E34CA14" w14:textId="6FA9B708" w:rsidR="00C02CE8" w:rsidRDefault="00C02CE8" w:rsidP="008E5C9B">
      <w:pPr>
        <w:pStyle w:val="FootnoteText"/>
        <w:bidi w:val="0"/>
      </w:pPr>
      <w:r w:rsidRPr="00FA6905">
        <w:rPr>
          <w:rStyle w:val="FootnoteReference"/>
        </w:rPr>
        <w:footnoteRef/>
      </w:r>
      <w:r>
        <w:rPr>
          <w:rtl/>
        </w:rPr>
        <w:t xml:space="preserve"> </w:t>
      </w:r>
      <w:r>
        <w:t>Drug</w:t>
      </w:r>
    </w:p>
  </w:footnote>
  <w:footnote w:id="40">
    <w:p w14:paraId="7A0F29E7" w14:textId="28ED4E3E" w:rsidR="00C02CE8" w:rsidRDefault="00C02CE8" w:rsidP="00C14593">
      <w:pPr>
        <w:pStyle w:val="FootnoteText"/>
        <w:bidi w:val="0"/>
      </w:pPr>
      <w:r w:rsidRPr="00FA6905">
        <w:rPr>
          <w:rStyle w:val="FootnoteReference"/>
        </w:rPr>
        <w:footnoteRef/>
      </w:r>
      <w:r>
        <w:rPr>
          <w:rtl/>
        </w:rPr>
        <w:t xml:space="preserve"> </w:t>
      </w:r>
      <w:r>
        <w:t>Receptor</w:t>
      </w:r>
    </w:p>
  </w:footnote>
  <w:footnote w:id="41">
    <w:p w14:paraId="09FF4099" w14:textId="1FDEDA66" w:rsidR="00C02CE8" w:rsidRDefault="00C02CE8" w:rsidP="008E5C9B">
      <w:pPr>
        <w:pStyle w:val="FootnoteText"/>
        <w:bidi w:val="0"/>
      </w:pPr>
      <w:r w:rsidRPr="00FA6905">
        <w:rPr>
          <w:rStyle w:val="FootnoteReference"/>
        </w:rPr>
        <w:footnoteRef/>
      </w:r>
      <w:r>
        <w:rPr>
          <w:rtl/>
        </w:rPr>
        <w:t xml:space="preserve"> </w:t>
      </w:r>
      <w:r w:rsidRPr="008E5C9B">
        <w:t>Pharmacology</w:t>
      </w:r>
    </w:p>
  </w:footnote>
  <w:footnote w:id="42">
    <w:p w14:paraId="3FBE003D" w14:textId="6F6A4438" w:rsidR="00C02CE8" w:rsidRDefault="00C02CE8" w:rsidP="008E5C9B">
      <w:pPr>
        <w:pStyle w:val="FootnoteText"/>
        <w:bidi w:val="0"/>
      </w:pPr>
      <w:r w:rsidRPr="00FA6905">
        <w:rPr>
          <w:rStyle w:val="FootnoteReference"/>
        </w:rPr>
        <w:footnoteRef/>
      </w:r>
      <w:r>
        <w:rPr>
          <w:rtl/>
        </w:rPr>
        <w:t xml:space="preserve"> </w:t>
      </w:r>
      <w:r w:rsidRPr="008E5C9B">
        <w:t>Pharmacodynamic</w:t>
      </w:r>
      <w:r>
        <w:t>s</w:t>
      </w:r>
    </w:p>
  </w:footnote>
  <w:footnote w:id="43">
    <w:p w14:paraId="74835906" w14:textId="29D2C23A" w:rsidR="00C02CE8" w:rsidRDefault="00C02CE8" w:rsidP="008E5C9B">
      <w:pPr>
        <w:pStyle w:val="FootnoteText"/>
        <w:bidi w:val="0"/>
      </w:pPr>
      <w:r w:rsidRPr="00FA6905">
        <w:rPr>
          <w:rStyle w:val="FootnoteReference"/>
        </w:rPr>
        <w:footnoteRef/>
      </w:r>
      <w:r>
        <w:rPr>
          <w:rtl/>
        </w:rPr>
        <w:t xml:space="preserve"> </w:t>
      </w:r>
      <w:r>
        <w:t>Pharmacokinetics</w:t>
      </w:r>
    </w:p>
  </w:footnote>
  <w:footnote w:id="44">
    <w:p w14:paraId="5B61869C" w14:textId="694D8CEA" w:rsidR="00C02CE8" w:rsidRDefault="00C02CE8" w:rsidP="00C14593">
      <w:pPr>
        <w:pStyle w:val="FootnoteText"/>
        <w:bidi w:val="0"/>
      </w:pPr>
      <w:r w:rsidRPr="00FA6905">
        <w:rPr>
          <w:rStyle w:val="FootnoteReference"/>
        </w:rPr>
        <w:footnoteRef/>
      </w:r>
      <w:r>
        <w:rPr>
          <w:rtl/>
        </w:rPr>
        <w:t xml:space="preserve"> </w:t>
      </w:r>
      <w:r w:rsidRPr="002461CD">
        <w:t>Chemical structure</w:t>
      </w:r>
    </w:p>
  </w:footnote>
  <w:footnote w:id="45">
    <w:p w14:paraId="59341064" w14:textId="31334FA3" w:rsidR="00C02CE8" w:rsidRDefault="00C02CE8" w:rsidP="002461CD">
      <w:pPr>
        <w:pStyle w:val="FootnoteText"/>
        <w:bidi w:val="0"/>
      </w:pPr>
      <w:r w:rsidRPr="00FA6905">
        <w:rPr>
          <w:rStyle w:val="FootnoteReference"/>
        </w:rPr>
        <w:footnoteRef/>
      </w:r>
      <w:r>
        <w:rPr>
          <w:rtl/>
        </w:rPr>
        <w:t xml:space="preserve"> </w:t>
      </w:r>
      <w:r>
        <w:t>On-target effect</w:t>
      </w:r>
    </w:p>
  </w:footnote>
  <w:footnote w:id="46">
    <w:p w14:paraId="2B23F46F" w14:textId="4B12B54D" w:rsidR="00C02CE8" w:rsidRDefault="00C02CE8" w:rsidP="002461CD">
      <w:pPr>
        <w:pStyle w:val="FootnoteText"/>
        <w:bidi w:val="0"/>
      </w:pPr>
      <w:r w:rsidRPr="00FA6905">
        <w:rPr>
          <w:rStyle w:val="FootnoteReference"/>
        </w:rPr>
        <w:footnoteRef/>
      </w:r>
      <w:r>
        <w:rPr>
          <w:rtl/>
        </w:rPr>
        <w:t xml:space="preserve"> </w:t>
      </w:r>
      <w:r>
        <w:t>Off-target effect</w:t>
      </w:r>
    </w:p>
  </w:footnote>
  <w:footnote w:id="47">
    <w:p w14:paraId="6D05B7BD" w14:textId="4BF0016A" w:rsidR="00C02CE8" w:rsidRDefault="00C02CE8" w:rsidP="002461CD">
      <w:pPr>
        <w:pStyle w:val="FootnoteText"/>
        <w:bidi w:val="0"/>
      </w:pPr>
      <w:r w:rsidRPr="00FA6905">
        <w:rPr>
          <w:rStyle w:val="FootnoteReference"/>
        </w:rPr>
        <w:footnoteRef/>
      </w:r>
      <w:r>
        <w:rPr>
          <w:rtl/>
        </w:rPr>
        <w:t xml:space="preserve"> </w:t>
      </w:r>
      <w:r>
        <w:t>Side effect</w:t>
      </w:r>
    </w:p>
  </w:footnote>
  <w:footnote w:id="48">
    <w:p w14:paraId="4CA049BF" w14:textId="07EA4AF9" w:rsidR="00C02CE8" w:rsidRDefault="00C02CE8" w:rsidP="003906AC">
      <w:pPr>
        <w:pStyle w:val="FootnoteText"/>
        <w:bidi w:val="0"/>
      </w:pPr>
      <w:r w:rsidRPr="00FA6905">
        <w:rPr>
          <w:rStyle w:val="FootnoteReference"/>
        </w:rPr>
        <w:footnoteRef/>
      </w:r>
      <w:r>
        <w:rPr>
          <w:rtl/>
        </w:rPr>
        <w:t xml:space="preserve"> </w:t>
      </w:r>
      <w:r>
        <w:t>Link prediction</w:t>
      </w:r>
    </w:p>
  </w:footnote>
  <w:footnote w:id="49">
    <w:p w14:paraId="515D9139" w14:textId="4AD7B304" w:rsidR="00C02CE8" w:rsidRDefault="00C02CE8" w:rsidP="003906AC">
      <w:pPr>
        <w:pStyle w:val="FootnoteText"/>
        <w:bidi w:val="0"/>
      </w:pPr>
      <w:r w:rsidRPr="00FA6905">
        <w:rPr>
          <w:rStyle w:val="FootnoteReference"/>
        </w:rPr>
        <w:footnoteRef/>
      </w:r>
      <w:r>
        <w:rPr>
          <w:rtl/>
        </w:rPr>
        <w:t xml:space="preserve"> </w:t>
      </w:r>
      <w:r w:rsidRPr="003906AC">
        <w:t>Recommender system</w:t>
      </w:r>
    </w:p>
  </w:footnote>
  <w:footnote w:id="50">
    <w:p w14:paraId="7B86F91D" w14:textId="42821B0C" w:rsidR="00C02CE8" w:rsidRDefault="00C02CE8" w:rsidP="00B622C2">
      <w:pPr>
        <w:pStyle w:val="FootnoteText"/>
        <w:bidi w:val="0"/>
      </w:pPr>
      <w:r w:rsidRPr="00FA6905">
        <w:rPr>
          <w:rStyle w:val="FootnoteReference"/>
        </w:rPr>
        <w:footnoteRef/>
      </w:r>
      <w:r>
        <w:rPr>
          <w:rtl/>
        </w:rPr>
        <w:t xml:space="preserve"> </w:t>
      </w:r>
      <w:r>
        <w:t>Biological networks</w:t>
      </w:r>
    </w:p>
  </w:footnote>
  <w:footnote w:id="51">
    <w:p w14:paraId="463A5F72" w14:textId="77777777" w:rsidR="00C02CE8" w:rsidRDefault="00C02CE8" w:rsidP="0044047F">
      <w:pPr>
        <w:pStyle w:val="FootnoteText"/>
        <w:bidi w:val="0"/>
      </w:pPr>
      <w:r w:rsidRPr="00FA6905">
        <w:rPr>
          <w:rStyle w:val="FootnoteReference"/>
        </w:rPr>
        <w:footnoteRef/>
      </w:r>
      <w:r>
        <w:rPr>
          <w:rtl/>
        </w:rPr>
        <w:t xml:space="preserve"> </w:t>
      </w:r>
      <w:r w:rsidRPr="000E0722">
        <w:t>Overload</w:t>
      </w:r>
    </w:p>
  </w:footnote>
  <w:footnote w:id="52">
    <w:p w14:paraId="28C05C67" w14:textId="537E3056" w:rsidR="00C02CE8" w:rsidRDefault="00C02CE8" w:rsidP="000F73EB">
      <w:pPr>
        <w:pStyle w:val="FootnoteText"/>
        <w:bidi w:val="0"/>
      </w:pPr>
      <w:r w:rsidRPr="00FA6905">
        <w:rPr>
          <w:rStyle w:val="FootnoteReference"/>
        </w:rPr>
        <w:footnoteRef/>
      </w:r>
      <w:r>
        <w:rPr>
          <w:rtl/>
        </w:rPr>
        <w:t xml:space="preserve"> </w:t>
      </w:r>
      <w:r w:rsidRPr="003906AC">
        <w:t>Complex networks</w:t>
      </w:r>
    </w:p>
  </w:footnote>
  <w:footnote w:id="53">
    <w:p w14:paraId="0285576D" w14:textId="593DFE5C" w:rsidR="00C02CE8" w:rsidRDefault="00C02CE8" w:rsidP="003906AC">
      <w:pPr>
        <w:pStyle w:val="FootnoteText"/>
        <w:bidi w:val="0"/>
      </w:pPr>
      <w:r w:rsidRPr="00FA6905">
        <w:rPr>
          <w:rStyle w:val="FootnoteReference"/>
        </w:rPr>
        <w:footnoteRef/>
      </w:r>
      <w:r>
        <w:rPr>
          <w:rtl/>
        </w:rPr>
        <w:t xml:space="preserve"> </w:t>
      </w:r>
      <w:r>
        <w:t>Nodes</w:t>
      </w:r>
    </w:p>
  </w:footnote>
  <w:footnote w:id="54">
    <w:p w14:paraId="427E661D" w14:textId="61103CA6" w:rsidR="00C02CE8" w:rsidRDefault="00C02CE8" w:rsidP="003906AC">
      <w:pPr>
        <w:pStyle w:val="FootnoteText"/>
        <w:bidi w:val="0"/>
      </w:pPr>
      <w:r w:rsidRPr="00FA6905">
        <w:rPr>
          <w:rStyle w:val="FootnoteReference"/>
        </w:rPr>
        <w:footnoteRef/>
      </w:r>
      <w:r>
        <w:rPr>
          <w:rtl/>
        </w:rPr>
        <w:t xml:space="preserve"> </w:t>
      </w:r>
      <w:r>
        <w:t>Edges</w:t>
      </w:r>
    </w:p>
  </w:footnote>
  <w:footnote w:id="55">
    <w:p w14:paraId="07E6C5AF" w14:textId="6D793712" w:rsidR="00C02CE8" w:rsidRDefault="00C02CE8" w:rsidP="003906AC">
      <w:pPr>
        <w:pStyle w:val="FootnoteText"/>
        <w:bidi w:val="0"/>
      </w:pPr>
      <w:r w:rsidRPr="00FA6905">
        <w:rPr>
          <w:rStyle w:val="FootnoteReference"/>
        </w:rPr>
        <w:footnoteRef/>
      </w:r>
      <w:r>
        <w:rPr>
          <w:rtl/>
        </w:rPr>
        <w:t xml:space="preserve"> </w:t>
      </w:r>
      <w:r>
        <w:t>M</w:t>
      </w:r>
      <w:r w:rsidRPr="003906AC">
        <w:t>issing link</w:t>
      </w:r>
    </w:p>
  </w:footnote>
  <w:footnote w:id="56">
    <w:p w14:paraId="41E25CC6" w14:textId="060B46AF" w:rsidR="00C02CE8" w:rsidRDefault="00C02CE8" w:rsidP="00182847">
      <w:pPr>
        <w:pStyle w:val="FootnoteText"/>
        <w:bidi w:val="0"/>
      </w:pPr>
      <w:r w:rsidRPr="00FA6905">
        <w:rPr>
          <w:rStyle w:val="FootnoteReference"/>
        </w:rPr>
        <w:footnoteRef/>
      </w:r>
      <w:r>
        <w:rPr>
          <w:rtl/>
        </w:rPr>
        <w:t xml:space="preserve"> </w:t>
      </w:r>
      <w:r w:rsidRPr="00182847">
        <w:t>Diseases-gene networks</w:t>
      </w:r>
    </w:p>
  </w:footnote>
  <w:footnote w:id="57">
    <w:p w14:paraId="25C0E3F0" w14:textId="27EA105A" w:rsidR="00C02CE8" w:rsidRDefault="00C02CE8" w:rsidP="003906AC">
      <w:pPr>
        <w:pStyle w:val="FootnoteText"/>
        <w:bidi w:val="0"/>
      </w:pPr>
      <w:r w:rsidRPr="00FA6905">
        <w:rPr>
          <w:rStyle w:val="FootnoteReference"/>
        </w:rPr>
        <w:footnoteRef/>
      </w:r>
      <w:r>
        <w:rPr>
          <w:rtl/>
        </w:rPr>
        <w:t xml:space="preserve"> </w:t>
      </w:r>
      <w:r w:rsidRPr="003906AC">
        <w:t>User-item bipartite network</w:t>
      </w:r>
    </w:p>
  </w:footnote>
  <w:footnote w:id="58">
    <w:p w14:paraId="48D4FD29" w14:textId="57E7059D" w:rsidR="00C02CE8" w:rsidRDefault="00C02CE8" w:rsidP="005C3162">
      <w:pPr>
        <w:pStyle w:val="FootnoteText"/>
        <w:bidi w:val="0"/>
      </w:pPr>
      <w:r w:rsidRPr="00FA6905">
        <w:rPr>
          <w:rStyle w:val="FootnoteReference"/>
        </w:rPr>
        <w:footnoteRef/>
      </w:r>
      <w:r>
        <w:rPr>
          <w:rtl/>
        </w:rPr>
        <w:t xml:space="preserve"> </w:t>
      </w:r>
      <w:r w:rsidRPr="00B806A5">
        <w:t>Similarity-based methods</w:t>
      </w:r>
    </w:p>
  </w:footnote>
  <w:footnote w:id="59">
    <w:p w14:paraId="052350A4" w14:textId="72081734" w:rsidR="00C02CE8" w:rsidRDefault="00C02CE8" w:rsidP="0044047F">
      <w:pPr>
        <w:pStyle w:val="FootnoteText"/>
        <w:bidi w:val="0"/>
      </w:pPr>
      <w:r w:rsidRPr="00FA6905">
        <w:rPr>
          <w:rStyle w:val="FootnoteReference"/>
        </w:rPr>
        <w:footnoteRef/>
      </w:r>
      <w:r>
        <w:rPr>
          <w:rtl/>
        </w:rPr>
        <w:t xml:space="preserve"> </w:t>
      </w:r>
      <w:r>
        <w:t>Probabilistic and Statistical Methods</w:t>
      </w:r>
    </w:p>
  </w:footnote>
  <w:footnote w:id="60">
    <w:p w14:paraId="325FF51B" w14:textId="11FBF336" w:rsidR="00C02CE8" w:rsidRDefault="00C02CE8" w:rsidP="0044047F">
      <w:pPr>
        <w:pStyle w:val="FootnoteText"/>
        <w:bidi w:val="0"/>
      </w:pPr>
      <w:r w:rsidRPr="00FA6905">
        <w:rPr>
          <w:rStyle w:val="FootnoteReference"/>
        </w:rPr>
        <w:footnoteRef/>
      </w:r>
      <w:r>
        <w:rPr>
          <w:rtl/>
        </w:rPr>
        <w:t xml:space="preserve"> </w:t>
      </w:r>
      <w:r>
        <w:t>Algorithmic Methods</w:t>
      </w:r>
    </w:p>
  </w:footnote>
  <w:footnote w:id="61">
    <w:p w14:paraId="31104627" w14:textId="2380DC5D" w:rsidR="00C02CE8" w:rsidRDefault="00C02CE8" w:rsidP="005C3162">
      <w:pPr>
        <w:pStyle w:val="FootnoteText"/>
        <w:bidi w:val="0"/>
      </w:pPr>
      <w:r w:rsidRPr="00FA6905">
        <w:rPr>
          <w:rStyle w:val="FootnoteReference"/>
        </w:rPr>
        <w:footnoteRef/>
      </w:r>
      <w:r>
        <w:rPr>
          <w:rtl/>
        </w:rPr>
        <w:t xml:space="preserve"> </w:t>
      </w:r>
      <w:r>
        <w:t>Local</w:t>
      </w:r>
    </w:p>
  </w:footnote>
  <w:footnote w:id="62">
    <w:p w14:paraId="0FD96024" w14:textId="7BB9D845" w:rsidR="00C02CE8" w:rsidRDefault="00C02CE8" w:rsidP="005C3162">
      <w:pPr>
        <w:pStyle w:val="FootnoteText"/>
        <w:bidi w:val="0"/>
      </w:pPr>
      <w:r w:rsidRPr="00FA6905">
        <w:rPr>
          <w:rStyle w:val="FootnoteReference"/>
        </w:rPr>
        <w:footnoteRef/>
      </w:r>
      <w:r>
        <w:rPr>
          <w:rtl/>
        </w:rPr>
        <w:t xml:space="preserve"> </w:t>
      </w:r>
      <w:r>
        <w:t>Global</w:t>
      </w:r>
    </w:p>
  </w:footnote>
  <w:footnote w:id="63">
    <w:p w14:paraId="69B6490E" w14:textId="791AE5FC" w:rsidR="00C02CE8" w:rsidRDefault="00C02CE8" w:rsidP="005C3162">
      <w:pPr>
        <w:pStyle w:val="FootnoteText"/>
        <w:bidi w:val="0"/>
      </w:pPr>
      <w:r w:rsidRPr="00FA6905">
        <w:rPr>
          <w:rStyle w:val="FootnoteReference"/>
        </w:rPr>
        <w:footnoteRef/>
      </w:r>
      <w:r>
        <w:rPr>
          <w:rtl/>
        </w:rPr>
        <w:t xml:space="preserve"> </w:t>
      </w:r>
      <w:r>
        <w:t>Quasi-local</w:t>
      </w:r>
    </w:p>
  </w:footnote>
  <w:footnote w:id="64">
    <w:p w14:paraId="0C99B4E2" w14:textId="771E65B9" w:rsidR="00C02CE8" w:rsidRPr="00B806A5" w:rsidRDefault="00C02CE8" w:rsidP="003878E0">
      <w:pPr>
        <w:pStyle w:val="FootnoteText"/>
        <w:bidi w:val="0"/>
      </w:pPr>
      <w:r w:rsidRPr="00FA6905">
        <w:rPr>
          <w:rStyle w:val="FootnoteReference"/>
        </w:rPr>
        <w:footnoteRef/>
      </w:r>
      <w:r w:rsidRPr="00B806A5">
        <w:rPr>
          <w:rtl/>
        </w:rPr>
        <w:t xml:space="preserve"> </w:t>
      </w:r>
      <w:r w:rsidRPr="00B806A5">
        <w:t>Jaccard</w:t>
      </w:r>
    </w:p>
  </w:footnote>
  <w:footnote w:id="65">
    <w:p w14:paraId="5C120229" w14:textId="7A97AC65" w:rsidR="00C02CE8" w:rsidRPr="00B806A5" w:rsidRDefault="00C02CE8" w:rsidP="003878E0">
      <w:pPr>
        <w:pStyle w:val="FootnoteText"/>
        <w:bidi w:val="0"/>
      </w:pPr>
      <w:r w:rsidRPr="00FA6905">
        <w:rPr>
          <w:rStyle w:val="FootnoteReference"/>
        </w:rPr>
        <w:footnoteRef/>
      </w:r>
      <w:r w:rsidRPr="00B806A5">
        <w:rPr>
          <w:rtl/>
        </w:rPr>
        <w:t xml:space="preserve"> </w:t>
      </w:r>
      <w:r w:rsidRPr="00B806A5">
        <w:t>Preferential Attachment (PA)</w:t>
      </w:r>
    </w:p>
  </w:footnote>
  <w:footnote w:id="66">
    <w:p w14:paraId="2F353825" w14:textId="77BB5059" w:rsidR="00C02CE8" w:rsidRPr="00B806A5" w:rsidRDefault="00C02CE8" w:rsidP="003878E0">
      <w:pPr>
        <w:pStyle w:val="FootnoteText"/>
        <w:bidi w:val="0"/>
      </w:pPr>
      <w:r w:rsidRPr="00FA6905">
        <w:rPr>
          <w:rStyle w:val="FootnoteReference"/>
        </w:rPr>
        <w:footnoteRef/>
      </w:r>
      <w:r w:rsidRPr="00B806A5">
        <w:rPr>
          <w:rtl/>
        </w:rPr>
        <w:t xml:space="preserve"> </w:t>
      </w:r>
      <w:r w:rsidRPr="00B806A5">
        <w:t>Common Neighbors (CN)</w:t>
      </w:r>
    </w:p>
  </w:footnote>
  <w:footnote w:id="67">
    <w:p w14:paraId="7DBB2AE2" w14:textId="07844D6C" w:rsidR="00C02CE8" w:rsidRPr="00B806A5" w:rsidRDefault="00C02CE8" w:rsidP="003878E0">
      <w:pPr>
        <w:pStyle w:val="FootnoteText"/>
        <w:bidi w:val="0"/>
      </w:pPr>
      <w:r w:rsidRPr="00FA6905">
        <w:rPr>
          <w:rStyle w:val="FootnoteReference"/>
        </w:rPr>
        <w:footnoteRef/>
      </w:r>
      <w:r w:rsidRPr="00B806A5">
        <w:rPr>
          <w:rtl/>
        </w:rPr>
        <w:t xml:space="preserve"> </w:t>
      </w:r>
      <w:r w:rsidRPr="00B806A5">
        <w:t>Adamic Adar (AA)</w:t>
      </w:r>
    </w:p>
  </w:footnote>
  <w:footnote w:id="68">
    <w:p w14:paraId="2D5FB47F" w14:textId="3C8FC361" w:rsidR="00C02CE8" w:rsidRPr="00B806A5" w:rsidRDefault="00C02CE8" w:rsidP="003878E0">
      <w:pPr>
        <w:pStyle w:val="FootnoteText"/>
        <w:bidi w:val="0"/>
      </w:pPr>
      <w:r w:rsidRPr="00FA6905">
        <w:rPr>
          <w:rStyle w:val="FootnoteReference"/>
        </w:rPr>
        <w:footnoteRef/>
      </w:r>
      <w:r w:rsidRPr="00B806A5">
        <w:rPr>
          <w:rtl/>
        </w:rPr>
        <w:t xml:space="preserve"> </w:t>
      </w:r>
      <w:r w:rsidRPr="00B806A5">
        <w:t>Katz</w:t>
      </w:r>
    </w:p>
  </w:footnote>
  <w:footnote w:id="69">
    <w:p w14:paraId="1118B872" w14:textId="4ADE1CC9" w:rsidR="00C02CE8" w:rsidRPr="00B806A5" w:rsidRDefault="00C02CE8" w:rsidP="003878E0">
      <w:pPr>
        <w:pStyle w:val="FootnoteText"/>
        <w:bidi w:val="0"/>
      </w:pPr>
      <w:r w:rsidRPr="00FA6905">
        <w:rPr>
          <w:rStyle w:val="FootnoteReference"/>
        </w:rPr>
        <w:footnoteRef/>
      </w:r>
      <w:r w:rsidRPr="00B806A5">
        <w:rPr>
          <w:rtl/>
        </w:rPr>
        <w:t xml:space="preserve"> </w:t>
      </w:r>
      <w:r w:rsidRPr="00B806A5">
        <w:t>Local Path (LP)</w:t>
      </w:r>
    </w:p>
  </w:footnote>
  <w:footnote w:id="70">
    <w:p w14:paraId="31FDA0E5" w14:textId="77A04308" w:rsidR="00C02CE8" w:rsidRDefault="00C02CE8" w:rsidP="003878E0">
      <w:pPr>
        <w:pStyle w:val="FootnoteText"/>
        <w:bidi w:val="0"/>
      </w:pPr>
      <w:r w:rsidRPr="00FA6905">
        <w:rPr>
          <w:rStyle w:val="FootnoteReference"/>
        </w:rPr>
        <w:footnoteRef/>
      </w:r>
      <w:r w:rsidRPr="00B806A5">
        <w:rPr>
          <w:rtl/>
        </w:rPr>
        <w:t xml:space="preserve"> </w:t>
      </w:r>
      <w:r w:rsidRPr="00B806A5">
        <w:t>Local Random Walk (LRW)</w:t>
      </w:r>
    </w:p>
  </w:footnote>
  <w:footnote w:id="71">
    <w:p w14:paraId="0B8FB46E" w14:textId="7D6F4241" w:rsidR="00C02CE8" w:rsidRDefault="00C02CE8" w:rsidP="00D63C1F">
      <w:pPr>
        <w:pStyle w:val="FootnoteText"/>
        <w:bidi w:val="0"/>
      </w:pPr>
      <w:r w:rsidRPr="00FA6905">
        <w:rPr>
          <w:rStyle w:val="FootnoteReference"/>
        </w:rPr>
        <w:footnoteRef/>
      </w:r>
      <w:r>
        <w:rPr>
          <w:rtl/>
        </w:rPr>
        <w:t xml:space="preserve"> </w:t>
      </w:r>
      <w:r>
        <w:t>Jaccard index</w:t>
      </w:r>
    </w:p>
  </w:footnote>
  <w:footnote w:id="72">
    <w:p w14:paraId="2CAC5A6C" w14:textId="27F23E3B" w:rsidR="00C02CE8" w:rsidRDefault="00C02CE8" w:rsidP="007F0603">
      <w:pPr>
        <w:pStyle w:val="FootnoteText"/>
        <w:bidi w:val="0"/>
      </w:pPr>
      <w:r w:rsidRPr="00FA6905">
        <w:rPr>
          <w:rStyle w:val="FootnoteReference"/>
        </w:rPr>
        <w:footnoteRef/>
      </w:r>
      <w:r>
        <w:rPr>
          <w:rtl/>
        </w:rPr>
        <w:t xml:space="preserve"> </w:t>
      </w:r>
      <w:r>
        <w:t>Supervised Learning</w:t>
      </w:r>
    </w:p>
  </w:footnote>
  <w:footnote w:id="73">
    <w:p w14:paraId="5DBFA14C" w14:textId="6E611751" w:rsidR="00C02CE8" w:rsidRDefault="00C02CE8" w:rsidP="007F0603">
      <w:pPr>
        <w:pStyle w:val="FootnoteText"/>
        <w:bidi w:val="0"/>
      </w:pPr>
      <w:r w:rsidRPr="00FA6905">
        <w:rPr>
          <w:rStyle w:val="FootnoteReference"/>
        </w:rPr>
        <w:footnoteRef/>
      </w:r>
      <w:r>
        <w:rPr>
          <w:rtl/>
        </w:rPr>
        <w:t xml:space="preserve"> </w:t>
      </w:r>
      <w:r>
        <w:t>Optimization Techniques</w:t>
      </w:r>
    </w:p>
  </w:footnote>
  <w:footnote w:id="74">
    <w:p w14:paraId="2C647E34" w14:textId="149CC807" w:rsidR="00C02CE8" w:rsidRDefault="00C02CE8" w:rsidP="007F0603">
      <w:pPr>
        <w:pStyle w:val="FootnoteText"/>
        <w:bidi w:val="0"/>
      </w:pPr>
      <w:r w:rsidRPr="00FA6905">
        <w:rPr>
          <w:rStyle w:val="FootnoteReference"/>
        </w:rPr>
        <w:footnoteRef/>
      </w:r>
      <w:r>
        <w:rPr>
          <w:rtl/>
        </w:rPr>
        <w:t xml:space="preserve"> </w:t>
      </w:r>
      <w:r>
        <w:t>Matrix Factorization</w:t>
      </w:r>
    </w:p>
  </w:footnote>
  <w:footnote w:id="75">
    <w:p w14:paraId="2E246951" w14:textId="50DC3B4A" w:rsidR="00C02CE8" w:rsidRDefault="00C02CE8" w:rsidP="00084AC4">
      <w:pPr>
        <w:pStyle w:val="FootnoteText"/>
        <w:bidi w:val="0"/>
      </w:pPr>
      <w:r w:rsidRPr="00FA6905">
        <w:rPr>
          <w:rStyle w:val="FootnoteReference"/>
        </w:rPr>
        <w:footnoteRef/>
      </w:r>
      <w:r>
        <w:rPr>
          <w:rtl/>
        </w:rPr>
        <w:t xml:space="preserve"> </w:t>
      </w:r>
      <w:r>
        <w:t>Content-based</w:t>
      </w:r>
    </w:p>
  </w:footnote>
  <w:footnote w:id="76">
    <w:p w14:paraId="1C0C897E" w14:textId="46982A01" w:rsidR="00C02CE8" w:rsidRDefault="00C02CE8" w:rsidP="00084AC4">
      <w:pPr>
        <w:pStyle w:val="FootnoteText"/>
        <w:bidi w:val="0"/>
      </w:pPr>
      <w:r w:rsidRPr="00FA6905">
        <w:rPr>
          <w:rStyle w:val="FootnoteReference"/>
        </w:rPr>
        <w:footnoteRef/>
      </w:r>
      <w:r>
        <w:rPr>
          <w:rtl/>
        </w:rPr>
        <w:t xml:space="preserve"> </w:t>
      </w:r>
      <w:r w:rsidRPr="002C0134">
        <w:t>Collaborative filtering</w:t>
      </w:r>
      <w:r>
        <w:t>(CF)</w:t>
      </w:r>
    </w:p>
  </w:footnote>
  <w:footnote w:id="77">
    <w:p w14:paraId="0F22EB9A" w14:textId="17E303A0" w:rsidR="00C02CE8" w:rsidRDefault="00C02CE8" w:rsidP="00084AC4">
      <w:pPr>
        <w:pStyle w:val="FootnoteText"/>
        <w:bidi w:val="0"/>
      </w:pPr>
      <w:r w:rsidRPr="00FA6905">
        <w:rPr>
          <w:rStyle w:val="FootnoteReference"/>
        </w:rPr>
        <w:footnoteRef/>
      </w:r>
      <w:r>
        <w:rPr>
          <w:rtl/>
        </w:rPr>
        <w:t xml:space="preserve"> </w:t>
      </w:r>
      <w:r>
        <w:t>Hybrid recommender systems</w:t>
      </w:r>
    </w:p>
  </w:footnote>
  <w:footnote w:id="78">
    <w:p w14:paraId="0A2C8942" w14:textId="442EDCB2" w:rsidR="00C02CE8" w:rsidRDefault="00C02CE8" w:rsidP="00846A7E">
      <w:pPr>
        <w:pStyle w:val="FootnoteText"/>
        <w:bidi w:val="0"/>
      </w:pPr>
      <w:r w:rsidRPr="00FA6905">
        <w:rPr>
          <w:rStyle w:val="FootnoteReference"/>
        </w:rPr>
        <w:footnoteRef/>
      </w:r>
      <w:r>
        <w:rPr>
          <w:rtl/>
        </w:rPr>
        <w:t xml:space="preserve"> </w:t>
      </w:r>
      <w:r w:rsidRPr="00846A7E">
        <w:t>Cosine similarity</w:t>
      </w:r>
    </w:p>
  </w:footnote>
  <w:footnote w:id="79">
    <w:p w14:paraId="5FB76E16" w14:textId="764D483F" w:rsidR="00C02CE8" w:rsidRDefault="00C02CE8" w:rsidP="00846A7E">
      <w:pPr>
        <w:pStyle w:val="FootnoteText"/>
        <w:bidi w:val="0"/>
      </w:pPr>
      <w:r w:rsidRPr="00FA6905">
        <w:rPr>
          <w:rStyle w:val="FootnoteReference"/>
        </w:rPr>
        <w:footnoteRef/>
      </w:r>
      <w:r>
        <w:rPr>
          <w:rtl/>
        </w:rPr>
        <w:t xml:space="preserve"> </w:t>
      </w:r>
      <w:r w:rsidRPr="00846A7E">
        <w:t>Memory-based approches</w:t>
      </w:r>
    </w:p>
  </w:footnote>
  <w:footnote w:id="80">
    <w:p w14:paraId="43DBF4ED" w14:textId="637ABA63" w:rsidR="00C02CE8" w:rsidRDefault="00C02CE8" w:rsidP="00846A7E">
      <w:pPr>
        <w:pStyle w:val="FootnoteText"/>
        <w:bidi w:val="0"/>
      </w:pPr>
      <w:r w:rsidRPr="00FA6905">
        <w:rPr>
          <w:rStyle w:val="FootnoteReference"/>
        </w:rPr>
        <w:footnoteRef/>
      </w:r>
      <w:r>
        <w:rPr>
          <w:rtl/>
        </w:rPr>
        <w:t xml:space="preserve"> </w:t>
      </w:r>
      <w:r w:rsidRPr="00846A7E">
        <w:t>Model-based approches</w:t>
      </w:r>
    </w:p>
  </w:footnote>
  <w:footnote w:id="81">
    <w:p w14:paraId="74D8D117" w14:textId="25BFA529" w:rsidR="00C02CE8" w:rsidRDefault="00C02CE8" w:rsidP="004061B5">
      <w:pPr>
        <w:pStyle w:val="FootnoteText"/>
        <w:bidi w:val="0"/>
      </w:pPr>
      <w:r w:rsidRPr="00FA6905">
        <w:rPr>
          <w:rStyle w:val="FootnoteReference"/>
        </w:rPr>
        <w:footnoteRef/>
      </w:r>
      <w:r>
        <w:rPr>
          <w:rtl/>
        </w:rPr>
        <w:t xml:space="preserve"> </w:t>
      </w:r>
      <w:r>
        <w:t>Bayesian Clustering</w:t>
      </w:r>
    </w:p>
  </w:footnote>
  <w:footnote w:id="82">
    <w:p w14:paraId="7DEA5284" w14:textId="052393CD" w:rsidR="00C02CE8" w:rsidRDefault="00C02CE8" w:rsidP="004061B5">
      <w:pPr>
        <w:pStyle w:val="FootnoteText"/>
        <w:bidi w:val="0"/>
      </w:pPr>
      <w:r w:rsidRPr="00FA6905">
        <w:rPr>
          <w:rStyle w:val="FootnoteReference"/>
        </w:rPr>
        <w:footnoteRef/>
      </w:r>
      <w:r>
        <w:rPr>
          <w:rtl/>
        </w:rPr>
        <w:t xml:space="preserve"> </w:t>
      </w:r>
      <w:r>
        <w:t>Latent Semantic Analysis</w:t>
      </w:r>
    </w:p>
  </w:footnote>
  <w:footnote w:id="83">
    <w:p w14:paraId="1AD536A8" w14:textId="4C3C080A" w:rsidR="00C02CE8" w:rsidRDefault="00C02CE8" w:rsidP="00170C3A">
      <w:pPr>
        <w:pStyle w:val="FootnoteText"/>
        <w:bidi w:val="0"/>
      </w:pPr>
      <w:r w:rsidRPr="00FA6905">
        <w:rPr>
          <w:rStyle w:val="FootnoteReference"/>
        </w:rPr>
        <w:footnoteRef/>
      </w:r>
      <w:r>
        <w:rPr>
          <w:rtl/>
        </w:rPr>
        <w:t xml:space="preserve"> </w:t>
      </w:r>
      <w:r>
        <w:t>Latent features</w:t>
      </w:r>
    </w:p>
  </w:footnote>
  <w:footnote w:id="84">
    <w:p w14:paraId="366A470F" w14:textId="3EFA1F50" w:rsidR="00C02CE8" w:rsidRDefault="00C02CE8" w:rsidP="00170C3A">
      <w:pPr>
        <w:pStyle w:val="FootnoteText"/>
        <w:bidi w:val="0"/>
      </w:pPr>
      <w:r w:rsidRPr="00FA6905">
        <w:rPr>
          <w:rStyle w:val="FootnoteReference"/>
        </w:rPr>
        <w:footnoteRef/>
      </w:r>
      <w:r>
        <w:rPr>
          <w:rtl/>
        </w:rPr>
        <w:t xml:space="preserve"> </w:t>
      </w:r>
      <w:r>
        <w:t>Latent feature space</w:t>
      </w:r>
    </w:p>
  </w:footnote>
  <w:footnote w:id="85">
    <w:p w14:paraId="3AD36287" w14:textId="7E078399" w:rsidR="00C02CE8" w:rsidRDefault="00C02CE8" w:rsidP="000B63E7">
      <w:pPr>
        <w:pStyle w:val="FootnoteText"/>
        <w:bidi w:val="0"/>
      </w:pPr>
      <w:r w:rsidRPr="00FA6905">
        <w:rPr>
          <w:rStyle w:val="FootnoteReference"/>
        </w:rPr>
        <w:footnoteRef/>
      </w:r>
      <w:r>
        <w:rPr>
          <w:rtl/>
        </w:rPr>
        <w:t xml:space="preserve"> </w:t>
      </w:r>
      <w:r>
        <w:t>Singular Value Decomposition (SVD)</w:t>
      </w:r>
    </w:p>
  </w:footnote>
  <w:footnote w:id="86">
    <w:p w14:paraId="666A5C68" w14:textId="5D7C1217" w:rsidR="00C02CE8" w:rsidRDefault="00C02CE8" w:rsidP="00F11AC8">
      <w:pPr>
        <w:pStyle w:val="FootnoteText"/>
        <w:bidi w:val="0"/>
      </w:pPr>
      <w:r w:rsidRPr="00FA6905">
        <w:rPr>
          <w:rStyle w:val="FootnoteReference"/>
        </w:rPr>
        <w:footnoteRef/>
      </w:r>
      <w:r>
        <w:rPr>
          <w:rtl/>
        </w:rPr>
        <w:t xml:space="preserve"> </w:t>
      </w:r>
      <w:r>
        <w:t>Maximum Margin Matrix Factorization</w:t>
      </w:r>
    </w:p>
  </w:footnote>
  <w:footnote w:id="87">
    <w:p w14:paraId="096C4EB4" w14:textId="28B6651A" w:rsidR="00C02CE8" w:rsidRDefault="00C02CE8" w:rsidP="00F11AC8">
      <w:pPr>
        <w:pStyle w:val="FootnoteText"/>
        <w:bidi w:val="0"/>
      </w:pPr>
      <w:r w:rsidRPr="00FA6905">
        <w:rPr>
          <w:rStyle w:val="FootnoteReference"/>
        </w:rPr>
        <w:footnoteRef/>
      </w:r>
      <w:r>
        <w:rPr>
          <w:rtl/>
        </w:rPr>
        <w:t xml:space="preserve"> </w:t>
      </w:r>
      <w:r>
        <w:t>Expectation Maximization for Matrix Factorization</w:t>
      </w:r>
    </w:p>
  </w:footnote>
  <w:footnote w:id="88">
    <w:p w14:paraId="7372FD0D" w14:textId="7566735C" w:rsidR="00C02CE8" w:rsidRDefault="00C02CE8" w:rsidP="00F11AC8">
      <w:pPr>
        <w:pStyle w:val="FootnoteText"/>
        <w:bidi w:val="0"/>
      </w:pPr>
      <w:r w:rsidRPr="00FA6905">
        <w:rPr>
          <w:rStyle w:val="FootnoteReference"/>
        </w:rPr>
        <w:footnoteRef/>
      </w:r>
      <w:r>
        <w:rPr>
          <w:rtl/>
        </w:rPr>
        <w:t xml:space="preserve"> </w:t>
      </w:r>
      <w:r>
        <w:t>Regularized Matrix Factorization (RMF)</w:t>
      </w:r>
    </w:p>
  </w:footnote>
  <w:footnote w:id="89">
    <w:p w14:paraId="41C6EEC7" w14:textId="77777777" w:rsidR="00C02CE8" w:rsidRDefault="00C02CE8" w:rsidP="00A23C72">
      <w:pPr>
        <w:pStyle w:val="FootnoteText"/>
        <w:bidi w:val="0"/>
      </w:pPr>
      <w:r w:rsidRPr="00FA6905">
        <w:rPr>
          <w:rStyle w:val="FootnoteReference"/>
        </w:rPr>
        <w:footnoteRef/>
      </w:r>
      <w:r>
        <w:rPr>
          <w:rtl/>
        </w:rPr>
        <w:t xml:space="preserve"> </w:t>
      </w:r>
      <w:r>
        <w:t>Random walk</w:t>
      </w:r>
    </w:p>
  </w:footnote>
  <w:footnote w:id="90">
    <w:p w14:paraId="618BC058" w14:textId="77777777" w:rsidR="00C02CE8" w:rsidRDefault="00C02CE8" w:rsidP="00A23C72">
      <w:pPr>
        <w:pStyle w:val="FootnoteText"/>
        <w:bidi w:val="0"/>
      </w:pPr>
      <w:r w:rsidRPr="00FA6905">
        <w:rPr>
          <w:rStyle w:val="FootnoteReference"/>
        </w:rPr>
        <w:footnoteRef/>
      </w:r>
      <w:r>
        <w:rPr>
          <w:rtl/>
        </w:rPr>
        <w:t xml:space="preserve"> </w:t>
      </w:r>
      <w:r>
        <w:t>Matrix factorization</w:t>
      </w:r>
    </w:p>
  </w:footnote>
  <w:footnote w:id="91">
    <w:p w14:paraId="1F8E986B" w14:textId="77777777" w:rsidR="00C02CE8" w:rsidRDefault="00C02CE8" w:rsidP="00FF7B6C">
      <w:pPr>
        <w:pStyle w:val="FootnoteText"/>
        <w:bidi w:val="0"/>
      </w:pPr>
      <w:r>
        <w:rPr>
          <w:rStyle w:val="FootnoteReference"/>
        </w:rPr>
        <w:footnoteRef/>
      </w:r>
      <w:r>
        <w:rPr>
          <w:rtl/>
        </w:rPr>
        <w:t xml:space="preserve"> </w:t>
      </w:r>
      <w:r w:rsidRPr="00F52ABF">
        <w:t>Network-based approaches</w:t>
      </w:r>
    </w:p>
  </w:footnote>
  <w:footnote w:id="92">
    <w:p w14:paraId="0BBC2C0A" w14:textId="77777777" w:rsidR="00C02CE8" w:rsidRDefault="00C02CE8" w:rsidP="00FF7B6C">
      <w:pPr>
        <w:pStyle w:val="FootnoteText"/>
        <w:bidi w:val="0"/>
      </w:pPr>
      <w:r>
        <w:rPr>
          <w:rStyle w:val="FootnoteReference"/>
        </w:rPr>
        <w:footnoteRef/>
      </w:r>
      <w:r>
        <w:rPr>
          <w:rtl/>
        </w:rPr>
        <w:t xml:space="preserve"> </w:t>
      </w:r>
      <w:r>
        <w:t>Machine learning-based methods</w:t>
      </w:r>
    </w:p>
  </w:footnote>
  <w:footnote w:id="93">
    <w:p w14:paraId="4CF2303B" w14:textId="77777777" w:rsidR="00C02CE8" w:rsidRDefault="00C02CE8" w:rsidP="00FF7B6C">
      <w:pPr>
        <w:pStyle w:val="FootnoteText"/>
        <w:bidi w:val="0"/>
      </w:pPr>
      <w:r>
        <w:rPr>
          <w:rStyle w:val="FootnoteReference"/>
        </w:rPr>
        <w:footnoteRef/>
      </w:r>
      <w:r>
        <w:rPr>
          <w:rtl/>
        </w:rPr>
        <w:t xml:space="preserve"> </w:t>
      </w:r>
      <w:r>
        <w:t>Deep learning-based methods</w:t>
      </w:r>
    </w:p>
  </w:footnote>
  <w:footnote w:id="94">
    <w:p w14:paraId="3A889FD0" w14:textId="77777777" w:rsidR="00C02CE8" w:rsidRDefault="00C02CE8" w:rsidP="00F70D81">
      <w:pPr>
        <w:pStyle w:val="FootnoteText"/>
        <w:bidi w:val="0"/>
      </w:pPr>
      <w:r>
        <w:rPr>
          <w:rStyle w:val="FootnoteReference"/>
        </w:rPr>
        <w:footnoteRef/>
      </w:r>
      <w:r>
        <w:rPr>
          <w:rtl/>
        </w:rPr>
        <w:t xml:space="preserve"> </w:t>
      </w:r>
      <w:r w:rsidRPr="00F52ABF">
        <w:t>Text mining-based approaches</w:t>
      </w:r>
    </w:p>
  </w:footnote>
  <w:footnote w:id="95">
    <w:p w14:paraId="56FFE0F9" w14:textId="15E7C29C" w:rsidR="00C02CE8" w:rsidRDefault="00C02CE8" w:rsidP="009140A5">
      <w:pPr>
        <w:pStyle w:val="FootnoteText"/>
        <w:bidi w:val="0"/>
      </w:pPr>
      <w:r>
        <w:rPr>
          <w:rStyle w:val="FootnoteReference"/>
        </w:rPr>
        <w:footnoteRef/>
      </w:r>
      <w:r>
        <w:rPr>
          <w:rtl/>
        </w:rPr>
        <w:t xml:space="preserve"> </w:t>
      </w:r>
      <w:r>
        <w:t>Guilt-by-association</w:t>
      </w:r>
      <w:r w:rsidRPr="008A1E8B">
        <w:t xml:space="preserve"> principle</w:t>
      </w:r>
    </w:p>
  </w:footnote>
  <w:footnote w:id="96">
    <w:p w14:paraId="1DD9EEF0" w14:textId="02E1549B" w:rsidR="00C02CE8" w:rsidRDefault="00C02CE8" w:rsidP="009140A5">
      <w:pPr>
        <w:pStyle w:val="FootnoteText"/>
        <w:bidi w:val="0"/>
      </w:pPr>
      <w:r>
        <w:rPr>
          <w:rStyle w:val="FootnoteReference"/>
        </w:rPr>
        <w:footnoteRef/>
      </w:r>
      <w:r>
        <w:rPr>
          <w:rtl/>
        </w:rPr>
        <w:t xml:space="preserve"> </w:t>
      </w:r>
      <w:r>
        <w:t>M</w:t>
      </w:r>
      <w:r w:rsidRPr="009140A5">
        <w:t>olecular fingerprint</w:t>
      </w:r>
    </w:p>
  </w:footnote>
  <w:footnote w:id="97">
    <w:p w14:paraId="7E4EB1A3" w14:textId="1A359280" w:rsidR="00C02CE8" w:rsidRDefault="00C02CE8" w:rsidP="00E777EB">
      <w:pPr>
        <w:pStyle w:val="FootnoteText"/>
        <w:bidi w:val="0"/>
      </w:pPr>
      <w:r>
        <w:rPr>
          <w:rStyle w:val="FootnoteReference"/>
        </w:rPr>
        <w:footnoteRef/>
      </w:r>
      <w:r>
        <w:rPr>
          <w:rtl/>
        </w:rPr>
        <w:t xml:space="preserve"> </w:t>
      </w:r>
      <w:r>
        <w:t>Ligand</w:t>
      </w:r>
    </w:p>
  </w:footnote>
  <w:footnote w:id="98">
    <w:p w14:paraId="42558EEF" w14:textId="42A3562A" w:rsidR="00C02CE8" w:rsidRDefault="00C02CE8" w:rsidP="003D1014">
      <w:pPr>
        <w:pStyle w:val="FootnoteText"/>
        <w:bidi w:val="0"/>
      </w:pPr>
      <w:r>
        <w:rPr>
          <w:rStyle w:val="FootnoteReference"/>
        </w:rPr>
        <w:footnoteRef/>
      </w:r>
      <w:r>
        <w:rPr>
          <w:rtl/>
        </w:rPr>
        <w:t xml:space="preserve"> </w:t>
      </w:r>
      <w:r>
        <w:t>Wang</w:t>
      </w:r>
    </w:p>
  </w:footnote>
  <w:footnote w:id="99">
    <w:p w14:paraId="6A4CE50C" w14:textId="76580E1A" w:rsidR="00C02CE8" w:rsidRDefault="00C02CE8" w:rsidP="00783917">
      <w:pPr>
        <w:pStyle w:val="FootnoteText"/>
        <w:bidi w:val="0"/>
      </w:pPr>
      <w:r>
        <w:rPr>
          <w:rStyle w:val="FootnoteReference"/>
        </w:rPr>
        <w:footnoteRef/>
      </w:r>
      <w:r>
        <w:rPr>
          <w:rtl/>
        </w:rPr>
        <w:t xml:space="preserve"> </w:t>
      </w:r>
      <w:r>
        <w:t>Keiser</w:t>
      </w:r>
    </w:p>
  </w:footnote>
  <w:footnote w:id="100">
    <w:p w14:paraId="48D8B1D1" w14:textId="6F1C5A15" w:rsidR="00C02CE8" w:rsidRDefault="00C02CE8" w:rsidP="00D470E1">
      <w:pPr>
        <w:pStyle w:val="FootnoteText"/>
        <w:bidi w:val="0"/>
      </w:pPr>
      <w:r>
        <w:rPr>
          <w:rStyle w:val="FootnoteReference"/>
        </w:rPr>
        <w:footnoteRef/>
      </w:r>
      <w:r>
        <w:rPr>
          <w:rtl/>
        </w:rPr>
        <w:t xml:space="preserve"> </w:t>
      </w:r>
      <w:r w:rsidRPr="00D470E1">
        <w:t>Schuler</w:t>
      </w:r>
    </w:p>
  </w:footnote>
  <w:footnote w:id="101">
    <w:p w14:paraId="566AAFD4" w14:textId="54E42791" w:rsidR="00C02CE8" w:rsidRDefault="00C02CE8" w:rsidP="00D470E1">
      <w:pPr>
        <w:pStyle w:val="FootnoteText"/>
        <w:bidi w:val="0"/>
      </w:pPr>
      <w:r>
        <w:rPr>
          <w:rStyle w:val="FootnoteReference"/>
        </w:rPr>
        <w:footnoteRef/>
      </w:r>
      <w:r>
        <w:rPr>
          <w:rtl/>
        </w:rPr>
        <w:t xml:space="preserve"> </w:t>
      </w:r>
      <w:r>
        <w:t>Kernel</w:t>
      </w:r>
    </w:p>
  </w:footnote>
  <w:footnote w:id="102">
    <w:p w14:paraId="7F2064CC" w14:textId="38121822" w:rsidR="00C02CE8" w:rsidRDefault="00C02CE8" w:rsidP="00CA3B5A">
      <w:pPr>
        <w:pStyle w:val="FootnoteText"/>
        <w:bidi w:val="0"/>
      </w:pPr>
      <w:r>
        <w:rPr>
          <w:rStyle w:val="FootnoteReference"/>
        </w:rPr>
        <w:footnoteRef/>
      </w:r>
      <w:r>
        <w:rPr>
          <w:rtl/>
        </w:rPr>
        <w:t xml:space="preserve"> </w:t>
      </w:r>
      <w:r>
        <w:t>Bioactive</w:t>
      </w:r>
    </w:p>
  </w:footnote>
  <w:footnote w:id="103">
    <w:p w14:paraId="01E1292E" w14:textId="16AF25CD" w:rsidR="00C02CE8" w:rsidRDefault="00C02CE8" w:rsidP="00CA3B5A">
      <w:pPr>
        <w:pStyle w:val="FootnoteText"/>
        <w:bidi w:val="0"/>
      </w:pPr>
      <w:r>
        <w:rPr>
          <w:rStyle w:val="FootnoteReference"/>
        </w:rPr>
        <w:footnoteRef/>
      </w:r>
      <w:r>
        <w:rPr>
          <w:rtl/>
        </w:rPr>
        <w:t xml:space="preserve"> </w:t>
      </w:r>
      <w:r>
        <w:t>Molecular docking</w:t>
      </w:r>
    </w:p>
  </w:footnote>
  <w:footnote w:id="104">
    <w:p w14:paraId="61725E82" w14:textId="42CDB83E" w:rsidR="00C02CE8" w:rsidRDefault="00C02CE8" w:rsidP="00B75567">
      <w:pPr>
        <w:pStyle w:val="FootnoteText"/>
        <w:bidi w:val="0"/>
      </w:pPr>
      <w:r>
        <w:rPr>
          <w:rStyle w:val="FootnoteReference"/>
        </w:rPr>
        <w:footnoteRef/>
      </w:r>
      <w:r>
        <w:rPr>
          <w:rtl/>
        </w:rPr>
        <w:t xml:space="preserve"> </w:t>
      </w:r>
      <w:r>
        <w:t>Binding site</w:t>
      </w:r>
    </w:p>
  </w:footnote>
  <w:footnote w:id="105">
    <w:p w14:paraId="11F2BD96" w14:textId="6CB5382D" w:rsidR="00C02CE8" w:rsidRDefault="00C02CE8" w:rsidP="001D471E">
      <w:pPr>
        <w:pStyle w:val="FootnoteText"/>
        <w:bidi w:val="0"/>
      </w:pPr>
      <w:r>
        <w:rPr>
          <w:rStyle w:val="FootnoteReference"/>
        </w:rPr>
        <w:footnoteRef/>
      </w:r>
      <w:r>
        <w:rPr>
          <w:rtl/>
        </w:rPr>
        <w:t xml:space="preserve"> </w:t>
      </w:r>
      <w:r w:rsidRPr="001D471E">
        <w:t>Arrouchi</w:t>
      </w:r>
    </w:p>
  </w:footnote>
  <w:footnote w:id="106">
    <w:p w14:paraId="7557E3C2" w14:textId="76B83134" w:rsidR="00C02CE8" w:rsidRDefault="00C02CE8" w:rsidP="0084236A">
      <w:pPr>
        <w:pStyle w:val="FootnoteText"/>
        <w:bidi w:val="0"/>
      </w:pPr>
      <w:r>
        <w:rPr>
          <w:rStyle w:val="FootnoteReference"/>
        </w:rPr>
        <w:footnoteRef/>
      </w:r>
      <w:r>
        <w:rPr>
          <w:rtl/>
        </w:rPr>
        <w:t xml:space="preserve"> </w:t>
      </w:r>
      <w:r w:rsidRPr="0084236A">
        <w:t>Serine/threonine-specific protein kinase</w:t>
      </w:r>
    </w:p>
  </w:footnote>
  <w:footnote w:id="107">
    <w:p w14:paraId="00C5801C" w14:textId="60606A13" w:rsidR="00C02CE8" w:rsidRDefault="00C02CE8" w:rsidP="00EF679F">
      <w:pPr>
        <w:pStyle w:val="FootnoteText"/>
        <w:bidi w:val="0"/>
      </w:pPr>
      <w:r>
        <w:rPr>
          <w:rStyle w:val="FootnoteReference"/>
        </w:rPr>
        <w:footnoteRef/>
      </w:r>
      <w:r>
        <w:rPr>
          <w:rtl/>
        </w:rPr>
        <w:t xml:space="preserve"> </w:t>
      </w:r>
      <w:r w:rsidRPr="00EF679F">
        <w:t>Agarwal</w:t>
      </w:r>
    </w:p>
  </w:footnote>
  <w:footnote w:id="108">
    <w:p w14:paraId="73B16E41" w14:textId="1039F2AB" w:rsidR="00C02CE8" w:rsidRDefault="00C02CE8" w:rsidP="00E635C4">
      <w:pPr>
        <w:pStyle w:val="FootnoteText"/>
        <w:bidi w:val="0"/>
      </w:pPr>
      <w:r>
        <w:rPr>
          <w:rStyle w:val="FootnoteReference"/>
        </w:rPr>
        <w:footnoteRef/>
      </w:r>
      <w:r>
        <w:rPr>
          <w:rtl/>
        </w:rPr>
        <w:t xml:space="preserve"> </w:t>
      </w:r>
      <w:r>
        <w:t>Biological pathway</w:t>
      </w:r>
    </w:p>
  </w:footnote>
  <w:footnote w:id="109">
    <w:p w14:paraId="6820881A" w14:textId="0A24F556" w:rsidR="00C02CE8" w:rsidRDefault="00C02CE8" w:rsidP="00241C9F">
      <w:pPr>
        <w:pStyle w:val="FootnoteText"/>
        <w:bidi w:val="0"/>
      </w:pPr>
      <w:r>
        <w:rPr>
          <w:rStyle w:val="FootnoteReference"/>
        </w:rPr>
        <w:footnoteRef/>
      </w:r>
      <w:r>
        <w:rPr>
          <w:rtl/>
        </w:rPr>
        <w:t xml:space="preserve"> </w:t>
      </w:r>
      <w:r>
        <w:t>G</w:t>
      </w:r>
      <w:r w:rsidRPr="00241C9F">
        <w:t>ene expression signature</w:t>
      </w:r>
    </w:p>
  </w:footnote>
  <w:footnote w:id="110">
    <w:p w14:paraId="4EC0F7D2" w14:textId="7347C034" w:rsidR="00C02CE8" w:rsidRDefault="00C02CE8" w:rsidP="00241C9F">
      <w:pPr>
        <w:pStyle w:val="FootnoteText"/>
        <w:bidi w:val="0"/>
      </w:pPr>
      <w:r>
        <w:rPr>
          <w:rStyle w:val="FootnoteReference"/>
        </w:rPr>
        <w:footnoteRef/>
      </w:r>
      <w:r>
        <w:rPr>
          <w:rtl/>
        </w:rPr>
        <w:t xml:space="preserve"> </w:t>
      </w:r>
      <w:r w:rsidRPr="00241C9F">
        <w:t>https://clue.io/cmap</w:t>
      </w:r>
    </w:p>
  </w:footnote>
  <w:footnote w:id="111">
    <w:p w14:paraId="111A6C29" w14:textId="00FCC1E6" w:rsidR="00C02CE8" w:rsidRDefault="00C02CE8" w:rsidP="00AC7101">
      <w:pPr>
        <w:pStyle w:val="FootnoteText"/>
        <w:bidi w:val="0"/>
      </w:pPr>
      <w:r>
        <w:rPr>
          <w:rStyle w:val="FootnoteReference"/>
        </w:rPr>
        <w:footnoteRef/>
      </w:r>
      <w:r>
        <w:rPr>
          <w:rtl/>
        </w:rPr>
        <w:t xml:space="preserve"> </w:t>
      </w:r>
      <w:r>
        <w:t>Lamb</w:t>
      </w:r>
    </w:p>
  </w:footnote>
  <w:footnote w:id="112">
    <w:p w14:paraId="25A64F1A" w14:textId="50681792" w:rsidR="00C02CE8" w:rsidRDefault="00C02CE8" w:rsidP="00312A74">
      <w:pPr>
        <w:pStyle w:val="FootnoteText"/>
        <w:bidi w:val="0"/>
      </w:pPr>
      <w:r>
        <w:rPr>
          <w:rStyle w:val="FootnoteReference"/>
        </w:rPr>
        <w:footnoteRef/>
      </w:r>
      <w:r>
        <w:rPr>
          <w:rtl/>
        </w:rPr>
        <w:t xml:space="preserve"> </w:t>
      </w:r>
      <w:r>
        <w:t>Dudley</w:t>
      </w:r>
    </w:p>
  </w:footnote>
  <w:footnote w:id="113">
    <w:p w14:paraId="18AD21A2" w14:textId="5981EF07" w:rsidR="00C02CE8" w:rsidRDefault="00C02CE8" w:rsidP="00312A74">
      <w:pPr>
        <w:pStyle w:val="FootnoteText"/>
        <w:bidi w:val="0"/>
      </w:pPr>
      <w:r>
        <w:rPr>
          <w:rStyle w:val="FootnoteReference"/>
        </w:rPr>
        <w:footnoteRef/>
      </w:r>
      <w:r>
        <w:rPr>
          <w:rtl/>
        </w:rPr>
        <w:t xml:space="preserve"> </w:t>
      </w:r>
      <w:r>
        <w:t>Topiramate</w:t>
      </w:r>
    </w:p>
  </w:footnote>
  <w:footnote w:id="114">
    <w:p w14:paraId="1CAC69B7" w14:textId="7443E61A" w:rsidR="00C02CE8" w:rsidRDefault="00C02CE8" w:rsidP="00312A74">
      <w:pPr>
        <w:pStyle w:val="FootnoteText"/>
        <w:bidi w:val="0"/>
      </w:pPr>
      <w:r>
        <w:rPr>
          <w:rStyle w:val="FootnoteReference"/>
        </w:rPr>
        <w:footnoteRef/>
      </w:r>
      <w:r>
        <w:rPr>
          <w:rtl/>
        </w:rPr>
        <w:t xml:space="preserve"> </w:t>
      </w:r>
      <w:r>
        <w:t>Inflammatory bowel</w:t>
      </w:r>
    </w:p>
  </w:footnote>
  <w:footnote w:id="115">
    <w:p w14:paraId="15A478A3" w14:textId="11420564" w:rsidR="00C02CE8" w:rsidRDefault="00C02CE8" w:rsidP="00F615F6">
      <w:pPr>
        <w:pStyle w:val="FootnoteText"/>
        <w:bidi w:val="0"/>
      </w:pPr>
      <w:r>
        <w:rPr>
          <w:rStyle w:val="FootnoteReference"/>
        </w:rPr>
        <w:footnoteRef/>
      </w:r>
      <w:r>
        <w:rPr>
          <w:rtl/>
        </w:rPr>
        <w:t xml:space="preserve"> </w:t>
      </w:r>
      <w:r w:rsidRPr="00F902F0">
        <w:t>SVM</w:t>
      </w:r>
    </w:p>
  </w:footnote>
  <w:footnote w:id="116">
    <w:p w14:paraId="16B82521" w14:textId="52ABE409" w:rsidR="00C02CE8" w:rsidRDefault="00C02CE8" w:rsidP="00F902F0">
      <w:pPr>
        <w:pStyle w:val="FootnoteText"/>
        <w:bidi w:val="0"/>
      </w:pPr>
      <w:r>
        <w:rPr>
          <w:rStyle w:val="FootnoteReference"/>
        </w:rPr>
        <w:footnoteRef/>
      </w:r>
      <w:r>
        <w:rPr>
          <w:rtl/>
        </w:rPr>
        <w:t xml:space="preserve"> </w:t>
      </w:r>
      <w:r w:rsidRPr="00F902F0">
        <w:t>Least squares</w:t>
      </w:r>
    </w:p>
  </w:footnote>
  <w:footnote w:id="117">
    <w:p w14:paraId="78999D62" w14:textId="4F549F21" w:rsidR="00C02CE8" w:rsidRDefault="00C02CE8" w:rsidP="00F902F0">
      <w:pPr>
        <w:pStyle w:val="FootnoteText"/>
        <w:bidi w:val="0"/>
      </w:pPr>
      <w:r>
        <w:rPr>
          <w:rStyle w:val="FootnoteReference"/>
        </w:rPr>
        <w:footnoteRef/>
      </w:r>
      <w:r>
        <w:rPr>
          <w:rtl/>
        </w:rPr>
        <w:t xml:space="preserve"> </w:t>
      </w:r>
      <w:r w:rsidRPr="00F902F0">
        <w:t>Logistic regression</w:t>
      </w:r>
    </w:p>
  </w:footnote>
  <w:footnote w:id="118">
    <w:p w14:paraId="4B64D253" w14:textId="3B94CBF4" w:rsidR="00C02CE8" w:rsidRDefault="00C02CE8" w:rsidP="00F902F0">
      <w:pPr>
        <w:pStyle w:val="FootnoteText"/>
        <w:bidi w:val="0"/>
      </w:pPr>
      <w:r>
        <w:rPr>
          <w:rStyle w:val="FootnoteReference"/>
        </w:rPr>
        <w:footnoteRef/>
      </w:r>
      <w:r>
        <w:rPr>
          <w:rtl/>
        </w:rPr>
        <w:t xml:space="preserve"> </w:t>
      </w:r>
      <w:r>
        <w:t xml:space="preserve">K </w:t>
      </w:r>
      <w:r w:rsidRPr="00F902F0">
        <w:t>Bleakley</w:t>
      </w:r>
    </w:p>
  </w:footnote>
  <w:footnote w:id="119">
    <w:p w14:paraId="31132285" w14:textId="1B46720D" w:rsidR="00C02CE8" w:rsidRDefault="00C02CE8" w:rsidP="000F443D">
      <w:pPr>
        <w:pStyle w:val="FootnoteText"/>
        <w:bidi w:val="0"/>
      </w:pPr>
      <w:r>
        <w:rPr>
          <w:rStyle w:val="FootnoteReference"/>
        </w:rPr>
        <w:footnoteRef/>
      </w:r>
      <w:r>
        <w:rPr>
          <w:rtl/>
        </w:rPr>
        <w:t xml:space="preserve"> </w:t>
      </w:r>
      <w:r>
        <w:t>bipartite local model (BLM)</w:t>
      </w:r>
    </w:p>
  </w:footnote>
  <w:footnote w:id="120">
    <w:p w14:paraId="3EA68C51" w14:textId="7A45B402" w:rsidR="00C02CE8" w:rsidRDefault="00C02CE8" w:rsidP="000F443D">
      <w:pPr>
        <w:pStyle w:val="FootnoteText"/>
        <w:bidi w:val="0"/>
      </w:pPr>
      <w:r>
        <w:rPr>
          <w:rStyle w:val="FootnoteReference"/>
        </w:rPr>
        <w:footnoteRef/>
      </w:r>
      <w:r>
        <w:rPr>
          <w:rtl/>
        </w:rPr>
        <w:t xml:space="preserve"> </w:t>
      </w:r>
      <w:r>
        <w:t>local classifier</w:t>
      </w:r>
    </w:p>
  </w:footnote>
  <w:footnote w:id="121">
    <w:p w14:paraId="3083FB22" w14:textId="039A3F8F" w:rsidR="00C02CE8" w:rsidRDefault="00C02CE8" w:rsidP="00194CE6">
      <w:pPr>
        <w:pStyle w:val="FootnoteText"/>
        <w:bidi w:val="0"/>
      </w:pPr>
      <w:r>
        <w:rPr>
          <w:rStyle w:val="FootnoteReference"/>
        </w:rPr>
        <w:footnoteRef/>
      </w:r>
      <w:r>
        <w:rPr>
          <w:rtl/>
        </w:rPr>
        <w:t xml:space="preserve"> </w:t>
      </w:r>
      <w:r>
        <w:t>L Peng</w:t>
      </w:r>
    </w:p>
  </w:footnote>
  <w:footnote w:id="122">
    <w:p w14:paraId="51A2F30B" w14:textId="7E9E5861" w:rsidR="00C02CE8" w:rsidRDefault="00C02CE8" w:rsidP="006A47E9">
      <w:pPr>
        <w:pStyle w:val="FootnoteText"/>
        <w:bidi w:val="0"/>
      </w:pPr>
      <w:r>
        <w:rPr>
          <w:rStyle w:val="FootnoteReference"/>
        </w:rPr>
        <w:footnoteRef/>
      </w:r>
      <w:r>
        <w:rPr>
          <w:rtl/>
        </w:rPr>
        <w:t xml:space="preserve"> </w:t>
      </w:r>
      <w:r>
        <w:t>A</w:t>
      </w:r>
      <w:r w:rsidRPr="00C47585">
        <w:t>mbiguous samples</w:t>
      </w:r>
    </w:p>
  </w:footnote>
  <w:footnote w:id="123">
    <w:p w14:paraId="269532F8" w14:textId="42E5842D" w:rsidR="00C02CE8" w:rsidRDefault="00C02CE8" w:rsidP="006A47E9">
      <w:pPr>
        <w:pStyle w:val="FootnoteText"/>
        <w:bidi w:val="0"/>
      </w:pPr>
      <w:r>
        <w:rPr>
          <w:rStyle w:val="FootnoteReference"/>
        </w:rPr>
        <w:footnoteRef/>
      </w:r>
      <w:r>
        <w:rPr>
          <w:rtl/>
        </w:rPr>
        <w:t xml:space="preserve"> </w:t>
      </w:r>
      <w:r>
        <w:t xml:space="preserve">H </w:t>
      </w:r>
      <w:r w:rsidRPr="005E72E3">
        <w:rPr>
          <w:rFonts w:ascii="Calibri" w:hAnsi="Calibri" w:cs="Calibri"/>
          <w:noProof/>
          <w:szCs w:val="24"/>
        </w:rPr>
        <w:t>Chen</w:t>
      </w:r>
    </w:p>
  </w:footnote>
  <w:footnote w:id="124">
    <w:p w14:paraId="5DD20F9B" w14:textId="39602EE9" w:rsidR="00C02CE8" w:rsidRDefault="00C02CE8" w:rsidP="00EA0607">
      <w:pPr>
        <w:pStyle w:val="FootnoteText"/>
        <w:bidi w:val="0"/>
      </w:pPr>
      <w:r>
        <w:rPr>
          <w:rStyle w:val="FootnoteReference"/>
        </w:rPr>
        <w:footnoteRef/>
      </w:r>
      <w:r>
        <w:rPr>
          <w:rtl/>
        </w:rPr>
        <w:t xml:space="preserve"> </w:t>
      </w:r>
      <w:r w:rsidRPr="00EA0607">
        <w:t>Regularized least squares</w:t>
      </w:r>
    </w:p>
  </w:footnote>
  <w:footnote w:id="125">
    <w:p w14:paraId="6869B30C" w14:textId="0A3A57E1" w:rsidR="00C02CE8" w:rsidRDefault="00C02CE8" w:rsidP="0020472A">
      <w:pPr>
        <w:pStyle w:val="FootnoteText"/>
        <w:bidi w:val="0"/>
      </w:pPr>
      <w:r>
        <w:rPr>
          <w:rStyle w:val="FootnoteReference"/>
        </w:rPr>
        <w:footnoteRef/>
      </w:r>
      <w:r>
        <w:rPr>
          <w:rtl/>
        </w:rPr>
        <w:t xml:space="preserve"> </w:t>
      </w:r>
      <w:r>
        <w:t>Kernel function</w:t>
      </w:r>
    </w:p>
  </w:footnote>
  <w:footnote w:id="126">
    <w:p w14:paraId="669C8E6D" w14:textId="0B3C8A9E" w:rsidR="00C02CE8" w:rsidRDefault="00C02CE8" w:rsidP="009D1D33">
      <w:pPr>
        <w:pStyle w:val="FootnoteText"/>
        <w:bidi w:val="0"/>
      </w:pPr>
      <w:r>
        <w:rPr>
          <w:rStyle w:val="FootnoteReference"/>
        </w:rPr>
        <w:footnoteRef/>
      </w:r>
      <w:r>
        <w:rPr>
          <w:rtl/>
        </w:rPr>
        <w:t xml:space="preserve"> </w:t>
      </w:r>
      <w:r>
        <w:t xml:space="preserve">E </w:t>
      </w:r>
      <w:r w:rsidRPr="009D1D33">
        <w:t>Kim</w:t>
      </w:r>
    </w:p>
  </w:footnote>
  <w:footnote w:id="127">
    <w:p w14:paraId="66D53833" w14:textId="62F399F6" w:rsidR="00C02CE8" w:rsidRDefault="00C02CE8" w:rsidP="00523A66">
      <w:pPr>
        <w:pStyle w:val="FootnoteText"/>
        <w:bidi w:val="0"/>
      </w:pPr>
      <w:r>
        <w:rPr>
          <w:rStyle w:val="FootnoteReference"/>
        </w:rPr>
        <w:footnoteRef/>
      </w:r>
      <w:r>
        <w:rPr>
          <w:rtl/>
        </w:rPr>
        <w:t xml:space="preserve"> </w:t>
      </w:r>
      <w:r>
        <w:t>Network clustering</w:t>
      </w:r>
    </w:p>
  </w:footnote>
  <w:footnote w:id="128">
    <w:p w14:paraId="6714172C" w14:textId="6B968454" w:rsidR="00C02CE8" w:rsidRDefault="00C02CE8" w:rsidP="008E5B4A">
      <w:pPr>
        <w:pStyle w:val="FootnoteText"/>
        <w:bidi w:val="0"/>
      </w:pPr>
      <w:r>
        <w:rPr>
          <w:rStyle w:val="FootnoteReference"/>
        </w:rPr>
        <w:footnoteRef/>
      </w:r>
      <w:r>
        <w:rPr>
          <w:rtl/>
        </w:rPr>
        <w:t xml:space="preserve"> </w:t>
      </w:r>
      <w:r>
        <w:t>J Lu</w:t>
      </w:r>
    </w:p>
  </w:footnote>
  <w:footnote w:id="129">
    <w:p w14:paraId="29F439C0" w14:textId="41AFA769" w:rsidR="00C02CE8" w:rsidRDefault="00C02CE8" w:rsidP="008E5B4A">
      <w:pPr>
        <w:pStyle w:val="FootnoteText"/>
        <w:bidi w:val="0"/>
      </w:pPr>
      <w:r>
        <w:rPr>
          <w:rStyle w:val="FootnoteReference"/>
        </w:rPr>
        <w:footnoteRef/>
      </w:r>
      <w:r>
        <w:rPr>
          <w:rtl/>
        </w:rPr>
        <w:t xml:space="preserve"> </w:t>
      </w:r>
      <w:r>
        <w:t>SCLC</w:t>
      </w:r>
    </w:p>
  </w:footnote>
  <w:footnote w:id="130">
    <w:p w14:paraId="0E18F855" w14:textId="33B936EA" w:rsidR="00C02CE8" w:rsidRDefault="00C02CE8" w:rsidP="00523A66">
      <w:pPr>
        <w:pStyle w:val="FootnoteText"/>
        <w:bidi w:val="0"/>
      </w:pPr>
      <w:r>
        <w:rPr>
          <w:rStyle w:val="FootnoteReference"/>
        </w:rPr>
        <w:footnoteRef/>
      </w:r>
      <w:r>
        <w:rPr>
          <w:rtl/>
        </w:rPr>
        <w:t xml:space="preserve"> </w:t>
      </w:r>
      <w:r>
        <w:t>Label propagation</w:t>
      </w:r>
    </w:p>
  </w:footnote>
  <w:footnote w:id="131">
    <w:p w14:paraId="4018B7F7" w14:textId="282CFC92" w:rsidR="00C02CE8" w:rsidRDefault="00C02CE8" w:rsidP="003C2245">
      <w:pPr>
        <w:pStyle w:val="FootnoteText"/>
        <w:bidi w:val="0"/>
      </w:pPr>
      <w:r>
        <w:rPr>
          <w:rStyle w:val="FootnoteReference"/>
        </w:rPr>
        <w:footnoteRef/>
      </w:r>
      <w:r>
        <w:rPr>
          <w:rtl/>
        </w:rPr>
        <w:t xml:space="preserve"> </w:t>
      </w:r>
      <w:r>
        <w:t>XY Yan</w:t>
      </w:r>
    </w:p>
  </w:footnote>
  <w:footnote w:id="132">
    <w:p w14:paraId="59E092FB" w14:textId="05DAA6C9" w:rsidR="00C02CE8" w:rsidRDefault="00C02CE8" w:rsidP="001962A7">
      <w:pPr>
        <w:pStyle w:val="FootnoteText"/>
        <w:bidi w:val="0"/>
      </w:pPr>
      <w:r>
        <w:rPr>
          <w:rStyle w:val="FootnoteReference"/>
        </w:rPr>
        <w:footnoteRef/>
      </w:r>
      <w:r>
        <w:rPr>
          <w:rtl/>
        </w:rPr>
        <w:t xml:space="preserve"> </w:t>
      </w:r>
      <w:r w:rsidRPr="001962A7">
        <w:t>ML Shahreza</w:t>
      </w:r>
    </w:p>
  </w:footnote>
  <w:footnote w:id="133">
    <w:p w14:paraId="1063A9E3" w14:textId="10EA1D6C" w:rsidR="00C02CE8" w:rsidRDefault="00C02CE8" w:rsidP="00E864E8">
      <w:pPr>
        <w:pStyle w:val="FootnoteText"/>
        <w:bidi w:val="0"/>
      </w:pPr>
      <w:r>
        <w:rPr>
          <w:rStyle w:val="FootnoteReference"/>
        </w:rPr>
        <w:footnoteRef/>
      </w:r>
      <w:r>
        <w:rPr>
          <w:rtl/>
        </w:rPr>
        <w:t xml:space="preserve"> </w:t>
      </w:r>
      <w:r>
        <w:t>G</w:t>
      </w:r>
      <w:r w:rsidRPr="00E864E8">
        <w:t xml:space="preserve"> Ceddia</w:t>
      </w:r>
    </w:p>
  </w:footnote>
  <w:footnote w:id="134">
    <w:p w14:paraId="7AE32C1D" w14:textId="6BF462BD" w:rsidR="00C02CE8" w:rsidRDefault="00C02CE8" w:rsidP="00D91BB2">
      <w:pPr>
        <w:pStyle w:val="FootnoteText"/>
        <w:bidi w:val="0"/>
      </w:pPr>
      <w:r>
        <w:rPr>
          <w:rStyle w:val="FootnoteReference"/>
        </w:rPr>
        <w:footnoteRef/>
      </w:r>
      <w:r>
        <w:rPr>
          <w:rtl/>
        </w:rPr>
        <w:t xml:space="preserve"> </w:t>
      </w:r>
      <w:r w:rsidRPr="00D91BB2">
        <w:t>A Mongia</w:t>
      </w:r>
    </w:p>
  </w:footnote>
  <w:footnote w:id="135">
    <w:p w14:paraId="01732349" w14:textId="3A9C6386" w:rsidR="00C02CE8" w:rsidRDefault="00C02CE8" w:rsidP="00D91BB2">
      <w:pPr>
        <w:pStyle w:val="FootnoteText"/>
        <w:bidi w:val="0"/>
      </w:pPr>
      <w:r>
        <w:rPr>
          <w:rStyle w:val="FootnoteReference"/>
        </w:rPr>
        <w:footnoteRef/>
      </w:r>
      <w:r>
        <w:t xml:space="preserve"> K</w:t>
      </w:r>
      <w:r w:rsidRPr="00D91BB2">
        <w:t>−nearest neighbor</w:t>
      </w:r>
    </w:p>
  </w:footnote>
  <w:footnote w:id="136">
    <w:p w14:paraId="04E47036" w14:textId="04696706" w:rsidR="00C02CE8" w:rsidRDefault="00C02CE8" w:rsidP="009E2731">
      <w:pPr>
        <w:pStyle w:val="FootnoteText"/>
        <w:bidi w:val="0"/>
      </w:pPr>
      <w:r>
        <w:rPr>
          <w:rStyle w:val="FootnoteReference"/>
        </w:rPr>
        <w:footnoteRef/>
      </w:r>
      <w:r>
        <w:rPr>
          <w:rtl/>
        </w:rPr>
        <w:t xml:space="preserve"> </w:t>
      </w:r>
      <w:r>
        <w:t>Laplacian graph regularization</w:t>
      </w:r>
    </w:p>
  </w:footnote>
  <w:footnote w:id="137">
    <w:p w14:paraId="40192063" w14:textId="1E33F5B4" w:rsidR="00C02CE8" w:rsidRDefault="00C02CE8" w:rsidP="00E864E8">
      <w:pPr>
        <w:pStyle w:val="FootnoteText"/>
        <w:bidi w:val="0"/>
      </w:pPr>
      <w:r>
        <w:rPr>
          <w:rStyle w:val="FootnoteReference"/>
        </w:rPr>
        <w:footnoteRef/>
      </w:r>
      <w:r>
        <w:rPr>
          <w:rtl/>
        </w:rPr>
        <w:t xml:space="preserve"> </w:t>
      </w:r>
      <w:r w:rsidRPr="00E864E8">
        <w:t>Y Luo</w:t>
      </w:r>
    </w:p>
  </w:footnote>
  <w:footnote w:id="138">
    <w:p w14:paraId="3A478DC4" w14:textId="2ECA601E" w:rsidR="00C02CE8" w:rsidRDefault="00C02CE8" w:rsidP="00523A66">
      <w:pPr>
        <w:pStyle w:val="FootnoteText"/>
        <w:bidi w:val="0"/>
      </w:pPr>
      <w:r>
        <w:rPr>
          <w:rStyle w:val="FootnoteReference"/>
        </w:rPr>
        <w:footnoteRef/>
      </w:r>
      <w:r>
        <w:rPr>
          <w:rtl/>
        </w:rPr>
        <w:t xml:space="preserve"> </w:t>
      </w:r>
      <w:r>
        <w:t>Network embedding</w:t>
      </w:r>
    </w:p>
  </w:footnote>
  <w:footnote w:id="139">
    <w:p w14:paraId="5AF5E49E" w14:textId="1455C802" w:rsidR="00C02CE8" w:rsidRDefault="00C02CE8" w:rsidP="00887D96">
      <w:pPr>
        <w:pStyle w:val="FootnoteText"/>
        <w:bidi w:val="0"/>
      </w:pPr>
      <w:r>
        <w:rPr>
          <w:rStyle w:val="FootnoteReference"/>
        </w:rPr>
        <w:footnoteRef/>
      </w:r>
      <w:r>
        <w:rPr>
          <w:rtl/>
        </w:rPr>
        <w:t xml:space="preserve"> </w:t>
      </w:r>
      <w:r w:rsidRPr="00887D96">
        <w:t>X Yue</w:t>
      </w:r>
    </w:p>
  </w:footnote>
  <w:footnote w:id="140">
    <w:p w14:paraId="010C4E17" w14:textId="362DC588" w:rsidR="00C02CE8" w:rsidRDefault="00C02CE8" w:rsidP="00A1044A">
      <w:pPr>
        <w:pStyle w:val="FootnoteText"/>
        <w:bidi w:val="0"/>
      </w:pPr>
      <w:r>
        <w:rPr>
          <w:rStyle w:val="FootnoteReference"/>
        </w:rPr>
        <w:footnoteRef/>
      </w:r>
      <w:r>
        <w:rPr>
          <w:rtl/>
        </w:rPr>
        <w:t xml:space="preserve"> </w:t>
      </w:r>
      <w:r w:rsidRPr="00A1044A">
        <w:t>X Zeng</w:t>
      </w:r>
    </w:p>
  </w:footnote>
  <w:footnote w:id="141">
    <w:p w14:paraId="2299073B" w14:textId="66740DC0" w:rsidR="00C02CE8" w:rsidRDefault="00C02CE8" w:rsidP="00A1044A">
      <w:pPr>
        <w:pStyle w:val="FootnoteText"/>
        <w:bidi w:val="0"/>
      </w:pPr>
      <w:r>
        <w:rPr>
          <w:rStyle w:val="FootnoteReference"/>
        </w:rPr>
        <w:footnoteRef/>
      </w:r>
      <w:r>
        <w:rPr>
          <w:rtl/>
        </w:rPr>
        <w:t xml:space="preserve"> </w:t>
      </w:r>
      <w:r>
        <w:t>A</w:t>
      </w:r>
      <w:r w:rsidRPr="00A1044A">
        <w:t>utoencoder</w:t>
      </w:r>
    </w:p>
  </w:footnote>
  <w:footnote w:id="142">
    <w:p w14:paraId="52A37BE8" w14:textId="7C4C11F1" w:rsidR="00C02CE8" w:rsidRDefault="00C02CE8" w:rsidP="00B03FB7">
      <w:pPr>
        <w:pStyle w:val="FootnoteText"/>
        <w:bidi w:val="0"/>
      </w:pPr>
      <w:r>
        <w:rPr>
          <w:rStyle w:val="FootnoteReference"/>
        </w:rPr>
        <w:footnoteRef/>
      </w:r>
      <w:r>
        <w:rPr>
          <w:rtl/>
        </w:rPr>
        <w:t xml:space="preserve"> </w:t>
      </w:r>
      <w:r>
        <w:t>Collective variational autoencoder</w:t>
      </w:r>
    </w:p>
  </w:footnote>
  <w:footnote w:id="143">
    <w:p w14:paraId="56C939B3" w14:textId="1CCF8956" w:rsidR="00C02CE8" w:rsidRDefault="00C02CE8" w:rsidP="00B03FB7">
      <w:pPr>
        <w:pStyle w:val="FootnoteText"/>
        <w:bidi w:val="0"/>
      </w:pPr>
      <w:r>
        <w:rPr>
          <w:rStyle w:val="FootnoteReference"/>
        </w:rPr>
        <w:footnoteRef/>
      </w:r>
      <w:r>
        <w:rPr>
          <w:rtl/>
        </w:rPr>
        <w:t xml:space="preserve"> </w:t>
      </w:r>
      <w:r w:rsidRPr="00B03FB7">
        <w:t>H Öztürk</w:t>
      </w:r>
    </w:p>
  </w:footnote>
  <w:footnote w:id="144">
    <w:p w14:paraId="79C9D0BE" w14:textId="3B958902" w:rsidR="00C02CE8" w:rsidRDefault="00C02CE8" w:rsidP="005A5353">
      <w:pPr>
        <w:pStyle w:val="FootnoteText"/>
        <w:bidi w:val="0"/>
      </w:pPr>
      <w:r>
        <w:rPr>
          <w:rStyle w:val="FootnoteReference"/>
        </w:rPr>
        <w:footnoteRef/>
      </w:r>
      <w:r>
        <w:rPr>
          <w:rtl/>
        </w:rPr>
        <w:t xml:space="preserve"> </w:t>
      </w:r>
      <w:r>
        <w:t>C</w:t>
      </w:r>
      <w:r w:rsidRPr="005A5353">
        <w:t>onvolutional neural network</w:t>
      </w:r>
    </w:p>
  </w:footnote>
  <w:footnote w:id="145">
    <w:p w14:paraId="4DBE6A7A" w14:textId="62295116" w:rsidR="00C02CE8" w:rsidRDefault="00C02CE8" w:rsidP="005E72E3">
      <w:pPr>
        <w:pStyle w:val="FootnoteText"/>
        <w:bidi w:val="0"/>
      </w:pPr>
      <w:r>
        <w:rPr>
          <w:rStyle w:val="FootnoteReference"/>
        </w:rPr>
        <w:footnoteRef/>
      </w:r>
      <w:r>
        <w:rPr>
          <w:rtl/>
        </w:rPr>
        <w:t xml:space="preserve"> </w:t>
      </w:r>
      <w:r>
        <w:t>Label encoding</w:t>
      </w:r>
    </w:p>
  </w:footnote>
  <w:footnote w:id="146">
    <w:p w14:paraId="702E1F75" w14:textId="5FADE6C6" w:rsidR="00C02CE8" w:rsidRPr="005E72E3" w:rsidRDefault="00C02CE8" w:rsidP="005E72E3">
      <w:pPr>
        <w:pStyle w:val="FootnoteText"/>
        <w:bidi w:val="0"/>
        <w:rPr>
          <w:rFonts w:cs="Times New Roman"/>
        </w:rPr>
      </w:pPr>
      <w:r>
        <w:rPr>
          <w:rStyle w:val="FootnoteReference"/>
        </w:rPr>
        <w:footnoteRef/>
      </w:r>
      <w:r>
        <w:rPr>
          <w:rtl/>
        </w:rPr>
        <w:t xml:space="preserve"> </w:t>
      </w:r>
      <w:r>
        <w:rPr>
          <w:rFonts w:cs="Cambria"/>
        </w:rPr>
        <w:t>Pool</w:t>
      </w:r>
    </w:p>
  </w:footnote>
  <w:footnote w:id="147">
    <w:p w14:paraId="0D92F90B" w14:textId="7DDB1339" w:rsidR="00C02CE8" w:rsidRDefault="00C02CE8" w:rsidP="005E72E3">
      <w:pPr>
        <w:pStyle w:val="FootnoteText"/>
        <w:bidi w:val="0"/>
      </w:pPr>
      <w:r>
        <w:rPr>
          <w:rStyle w:val="FootnoteReference"/>
        </w:rPr>
        <w:footnoteRef/>
      </w:r>
      <w:r>
        <w:rPr>
          <w:rtl/>
        </w:rPr>
        <w:t xml:space="preserve"> </w:t>
      </w:r>
      <w:r>
        <w:t>Concat</w:t>
      </w:r>
    </w:p>
  </w:footnote>
  <w:footnote w:id="148">
    <w:p w14:paraId="6A66A743" w14:textId="6B8608E8" w:rsidR="00C02CE8" w:rsidRDefault="00C02CE8" w:rsidP="007C5E70">
      <w:pPr>
        <w:pStyle w:val="FootnoteText"/>
        <w:bidi w:val="0"/>
      </w:pPr>
      <w:r>
        <w:rPr>
          <w:rStyle w:val="FootnoteReference"/>
        </w:rPr>
        <w:footnoteRef/>
      </w:r>
      <w:r>
        <w:rPr>
          <w:rtl/>
        </w:rPr>
        <w:t xml:space="preserve"> </w:t>
      </w:r>
      <w:r>
        <w:t>F</w:t>
      </w:r>
      <w:r w:rsidRPr="007C5E70">
        <w:t>ully connected</w:t>
      </w:r>
    </w:p>
  </w:footnote>
  <w:footnote w:id="149">
    <w:p w14:paraId="7FD38EDF" w14:textId="32776ED2" w:rsidR="00C02CE8" w:rsidRDefault="00C02CE8" w:rsidP="0069205B">
      <w:pPr>
        <w:pStyle w:val="FootnoteText"/>
        <w:bidi w:val="0"/>
      </w:pPr>
      <w:r>
        <w:rPr>
          <w:rStyle w:val="FootnoteReference"/>
        </w:rPr>
        <w:footnoteRef/>
      </w:r>
      <w:r>
        <w:rPr>
          <w:rtl/>
        </w:rPr>
        <w:t xml:space="preserve"> </w:t>
      </w:r>
      <w:r>
        <w:t>Swanson’s ABC model</w:t>
      </w:r>
    </w:p>
  </w:footnote>
  <w:footnote w:id="150">
    <w:p w14:paraId="2C54B7E9" w14:textId="73CA881C" w:rsidR="00C02CE8" w:rsidRDefault="00C02CE8" w:rsidP="00E077FB">
      <w:pPr>
        <w:pStyle w:val="FootnoteText"/>
        <w:bidi w:val="0"/>
      </w:pPr>
      <w:r>
        <w:rPr>
          <w:rStyle w:val="FootnoteReference"/>
        </w:rPr>
        <w:footnoteRef/>
      </w:r>
      <w:r>
        <w:rPr>
          <w:rtl/>
        </w:rPr>
        <w:t xml:space="preserve"> </w:t>
      </w:r>
      <w:r w:rsidRPr="00E077FB">
        <w:t>N Zhang</w:t>
      </w:r>
    </w:p>
  </w:footnote>
  <w:footnote w:id="151">
    <w:p w14:paraId="47B983B3" w14:textId="714C49C0" w:rsidR="00C02CE8" w:rsidRDefault="00C02CE8" w:rsidP="00F33BFF">
      <w:pPr>
        <w:pStyle w:val="FootnoteText"/>
        <w:bidi w:val="0"/>
      </w:pPr>
      <w:r>
        <w:rPr>
          <w:rStyle w:val="FootnoteReference"/>
        </w:rPr>
        <w:footnoteRef/>
      </w:r>
      <w:r>
        <w:rPr>
          <w:rtl/>
        </w:rPr>
        <w:t xml:space="preserve"> </w:t>
      </w:r>
      <w:r w:rsidRPr="00F33BFF">
        <w:t>http://www.dgidb.org/</w:t>
      </w:r>
    </w:p>
  </w:footnote>
  <w:footnote w:id="152">
    <w:p w14:paraId="7959AB3A" w14:textId="2A1EBF8F" w:rsidR="00C02CE8" w:rsidRDefault="00C02CE8" w:rsidP="00C533CB">
      <w:pPr>
        <w:pStyle w:val="FootnoteText"/>
        <w:bidi w:val="0"/>
      </w:pPr>
      <w:r w:rsidRPr="00FA6905">
        <w:rPr>
          <w:rStyle w:val="FootnoteReference"/>
        </w:rPr>
        <w:footnoteRef/>
      </w:r>
      <w:r>
        <w:rPr>
          <w:rtl/>
        </w:rPr>
        <w:t xml:space="preserve"> </w:t>
      </w:r>
      <w:r>
        <w:t>Random walk</w:t>
      </w:r>
    </w:p>
  </w:footnote>
  <w:footnote w:id="153">
    <w:p w14:paraId="4DE07178" w14:textId="0F621338" w:rsidR="00C02CE8" w:rsidRDefault="00C02CE8" w:rsidP="00C533CB">
      <w:pPr>
        <w:pStyle w:val="FootnoteText"/>
        <w:bidi w:val="0"/>
      </w:pPr>
      <w:r w:rsidRPr="00FA6905">
        <w:rPr>
          <w:rStyle w:val="FootnoteReference"/>
        </w:rPr>
        <w:footnoteRef/>
      </w:r>
      <w:r>
        <w:rPr>
          <w:rtl/>
        </w:rPr>
        <w:t xml:space="preserve"> </w:t>
      </w:r>
      <w:r>
        <w:t>Diffusion component analysis</w:t>
      </w:r>
    </w:p>
  </w:footnote>
  <w:footnote w:id="154">
    <w:p w14:paraId="58907681" w14:textId="7F724702" w:rsidR="00C02CE8" w:rsidRDefault="00C02CE8" w:rsidP="00C533CB">
      <w:pPr>
        <w:pStyle w:val="FootnoteText"/>
        <w:bidi w:val="0"/>
      </w:pPr>
      <w:r w:rsidRPr="00FA6905">
        <w:rPr>
          <w:rStyle w:val="FootnoteReference"/>
        </w:rPr>
        <w:footnoteRef/>
      </w:r>
      <w:r>
        <w:rPr>
          <w:rtl/>
        </w:rPr>
        <w:t xml:space="preserve"> </w:t>
      </w:r>
      <w:r>
        <w:t>Matrix factorization</w:t>
      </w:r>
    </w:p>
  </w:footnote>
  <w:footnote w:id="155">
    <w:p w14:paraId="48167264" w14:textId="0D7A959C" w:rsidR="00C02CE8" w:rsidRDefault="00C02CE8" w:rsidP="00D56521">
      <w:pPr>
        <w:pStyle w:val="FootnoteText"/>
        <w:bidi w:val="0"/>
      </w:pPr>
      <w:r w:rsidRPr="00FA6905">
        <w:rPr>
          <w:rStyle w:val="FootnoteReference"/>
        </w:rPr>
        <w:footnoteRef/>
      </w:r>
      <w:r>
        <w:rPr>
          <w:rtl/>
        </w:rPr>
        <w:t xml:space="preserve"> </w:t>
      </w:r>
      <w:r w:rsidRPr="00D56521">
        <w:t>low-dimensional vector representation</w:t>
      </w:r>
    </w:p>
  </w:footnote>
  <w:footnote w:id="156">
    <w:p w14:paraId="2FEE64D6" w14:textId="55A668E3" w:rsidR="00C02CE8" w:rsidRDefault="00C02CE8" w:rsidP="00331C17">
      <w:pPr>
        <w:pStyle w:val="FootnoteText"/>
        <w:bidi w:val="0"/>
      </w:pPr>
      <w:r w:rsidRPr="00FA6905">
        <w:rPr>
          <w:rStyle w:val="FootnoteReference"/>
        </w:rPr>
        <w:footnoteRef/>
      </w:r>
      <w:r>
        <w:rPr>
          <w:rtl/>
        </w:rPr>
        <w:t xml:space="preserve"> </w:t>
      </w:r>
      <w:r>
        <w:t>Xujun l</w:t>
      </w:r>
      <w:r w:rsidRPr="00331C17">
        <w:t>iang</w:t>
      </w:r>
    </w:p>
  </w:footnote>
  <w:footnote w:id="157">
    <w:p w14:paraId="24F44E85" w14:textId="4C11E7FC" w:rsidR="00C02CE8" w:rsidRDefault="00C02CE8" w:rsidP="00C056D6">
      <w:pPr>
        <w:pStyle w:val="FootnoteText"/>
        <w:bidi w:val="0"/>
      </w:pPr>
      <w:r w:rsidRPr="00FA6905">
        <w:rPr>
          <w:rStyle w:val="FootnoteReference"/>
        </w:rPr>
        <w:footnoteRef/>
      </w:r>
      <w:r>
        <w:rPr>
          <w:rtl/>
        </w:rPr>
        <w:t xml:space="preserve"> </w:t>
      </w:r>
      <w:r w:rsidRPr="00C056D6">
        <w:t>https://pubchem.ncbi.nlm.nih.gov/</w:t>
      </w:r>
    </w:p>
  </w:footnote>
  <w:footnote w:id="158">
    <w:p w14:paraId="1BD44887" w14:textId="7C11A5C8" w:rsidR="00C02CE8" w:rsidRDefault="00C02CE8" w:rsidP="00C056D6">
      <w:pPr>
        <w:pStyle w:val="FootnoteText"/>
        <w:bidi w:val="0"/>
      </w:pPr>
      <w:r w:rsidRPr="00FA6905">
        <w:rPr>
          <w:rStyle w:val="FootnoteReference"/>
        </w:rPr>
        <w:footnoteRef/>
      </w:r>
      <w:r>
        <w:rPr>
          <w:rtl/>
        </w:rPr>
        <w:t xml:space="preserve"> </w:t>
      </w:r>
      <w:r w:rsidRPr="00C056D6">
        <w:t>https://www.ebi.ac.uk/interpro/</w:t>
      </w:r>
    </w:p>
  </w:footnote>
  <w:footnote w:id="159">
    <w:p w14:paraId="6DFECAC2" w14:textId="3D1C2704" w:rsidR="00C02CE8" w:rsidRDefault="00C02CE8" w:rsidP="00C056D6">
      <w:pPr>
        <w:pStyle w:val="FootnoteText"/>
        <w:bidi w:val="0"/>
      </w:pPr>
      <w:r w:rsidRPr="00FA6905">
        <w:rPr>
          <w:rStyle w:val="FootnoteReference"/>
        </w:rPr>
        <w:footnoteRef/>
      </w:r>
      <w:r>
        <w:rPr>
          <w:rtl/>
        </w:rPr>
        <w:t xml:space="preserve"> </w:t>
      </w:r>
      <w:r w:rsidRPr="00C056D6">
        <w:t>https://www.uniprot.org/</w:t>
      </w:r>
    </w:p>
  </w:footnote>
  <w:footnote w:id="160">
    <w:p w14:paraId="6DDF3296" w14:textId="6A4BCB4F" w:rsidR="00C02CE8" w:rsidRDefault="00C02CE8" w:rsidP="00D8625A">
      <w:pPr>
        <w:pStyle w:val="FootnoteText"/>
        <w:bidi w:val="0"/>
      </w:pPr>
      <w:r w:rsidRPr="00FA6905">
        <w:rPr>
          <w:rStyle w:val="FootnoteReference"/>
        </w:rPr>
        <w:footnoteRef/>
      </w:r>
      <w:r>
        <w:rPr>
          <w:rtl/>
        </w:rPr>
        <w:t xml:space="preserve"> </w:t>
      </w:r>
      <w:r w:rsidRPr="00D8625A">
        <w:t>http://bio-annotation.cn:18080/DincRNAClient/#/Home</w:t>
      </w:r>
    </w:p>
  </w:footnote>
  <w:footnote w:id="161">
    <w:p w14:paraId="5054CB77" w14:textId="77777777" w:rsidR="00C02CE8" w:rsidRDefault="00C02CE8" w:rsidP="00F364FE">
      <w:pPr>
        <w:pStyle w:val="FootnoteText"/>
        <w:bidi w:val="0"/>
      </w:pPr>
      <w:r w:rsidRPr="00FA6905">
        <w:rPr>
          <w:rStyle w:val="FootnoteReference"/>
        </w:rPr>
        <w:footnoteRef/>
      </w:r>
      <w:r>
        <w:rPr>
          <w:rtl/>
        </w:rPr>
        <w:t xml:space="preserve"> </w:t>
      </w:r>
      <w:r w:rsidRPr="00C056D6">
        <w:t>http://sideeffects.embl.de/</w:t>
      </w:r>
    </w:p>
  </w:footnote>
  <w:footnote w:id="162">
    <w:p w14:paraId="691A0E14" w14:textId="77777777" w:rsidR="00C02CE8" w:rsidRDefault="00C02CE8" w:rsidP="00745807">
      <w:pPr>
        <w:pStyle w:val="FootnoteText"/>
        <w:bidi w:val="0"/>
      </w:pPr>
      <w:r w:rsidRPr="00FA6905">
        <w:rPr>
          <w:rStyle w:val="FootnoteReference"/>
        </w:rPr>
        <w:footnoteRef/>
      </w:r>
      <w:r>
        <w:rPr>
          <w:rtl/>
        </w:rPr>
        <w:t xml:space="preserve"> </w:t>
      </w:r>
      <w:r w:rsidRPr="00694EF2">
        <w:t>Compact feature learning</w:t>
      </w:r>
      <w:r w:rsidRPr="00694EF2">
        <w:rPr>
          <w:rtl/>
        </w:rPr>
        <w:t xml:space="preserve">  </w:t>
      </w:r>
    </w:p>
  </w:footnote>
  <w:footnote w:id="163">
    <w:p w14:paraId="4E024D0A" w14:textId="58C3C2C1" w:rsidR="00C02CE8" w:rsidRDefault="00C02CE8" w:rsidP="00C533CB">
      <w:pPr>
        <w:pStyle w:val="FootnoteText"/>
        <w:bidi w:val="0"/>
      </w:pPr>
      <w:r w:rsidRPr="00FA6905">
        <w:rPr>
          <w:rStyle w:val="FootnoteReference"/>
        </w:rPr>
        <w:footnoteRef/>
      </w:r>
      <w:r>
        <w:rPr>
          <w:rtl/>
        </w:rPr>
        <w:t xml:space="preserve"> </w:t>
      </w:r>
      <w:r>
        <w:t>Network propagation</w:t>
      </w:r>
    </w:p>
  </w:footnote>
  <w:footnote w:id="164">
    <w:p w14:paraId="7CFC2479" w14:textId="39894B65" w:rsidR="00C02CE8" w:rsidRDefault="00C02CE8" w:rsidP="00C533CB">
      <w:pPr>
        <w:pStyle w:val="FootnoteText"/>
        <w:bidi w:val="0"/>
      </w:pPr>
      <w:r w:rsidRPr="00FA6905">
        <w:rPr>
          <w:rStyle w:val="FootnoteReference"/>
        </w:rPr>
        <w:footnoteRef/>
      </w:r>
      <w:r>
        <w:rPr>
          <w:rtl/>
        </w:rPr>
        <w:t xml:space="preserve"> </w:t>
      </w:r>
      <w:r>
        <w:t>Dimension Reduction</w:t>
      </w:r>
    </w:p>
  </w:footnote>
  <w:footnote w:id="165">
    <w:p w14:paraId="3C2FCCDB" w14:textId="1B1CCDD6" w:rsidR="00C02CE8" w:rsidRDefault="00C02CE8" w:rsidP="00C533CB">
      <w:pPr>
        <w:pStyle w:val="FootnoteText"/>
        <w:bidi w:val="0"/>
      </w:pPr>
      <w:r w:rsidRPr="00FA6905">
        <w:rPr>
          <w:rStyle w:val="FootnoteReference"/>
        </w:rPr>
        <w:footnoteRef/>
      </w:r>
      <w:r>
        <w:rPr>
          <w:rtl/>
        </w:rPr>
        <w:t xml:space="preserve"> </w:t>
      </w:r>
      <w:r>
        <w:t>Random walk with restart</w:t>
      </w:r>
    </w:p>
  </w:footnote>
  <w:footnote w:id="166">
    <w:p w14:paraId="1EB70D99" w14:textId="33B9ABD9" w:rsidR="00C02CE8" w:rsidRDefault="00C02CE8" w:rsidP="00DF6809">
      <w:pPr>
        <w:pStyle w:val="FootnoteText"/>
        <w:bidi w:val="0"/>
      </w:pPr>
      <w:r w:rsidRPr="00FA6905">
        <w:rPr>
          <w:rStyle w:val="FootnoteReference"/>
        </w:rPr>
        <w:footnoteRef/>
      </w:r>
      <w:r>
        <w:rPr>
          <w:rtl/>
        </w:rPr>
        <w:t xml:space="preserve"> </w:t>
      </w:r>
      <w:r>
        <w:t>Stationary distribution</w:t>
      </w:r>
    </w:p>
  </w:footnote>
  <w:footnote w:id="167">
    <w:p w14:paraId="4EDAE758" w14:textId="540D8DB0" w:rsidR="00C02CE8" w:rsidRDefault="00C02CE8" w:rsidP="00DF6809">
      <w:pPr>
        <w:pStyle w:val="FootnoteText"/>
        <w:bidi w:val="0"/>
      </w:pPr>
      <w:r w:rsidRPr="00FA6905">
        <w:rPr>
          <w:rStyle w:val="FootnoteReference"/>
        </w:rPr>
        <w:footnoteRef/>
      </w:r>
      <w:r>
        <w:rPr>
          <w:rtl/>
        </w:rPr>
        <w:t xml:space="preserve"> </w:t>
      </w:r>
      <w:r>
        <w:t>Diffusion state</w:t>
      </w:r>
    </w:p>
  </w:footnote>
  <w:footnote w:id="168">
    <w:p w14:paraId="47CA8ED1" w14:textId="70713E03" w:rsidR="00C02CE8" w:rsidRDefault="00C02CE8" w:rsidP="005E6D85">
      <w:pPr>
        <w:pStyle w:val="FootnoteText"/>
        <w:bidi w:val="0"/>
      </w:pPr>
      <w:r w:rsidRPr="00FA6905">
        <w:rPr>
          <w:rStyle w:val="FootnoteReference"/>
        </w:rPr>
        <w:footnoteRef/>
      </w:r>
      <w:r>
        <w:rPr>
          <w:rtl/>
        </w:rPr>
        <w:t xml:space="preserve"> </w:t>
      </w:r>
      <w:r>
        <w:t>M</w:t>
      </w:r>
      <w:r w:rsidRPr="00DF6809">
        <w:t>ultinomial logistic model</w:t>
      </w:r>
    </w:p>
  </w:footnote>
  <w:footnote w:id="169">
    <w:p w14:paraId="337B5C0A" w14:textId="599AF03E" w:rsidR="00C02CE8" w:rsidRDefault="00C02CE8" w:rsidP="005E6D85">
      <w:pPr>
        <w:pStyle w:val="FootnoteText"/>
        <w:bidi w:val="0"/>
      </w:pPr>
      <w:r w:rsidRPr="00FA6905">
        <w:rPr>
          <w:rStyle w:val="FootnoteReference"/>
        </w:rPr>
        <w:footnoteRef/>
      </w:r>
      <w:r>
        <w:rPr>
          <w:rtl/>
        </w:rPr>
        <w:t xml:space="preserve"> </w:t>
      </w:r>
      <w:r>
        <w:t>Latent vector</w:t>
      </w:r>
    </w:p>
  </w:footnote>
  <w:footnote w:id="170">
    <w:p w14:paraId="54CFB729" w14:textId="2618257E" w:rsidR="00C02CE8" w:rsidRDefault="00C02CE8" w:rsidP="005E6D85">
      <w:pPr>
        <w:pStyle w:val="FootnoteText"/>
        <w:bidi w:val="0"/>
      </w:pPr>
      <w:r w:rsidRPr="00FA6905">
        <w:rPr>
          <w:rStyle w:val="FootnoteReference"/>
        </w:rPr>
        <w:footnoteRef/>
      </w:r>
      <w:r>
        <w:rPr>
          <w:rtl/>
        </w:rPr>
        <w:t xml:space="preserve"> </w:t>
      </w:r>
      <w:r w:rsidRPr="002E1F3C">
        <w:t>Kullback-Leibler (KL) divergence</w:t>
      </w:r>
    </w:p>
  </w:footnote>
  <w:footnote w:id="171">
    <w:p w14:paraId="2BE68EC8" w14:textId="65CB83A0" w:rsidR="00C02CE8" w:rsidRDefault="00C02CE8" w:rsidP="005E6D85">
      <w:pPr>
        <w:pStyle w:val="FootnoteText"/>
        <w:bidi w:val="0"/>
      </w:pPr>
      <w:r w:rsidRPr="00FA6905">
        <w:rPr>
          <w:rStyle w:val="FootnoteReference"/>
        </w:rPr>
        <w:footnoteRef/>
      </w:r>
      <w:r>
        <w:rPr>
          <w:rtl/>
        </w:rPr>
        <w:t xml:space="preserve"> </w:t>
      </w:r>
      <w:r>
        <w:t>Singular value decomposition</w:t>
      </w:r>
    </w:p>
  </w:footnote>
  <w:footnote w:id="172">
    <w:p w14:paraId="52D14FF4" w14:textId="50582709" w:rsidR="00C02CE8" w:rsidRDefault="00C02CE8" w:rsidP="00466E8B">
      <w:pPr>
        <w:pStyle w:val="FootnoteText"/>
        <w:bidi w:val="0"/>
      </w:pPr>
      <w:r w:rsidRPr="00FA6905">
        <w:rPr>
          <w:rStyle w:val="FootnoteReference"/>
        </w:rPr>
        <w:footnoteRef/>
      </w:r>
      <w:r>
        <w:rPr>
          <w:rtl/>
        </w:rPr>
        <w:t xml:space="preserve"> </w:t>
      </w:r>
      <w:r>
        <w:t>Relax</w:t>
      </w:r>
    </w:p>
  </w:footnote>
  <w:footnote w:id="173">
    <w:p w14:paraId="1F2AAFC0" w14:textId="5A8E92FA" w:rsidR="00C02CE8" w:rsidRDefault="00C02CE8" w:rsidP="00694EF2">
      <w:pPr>
        <w:pStyle w:val="FootnoteText"/>
        <w:bidi w:val="0"/>
      </w:pPr>
      <w:r w:rsidRPr="00FA6905">
        <w:rPr>
          <w:rStyle w:val="FootnoteReference"/>
        </w:rPr>
        <w:footnoteRef/>
      </w:r>
      <w:r>
        <w:rPr>
          <w:rtl/>
        </w:rPr>
        <w:t xml:space="preserve"> </w:t>
      </w:r>
      <w:r>
        <w:t>Bilinear function</w:t>
      </w:r>
    </w:p>
  </w:footnote>
  <w:footnote w:id="174">
    <w:p w14:paraId="4A6C0630" w14:textId="4D5FD267" w:rsidR="00C02CE8" w:rsidRDefault="00C02CE8" w:rsidP="00AA62C8">
      <w:pPr>
        <w:pStyle w:val="FootnoteText"/>
        <w:bidi w:val="0"/>
      </w:pPr>
      <w:r w:rsidRPr="00FA6905">
        <w:rPr>
          <w:rStyle w:val="FootnoteReference"/>
        </w:rPr>
        <w:footnoteRef/>
      </w:r>
      <w:r>
        <w:rPr>
          <w:rtl/>
        </w:rPr>
        <w:t xml:space="preserve"> </w:t>
      </w:r>
      <w:r w:rsidRPr="00AA62C8">
        <w:t>projection matrix</w:t>
      </w:r>
    </w:p>
  </w:footnote>
  <w:footnote w:id="175">
    <w:p w14:paraId="3568E0E4" w14:textId="50CFCA75" w:rsidR="00C02CE8" w:rsidRDefault="00C02CE8" w:rsidP="00694EF2">
      <w:pPr>
        <w:pStyle w:val="FootnoteText"/>
        <w:bidi w:val="0"/>
      </w:pPr>
      <w:r w:rsidRPr="00FA6905">
        <w:rPr>
          <w:rStyle w:val="FootnoteReference"/>
        </w:rPr>
        <w:footnoteRef/>
      </w:r>
      <w:r>
        <w:rPr>
          <w:rtl/>
        </w:rPr>
        <w:t xml:space="preserve"> </w:t>
      </w:r>
      <w:r>
        <w:t>Low-rank constraint</w:t>
      </w:r>
    </w:p>
  </w:footnote>
  <w:footnote w:id="176">
    <w:p w14:paraId="2BA3EF2F" w14:textId="4A879DBE" w:rsidR="00C02CE8" w:rsidRDefault="00C02CE8" w:rsidP="00694EF2">
      <w:pPr>
        <w:pStyle w:val="FootnoteText"/>
        <w:bidi w:val="0"/>
      </w:pPr>
      <w:r w:rsidRPr="00FA6905">
        <w:rPr>
          <w:rStyle w:val="FootnoteReference"/>
        </w:rPr>
        <w:footnoteRef/>
      </w:r>
      <w:r>
        <w:rPr>
          <w:rtl/>
        </w:rPr>
        <w:t xml:space="preserve"> </w:t>
      </w:r>
      <w:r>
        <w:t>Overfitting</w:t>
      </w:r>
    </w:p>
  </w:footnote>
  <w:footnote w:id="177">
    <w:p w14:paraId="699F8F3B" w14:textId="081CC4DD" w:rsidR="00C02CE8" w:rsidRPr="000033FD" w:rsidRDefault="00C02CE8" w:rsidP="000033FD">
      <w:pPr>
        <w:pStyle w:val="FootnoteText"/>
        <w:bidi w:val="0"/>
        <w:rPr>
          <w:rFonts w:cs="Cambria"/>
        </w:rPr>
      </w:pPr>
      <w:r w:rsidRPr="00FA6905">
        <w:rPr>
          <w:rStyle w:val="FootnoteReference"/>
        </w:rPr>
        <w:footnoteRef/>
      </w:r>
      <w:r>
        <w:rPr>
          <w:rtl/>
        </w:rPr>
        <w:t xml:space="preserve"> </w:t>
      </w:r>
      <w:r>
        <w:t>NP-hard</w:t>
      </w:r>
    </w:p>
  </w:footnote>
  <w:footnote w:id="178">
    <w:p w14:paraId="75D43F54" w14:textId="72998DD6" w:rsidR="00C02CE8" w:rsidRDefault="00C02CE8" w:rsidP="000033FD">
      <w:pPr>
        <w:pStyle w:val="FootnoteText"/>
        <w:bidi w:val="0"/>
      </w:pPr>
      <w:r w:rsidRPr="00FA6905">
        <w:rPr>
          <w:rStyle w:val="FootnoteReference"/>
        </w:rPr>
        <w:footnoteRef/>
      </w:r>
      <w:r>
        <w:rPr>
          <w:rtl/>
        </w:rPr>
        <w:t xml:space="preserve"> </w:t>
      </w:r>
      <w:r w:rsidRPr="00D56777">
        <w:t>Frobenius</w:t>
      </w:r>
      <w:r>
        <w:rPr>
          <w:rFonts w:hint="cs"/>
          <w:rtl/>
        </w:rPr>
        <w:t xml:space="preserve"> </w:t>
      </w:r>
      <w:r w:rsidRPr="00D56777">
        <w:t>norm</w:t>
      </w:r>
    </w:p>
  </w:footnote>
  <w:footnote w:id="179">
    <w:p w14:paraId="180492FC" w14:textId="7AE938B1" w:rsidR="00C02CE8" w:rsidRDefault="00C02CE8" w:rsidP="009D7356">
      <w:pPr>
        <w:pStyle w:val="FootnoteText"/>
        <w:bidi w:val="0"/>
      </w:pPr>
      <w:r w:rsidRPr="00FA6905">
        <w:rPr>
          <w:rStyle w:val="FootnoteReference"/>
        </w:rPr>
        <w:footnoteRef/>
      </w:r>
      <w:r>
        <w:rPr>
          <w:rtl/>
        </w:rPr>
        <w:t xml:space="preserve"> </w:t>
      </w:r>
      <w:r w:rsidRPr="009D7356">
        <w:t>Regularization</w:t>
      </w:r>
      <w:r>
        <w:rPr>
          <w:rFonts w:hint="cs"/>
          <w:rtl/>
        </w:rPr>
        <w:t xml:space="preserve"> </w:t>
      </w:r>
      <w:r w:rsidRPr="009D7356">
        <w:t>parameter</w:t>
      </w:r>
    </w:p>
  </w:footnote>
  <w:footnote w:id="180">
    <w:p w14:paraId="2B2477A5" w14:textId="6B8B4C4D" w:rsidR="00C02CE8" w:rsidRDefault="00C02CE8" w:rsidP="000A0AB6">
      <w:pPr>
        <w:pStyle w:val="FootnoteText"/>
        <w:bidi w:val="0"/>
      </w:pPr>
      <w:r w:rsidRPr="00FA6905">
        <w:rPr>
          <w:rStyle w:val="FootnoteReference"/>
        </w:rPr>
        <w:footnoteRef/>
      </w:r>
      <w:r>
        <w:rPr>
          <w:rtl/>
        </w:rPr>
        <w:t xml:space="preserve"> </w:t>
      </w:r>
      <w:r>
        <w:t>Alternating minimization</w:t>
      </w:r>
    </w:p>
  </w:footnote>
  <w:footnote w:id="181">
    <w:p w14:paraId="428511BE" w14:textId="77777777" w:rsidR="00C02CE8" w:rsidRDefault="00C02CE8" w:rsidP="000B4BD5">
      <w:pPr>
        <w:pStyle w:val="FootnoteText"/>
        <w:bidi w:val="0"/>
      </w:pPr>
      <w:r w:rsidRPr="00FA6905">
        <w:rPr>
          <w:rStyle w:val="FootnoteReference"/>
        </w:rPr>
        <w:footnoteRef/>
      </w:r>
      <w:r>
        <w:rPr>
          <w:rtl/>
        </w:rPr>
        <w:t xml:space="preserve"> </w:t>
      </w:r>
      <w:r>
        <w:t>Stratified cross validdation</w:t>
      </w:r>
    </w:p>
  </w:footnote>
  <w:footnote w:id="182">
    <w:p w14:paraId="6A43B0F9" w14:textId="681D178F" w:rsidR="00C02CE8" w:rsidRDefault="00C02CE8" w:rsidP="006D657B">
      <w:pPr>
        <w:pStyle w:val="FootnoteText"/>
        <w:bidi w:val="0"/>
      </w:pPr>
      <w:r w:rsidRPr="00FA6905">
        <w:rPr>
          <w:rStyle w:val="FootnoteReference"/>
        </w:rPr>
        <w:footnoteRef/>
      </w:r>
      <w:r>
        <w:rPr>
          <w:rtl/>
        </w:rPr>
        <w:t xml:space="preserve"> </w:t>
      </w:r>
      <w:r>
        <w:t>Cross-validation</w:t>
      </w:r>
    </w:p>
  </w:footnote>
  <w:footnote w:id="183">
    <w:p w14:paraId="29A59DD4" w14:textId="77777777" w:rsidR="00C02CE8" w:rsidRDefault="00C02CE8" w:rsidP="00F102DD">
      <w:pPr>
        <w:pStyle w:val="FootnoteText"/>
        <w:bidi w:val="0"/>
      </w:pPr>
      <w:r w:rsidRPr="00FA6905">
        <w:rPr>
          <w:rStyle w:val="FootnoteReference"/>
        </w:rPr>
        <w:footnoteRef/>
      </w:r>
      <w:r>
        <w:t xml:space="preserve"> Contingency matrix</w:t>
      </w:r>
    </w:p>
  </w:footnote>
  <w:footnote w:id="184">
    <w:p w14:paraId="51A48CE1" w14:textId="77777777" w:rsidR="00C02CE8" w:rsidRDefault="00C02CE8" w:rsidP="00F102DD">
      <w:pPr>
        <w:pStyle w:val="FootnoteText"/>
        <w:bidi w:val="0"/>
      </w:pPr>
      <w:r w:rsidRPr="00FA6905">
        <w:rPr>
          <w:rStyle w:val="FootnoteReference"/>
        </w:rPr>
        <w:footnoteRef/>
      </w:r>
      <w:r>
        <w:t xml:space="preserve"> True positive</w:t>
      </w:r>
    </w:p>
  </w:footnote>
  <w:footnote w:id="185">
    <w:p w14:paraId="30BD7CCA" w14:textId="77777777" w:rsidR="00C02CE8" w:rsidRDefault="00C02CE8" w:rsidP="00F102DD">
      <w:pPr>
        <w:pStyle w:val="FootnoteText"/>
        <w:bidi w:val="0"/>
      </w:pPr>
      <w:r w:rsidRPr="00FA6905">
        <w:rPr>
          <w:rStyle w:val="FootnoteReference"/>
        </w:rPr>
        <w:footnoteRef/>
      </w:r>
      <w:r>
        <w:t xml:space="preserve"> False positive</w:t>
      </w:r>
    </w:p>
  </w:footnote>
  <w:footnote w:id="186">
    <w:p w14:paraId="70691E2F" w14:textId="77777777" w:rsidR="00C02CE8" w:rsidRDefault="00C02CE8" w:rsidP="00F102DD">
      <w:pPr>
        <w:pStyle w:val="FootnoteText"/>
        <w:bidi w:val="0"/>
      </w:pPr>
      <w:r w:rsidRPr="00FA6905">
        <w:rPr>
          <w:rStyle w:val="FootnoteReference"/>
        </w:rPr>
        <w:footnoteRef/>
      </w:r>
      <w:r>
        <w:t xml:space="preserve"> True negative</w:t>
      </w:r>
    </w:p>
  </w:footnote>
  <w:footnote w:id="187">
    <w:p w14:paraId="0BB7D1E3" w14:textId="77777777" w:rsidR="00C02CE8" w:rsidRDefault="00C02CE8" w:rsidP="00F102DD">
      <w:pPr>
        <w:pStyle w:val="FootnoteText"/>
        <w:bidi w:val="0"/>
      </w:pPr>
      <w:r w:rsidRPr="00FA6905">
        <w:rPr>
          <w:rStyle w:val="FootnoteReference"/>
        </w:rPr>
        <w:footnoteRef/>
      </w:r>
      <w:r>
        <w:t xml:space="preserve"> False negative</w:t>
      </w:r>
    </w:p>
  </w:footnote>
  <w:footnote w:id="188">
    <w:p w14:paraId="56C1756A" w14:textId="0F87D883" w:rsidR="00C02CE8" w:rsidRDefault="00C02CE8" w:rsidP="00AA0CB0">
      <w:pPr>
        <w:pStyle w:val="FootnoteText"/>
        <w:bidi w:val="0"/>
      </w:pPr>
      <w:r w:rsidRPr="00FA6905">
        <w:rPr>
          <w:rStyle w:val="FootnoteReference"/>
        </w:rPr>
        <w:footnoteRef/>
      </w:r>
      <w:r>
        <w:rPr>
          <w:rtl/>
        </w:rPr>
        <w:t xml:space="preserve"> </w:t>
      </w:r>
      <w:r>
        <w:t>Accuracy</w:t>
      </w:r>
    </w:p>
  </w:footnote>
  <w:footnote w:id="189">
    <w:p w14:paraId="29F413EE" w14:textId="1A2369BE" w:rsidR="00C02CE8" w:rsidRDefault="00C02CE8" w:rsidP="00AA0CB0">
      <w:pPr>
        <w:pStyle w:val="FootnoteText"/>
        <w:bidi w:val="0"/>
      </w:pPr>
      <w:r w:rsidRPr="00FA6905">
        <w:rPr>
          <w:rStyle w:val="FootnoteReference"/>
        </w:rPr>
        <w:footnoteRef/>
      </w:r>
      <w:r>
        <w:rPr>
          <w:rtl/>
        </w:rPr>
        <w:t xml:space="preserve"> </w:t>
      </w:r>
      <w:r w:rsidRPr="00AA0CB0">
        <w:t>Precision</w:t>
      </w:r>
    </w:p>
  </w:footnote>
  <w:footnote w:id="190">
    <w:p w14:paraId="1784E673" w14:textId="474EA01A" w:rsidR="00C02CE8" w:rsidRDefault="00C02CE8" w:rsidP="00AA0CB0">
      <w:pPr>
        <w:pStyle w:val="FootnoteText"/>
        <w:bidi w:val="0"/>
      </w:pPr>
      <w:r w:rsidRPr="00FA6905">
        <w:rPr>
          <w:rStyle w:val="FootnoteReference"/>
        </w:rPr>
        <w:footnoteRef/>
      </w:r>
      <w:r>
        <w:rPr>
          <w:rtl/>
        </w:rPr>
        <w:t xml:space="preserve"> </w:t>
      </w:r>
      <w:r>
        <w:t>Recall</w:t>
      </w:r>
    </w:p>
  </w:footnote>
  <w:footnote w:id="191">
    <w:p w14:paraId="46FBF60C" w14:textId="61E5D296" w:rsidR="00C02CE8" w:rsidRDefault="00C02CE8" w:rsidP="00515E31">
      <w:pPr>
        <w:pStyle w:val="FootnoteText"/>
        <w:bidi w:val="0"/>
      </w:pPr>
      <w:r w:rsidRPr="00FA6905">
        <w:rPr>
          <w:rStyle w:val="FootnoteReference"/>
        </w:rPr>
        <w:footnoteRef/>
      </w:r>
      <w:r>
        <w:rPr>
          <w:rtl/>
        </w:rPr>
        <w:t xml:space="preserve"> </w:t>
      </w:r>
      <w:r w:rsidRPr="00515E31">
        <w:t>F1 score</w:t>
      </w:r>
    </w:p>
  </w:footnote>
  <w:footnote w:id="192">
    <w:p w14:paraId="7D5163FE" w14:textId="422EED72" w:rsidR="00C02CE8" w:rsidRDefault="00C02CE8" w:rsidP="00195A3D">
      <w:pPr>
        <w:pStyle w:val="FootnoteText"/>
        <w:bidi w:val="0"/>
      </w:pPr>
      <w:r w:rsidRPr="00FA6905">
        <w:rPr>
          <w:rStyle w:val="FootnoteReference"/>
        </w:rPr>
        <w:footnoteRef/>
      </w:r>
      <w:r>
        <w:rPr>
          <w:rtl/>
        </w:rPr>
        <w:t xml:space="preserve"> </w:t>
      </w:r>
      <w:r>
        <w:t>R</w:t>
      </w:r>
      <w:r w:rsidRPr="00876346">
        <w:t>eceiver operating characteristic (ROC) curve</w:t>
      </w:r>
    </w:p>
  </w:footnote>
  <w:footnote w:id="193">
    <w:p w14:paraId="1290BAEF" w14:textId="1C044141" w:rsidR="00C02CE8" w:rsidRDefault="00C02CE8" w:rsidP="00195A3D">
      <w:pPr>
        <w:pStyle w:val="FootnoteText"/>
        <w:bidi w:val="0"/>
      </w:pPr>
      <w:r w:rsidRPr="00FA6905">
        <w:rPr>
          <w:rStyle w:val="FootnoteReference"/>
        </w:rPr>
        <w:footnoteRef/>
      </w:r>
      <w:r>
        <w:rPr>
          <w:rtl/>
        </w:rPr>
        <w:t xml:space="preserve"> </w:t>
      </w:r>
      <w:r>
        <w:t>True positive rate</w:t>
      </w:r>
    </w:p>
  </w:footnote>
  <w:footnote w:id="194">
    <w:p w14:paraId="4220727B" w14:textId="402B96E0" w:rsidR="00C02CE8" w:rsidRDefault="00C02CE8" w:rsidP="00195A3D">
      <w:pPr>
        <w:pStyle w:val="FootnoteText"/>
        <w:bidi w:val="0"/>
      </w:pPr>
      <w:r w:rsidRPr="00FA6905">
        <w:rPr>
          <w:rStyle w:val="FootnoteReference"/>
        </w:rPr>
        <w:footnoteRef/>
      </w:r>
      <w:r>
        <w:rPr>
          <w:rtl/>
        </w:rPr>
        <w:t xml:space="preserve"> </w:t>
      </w:r>
      <w:r>
        <w:t>True negative rate</w:t>
      </w:r>
    </w:p>
  </w:footnote>
  <w:footnote w:id="195">
    <w:p w14:paraId="300D6A14" w14:textId="0D1A0A41" w:rsidR="00C02CE8" w:rsidRDefault="00C02CE8" w:rsidP="00525E1D">
      <w:pPr>
        <w:pStyle w:val="FootnoteText"/>
        <w:bidi w:val="0"/>
      </w:pPr>
      <w:r w:rsidRPr="00FA6905">
        <w:rPr>
          <w:rStyle w:val="FootnoteReference"/>
        </w:rPr>
        <w:footnoteRef/>
      </w:r>
      <w:r>
        <w:rPr>
          <w:rtl/>
        </w:rPr>
        <w:t xml:space="preserve"> </w:t>
      </w:r>
      <w:r w:rsidRPr="00525E1D">
        <w:t>Precision and recall</w:t>
      </w:r>
      <w:r>
        <w:t xml:space="preserve"> curve</w:t>
      </w:r>
    </w:p>
  </w:footnote>
  <w:footnote w:id="196">
    <w:p w14:paraId="42685C20" w14:textId="77777777" w:rsidR="00C02CE8" w:rsidRPr="00155E85" w:rsidRDefault="00C02CE8" w:rsidP="00155E85">
      <w:pPr>
        <w:pStyle w:val="FootnoteText"/>
        <w:bidi w:val="0"/>
      </w:pPr>
      <w:r w:rsidRPr="00FA6905">
        <w:rPr>
          <w:rStyle w:val="FootnoteReference"/>
        </w:rPr>
        <w:footnoteRef/>
      </w:r>
      <w:r>
        <w:rPr>
          <w:rtl/>
        </w:rPr>
        <w:t xml:space="preserve"> </w:t>
      </w:r>
      <w:r w:rsidRPr="00155E85">
        <w:t>Cefpodoxime</w:t>
      </w:r>
    </w:p>
  </w:footnote>
  <w:footnote w:id="197">
    <w:p w14:paraId="619A22A5"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Staphylococcal infection</w:t>
      </w:r>
    </w:p>
  </w:footnote>
  <w:footnote w:id="198">
    <w:p w14:paraId="0B9F8ADC"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Lovastatin</w:t>
      </w:r>
    </w:p>
  </w:footnote>
  <w:footnote w:id="199">
    <w:p w14:paraId="029EC5E9"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Hyperlipoproteinemia Type II</w:t>
      </w:r>
    </w:p>
  </w:footnote>
  <w:footnote w:id="200">
    <w:p w14:paraId="201B20A9"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Trifluoperazine</w:t>
      </w:r>
    </w:p>
  </w:footnote>
  <w:footnote w:id="201">
    <w:p w14:paraId="4BC0C2E5"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Cefdinir</w:t>
      </w:r>
    </w:p>
  </w:footnote>
  <w:footnote w:id="202">
    <w:p w14:paraId="3D01B152"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soft-tissue infections</w:t>
      </w:r>
    </w:p>
  </w:footnote>
  <w:footnote w:id="203">
    <w:p w14:paraId="04FC605F"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nabilone</w:t>
      </w:r>
    </w:p>
  </w:footnote>
  <w:footnote w:id="204">
    <w:p w14:paraId="6109DE39" w14:textId="77777777" w:rsidR="00C02CE8" w:rsidRDefault="00C02CE8" w:rsidP="00155E85">
      <w:pPr>
        <w:pStyle w:val="FootnoteText"/>
        <w:bidi w:val="0"/>
      </w:pPr>
      <w:r w:rsidRPr="00FA6905">
        <w:rPr>
          <w:rStyle w:val="FootnoteReference"/>
        </w:rPr>
        <w:footnoteRef/>
      </w:r>
      <w:r w:rsidRPr="00155E85">
        <w:rPr>
          <w:rtl/>
        </w:rPr>
        <w:t xml:space="preserve"> </w:t>
      </w:r>
      <w:r w:rsidRPr="00155E85">
        <w:t>Postoperative Nausea and Vomiting</w:t>
      </w:r>
    </w:p>
  </w:footnote>
  <w:footnote w:id="205">
    <w:p w14:paraId="529F1602"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Piperacillin</w:t>
      </w:r>
    </w:p>
  </w:footnote>
  <w:footnote w:id="206">
    <w:p w14:paraId="3C1C3ABF"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Klebsiella Infections</w:t>
      </w:r>
    </w:p>
  </w:footnote>
  <w:footnote w:id="207">
    <w:p w14:paraId="22067A12"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Procainamide</w:t>
      </w:r>
    </w:p>
  </w:footnote>
  <w:footnote w:id="208">
    <w:p w14:paraId="6D85BF5B"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Ventricular fibrillation</w:t>
      </w:r>
    </w:p>
  </w:footnote>
  <w:footnote w:id="209">
    <w:p w14:paraId="3F0AF674"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Flecainide</w:t>
      </w:r>
    </w:p>
  </w:footnote>
  <w:footnote w:id="210">
    <w:p w14:paraId="100FA78D" w14:textId="77777777" w:rsidR="00C02CE8" w:rsidRPr="00155E85" w:rsidRDefault="00C02CE8" w:rsidP="00155E85">
      <w:pPr>
        <w:pStyle w:val="FootnoteText"/>
        <w:bidi w:val="0"/>
      </w:pPr>
      <w:r w:rsidRPr="00FA6905">
        <w:rPr>
          <w:rStyle w:val="FootnoteReference"/>
        </w:rPr>
        <w:footnoteRef/>
      </w:r>
      <w:r w:rsidRPr="00155E85">
        <w:rPr>
          <w:rtl/>
        </w:rPr>
        <w:t xml:space="preserve"> </w:t>
      </w:r>
      <w:r w:rsidRPr="00155E85">
        <w:t>Ertapenem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B0BE7"/>
    <w:multiLevelType w:val="hybridMultilevel"/>
    <w:tmpl w:val="BE76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372AB"/>
    <w:multiLevelType w:val="hybridMultilevel"/>
    <w:tmpl w:val="B8AE5B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D7482C"/>
    <w:multiLevelType w:val="hybridMultilevel"/>
    <w:tmpl w:val="D7929C4C"/>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
    <w:nsid w:val="0B9B7D7F"/>
    <w:multiLevelType w:val="hybridMultilevel"/>
    <w:tmpl w:val="866A2130"/>
    <w:lvl w:ilvl="0" w:tplc="04090001">
      <w:start w:val="1"/>
      <w:numFmt w:val="bullet"/>
      <w:lvlText w:val=""/>
      <w:lvlJc w:val="left"/>
      <w:pPr>
        <w:ind w:left="927" w:hanging="360"/>
      </w:pPr>
      <w:rPr>
        <w:rFonts w:ascii="Symbol" w:hAnsi="Symbol" w:hint="default"/>
        <w:sz w:val="28"/>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0E131E86"/>
    <w:multiLevelType w:val="hybridMultilevel"/>
    <w:tmpl w:val="634498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F892051"/>
    <w:multiLevelType w:val="hybridMultilevel"/>
    <w:tmpl w:val="DA768F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FCF17FE"/>
    <w:multiLevelType w:val="hybridMultilevel"/>
    <w:tmpl w:val="87A68258"/>
    <w:lvl w:ilvl="0" w:tplc="FB241AFC">
      <w:numFmt w:val="bullet"/>
      <w:lvlText w:val="-"/>
      <w:lvlJc w:val="left"/>
      <w:pPr>
        <w:ind w:left="927" w:hanging="360"/>
      </w:pPr>
      <w:rPr>
        <w:rFonts w:asciiTheme="minorHAnsi" w:eastAsiaTheme="minorHAnsi" w:hAnsiTheme="minorHAns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132A6C11"/>
    <w:multiLevelType w:val="hybridMultilevel"/>
    <w:tmpl w:val="1C6CC908"/>
    <w:lvl w:ilvl="0" w:tplc="C2582A7C">
      <w:start w:val="1"/>
      <w:numFmt w:val="bullet"/>
      <w:pStyle w:val="Footnote"/>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14BE045B"/>
    <w:multiLevelType w:val="hybridMultilevel"/>
    <w:tmpl w:val="7B723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A7251A"/>
    <w:multiLevelType w:val="hybridMultilevel"/>
    <w:tmpl w:val="1E9EF4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81F676F"/>
    <w:multiLevelType w:val="hybridMultilevel"/>
    <w:tmpl w:val="48B240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A8744EB"/>
    <w:multiLevelType w:val="hybridMultilevel"/>
    <w:tmpl w:val="C5CA5022"/>
    <w:lvl w:ilvl="0" w:tplc="7E0AC268">
      <w:numFmt w:val="bullet"/>
      <w:lvlText w:val="-"/>
      <w:lvlJc w:val="left"/>
      <w:pPr>
        <w:ind w:left="927" w:hanging="360"/>
      </w:pPr>
      <w:rPr>
        <w:rFonts w:asciiTheme="minorHAnsi" w:eastAsiaTheme="minorHAnsi" w:hAnsiTheme="minorHAns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2F3A72A3"/>
    <w:multiLevelType w:val="hybridMultilevel"/>
    <w:tmpl w:val="800E0030"/>
    <w:lvl w:ilvl="0" w:tplc="04090001">
      <w:start w:val="1"/>
      <w:numFmt w:val="bullet"/>
      <w:lvlText w:val=""/>
      <w:lvlJc w:val="left"/>
      <w:pPr>
        <w:ind w:left="1440" w:hanging="360"/>
      </w:pPr>
      <w:rPr>
        <w:rFonts w:ascii="Symbol" w:hAnsi="Symbol" w:hint="default"/>
        <w:sz w:val="24"/>
      </w:rPr>
    </w:lvl>
    <w:lvl w:ilvl="1" w:tplc="47EA4C4E">
      <w:start w:val="1"/>
      <w:numFmt w:val="bullet"/>
      <w:lvlText w:val=""/>
      <w:lvlJc w:val="left"/>
      <w:pPr>
        <w:ind w:left="2160" w:hanging="360"/>
      </w:pPr>
      <w:rPr>
        <w:rFonts w:ascii="Symbol" w:hAnsi="Symbol" w:hint="default"/>
        <w:sz w:val="24"/>
        <w:szCs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803194"/>
    <w:multiLevelType w:val="hybridMultilevel"/>
    <w:tmpl w:val="1A7459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FC935E3"/>
    <w:multiLevelType w:val="hybridMultilevel"/>
    <w:tmpl w:val="0A1E7B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0437B39"/>
    <w:multiLevelType w:val="hybridMultilevel"/>
    <w:tmpl w:val="166A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6719D4"/>
    <w:multiLevelType w:val="hybridMultilevel"/>
    <w:tmpl w:val="11901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64EF5"/>
    <w:multiLevelType w:val="hybridMultilevel"/>
    <w:tmpl w:val="8DE03B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9631924"/>
    <w:multiLevelType w:val="hybridMultilevel"/>
    <w:tmpl w:val="6EE27712"/>
    <w:lvl w:ilvl="0" w:tplc="04090001">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146168"/>
    <w:multiLevelType w:val="hybridMultilevel"/>
    <w:tmpl w:val="161EFD4C"/>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0">
    <w:nsid w:val="513F19AC"/>
    <w:multiLevelType w:val="hybridMultilevel"/>
    <w:tmpl w:val="FCAE6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2303A36"/>
    <w:multiLevelType w:val="hybridMultilevel"/>
    <w:tmpl w:val="BEE604A6"/>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2">
    <w:nsid w:val="52A437AA"/>
    <w:multiLevelType w:val="hybridMultilevel"/>
    <w:tmpl w:val="760C0948"/>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3">
    <w:nsid w:val="61216DF6"/>
    <w:multiLevelType w:val="multilevel"/>
    <w:tmpl w:val="F6F48C54"/>
    <w:lvl w:ilvl="0">
      <w:start w:val="1"/>
      <w:numFmt w:val="decimal"/>
      <w:pStyle w:val="Heading1"/>
      <w:lvlText w:val="%1-"/>
      <w:lvlJc w:val="left"/>
      <w:pPr>
        <w:ind w:left="0" w:firstLine="0"/>
      </w:pPr>
      <w:rPr>
        <w:rFonts w:hint="default"/>
      </w:rPr>
    </w:lvl>
    <w:lvl w:ilvl="1">
      <w:start w:val="1"/>
      <w:numFmt w:val="decimal"/>
      <w:pStyle w:val="Heading2"/>
      <w:lvlText w:val="%1 -%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 -%2 -%3"/>
      <w:lvlJc w:val="left"/>
      <w:pPr>
        <w:ind w:left="0" w:firstLine="28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 -%2 -%3 -%4"/>
      <w:lvlJc w:val="left"/>
      <w:pPr>
        <w:ind w:left="1314" w:hanging="738"/>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sz w:val="24"/>
        <w:szCs w:val="28"/>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6C29317B"/>
    <w:multiLevelType w:val="hybridMultilevel"/>
    <w:tmpl w:val="B1F20D9C"/>
    <w:lvl w:ilvl="0" w:tplc="3C248E8A">
      <w:numFmt w:val="bullet"/>
      <w:lvlText w:val="-"/>
      <w:lvlJc w:val="left"/>
      <w:pPr>
        <w:ind w:left="362" w:hanging="360"/>
      </w:pPr>
      <w:rPr>
        <w:rFonts w:asciiTheme="minorHAnsi" w:eastAsiaTheme="minorHAnsi" w:hAnsiTheme="minorHAnsi" w:cs="B Nazanin" w:hint="default"/>
      </w:rPr>
    </w:lvl>
    <w:lvl w:ilvl="1" w:tplc="04090003" w:tentative="1">
      <w:start w:val="1"/>
      <w:numFmt w:val="bullet"/>
      <w:lvlText w:val="o"/>
      <w:lvlJc w:val="left"/>
      <w:pPr>
        <w:ind w:left="1082" w:hanging="360"/>
      </w:pPr>
      <w:rPr>
        <w:rFonts w:ascii="Courier New" w:hAnsi="Courier New" w:cs="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cs="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cs="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25">
    <w:nsid w:val="71BF033A"/>
    <w:multiLevelType w:val="hybridMultilevel"/>
    <w:tmpl w:val="F17A82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4E95A1D"/>
    <w:multiLevelType w:val="hybridMultilevel"/>
    <w:tmpl w:val="8CB448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57A19AC"/>
    <w:multiLevelType w:val="hybridMultilevel"/>
    <w:tmpl w:val="DF3C99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78053BB4"/>
    <w:multiLevelType w:val="hybridMultilevel"/>
    <w:tmpl w:val="0714E83A"/>
    <w:lvl w:ilvl="0" w:tplc="78FE4BA0">
      <w:start w:val="1"/>
      <w:numFmt w:val="bullet"/>
      <w:pStyle w:val="ListParagraph"/>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cs="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cs="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cs="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29">
    <w:nsid w:val="7BE25000"/>
    <w:multiLevelType w:val="hybridMultilevel"/>
    <w:tmpl w:val="AD6A6646"/>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30">
    <w:nsid w:val="7C8C5B54"/>
    <w:multiLevelType w:val="multilevel"/>
    <w:tmpl w:val="C908E806"/>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31">
    <w:nsid w:val="7D0E4908"/>
    <w:multiLevelType w:val="hybridMultilevel"/>
    <w:tmpl w:val="F170012C"/>
    <w:lvl w:ilvl="0" w:tplc="04090001">
      <w:start w:val="1"/>
      <w:numFmt w:val="bullet"/>
      <w:lvlText w:val=""/>
      <w:lvlJc w:val="left"/>
      <w:pPr>
        <w:ind w:left="1917"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7F496BD1"/>
    <w:multiLevelType w:val="hybridMultilevel"/>
    <w:tmpl w:val="EC2C0D7A"/>
    <w:lvl w:ilvl="0" w:tplc="04090003">
      <w:start w:val="1"/>
      <w:numFmt w:val="bullet"/>
      <w:lvlText w:val="o"/>
      <w:lvlJc w:val="left"/>
      <w:pPr>
        <w:ind w:left="2214"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3"/>
  </w:num>
  <w:num w:numId="2">
    <w:abstractNumId w:val="7"/>
  </w:num>
  <w:num w:numId="3">
    <w:abstractNumId w:val="28"/>
  </w:num>
  <w:num w:numId="4">
    <w:abstractNumId w:val="14"/>
  </w:num>
  <w:num w:numId="5">
    <w:abstractNumId w:val="20"/>
  </w:num>
  <w:num w:numId="6">
    <w:abstractNumId w:val="4"/>
  </w:num>
  <w:num w:numId="7">
    <w:abstractNumId w:val="30"/>
  </w:num>
  <w:num w:numId="8">
    <w:abstractNumId w:val="0"/>
  </w:num>
  <w:num w:numId="9">
    <w:abstractNumId w:val="31"/>
  </w:num>
  <w:num w:numId="10">
    <w:abstractNumId w:val="25"/>
  </w:num>
  <w:num w:numId="11">
    <w:abstractNumId w:val="15"/>
  </w:num>
  <w:num w:numId="12">
    <w:abstractNumId w:val="12"/>
  </w:num>
  <w:num w:numId="13">
    <w:abstractNumId w:val="18"/>
  </w:num>
  <w:num w:numId="14">
    <w:abstractNumId w:val="1"/>
  </w:num>
  <w:num w:numId="15">
    <w:abstractNumId w:val="26"/>
  </w:num>
  <w:num w:numId="16">
    <w:abstractNumId w:val="3"/>
  </w:num>
  <w:num w:numId="17">
    <w:abstractNumId w:val="11"/>
  </w:num>
  <w:num w:numId="18">
    <w:abstractNumId w:val="24"/>
  </w:num>
  <w:num w:numId="19">
    <w:abstractNumId w:val="6"/>
  </w:num>
  <w:num w:numId="20">
    <w:abstractNumId w:val="32"/>
  </w:num>
  <w:num w:numId="21">
    <w:abstractNumId w:val="5"/>
  </w:num>
  <w:num w:numId="22">
    <w:abstractNumId w:val="17"/>
  </w:num>
  <w:num w:numId="23">
    <w:abstractNumId w:val="10"/>
  </w:num>
  <w:num w:numId="24">
    <w:abstractNumId w:val="13"/>
  </w:num>
  <w:num w:numId="25">
    <w:abstractNumId w:val="8"/>
  </w:num>
  <w:num w:numId="26">
    <w:abstractNumId w:val="16"/>
  </w:num>
  <w:num w:numId="27">
    <w:abstractNumId w:val="22"/>
  </w:num>
  <w:num w:numId="28">
    <w:abstractNumId w:val="21"/>
  </w:num>
  <w:num w:numId="29">
    <w:abstractNumId w:val="29"/>
  </w:num>
  <w:num w:numId="30">
    <w:abstractNumId w:val="27"/>
  </w:num>
  <w:num w:numId="31">
    <w:abstractNumId w:val="2"/>
  </w:num>
  <w:num w:numId="32">
    <w:abstractNumId w:val="9"/>
  </w:num>
  <w:num w:numId="33">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1ED"/>
    <w:rsid w:val="00000906"/>
    <w:rsid w:val="0000289E"/>
    <w:rsid w:val="00002CDF"/>
    <w:rsid w:val="000033FD"/>
    <w:rsid w:val="00003534"/>
    <w:rsid w:val="00003FC9"/>
    <w:rsid w:val="0000540A"/>
    <w:rsid w:val="00005DE1"/>
    <w:rsid w:val="000060F3"/>
    <w:rsid w:val="0000733B"/>
    <w:rsid w:val="00007E9F"/>
    <w:rsid w:val="00012113"/>
    <w:rsid w:val="00012156"/>
    <w:rsid w:val="00012159"/>
    <w:rsid w:val="000122C1"/>
    <w:rsid w:val="0001327B"/>
    <w:rsid w:val="00013831"/>
    <w:rsid w:val="00016D1A"/>
    <w:rsid w:val="00017E4E"/>
    <w:rsid w:val="00020E31"/>
    <w:rsid w:val="0002153C"/>
    <w:rsid w:val="000218EB"/>
    <w:rsid w:val="00021B25"/>
    <w:rsid w:val="00021E2E"/>
    <w:rsid w:val="000226BC"/>
    <w:rsid w:val="000232F0"/>
    <w:rsid w:val="00023A3F"/>
    <w:rsid w:val="00025468"/>
    <w:rsid w:val="000255C2"/>
    <w:rsid w:val="00030B99"/>
    <w:rsid w:val="00030C48"/>
    <w:rsid w:val="00031318"/>
    <w:rsid w:val="00031421"/>
    <w:rsid w:val="000329C2"/>
    <w:rsid w:val="00033727"/>
    <w:rsid w:val="00035089"/>
    <w:rsid w:val="00035EE9"/>
    <w:rsid w:val="00043749"/>
    <w:rsid w:val="00044454"/>
    <w:rsid w:val="000453EF"/>
    <w:rsid w:val="00045D2B"/>
    <w:rsid w:val="000461E9"/>
    <w:rsid w:val="00046428"/>
    <w:rsid w:val="00050012"/>
    <w:rsid w:val="00050204"/>
    <w:rsid w:val="0005179F"/>
    <w:rsid w:val="000521CE"/>
    <w:rsid w:val="00052659"/>
    <w:rsid w:val="000543D4"/>
    <w:rsid w:val="00054763"/>
    <w:rsid w:val="0005688E"/>
    <w:rsid w:val="00056921"/>
    <w:rsid w:val="000574B6"/>
    <w:rsid w:val="000627D0"/>
    <w:rsid w:val="00063607"/>
    <w:rsid w:val="000637A3"/>
    <w:rsid w:val="000659C8"/>
    <w:rsid w:val="00066B4A"/>
    <w:rsid w:val="00067CC6"/>
    <w:rsid w:val="00067E8C"/>
    <w:rsid w:val="00070741"/>
    <w:rsid w:val="0007149B"/>
    <w:rsid w:val="00072AB3"/>
    <w:rsid w:val="00075F56"/>
    <w:rsid w:val="000762E6"/>
    <w:rsid w:val="00076C6A"/>
    <w:rsid w:val="00077356"/>
    <w:rsid w:val="000802DD"/>
    <w:rsid w:val="000816DF"/>
    <w:rsid w:val="00082D1F"/>
    <w:rsid w:val="0008415B"/>
    <w:rsid w:val="00084AC4"/>
    <w:rsid w:val="00085638"/>
    <w:rsid w:val="00085B5C"/>
    <w:rsid w:val="00085DA0"/>
    <w:rsid w:val="00087938"/>
    <w:rsid w:val="00091FD7"/>
    <w:rsid w:val="00093340"/>
    <w:rsid w:val="0009355E"/>
    <w:rsid w:val="00094635"/>
    <w:rsid w:val="000948F8"/>
    <w:rsid w:val="00097296"/>
    <w:rsid w:val="000A09AC"/>
    <w:rsid w:val="000A0AB6"/>
    <w:rsid w:val="000A0D7A"/>
    <w:rsid w:val="000A0F7C"/>
    <w:rsid w:val="000A2C8B"/>
    <w:rsid w:val="000A375A"/>
    <w:rsid w:val="000A5834"/>
    <w:rsid w:val="000A630C"/>
    <w:rsid w:val="000A7052"/>
    <w:rsid w:val="000B0079"/>
    <w:rsid w:val="000B1EB0"/>
    <w:rsid w:val="000B1EC6"/>
    <w:rsid w:val="000B2447"/>
    <w:rsid w:val="000B2AFF"/>
    <w:rsid w:val="000B2EAA"/>
    <w:rsid w:val="000B3E38"/>
    <w:rsid w:val="000B4762"/>
    <w:rsid w:val="000B4BD5"/>
    <w:rsid w:val="000B63E7"/>
    <w:rsid w:val="000C0249"/>
    <w:rsid w:val="000C3153"/>
    <w:rsid w:val="000C322C"/>
    <w:rsid w:val="000C3A68"/>
    <w:rsid w:val="000C5990"/>
    <w:rsid w:val="000C5C9F"/>
    <w:rsid w:val="000C5FB2"/>
    <w:rsid w:val="000C6705"/>
    <w:rsid w:val="000C6F15"/>
    <w:rsid w:val="000C7518"/>
    <w:rsid w:val="000C76DE"/>
    <w:rsid w:val="000D042A"/>
    <w:rsid w:val="000D145D"/>
    <w:rsid w:val="000D1895"/>
    <w:rsid w:val="000D2716"/>
    <w:rsid w:val="000D7305"/>
    <w:rsid w:val="000D7488"/>
    <w:rsid w:val="000D7C78"/>
    <w:rsid w:val="000E0722"/>
    <w:rsid w:val="000E1D08"/>
    <w:rsid w:val="000E4070"/>
    <w:rsid w:val="000E4FE9"/>
    <w:rsid w:val="000E5618"/>
    <w:rsid w:val="000E581A"/>
    <w:rsid w:val="000E5DB5"/>
    <w:rsid w:val="000F0CAD"/>
    <w:rsid w:val="000F1A05"/>
    <w:rsid w:val="000F279E"/>
    <w:rsid w:val="000F3AF3"/>
    <w:rsid w:val="000F443D"/>
    <w:rsid w:val="000F598F"/>
    <w:rsid w:val="000F73EB"/>
    <w:rsid w:val="00101F17"/>
    <w:rsid w:val="00104BD8"/>
    <w:rsid w:val="00107965"/>
    <w:rsid w:val="001113C3"/>
    <w:rsid w:val="00111BCE"/>
    <w:rsid w:val="001123F0"/>
    <w:rsid w:val="00114069"/>
    <w:rsid w:val="001156E8"/>
    <w:rsid w:val="0011582B"/>
    <w:rsid w:val="00115A85"/>
    <w:rsid w:val="00116CC2"/>
    <w:rsid w:val="00116E4C"/>
    <w:rsid w:val="0012078D"/>
    <w:rsid w:val="00121746"/>
    <w:rsid w:val="00123022"/>
    <w:rsid w:val="00126CDE"/>
    <w:rsid w:val="00126FB1"/>
    <w:rsid w:val="00127273"/>
    <w:rsid w:val="00127434"/>
    <w:rsid w:val="001307D3"/>
    <w:rsid w:val="00131A72"/>
    <w:rsid w:val="00132767"/>
    <w:rsid w:val="00132882"/>
    <w:rsid w:val="001330FE"/>
    <w:rsid w:val="00135529"/>
    <w:rsid w:val="00135B58"/>
    <w:rsid w:val="0014241C"/>
    <w:rsid w:val="00142686"/>
    <w:rsid w:val="001441C8"/>
    <w:rsid w:val="00144D96"/>
    <w:rsid w:val="00145673"/>
    <w:rsid w:val="00147548"/>
    <w:rsid w:val="00147A2B"/>
    <w:rsid w:val="001517BB"/>
    <w:rsid w:val="001549DE"/>
    <w:rsid w:val="00154E57"/>
    <w:rsid w:val="00154F8D"/>
    <w:rsid w:val="00155E85"/>
    <w:rsid w:val="00155F58"/>
    <w:rsid w:val="0015686C"/>
    <w:rsid w:val="00157516"/>
    <w:rsid w:val="00160004"/>
    <w:rsid w:val="00161141"/>
    <w:rsid w:val="00161513"/>
    <w:rsid w:val="00161583"/>
    <w:rsid w:val="001635C7"/>
    <w:rsid w:val="0016416C"/>
    <w:rsid w:val="001654DF"/>
    <w:rsid w:val="001659A4"/>
    <w:rsid w:val="00166A8C"/>
    <w:rsid w:val="001674E8"/>
    <w:rsid w:val="00170C3A"/>
    <w:rsid w:val="001715DB"/>
    <w:rsid w:val="00172288"/>
    <w:rsid w:val="001752D1"/>
    <w:rsid w:val="00175D22"/>
    <w:rsid w:val="00175EAA"/>
    <w:rsid w:val="0017669B"/>
    <w:rsid w:val="00176FE3"/>
    <w:rsid w:val="0018113B"/>
    <w:rsid w:val="00181999"/>
    <w:rsid w:val="00182847"/>
    <w:rsid w:val="00183814"/>
    <w:rsid w:val="001843AE"/>
    <w:rsid w:val="00185BBF"/>
    <w:rsid w:val="00185D80"/>
    <w:rsid w:val="001866F6"/>
    <w:rsid w:val="001875EA"/>
    <w:rsid w:val="001878C4"/>
    <w:rsid w:val="00187FB0"/>
    <w:rsid w:val="001908EC"/>
    <w:rsid w:val="001913F7"/>
    <w:rsid w:val="00194CE6"/>
    <w:rsid w:val="00195A3D"/>
    <w:rsid w:val="001962A7"/>
    <w:rsid w:val="00197FB7"/>
    <w:rsid w:val="001A0B50"/>
    <w:rsid w:val="001A1830"/>
    <w:rsid w:val="001A20B0"/>
    <w:rsid w:val="001A2AEF"/>
    <w:rsid w:val="001A356F"/>
    <w:rsid w:val="001A66E7"/>
    <w:rsid w:val="001A6F67"/>
    <w:rsid w:val="001A7298"/>
    <w:rsid w:val="001A7342"/>
    <w:rsid w:val="001A77D3"/>
    <w:rsid w:val="001B1F27"/>
    <w:rsid w:val="001B208F"/>
    <w:rsid w:val="001B28CF"/>
    <w:rsid w:val="001B30E5"/>
    <w:rsid w:val="001B42F0"/>
    <w:rsid w:val="001B4E30"/>
    <w:rsid w:val="001B7947"/>
    <w:rsid w:val="001C0071"/>
    <w:rsid w:val="001C1C01"/>
    <w:rsid w:val="001C2D40"/>
    <w:rsid w:val="001C30A1"/>
    <w:rsid w:val="001C5DDB"/>
    <w:rsid w:val="001C688D"/>
    <w:rsid w:val="001C6D91"/>
    <w:rsid w:val="001C726E"/>
    <w:rsid w:val="001D18D0"/>
    <w:rsid w:val="001D471E"/>
    <w:rsid w:val="001D4847"/>
    <w:rsid w:val="001D4929"/>
    <w:rsid w:val="001D597D"/>
    <w:rsid w:val="001D6E16"/>
    <w:rsid w:val="001D792E"/>
    <w:rsid w:val="001D79A9"/>
    <w:rsid w:val="001E0AE9"/>
    <w:rsid w:val="001E2886"/>
    <w:rsid w:val="001E2EC1"/>
    <w:rsid w:val="001E5491"/>
    <w:rsid w:val="001E6945"/>
    <w:rsid w:val="001F4F6F"/>
    <w:rsid w:val="001F702E"/>
    <w:rsid w:val="001F75FE"/>
    <w:rsid w:val="001F7767"/>
    <w:rsid w:val="002009DC"/>
    <w:rsid w:val="002037D3"/>
    <w:rsid w:val="0020392E"/>
    <w:rsid w:val="00203F57"/>
    <w:rsid w:val="0020436F"/>
    <w:rsid w:val="0020472A"/>
    <w:rsid w:val="00204E3D"/>
    <w:rsid w:val="002051CE"/>
    <w:rsid w:val="00206572"/>
    <w:rsid w:val="00206B86"/>
    <w:rsid w:val="00206CB3"/>
    <w:rsid w:val="002078E5"/>
    <w:rsid w:val="00210991"/>
    <w:rsid w:val="0021171B"/>
    <w:rsid w:val="00214C9D"/>
    <w:rsid w:val="00214E40"/>
    <w:rsid w:val="00216BD4"/>
    <w:rsid w:val="0021771B"/>
    <w:rsid w:val="00217D07"/>
    <w:rsid w:val="00220D7E"/>
    <w:rsid w:val="0022316B"/>
    <w:rsid w:val="002245D9"/>
    <w:rsid w:val="0022477C"/>
    <w:rsid w:val="00225817"/>
    <w:rsid w:val="00225B67"/>
    <w:rsid w:val="00227410"/>
    <w:rsid w:val="002313EC"/>
    <w:rsid w:val="002318B1"/>
    <w:rsid w:val="0023257C"/>
    <w:rsid w:val="00232EED"/>
    <w:rsid w:val="0024088F"/>
    <w:rsid w:val="0024106B"/>
    <w:rsid w:val="00241C9F"/>
    <w:rsid w:val="00242038"/>
    <w:rsid w:val="0024232D"/>
    <w:rsid w:val="0024287F"/>
    <w:rsid w:val="00242A5B"/>
    <w:rsid w:val="00242E53"/>
    <w:rsid w:val="002461CD"/>
    <w:rsid w:val="00246EEE"/>
    <w:rsid w:val="00253330"/>
    <w:rsid w:val="0025344A"/>
    <w:rsid w:val="00253E7B"/>
    <w:rsid w:val="002547E8"/>
    <w:rsid w:val="00255354"/>
    <w:rsid w:val="002557C2"/>
    <w:rsid w:val="00260AA2"/>
    <w:rsid w:val="00261F37"/>
    <w:rsid w:val="0026262D"/>
    <w:rsid w:val="00263638"/>
    <w:rsid w:val="00263FFF"/>
    <w:rsid w:val="0026428B"/>
    <w:rsid w:val="00264A0B"/>
    <w:rsid w:val="00265C4D"/>
    <w:rsid w:val="00266295"/>
    <w:rsid w:val="002665D9"/>
    <w:rsid w:val="00267DFA"/>
    <w:rsid w:val="00270DAC"/>
    <w:rsid w:val="00271A1B"/>
    <w:rsid w:val="00272283"/>
    <w:rsid w:val="0027268A"/>
    <w:rsid w:val="00272DE3"/>
    <w:rsid w:val="00273017"/>
    <w:rsid w:val="0027340B"/>
    <w:rsid w:val="00273B04"/>
    <w:rsid w:val="00274CD0"/>
    <w:rsid w:val="00277265"/>
    <w:rsid w:val="00280DC0"/>
    <w:rsid w:val="002818BF"/>
    <w:rsid w:val="00282774"/>
    <w:rsid w:val="00282897"/>
    <w:rsid w:val="00283159"/>
    <w:rsid w:val="00283E5A"/>
    <w:rsid w:val="00285C5E"/>
    <w:rsid w:val="00285DB3"/>
    <w:rsid w:val="0028675F"/>
    <w:rsid w:val="00290C85"/>
    <w:rsid w:val="00290DA5"/>
    <w:rsid w:val="00293DDD"/>
    <w:rsid w:val="00296E89"/>
    <w:rsid w:val="00297551"/>
    <w:rsid w:val="00297FB4"/>
    <w:rsid w:val="002A101D"/>
    <w:rsid w:val="002A218D"/>
    <w:rsid w:val="002A2F4B"/>
    <w:rsid w:val="002A4F93"/>
    <w:rsid w:val="002A61D5"/>
    <w:rsid w:val="002A7B7D"/>
    <w:rsid w:val="002B0BA0"/>
    <w:rsid w:val="002B2B0D"/>
    <w:rsid w:val="002B2C27"/>
    <w:rsid w:val="002B4ED0"/>
    <w:rsid w:val="002B54D3"/>
    <w:rsid w:val="002B5D0F"/>
    <w:rsid w:val="002C0134"/>
    <w:rsid w:val="002C14E7"/>
    <w:rsid w:val="002C23C2"/>
    <w:rsid w:val="002C2A8E"/>
    <w:rsid w:val="002C3C38"/>
    <w:rsid w:val="002C46A0"/>
    <w:rsid w:val="002C55A3"/>
    <w:rsid w:val="002C65D2"/>
    <w:rsid w:val="002D321F"/>
    <w:rsid w:val="002D55C5"/>
    <w:rsid w:val="002D5C8D"/>
    <w:rsid w:val="002E0EF1"/>
    <w:rsid w:val="002E1E7E"/>
    <w:rsid w:val="002E1F3C"/>
    <w:rsid w:val="002E2191"/>
    <w:rsid w:val="002E2B6F"/>
    <w:rsid w:val="002E4244"/>
    <w:rsid w:val="002E6BEE"/>
    <w:rsid w:val="002F013F"/>
    <w:rsid w:val="002F0952"/>
    <w:rsid w:val="002F261A"/>
    <w:rsid w:val="002F2EE0"/>
    <w:rsid w:val="002F5F68"/>
    <w:rsid w:val="003028A9"/>
    <w:rsid w:val="00303BE5"/>
    <w:rsid w:val="00304881"/>
    <w:rsid w:val="00305867"/>
    <w:rsid w:val="00306146"/>
    <w:rsid w:val="003070C3"/>
    <w:rsid w:val="0030773F"/>
    <w:rsid w:val="0031017E"/>
    <w:rsid w:val="00311309"/>
    <w:rsid w:val="00312A74"/>
    <w:rsid w:val="0031325F"/>
    <w:rsid w:val="0031390B"/>
    <w:rsid w:val="00314E6F"/>
    <w:rsid w:val="00315346"/>
    <w:rsid w:val="003159C8"/>
    <w:rsid w:val="0031616B"/>
    <w:rsid w:val="00317421"/>
    <w:rsid w:val="003255EA"/>
    <w:rsid w:val="0032636C"/>
    <w:rsid w:val="003265C7"/>
    <w:rsid w:val="00326869"/>
    <w:rsid w:val="00326ED7"/>
    <w:rsid w:val="003302EC"/>
    <w:rsid w:val="003305D1"/>
    <w:rsid w:val="00331C17"/>
    <w:rsid w:val="00331F2E"/>
    <w:rsid w:val="00332BE6"/>
    <w:rsid w:val="003337F5"/>
    <w:rsid w:val="00335C9D"/>
    <w:rsid w:val="003367C4"/>
    <w:rsid w:val="00336B03"/>
    <w:rsid w:val="003373ED"/>
    <w:rsid w:val="00340036"/>
    <w:rsid w:val="0034253B"/>
    <w:rsid w:val="00342A1A"/>
    <w:rsid w:val="003434BC"/>
    <w:rsid w:val="00343E46"/>
    <w:rsid w:val="003447C2"/>
    <w:rsid w:val="00345077"/>
    <w:rsid w:val="0034513C"/>
    <w:rsid w:val="00346792"/>
    <w:rsid w:val="00351A79"/>
    <w:rsid w:val="00351F6C"/>
    <w:rsid w:val="00353381"/>
    <w:rsid w:val="00354BE8"/>
    <w:rsid w:val="00360A34"/>
    <w:rsid w:val="0036287C"/>
    <w:rsid w:val="00362D7C"/>
    <w:rsid w:val="00363D96"/>
    <w:rsid w:val="0036618D"/>
    <w:rsid w:val="00366B29"/>
    <w:rsid w:val="00374F48"/>
    <w:rsid w:val="00377D82"/>
    <w:rsid w:val="00380EEC"/>
    <w:rsid w:val="00380F76"/>
    <w:rsid w:val="003835E2"/>
    <w:rsid w:val="003840AF"/>
    <w:rsid w:val="00384196"/>
    <w:rsid w:val="00384A4C"/>
    <w:rsid w:val="00385779"/>
    <w:rsid w:val="003878E0"/>
    <w:rsid w:val="003906AC"/>
    <w:rsid w:val="00392166"/>
    <w:rsid w:val="00392826"/>
    <w:rsid w:val="003933DC"/>
    <w:rsid w:val="00394B45"/>
    <w:rsid w:val="00394F99"/>
    <w:rsid w:val="00395829"/>
    <w:rsid w:val="003A071D"/>
    <w:rsid w:val="003A0968"/>
    <w:rsid w:val="003A240C"/>
    <w:rsid w:val="003A24E6"/>
    <w:rsid w:val="003A38F5"/>
    <w:rsid w:val="003A3D07"/>
    <w:rsid w:val="003A6351"/>
    <w:rsid w:val="003A71F5"/>
    <w:rsid w:val="003A730A"/>
    <w:rsid w:val="003A74C3"/>
    <w:rsid w:val="003A7CF7"/>
    <w:rsid w:val="003A7F28"/>
    <w:rsid w:val="003B3542"/>
    <w:rsid w:val="003B3C08"/>
    <w:rsid w:val="003B4A93"/>
    <w:rsid w:val="003B50C0"/>
    <w:rsid w:val="003B513D"/>
    <w:rsid w:val="003B6A0F"/>
    <w:rsid w:val="003B7FB8"/>
    <w:rsid w:val="003C0BB6"/>
    <w:rsid w:val="003C2245"/>
    <w:rsid w:val="003D0B23"/>
    <w:rsid w:val="003D1014"/>
    <w:rsid w:val="003D28EA"/>
    <w:rsid w:val="003D4166"/>
    <w:rsid w:val="003D5195"/>
    <w:rsid w:val="003D694D"/>
    <w:rsid w:val="003D7627"/>
    <w:rsid w:val="003E0DF1"/>
    <w:rsid w:val="003E2B61"/>
    <w:rsid w:val="003E2F4A"/>
    <w:rsid w:val="003E6BC9"/>
    <w:rsid w:val="003F1232"/>
    <w:rsid w:val="003F5733"/>
    <w:rsid w:val="003F6247"/>
    <w:rsid w:val="003F7E6E"/>
    <w:rsid w:val="004024ED"/>
    <w:rsid w:val="004061B5"/>
    <w:rsid w:val="0040635D"/>
    <w:rsid w:val="00407BAB"/>
    <w:rsid w:val="00410213"/>
    <w:rsid w:val="0041090E"/>
    <w:rsid w:val="00410C3C"/>
    <w:rsid w:val="00411969"/>
    <w:rsid w:val="004136E8"/>
    <w:rsid w:val="00413E55"/>
    <w:rsid w:val="004142A7"/>
    <w:rsid w:val="00414839"/>
    <w:rsid w:val="0041493B"/>
    <w:rsid w:val="00414DF6"/>
    <w:rsid w:val="0041548A"/>
    <w:rsid w:val="004165B0"/>
    <w:rsid w:val="004208A5"/>
    <w:rsid w:val="00420BBD"/>
    <w:rsid w:val="004246F5"/>
    <w:rsid w:val="0042646E"/>
    <w:rsid w:val="004268F3"/>
    <w:rsid w:val="00426A7C"/>
    <w:rsid w:val="00426F7B"/>
    <w:rsid w:val="00430F74"/>
    <w:rsid w:val="00434438"/>
    <w:rsid w:val="00436BD5"/>
    <w:rsid w:val="0044047F"/>
    <w:rsid w:val="00441609"/>
    <w:rsid w:val="0044384A"/>
    <w:rsid w:val="00445E66"/>
    <w:rsid w:val="00446BF0"/>
    <w:rsid w:val="0044734A"/>
    <w:rsid w:val="00447435"/>
    <w:rsid w:val="00447495"/>
    <w:rsid w:val="004513E1"/>
    <w:rsid w:val="00453261"/>
    <w:rsid w:val="00453D7A"/>
    <w:rsid w:val="004544F9"/>
    <w:rsid w:val="00456372"/>
    <w:rsid w:val="00456D59"/>
    <w:rsid w:val="004572A3"/>
    <w:rsid w:val="00457564"/>
    <w:rsid w:val="00460394"/>
    <w:rsid w:val="00462564"/>
    <w:rsid w:val="00462A9A"/>
    <w:rsid w:val="004635B0"/>
    <w:rsid w:val="00464A68"/>
    <w:rsid w:val="00465DE3"/>
    <w:rsid w:val="004666F5"/>
    <w:rsid w:val="00466E8B"/>
    <w:rsid w:val="0046769F"/>
    <w:rsid w:val="00475934"/>
    <w:rsid w:val="00475ECE"/>
    <w:rsid w:val="00477D59"/>
    <w:rsid w:val="00480905"/>
    <w:rsid w:val="00483A17"/>
    <w:rsid w:val="004843C7"/>
    <w:rsid w:val="004845A5"/>
    <w:rsid w:val="00490BB8"/>
    <w:rsid w:val="00490CD3"/>
    <w:rsid w:val="00491E7B"/>
    <w:rsid w:val="00492196"/>
    <w:rsid w:val="004930AC"/>
    <w:rsid w:val="0049358C"/>
    <w:rsid w:val="00493789"/>
    <w:rsid w:val="00493825"/>
    <w:rsid w:val="00494F98"/>
    <w:rsid w:val="004957B4"/>
    <w:rsid w:val="004966E8"/>
    <w:rsid w:val="004A0AD2"/>
    <w:rsid w:val="004A374D"/>
    <w:rsid w:val="004A3EB5"/>
    <w:rsid w:val="004A3F76"/>
    <w:rsid w:val="004A5260"/>
    <w:rsid w:val="004A74C2"/>
    <w:rsid w:val="004A7F05"/>
    <w:rsid w:val="004B2C02"/>
    <w:rsid w:val="004B414A"/>
    <w:rsid w:val="004B495A"/>
    <w:rsid w:val="004B60A2"/>
    <w:rsid w:val="004B649B"/>
    <w:rsid w:val="004B7FA1"/>
    <w:rsid w:val="004C2C81"/>
    <w:rsid w:val="004C451B"/>
    <w:rsid w:val="004D0134"/>
    <w:rsid w:val="004D0FFE"/>
    <w:rsid w:val="004D218D"/>
    <w:rsid w:val="004D2DB0"/>
    <w:rsid w:val="004D4E96"/>
    <w:rsid w:val="004D56D5"/>
    <w:rsid w:val="004D5871"/>
    <w:rsid w:val="004D7C18"/>
    <w:rsid w:val="004E0D41"/>
    <w:rsid w:val="004E12E3"/>
    <w:rsid w:val="004E29C9"/>
    <w:rsid w:val="004F043B"/>
    <w:rsid w:val="004F16FC"/>
    <w:rsid w:val="004F4353"/>
    <w:rsid w:val="004F4481"/>
    <w:rsid w:val="0050182A"/>
    <w:rsid w:val="00503A49"/>
    <w:rsid w:val="0050524C"/>
    <w:rsid w:val="00505AED"/>
    <w:rsid w:val="0050629F"/>
    <w:rsid w:val="005065E3"/>
    <w:rsid w:val="00506CAD"/>
    <w:rsid w:val="005103C7"/>
    <w:rsid w:val="00513EFA"/>
    <w:rsid w:val="00514C6F"/>
    <w:rsid w:val="00515365"/>
    <w:rsid w:val="0051560B"/>
    <w:rsid w:val="00515C38"/>
    <w:rsid w:val="00515E31"/>
    <w:rsid w:val="005160AA"/>
    <w:rsid w:val="00520ADD"/>
    <w:rsid w:val="00520F87"/>
    <w:rsid w:val="005215CD"/>
    <w:rsid w:val="005233D0"/>
    <w:rsid w:val="00523A66"/>
    <w:rsid w:val="00523A87"/>
    <w:rsid w:val="005243A1"/>
    <w:rsid w:val="005249F5"/>
    <w:rsid w:val="005259FF"/>
    <w:rsid w:val="00525AD7"/>
    <w:rsid w:val="00525E07"/>
    <w:rsid w:val="00525E1D"/>
    <w:rsid w:val="00527B81"/>
    <w:rsid w:val="00527DF1"/>
    <w:rsid w:val="00531FA5"/>
    <w:rsid w:val="0053264E"/>
    <w:rsid w:val="00532B06"/>
    <w:rsid w:val="005408D0"/>
    <w:rsid w:val="00541F1B"/>
    <w:rsid w:val="00550A30"/>
    <w:rsid w:val="0055131C"/>
    <w:rsid w:val="0055247F"/>
    <w:rsid w:val="0055415D"/>
    <w:rsid w:val="00555D0A"/>
    <w:rsid w:val="005563C6"/>
    <w:rsid w:val="0055696B"/>
    <w:rsid w:val="0055696E"/>
    <w:rsid w:val="00561757"/>
    <w:rsid w:val="00561BC2"/>
    <w:rsid w:val="00567919"/>
    <w:rsid w:val="00567F93"/>
    <w:rsid w:val="00570CC7"/>
    <w:rsid w:val="005720E0"/>
    <w:rsid w:val="005723D6"/>
    <w:rsid w:val="00572625"/>
    <w:rsid w:val="0057470A"/>
    <w:rsid w:val="005749E1"/>
    <w:rsid w:val="005761B5"/>
    <w:rsid w:val="00576833"/>
    <w:rsid w:val="0057731E"/>
    <w:rsid w:val="005806FF"/>
    <w:rsid w:val="00581251"/>
    <w:rsid w:val="00581CF8"/>
    <w:rsid w:val="005839F7"/>
    <w:rsid w:val="00583CFF"/>
    <w:rsid w:val="00584017"/>
    <w:rsid w:val="00584060"/>
    <w:rsid w:val="005870EC"/>
    <w:rsid w:val="0059276D"/>
    <w:rsid w:val="00595231"/>
    <w:rsid w:val="0059558F"/>
    <w:rsid w:val="005962DE"/>
    <w:rsid w:val="0059710A"/>
    <w:rsid w:val="0059783F"/>
    <w:rsid w:val="00597903"/>
    <w:rsid w:val="005A345E"/>
    <w:rsid w:val="005A5353"/>
    <w:rsid w:val="005A6F66"/>
    <w:rsid w:val="005B0FF2"/>
    <w:rsid w:val="005B1860"/>
    <w:rsid w:val="005B1E8A"/>
    <w:rsid w:val="005B3005"/>
    <w:rsid w:val="005B42C9"/>
    <w:rsid w:val="005B44F3"/>
    <w:rsid w:val="005B4B34"/>
    <w:rsid w:val="005B5F32"/>
    <w:rsid w:val="005B61A6"/>
    <w:rsid w:val="005B681D"/>
    <w:rsid w:val="005C13FF"/>
    <w:rsid w:val="005C3162"/>
    <w:rsid w:val="005C3395"/>
    <w:rsid w:val="005C3FD5"/>
    <w:rsid w:val="005C65F8"/>
    <w:rsid w:val="005C6B1A"/>
    <w:rsid w:val="005C7EFF"/>
    <w:rsid w:val="005D3962"/>
    <w:rsid w:val="005D60D1"/>
    <w:rsid w:val="005E0011"/>
    <w:rsid w:val="005E3CD4"/>
    <w:rsid w:val="005E3E46"/>
    <w:rsid w:val="005E6215"/>
    <w:rsid w:val="005E63E0"/>
    <w:rsid w:val="005E6D85"/>
    <w:rsid w:val="005E72E3"/>
    <w:rsid w:val="005F0C8E"/>
    <w:rsid w:val="005F4269"/>
    <w:rsid w:val="005F42EC"/>
    <w:rsid w:val="005F67F7"/>
    <w:rsid w:val="005F72B2"/>
    <w:rsid w:val="006021A6"/>
    <w:rsid w:val="006029AE"/>
    <w:rsid w:val="00602AA1"/>
    <w:rsid w:val="00606EC6"/>
    <w:rsid w:val="00607759"/>
    <w:rsid w:val="006110F3"/>
    <w:rsid w:val="00614870"/>
    <w:rsid w:val="00615FFD"/>
    <w:rsid w:val="00621CCB"/>
    <w:rsid w:val="00622528"/>
    <w:rsid w:val="0062299B"/>
    <w:rsid w:val="006229DB"/>
    <w:rsid w:val="00622BDF"/>
    <w:rsid w:val="006234BF"/>
    <w:rsid w:val="00624DE4"/>
    <w:rsid w:val="00625609"/>
    <w:rsid w:val="00626333"/>
    <w:rsid w:val="006309DF"/>
    <w:rsid w:val="00631663"/>
    <w:rsid w:val="00631A72"/>
    <w:rsid w:val="0063393A"/>
    <w:rsid w:val="00634286"/>
    <w:rsid w:val="00635A3D"/>
    <w:rsid w:val="00636918"/>
    <w:rsid w:val="006427BF"/>
    <w:rsid w:val="006428EC"/>
    <w:rsid w:val="00644FE1"/>
    <w:rsid w:val="00645648"/>
    <w:rsid w:val="0064669A"/>
    <w:rsid w:val="00651A8D"/>
    <w:rsid w:val="00654C46"/>
    <w:rsid w:val="0065713A"/>
    <w:rsid w:val="00657AEB"/>
    <w:rsid w:val="00660C6D"/>
    <w:rsid w:val="00663F6C"/>
    <w:rsid w:val="00666B3D"/>
    <w:rsid w:val="00667614"/>
    <w:rsid w:val="006727CD"/>
    <w:rsid w:val="00674823"/>
    <w:rsid w:val="00674C91"/>
    <w:rsid w:val="0067571D"/>
    <w:rsid w:val="0067653E"/>
    <w:rsid w:val="00676580"/>
    <w:rsid w:val="006773F2"/>
    <w:rsid w:val="006806B4"/>
    <w:rsid w:val="006806F8"/>
    <w:rsid w:val="00680893"/>
    <w:rsid w:val="006834AF"/>
    <w:rsid w:val="00685073"/>
    <w:rsid w:val="00685B9C"/>
    <w:rsid w:val="0068621B"/>
    <w:rsid w:val="0069205B"/>
    <w:rsid w:val="00692CC9"/>
    <w:rsid w:val="00693993"/>
    <w:rsid w:val="00694C00"/>
    <w:rsid w:val="00694EF2"/>
    <w:rsid w:val="0069529C"/>
    <w:rsid w:val="0069568A"/>
    <w:rsid w:val="00696A55"/>
    <w:rsid w:val="00697B9F"/>
    <w:rsid w:val="006A057A"/>
    <w:rsid w:val="006A0C02"/>
    <w:rsid w:val="006A1B7A"/>
    <w:rsid w:val="006A3D56"/>
    <w:rsid w:val="006A3DC8"/>
    <w:rsid w:val="006A3FF5"/>
    <w:rsid w:val="006A47E9"/>
    <w:rsid w:val="006A5D65"/>
    <w:rsid w:val="006A61FE"/>
    <w:rsid w:val="006A6444"/>
    <w:rsid w:val="006A7085"/>
    <w:rsid w:val="006B21C4"/>
    <w:rsid w:val="006B4E06"/>
    <w:rsid w:val="006B4F88"/>
    <w:rsid w:val="006B5ABA"/>
    <w:rsid w:val="006B6629"/>
    <w:rsid w:val="006B7CD0"/>
    <w:rsid w:val="006B7F06"/>
    <w:rsid w:val="006C565F"/>
    <w:rsid w:val="006D0690"/>
    <w:rsid w:val="006D3905"/>
    <w:rsid w:val="006D3C17"/>
    <w:rsid w:val="006D3CE8"/>
    <w:rsid w:val="006D54BF"/>
    <w:rsid w:val="006D5964"/>
    <w:rsid w:val="006D607B"/>
    <w:rsid w:val="006D657B"/>
    <w:rsid w:val="006D6C9F"/>
    <w:rsid w:val="006D6EBF"/>
    <w:rsid w:val="006E189A"/>
    <w:rsid w:val="006E2613"/>
    <w:rsid w:val="006E264C"/>
    <w:rsid w:val="006E296C"/>
    <w:rsid w:val="006E2CB3"/>
    <w:rsid w:val="006E4690"/>
    <w:rsid w:val="006E4A19"/>
    <w:rsid w:val="006E5597"/>
    <w:rsid w:val="006E5BEA"/>
    <w:rsid w:val="006F0CEB"/>
    <w:rsid w:val="006F1909"/>
    <w:rsid w:val="006F5AEF"/>
    <w:rsid w:val="0070006A"/>
    <w:rsid w:val="0070031C"/>
    <w:rsid w:val="0070171F"/>
    <w:rsid w:val="00702801"/>
    <w:rsid w:val="0070453A"/>
    <w:rsid w:val="007047AA"/>
    <w:rsid w:val="00707518"/>
    <w:rsid w:val="007077A0"/>
    <w:rsid w:val="007132BE"/>
    <w:rsid w:val="00717611"/>
    <w:rsid w:val="00717C56"/>
    <w:rsid w:val="00720A0D"/>
    <w:rsid w:val="00721010"/>
    <w:rsid w:val="007236B5"/>
    <w:rsid w:val="0072390C"/>
    <w:rsid w:val="0072453D"/>
    <w:rsid w:val="00724CC0"/>
    <w:rsid w:val="007256F4"/>
    <w:rsid w:val="007259C1"/>
    <w:rsid w:val="00726180"/>
    <w:rsid w:val="00727559"/>
    <w:rsid w:val="00727DA8"/>
    <w:rsid w:val="00731357"/>
    <w:rsid w:val="007317E0"/>
    <w:rsid w:val="00731ABC"/>
    <w:rsid w:val="00733025"/>
    <w:rsid w:val="0073360E"/>
    <w:rsid w:val="007342D2"/>
    <w:rsid w:val="00734B31"/>
    <w:rsid w:val="007362F4"/>
    <w:rsid w:val="00743175"/>
    <w:rsid w:val="00743BDD"/>
    <w:rsid w:val="00745807"/>
    <w:rsid w:val="007474A4"/>
    <w:rsid w:val="00747ABB"/>
    <w:rsid w:val="00750758"/>
    <w:rsid w:val="007518D9"/>
    <w:rsid w:val="0075319E"/>
    <w:rsid w:val="00753689"/>
    <w:rsid w:val="007546A9"/>
    <w:rsid w:val="00754B81"/>
    <w:rsid w:val="00756762"/>
    <w:rsid w:val="007570A8"/>
    <w:rsid w:val="00761E76"/>
    <w:rsid w:val="00761F4B"/>
    <w:rsid w:val="00761FDC"/>
    <w:rsid w:val="00762A17"/>
    <w:rsid w:val="00762AD8"/>
    <w:rsid w:val="007632BA"/>
    <w:rsid w:val="00764F8A"/>
    <w:rsid w:val="007674FB"/>
    <w:rsid w:val="00771158"/>
    <w:rsid w:val="00771428"/>
    <w:rsid w:val="007721ED"/>
    <w:rsid w:val="007735E7"/>
    <w:rsid w:val="00774588"/>
    <w:rsid w:val="007745EE"/>
    <w:rsid w:val="0077754C"/>
    <w:rsid w:val="00781550"/>
    <w:rsid w:val="00783917"/>
    <w:rsid w:val="00785220"/>
    <w:rsid w:val="007853BE"/>
    <w:rsid w:val="00785EBE"/>
    <w:rsid w:val="00786162"/>
    <w:rsid w:val="00786448"/>
    <w:rsid w:val="0078796E"/>
    <w:rsid w:val="00790256"/>
    <w:rsid w:val="00790F73"/>
    <w:rsid w:val="0079117E"/>
    <w:rsid w:val="00791838"/>
    <w:rsid w:val="00793106"/>
    <w:rsid w:val="00793AF1"/>
    <w:rsid w:val="00793F87"/>
    <w:rsid w:val="00794B21"/>
    <w:rsid w:val="00795F9C"/>
    <w:rsid w:val="00796E0F"/>
    <w:rsid w:val="00796E3A"/>
    <w:rsid w:val="007A00B5"/>
    <w:rsid w:val="007A0168"/>
    <w:rsid w:val="007A106D"/>
    <w:rsid w:val="007A4A2B"/>
    <w:rsid w:val="007A5B60"/>
    <w:rsid w:val="007A5BFC"/>
    <w:rsid w:val="007A7FFD"/>
    <w:rsid w:val="007B0703"/>
    <w:rsid w:val="007B0AB1"/>
    <w:rsid w:val="007B328B"/>
    <w:rsid w:val="007B4618"/>
    <w:rsid w:val="007B5CDF"/>
    <w:rsid w:val="007B5FEA"/>
    <w:rsid w:val="007C004D"/>
    <w:rsid w:val="007C07B6"/>
    <w:rsid w:val="007C0CE8"/>
    <w:rsid w:val="007C1692"/>
    <w:rsid w:val="007C2A74"/>
    <w:rsid w:val="007C2AA6"/>
    <w:rsid w:val="007C433A"/>
    <w:rsid w:val="007C4D25"/>
    <w:rsid w:val="007C5E70"/>
    <w:rsid w:val="007C6911"/>
    <w:rsid w:val="007D0FD5"/>
    <w:rsid w:val="007D1781"/>
    <w:rsid w:val="007D5BD1"/>
    <w:rsid w:val="007E160C"/>
    <w:rsid w:val="007E4387"/>
    <w:rsid w:val="007E50F4"/>
    <w:rsid w:val="007E5C0E"/>
    <w:rsid w:val="007E6A68"/>
    <w:rsid w:val="007E6C49"/>
    <w:rsid w:val="007E6D38"/>
    <w:rsid w:val="007F04F2"/>
    <w:rsid w:val="007F0603"/>
    <w:rsid w:val="007F1D54"/>
    <w:rsid w:val="007F24C9"/>
    <w:rsid w:val="007F2E33"/>
    <w:rsid w:val="007F34D1"/>
    <w:rsid w:val="007F4302"/>
    <w:rsid w:val="007F468A"/>
    <w:rsid w:val="007F653B"/>
    <w:rsid w:val="007F6600"/>
    <w:rsid w:val="007F6BF5"/>
    <w:rsid w:val="007F772D"/>
    <w:rsid w:val="007F7834"/>
    <w:rsid w:val="00800367"/>
    <w:rsid w:val="00800696"/>
    <w:rsid w:val="00802F19"/>
    <w:rsid w:val="00803C06"/>
    <w:rsid w:val="00804D45"/>
    <w:rsid w:val="0080521F"/>
    <w:rsid w:val="00806D4D"/>
    <w:rsid w:val="008071F9"/>
    <w:rsid w:val="00812E7E"/>
    <w:rsid w:val="00814394"/>
    <w:rsid w:val="00816255"/>
    <w:rsid w:val="00817963"/>
    <w:rsid w:val="00821408"/>
    <w:rsid w:val="0082178D"/>
    <w:rsid w:val="00822ED1"/>
    <w:rsid w:val="008231B8"/>
    <w:rsid w:val="00830354"/>
    <w:rsid w:val="00830BDD"/>
    <w:rsid w:val="008321CD"/>
    <w:rsid w:val="008325A2"/>
    <w:rsid w:val="008326B5"/>
    <w:rsid w:val="00832719"/>
    <w:rsid w:val="0083275C"/>
    <w:rsid w:val="008334D8"/>
    <w:rsid w:val="00833ABF"/>
    <w:rsid w:val="00834199"/>
    <w:rsid w:val="008350AA"/>
    <w:rsid w:val="008359B5"/>
    <w:rsid w:val="00836CB3"/>
    <w:rsid w:val="0084209E"/>
    <w:rsid w:val="0084236A"/>
    <w:rsid w:val="0084543A"/>
    <w:rsid w:val="0084622D"/>
    <w:rsid w:val="00846409"/>
    <w:rsid w:val="00846A7E"/>
    <w:rsid w:val="00847AFB"/>
    <w:rsid w:val="00850BC8"/>
    <w:rsid w:val="00850D6F"/>
    <w:rsid w:val="008517FF"/>
    <w:rsid w:val="008518F8"/>
    <w:rsid w:val="00851AB6"/>
    <w:rsid w:val="00852FBB"/>
    <w:rsid w:val="0085484D"/>
    <w:rsid w:val="0085572E"/>
    <w:rsid w:val="00855D1D"/>
    <w:rsid w:val="00855DD1"/>
    <w:rsid w:val="00856A81"/>
    <w:rsid w:val="00856F89"/>
    <w:rsid w:val="00857100"/>
    <w:rsid w:val="00860D49"/>
    <w:rsid w:val="00861B2B"/>
    <w:rsid w:val="00861F10"/>
    <w:rsid w:val="008627D1"/>
    <w:rsid w:val="00862849"/>
    <w:rsid w:val="00864B18"/>
    <w:rsid w:val="008654A6"/>
    <w:rsid w:val="0086614B"/>
    <w:rsid w:val="00866420"/>
    <w:rsid w:val="00870B82"/>
    <w:rsid w:val="0087178C"/>
    <w:rsid w:val="00871BE2"/>
    <w:rsid w:val="00876346"/>
    <w:rsid w:val="00876A46"/>
    <w:rsid w:val="00876E54"/>
    <w:rsid w:val="008809C6"/>
    <w:rsid w:val="00881D8E"/>
    <w:rsid w:val="00882DBD"/>
    <w:rsid w:val="0088600D"/>
    <w:rsid w:val="008860CE"/>
    <w:rsid w:val="00887246"/>
    <w:rsid w:val="0088798D"/>
    <w:rsid w:val="00887D96"/>
    <w:rsid w:val="00887DAE"/>
    <w:rsid w:val="00890C02"/>
    <w:rsid w:val="0089144F"/>
    <w:rsid w:val="008947C3"/>
    <w:rsid w:val="008962BB"/>
    <w:rsid w:val="008969CA"/>
    <w:rsid w:val="0089720C"/>
    <w:rsid w:val="00897986"/>
    <w:rsid w:val="008A09A0"/>
    <w:rsid w:val="008A1279"/>
    <w:rsid w:val="008A1A13"/>
    <w:rsid w:val="008A1E8B"/>
    <w:rsid w:val="008A28FC"/>
    <w:rsid w:val="008B070E"/>
    <w:rsid w:val="008B223B"/>
    <w:rsid w:val="008B2F03"/>
    <w:rsid w:val="008B36D5"/>
    <w:rsid w:val="008B3B5B"/>
    <w:rsid w:val="008B55CE"/>
    <w:rsid w:val="008B5C51"/>
    <w:rsid w:val="008B677B"/>
    <w:rsid w:val="008B6DED"/>
    <w:rsid w:val="008B7DA6"/>
    <w:rsid w:val="008C0CB7"/>
    <w:rsid w:val="008C21CA"/>
    <w:rsid w:val="008C40A2"/>
    <w:rsid w:val="008C5A37"/>
    <w:rsid w:val="008D0C2B"/>
    <w:rsid w:val="008D3D64"/>
    <w:rsid w:val="008D41E2"/>
    <w:rsid w:val="008D45C0"/>
    <w:rsid w:val="008D4A18"/>
    <w:rsid w:val="008D57AB"/>
    <w:rsid w:val="008D61DF"/>
    <w:rsid w:val="008D66DC"/>
    <w:rsid w:val="008E2728"/>
    <w:rsid w:val="008E2A06"/>
    <w:rsid w:val="008E331D"/>
    <w:rsid w:val="008E3402"/>
    <w:rsid w:val="008E3882"/>
    <w:rsid w:val="008E3D5C"/>
    <w:rsid w:val="008E47F8"/>
    <w:rsid w:val="008E5B4A"/>
    <w:rsid w:val="008E5C9B"/>
    <w:rsid w:val="008F11BD"/>
    <w:rsid w:val="008F2FFD"/>
    <w:rsid w:val="008F440E"/>
    <w:rsid w:val="008F7D71"/>
    <w:rsid w:val="009015D4"/>
    <w:rsid w:val="009023CB"/>
    <w:rsid w:val="0090242B"/>
    <w:rsid w:val="00905416"/>
    <w:rsid w:val="00906062"/>
    <w:rsid w:val="0090625A"/>
    <w:rsid w:val="00906912"/>
    <w:rsid w:val="009071BB"/>
    <w:rsid w:val="009109F1"/>
    <w:rsid w:val="00910E64"/>
    <w:rsid w:val="00912ABD"/>
    <w:rsid w:val="00913E65"/>
    <w:rsid w:val="009140A5"/>
    <w:rsid w:val="0091678C"/>
    <w:rsid w:val="00922263"/>
    <w:rsid w:val="00923D4E"/>
    <w:rsid w:val="00923E26"/>
    <w:rsid w:val="00924BFB"/>
    <w:rsid w:val="00924EE4"/>
    <w:rsid w:val="00925834"/>
    <w:rsid w:val="00926667"/>
    <w:rsid w:val="00926B7E"/>
    <w:rsid w:val="00926D94"/>
    <w:rsid w:val="00935373"/>
    <w:rsid w:val="00936230"/>
    <w:rsid w:val="00936834"/>
    <w:rsid w:val="009419BE"/>
    <w:rsid w:val="009429C2"/>
    <w:rsid w:val="00947F68"/>
    <w:rsid w:val="00950738"/>
    <w:rsid w:val="009509FC"/>
    <w:rsid w:val="00950A61"/>
    <w:rsid w:val="00950C40"/>
    <w:rsid w:val="009510D5"/>
    <w:rsid w:val="009514E2"/>
    <w:rsid w:val="00952A23"/>
    <w:rsid w:val="00953834"/>
    <w:rsid w:val="00954479"/>
    <w:rsid w:val="009545BD"/>
    <w:rsid w:val="00954D95"/>
    <w:rsid w:val="00955F29"/>
    <w:rsid w:val="00957EE4"/>
    <w:rsid w:val="009634E8"/>
    <w:rsid w:val="00966BE7"/>
    <w:rsid w:val="009678D3"/>
    <w:rsid w:val="00967DA8"/>
    <w:rsid w:val="009722EA"/>
    <w:rsid w:val="009736ED"/>
    <w:rsid w:val="00975F59"/>
    <w:rsid w:val="009769FB"/>
    <w:rsid w:val="00976C62"/>
    <w:rsid w:val="009773C1"/>
    <w:rsid w:val="009800F7"/>
    <w:rsid w:val="00980823"/>
    <w:rsid w:val="009830BE"/>
    <w:rsid w:val="009841F0"/>
    <w:rsid w:val="0099056D"/>
    <w:rsid w:val="00990570"/>
    <w:rsid w:val="0099060C"/>
    <w:rsid w:val="00990F06"/>
    <w:rsid w:val="009919CA"/>
    <w:rsid w:val="00991FDB"/>
    <w:rsid w:val="00995879"/>
    <w:rsid w:val="00995E4E"/>
    <w:rsid w:val="009962D4"/>
    <w:rsid w:val="009A097A"/>
    <w:rsid w:val="009A1C03"/>
    <w:rsid w:val="009A476B"/>
    <w:rsid w:val="009A49C3"/>
    <w:rsid w:val="009A5868"/>
    <w:rsid w:val="009A5B69"/>
    <w:rsid w:val="009A7A16"/>
    <w:rsid w:val="009B0162"/>
    <w:rsid w:val="009B01FE"/>
    <w:rsid w:val="009B1C6E"/>
    <w:rsid w:val="009B2EFD"/>
    <w:rsid w:val="009B46A2"/>
    <w:rsid w:val="009C0164"/>
    <w:rsid w:val="009C1694"/>
    <w:rsid w:val="009C3501"/>
    <w:rsid w:val="009C373F"/>
    <w:rsid w:val="009C3F30"/>
    <w:rsid w:val="009D0818"/>
    <w:rsid w:val="009D1D33"/>
    <w:rsid w:val="009D293D"/>
    <w:rsid w:val="009D3310"/>
    <w:rsid w:val="009D4007"/>
    <w:rsid w:val="009D4821"/>
    <w:rsid w:val="009D587C"/>
    <w:rsid w:val="009D5C05"/>
    <w:rsid w:val="009D731A"/>
    <w:rsid w:val="009D7356"/>
    <w:rsid w:val="009D7EC2"/>
    <w:rsid w:val="009E10A5"/>
    <w:rsid w:val="009E1AEF"/>
    <w:rsid w:val="009E2254"/>
    <w:rsid w:val="009E2731"/>
    <w:rsid w:val="009E2814"/>
    <w:rsid w:val="009E2BED"/>
    <w:rsid w:val="009E2DEA"/>
    <w:rsid w:val="009E38D1"/>
    <w:rsid w:val="009E5166"/>
    <w:rsid w:val="009E5201"/>
    <w:rsid w:val="009E5619"/>
    <w:rsid w:val="009E6521"/>
    <w:rsid w:val="009E7D58"/>
    <w:rsid w:val="009F2CA7"/>
    <w:rsid w:val="009F382C"/>
    <w:rsid w:val="009F5ADF"/>
    <w:rsid w:val="009F661B"/>
    <w:rsid w:val="00A009AC"/>
    <w:rsid w:val="00A00A93"/>
    <w:rsid w:val="00A00E64"/>
    <w:rsid w:val="00A01E0B"/>
    <w:rsid w:val="00A023EA"/>
    <w:rsid w:val="00A03564"/>
    <w:rsid w:val="00A05888"/>
    <w:rsid w:val="00A06234"/>
    <w:rsid w:val="00A1044A"/>
    <w:rsid w:val="00A119DA"/>
    <w:rsid w:val="00A11E7E"/>
    <w:rsid w:val="00A126B8"/>
    <w:rsid w:val="00A13B8D"/>
    <w:rsid w:val="00A13F5B"/>
    <w:rsid w:val="00A16311"/>
    <w:rsid w:val="00A1784E"/>
    <w:rsid w:val="00A204BA"/>
    <w:rsid w:val="00A21FA6"/>
    <w:rsid w:val="00A23C72"/>
    <w:rsid w:val="00A2567D"/>
    <w:rsid w:val="00A261AE"/>
    <w:rsid w:val="00A311E1"/>
    <w:rsid w:val="00A3196C"/>
    <w:rsid w:val="00A31A63"/>
    <w:rsid w:val="00A34681"/>
    <w:rsid w:val="00A364B2"/>
    <w:rsid w:val="00A40629"/>
    <w:rsid w:val="00A4079A"/>
    <w:rsid w:val="00A43A1D"/>
    <w:rsid w:val="00A4495C"/>
    <w:rsid w:val="00A45038"/>
    <w:rsid w:val="00A4601E"/>
    <w:rsid w:val="00A4635D"/>
    <w:rsid w:val="00A4781A"/>
    <w:rsid w:val="00A51F9E"/>
    <w:rsid w:val="00A53177"/>
    <w:rsid w:val="00A53BA2"/>
    <w:rsid w:val="00A53D99"/>
    <w:rsid w:val="00A54609"/>
    <w:rsid w:val="00A564DB"/>
    <w:rsid w:val="00A57A8D"/>
    <w:rsid w:val="00A602DA"/>
    <w:rsid w:val="00A60302"/>
    <w:rsid w:val="00A607D8"/>
    <w:rsid w:val="00A60E51"/>
    <w:rsid w:val="00A6383A"/>
    <w:rsid w:val="00A643E2"/>
    <w:rsid w:val="00A64D57"/>
    <w:rsid w:val="00A659E7"/>
    <w:rsid w:val="00A6617D"/>
    <w:rsid w:val="00A701F2"/>
    <w:rsid w:val="00A7094B"/>
    <w:rsid w:val="00A71FAB"/>
    <w:rsid w:val="00A72272"/>
    <w:rsid w:val="00A74A2F"/>
    <w:rsid w:val="00A7620F"/>
    <w:rsid w:val="00A7629D"/>
    <w:rsid w:val="00A769CF"/>
    <w:rsid w:val="00A76C07"/>
    <w:rsid w:val="00A8014D"/>
    <w:rsid w:val="00A80316"/>
    <w:rsid w:val="00A80408"/>
    <w:rsid w:val="00A8068B"/>
    <w:rsid w:val="00A82A61"/>
    <w:rsid w:val="00A83F18"/>
    <w:rsid w:val="00A84531"/>
    <w:rsid w:val="00A869E7"/>
    <w:rsid w:val="00A86B01"/>
    <w:rsid w:val="00A879F3"/>
    <w:rsid w:val="00A87BF1"/>
    <w:rsid w:val="00A9024C"/>
    <w:rsid w:val="00A90690"/>
    <w:rsid w:val="00A9096E"/>
    <w:rsid w:val="00A91119"/>
    <w:rsid w:val="00A9279B"/>
    <w:rsid w:val="00A933C8"/>
    <w:rsid w:val="00A961CF"/>
    <w:rsid w:val="00A96A44"/>
    <w:rsid w:val="00A97BB0"/>
    <w:rsid w:val="00AA0CB0"/>
    <w:rsid w:val="00AA0EC9"/>
    <w:rsid w:val="00AA32B1"/>
    <w:rsid w:val="00AA360C"/>
    <w:rsid w:val="00AA47C9"/>
    <w:rsid w:val="00AA5482"/>
    <w:rsid w:val="00AA62C8"/>
    <w:rsid w:val="00AA7F8A"/>
    <w:rsid w:val="00AB088B"/>
    <w:rsid w:val="00AB0AA3"/>
    <w:rsid w:val="00AB6C9A"/>
    <w:rsid w:val="00AC0228"/>
    <w:rsid w:val="00AC1A23"/>
    <w:rsid w:val="00AC35C7"/>
    <w:rsid w:val="00AC676E"/>
    <w:rsid w:val="00AC7063"/>
    <w:rsid w:val="00AC7101"/>
    <w:rsid w:val="00AD0BF7"/>
    <w:rsid w:val="00AD217A"/>
    <w:rsid w:val="00AD22CD"/>
    <w:rsid w:val="00AD2F05"/>
    <w:rsid w:val="00AD31BA"/>
    <w:rsid w:val="00AD5330"/>
    <w:rsid w:val="00AE162D"/>
    <w:rsid w:val="00AE1BA0"/>
    <w:rsid w:val="00AE3CDC"/>
    <w:rsid w:val="00AE4254"/>
    <w:rsid w:val="00AE5018"/>
    <w:rsid w:val="00AF077D"/>
    <w:rsid w:val="00AF0C2C"/>
    <w:rsid w:val="00AF1770"/>
    <w:rsid w:val="00AF20BD"/>
    <w:rsid w:val="00AF589C"/>
    <w:rsid w:val="00AF6086"/>
    <w:rsid w:val="00AF60F7"/>
    <w:rsid w:val="00AF6DD3"/>
    <w:rsid w:val="00B000C4"/>
    <w:rsid w:val="00B01805"/>
    <w:rsid w:val="00B01837"/>
    <w:rsid w:val="00B01BD5"/>
    <w:rsid w:val="00B031A7"/>
    <w:rsid w:val="00B03FB7"/>
    <w:rsid w:val="00B04111"/>
    <w:rsid w:val="00B04ACF"/>
    <w:rsid w:val="00B04B32"/>
    <w:rsid w:val="00B04CA0"/>
    <w:rsid w:val="00B05F34"/>
    <w:rsid w:val="00B071CD"/>
    <w:rsid w:val="00B0793E"/>
    <w:rsid w:val="00B07F23"/>
    <w:rsid w:val="00B12EF9"/>
    <w:rsid w:val="00B1623D"/>
    <w:rsid w:val="00B16EF1"/>
    <w:rsid w:val="00B20689"/>
    <w:rsid w:val="00B20FF6"/>
    <w:rsid w:val="00B218F4"/>
    <w:rsid w:val="00B21CEE"/>
    <w:rsid w:val="00B22111"/>
    <w:rsid w:val="00B22704"/>
    <w:rsid w:val="00B236CC"/>
    <w:rsid w:val="00B248FC"/>
    <w:rsid w:val="00B24EDF"/>
    <w:rsid w:val="00B32906"/>
    <w:rsid w:val="00B36CC7"/>
    <w:rsid w:val="00B375DD"/>
    <w:rsid w:val="00B40390"/>
    <w:rsid w:val="00B40AFE"/>
    <w:rsid w:val="00B451F8"/>
    <w:rsid w:val="00B4531B"/>
    <w:rsid w:val="00B457DF"/>
    <w:rsid w:val="00B465F0"/>
    <w:rsid w:val="00B46B25"/>
    <w:rsid w:val="00B477E3"/>
    <w:rsid w:val="00B47EA0"/>
    <w:rsid w:val="00B47F15"/>
    <w:rsid w:val="00B51739"/>
    <w:rsid w:val="00B51794"/>
    <w:rsid w:val="00B524A0"/>
    <w:rsid w:val="00B52824"/>
    <w:rsid w:val="00B534AA"/>
    <w:rsid w:val="00B53F30"/>
    <w:rsid w:val="00B5464C"/>
    <w:rsid w:val="00B55318"/>
    <w:rsid w:val="00B55959"/>
    <w:rsid w:val="00B562B6"/>
    <w:rsid w:val="00B5633D"/>
    <w:rsid w:val="00B56487"/>
    <w:rsid w:val="00B575E1"/>
    <w:rsid w:val="00B57FC6"/>
    <w:rsid w:val="00B622C2"/>
    <w:rsid w:val="00B65E3A"/>
    <w:rsid w:val="00B66B60"/>
    <w:rsid w:val="00B67CEB"/>
    <w:rsid w:val="00B67FED"/>
    <w:rsid w:val="00B7288E"/>
    <w:rsid w:val="00B73E85"/>
    <w:rsid w:val="00B74143"/>
    <w:rsid w:val="00B75567"/>
    <w:rsid w:val="00B75949"/>
    <w:rsid w:val="00B75D27"/>
    <w:rsid w:val="00B75DD4"/>
    <w:rsid w:val="00B769D7"/>
    <w:rsid w:val="00B7724C"/>
    <w:rsid w:val="00B806A5"/>
    <w:rsid w:val="00B8229F"/>
    <w:rsid w:val="00B824E0"/>
    <w:rsid w:val="00B824E1"/>
    <w:rsid w:val="00B843E6"/>
    <w:rsid w:val="00B84C19"/>
    <w:rsid w:val="00B84E40"/>
    <w:rsid w:val="00B878D8"/>
    <w:rsid w:val="00B9034C"/>
    <w:rsid w:val="00B90CDF"/>
    <w:rsid w:val="00B92103"/>
    <w:rsid w:val="00B95955"/>
    <w:rsid w:val="00B96082"/>
    <w:rsid w:val="00B961D9"/>
    <w:rsid w:val="00B97335"/>
    <w:rsid w:val="00B975EB"/>
    <w:rsid w:val="00BA042F"/>
    <w:rsid w:val="00BA12E1"/>
    <w:rsid w:val="00BA1A51"/>
    <w:rsid w:val="00BA1B56"/>
    <w:rsid w:val="00BA2CE3"/>
    <w:rsid w:val="00BA44FC"/>
    <w:rsid w:val="00BA5163"/>
    <w:rsid w:val="00BA6D23"/>
    <w:rsid w:val="00BA7C48"/>
    <w:rsid w:val="00BA7ECD"/>
    <w:rsid w:val="00BB0650"/>
    <w:rsid w:val="00BB27B2"/>
    <w:rsid w:val="00BB42B5"/>
    <w:rsid w:val="00BB5B2D"/>
    <w:rsid w:val="00BB6585"/>
    <w:rsid w:val="00BB6686"/>
    <w:rsid w:val="00BB6BFB"/>
    <w:rsid w:val="00BB74DB"/>
    <w:rsid w:val="00BB79B8"/>
    <w:rsid w:val="00BB7DF7"/>
    <w:rsid w:val="00BC1539"/>
    <w:rsid w:val="00BC35AD"/>
    <w:rsid w:val="00BC458B"/>
    <w:rsid w:val="00BD4D76"/>
    <w:rsid w:val="00BD7D7F"/>
    <w:rsid w:val="00BE0037"/>
    <w:rsid w:val="00BE0470"/>
    <w:rsid w:val="00BE32C8"/>
    <w:rsid w:val="00BE3534"/>
    <w:rsid w:val="00BE38C6"/>
    <w:rsid w:val="00BE3BB0"/>
    <w:rsid w:val="00BE460B"/>
    <w:rsid w:val="00BE525B"/>
    <w:rsid w:val="00BE7582"/>
    <w:rsid w:val="00BF01BB"/>
    <w:rsid w:val="00BF058B"/>
    <w:rsid w:val="00BF1A36"/>
    <w:rsid w:val="00BF2223"/>
    <w:rsid w:val="00BF30E4"/>
    <w:rsid w:val="00BF32BE"/>
    <w:rsid w:val="00BF3B48"/>
    <w:rsid w:val="00BF55F5"/>
    <w:rsid w:val="00BF6913"/>
    <w:rsid w:val="00BF70E7"/>
    <w:rsid w:val="00BF797B"/>
    <w:rsid w:val="00C01327"/>
    <w:rsid w:val="00C01D95"/>
    <w:rsid w:val="00C02BB4"/>
    <w:rsid w:val="00C02CE8"/>
    <w:rsid w:val="00C041AD"/>
    <w:rsid w:val="00C056D6"/>
    <w:rsid w:val="00C067A0"/>
    <w:rsid w:val="00C11BEB"/>
    <w:rsid w:val="00C1219A"/>
    <w:rsid w:val="00C14593"/>
    <w:rsid w:val="00C1754A"/>
    <w:rsid w:val="00C178E1"/>
    <w:rsid w:val="00C17EB1"/>
    <w:rsid w:val="00C2072E"/>
    <w:rsid w:val="00C20F63"/>
    <w:rsid w:val="00C21005"/>
    <w:rsid w:val="00C2110B"/>
    <w:rsid w:val="00C214EF"/>
    <w:rsid w:val="00C228EF"/>
    <w:rsid w:val="00C2377A"/>
    <w:rsid w:val="00C255A6"/>
    <w:rsid w:val="00C25670"/>
    <w:rsid w:val="00C269E1"/>
    <w:rsid w:val="00C278E5"/>
    <w:rsid w:val="00C31971"/>
    <w:rsid w:val="00C32B48"/>
    <w:rsid w:val="00C32B61"/>
    <w:rsid w:val="00C34AC8"/>
    <w:rsid w:val="00C353A6"/>
    <w:rsid w:val="00C356C6"/>
    <w:rsid w:val="00C40935"/>
    <w:rsid w:val="00C41807"/>
    <w:rsid w:val="00C422F6"/>
    <w:rsid w:val="00C424F7"/>
    <w:rsid w:val="00C4483A"/>
    <w:rsid w:val="00C44FBE"/>
    <w:rsid w:val="00C47585"/>
    <w:rsid w:val="00C47965"/>
    <w:rsid w:val="00C50310"/>
    <w:rsid w:val="00C51BD5"/>
    <w:rsid w:val="00C51D53"/>
    <w:rsid w:val="00C52C62"/>
    <w:rsid w:val="00C533CB"/>
    <w:rsid w:val="00C553DF"/>
    <w:rsid w:val="00C55BF3"/>
    <w:rsid w:val="00C61427"/>
    <w:rsid w:val="00C61EC0"/>
    <w:rsid w:val="00C646A0"/>
    <w:rsid w:val="00C646FE"/>
    <w:rsid w:val="00C64C78"/>
    <w:rsid w:val="00C65B4A"/>
    <w:rsid w:val="00C72850"/>
    <w:rsid w:val="00C72C9E"/>
    <w:rsid w:val="00C7333E"/>
    <w:rsid w:val="00C73C91"/>
    <w:rsid w:val="00C74AC9"/>
    <w:rsid w:val="00C75DB5"/>
    <w:rsid w:val="00C75F25"/>
    <w:rsid w:val="00C775F0"/>
    <w:rsid w:val="00C81305"/>
    <w:rsid w:val="00C82ECC"/>
    <w:rsid w:val="00C8547B"/>
    <w:rsid w:val="00C86976"/>
    <w:rsid w:val="00C9130A"/>
    <w:rsid w:val="00C92B62"/>
    <w:rsid w:val="00C93FDA"/>
    <w:rsid w:val="00C94398"/>
    <w:rsid w:val="00C953E1"/>
    <w:rsid w:val="00C95B8A"/>
    <w:rsid w:val="00C97D1B"/>
    <w:rsid w:val="00CA01A6"/>
    <w:rsid w:val="00CA069C"/>
    <w:rsid w:val="00CA0B78"/>
    <w:rsid w:val="00CA2D3B"/>
    <w:rsid w:val="00CA3B5A"/>
    <w:rsid w:val="00CA466B"/>
    <w:rsid w:val="00CA4805"/>
    <w:rsid w:val="00CA4A55"/>
    <w:rsid w:val="00CA5449"/>
    <w:rsid w:val="00CA5752"/>
    <w:rsid w:val="00CA580E"/>
    <w:rsid w:val="00CB1339"/>
    <w:rsid w:val="00CB2678"/>
    <w:rsid w:val="00CB49AF"/>
    <w:rsid w:val="00CB7285"/>
    <w:rsid w:val="00CC014A"/>
    <w:rsid w:val="00CC42BC"/>
    <w:rsid w:val="00CC52C7"/>
    <w:rsid w:val="00CC6EA0"/>
    <w:rsid w:val="00CD3656"/>
    <w:rsid w:val="00CD4429"/>
    <w:rsid w:val="00CD4803"/>
    <w:rsid w:val="00CD4D13"/>
    <w:rsid w:val="00CE0126"/>
    <w:rsid w:val="00CE0188"/>
    <w:rsid w:val="00CE0733"/>
    <w:rsid w:val="00CE249F"/>
    <w:rsid w:val="00CE3203"/>
    <w:rsid w:val="00CE3A6C"/>
    <w:rsid w:val="00CE4266"/>
    <w:rsid w:val="00CE60EB"/>
    <w:rsid w:val="00CE78A7"/>
    <w:rsid w:val="00CF0D94"/>
    <w:rsid w:val="00CF336E"/>
    <w:rsid w:val="00CF5548"/>
    <w:rsid w:val="00CF7B9E"/>
    <w:rsid w:val="00D00D98"/>
    <w:rsid w:val="00D024D9"/>
    <w:rsid w:val="00D026C0"/>
    <w:rsid w:val="00D0290B"/>
    <w:rsid w:val="00D031C9"/>
    <w:rsid w:val="00D06E07"/>
    <w:rsid w:val="00D07B39"/>
    <w:rsid w:val="00D1023A"/>
    <w:rsid w:val="00D11546"/>
    <w:rsid w:val="00D13303"/>
    <w:rsid w:val="00D13A99"/>
    <w:rsid w:val="00D154CD"/>
    <w:rsid w:val="00D156C7"/>
    <w:rsid w:val="00D16584"/>
    <w:rsid w:val="00D166B7"/>
    <w:rsid w:val="00D17336"/>
    <w:rsid w:val="00D201ED"/>
    <w:rsid w:val="00D20456"/>
    <w:rsid w:val="00D22595"/>
    <w:rsid w:val="00D228F8"/>
    <w:rsid w:val="00D22CB8"/>
    <w:rsid w:val="00D232AF"/>
    <w:rsid w:val="00D232DA"/>
    <w:rsid w:val="00D240F0"/>
    <w:rsid w:val="00D241C3"/>
    <w:rsid w:val="00D27DD2"/>
    <w:rsid w:val="00D32132"/>
    <w:rsid w:val="00D329A2"/>
    <w:rsid w:val="00D34777"/>
    <w:rsid w:val="00D357E4"/>
    <w:rsid w:val="00D35943"/>
    <w:rsid w:val="00D36394"/>
    <w:rsid w:val="00D36BCF"/>
    <w:rsid w:val="00D36FF1"/>
    <w:rsid w:val="00D37CF5"/>
    <w:rsid w:val="00D42B0C"/>
    <w:rsid w:val="00D439B5"/>
    <w:rsid w:val="00D4483F"/>
    <w:rsid w:val="00D44EA5"/>
    <w:rsid w:val="00D44F66"/>
    <w:rsid w:val="00D46AD8"/>
    <w:rsid w:val="00D46DCE"/>
    <w:rsid w:val="00D470E1"/>
    <w:rsid w:val="00D53BF7"/>
    <w:rsid w:val="00D55ED6"/>
    <w:rsid w:val="00D56521"/>
    <w:rsid w:val="00D566C2"/>
    <w:rsid w:val="00D56777"/>
    <w:rsid w:val="00D569D6"/>
    <w:rsid w:val="00D60144"/>
    <w:rsid w:val="00D617CA"/>
    <w:rsid w:val="00D62975"/>
    <w:rsid w:val="00D63C1F"/>
    <w:rsid w:val="00D64062"/>
    <w:rsid w:val="00D660E7"/>
    <w:rsid w:val="00D6668E"/>
    <w:rsid w:val="00D671D8"/>
    <w:rsid w:val="00D673E2"/>
    <w:rsid w:val="00D67BC5"/>
    <w:rsid w:val="00D67D36"/>
    <w:rsid w:val="00D70AA9"/>
    <w:rsid w:val="00D7201D"/>
    <w:rsid w:val="00D734FE"/>
    <w:rsid w:val="00D74025"/>
    <w:rsid w:val="00D742B1"/>
    <w:rsid w:val="00D77174"/>
    <w:rsid w:val="00D81AD4"/>
    <w:rsid w:val="00D82E46"/>
    <w:rsid w:val="00D8625A"/>
    <w:rsid w:val="00D87C0D"/>
    <w:rsid w:val="00D91BB2"/>
    <w:rsid w:val="00D91D41"/>
    <w:rsid w:val="00D92114"/>
    <w:rsid w:val="00D926A0"/>
    <w:rsid w:val="00D93562"/>
    <w:rsid w:val="00D95A2D"/>
    <w:rsid w:val="00DA17BC"/>
    <w:rsid w:val="00DA5FB7"/>
    <w:rsid w:val="00DA70A2"/>
    <w:rsid w:val="00DA783B"/>
    <w:rsid w:val="00DA79A7"/>
    <w:rsid w:val="00DB304A"/>
    <w:rsid w:val="00DB46DD"/>
    <w:rsid w:val="00DB4B76"/>
    <w:rsid w:val="00DB5A67"/>
    <w:rsid w:val="00DB6144"/>
    <w:rsid w:val="00DB75E5"/>
    <w:rsid w:val="00DB7E17"/>
    <w:rsid w:val="00DC0192"/>
    <w:rsid w:val="00DC06AE"/>
    <w:rsid w:val="00DC161A"/>
    <w:rsid w:val="00DC2E22"/>
    <w:rsid w:val="00DC3CC4"/>
    <w:rsid w:val="00DC56BC"/>
    <w:rsid w:val="00DC576E"/>
    <w:rsid w:val="00DD1B91"/>
    <w:rsid w:val="00DD1E6D"/>
    <w:rsid w:val="00DD4F34"/>
    <w:rsid w:val="00DD586B"/>
    <w:rsid w:val="00DD67CD"/>
    <w:rsid w:val="00DD6819"/>
    <w:rsid w:val="00DE26AA"/>
    <w:rsid w:val="00DE321A"/>
    <w:rsid w:val="00DE332F"/>
    <w:rsid w:val="00DE4BA3"/>
    <w:rsid w:val="00DE4D07"/>
    <w:rsid w:val="00DE6994"/>
    <w:rsid w:val="00DF0659"/>
    <w:rsid w:val="00DF142C"/>
    <w:rsid w:val="00DF18FB"/>
    <w:rsid w:val="00DF239A"/>
    <w:rsid w:val="00DF3397"/>
    <w:rsid w:val="00DF3AB1"/>
    <w:rsid w:val="00DF539F"/>
    <w:rsid w:val="00DF6809"/>
    <w:rsid w:val="00E00D24"/>
    <w:rsid w:val="00E0407B"/>
    <w:rsid w:val="00E04190"/>
    <w:rsid w:val="00E077FB"/>
    <w:rsid w:val="00E07E83"/>
    <w:rsid w:val="00E10767"/>
    <w:rsid w:val="00E113FF"/>
    <w:rsid w:val="00E11E27"/>
    <w:rsid w:val="00E12826"/>
    <w:rsid w:val="00E128EB"/>
    <w:rsid w:val="00E13774"/>
    <w:rsid w:val="00E149B3"/>
    <w:rsid w:val="00E14B84"/>
    <w:rsid w:val="00E156DF"/>
    <w:rsid w:val="00E15FF5"/>
    <w:rsid w:val="00E16B45"/>
    <w:rsid w:val="00E16D95"/>
    <w:rsid w:val="00E16DC6"/>
    <w:rsid w:val="00E218DA"/>
    <w:rsid w:val="00E21B48"/>
    <w:rsid w:val="00E22EB0"/>
    <w:rsid w:val="00E22F8A"/>
    <w:rsid w:val="00E258AE"/>
    <w:rsid w:val="00E25DB8"/>
    <w:rsid w:val="00E3009F"/>
    <w:rsid w:val="00E32678"/>
    <w:rsid w:val="00E32BC5"/>
    <w:rsid w:val="00E32DE5"/>
    <w:rsid w:val="00E34F7B"/>
    <w:rsid w:val="00E36FC1"/>
    <w:rsid w:val="00E37098"/>
    <w:rsid w:val="00E37192"/>
    <w:rsid w:val="00E409E8"/>
    <w:rsid w:val="00E409EE"/>
    <w:rsid w:val="00E41F99"/>
    <w:rsid w:val="00E434CA"/>
    <w:rsid w:val="00E43EB9"/>
    <w:rsid w:val="00E441DE"/>
    <w:rsid w:val="00E458D5"/>
    <w:rsid w:val="00E4595B"/>
    <w:rsid w:val="00E53AC1"/>
    <w:rsid w:val="00E548BE"/>
    <w:rsid w:val="00E61CBC"/>
    <w:rsid w:val="00E635C4"/>
    <w:rsid w:val="00E640EC"/>
    <w:rsid w:val="00E64630"/>
    <w:rsid w:val="00E6482A"/>
    <w:rsid w:val="00E64C8F"/>
    <w:rsid w:val="00E659DF"/>
    <w:rsid w:val="00E65BE3"/>
    <w:rsid w:val="00E66FAC"/>
    <w:rsid w:val="00E711C4"/>
    <w:rsid w:val="00E71AD4"/>
    <w:rsid w:val="00E72C5A"/>
    <w:rsid w:val="00E72E4E"/>
    <w:rsid w:val="00E72E55"/>
    <w:rsid w:val="00E73BCE"/>
    <w:rsid w:val="00E764CD"/>
    <w:rsid w:val="00E7674A"/>
    <w:rsid w:val="00E76ED7"/>
    <w:rsid w:val="00E777EB"/>
    <w:rsid w:val="00E77C21"/>
    <w:rsid w:val="00E80A16"/>
    <w:rsid w:val="00E81529"/>
    <w:rsid w:val="00E815DB"/>
    <w:rsid w:val="00E81A88"/>
    <w:rsid w:val="00E8214D"/>
    <w:rsid w:val="00E83575"/>
    <w:rsid w:val="00E839D2"/>
    <w:rsid w:val="00E84743"/>
    <w:rsid w:val="00E85B23"/>
    <w:rsid w:val="00E860C4"/>
    <w:rsid w:val="00E864E8"/>
    <w:rsid w:val="00E87A29"/>
    <w:rsid w:val="00E91A0B"/>
    <w:rsid w:val="00E91BD2"/>
    <w:rsid w:val="00E921B6"/>
    <w:rsid w:val="00E92C3A"/>
    <w:rsid w:val="00E94019"/>
    <w:rsid w:val="00E95905"/>
    <w:rsid w:val="00E95CCB"/>
    <w:rsid w:val="00E96177"/>
    <w:rsid w:val="00EA00D6"/>
    <w:rsid w:val="00EA0607"/>
    <w:rsid w:val="00EA0829"/>
    <w:rsid w:val="00EA10D4"/>
    <w:rsid w:val="00EA281E"/>
    <w:rsid w:val="00EA2A5B"/>
    <w:rsid w:val="00EA38DC"/>
    <w:rsid w:val="00EA3AC1"/>
    <w:rsid w:val="00EA40EB"/>
    <w:rsid w:val="00EB2CAB"/>
    <w:rsid w:val="00EB3945"/>
    <w:rsid w:val="00EB3BCD"/>
    <w:rsid w:val="00EB3FE3"/>
    <w:rsid w:val="00EB4A7B"/>
    <w:rsid w:val="00EB55DC"/>
    <w:rsid w:val="00EB6EA6"/>
    <w:rsid w:val="00EC1408"/>
    <w:rsid w:val="00EC6517"/>
    <w:rsid w:val="00ED0F20"/>
    <w:rsid w:val="00ED3370"/>
    <w:rsid w:val="00ED4A1E"/>
    <w:rsid w:val="00ED4DA5"/>
    <w:rsid w:val="00ED6C60"/>
    <w:rsid w:val="00ED7724"/>
    <w:rsid w:val="00EE0100"/>
    <w:rsid w:val="00EE0153"/>
    <w:rsid w:val="00EE11FE"/>
    <w:rsid w:val="00EE2E41"/>
    <w:rsid w:val="00EE3AF0"/>
    <w:rsid w:val="00EE409A"/>
    <w:rsid w:val="00EE4778"/>
    <w:rsid w:val="00EF03E5"/>
    <w:rsid w:val="00EF1F1D"/>
    <w:rsid w:val="00EF2F88"/>
    <w:rsid w:val="00EF36B2"/>
    <w:rsid w:val="00EF4136"/>
    <w:rsid w:val="00EF4C02"/>
    <w:rsid w:val="00EF617B"/>
    <w:rsid w:val="00EF6357"/>
    <w:rsid w:val="00EF679F"/>
    <w:rsid w:val="00EF7050"/>
    <w:rsid w:val="00EF7F7A"/>
    <w:rsid w:val="00F02C27"/>
    <w:rsid w:val="00F0403D"/>
    <w:rsid w:val="00F06FFD"/>
    <w:rsid w:val="00F1022E"/>
    <w:rsid w:val="00F102DD"/>
    <w:rsid w:val="00F105A1"/>
    <w:rsid w:val="00F106AA"/>
    <w:rsid w:val="00F115E1"/>
    <w:rsid w:val="00F11AC8"/>
    <w:rsid w:val="00F138B6"/>
    <w:rsid w:val="00F16051"/>
    <w:rsid w:val="00F165B1"/>
    <w:rsid w:val="00F175F9"/>
    <w:rsid w:val="00F17EB2"/>
    <w:rsid w:val="00F2202B"/>
    <w:rsid w:val="00F2478D"/>
    <w:rsid w:val="00F249EA"/>
    <w:rsid w:val="00F24A45"/>
    <w:rsid w:val="00F261C1"/>
    <w:rsid w:val="00F277C3"/>
    <w:rsid w:val="00F27ABF"/>
    <w:rsid w:val="00F27D99"/>
    <w:rsid w:val="00F3301D"/>
    <w:rsid w:val="00F33BFF"/>
    <w:rsid w:val="00F34ED2"/>
    <w:rsid w:val="00F35B22"/>
    <w:rsid w:val="00F364FE"/>
    <w:rsid w:val="00F37057"/>
    <w:rsid w:val="00F403C5"/>
    <w:rsid w:val="00F40E2B"/>
    <w:rsid w:val="00F413D7"/>
    <w:rsid w:val="00F41943"/>
    <w:rsid w:val="00F427D4"/>
    <w:rsid w:val="00F42937"/>
    <w:rsid w:val="00F43841"/>
    <w:rsid w:val="00F44A97"/>
    <w:rsid w:val="00F44F17"/>
    <w:rsid w:val="00F45B4A"/>
    <w:rsid w:val="00F45D2E"/>
    <w:rsid w:val="00F4630D"/>
    <w:rsid w:val="00F46614"/>
    <w:rsid w:val="00F46DC0"/>
    <w:rsid w:val="00F47A3F"/>
    <w:rsid w:val="00F47EC0"/>
    <w:rsid w:val="00F5084A"/>
    <w:rsid w:val="00F50BB4"/>
    <w:rsid w:val="00F50F08"/>
    <w:rsid w:val="00F51DF8"/>
    <w:rsid w:val="00F52ABF"/>
    <w:rsid w:val="00F52E10"/>
    <w:rsid w:val="00F5376F"/>
    <w:rsid w:val="00F551E0"/>
    <w:rsid w:val="00F553CD"/>
    <w:rsid w:val="00F56BFD"/>
    <w:rsid w:val="00F571E3"/>
    <w:rsid w:val="00F57DF7"/>
    <w:rsid w:val="00F60BBE"/>
    <w:rsid w:val="00F615F6"/>
    <w:rsid w:val="00F62AE4"/>
    <w:rsid w:val="00F64E66"/>
    <w:rsid w:val="00F66B00"/>
    <w:rsid w:val="00F67421"/>
    <w:rsid w:val="00F7046D"/>
    <w:rsid w:val="00F70D81"/>
    <w:rsid w:val="00F72C61"/>
    <w:rsid w:val="00F7420E"/>
    <w:rsid w:val="00F75625"/>
    <w:rsid w:val="00F75668"/>
    <w:rsid w:val="00F778E3"/>
    <w:rsid w:val="00F80071"/>
    <w:rsid w:val="00F82099"/>
    <w:rsid w:val="00F8255D"/>
    <w:rsid w:val="00F82E5A"/>
    <w:rsid w:val="00F8367A"/>
    <w:rsid w:val="00F838CF"/>
    <w:rsid w:val="00F83E8F"/>
    <w:rsid w:val="00F847BB"/>
    <w:rsid w:val="00F902F0"/>
    <w:rsid w:val="00F92289"/>
    <w:rsid w:val="00F927D7"/>
    <w:rsid w:val="00F939C1"/>
    <w:rsid w:val="00F93BE4"/>
    <w:rsid w:val="00F94A2D"/>
    <w:rsid w:val="00F94D2B"/>
    <w:rsid w:val="00F953C2"/>
    <w:rsid w:val="00FA0F3A"/>
    <w:rsid w:val="00FA14EB"/>
    <w:rsid w:val="00FA31D9"/>
    <w:rsid w:val="00FA3BB6"/>
    <w:rsid w:val="00FA3EEA"/>
    <w:rsid w:val="00FA4D90"/>
    <w:rsid w:val="00FA52E1"/>
    <w:rsid w:val="00FA5450"/>
    <w:rsid w:val="00FA5451"/>
    <w:rsid w:val="00FA6905"/>
    <w:rsid w:val="00FA7273"/>
    <w:rsid w:val="00FA754B"/>
    <w:rsid w:val="00FA759E"/>
    <w:rsid w:val="00FB06EE"/>
    <w:rsid w:val="00FB0869"/>
    <w:rsid w:val="00FB18EA"/>
    <w:rsid w:val="00FB539B"/>
    <w:rsid w:val="00FB60B9"/>
    <w:rsid w:val="00FB7967"/>
    <w:rsid w:val="00FC0B73"/>
    <w:rsid w:val="00FC1C0F"/>
    <w:rsid w:val="00FC20E5"/>
    <w:rsid w:val="00FC2269"/>
    <w:rsid w:val="00FC2DC9"/>
    <w:rsid w:val="00FC4AC0"/>
    <w:rsid w:val="00FC51B1"/>
    <w:rsid w:val="00FC6E37"/>
    <w:rsid w:val="00FD13DC"/>
    <w:rsid w:val="00FD1861"/>
    <w:rsid w:val="00FD1974"/>
    <w:rsid w:val="00FD1CD5"/>
    <w:rsid w:val="00FD3DC0"/>
    <w:rsid w:val="00FD43C3"/>
    <w:rsid w:val="00FD4A05"/>
    <w:rsid w:val="00FD52FF"/>
    <w:rsid w:val="00FD67DA"/>
    <w:rsid w:val="00FE1307"/>
    <w:rsid w:val="00FE23D1"/>
    <w:rsid w:val="00FE5477"/>
    <w:rsid w:val="00FE6377"/>
    <w:rsid w:val="00FE75EB"/>
    <w:rsid w:val="00FF0534"/>
    <w:rsid w:val="00FF0E24"/>
    <w:rsid w:val="00FF1DD8"/>
    <w:rsid w:val="00FF2B43"/>
    <w:rsid w:val="00FF36D9"/>
    <w:rsid w:val="00FF4374"/>
    <w:rsid w:val="00FF7B6C"/>
    <w:rsid w:val="00FF7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A515A"/>
  <w15:chartTrackingRefBased/>
  <w15:docId w15:val="{CC602814-1DE8-404C-B17E-0C65849C6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F8D"/>
    <w:pPr>
      <w:bidi/>
      <w:spacing w:line="288" w:lineRule="auto"/>
      <w:ind w:firstLine="567"/>
      <w:jc w:val="both"/>
    </w:pPr>
    <w:rPr>
      <w:rFonts w:cs="B Nazanin"/>
      <w:sz w:val="24"/>
      <w:szCs w:val="28"/>
      <w:lang w:bidi="fa-IR"/>
    </w:rPr>
  </w:style>
  <w:style w:type="paragraph" w:styleId="Heading1">
    <w:name w:val="heading 1"/>
    <w:basedOn w:val="Normal"/>
    <w:next w:val="Normal"/>
    <w:link w:val="Heading1Char"/>
    <w:uiPriority w:val="9"/>
    <w:qFormat/>
    <w:rsid w:val="00ED0F20"/>
    <w:pPr>
      <w:keepNext/>
      <w:keepLines/>
      <w:numPr>
        <w:numId w:val="1"/>
      </w:numPr>
      <w:spacing w:before="240" w:after="0"/>
      <w:outlineLvl w:val="0"/>
    </w:pPr>
    <w:rPr>
      <w:rFonts w:asciiTheme="majorHAnsi" w:eastAsiaTheme="majorEastAsia" w:hAnsiTheme="majorHAnsi"/>
      <w:b/>
      <w:bCs/>
      <w:color w:val="FFFFFF" w:themeColor="background1"/>
      <w:sz w:val="28"/>
    </w:rPr>
  </w:style>
  <w:style w:type="paragraph" w:styleId="Heading2">
    <w:name w:val="heading 2"/>
    <w:basedOn w:val="Normal"/>
    <w:next w:val="Normal"/>
    <w:link w:val="Heading2Char"/>
    <w:uiPriority w:val="9"/>
    <w:unhideWhenUsed/>
    <w:qFormat/>
    <w:rsid w:val="00C424F7"/>
    <w:pPr>
      <w:keepNext/>
      <w:keepLines/>
      <w:numPr>
        <w:ilvl w:val="1"/>
        <w:numId w:val="1"/>
      </w:numPr>
      <w:spacing w:before="40" w:after="0"/>
      <w:outlineLvl w:val="1"/>
    </w:pPr>
    <w:rPr>
      <w:rFonts w:ascii="B Nazanin" w:eastAsiaTheme="majorEastAsia" w:hAnsi="B Nazanin" w:cs="B Titr"/>
      <w:b/>
      <w:bCs/>
      <w:color w:val="000000" w:themeColor="text1"/>
      <w:sz w:val="28"/>
    </w:rPr>
  </w:style>
  <w:style w:type="paragraph" w:styleId="Heading3">
    <w:name w:val="heading 3"/>
    <w:basedOn w:val="Normal"/>
    <w:next w:val="Normal"/>
    <w:link w:val="Heading3Char"/>
    <w:uiPriority w:val="9"/>
    <w:unhideWhenUsed/>
    <w:qFormat/>
    <w:rsid w:val="00C424F7"/>
    <w:pPr>
      <w:keepNext/>
      <w:keepLines/>
      <w:numPr>
        <w:ilvl w:val="2"/>
        <w:numId w:val="1"/>
      </w:numPr>
      <w:spacing w:before="40" w:after="0"/>
      <w:outlineLvl w:val="2"/>
    </w:pPr>
    <w:rPr>
      <w:rFonts w:eastAsiaTheme="majorEastAsia" w:cs="B Titr"/>
      <w:b/>
      <w:bCs/>
      <w:color w:val="000000" w:themeColor="text1"/>
      <w:szCs w:val="24"/>
    </w:rPr>
  </w:style>
  <w:style w:type="paragraph" w:styleId="Heading4">
    <w:name w:val="heading 4"/>
    <w:basedOn w:val="Normal"/>
    <w:next w:val="Normal"/>
    <w:link w:val="Heading4Char"/>
    <w:uiPriority w:val="9"/>
    <w:unhideWhenUsed/>
    <w:qFormat/>
    <w:rsid w:val="00C424F7"/>
    <w:pPr>
      <w:keepNext/>
      <w:keepLines/>
      <w:numPr>
        <w:ilvl w:val="3"/>
        <w:numId w:val="1"/>
      </w:numPr>
      <w:spacing w:before="40" w:after="0"/>
      <w:outlineLvl w:val="3"/>
    </w:pPr>
    <w:rPr>
      <w:rFonts w:asciiTheme="majorHAnsi" w:eastAsiaTheme="majorEastAsia" w:hAnsiTheme="majorHAnsi" w:cs="B Titr"/>
      <w:color w:val="000000" w:themeColor="text1"/>
      <w:sz w:val="22"/>
      <w:szCs w:val="24"/>
    </w:rPr>
  </w:style>
  <w:style w:type="paragraph" w:styleId="Heading5">
    <w:name w:val="heading 5"/>
    <w:basedOn w:val="Normal"/>
    <w:next w:val="Normal"/>
    <w:link w:val="Heading5Char"/>
    <w:uiPriority w:val="9"/>
    <w:unhideWhenUsed/>
    <w:qFormat/>
    <w:rsid w:val="00C424F7"/>
    <w:pPr>
      <w:keepNext/>
      <w:keepLines/>
      <w:numPr>
        <w:ilvl w:val="4"/>
        <w:numId w:val="1"/>
      </w:numPr>
      <w:spacing w:before="40" w:after="0"/>
      <w:outlineLvl w:val="4"/>
    </w:pPr>
    <w:rPr>
      <w:rFonts w:asciiTheme="majorHAnsi" w:eastAsiaTheme="majorEastAsia" w:hAnsiTheme="majorHAnsi"/>
      <w:color w:val="000000" w:themeColor="text1"/>
      <w:sz w:val="28"/>
    </w:rPr>
  </w:style>
  <w:style w:type="paragraph" w:styleId="Heading6">
    <w:name w:val="heading 6"/>
    <w:basedOn w:val="Normal"/>
    <w:next w:val="Normal"/>
    <w:link w:val="Heading6Char"/>
    <w:uiPriority w:val="9"/>
    <w:semiHidden/>
    <w:unhideWhenUsed/>
    <w:qFormat/>
    <w:rsid w:val="00D201E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01E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01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01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F20"/>
    <w:rPr>
      <w:rFonts w:asciiTheme="majorHAnsi" w:eastAsiaTheme="majorEastAsia" w:hAnsiTheme="majorHAnsi" w:cs="B Nazanin"/>
      <w:b/>
      <w:bCs/>
      <w:color w:val="FFFFFF" w:themeColor="background1"/>
      <w:sz w:val="28"/>
      <w:szCs w:val="28"/>
      <w:lang w:bidi="fa-IR"/>
    </w:rPr>
  </w:style>
  <w:style w:type="character" w:customStyle="1" w:styleId="Heading2Char">
    <w:name w:val="Heading 2 Char"/>
    <w:basedOn w:val="DefaultParagraphFont"/>
    <w:link w:val="Heading2"/>
    <w:uiPriority w:val="9"/>
    <w:rsid w:val="00C424F7"/>
    <w:rPr>
      <w:rFonts w:ascii="B Nazanin" w:eastAsiaTheme="majorEastAsia" w:hAnsi="B Nazanin" w:cs="B Titr"/>
      <w:b/>
      <w:bCs/>
      <w:color w:val="000000" w:themeColor="text1"/>
      <w:sz w:val="28"/>
      <w:szCs w:val="28"/>
      <w:lang w:bidi="fa-IR"/>
    </w:rPr>
  </w:style>
  <w:style w:type="character" w:customStyle="1" w:styleId="Heading3Char">
    <w:name w:val="Heading 3 Char"/>
    <w:basedOn w:val="DefaultParagraphFont"/>
    <w:link w:val="Heading3"/>
    <w:uiPriority w:val="9"/>
    <w:rsid w:val="00C424F7"/>
    <w:rPr>
      <w:rFonts w:eastAsiaTheme="majorEastAsia" w:cs="B Titr"/>
      <w:b/>
      <w:bCs/>
      <w:color w:val="000000" w:themeColor="text1"/>
      <w:sz w:val="24"/>
      <w:szCs w:val="24"/>
      <w:lang w:bidi="fa-IR"/>
    </w:rPr>
  </w:style>
  <w:style w:type="character" w:customStyle="1" w:styleId="Heading4Char">
    <w:name w:val="Heading 4 Char"/>
    <w:basedOn w:val="DefaultParagraphFont"/>
    <w:link w:val="Heading4"/>
    <w:uiPriority w:val="9"/>
    <w:rsid w:val="00C424F7"/>
    <w:rPr>
      <w:rFonts w:asciiTheme="majorHAnsi" w:eastAsiaTheme="majorEastAsia" w:hAnsiTheme="majorHAnsi" w:cs="B Titr"/>
      <w:color w:val="000000" w:themeColor="text1"/>
      <w:szCs w:val="24"/>
      <w:lang w:bidi="fa-IR"/>
    </w:rPr>
  </w:style>
  <w:style w:type="character" w:customStyle="1" w:styleId="Heading5Char">
    <w:name w:val="Heading 5 Char"/>
    <w:basedOn w:val="DefaultParagraphFont"/>
    <w:link w:val="Heading5"/>
    <w:uiPriority w:val="9"/>
    <w:rsid w:val="00C424F7"/>
    <w:rPr>
      <w:rFonts w:asciiTheme="majorHAnsi" w:eastAsiaTheme="majorEastAsia" w:hAnsiTheme="majorHAnsi" w:cs="B Nazanin"/>
      <w:color w:val="000000" w:themeColor="text1"/>
      <w:sz w:val="28"/>
      <w:szCs w:val="28"/>
      <w:lang w:bidi="fa-IR"/>
    </w:rPr>
  </w:style>
  <w:style w:type="character" w:customStyle="1" w:styleId="Heading6Char">
    <w:name w:val="Heading 6 Char"/>
    <w:basedOn w:val="DefaultParagraphFont"/>
    <w:link w:val="Heading6"/>
    <w:uiPriority w:val="9"/>
    <w:semiHidden/>
    <w:rsid w:val="00D201ED"/>
    <w:rPr>
      <w:rFonts w:asciiTheme="majorHAnsi" w:eastAsiaTheme="majorEastAsia" w:hAnsiTheme="majorHAnsi" w:cstheme="majorBidi"/>
      <w:color w:val="1F4D78" w:themeColor="accent1" w:themeShade="7F"/>
      <w:sz w:val="24"/>
      <w:szCs w:val="28"/>
      <w:lang w:bidi="fa-IR"/>
    </w:rPr>
  </w:style>
  <w:style w:type="character" w:customStyle="1" w:styleId="Heading7Char">
    <w:name w:val="Heading 7 Char"/>
    <w:basedOn w:val="DefaultParagraphFont"/>
    <w:link w:val="Heading7"/>
    <w:uiPriority w:val="9"/>
    <w:semiHidden/>
    <w:rsid w:val="00D201ED"/>
    <w:rPr>
      <w:rFonts w:asciiTheme="majorHAnsi" w:eastAsiaTheme="majorEastAsia" w:hAnsiTheme="majorHAnsi" w:cstheme="majorBidi"/>
      <w:i/>
      <w:iCs/>
      <w:color w:val="1F4D78" w:themeColor="accent1" w:themeShade="7F"/>
      <w:sz w:val="24"/>
      <w:szCs w:val="28"/>
      <w:lang w:bidi="fa-IR"/>
    </w:rPr>
  </w:style>
  <w:style w:type="character" w:customStyle="1" w:styleId="Heading8Char">
    <w:name w:val="Heading 8 Char"/>
    <w:basedOn w:val="DefaultParagraphFont"/>
    <w:link w:val="Heading8"/>
    <w:uiPriority w:val="9"/>
    <w:semiHidden/>
    <w:rsid w:val="00D201ED"/>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D201ED"/>
    <w:rPr>
      <w:rFonts w:asciiTheme="majorHAnsi" w:eastAsiaTheme="majorEastAsia" w:hAnsiTheme="majorHAnsi" w:cstheme="majorBidi"/>
      <w:i/>
      <w:iCs/>
      <w:color w:val="272727" w:themeColor="text1" w:themeTint="D8"/>
      <w:sz w:val="21"/>
      <w:szCs w:val="21"/>
      <w:lang w:bidi="fa-IR"/>
    </w:rPr>
  </w:style>
  <w:style w:type="character" w:styleId="CommentReference">
    <w:name w:val="annotation reference"/>
    <w:basedOn w:val="DefaultParagraphFont"/>
    <w:uiPriority w:val="99"/>
    <w:semiHidden/>
    <w:unhideWhenUsed/>
    <w:rsid w:val="00DD6819"/>
    <w:rPr>
      <w:sz w:val="16"/>
      <w:szCs w:val="16"/>
    </w:rPr>
  </w:style>
  <w:style w:type="paragraph" w:styleId="CommentText">
    <w:name w:val="annotation text"/>
    <w:basedOn w:val="Normal"/>
    <w:link w:val="CommentTextChar"/>
    <w:uiPriority w:val="99"/>
    <w:semiHidden/>
    <w:unhideWhenUsed/>
    <w:rsid w:val="00DD6819"/>
    <w:pPr>
      <w:spacing w:line="240" w:lineRule="auto"/>
    </w:pPr>
    <w:rPr>
      <w:sz w:val="20"/>
      <w:szCs w:val="20"/>
    </w:rPr>
  </w:style>
  <w:style w:type="character" w:customStyle="1" w:styleId="CommentTextChar">
    <w:name w:val="Comment Text Char"/>
    <w:basedOn w:val="DefaultParagraphFont"/>
    <w:link w:val="CommentText"/>
    <w:uiPriority w:val="99"/>
    <w:semiHidden/>
    <w:rsid w:val="00DD6819"/>
    <w:rPr>
      <w:rFonts w:cs="B Nazanin"/>
      <w:sz w:val="20"/>
      <w:szCs w:val="20"/>
    </w:rPr>
  </w:style>
  <w:style w:type="paragraph" w:styleId="CommentSubject">
    <w:name w:val="annotation subject"/>
    <w:basedOn w:val="CommentText"/>
    <w:next w:val="CommentText"/>
    <w:link w:val="CommentSubjectChar"/>
    <w:uiPriority w:val="99"/>
    <w:semiHidden/>
    <w:unhideWhenUsed/>
    <w:rsid w:val="00DD6819"/>
    <w:rPr>
      <w:b/>
      <w:bCs/>
    </w:rPr>
  </w:style>
  <w:style w:type="character" w:customStyle="1" w:styleId="CommentSubjectChar">
    <w:name w:val="Comment Subject Char"/>
    <w:basedOn w:val="CommentTextChar"/>
    <w:link w:val="CommentSubject"/>
    <w:uiPriority w:val="99"/>
    <w:semiHidden/>
    <w:rsid w:val="00DD6819"/>
    <w:rPr>
      <w:rFonts w:cs="B Nazanin"/>
      <w:b/>
      <w:bCs/>
      <w:sz w:val="20"/>
      <w:szCs w:val="20"/>
    </w:rPr>
  </w:style>
  <w:style w:type="paragraph" w:styleId="BalloonText">
    <w:name w:val="Balloon Text"/>
    <w:basedOn w:val="Normal"/>
    <w:link w:val="BalloonTextChar"/>
    <w:uiPriority w:val="99"/>
    <w:semiHidden/>
    <w:unhideWhenUsed/>
    <w:rsid w:val="00DD68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819"/>
    <w:rPr>
      <w:rFonts w:ascii="Segoe UI" w:hAnsi="Segoe UI" w:cs="Segoe UI"/>
      <w:sz w:val="18"/>
      <w:szCs w:val="18"/>
    </w:rPr>
  </w:style>
  <w:style w:type="paragraph" w:styleId="Title">
    <w:name w:val="Title"/>
    <w:basedOn w:val="Normal"/>
    <w:next w:val="Normal"/>
    <w:link w:val="TitleChar"/>
    <w:uiPriority w:val="10"/>
    <w:qFormat/>
    <w:rsid w:val="004D218D"/>
    <w:pPr>
      <w:spacing w:after="0" w:line="240" w:lineRule="auto"/>
      <w:contextualSpacing/>
      <w:jc w:val="center"/>
    </w:pPr>
    <w:rPr>
      <w:rFonts w:ascii="IREntezar" w:eastAsiaTheme="majorEastAsia" w:hAnsi="IREntezar" w:cs="B Titr"/>
      <w:spacing w:val="-10"/>
      <w:kern w:val="28"/>
      <w:sz w:val="32"/>
      <w:szCs w:val="32"/>
    </w:rPr>
  </w:style>
  <w:style w:type="character" w:customStyle="1" w:styleId="TitleChar">
    <w:name w:val="Title Char"/>
    <w:basedOn w:val="DefaultParagraphFont"/>
    <w:link w:val="Title"/>
    <w:uiPriority w:val="10"/>
    <w:rsid w:val="004D218D"/>
    <w:rPr>
      <w:rFonts w:ascii="IREntezar" w:eastAsiaTheme="majorEastAsia" w:hAnsi="IREntezar" w:cs="B Titr"/>
      <w:spacing w:val="-10"/>
      <w:kern w:val="28"/>
      <w:sz w:val="32"/>
      <w:szCs w:val="32"/>
      <w:lang w:bidi="fa-IR"/>
    </w:rPr>
  </w:style>
  <w:style w:type="paragraph" w:styleId="Subtitle">
    <w:name w:val="Subtitle"/>
    <w:basedOn w:val="Normal"/>
    <w:next w:val="Normal"/>
    <w:link w:val="SubtitleChar"/>
    <w:uiPriority w:val="11"/>
    <w:qFormat/>
    <w:rsid w:val="00DD6819"/>
    <w:pPr>
      <w:numPr>
        <w:ilvl w:val="1"/>
      </w:numPr>
      <w:ind w:firstLine="569"/>
      <w:jc w:val="cente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6819"/>
    <w:rPr>
      <w:rFonts w:eastAsiaTheme="minorEastAsia" w:cs="B Nazanin"/>
      <w:color w:val="5A5A5A" w:themeColor="text1" w:themeTint="A5"/>
      <w:spacing w:val="15"/>
    </w:rPr>
  </w:style>
  <w:style w:type="character" w:styleId="Hyperlink">
    <w:name w:val="Hyperlink"/>
    <w:basedOn w:val="DefaultParagraphFont"/>
    <w:uiPriority w:val="99"/>
    <w:unhideWhenUsed/>
    <w:rsid w:val="0041493B"/>
    <w:rPr>
      <w:rFonts w:ascii="B Nazanin" w:hAnsi="B Nazanin"/>
      <w:color w:val="000000" w:themeColor="text1"/>
      <w:sz w:val="24"/>
      <w:u w:val="none"/>
    </w:rPr>
  </w:style>
  <w:style w:type="character" w:styleId="Strong">
    <w:name w:val="Strong"/>
    <w:basedOn w:val="DefaultParagraphFont"/>
    <w:uiPriority w:val="22"/>
    <w:qFormat/>
    <w:rsid w:val="00DB46DD"/>
    <w:rPr>
      <w:b/>
      <w:bCs/>
    </w:rPr>
  </w:style>
  <w:style w:type="paragraph" w:styleId="TOCHeading">
    <w:name w:val="TOC Heading"/>
    <w:basedOn w:val="Heading1"/>
    <w:next w:val="Normal"/>
    <w:uiPriority w:val="39"/>
    <w:unhideWhenUsed/>
    <w:qFormat/>
    <w:rsid w:val="00EE2E41"/>
    <w:pPr>
      <w:numPr>
        <w:numId w:val="0"/>
      </w:numPr>
      <w:bidi w:val="0"/>
      <w:jc w:val="left"/>
      <w:outlineLvl w:val="9"/>
    </w:pPr>
    <w:rPr>
      <w:rFonts w:cstheme="majorBidi"/>
      <w:b w:val="0"/>
      <w:bCs w:val="0"/>
      <w:sz w:val="32"/>
      <w:szCs w:val="32"/>
      <w:lang w:bidi="ar-SA"/>
    </w:rPr>
  </w:style>
  <w:style w:type="paragraph" w:styleId="TOC2">
    <w:name w:val="toc 2"/>
    <w:basedOn w:val="Normal"/>
    <w:next w:val="Normal"/>
    <w:autoRedefine/>
    <w:uiPriority w:val="39"/>
    <w:unhideWhenUsed/>
    <w:rsid w:val="0034513C"/>
    <w:pPr>
      <w:tabs>
        <w:tab w:val="left" w:pos="900"/>
        <w:tab w:val="left" w:pos="1842"/>
        <w:tab w:val="right" w:leader="dot" w:pos="9350"/>
      </w:tabs>
      <w:spacing w:after="100"/>
      <w:ind w:left="220"/>
      <w:jc w:val="left"/>
    </w:pPr>
    <w:rPr>
      <w:rFonts w:ascii="B Zar" w:eastAsiaTheme="minorEastAsia" w:hAnsi="B Zar" w:cs="Times New Roman"/>
      <w:sz w:val="22"/>
      <w:szCs w:val="22"/>
    </w:rPr>
  </w:style>
  <w:style w:type="paragraph" w:styleId="TOC1">
    <w:name w:val="toc 1"/>
    <w:basedOn w:val="Normal"/>
    <w:next w:val="Normal"/>
    <w:autoRedefine/>
    <w:uiPriority w:val="39"/>
    <w:unhideWhenUsed/>
    <w:rsid w:val="0034513C"/>
    <w:pPr>
      <w:tabs>
        <w:tab w:val="left" w:pos="450"/>
        <w:tab w:val="left" w:pos="1559"/>
        <w:tab w:val="right" w:leader="dot" w:pos="9350"/>
      </w:tabs>
      <w:spacing w:after="100"/>
      <w:jc w:val="left"/>
    </w:pPr>
    <w:rPr>
      <w:rFonts w:ascii="B Zar" w:eastAsiaTheme="minorEastAsia" w:hAnsi="B Zar" w:cs="Times New Roman"/>
      <w:sz w:val="22"/>
      <w:szCs w:val="22"/>
    </w:rPr>
  </w:style>
  <w:style w:type="paragraph" w:styleId="TOC3">
    <w:name w:val="toc 3"/>
    <w:basedOn w:val="Normal"/>
    <w:next w:val="Normal"/>
    <w:autoRedefine/>
    <w:uiPriority w:val="39"/>
    <w:unhideWhenUsed/>
    <w:rsid w:val="00B90CDF"/>
    <w:pPr>
      <w:tabs>
        <w:tab w:val="left" w:pos="1417"/>
        <w:tab w:val="left" w:leader="dot" w:pos="7654"/>
      </w:tabs>
      <w:spacing w:after="100" w:line="276" w:lineRule="auto"/>
      <w:ind w:left="442" w:right="-284" w:firstLine="0"/>
      <w:jc w:val="left"/>
    </w:pPr>
    <w:rPr>
      <w:rFonts w:ascii="B Zar" w:eastAsiaTheme="minorEastAsia" w:hAnsi="B Zar" w:cs="Times New Roman"/>
      <w:sz w:val="22"/>
      <w:szCs w:val="22"/>
    </w:rPr>
  </w:style>
  <w:style w:type="paragraph" w:styleId="Header">
    <w:name w:val="header"/>
    <w:basedOn w:val="Normal"/>
    <w:link w:val="HeaderChar"/>
    <w:uiPriority w:val="99"/>
    <w:unhideWhenUsed/>
    <w:rsid w:val="00A72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272"/>
    <w:rPr>
      <w:rFonts w:cs="B Nazanin"/>
      <w:sz w:val="24"/>
      <w:szCs w:val="28"/>
    </w:rPr>
  </w:style>
  <w:style w:type="paragraph" w:styleId="Footer">
    <w:name w:val="footer"/>
    <w:basedOn w:val="Normal"/>
    <w:link w:val="FooterChar"/>
    <w:uiPriority w:val="99"/>
    <w:unhideWhenUsed/>
    <w:rsid w:val="00A7227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72272"/>
    <w:rPr>
      <w:rFonts w:cs="B Nazanin"/>
      <w:sz w:val="24"/>
      <w:szCs w:val="28"/>
    </w:rPr>
  </w:style>
  <w:style w:type="paragraph" w:styleId="FootnoteText">
    <w:name w:val="footnote text"/>
    <w:aliases w:val="Footnote Textزيرنويس,Footnote Textزيرنويس فارسي,Footnote Text Char Char Char,Footnote Text Char Char Char Char, Char Char Char Char Char,Footnote Text1 Char Char,متن زيرنويس,Char Char Char Char Char"/>
    <w:basedOn w:val="Normal"/>
    <w:link w:val="FootnoteTextChar"/>
    <w:uiPriority w:val="99"/>
    <w:unhideWhenUsed/>
    <w:qFormat/>
    <w:rsid w:val="00861B2B"/>
    <w:pPr>
      <w:spacing w:after="0" w:line="240" w:lineRule="auto"/>
      <w:jc w:val="left"/>
    </w:pPr>
    <w:rPr>
      <w:sz w:val="20"/>
      <w:szCs w:val="20"/>
    </w:rPr>
  </w:style>
  <w:style w:type="character" w:customStyle="1" w:styleId="FootnoteTextChar">
    <w:name w:val="Footnote Text Char"/>
    <w:aliases w:val="Footnote Textزيرنويس Char,Footnote Textزيرنويس فارسي Char,Footnote Text Char Char Char Char1,Footnote Text Char Char Char Char Char, Char Char Char Char Char Char,Footnote Text1 Char Char Char,متن زيرنويس Char"/>
    <w:basedOn w:val="DefaultParagraphFont"/>
    <w:link w:val="FootnoteText"/>
    <w:uiPriority w:val="99"/>
    <w:qFormat/>
    <w:rsid w:val="00861B2B"/>
    <w:rPr>
      <w:rFonts w:cs="B Nazanin"/>
      <w:sz w:val="20"/>
      <w:szCs w:val="20"/>
      <w:lang w:bidi="fa-IR"/>
    </w:rPr>
  </w:style>
  <w:style w:type="character" w:styleId="FootnoteReference">
    <w:name w:val="footnote reference"/>
    <w:aliases w:val="زيرنويس,شماره زيرنويس"/>
    <w:basedOn w:val="DefaultParagraphFont"/>
    <w:uiPriority w:val="99"/>
    <w:unhideWhenUsed/>
    <w:qFormat/>
    <w:rsid w:val="00861B2B"/>
    <w:rPr>
      <w:vertAlign w:val="superscript"/>
    </w:rPr>
  </w:style>
  <w:style w:type="paragraph" w:styleId="ListParagraph">
    <w:name w:val="List Paragraph"/>
    <w:aliases w:val="PARAGLIST,Bullet Level 1,My Bolet Style,Level1"/>
    <w:basedOn w:val="Normal"/>
    <w:link w:val="ListParagraphChar"/>
    <w:uiPriority w:val="34"/>
    <w:qFormat/>
    <w:rsid w:val="001123F0"/>
    <w:pPr>
      <w:numPr>
        <w:numId w:val="3"/>
      </w:numPr>
      <w:ind w:left="569" w:hanging="567"/>
      <w:contextualSpacing/>
    </w:pPr>
    <w:rPr>
      <w:sz w:val="28"/>
    </w:rPr>
  </w:style>
  <w:style w:type="character" w:customStyle="1" w:styleId="ListParagraphChar">
    <w:name w:val="List Paragraph Char"/>
    <w:aliases w:val="PARAGLIST Char,Bullet Level 1 Char,My Bolet Style Char,Level1 Char"/>
    <w:basedOn w:val="DefaultParagraphFont"/>
    <w:link w:val="ListParagraph"/>
    <w:uiPriority w:val="34"/>
    <w:qFormat/>
    <w:rsid w:val="001123F0"/>
    <w:rPr>
      <w:rFonts w:cs="B Nazanin"/>
      <w:sz w:val="28"/>
      <w:szCs w:val="28"/>
      <w:lang w:bidi="fa-IR"/>
    </w:rPr>
  </w:style>
  <w:style w:type="character" w:customStyle="1" w:styleId="shorttext">
    <w:name w:val="short_text"/>
    <w:rsid w:val="002B5D0F"/>
  </w:style>
  <w:style w:type="paragraph" w:styleId="Caption">
    <w:name w:val="caption"/>
    <w:aliases w:val="عنوان شکل,Caption Char1 Char,Caption Char Char Char,Caption Char Char Char Char Char,Caption Char Char"/>
    <w:basedOn w:val="Normal"/>
    <w:next w:val="Normal"/>
    <w:link w:val="CaptionChar"/>
    <w:unhideWhenUsed/>
    <w:qFormat/>
    <w:rsid w:val="009545BD"/>
    <w:pPr>
      <w:spacing w:after="200" w:line="360" w:lineRule="auto"/>
      <w:jc w:val="center"/>
    </w:pPr>
    <w:rPr>
      <w:rFonts w:ascii="B Nazanin" w:hAnsi="B Nazanin"/>
      <w:i/>
      <w:szCs w:val="22"/>
    </w:rPr>
  </w:style>
  <w:style w:type="paragraph" w:styleId="EndnoteText">
    <w:name w:val="endnote text"/>
    <w:basedOn w:val="Normal"/>
    <w:link w:val="EndnoteTextChar"/>
    <w:uiPriority w:val="99"/>
    <w:semiHidden/>
    <w:unhideWhenUsed/>
    <w:rsid w:val="003028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28A9"/>
    <w:rPr>
      <w:rFonts w:cs="B Nazanin"/>
      <w:sz w:val="20"/>
      <w:szCs w:val="20"/>
    </w:rPr>
  </w:style>
  <w:style w:type="character" w:styleId="EndnoteReference">
    <w:name w:val="endnote reference"/>
    <w:basedOn w:val="DefaultParagraphFont"/>
    <w:uiPriority w:val="99"/>
    <w:semiHidden/>
    <w:unhideWhenUsed/>
    <w:rsid w:val="003028A9"/>
    <w:rPr>
      <w:vertAlign w:val="superscript"/>
    </w:rPr>
  </w:style>
  <w:style w:type="paragraph" w:styleId="HTMLPreformatted">
    <w:name w:val="HTML Preformatted"/>
    <w:basedOn w:val="Normal"/>
    <w:link w:val="HTMLPreformattedChar"/>
    <w:uiPriority w:val="99"/>
    <w:semiHidden/>
    <w:unhideWhenUsed/>
    <w:rsid w:val="006952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529C"/>
    <w:rPr>
      <w:rFonts w:ascii="Consolas" w:hAnsi="Consolas" w:cs="B Nazanin"/>
      <w:sz w:val="20"/>
      <w:szCs w:val="20"/>
    </w:rPr>
  </w:style>
  <w:style w:type="character" w:styleId="PlaceholderText">
    <w:name w:val="Placeholder Text"/>
    <w:basedOn w:val="DefaultParagraphFont"/>
    <w:uiPriority w:val="99"/>
    <w:semiHidden/>
    <w:rsid w:val="006309DF"/>
    <w:rPr>
      <w:color w:val="808080"/>
    </w:rPr>
  </w:style>
  <w:style w:type="table" w:styleId="GridTable1Light-Accent6">
    <w:name w:val="Grid Table 1 Light Accent 6"/>
    <w:basedOn w:val="TableNormal"/>
    <w:uiPriority w:val="46"/>
    <w:rsid w:val="00C11BEB"/>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
    <w:name w:val="Table Grid"/>
    <w:basedOn w:val="TableNormal"/>
    <w:uiPriority w:val="39"/>
    <w:rsid w:val="00F47E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6">
    <w:name w:val="Grid Table 5 Dark Accent 6"/>
    <w:basedOn w:val="TableNormal"/>
    <w:uiPriority w:val="50"/>
    <w:rsid w:val="00F47EC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1A0B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ootnote">
    <w:name w:val="Footnote"/>
    <w:basedOn w:val="Normal"/>
    <w:rsid w:val="00A879F3"/>
    <w:pPr>
      <w:numPr>
        <w:numId w:val="2"/>
      </w:numPr>
    </w:pPr>
  </w:style>
  <w:style w:type="table" w:styleId="ListTable4-Accent1">
    <w:name w:val="List Table 4 Accent 1"/>
    <w:basedOn w:val="TableNormal"/>
    <w:uiPriority w:val="49"/>
    <w:rsid w:val="00ED4DA5"/>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6">
    <w:name w:val="Grid Table 6 Colorful Accent 6"/>
    <w:basedOn w:val="TableNormal"/>
    <w:uiPriority w:val="51"/>
    <w:rsid w:val="004957B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btitr">
    <w:name w:val="btitr"/>
    <w:basedOn w:val="Normal"/>
    <w:link w:val="btitrChar"/>
    <w:qFormat/>
    <w:rsid w:val="00441609"/>
    <w:pPr>
      <w:jc w:val="center"/>
    </w:pPr>
    <w:rPr>
      <w:rFonts w:cs="B Titr"/>
      <w:lang w:bidi="ar-SA"/>
    </w:rPr>
  </w:style>
  <w:style w:type="character" w:customStyle="1" w:styleId="btitrChar">
    <w:name w:val="btitr Char"/>
    <w:basedOn w:val="DefaultParagraphFont"/>
    <w:link w:val="btitr"/>
    <w:rsid w:val="00441609"/>
    <w:rPr>
      <w:rFonts w:cs="B Titr"/>
      <w:sz w:val="24"/>
      <w:szCs w:val="28"/>
    </w:rPr>
  </w:style>
  <w:style w:type="paragraph" w:customStyle="1" w:styleId="Titend">
    <w:name w:val="Titend"/>
    <w:basedOn w:val="Normal"/>
    <w:link w:val="TitendChar"/>
    <w:qFormat/>
    <w:rsid w:val="00774588"/>
    <w:pPr>
      <w:jc w:val="center"/>
    </w:pPr>
    <w:rPr>
      <w:rFonts w:asciiTheme="majorBidi" w:hAnsiTheme="majorBidi" w:cstheme="majorBidi"/>
      <w:b/>
      <w:bCs/>
      <w:sz w:val="32"/>
      <w:szCs w:val="36"/>
    </w:rPr>
  </w:style>
  <w:style w:type="character" w:customStyle="1" w:styleId="TitendChar">
    <w:name w:val="Titend Char"/>
    <w:basedOn w:val="DefaultParagraphFont"/>
    <w:link w:val="Titend"/>
    <w:rsid w:val="00774588"/>
    <w:rPr>
      <w:rFonts w:asciiTheme="majorBidi" w:hAnsiTheme="majorBidi" w:cstheme="majorBidi"/>
      <w:b/>
      <w:bCs/>
      <w:sz w:val="32"/>
      <w:szCs w:val="36"/>
      <w:lang w:bidi="fa-IR"/>
    </w:rPr>
  </w:style>
  <w:style w:type="paragraph" w:styleId="NoSpacing">
    <w:name w:val="No Spacing"/>
    <w:link w:val="NoSpacingChar"/>
    <w:uiPriority w:val="1"/>
    <w:qFormat/>
    <w:rsid w:val="001A66E7"/>
    <w:pPr>
      <w:spacing w:after="0" w:line="240" w:lineRule="auto"/>
    </w:pPr>
    <w:rPr>
      <w:rFonts w:eastAsiaTheme="minorEastAsia"/>
    </w:rPr>
  </w:style>
  <w:style w:type="character" w:customStyle="1" w:styleId="NoSpacingChar">
    <w:name w:val="No Spacing Char"/>
    <w:basedOn w:val="DefaultParagraphFont"/>
    <w:link w:val="NoSpacing"/>
    <w:uiPriority w:val="1"/>
    <w:rsid w:val="001A66E7"/>
    <w:rPr>
      <w:rFonts w:eastAsiaTheme="minorEastAsia"/>
    </w:rPr>
  </w:style>
  <w:style w:type="paragraph" w:customStyle="1" w:styleId="onvan">
    <w:name w:val="onvan"/>
    <w:basedOn w:val="Normal"/>
    <w:link w:val="onvanChar"/>
    <w:qFormat/>
    <w:rsid w:val="009F661B"/>
    <w:pPr>
      <w:spacing w:after="0"/>
      <w:jc w:val="center"/>
    </w:pPr>
    <w:rPr>
      <w:rFonts w:cs="B Zar"/>
      <w:b/>
      <w:bCs/>
      <w:szCs w:val="24"/>
      <w:lang w:bidi="ar-SA"/>
    </w:rPr>
  </w:style>
  <w:style w:type="character" w:customStyle="1" w:styleId="onvanChar">
    <w:name w:val="onvan Char"/>
    <w:basedOn w:val="DefaultParagraphFont"/>
    <w:link w:val="onvan"/>
    <w:rsid w:val="009F661B"/>
    <w:rPr>
      <w:rFonts w:cs="B Zar"/>
      <w:b/>
      <w:bCs/>
      <w:sz w:val="24"/>
      <w:szCs w:val="24"/>
    </w:rPr>
  </w:style>
  <w:style w:type="paragraph" w:customStyle="1" w:styleId="equation">
    <w:name w:val="equation"/>
    <w:basedOn w:val="Normal"/>
    <w:qFormat/>
    <w:rsid w:val="00A51F9E"/>
    <w:pPr>
      <w:keepNext/>
      <w:bidi w:val="0"/>
      <w:jc w:val="left"/>
    </w:pPr>
  </w:style>
  <w:style w:type="paragraph" w:customStyle="1" w:styleId="equation-caption">
    <w:name w:val="equation-caption"/>
    <w:basedOn w:val="Caption"/>
    <w:qFormat/>
    <w:rsid w:val="00A51F9E"/>
    <w:pPr>
      <w:jc w:val="left"/>
    </w:pPr>
    <w:rPr>
      <w:i w:val="0"/>
      <w:iCs/>
      <w:szCs w:val="24"/>
    </w:rPr>
  </w:style>
  <w:style w:type="character" w:customStyle="1" w:styleId="MTConvertedEquation">
    <w:name w:val="MTConvertedEquation"/>
    <w:basedOn w:val="DefaultParagraphFont"/>
    <w:rsid w:val="009B01FE"/>
  </w:style>
  <w:style w:type="paragraph" w:styleId="NormalWeb">
    <w:name w:val="Normal (Web)"/>
    <w:basedOn w:val="Normal"/>
    <w:uiPriority w:val="99"/>
    <w:semiHidden/>
    <w:unhideWhenUsed/>
    <w:rsid w:val="00830354"/>
    <w:pPr>
      <w:bidi w:val="0"/>
      <w:spacing w:before="100" w:beforeAutospacing="1" w:after="100" w:afterAutospacing="1" w:line="240" w:lineRule="auto"/>
      <w:ind w:firstLine="0"/>
      <w:jc w:val="left"/>
    </w:pPr>
    <w:rPr>
      <w:rFonts w:ascii="Times New Roman" w:eastAsia="Times New Roman" w:hAnsi="Times New Roman" w:cs="Times New Roman"/>
      <w:szCs w:val="24"/>
      <w:lang w:bidi="ar-SA"/>
    </w:rPr>
  </w:style>
  <w:style w:type="table" w:styleId="GridTable6Colorful-Accent3">
    <w:name w:val="Grid Table 6 Colorful Accent 3"/>
    <w:basedOn w:val="TableNormal"/>
    <w:uiPriority w:val="51"/>
    <w:rsid w:val="00830354"/>
    <w:pPr>
      <w:spacing w:after="0"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AD0BF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2831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Style1">
    <w:name w:val="Style1"/>
    <w:basedOn w:val="TableNormal"/>
    <w:uiPriority w:val="99"/>
    <w:rsid w:val="00EE0153"/>
    <w:pPr>
      <w:spacing w:after="0" w:line="240" w:lineRule="auto"/>
    </w:pPr>
    <w:tblPr>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AC676E"/>
    <w:pPr>
      <w:bidi w:val="0"/>
      <w:spacing w:after="100" w:line="259" w:lineRule="auto"/>
      <w:ind w:left="660" w:firstLine="0"/>
      <w:jc w:val="left"/>
    </w:pPr>
    <w:rPr>
      <w:rFonts w:eastAsiaTheme="minorEastAsia" w:cstheme="minorBidi"/>
      <w:sz w:val="22"/>
      <w:szCs w:val="22"/>
      <w:lang w:bidi="ar-SA"/>
    </w:rPr>
  </w:style>
  <w:style w:type="paragraph" w:styleId="TOC5">
    <w:name w:val="toc 5"/>
    <w:basedOn w:val="Normal"/>
    <w:next w:val="Normal"/>
    <w:autoRedefine/>
    <w:uiPriority w:val="39"/>
    <w:unhideWhenUsed/>
    <w:rsid w:val="00AC676E"/>
    <w:pPr>
      <w:bidi w:val="0"/>
      <w:spacing w:after="100" w:line="259" w:lineRule="auto"/>
      <w:ind w:left="880" w:firstLine="0"/>
      <w:jc w:val="left"/>
    </w:pPr>
    <w:rPr>
      <w:rFonts w:eastAsiaTheme="minorEastAsia" w:cstheme="minorBidi"/>
      <w:sz w:val="22"/>
      <w:szCs w:val="22"/>
      <w:lang w:bidi="ar-SA"/>
    </w:rPr>
  </w:style>
  <w:style w:type="paragraph" w:styleId="TOC6">
    <w:name w:val="toc 6"/>
    <w:basedOn w:val="Normal"/>
    <w:next w:val="Normal"/>
    <w:autoRedefine/>
    <w:uiPriority w:val="39"/>
    <w:unhideWhenUsed/>
    <w:rsid w:val="00AC676E"/>
    <w:pPr>
      <w:bidi w:val="0"/>
      <w:spacing w:after="100" w:line="259" w:lineRule="auto"/>
      <w:ind w:left="1100" w:firstLine="0"/>
      <w:jc w:val="left"/>
    </w:pPr>
    <w:rPr>
      <w:rFonts w:eastAsiaTheme="minorEastAsia" w:cstheme="minorBidi"/>
      <w:sz w:val="22"/>
      <w:szCs w:val="22"/>
      <w:lang w:bidi="ar-SA"/>
    </w:rPr>
  </w:style>
  <w:style w:type="paragraph" w:styleId="TOC7">
    <w:name w:val="toc 7"/>
    <w:basedOn w:val="Normal"/>
    <w:next w:val="Normal"/>
    <w:autoRedefine/>
    <w:uiPriority w:val="39"/>
    <w:unhideWhenUsed/>
    <w:rsid w:val="00AC676E"/>
    <w:pPr>
      <w:bidi w:val="0"/>
      <w:spacing w:after="100" w:line="259" w:lineRule="auto"/>
      <w:ind w:left="1320" w:firstLine="0"/>
      <w:jc w:val="left"/>
    </w:pPr>
    <w:rPr>
      <w:rFonts w:eastAsiaTheme="minorEastAsia" w:cstheme="minorBidi"/>
      <w:sz w:val="22"/>
      <w:szCs w:val="22"/>
      <w:lang w:bidi="ar-SA"/>
    </w:rPr>
  </w:style>
  <w:style w:type="paragraph" w:styleId="TOC8">
    <w:name w:val="toc 8"/>
    <w:basedOn w:val="Normal"/>
    <w:next w:val="Normal"/>
    <w:autoRedefine/>
    <w:uiPriority w:val="39"/>
    <w:unhideWhenUsed/>
    <w:rsid w:val="00AC676E"/>
    <w:pPr>
      <w:bidi w:val="0"/>
      <w:spacing w:after="100" w:line="259" w:lineRule="auto"/>
      <w:ind w:left="1540" w:firstLine="0"/>
      <w:jc w:val="left"/>
    </w:pPr>
    <w:rPr>
      <w:rFonts w:eastAsiaTheme="minorEastAsia" w:cstheme="minorBidi"/>
      <w:sz w:val="22"/>
      <w:szCs w:val="22"/>
      <w:lang w:bidi="ar-SA"/>
    </w:rPr>
  </w:style>
  <w:style w:type="paragraph" w:styleId="TOC9">
    <w:name w:val="toc 9"/>
    <w:basedOn w:val="Normal"/>
    <w:next w:val="Normal"/>
    <w:autoRedefine/>
    <w:uiPriority w:val="39"/>
    <w:unhideWhenUsed/>
    <w:rsid w:val="00AC676E"/>
    <w:pPr>
      <w:bidi w:val="0"/>
      <w:spacing w:after="100" w:line="259" w:lineRule="auto"/>
      <w:ind w:left="1760" w:firstLine="0"/>
      <w:jc w:val="left"/>
    </w:pPr>
    <w:rPr>
      <w:rFonts w:eastAsiaTheme="minorEastAsia" w:cstheme="minorBidi"/>
      <w:sz w:val="22"/>
      <w:szCs w:val="22"/>
      <w:lang w:bidi="ar-SA"/>
    </w:rPr>
  </w:style>
  <w:style w:type="table" w:styleId="PlainTable1">
    <w:name w:val="Plain Table 1"/>
    <w:basedOn w:val="TableNormal"/>
    <w:uiPriority w:val="41"/>
    <w:rsid w:val="00E041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D0B23"/>
  </w:style>
  <w:style w:type="paragraph" w:customStyle="1" w:styleId="shekl">
    <w:name w:val="shekl"/>
    <w:basedOn w:val="Normal"/>
    <w:link w:val="sheklChar"/>
    <w:qFormat/>
    <w:rsid w:val="00B32906"/>
    <w:pPr>
      <w:ind w:firstLine="0"/>
      <w:jc w:val="center"/>
    </w:pPr>
    <w:rPr>
      <w:noProof/>
      <w:lang w:bidi="ar-SA"/>
    </w:rPr>
  </w:style>
  <w:style w:type="paragraph" w:styleId="TableofFigures">
    <w:name w:val="table of figures"/>
    <w:basedOn w:val="Normal"/>
    <w:next w:val="Normal"/>
    <w:uiPriority w:val="99"/>
    <w:unhideWhenUsed/>
    <w:rsid w:val="009C0164"/>
    <w:pPr>
      <w:spacing w:after="0"/>
    </w:pPr>
  </w:style>
  <w:style w:type="character" w:customStyle="1" w:styleId="sheklChar">
    <w:name w:val="shekl Char"/>
    <w:basedOn w:val="DefaultParagraphFont"/>
    <w:link w:val="shekl"/>
    <w:rsid w:val="00B32906"/>
    <w:rPr>
      <w:rFonts w:cs="B Nazanin"/>
      <w:noProof/>
      <w:sz w:val="24"/>
      <w:szCs w:val="28"/>
    </w:rPr>
  </w:style>
  <w:style w:type="paragraph" w:customStyle="1" w:styleId="tabl">
    <w:name w:val="tabl"/>
    <w:basedOn w:val="Normal"/>
    <w:link w:val="tablChar"/>
    <w:qFormat/>
    <w:rsid w:val="00924BFB"/>
    <w:pPr>
      <w:jc w:val="center"/>
    </w:pPr>
    <w:rPr>
      <w:rFonts w:ascii="B Nazanin" w:hAnsi="B Nazanin"/>
    </w:rPr>
  </w:style>
  <w:style w:type="character" w:customStyle="1" w:styleId="CaptionChar">
    <w:name w:val="Caption Char"/>
    <w:aliases w:val="عنوان شکل Char,Caption Char1 Char Char,Caption Char Char Char Char,Caption Char Char Char Char Char Char,Caption Char Char Char1"/>
    <w:basedOn w:val="DefaultParagraphFont"/>
    <w:link w:val="Caption"/>
    <w:rsid w:val="009545BD"/>
    <w:rPr>
      <w:rFonts w:ascii="B Nazanin" w:hAnsi="B Nazanin" w:cs="B Nazanin"/>
      <w:i/>
      <w:sz w:val="24"/>
      <w:lang w:bidi="fa-IR"/>
    </w:rPr>
  </w:style>
  <w:style w:type="character" w:customStyle="1" w:styleId="tablChar">
    <w:name w:val="tabl Char"/>
    <w:basedOn w:val="CaptionChar"/>
    <w:link w:val="tabl"/>
    <w:rsid w:val="00924BFB"/>
    <w:rPr>
      <w:rFonts w:ascii="B Nazanin" w:hAnsi="B Nazanin" w:cs="B Nazanin"/>
      <w:i w:val="0"/>
      <w:sz w:val="24"/>
      <w:szCs w:val="28"/>
      <w:lang w:bidi="fa-IR"/>
    </w:rPr>
  </w:style>
  <w:style w:type="table" w:styleId="GridTable4">
    <w:name w:val="Grid Table 4"/>
    <w:basedOn w:val="TableNormal"/>
    <w:uiPriority w:val="49"/>
    <w:rsid w:val="00F34ED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61487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InternetLink">
    <w:name w:val="Internet Link"/>
    <w:basedOn w:val="DefaultParagraphFont"/>
    <w:uiPriority w:val="99"/>
    <w:unhideWhenUsed/>
    <w:rsid w:val="00A9279B"/>
    <w:rPr>
      <w:rFonts w:ascii="B Nazanin" w:hAnsi="B Nazanin"/>
      <w:color w:val="000000" w:themeColor="text1"/>
      <w:sz w:val="24"/>
      <w:u w:val="none"/>
    </w:rPr>
  </w:style>
  <w:style w:type="paragraph" w:customStyle="1" w:styleId="TableContents">
    <w:name w:val="Table Contents"/>
    <w:basedOn w:val="Normal"/>
    <w:qFormat/>
    <w:rsid w:val="00A9279B"/>
    <w:pPr>
      <w:suppressLineNumbers/>
    </w:pPr>
  </w:style>
  <w:style w:type="table" w:styleId="PlainTable3">
    <w:name w:val="Plain Table 3"/>
    <w:basedOn w:val="TableNormal"/>
    <w:uiPriority w:val="43"/>
    <w:rsid w:val="00A9279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279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emoodar">
    <w:name w:val="nemoodar"/>
    <w:link w:val="nemoodarChar"/>
    <w:qFormat/>
    <w:rsid w:val="00B97335"/>
    <w:pPr>
      <w:jc w:val="center"/>
    </w:pPr>
    <w:rPr>
      <w:rFonts w:ascii="B Nazanin" w:hAnsi="B Nazanin" w:cs="B Nazanin"/>
      <w:noProof/>
      <w:sz w:val="24"/>
      <w:szCs w:val="28"/>
    </w:rPr>
  </w:style>
  <w:style w:type="paragraph" w:customStyle="1" w:styleId="nomood">
    <w:name w:val="nomood"/>
    <w:basedOn w:val="Normal"/>
    <w:link w:val="nomoodChar"/>
    <w:qFormat/>
    <w:rsid w:val="00B07F23"/>
    <w:pPr>
      <w:keepNext/>
      <w:ind w:firstLine="0"/>
      <w:jc w:val="center"/>
    </w:pPr>
    <w:rPr>
      <w:rFonts w:ascii="B Nazanin" w:hAnsi="B Nazanin"/>
      <w:noProof/>
      <w:sz w:val="28"/>
      <w:lang w:bidi="ar-SA"/>
    </w:rPr>
  </w:style>
  <w:style w:type="character" w:customStyle="1" w:styleId="nemoodarChar">
    <w:name w:val="nemoodar Char"/>
    <w:basedOn w:val="sheklChar"/>
    <w:link w:val="nemoodar"/>
    <w:rsid w:val="00B97335"/>
    <w:rPr>
      <w:rFonts w:ascii="B Nazanin" w:hAnsi="B Nazanin" w:cs="B Nazanin"/>
      <w:noProof/>
      <w:sz w:val="24"/>
      <w:szCs w:val="28"/>
    </w:rPr>
  </w:style>
  <w:style w:type="character" w:customStyle="1" w:styleId="nomoodChar">
    <w:name w:val="nomood Char"/>
    <w:basedOn w:val="DefaultParagraphFont"/>
    <w:link w:val="nomood"/>
    <w:rsid w:val="00B07F23"/>
    <w:rPr>
      <w:rFonts w:ascii="B Nazanin" w:hAnsi="B Nazanin" w:cs="B Nazanin"/>
      <w:noProof/>
      <w:sz w:val="28"/>
      <w:szCs w:val="28"/>
    </w:rPr>
  </w:style>
  <w:style w:type="table" w:styleId="GridTable4-Accent3">
    <w:name w:val="Grid Table 4 Accent 3"/>
    <w:basedOn w:val="TableNormal"/>
    <w:uiPriority w:val="49"/>
    <w:rsid w:val="003A240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5580">
      <w:bodyDiv w:val="1"/>
      <w:marLeft w:val="0"/>
      <w:marRight w:val="0"/>
      <w:marTop w:val="0"/>
      <w:marBottom w:val="0"/>
      <w:divBdr>
        <w:top w:val="none" w:sz="0" w:space="0" w:color="auto"/>
        <w:left w:val="none" w:sz="0" w:space="0" w:color="auto"/>
        <w:bottom w:val="none" w:sz="0" w:space="0" w:color="auto"/>
        <w:right w:val="none" w:sz="0" w:space="0" w:color="auto"/>
      </w:divBdr>
    </w:div>
    <w:div w:id="42406682">
      <w:bodyDiv w:val="1"/>
      <w:marLeft w:val="0"/>
      <w:marRight w:val="0"/>
      <w:marTop w:val="0"/>
      <w:marBottom w:val="0"/>
      <w:divBdr>
        <w:top w:val="none" w:sz="0" w:space="0" w:color="auto"/>
        <w:left w:val="none" w:sz="0" w:space="0" w:color="auto"/>
        <w:bottom w:val="none" w:sz="0" w:space="0" w:color="auto"/>
        <w:right w:val="none" w:sz="0" w:space="0" w:color="auto"/>
      </w:divBdr>
    </w:div>
    <w:div w:id="65493742">
      <w:bodyDiv w:val="1"/>
      <w:marLeft w:val="0"/>
      <w:marRight w:val="0"/>
      <w:marTop w:val="0"/>
      <w:marBottom w:val="0"/>
      <w:divBdr>
        <w:top w:val="none" w:sz="0" w:space="0" w:color="auto"/>
        <w:left w:val="none" w:sz="0" w:space="0" w:color="auto"/>
        <w:bottom w:val="none" w:sz="0" w:space="0" w:color="auto"/>
        <w:right w:val="none" w:sz="0" w:space="0" w:color="auto"/>
      </w:divBdr>
    </w:div>
    <w:div w:id="104348873">
      <w:bodyDiv w:val="1"/>
      <w:marLeft w:val="0"/>
      <w:marRight w:val="0"/>
      <w:marTop w:val="0"/>
      <w:marBottom w:val="0"/>
      <w:divBdr>
        <w:top w:val="none" w:sz="0" w:space="0" w:color="auto"/>
        <w:left w:val="none" w:sz="0" w:space="0" w:color="auto"/>
        <w:bottom w:val="none" w:sz="0" w:space="0" w:color="auto"/>
        <w:right w:val="none" w:sz="0" w:space="0" w:color="auto"/>
      </w:divBdr>
    </w:div>
    <w:div w:id="128401004">
      <w:bodyDiv w:val="1"/>
      <w:marLeft w:val="0"/>
      <w:marRight w:val="0"/>
      <w:marTop w:val="0"/>
      <w:marBottom w:val="0"/>
      <w:divBdr>
        <w:top w:val="none" w:sz="0" w:space="0" w:color="auto"/>
        <w:left w:val="none" w:sz="0" w:space="0" w:color="auto"/>
        <w:bottom w:val="none" w:sz="0" w:space="0" w:color="auto"/>
        <w:right w:val="none" w:sz="0" w:space="0" w:color="auto"/>
      </w:divBdr>
    </w:div>
    <w:div w:id="157885588">
      <w:bodyDiv w:val="1"/>
      <w:marLeft w:val="0"/>
      <w:marRight w:val="0"/>
      <w:marTop w:val="0"/>
      <w:marBottom w:val="0"/>
      <w:divBdr>
        <w:top w:val="none" w:sz="0" w:space="0" w:color="auto"/>
        <w:left w:val="none" w:sz="0" w:space="0" w:color="auto"/>
        <w:bottom w:val="none" w:sz="0" w:space="0" w:color="auto"/>
        <w:right w:val="none" w:sz="0" w:space="0" w:color="auto"/>
      </w:divBdr>
    </w:div>
    <w:div w:id="165051344">
      <w:bodyDiv w:val="1"/>
      <w:marLeft w:val="0"/>
      <w:marRight w:val="0"/>
      <w:marTop w:val="0"/>
      <w:marBottom w:val="0"/>
      <w:divBdr>
        <w:top w:val="none" w:sz="0" w:space="0" w:color="auto"/>
        <w:left w:val="none" w:sz="0" w:space="0" w:color="auto"/>
        <w:bottom w:val="none" w:sz="0" w:space="0" w:color="auto"/>
        <w:right w:val="none" w:sz="0" w:space="0" w:color="auto"/>
      </w:divBdr>
    </w:div>
    <w:div w:id="174149171">
      <w:bodyDiv w:val="1"/>
      <w:marLeft w:val="0"/>
      <w:marRight w:val="0"/>
      <w:marTop w:val="0"/>
      <w:marBottom w:val="0"/>
      <w:divBdr>
        <w:top w:val="none" w:sz="0" w:space="0" w:color="auto"/>
        <w:left w:val="none" w:sz="0" w:space="0" w:color="auto"/>
        <w:bottom w:val="none" w:sz="0" w:space="0" w:color="auto"/>
        <w:right w:val="none" w:sz="0" w:space="0" w:color="auto"/>
      </w:divBdr>
    </w:div>
    <w:div w:id="272982399">
      <w:bodyDiv w:val="1"/>
      <w:marLeft w:val="0"/>
      <w:marRight w:val="0"/>
      <w:marTop w:val="0"/>
      <w:marBottom w:val="0"/>
      <w:divBdr>
        <w:top w:val="none" w:sz="0" w:space="0" w:color="auto"/>
        <w:left w:val="none" w:sz="0" w:space="0" w:color="auto"/>
        <w:bottom w:val="none" w:sz="0" w:space="0" w:color="auto"/>
        <w:right w:val="none" w:sz="0" w:space="0" w:color="auto"/>
      </w:divBdr>
    </w:div>
    <w:div w:id="287470904">
      <w:bodyDiv w:val="1"/>
      <w:marLeft w:val="0"/>
      <w:marRight w:val="0"/>
      <w:marTop w:val="0"/>
      <w:marBottom w:val="0"/>
      <w:divBdr>
        <w:top w:val="none" w:sz="0" w:space="0" w:color="auto"/>
        <w:left w:val="none" w:sz="0" w:space="0" w:color="auto"/>
        <w:bottom w:val="none" w:sz="0" w:space="0" w:color="auto"/>
        <w:right w:val="none" w:sz="0" w:space="0" w:color="auto"/>
      </w:divBdr>
    </w:div>
    <w:div w:id="311443714">
      <w:bodyDiv w:val="1"/>
      <w:marLeft w:val="0"/>
      <w:marRight w:val="0"/>
      <w:marTop w:val="0"/>
      <w:marBottom w:val="0"/>
      <w:divBdr>
        <w:top w:val="none" w:sz="0" w:space="0" w:color="auto"/>
        <w:left w:val="none" w:sz="0" w:space="0" w:color="auto"/>
        <w:bottom w:val="none" w:sz="0" w:space="0" w:color="auto"/>
        <w:right w:val="none" w:sz="0" w:space="0" w:color="auto"/>
      </w:divBdr>
    </w:div>
    <w:div w:id="320037664">
      <w:bodyDiv w:val="1"/>
      <w:marLeft w:val="0"/>
      <w:marRight w:val="0"/>
      <w:marTop w:val="0"/>
      <w:marBottom w:val="0"/>
      <w:divBdr>
        <w:top w:val="none" w:sz="0" w:space="0" w:color="auto"/>
        <w:left w:val="none" w:sz="0" w:space="0" w:color="auto"/>
        <w:bottom w:val="none" w:sz="0" w:space="0" w:color="auto"/>
        <w:right w:val="none" w:sz="0" w:space="0" w:color="auto"/>
      </w:divBdr>
    </w:div>
    <w:div w:id="349533713">
      <w:bodyDiv w:val="1"/>
      <w:marLeft w:val="0"/>
      <w:marRight w:val="0"/>
      <w:marTop w:val="0"/>
      <w:marBottom w:val="0"/>
      <w:divBdr>
        <w:top w:val="none" w:sz="0" w:space="0" w:color="auto"/>
        <w:left w:val="none" w:sz="0" w:space="0" w:color="auto"/>
        <w:bottom w:val="none" w:sz="0" w:space="0" w:color="auto"/>
        <w:right w:val="none" w:sz="0" w:space="0" w:color="auto"/>
      </w:divBdr>
    </w:div>
    <w:div w:id="363018812">
      <w:bodyDiv w:val="1"/>
      <w:marLeft w:val="0"/>
      <w:marRight w:val="0"/>
      <w:marTop w:val="0"/>
      <w:marBottom w:val="0"/>
      <w:divBdr>
        <w:top w:val="none" w:sz="0" w:space="0" w:color="auto"/>
        <w:left w:val="none" w:sz="0" w:space="0" w:color="auto"/>
        <w:bottom w:val="none" w:sz="0" w:space="0" w:color="auto"/>
        <w:right w:val="none" w:sz="0" w:space="0" w:color="auto"/>
      </w:divBdr>
    </w:div>
    <w:div w:id="402725216">
      <w:bodyDiv w:val="1"/>
      <w:marLeft w:val="0"/>
      <w:marRight w:val="0"/>
      <w:marTop w:val="0"/>
      <w:marBottom w:val="0"/>
      <w:divBdr>
        <w:top w:val="none" w:sz="0" w:space="0" w:color="auto"/>
        <w:left w:val="none" w:sz="0" w:space="0" w:color="auto"/>
        <w:bottom w:val="none" w:sz="0" w:space="0" w:color="auto"/>
        <w:right w:val="none" w:sz="0" w:space="0" w:color="auto"/>
      </w:divBdr>
    </w:div>
    <w:div w:id="423648182">
      <w:bodyDiv w:val="1"/>
      <w:marLeft w:val="0"/>
      <w:marRight w:val="0"/>
      <w:marTop w:val="0"/>
      <w:marBottom w:val="0"/>
      <w:divBdr>
        <w:top w:val="none" w:sz="0" w:space="0" w:color="auto"/>
        <w:left w:val="none" w:sz="0" w:space="0" w:color="auto"/>
        <w:bottom w:val="none" w:sz="0" w:space="0" w:color="auto"/>
        <w:right w:val="none" w:sz="0" w:space="0" w:color="auto"/>
      </w:divBdr>
    </w:div>
    <w:div w:id="462424837">
      <w:bodyDiv w:val="1"/>
      <w:marLeft w:val="0"/>
      <w:marRight w:val="0"/>
      <w:marTop w:val="0"/>
      <w:marBottom w:val="0"/>
      <w:divBdr>
        <w:top w:val="none" w:sz="0" w:space="0" w:color="auto"/>
        <w:left w:val="none" w:sz="0" w:space="0" w:color="auto"/>
        <w:bottom w:val="none" w:sz="0" w:space="0" w:color="auto"/>
        <w:right w:val="none" w:sz="0" w:space="0" w:color="auto"/>
      </w:divBdr>
    </w:div>
    <w:div w:id="481389598">
      <w:bodyDiv w:val="1"/>
      <w:marLeft w:val="0"/>
      <w:marRight w:val="0"/>
      <w:marTop w:val="0"/>
      <w:marBottom w:val="0"/>
      <w:divBdr>
        <w:top w:val="none" w:sz="0" w:space="0" w:color="auto"/>
        <w:left w:val="none" w:sz="0" w:space="0" w:color="auto"/>
        <w:bottom w:val="none" w:sz="0" w:space="0" w:color="auto"/>
        <w:right w:val="none" w:sz="0" w:space="0" w:color="auto"/>
      </w:divBdr>
      <w:divsChild>
        <w:div w:id="2051801145">
          <w:marLeft w:val="0"/>
          <w:marRight w:val="0"/>
          <w:marTop w:val="0"/>
          <w:marBottom w:val="0"/>
          <w:divBdr>
            <w:top w:val="none" w:sz="0" w:space="0" w:color="auto"/>
            <w:left w:val="none" w:sz="0" w:space="0" w:color="auto"/>
            <w:bottom w:val="none" w:sz="0" w:space="0" w:color="auto"/>
            <w:right w:val="none" w:sz="0" w:space="0" w:color="auto"/>
          </w:divBdr>
        </w:div>
      </w:divsChild>
    </w:div>
    <w:div w:id="513884899">
      <w:bodyDiv w:val="1"/>
      <w:marLeft w:val="0"/>
      <w:marRight w:val="0"/>
      <w:marTop w:val="0"/>
      <w:marBottom w:val="0"/>
      <w:divBdr>
        <w:top w:val="none" w:sz="0" w:space="0" w:color="auto"/>
        <w:left w:val="none" w:sz="0" w:space="0" w:color="auto"/>
        <w:bottom w:val="none" w:sz="0" w:space="0" w:color="auto"/>
        <w:right w:val="none" w:sz="0" w:space="0" w:color="auto"/>
      </w:divBdr>
    </w:div>
    <w:div w:id="540829230">
      <w:bodyDiv w:val="1"/>
      <w:marLeft w:val="0"/>
      <w:marRight w:val="0"/>
      <w:marTop w:val="0"/>
      <w:marBottom w:val="0"/>
      <w:divBdr>
        <w:top w:val="none" w:sz="0" w:space="0" w:color="auto"/>
        <w:left w:val="none" w:sz="0" w:space="0" w:color="auto"/>
        <w:bottom w:val="none" w:sz="0" w:space="0" w:color="auto"/>
        <w:right w:val="none" w:sz="0" w:space="0" w:color="auto"/>
      </w:divBdr>
    </w:div>
    <w:div w:id="559096992">
      <w:bodyDiv w:val="1"/>
      <w:marLeft w:val="0"/>
      <w:marRight w:val="0"/>
      <w:marTop w:val="0"/>
      <w:marBottom w:val="0"/>
      <w:divBdr>
        <w:top w:val="none" w:sz="0" w:space="0" w:color="auto"/>
        <w:left w:val="none" w:sz="0" w:space="0" w:color="auto"/>
        <w:bottom w:val="none" w:sz="0" w:space="0" w:color="auto"/>
        <w:right w:val="none" w:sz="0" w:space="0" w:color="auto"/>
      </w:divBdr>
    </w:div>
    <w:div w:id="622151473">
      <w:bodyDiv w:val="1"/>
      <w:marLeft w:val="0"/>
      <w:marRight w:val="0"/>
      <w:marTop w:val="0"/>
      <w:marBottom w:val="0"/>
      <w:divBdr>
        <w:top w:val="none" w:sz="0" w:space="0" w:color="auto"/>
        <w:left w:val="none" w:sz="0" w:space="0" w:color="auto"/>
        <w:bottom w:val="none" w:sz="0" w:space="0" w:color="auto"/>
        <w:right w:val="none" w:sz="0" w:space="0" w:color="auto"/>
      </w:divBdr>
    </w:div>
    <w:div w:id="626200411">
      <w:bodyDiv w:val="1"/>
      <w:marLeft w:val="0"/>
      <w:marRight w:val="0"/>
      <w:marTop w:val="0"/>
      <w:marBottom w:val="0"/>
      <w:divBdr>
        <w:top w:val="none" w:sz="0" w:space="0" w:color="auto"/>
        <w:left w:val="none" w:sz="0" w:space="0" w:color="auto"/>
        <w:bottom w:val="none" w:sz="0" w:space="0" w:color="auto"/>
        <w:right w:val="none" w:sz="0" w:space="0" w:color="auto"/>
      </w:divBdr>
    </w:div>
    <w:div w:id="628978511">
      <w:bodyDiv w:val="1"/>
      <w:marLeft w:val="0"/>
      <w:marRight w:val="0"/>
      <w:marTop w:val="0"/>
      <w:marBottom w:val="0"/>
      <w:divBdr>
        <w:top w:val="none" w:sz="0" w:space="0" w:color="auto"/>
        <w:left w:val="none" w:sz="0" w:space="0" w:color="auto"/>
        <w:bottom w:val="none" w:sz="0" w:space="0" w:color="auto"/>
        <w:right w:val="none" w:sz="0" w:space="0" w:color="auto"/>
      </w:divBdr>
    </w:div>
    <w:div w:id="634062299">
      <w:bodyDiv w:val="1"/>
      <w:marLeft w:val="0"/>
      <w:marRight w:val="0"/>
      <w:marTop w:val="0"/>
      <w:marBottom w:val="0"/>
      <w:divBdr>
        <w:top w:val="none" w:sz="0" w:space="0" w:color="auto"/>
        <w:left w:val="none" w:sz="0" w:space="0" w:color="auto"/>
        <w:bottom w:val="none" w:sz="0" w:space="0" w:color="auto"/>
        <w:right w:val="none" w:sz="0" w:space="0" w:color="auto"/>
      </w:divBdr>
    </w:div>
    <w:div w:id="639917824">
      <w:bodyDiv w:val="1"/>
      <w:marLeft w:val="0"/>
      <w:marRight w:val="0"/>
      <w:marTop w:val="0"/>
      <w:marBottom w:val="0"/>
      <w:divBdr>
        <w:top w:val="none" w:sz="0" w:space="0" w:color="auto"/>
        <w:left w:val="none" w:sz="0" w:space="0" w:color="auto"/>
        <w:bottom w:val="none" w:sz="0" w:space="0" w:color="auto"/>
        <w:right w:val="none" w:sz="0" w:space="0" w:color="auto"/>
      </w:divBdr>
    </w:div>
    <w:div w:id="716205302">
      <w:bodyDiv w:val="1"/>
      <w:marLeft w:val="0"/>
      <w:marRight w:val="0"/>
      <w:marTop w:val="0"/>
      <w:marBottom w:val="0"/>
      <w:divBdr>
        <w:top w:val="none" w:sz="0" w:space="0" w:color="auto"/>
        <w:left w:val="none" w:sz="0" w:space="0" w:color="auto"/>
        <w:bottom w:val="none" w:sz="0" w:space="0" w:color="auto"/>
        <w:right w:val="none" w:sz="0" w:space="0" w:color="auto"/>
      </w:divBdr>
      <w:divsChild>
        <w:div w:id="56587950">
          <w:marLeft w:val="0"/>
          <w:marRight w:val="0"/>
          <w:marTop w:val="0"/>
          <w:marBottom w:val="0"/>
          <w:divBdr>
            <w:top w:val="none" w:sz="0" w:space="0" w:color="auto"/>
            <w:left w:val="none" w:sz="0" w:space="0" w:color="auto"/>
            <w:bottom w:val="none" w:sz="0" w:space="0" w:color="auto"/>
            <w:right w:val="none" w:sz="0" w:space="0" w:color="auto"/>
          </w:divBdr>
          <w:divsChild>
            <w:div w:id="2020041091">
              <w:marLeft w:val="0"/>
              <w:marRight w:val="0"/>
              <w:marTop w:val="0"/>
              <w:marBottom w:val="0"/>
              <w:divBdr>
                <w:top w:val="none" w:sz="0" w:space="0" w:color="auto"/>
                <w:left w:val="none" w:sz="0" w:space="0" w:color="auto"/>
                <w:bottom w:val="none" w:sz="0" w:space="0" w:color="auto"/>
                <w:right w:val="none" w:sz="0" w:space="0" w:color="auto"/>
              </w:divBdr>
              <w:divsChild>
                <w:div w:id="722293338">
                  <w:marLeft w:val="0"/>
                  <w:marRight w:val="0"/>
                  <w:marTop w:val="0"/>
                  <w:marBottom w:val="0"/>
                  <w:divBdr>
                    <w:top w:val="none" w:sz="0" w:space="0" w:color="auto"/>
                    <w:left w:val="none" w:sz="0" w:space="0" w:color="auto"/>
                    <w:bottom w:val="none" w:sz="0" w:space="0" w:color="auto"/>
                    <w:right w:val="none" w:sz="0" w:space="0" w:color="auto"/>
                  </w:divBdr>
                  <w:divsChild>
                    <w:div w:id="828792787">
                      <w:marLeft w:val="0"/>
                      <w:marRight w:val="0"/>
                      <w:marTop w:val="0"/>
                      <w:marBottom w:val="0"/>
                      <w:divBdr>
                        <w:top w:val="none" w:sz="0" w:space="0" w:color="auto"/>
                        <w:left w:val="none" w:sz="0" w:space="0" w:color="auto"/>
                        <w:bottom w:val="none" w:sz="0" w:space="0" w:color="auto"/>
                        <w:right w:val="none" w:sz="0" w:space="0" w:color="auto"/>
                      </w:divBdr>
                      <w:divsChild>
                        <w:div w:id="56587632">
                          <w:marLeft w:val="0"/>
                          <w:marRight w:val="0"/>
                          <w:marTop w:val="0"/>
                          <w:marBottom w:val="0"/>
                          <w:divBdr>
                            <w:top w:val="none" w:sz="0" w:space="0" w:color="auto"/>
                            <w:left w:val="none" w:sz="0" w:space="0" w:color="auto"/>
                            <w:bottom w:val="none" w:sz="0" w:space="0" w:color="auto"/>
                            <w:right w:val="none" w:sz="0" w:space="0" w:color="auto"/>
                          </w:divBdr>
                          <w:divsChild>
                            <w:div w:id="1828207934">
                              <w:marLeft w:val="0"/>
                              <w:marRight w:val="0"/>
                              <w:marTop w:val="0"/>
                              <w:marBottom w:val="0"/>
                              <w:divBdr>
                                <w:top w:val="none" w:sz="0" w:space="0" w:color="auto"/>
                                <w:left w:val="none" w:sz="0" w:space="0" w:color="auto"/>
                                <w:bottom w:val="none" w:sz="0" w:space="0" w:color="auto"/>
                                <w:right w:val="none" w:sz="0" w:space="0" w:color="auto"/>
                              </w:divBdr>
                              <w:divsChild>
                                <w:div w:id="1184437331">
                                  <w:marLeft w:val="0"/>
                                  <w:marRight w:val="0"/>
                                  <w:marTop w:val="0"/>
                                  <w:marBottom w:val="0"/>
                                  <w:divBdr>
                                    <w:top w:val="none" w:sz="0" w:space="0" w:color="auto"/>
                                    <w:left w:val="none" w:sz="0" w:space="0" w:color="auto"/>
                                    <w:bottom w:val="none" w:sz="0" w:space="0" w:color="auto"/>
                                    <w:right w:val="none" w:sz="0" w:space="0" w:color="auto"/>
                                  </w:divBdr>
                                  <w:divsChild>
                                    <w:div w:id="565338081">
                                      <w:marLeft w:val="0"/>
                                      <w:marRight w:val="0"/>
                                      <w:marTop w:val="0"/>
                                      <w:marBottom w:val="0"/>
                                      <w:divBdr>
                                        <w:top w:val="none" w:sz="0" w:space="0" w:color="auto"/>
                                        <w:left w:val="none" w:sz="0" w:space="0" w:color="auto"/>
                                        <w:bottom w:val="none" w:sz="0" w:space="0" w:color="auto"/>
                                        <w:right w:val="none" w:sz="0" w:space="0" w:color="auto"/>
                                      </w:divBdr>
                                      <w:divsChild>
                                        <w:div w:id="2004355529">
                                          <w:marLeft w:val="0"/>
                                          <w:marRight w:val="0"/>
                                          <w:marTop w:val="0"/>
                                          <w:marBottom w:val="0"/>
                                          <w:divBdr>
                                            <w:top w:val="none" w:sz="0" w:space="0" w:color="auto"/>
                                            <w:left w:val="none" w:sz="0" w:space="0" w:color="auto"/>
                                            <w:bottom w:val="none" w:sz="0" w:space="0" w:color="auto"/>
                                            <w:right w:val="none" w:sz="0" w:space="0" w:color="auto"/>
                                          </w:divBdr>
                                          <w:divsChild>
                                            <w:div w:id="1255359239">
                                              <w:marLeft w:val="0"/>
                                              <w:marRight w:val="0"/>
                                              <w:marTop w:val="0"/>
                                              <w:marBottom w:val="0"/>
                                              <w:divBdr>
                                                <w:top w:val="none" w:sz="0" w:space="0" w:color="auto"/>
                                                <w:left w:val="none" w:sz="0" w:space="0" w:color="auto"/>
                                                <w:bottom w:val="none" w:sz="0" w:space="0" w:color="auto"/>
                                                <w:right w:val="none" w:sz="0" w:space="0" w:color="auto"/>
                                              </w:divBdr>
                                              <w:divsChild>
                                                <w:div w:id="14247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193">
                                          <w:marLeft w:val="0"/>
                                          <w:marRight w:val="0"/>
                                          <w:marTop w:val="0"/>
                                          <w:marBottom w:val="0"/>
                                          <w:divBdr>
                                            <w:top w:val="none" w:sz="0" w:space="0" w:color="auto"/>
                                            <w:left w:val="none" w:sz="0" w:space="0" w:color="auto"/>
                                            <w:bottom w:val="none" w:sz="0" w:space="0" w:color="auto"/>
                                            <w:right w:val="none" w:sz="0" w:space="0" w:color="auto"/>
                                          </w:divBdr>
                                          <w:divsChild>
                                            <w:div w:id="1317610292">
                                              <w:marLeft w:val="375"/>
                                              <w:marRight w:val="0"/>
                                              <w:marTop w:val="0"/>
                                              <w:marBottom w:val="0"/>
                                              <w:divBdr>
                                                <w:top w:val="none" w:sz="0" w:space="0" w:color="auto"/>
                                                <w:left w:val="none" w:sz="0" w:space="0" w:color="auto"/>
                                                <w:bottom w:val="none" w:sz="0" w:space="0" w:color="auto"/>
                                                <w:right w:val="none" w:sz="0" w:space="0" w:color="auto"/>
                                              </w:divBdr>
                                              <w:divsChild>
                                                <w:div w:id="1843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63651">
                                      <w:marLeft w:val="0"/>
                                      <w:marRight w:val="0"/>
                                      <w:marTop w:val="0"/>
                                      <w:marBottom w:val="0"/>
                                      <w:divBdr>
                                        <w:top w:val="none" w:sz="0" w:space="0" w:color="auto"/>
                                        <w:left w:val="none" w:sz="0" w:space="0" w:color="auto"/>
                                        <w:bottom w:val="none" w:sz="0" w:space="0" w:color="auto"/>
                                        <w:right w:val="none" w:sz="0" w:space="0" w:color="auto"/>
                                      </w:divBdr>
                                      <w:divsChild>
                                        <w:div w:id="1955625637">
                                          <w:marLeft w:val="0"/>
                                          <w:marRight w:val="0"/>
                                          <w:marTop w:val="0"/>
                                          <w:marBottom w:val="0"/>
                                          <w:divBdr>
                                            <w:top w:val="none" w:sz="0" w:space="0" w:color="auto"/>
                                            <w:left w:val="none" w:sz="0" w:space="0" w:color="auto"/>
                                            <w:bottom w:val="none" w:sz="0" w:space="0" w:color="auto"/>
                                            <w:right w:val="none" w:sz="0" w:space="0" w:color="auto"/>
                                          </w:divBdr>
                                          <w:divsChild>
                                            <w:div w:id="578751385">
                                              <w:marLeft w:val="0"/>
                                              <w:marRight w:val="0"/>
                                              <w:marTop w:val="0"/>
                                              <w:marBottom w:val="0"/>
                                              <w:divBdr>
                                                <w:top w:val="none" w:sz="0" w:space="0" w:color="auto"/>
                                                <w:left w:val="none" w:sz="0" w:space="0" w:color="auto"/>
                                                <w:bottom w:val="none" w:sz="0" w:space="0" w:color="auto"/>
                                                <w:right w:val="none" w:sz="0" w:space="0" w:color="auto"/>
                                              </w:divBdr>
                                              <w:divsChild>
                                                <w:div w:id="1854763677">
                                                  <w:marLeft w:val="0"/>
                                                  <w:marRight w:val="0"/>
                                                  <w:marTop w:val="0"/>
                                                  <w:marBottom w:val="0"/>
                                                  <w:divBdr>
                                                    <w:top w:val="none" w:sz="0" w:space="0" w:color="auto"/>
                                                    <w:left w:val="none" w:sz="0" w:space="0" w:color="auto"/>
                                                    <w:bottom w:val="none" w:sz="0" w:space="0" w:color="auto"/>
                                                    <w:right w:val="none" w:sz="0" w:space="0" w:color="auto"/>
                                                  </w:divBdr>
                                                </w:div>
                                                <w:div w:id="948853771">
                                                  <w:marLeft w:val="0"/>
                                                  <w:marRight w:val="0"/>
                                                  <w:marTop w:val="0"/>
                                                  <w:marBottom w:val="0"/>
                                                  <w:divBdr>
                                                    <w:top w:val="none" w:sz="0" w:space="0" w:color="auto"/>
                                                    <w:left w:val="none" w:sz="0" w:space="0" w:color="auto"/>
                                                    <w:bottom w:val="none" w:sz="0" w:space="0" w:color="auto"/>
                                                    <w:right w:val="none" w:sz="0" w:space="0" w:color="auto"/>
                                                  </w:divBdr>
                                                  <w:divsChild>
                                                    <w:div w:id="545803391">
                                                      <w:marLeft w:val="0"/>
                                                      <w:marRight w:val="300"/>
                                                      <w:marTop w:val="180"/>
                                                      <w:marBottom w:val="0"/>
                                                      <w:divBdr>
                                                        <w:top w:val="none" w:sz="0" w:space="0" w:color="auto"/>
                                                        <w:left w:val="none" w:sz="0" w:space="0" w:color="auto"/>
                                                        <w:bottom w:val="none" w:sz="0" w:space="0" w:color="auto"/>
                                                        <w:right w:val="none" w:sz="0" w:space="0" w:color="auto"/>
                                                      </w:divBdr>
                                                      <w:divsChild>
                                                        <w:div w:id="2084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243720">
                                  <w:marLeft w:val="0"/>
                                  <w:marRight w:val="0"/>
                                  <w:marTop w:val="0"/>
                                  <w:marBottom w:val="0"/>
                                  <w:divBdr>
                                    <w:top w:val="none" w:sz="0" w:space="0" w:color="auto"/>
                                    <w:left w:val="none" w:sz="0" w:space="0" w:color="auto"/>
                                    <w:bottom w:val="none" w:sz="0" w:space="0" w:color="auto"/>
                                    <w:right w:val="none" w:sz="0" w:space="0" w:color="auto"/>
                                  </w:divBdr>
                                  <w:divsChild>
                                    <w:div w:id="207381255">
                                      <w:marLeft w:val="0"/>
                                      <w:marRight w:val="0"/>
                                      <w:marTop w:val="0"/>
                                      <w:marBottom w:val="0"/>
                                      <w:divBdr>
                                        <w:top w:val="none" w:sz="0" w:space="0" w:color="auto"/>
                                        <w:left w:val="none" w:sz="0" w:space="0" w:color="auto"/>
                                        <w:bottom w:val="none" w:sz="0" w:space="0" w:color="auto"/>
                                        <w:right w:val="none" w:sz="0" w:space="0" w:color="auto"/>
                                      </w:divBdr>
                                      <w:divsChild>
                                        <w:div w:id="1288245042">
                                          <w:marLeft w:val="0"/>
                                          <w:marRight w:val="0"/>
                                          <w:marTop w:val="0"/>
                                          <w:marBottom w:val="0"/>
                                          <w:divBdr>
                                            <w:top w:val="none" w:sz="0" w:space="0" w:color="auto"/>
                                            <w:left w:val="none" w:sz="0" w:space="0" w:color="auto"/>
                                            <w:bottom w:val="none" w:sz="0" w:space="0" w:color="auto"/>
                                            <w:right w:val="none" w:sz="0" w:space="0" w:color="auto"/>
                                          </w:divBdr>
                                          <w:divsChild>
                                            <w:div w:id="981347139">
                                              <w:marLeft w:val="0"/>
                                              <w:marRight w:val="0"/>
                                              <w:marTop w:val="0"/>
                                              <w:marBottom w:val="0"/>
                                              <w:divBdr>
                                                <w:top w:val="none" w:sz="0" w:space="0" w:color="auto"/>
                                                <w:left w:val="none" w:sz="0" w:space="0" w:color="auto"/>
                                                <w:bottom w:val="none" w:sz="0" w:space="0" w:color="auto"/>
                                                <w:right w:val="none" w:sz="0" w:space="0" w:color="auto"/>
                                              </w:divBdr>
                                              <w:divsChild>
                                                <w:div w:id="13316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850542">
                          <w:marLeft w:val="0"/>
                          <w:marRight w:val="0"/>
                          <w:marTop w:val="0"/>
                          <w:marBottom w:val="1080"/>
                          <w:divBdr>
                            <w:top w:val="none" w:sz="0" w:space="0" w:color="auto"/>
                            <w:left w:val="none" w:sz="0" w:space="0" w:color="auto"/>
                            <w:bottom w:val="none" w:sz="0" w:space="0" w:color="auto"/>
                            <w:right w:val="none" w:sz="0" w:space="0" w:color="auto"/>
                          </w:divBdr>
                        </w:div>
                      </w:divsChild>
                    </w:div>
                    <w:div w:id="2135755314">
                      <w:marLeft w:val="0"/>
                      <w:marRight w:val="0"/>
                      <w:marTop w:val="0"/>
                      <w:marBottom w:val="0"/>
                      <w:divBdr>
                        <w:top w:val="none" w:sz="0" w:space="0" w:color="auto"/>
                        <w:left w:val="none" w:sz="0" w:space="0" w:color="auto"/>
                        <w:bottom w:val="none" w:sz="0" w:space="0" w:color="auto"/>
                        <w:right w:val="none" w:sz="0" w:space="0" w:color="auto"/>
                      </w:divBdr>
                      <w:divsChild>
                        <w:div w:id="227618869">
                          <w:marLeft w:val="465"/>
                          <w:marRight w:val="465"/>
                          <w:marTop w:val="0"/>
                          <w:marBottom w:val="0"/>
                          <w:divBdr>
                            <w:top w:val="none" w:sz="0" w:space="0" w:color="auto"/>
                            <w:left w:val="none" w:sz="0" w:space="0" w:color="auto"/>
                            <w:bottom w:val="none" w:sz="0" w:space="0" w:color="auto"/>
                            <w:right w:val="none" w:sz="0" w:space="0" w:color="auto"/>
                          </w:divBdr>
                          <w:divsChild>
                            <w:div w:id="2093624006">
                              <w:marLeft w:val="0"/>
                              <w:marRight w:val="0"/>
                              <w:marTop w:val="0"/>
                              <w:marBottom w:val="0"/>
                              <w:divBdr>
                                <w:top w:val="none" w:sz="0" w:space="0" w:color="auto"/>
                                <w:left w:val="none" w:sz="0" w:space="0" w:color="auto"/>
                                <w:bottom w:val="none" w:sz="0" w:space="0" w:color="auto"/>
                                <w:right w:val="none" w:sz="0" w:space="0" w:color="auto"/>
                              </w:divBdr>
                              <w:divsChild>
                                <w:div w:id="2160138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3853344">
                          <w:marLeft w:val="465"/>
                          <w:marRight w:val="465"/>
                          <w:marTop w:val="0"/>
                          <w:marBottom w:val="0"/>
                          <w:divBdr>
                            <w:top w:val="none" w:sz="0" w:space="0" w:color="auto"/>
                            <w:left w:val="none" w:sz="0" w:space="0" w:color="auto"/>
                            <w:bottom w:val="none" w:sz="0" w:space="0" w:color="auto"/>
                            <w:right w:val="none" w:sz="0" w:space="0" w:color="auto"/>
                          </w:divBdr>
                          <w:divsChild>
                            <w:div w:id="1006638182">
                              <w:marLeft w:val="0"/>
                              <w:marRight w:val="0"/>
                              <w:marTop w:val="0"/>
                              <w:marBottom w:val="0"/>
                              <w:divBdr>
                                <w:top w:val="none" w:sz="0" w:space="0" w:color="auto"/>
                                <w:left w:val="none" w:sz="0" w:space="0" w:color="auto"/>
                                <w:bottom w:val="none" w:sz="0" w:space="0" w:color="auto"/>
                                <w:right w:val="none" w:sz="0" w:space="0" w:color="auto"/>
                              </w:divBdr>
                              <w:divsChild>
                                <w:div w:id="7153557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80339422">
                          <w:marLeft w:val="465"/>
                          <w:marRight w:val="465"/>
                          <w:marTop w:val="0"/>
                          <w:marBottom w:val="0"/>
                          <w:divBdr>
                            <w:top w:val="none" w:sz="0" w:space="0" w:color="auto"/>
                            <w:left w:val="none" w:sz="0" w:space="0" w:color="auto"/>
                            <w:bottom w:val="none" w:sz="0" w:space="0" w:color="auto"/>
                            <w:right w:val="none" w:sz="0" w:space="0" w:color="auto"/>
                          </w:divBdr>
                          <w:divsChild>
                            <w:div w:id="1883204964">
                              <w:marLeft w:val="0"/>
                              <w:marRight w:val="0"/>
                              <w:marTop w:val="0"/>
                              <w:marBottom w:val="0"/>
                              <w:divBdr>
                                <w:top w:val="none" w:sz="0" w:space="0" w:color="auto"/>
                                <w:left w:val="none" w:sz="0" w:space="0" w:color="auto"/>
                                <w:bottom w:val="none" w:sz="0" w:space="0" w:color="auto"/>
                                <w:right w:val="none" w:sz="0" w:space="0" w:color="auto"/>
                              </w:divBdr>
                              <w:divsChild>
                                <w:div w:id="16475117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0809015">
      <w:bodyDiv w:val="1"/>
      <w:marLeft w:val="0"/>
      <w:marRight w:val="0"/>
      <w:marTop w:val="0"/>
      <w:marBottom w:val="0"/>
      <w:divBdr>
        <w:top w:val="none" w:sz="0" w:space="0" w:color="auto"/>
        <w:left w:val="none" w:sz="0" w:space="0" w:color="auto"/>
        <w:bottom w:val="none" w:sz="0" w:space="0" w:color="auto"/>
        <w:right w:val="none" w:sz="0" w:space="0" w:color="auto"/>
      </w:divBdr>
    </w:div>
    <w:div w:id="733427175">
      <w:bodyDiv w:val="1"/>
      <w:marLeft w:val="0"/>
      <w:marRight w:val="0"/>
      <w:marTop w:val="0"/>
      <w:marBottom w:val="0"/>
      <w:divBdr>
        <w:top w:val="none" w:sz="0" w:space="0" w:color="auto"/>
        <w:left w:val="none" w:sz="0" w:space="0" w:color="auto"/>
        <w:bottom w:val="none" w:sz="0" w:space="0" w:color="auto"/>
        <w:right w:val="none" w:sz="0" w:space="0" w:color="auto"/>
      </w:divBdr>
    </w:div>
    <w:div w:id="760905640">
      <w:bodyDiv w:val="1"/>
      <w:marLeft w:val="0"/>
      <w:marRight w:val="0"/>
      <w:marTop w:val="0"/>
      <w:marBottom w:val="0"/>
      <w:divBdr>
        <w:top w:val="none" w:sz="0" w:space="0" w:color="auto"/>
        <w:left w:val="none" w:sz="0" w:space="0" w:color="auto"/>
        <w:bottom w:val="none" w:sz="0" w:space="0" w:color="auto"/>
        <w:right w:val="none" w:sz="0" w:space="0" w:color="auto"/>
      </w:divBdr>
    </w:div>
    <w:div w:id="775565695">
      <w:bodyDiv w:val="1"/>
      <w:marLeft w:val="0"/>
      <w:marRight w:val="0"/>
      <w:marTop w:val="0"/>
      <w:marBottom w:val="0"/>
      <w:divBdr>
        <w:top w:val="none" w:sz="0" w:space="0" w:color="auto"/>
        <w:left w:val="none" w:sz="0" w:space="0" w:color="auto"/>
        <w:bottom w:val="none" w:sz="0" w:space="0" w:color="auto"/>
        <w:right w:val="none" w:sz="0" w:space="0" w:color="auto"/>
      </w:divBdr>
    </w:div>
    <w:div w:id="778836989">
      <w:bodyDiv w:val="1"/>
      <w:marLeft w:val="0"/>
      <w:marRight w:val="0"/>
      <w:marTop w:val="0"/>
      <w:marBottom w:val="0"/>
      <w:divBdr>
        <w:top w:val="none" w:sz="0" w:space="0" w:color="auto"/>
        <w:left w:val="none" w:sz="0" w:space="0" w:color="auto"/>
        <w:bottom w:val="none" w:sz="0" w:space="0" w:color="auto"/>
        <w:right w:val="none" w:sz="0" w:space="0" w:color="auto"/>
      </w:divBdr>
    </w:div>
    <w:div w:id="789784395">
      <w:bodyDiv w:val="1"/>
      <w:marLeft w:val="0"/>
      <w:marRight w:val="0"/>
      <w:marTop w:val="0"/>
      <w:marBottom w:val="0"/>
      <w:divBdr>
        <w:top w:val="none" w:sz="0" w:space="0" w:color="auto"/>
        <w:left w:val="none" w:sz="0" w:space="0" w:color="auto"/>
        <w:bottom w:val="none" w:sz="0" w:space="0" w:color="auto"/>
        <w:right w:val="none" w:sz="0" w:space="0" w:color="auto"/>
      </w:divBdr>
    </w:div>
    <w:div w:id="798036036">
      <w:bodyDiv w:val="1"/>
      <w:marLeft w:val="0"/>
      <w:marRight w:val="0"/>
      <w:marTop w:val="0"/>
      <w:marBottom w:val="0"/>
      <w:divBdr>
        <w:top w:val="none" w:sz="0" w:space="0" w:color="auto"/>
        <w:left w:val="none" w:sz="0" w:space="0" w:color="auto"/>
        <w:bottom w:val="none" w:sz="0" w:space="0" w:color="auto"/>
        <w:right w:val="none" w:sz="0" w:space="0" w:color="auto"/>
      </w:divBdr>
    </w:div>
    <w:div w:id="873813324">
      <w:bodyDiv w:val="1"/>
      <w:marLeft w:val="0"/>
      <w:marRight w:val="0"/>
      <w:marTop w:val="0"/>
      <w:marBottom w:val="0"/>
      <w:divBdr>
        <w:top w:val="none" w:sz="0" w:space="0" w:color="auto"/>
        <w:left w:val="none" w:sz="0" w:space="0" w:color="auto"/>
        <w:bottom w:val="none" w:sz="0" w:space="0" w:color="auto"/>
        <w:right w:val="none" w:sz="0" w:space="0" w:color="auto"/>
      </w:divBdr>
    </w:div>
    <w:div w:id="877399045">
      <w:bodyDiv w:val="1"/>
      <w:marLeft w:val="0"/>
      <w:marRight w:val="0"/>
      <w:marTop w:val="0"/>
      <w:marBottom w:val="0"/>
      <w:divBdr>
        <w:top w:val="none" w:sz="0" w:space="0" w:color="auto"/>
        <w:left w:val="none" w:sz="0" w:space="0" w:color="auto"/>
        <w:bottom w:val="none" w:sz="0" w:space="0" w:color="auto"/>
        <w:right w:val="none" w:sz="0" w:space="0" w:color="auto"/>
      </w:divBdr>
    </w:div>
    <w:div w:id="888230001">
      <w:bodyDiv w:val="1"/>
      <w:marLeft w:val="0"/>
      <w:marRight w:val="0"/>
      <w:marTop w:val="0"/>
      <w:marBottom w:val="0"/>
      <w:divBdr>
        <w:top w:val="none" w:sz="0" w:space="0" w:color="auto"/>
        <w:left w:val="none" w:sz="0" w:space="0" w:color="auto"/>
        <w:bottom w:val="none" w:sz="0" w:space="0" w:color="auto"/>
        <w:right w:val="none" w:sz="0" w:space="0" w:color="auto"/>
      </w:divBdr>
    </w:div>
    <w:div w:id="901065205">
      <w:bodyDiv w:val="1"/>
      <w:marLeft w:val="0"/>
      <w:marRight w:val="0"/>
      <w:marTop w:val="0"/>
      <w:marBottom w:val="0"/>
      <w:divBdr>
        <w:top w:val="none" w:sz="0" w:space="0" w:color="auto"/>
        <w:left w:val="none" w:sz="0" w:space="0" w:color="auto"/>
        <w:bottom w:val="none" w:sz="0" w:space="0" w:color="auto"/>
        <w:right w:val="none" w:sz="0" w:space="0" w:color="auto"/>
      </w:divBdr>
    </w:div>
    <w:div w:id="939526983">
      <w:bodyDiv w:val="1"/>
      <w:marLeft w:val="0"/>
      <w:marRight w:val="0"/>
      <w:marTop w:val="0"/>
      <w:marBottom w:val="0"/>
      <w:divBdr>
        <w:top w:val="none" w:sz="0" w:space="0" w:color="auto"/>
        <w:left w:val="none" w:sz="0" w:space="0" w:color="auto"/>
        <w:bottom w:val="none" w:sz="0" w:space="0" w:color="auto"/>
        <w:right w:val="none" w:sz="0" w:space="0" w:color="auto"/>
      </w:divBdr>
    </w:div>
    <w:div w:id="952133539">
      <w:bodyDiv w:val="1"/>
      <w:marLeft w:val="0"/>
      <w:marRight w:val="0"/>
      <w:marTop w:val="0"/>
      <w:marBottom w:val="0"/>
      <w:divBdr>
        <w:top w:val="none" w:sz="0" w:space="0" w:color="auto"/>
        <w:left w:val="none" w:sz="0" w:space="0" w:color="auto"/>
        <w:bottom w:val="none" w:sz="0" w:space="0" w:color="auto"/>
        <w:right w:val="none" w:sz="0" w:space="0" w:color="auto"/>
      </w:divBdr>
    </w:div>
    <w:div w:id="979648023">
      <w:bodyDiv w:val="1"/>
      <w:marLeft w:val="0"/>
      <w:marRight w:val="0"/>
      <w:marTop w:val="0"/>
      <w:marBottom w:val="0"/>
      <w:divBdr>
        <w:top w:val="none" w:sz="0" w:space="0" w:color="auto"/>
        <w:left w:val="none" w:sz="0" w:space="0" w:color="auto"/>
        <w:bottom w:val="none" w:sz="0" w:space="0" w:color="auto"/>
        <w:right w:val="none" w:sz="0" w:space="0" w:color="auto"/>
      </w:divBdr>
    </w:div>
    <w:div w:id="984968646">
      <w:bodyDiv w:val="1"/>
      <w:marLeft w:val="0"/>
      <w:marRight w:val="0"/>
      <w:marTop w:val="0"/>
      <w:marBottom w:val="0"/>
      <w:divBdr>
        <w:top w:val="none" w:sz="0" w:space="0" w:color="auto"/>
        <w:left w:val="none" w:sz="0" w:space="0" w:color="auto"/>
        <w:bottom w:val="none" w:sz="0" w:space="0" w:color="auto"/>
        <w:right w:val="none" w:sz="0" w:space="0" w:color="auto"/>
      </w:divBdr>
    </w:div>
    <w:div w:id="990448196">
      <w:bodyDiv w:val="1"/>
      <w:marLeft w:val="0"/>
      <w:marRight w:val="0"/>
      <w:marTop w:val="0"/>
      <w:marBottom w:val="0"/>
      <w:divBdr>
        <w:top w:val="none" w:sz="0" w:space="0" w:color="auto"/>
        <w:left w:val="none" w:sz="0" w:space="0" w:color="auto"/>
        <w:bottom w:val="none" w:sz="0" w:space="0" w:color="auto"/>
        <w:right w:val="none" w:sz="0" w:space="0" w:color="auto"/>
      </w:divBdr>
    </w:div>
    <w:div w:id="1042251213">
      <w:bodyDiv w:val="1"/>
      <w:marLeft w:val="0"/>
      <w:marRight w:val="0"/>
      <w:marTop w:val="0"/>
      <w:marBottom w:val="0"/>
      <w:divBdr>
        <w:top w:val="none" w:sz="0" w:space="0" w:color="auto"/>
        <w:left w:val="none" w:sz="0" w:space="0" w:color="auto"/>
        <w:bottom w:val="none" w:sz="0" w:space="0" w:color="auto"/>
        <w:right w:val="none" w:sz="0" w:space="0" w:color="auto"/>
      </w:divBdr>
    </w:div>
    <w:div w:id="1111558150">
      <w:bodyDiv w:val="1"/>
      <w:marLeft w:val="0"/>
      <w:marRight w:val="0"/>
      <w:marTop w:val="0"/>
      <w:marBottom w:val="0"/>
      <w:divBdr>
        <w:top w:val="none" w:sz="0" w:space="0" w:color="auto"/>
        <w:left w:val="none" w:sz="0" w:space="0" w:color="auto"/>
        <w:bottom w:val="none" w:sz="0" w:space="0" w:color="auto"/>
        <w:right w:val="none" w:sz="0" w:space="0" w:color="auto"/>
      </w:divBdr>
    </w:div>
    <w:div w:id="1136526305">
      <w:bodyDiv w:val="1"/>
      <w:marLeft w:val="0"/>
      <w:marRight w:val="0"/>
      <w:marTop w:val="0"/>
      <w:marBottom w:val="0"/>
      <w:divBdr>
        <w:top w:val="none" w:sz="0" w:space="0" w:color="auto"/>
        <w:left w:val="none" w:sz="0" w:space="0" w:color="auto"/>
        <w:bottom w:val="none" w:sz="0" w:space="0" w:color="auto"/>
        <w:right w:val="none" w:sz="0" w:space="0" w:color="auto"/>
      </w:divBdr>
    </w:div>
    <w:div w:id="1170750361">
      <w:bodyDiv w:val="1"/>
      <w:marLeft w:val="0"/>
      <w:marRight w:val="0"/>
      <w:marTop w:val="0"/>
      <w:marBottom w:val="0"/>
      <w:divBdr>
        <w:top w:val="none" w:sz="0" w:space="0" w:color="auto"/>
        <w:left w:val="none" w:sz="0" w:space="0" w:color="auto"/>
        <w:bottom w:val="none" w:sz="0" w:space="0" w:color="auto"/>
        <w:right w:val="none" w:sz="0" w:space="0" w:color="auto"/>
      </w:divBdr>
    </w:div>
    <w:div w:id="1208643678">
      <w:bodyDiv w:val="1"/>
      <w:marLeft w:val="0"/>
      <w:marRight w:val="0"/>
      <w:marTop w:val="0"/>
      <w:marBottom w:val="0"/>
      <w:divBdr>
        <w:top w:val="none" w:sz="0" w:space="0" w:color="auto"/>
        <w:left w:val="none" w:sz="0" w:space="0" w:color="auto"/>
        <w:bottom w:val="none" w:sz="0" w:space="0" w:color="auto"/>
        <w:right w:val="none" w:sz="0" w:space="0" w:color="auto"/>
      </w:divBdr>
    </w:div>
    <w:div w:id="1220944545">
      <w:bodyDiv w:val="1"/>
      <w:marLeft w:val="0"/>
      <w:marRight w:val="0"/>
      <w:marTop w:val="0"/>
      <w:marBottom w:val="0"/>
      <w:divBdr>
        <w:top w:val="none" w:sz="0" w:space="0" w:color="auto"/>
        <w:left w:val="none" w:sz="0" w:space="0" w:color="auto"/>
        <w:bottom w:val="none" w:sz="0" w:space="0" w:color="auto"/>
        <w:right w:val="none" w:sz="0" w:space="0" w:color="auto"/>
      </w:divBdr>
    </w:div>
    <w:div w:id="1233346529">
      <w:bodyDiv w:val="1"/>
      <w:marLeft w:val="0"/>
      <w:marRight w:val="0"/>
      <w:marTop w:val="0"/>
      <w:marBottom w:val="0"/>
      <w:divBdr>
        <w:top w:val="none" w:sz="0" w:space="0" w:color="auto"/>
        <w:left w:val="none" w:sz="0" w:space="0" w:color="auto"/>
        <w:bottom w:val="none" w:sz="0" w:space="0" w:color="auto"/>
        <w:right w:val="none" w:sz="0" w:space="0" w:color="auto"/>
      </w:divBdr>
    </w:div>
    <w:div w:id="1262176446">
      <w:bodyDiv w:val="1"/>
      <w:marLeft w:val="0"/>
      <w:marRight w:val="0"/>
      <w:marTop w:val="0"/>
      <w:marBottom w:val="0"/>
      <w:divBdr>
        <w:top w:val="none" w:sz="0" w:space="0" w:color="auto"/>
        <w:left w:val="none" w:sz="0" w:space="0" w:color="auto"/>
        <w:bottom w:val="none" w:sz="0" w:space="0" w:color="auto"/>
        <w:right w:val="none" w:sz="0" w:space="0" w:color="auto"/>
      </w:divBdr>
      <w:divsChild>
        <w:div w:id="879587344">
          <w:marLeft w:val="0"/>
          <w:marRight w:val="0"/>
          <w:marTop w:val="0"/>
          <w:marBottom w:val="0"/>
          <w:divBdr>
            <w:top w:val="none" w:sz="0" w:space="0" w:color="auto"/>
            <w:left w:val="none" w:sz="0" w:space="0" w:color="auto"/>
            <w:bottom w:val="none" w:sz="0" w:space="0" w:color="auto"/>
            <w:right w:val="none" w:sz="0" w:space="0" w:color="auto"/>
          </w:divBdr>
          <w:divsChild>
            <w:div w:id="8795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7024">
      <w:bodyDiv w:val="1"/>
      <w:marLeft w:val="0"/>
      <w:marRight w:val="0"/>
      <w:marTop w:val="0"/>
      <w:marBottom w:val="0"/>
      <w:divBdr>
        <w:top w:val="none" w:sz="0" w:space="0" w:color="auto"/>
        <w:left w:val="none" w:sz="0" w:space="0" w:color="auto"/>
        <w:bottom w:val="none" w:sz="0" w:space="0" w:color="auto"/>
        <w:right w:val="none" w:sz="0" w:space="0" w:color="auto"/>
      </w:divBdr>
    </w:div>
    <w:div w:id="1296137130">
      <w:bodyDiv w:val="1"/>
      <w:marLeft w:val="0"/>
      <w:marRight w:val="0"/>
      <w:marTop w:val="0"/>
      <w:marBottom w:val="0"/>
      <w:divBdr>
        <w:top w:val="none" w:sz="0" w:space="0" w:color="auto"/>
        <w:left w:val="none" w:sz="0" w:space="0" w:color="auto"/>
        <w:bottom w:val="none" w:sz="0" w:space="0" w:color="auto"/>
        <w:right w:val="none" w:sz="0" w:space="0" w:color="auto"/>
      </w:divBdr>
    </w:div>
    <w:div w:id="1309549808">
      <w:bodyDiv w:val="1"/>
      <w:marLeft w:val="0"/>
      <w:marRight w:val="0"/>
      <w:marTop w:val="0"/>
      <w:marBottom w:val="0"/>
      <w:divBdr>
        <w:top w:val="none" w:sz="0" w:space="0" w:color="auto"/>
        <w:left w:val="none" w:sz="0" w:space="0" w:color="auto"/>
        <w:bottom w:val="none" w:sz="0" w:space="0" w:color="auto"/>
        <w:right w:val="none" w:sz="0" w:space="0" w:color="auto"/>
      </w:divBdr>
    </w:div>
    <w:div w:id="1334455994">
      <w:bodyDiv w:val="1"/>
      <w:marLeft w:val="0"/>
      <w:marRight w:val="0"/>
      <w:marTop w:val="0"/>
      <w:marBottom w:val="0"/>
      <w:divBdr>
        <w:top w:val="none" w:sz="0" w:space="0" w:color="auto"/>
        <w:left w:val="none" w:sz="0" w:space="0" w:color="auto"/>
        <w:bottom w:val="none" w:sz="0" w:space="0" w:color="auto"/>
        <w:right w:val="none" w:sz="0" w:space="0" w:color="auto"/>
      </w:divBdr>
    </w:div>
    <w:div w:id="1369069764">
      <w:bodyDiv w:val="1"/>
      <w:marLeft w:val="0"/>
      <w:marRight w:val="0"/>
      <w:marTop w:val="0"/>
      <w:marBottom w:val="0"/>
      <w:divBdr>
        <w:top w:val="none" w:sz="0" w:space="0" w:color="auto"/>
        <w:left w:val="none" w:sz="0" w:space="0" w:color="auto"/>
        <w:bottom w:val="none" w:sz="0" w:space="0" w:color="auto"/>
        <w:right w:val="none" w:sz="0" w:space="0" w:color="auto"/>
      </w:divBdr>
    </w:div>
    <w:div w:id="1412695008">
      <w:bodyDiv w:val="1"/>
      <w:marLeft w:val="0"/>
      <w:marRight w:val="0"/>
      <w:marTop w:val="0"/>
      <w:marBottom w:val="0"/>
      <w:divBdr>
        <w:top w:val="none" w:sz="0" w:space="0" w:color="auto"/>
        <w:left w:val="none" w:sz="0" w:space="0" w:color="auto"/>
        <w:bottom w:val="none" w:sz="0" w:space="0" w:color="auto"/>
        <w:right w:val="none" w:sz="0" w:space="0" w:color="auto"/>
      </w:divBdr>
    </w:div>
    <w:div w:id="1429346581">
      <w:bodyDiv w:val="1"/>
      <w:marLeft w:val="0"/>
      <w:marRight w:val="0"/>
      <w:marTop w:val="0"/>
      <w:marBottom w:val="0"/>
      <w:divBdr>
        <w:top w:val="none" w:sz="0" w:space="0" w:color="auto"/>
        <w:left w:val="none" w:sz="0" w:space="0" w:color="auto"/>
        <w:bottom w:val="none" w:sz="0" w:space="0" w:color="auto"/>
        <w:right w:val="none" w:sz="0" w:space="0" w:color="auto"/>
      </w:divBdr>
    </w:div>
    <w:div w:id="1448231731">
      <w:bodyDiv w:val="1"/>
      <w:marLeft w:val="0"/>
      <w:marRight w:val="0"/>
      <w:marTop w:val="0"/>
      <w:marBottom w:val="0"/>
      <w:divBdr>
        <w:top w:val="none" w:sz="0" w:space="0" w:color="auto"/>
        <w:left w:val="none" w:sz="0" w:space="0" w:color="auto"/>
        <w:bottom w:val="none" w:sz="0" w:space="0" w:color="auto"/>
        <w:right w:val="none" w:sz="0" w:space="0" w:color="auto"/>
      </w:divBdr>
    </w:div>
    <w:div w:id="1542404257">
      <w:bodyDiv w:val="1"/>
      <w:marLeft w:val="0"/>
      <w:marRight w:val="0"/>
      <w:marTop w:val="0"/>
      <w:marBottom w:val="0"/>
      <w:divBdr>
        <w:top w:val="none" w:sz="0" w:space="0" w:color="auto"/>
        <w:left w:val="none" w:sz="0" w:space="0" w:color="auto"/>
        <w:bottom w:val="none" w:sz="0" w:space="0" w:color="auto"/>
        <w:right w:val="none" w:sz="0" w:space="0" w:color="auto"/>
      </w:divBdr>
    </w:div>
    <w:div w:id="1574585755">
      <w:bodyDiv w:val="1"/>
      <w:marLeft w:val="0"/>
      <w:marRight w:val="0"/>
      <w:marTop w:val="0"/>
      <w:marBottom w:val="0"/>
      <w:divBdr>
        <w:top w:val="none" w:sz="0" w:space="0" w:color="auto"/>
        <w:left w:val="none" w:sz="0" w:space="0" w:color="auto"/>
        <w:bottom w:val="none" w:sz="0" w:space="0" w:color="auto"/>
        <w:right w:val="none" w:sz="0" w:space="0" w:color="auto"/>
      </w:divBdr>
    </w:div>
    <w:div w:id="1589922190">
      <w:bodyDiv w:val="1"/>
      <w:marLeft w:val="0"/>
      <w:marRight w:val="0"/>
      <w:marTop w:val="0"/>
      <w:marBottom w:val="0"/>
      <w:divBdr>
        <w:top w:val="none" w:sz="0" w:space="0" w:color="auto"/>
        <w:left w:val="none" w:sz="0" w:space="0" w:color="auto"/>
        <w:bottom w:val="none" w:sz="0" w:space="0" w:color="auto"/>
        <w:right w:val="none" w:sz="0" w:space="0" w:color="auto"/>
      </w:divBdr>
    </w:div>
    <w:div w:id="1600328117">
      <w:bodyDiv w:val="1"/>
      <w:marLeft w:val="0"/>
      <w:marRight w:val="0"/>
      <w:marTop w:val="0"/>
      <w:marBottom w:val="0"/>
      <w:divBdr>
        <w:top w:val="none" w:sz="0" w:space="0" w:color="auto"/>
        <w:left w:val="none" w:sz="0" w:space="0" w:color="auto"/>
        <w:bottom w:val="none" w:sz="0" w:space="0" w:color="auto"/>
        <w:right w:val="none" w:sz="0" w:space="0" w:color="auto"/>
      </w:divBdr>
    </w:div>
    <w:div w:id="1637493718">
      <w:bodyDiv w:val="1"/>
      <w:marLeft w:val="0"/>
      <w:marRight w:val="0"/>
      <w:marTop w:val="0"/>
      <w:marBottom w:val="0"/>
      <w:divBdr>
        <w:top w:val="none" w:sz="0" w:space="0" w:color="auto"/>
        <w:left w:val="none" w:sz="0" w:space="0" w:color="auto"/>
        <w:bottom w:val="none" w:sz="0" w:space="0" w:color="auto"/>
        <w:right w:val="none" w:sz="0" w:space="0" w:color="auto"/>
      </w:divBdr>
    </w:div>
    <w:div w:id="1736313566">
      <w:bodyDiv w:val="1"/>
      <w:marLeft w:val="0"/>
      <w:marRight w:val="0"/>
      <w:marTop w:val="0"/>
      <w:marBottom w:val="0"/>
      <w:divBdr>
        <w:top w:val="none" w:sz="0" w:space="0" w:color="auto"/>
        <w:left w:val="none" w:sz="0" w:space="0" w:color="auto"/>
        <w:bottom w:val="none" w:sz="0" w:space="0" w:color="auto"/>
        <w:right w:val="none" w:sz="0" w:space="0" w:color="auto"/>
      </w:divBdr>
    </w:div>
    <w:div w:id="1768118694">
      <w:bodyDiv w:val="1"/>
      <w:marLeft w:val="0"/>
      <w:marRight w:val="0"/>
      <w:marTop w:val="0"/>
      <w:marBottom w:val="0"/>
      <w:divBdr>
        <w:top w:val="none" w:sz="0" w:space="0" w:color="auto"/>
        <w:left w:val="none" w:sz="0" w:space="0" w:color="auto"/>
        <w:bottom w:val="none" w:sz="0" w:space="0" w:color="auto"/>
        <w:right w:val="none" w:sz="0" w:space="0" w:color="auto"/>
      </w:divBdr>
    </w:div>
    <w:div w:id="1792551849">
      <w:bodyDiv w:val="1"/>
      <w:marLeft w:val="0"/>
      <w:marRight w:val="0"/>
      <w:marTop w:val="0"/>
      <w:marBottom w:val="0"/>
      <w:divBdr>
        <w:top w:val="none" w:sz="0" w:space="0" w:color="auto"/>
        <w:left w:val="none" w:sz="0" w:space="0" w:color="auto"/>
        <w:bottom w:val="none" w:sz="0" w:space="0" w:color="auto"/>
        <w:right w:val="none" w:sz="0" w:space="0" w:color="auto"/>
      </w:divBdr>
      <w:divsChild>
        <w:div w:id="376514902">
          <w:marLeft w:val="0"/>
          <w:marRight w:val="0"/>
          <w:marTop w:val="0"/>
          <w:marBottom w:val="0"/>
          <w:divBdr>
            <w:top w:val="none" w:sz="0" w:space="0" w:color="auto"/>
            <w:left w:val="none" w:sz="0" w:space="0" w:color="auto"/>
            <w:bottom w:val="none" w:sz="0" w:space="0" w:color="auto"/>
            <w:right w:val="none" w:sz="0" w:space="0" w:color="auto"/>
          </w:divBdr>
          <w:divsChild>
            <w:div w:id="1975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5143">
      <w:bodyDiv w:val="1"/>
      <w:marLeft w:val="0"/>
      <w:marRight w:val="0"/>
      <w:marTop w:val="0"/>
      <w:marBottom w:val="0"/>
      <w:divBdr>
        <w:top w:val="none" w:sz="0" w:space="0" w:color="auto"/>
        <w:left w:val="none" w:sz="0" w:space="0" w:color="auto"/>
        <w:bottom w:val="none" w:sz="0" w:space="0" w:color="auto"/>
        <w:right w:val="none" w:sz="0" w:space="0" w:color="auto"/>
      </w:divBdr>
    </w:div>
    <w:div w:id="1871987902">
      <w:bodyDiv w:val="1"/>
      <w:marLeft w:val="0"/>
      <w:marRight w:val="0"/>
      <w:marTop w:val="0"/>
      <w:marBottom w:val="0"/>
      <w:divBdr>
        <w:top w:val="none" w:sz="0" w:space="0" w:color="auto"/>
        <w:left w:val="none" w:sz="0" w:space="0" w:color="auto"/>
        <w:bottom w:val="none" w:sz="0" w:space="0" w:color="auto"/>
        <w:right w:val="none" w:sz="0" w:space="0" w:color="auto"/>
      </w:divBdr>
    </w:div>
    <w:div w:id="1885563048">
      <w:bodyDiv w:val="1"/>
      <w:marLeft w:val="0"/>
      <w:marRight w:val="0"/>
      <w:marTop w:val="0"/>
      <w:marBottom w:val="0"/>
      <w:divBdr>
        <w:top w:val="none" w:sz="0" w:space="0" w:color="auto"/>
        <w:left w:val="none" w:sz="0" w:space="0" w:color="auto"/>
        <w:bottom w:val="none" w:sz="0" w:space="0" w:color="auto"/>
        <w:right w:val="none" w:sz="0" w:space="0" w:color="auto"/>
      </w:divBdr>
    </w:div>
    <w:div w:id="1917402049">
      <w:bodyDiv w:val="1"/>
      <w:marLeft w:val="0"/>
      <w:marRight w:val="0"/>
      <w:marTop w:val="0"/>
      <w:marBottom w:val="0"/>
      <w:divBdr>
        <w:top w:val="none" w:sz="0" w:space="0" w:color="auto"/>
        <w:left w:val="none" w:sz="0" w:space="0" w:color="auto"/>
        <w:bottom w:val="none" w:sz="0" w:space="0" w:color="auto"/>
        <w:right w:val="none" w:sz="0" w:space="0" w:color="auto"/>
      </w:divBdr>
    </w:div>
    <w:div w:id="1924029854">
      <w:bodyDiv w:val="1"/>
      <w:marLeft w:val="0"/>
      <w:marRight w:val="0"/>
      <w:marTop w:val="0"/>
      <w:marBottom w:val="0"/>
      <w:divBdr>
        <w:top w:val="none" w:sz="0" w:space="0" w:color="auto"/>
        <w:left w:val="none" w:sz="0" w:space="0" w:color="auto"/>
        <w:bottom w:val="none" w:sz="0" w:space="0" w:color="auto"/>
        <w:right w:val="none" w:sz="0" w:space="0" w:color="auto"/>
      </w:divBdr>
    </w:div>
    <w:div w:id="1951012888">
      <w:bodyDiv w:val="1"/>
      <w:marLeft w:val="0"/>
      <w:marRight w:val="0"/>
      <w:marTop w:val="0"/>
      <w:marBottom w:val="0"/>
      <w:divBdr>
        <w:top w:val="none" w:sz="0" w:space="0" w:color="auto"/>
        <w:left w:val="none" w:sz="0" w:space="0" w:color="auto"/>
        <w:bottom w:val="none" w:sz="0" w:space="0" w:color="auto"/>
        <w:right w:val="none" w:sz="0" w:space="0" w:color="auto"/>
      </w:divBdr>
    </w:div>
    <w:div w:id="1979262497">
      <w:bodyDiv w:val="1"/>
      <w:marLeft w:val="0"/>
      <w:marRight w:val="0"/>
      <w:marTop w:val="0"/>
      <w:marBottom w:val="0"/>
      <w:divBdr>
        <w:top w:val="none" w:sz="0" w:space="0" w:color="auto"/>
        <w:left w:val="none" w:sz="0" w:space="0" w:color="auto"/>
        <w:bottom w:val="none" w:sz="0" w:space="0" w:color="auto"/>
        <w:right w:val="none" w:sz="0" w:space="0" w:color="auto"/>
      </w:divBdr>
    </w:div>
    <w:div w:id="1980957755">
      <w:bodyDiv w:val="1"/>
      <w:marLeft w:val="0"/>
      <w:marRight w:val="0"/>
      <w:marTop w:val="0"/>
      <w:marBottom w:val="0"/>
      <w:divBdr>
        <w:top w:val="none" w:sz="0" w:space="0" w:color="auto"/>
        <w:left w:val="none" w:sz="0" w:space="0" w:color="auto"/>
        <w:bottom w:val="none" w:sz="0" w:space="0" w:color="auto"/>
        <w:right w:val="none" w:sz="0" w:space="0" w:color="auto"/>
      </w:divBdr>
    </w:div>
    <w:div w:id="2075421171">
      <w:bodyDiv w:val="1"/>
      <w:marLeft w:val="0"/>
      <w:marRight w:val="0"/>
      <w:marTop w:val="0"/>
      <w:marBottom w:val="0"/>
      <w:divBdr>
        <w:top w:val="none" w:sz="0" w:space="0" w:color="auto"/>
        <w:left w:val="none" w:sz="0" w:space="0" w:color="auto"/>
        <w:bottom w:val="none" w:sz="0" w:space="0" w:color="auto"/>
        <w:right w:val="none" w:sz="0" w:space="0" w:color="auto"/>
      </w:divBdr>
    </w:div>
    <w:div w:id="2078626125">
      <w:bodyDiv w:val="1"/>
      <w:marLeft w:val="0"/>
      <w:marRight w:val="0"/>
      <w:marTop w:val="0"/>
      <w:marBottom w:val="0"/>
      <w:divBdr>
        <w:top w:val="none" w:sz="0" w:space="0" w:color="auto"/>
        <w:left w:val="none" w:sz="0" w:space="0" w:color="auto"/>
        <w:bottom w:val="none" w:sz="0" w:space="0" w:color="auto"/>
        <w:right w:val="none" w:sz="0" w:space="0" w:color="auto"/>
      </w:divBdr>
    </w:div>
    <w:div w:id="208032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rashrafi\Downloads\Final_1.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file:///C:\Users\Mirashrafi\Downloads\Final_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rashrafi\Downloads\Final_1.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fa.wikipedia.org/wiki/&#1583;&#1608;&#1662;&#1575;&#1605;&#1740;&#1606;"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hart" Target="charts/chart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rashrafi\Desktop\Resu\z-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AUC</c:v>
                </c:pt>
              </c:strCache>
            </c:strRef>
          </c:tx>
          <c:spPr>
            <a:solidFill>
              <a:schemeClr val="accent1"/>
            </a:solidFill>
            <a:ln>
              <a:noFill/>
            </a:ln>
            <a:effectLst/>
            <a:sp3d/>
          </c:spPr>
          <c:invertIfNegative val="0"/>
          <c:cat>
            <c:strRef>
              <c:f>Sheet1!$A$2:$A$8</c:f>
              <c:strCache>
                <c:ptCount val="7"/>
                <c:pt idx="0">
                  <c:v>d1-Chemical Structure</c:v>
                </c:pt>
                <c:pt idx="1">
                  <c:v>d2-Target Protein</c:v>
                </c:pt>
                <c:pt idx="2">
                  <c:v>d3-Target Gene</c:v>
                </c:pt>
                <c:pt idx="3">
                  <c:v>d4-Side Effect</c:v>
                </c:pt>
                <c:pt idx="4">
                  <c:v>d1+d2+d3+d4</c:v>
                </c:pt>
                <c:pt idx="5">
                  <c:v>d5-Diseases Associated</c:v>
                </c:pt>
                <c:pt idx="6">
                  <c:v>Integrataion</c:v>
                </c:pt>
              </c:strCache>
            </c:strRef>
          </c:cat>
          <c:val>
            <c:numRef>
              <c:f>Sheet1!$B$2:$B$8</c:f>
              <c:numCache>
                <c:formatCode>General</c:formatCode>
                <c:ptCount val="7"/>
                <c:pt idx="0">
                  <c:v>83.6</c:v>
                </c:pt>
                <c:pt idx="1">
                  <c:v>84.42</c:v>
                </c:pt>
                <c:pt idx="2">
                  <c:v>85.3</c:v>
                </c:pt>
                <c:pt idx="3">
                  <c:v>80.58</c:v>
                </c:pt>
                <c:pt idx="4">
                  <c:v>88.45</c:v>
                </c:pt>
                <c:pt idx="5">
                  <c:v>92.07</c:v>
                </c:pt>
                <c:pt idx="6">
                  <c:v>93.23</c:v>
                </c:pt>
              </c:numCache>
            </c:numRef>
          </c:val>
        </c:ser>
        <c:ser>
          <c:idx val="1"/>
          <c:order val="1"/>
          <c:tx>
            <c:strRef>
              <c:f>Sheet1!$C$1</c:f>
              <c:strCache>
                <c:ptCount val="1"/>
                <c:pt idx="0">
                  <c:v>AUPR</c:v>
                </c:pt>
              </c:strCache>
            </c:strRef>
          </c:tx>
          <c:spPr>
            <a:solidFill>
              <a:schemeClr val="accent2"/>
            </a:solidFill>
            <a:ln>
              <a:noFill/>
            </a:ln>
            <a:effectLst/>
            <a:sp3d/>
          </c:spPr>
          <c:invertIfNegative val="0"/>
          <c:cat>
            <c:strRef>
              <c:f>Sheet1!$A$2:$A$8</c:f>
              <c:strCache>
                <c:ptCount val="7"/>
                <c:pt idx="0">
                  <c:v>d1-Chemical Structure</c:v>
                </c:pt>
                <c:pt idx="1">
                  <c:v>d2-Target Protein</c:v>
                </c:pt>
                <c:pt idx="2">
                  <c:v>d3-Target Gene</c:v>
                </c:pt>
                <c:pt idx="3">
                  <c:v>d4-Side Effect</c:v>
                </c:pt>
                <c:pt idx="4">
                  <c:v>d1+d2+d3+d4</c:v>
                </c:pt>
                <c:pt idx="5">
                  <c:v>d5-Diseases Associated</c:v>
                </c:pt>
                <c:pt idx="6">
                  <c:v>Integrataion</c:v>
                </c:pt>
              </c:strCache>
            </c:strRef>
          </c:cat>
          <c:val>
            <c:numRef>
              <c:f>Sheet1!$C$2:$C$8</c:f>
              <c:numCache>
                <c:formatCode>General</c:formatCode>
                <c:ptCount val="7"/>
                <c:pt idx="0">
                  <c:v>87.28</c:v>
                </c:pt>
                <c:pt idx="1">
                  <c:v>88.45</c:v>
                </c:pt>
                <c:pt idx="2">
                  <c:v>89.13</c:v>
                </c:pt>
                <c:pt idx="3">
                  <c:v>85.42</c:v>
                </c:pt>
                <c:pt idx="4">
                  <c:v>91.36</c:v>
                </c:pt>
                <c:pt idx="5">
                  <c:v>93.47</c:v>
                </c:pt>
                <c:pt idx="6">
                  <c:v>94.83</c:v>
                </c:pt>
              </c:numCache>
            </c:numRef>
          </c:val>
        </c:ser>
        <c:dLbls>
          <c:showLegendKey val="0"/>
          <c:showVal val="0"/>
          <c:showCatName val="0"/>
          <c:showSerName val="0"/>
          <c:showPercent val="0"/>
          <c:showBubbleSize val="0"/>
        </c:dLbls>
        <c:gapWidth val="150"/>
        <c:shape val="box"/>
        <c:axId val="1185963904"/>
        <c:axId val="1185966080"/>
        <c:axId val="0"/>
      </c:bar3DChart>
      <c:catAx>
        <c:axId val="11859639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966080"/>
        <c:crosses val="autoZero"/>
        <c:auto val="1"/>
        <c:lblAlgn val="ctr"/>
        <c:lblOffset val="100"/>
        <c:noMultiLvlLbl val="0"/>
      </c:catAx>
      <c:valAx>
        <c:axId val="118596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96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{56002145-11D0-451F-BC91-801E095BE90A}</b:Guid>
    <b:RefOrder>2</b:RefOrder>
  </b:Source>
  <b:Source>
    <b:Tag>Placeholder2</b:Tag>
    <b:SourceType>Book</b:SourceType>
    <b:Guid>{FCA8C9FC-E344-45C3-9A86-1D3C19877FEF}</b:Guid>
    <b:RefOrder>3</b:RefOrder>
  </b:Source>
  <b:Source>
    <b:Tag>Placeholder3</b:Tag>
    <b:SourceType>Book</b:SourceType>
    <b:Guid>{2F2F8CD8-DE97-4DA0-9355-9A1CDB89CAC5}</b:Guid>
    <b:RefOrder>4</b:RefOrder>
  </b:Source>
  <b:Source>
    <b:Tag>kll</b:Tag>
    <b:SourceType>Book</b:SourceType>
    <b:Guid>{41E57902-D5D1-42D5-BD77-EC5F1C49A0E8}</b:Guid>
    <b:Author>
      <b:Author>
        <b:NameList>
          <b:Person>
            <b:Last>kll</b:Last>
          </b:Person>
        </b:NameList>
      </b:Author>
    </b:Author>
    <b:RefOrder>5</b:RefOrder>
  </b:Source>
  <b:Source>
    <b:Tag>Placeholder</b:Tag>
    <b:SourceType>Book</b:SourceType>
    <b:Guid>{01056EA6-65CF-4E8D-A8FB-12845F016BD0}</b:Guid>
    <b:RefOrder>1</b:RefOrder>
  </b:Source>
</b:Sources>
</file>

<file path=customXml/itemProps1.xml><?xml version="1.0" encoding="utf-8"?>
<ds:datastoreItem xmlns:ds="http://schemas.openxmlformats.org/officeDocument/2006/customXml" ds:itemID="{6FADF495-9B24-4AD3-B8F5-5B864612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14386</TotalTime>
  <Pages>103</Pages>
  <Words>42279</Words>
  <Characters>240994</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eisa nodehi</dc:creator>
  <cp:keywords/>
  <dc:description/>
  <cp:lastModifiedBy>Saeid Mirashrafi</cp:lastModifiedBy>
  <cp:revision>54</cp:revision>
  <cp:lastPrinted>2020-05-20T13:01:00Z</cp:lastPrinted>
  <dcterms:created xsi:type="dcterms:W3CDTF">2020-01-25T09:20:00Z</dcterms:created>
  <dcterms:modified xsi:type="dcterms:W3CDTF">2020-07-22T19:20:00Z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fe419076-f4db-3bcb-9cb0-ce14c1494364</vt:lpwstr>
  </property>
  <property fmtid="{D5CDD505-2E9C-101B-9397-08002B2CF9AE}" pid="24" name="Mendeley Citation Style_1">
    <vt:lpwstr>http://www.zotero.org/styles/ieee</vt:lpwstr>
  </property>
  <property fmtid="{D5CDD505-2E9C-101B-9397-08002B2CF9AE}" pid="25" name="MTWinEqns">
    <vt:bool>true</vt:bool>
  </property>
</Properties>
</file>