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767" w:rsidRDefault="00DF4767" w:rsidP="00EE056A">
      <w:pPr>
        <w:bidi/>
        <w:rPr>
          <w:rtl/>
          <w:lang w:bidi="fa-IR"/>
        </w:rPr>
      </w:pPr>
      <w:r>
        <w:rPr>
          <w:rtl/>
          <w:lang w:bidi="fa-IR"/>
        </w:rPr>
        <w:br w:type="page"/>
      </w:r>
    </w:p>
    <w:p w:rsidR="006166F2" w:rsidRPr="006166F2" w:rsidRDefault="006166F2" w:rsidP="006166F2">
      <w:pPr>
        <w:bidi/>
        <w:rPr>
          <w:rFonts w:cs="B Nazanin"/>
          <w:bCs/>
          <w:sz w:val="32"/>
          <w:szCs w:val="32"/>
          <w:rtl/>
          <w:lang w:bidi="fa-IR"/>
        </w:rPr>
      </w:pPr>
      <w:r w:rsidRPr="006166F2">
        <w:rPr>
          <w:rFonts w:cs="B Nazanin" w:hint="cs"/>
          <w:bCs/>
          <w:sz w:val="32"/>
          <w:szCs w:val="32"/>
          <w:rtl/>
          <w:lang w:bidi="fa-IR"/>
        </w:rPr>
        <w:lastRenderedPageBreak/>
        <w:t>فهرست مطالب</w:t>
      </w:r>
    </w:p>
    <w:sdt>
      <w:sdtPr>
        <w:rPr>
          <w:rFonts w:asciiTheme="minorHAnsi" w:eastAsiaTheme="minorHAnsi" w:hAnsiTheme="minorHAnsi" w:cs="B Nazanin"/>
          <w:color w:val="auto"/>
          <w:sz w:val="24"/>
          <w:szCs w:val="24"/>
          <w:rtl/>
        </w:rPr>
        <w:id w:val="-1100416756"/>
        <w:docPartObj>
          <w:docPartGallery w:val="Table of Contents"/>
          <w:docPartUnique/>
        </w:docPartObj>
      </w:sdtPr>
      <w:sdtEndPr>
        <w:rPr>
          <w:rFonts w:cstheme="minorBidi"/>
          <w:b/>
          <w:bCs/>
          <w:noProof/>
          <w:sz w:val="22"/>
          <w:szCs w:val="22"/>
        </w:rPr>
      </w:sdtEndPr>
      <w:sdtContent>
        <w:p w:rsidR="00A85F6B" w:rsidRPr="00720C44" w:rsidRDefault="00A85F6B" w:rsidP="0063050E">
          <w:pPr>
            <w:pStyle w:val="TOCHeading"/>
            <w:bidi/>
            <w:rPr>
              <w:rFonts w:cs="B Nazanin"/>
              <w:sz w:val="22"/>
              <w:szCs w:val="22"/>
            </w:rPr>
          </w:pPr>
          <w:r w:rsidRPr="00720C44">
            <w:rPr>
              <w:rFonts w:cs="B Nazanin"/>
              <w:sz w:val="22"/>
              <w:szCs w:val="22"/>
            </w:rPr>
            <w:t>Contents</w:t>
          </w:r>
        </w:p>
        <w:p w:rsidR="00F56C63" w:rsidRDefault="00A85F6B" w:rsidP="00F56C63">
          <w:pPr>
            <w:pStyle w:val="TOC1"/>
            <w:tabs>
              <w:tab w:val="left" w:pos="1320"/>
            </w:tabs>
            <w:rPr>
              <w:rFonts w:eastAsiaTheme="minorEastAsia"/>
              <w:noProof/>
            </w:rPr>
          </w:pPr>
          <w:r w:rsidRPr="00720C44">
            <w:rPr>
              <w:rFonts w:cs="B Nazanin"/>
              <w:b/>
              <w:bCs/>
              <w:noProof/>
            </w:rPr>
            <w:fldChar w:fldCharType="begin"/>
          </w:r>
          <w:r w:rsidRPr="00720C44">
            <w:rPr>
              <w:rFonts w:cs="B Nazanin"/>
              <w:b/>
              <w:bCs/>
              <w:noProof/>
            </w:rPr>
            <w:instrText xml:space="preserve"> TOC \o "1-3" \h \z \u </w:instrText>
          </w:r>
          <w:r w:rsidRPr="00720C44">
            <w:rPr>
              <w:rFonts w:cs="B Nazanin"/>
              <w:b/>
              <w:bCs/>
              <w:noProof/>
            </w:rPr>
            <w:fldChar w:fldCharType="separate"/>
          </w:r>
          <w:hyperlink w:anchor="_Toc52869028" w:history="1">
            <w:r w:rsidR="00F56C63" w:rsidRPr="005A165A">
              <w:rPr>
                <w:rStyle w:val="Hyperlink"/>
                <w:noProof/>
                <w:rtl/>
                <w:lang w:bidi="fa-IR"/>
              </w:rPr>
              <w:t>1.</w:t>
            </w:r>
            <w:r w:rsidR="00F56C63">
              <w:rPr>
                <w:rFonts w:eastAsiaTheme="minorEastAsia"/>
                <w:noProof/>
              </w:rPr>
              <w:tab/>
            </w:r>
            <w:r w:rsidR="00F56C63" w:rsidRPr="005A165A">
              <w:rPr>
                <w:rStyle w:val="Hyperlink"/>
                <w:rFonts w:hint="eastAsia"/>
                <w:noProof/>
                <w:rtl/>
                <w:lang w:bidi="fa-IR"/>
              </w:rPr>
              <w:t>مقدمه</w:t>
            </w:r>
            <w:r w:rsidR="00F56C63" w:rsidRPr="005A165A">
              <w:rPr>
                <w:rStyle w:val="Hyperlink"/>
                <w:noProof/>
                <w:rtl/>
                <w:lang w:bidi="fa-IR"/>
              </w:rPr>
              <w:t xml:space="preserve"> </w:t>
            </w:r>
            <w:r w:rsidR="00F56C63" w:rsidRPr="005A165A">
              <w:rPr>
                <w:rStyle w:val="Hyperlink"/>
                <w:rFonts w:hint="eastAsia"/>
                <w:noProof/>
                <w:rtl/>
                <w:lang w:bidi="fa-IR"/>
              </w:rPr>
              <w:t>وکل</w:t>
            </w:r>
            <w:r w:rsidR="00F56C63" w:rsidRPr="005A165A">
              <w:rPr>
                <w:rStyle w:val="Hyperlink"/>
                <w:rFonts w:hint="cs"/>
                <w:noProof/>
                <w:rtl/>
                <w:lang w:bidi="fa-IR"/>
              </w:rPr>
              <w:t>ی</w:t>
            </w:r>
            <w:r w:rsidR="00F56C63" w:rsidRPr="005A165A">
              <w:rPr>
                <w:rStyle w:val="Hyperlink"/>
                <w:rFonts w:hint="eastAsia"/>
                <w:noProof/>
                <w:rtl/>
                <w:lang w:bidi="fa-IR"/>
              </w:rPr>
              <w:t>ات</w:t>
            </w:r>
            <w:r w:rsidR="00F56C63">
              <w:rPr>
                <w:noProof/>
                <w:webHidden/>
              </w:rPr>
              <w:tab/>
            </w:r>
            <w:r w:rsidR="00F56C63">
              <w:rPr>
                <w:noProof/>
                <w:webHidden/>
              </w:rPr>
              <w:fldChar w:fldCharType="begin"/>
            </w:r>
            <w:r w:rsidR="00F56C63">
              <w:rPr>
                <w:noProof/>
                <w:webHidden/>
              </w:rPr>
              <w:instrText xml:space="preserve"> PAGEREF _Toc52869028 \h </w:instrText>
            </w:r>
            <w:r w:rsidR="00F56C63">
              <w:rPr>
                <w:noProof/>
                <w:webHidden/>
              </w:rPr>
            </w:r>
            <w:r w:rsidR="00F56C63">
              <w:rPr>
                <w:noProof/>
                <w:webHidden/>
              </w:rPr>
              <w:fldChar w:fldCharType="separate"/>
            </w:r>
            <w:r w:rsidR="00483B08">
              <w:rPr>
                <w:noProof/>
                <w:webHidden/>
                <w:rtl/>
              </w:rPr>
              <w:t>2</w:t>
            </w:r>
            <w:r w:rsidR="00F56C63">
              <w:rPr>
                <w:noProof/>
                <w:webHidden/>
              </w:rPr>
              <w:fldChar w:fldCharType="end"/>
            </w:r>
          </w:hyperlink>
        </w:p>
        <w:p w:rsidR="00F56C63" w:rsidRDefault="00F56C63" w:rsidP="00F56C63">
          <w:pPr>
            <w:pStyle w:val="TOC2"/>
            <w:rPr>
              <w:rFonts w:eastAsiaTheme="minorEastAsia"/>
              <w:noProof/>
            </w:rPr>
          </w:pPr>
          <w:hyperlink w:anchor="_Toc52869029" w:history="1">
            <w:r w:rsidRPr="005A165A">
              <w:rPr>
                <w:rStyle w:val="Hyperlink"/>
                <w:noProof/>
                <w:rtl/>
                <w:lang w:bidi="fa-IR"/>
              </w:rPr>
              <w:t>1.1</w:t>
            </w:r>
            <w:r>
              <w:rPr>
                <w:rFonts w:eastAsiaTheme="minorEastAsia"/>
                <w:noProof/>
              </w:rPr>
              <w:tab/>
            </w:r>
            <w:r w:rsidRPr="005A165A">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_Toc52869029 \h </w:instrText>
            </w:r>
            <w:r>
              <w:rPr>
                <w:noProof/>
                <w:webHidden/>
              </w:rPr>
            </w:r>
            <w:r>
              <w:rPr>
                <w:noProof/>
                <w:webHidden/>
              </w:rPr>
              <w:fldChar w:fldCharType="separate"/>
            </w:r>
            <w:r w:rsidR="00483B08">
              <w:rPr>
                <w:noProof/>
                <w:webHidden/>
                <w:rtl/>
              </w:rPr>
              <w:t>2</w:t>
            </w:r>
            <w:r>
              <w:rPr>
                <w:noProof/>
                <w:webHidden/>
              </w:rPr>
              <w:fldChar w:fldCharType="end"/>
            </w:r>
          </w:hyperlink>
        </w:p>
        <w:p w:rsidR="00F56C63" w:rsidRDefault="00F56C63" w:rsidP="00F56C63">
          <w:pPr>
            <w:pStyle w:val="TOC2"/>
            <w:tabs>
              <w:tab w:val="left" w:pos="1540"/>
            </w:tabs>
            <w:rPr>
              <w:rFonts w:eastAsiaTheme="minorEastAsia"/>
              <w:noProof/>
            </w:rPr>
          </w:pPr>
          <w:hyperlink w:anchor="_Toc52869030" w:history="1">
            <w:r w:rsidRPr="005A165A">
              <w:rPr>
                <w:rStyle w:val="Hyperlink"/>
                <w:noProof/>
                <w:rtl/>
                <w:lang w:bidi="fa-IR"/>
              </w:rPr>
              <w:t>1.2</w:t>
            </w:r>
            <w:r>
              <w:rPr>
                <w:rFonts w:eastAsiaTheme="minorEastAsia"/>
                <w:noProof/>
              </w:rPr>
              <w:tab/>
            </w:r>
            <w:r w:rsidRPr="005A165A">
              <w:rPr>
                <w:rStyle w:val="Hyperlink"/>
                <w:rFonts w:hint="eastAsia"/>
                <w:noProof/>
                <w:rtl/>
                <w:lang w:bidi="fa-IR"/>
              </w:rPr>
              <w:t>تعر</w:t>
            </w:r>
            <w:r w:rsidRPr="005A165A">
              <w:rPr>
                <w:rStyle w:val="Hyperlink"/>
                <w:rFonts w:hint="cs"/>
                <w:noProof/>
                <w:rtl/>
                <w:lang w:bidi="fa-IR"/>
              </w:rPr>
              <w:t>ی</w:t>
            </w:r>
            <w:r w:rsidRPr="005A165A">
              <w:rPr>
                <w:rStyle w:val="Hyperlink"/>
                <w:rFonts w:hint="eastAsia"/>
                <w:noProof/>
                <w:rtl/>
                <w:lang w:bidi="fa-IR"/>
              </w:rPr>
              <w:t>ف</w:t>
            </w:r>
            <w:r w:rsidRPr="005A165A">
              <w:rPr>
                <w:rStyle w:val="Hyperlink"/>
                <w:noProof/>
                <w:rtl/>
                <w:lang w:bidi="fa-IR"/>
              </w:rPr>
              <w:t xml:space="preserve"> </w:t>
            </w:r>
            <w:r w:rsidRPr="005A165A">
              <w:rPr>
                <w:rStyle w:val="Hyperlink"/>
                <w:rFonts w:hint="eastAsia"/>
                <w:noProof/>
                <w:rtl/>
                <w:lang w:bidi="fa-IR"/>
              </w:rPr>
              <w:t>مساله</w:t>
            </w:r>
            <w:r>
              <w:rPr>
                <w:noProof/>
                <w:webHidden/>
              </w:rPr>
              <w:tab/>
            </w:r>
            <w:r>
              <w:rPr>
                <w:noProof/>
                <w:webHidden/>
              </w:rPr>
              <w:fldChar w:fldCharType="begin"/>
            </w:r>
            <w:r>
              <w:rPr>
                <w:noProof/>
                <w:webHidden/>
              </w:rPr>
              <w:instrText xml:space="preserve"> PAGEREF _Toc52869030 \h </w:instrText>
            </w:r>
            <w:r>
              <w:rPr>
                <w:noProof/>
                <w:webHidden/>
              </w:rPr>
            </w:r>
            <w:r>
              <w:rPr>
                <w:noProof/>
                <w:webHidden/>
              </w:rPr>
              <w:fldChar w:fldCharType="separate"/>
            </w:r>
            <w:r w:rsidR="00483B08">
              <w:rPr>
                <w:noProof/>
                <w:webHidden/>
                <w:rtl/>
              </w:rPr>
              <w:t>3</w:t>
            </w:r>
            <w:r>
              <w:rPr>
                <w:noProof/>
                <w:webHidden/>
              </w:rPr>
              <w:fldChar w:fldCharType="end"/>
            </w:r>
          </w:hyperlink>
        </w:p>
        <w:p w:rsidR="00F56C63" w:rsidRDefault="00F56C63" w:rsidP="00F56C63">
          <w:pPr>
            <w:pStyle w:val="TOC2"/>
            <w:tabs>
              <w:tab w:val="left" w:pos="1540"/>
            </w:tabs>
            <w:rPr>
              <w:rFonts w:eastAsiaTheme="minorEastAsia"/>
              <w:noProof/>
            </w:rPr>
          </w:pPr>
          <w:hyperlink w:anchor="_Toc52869031" w:history="1">
            <w:r w:rsidRPr="005A165A">
              <w:rPr>
                <w:rStyle w:val="Hyperlink"/>
                <w:noProof/>
                <w:rtl/>
                <w:lang w:bidi="fa-IR"/>
              </w:rPr>
              <w:t>1.3</w:t>
            </w:r>
            <w:r>
              <w:rPr>
                <w:rFonts w:eastAsiaTheme="minorEastAsia"/>
                <w:noProof/>
              </w:rPr>
              <w:tab/>
            </w:r>
            <w:r w:rsidRPr="005A165A">
              <w:rPr>
                <w:rStyle w:val="Hyperlink"/>
                <w:rFonts w:hint="eastAsia"/>
                <w:noProof/>
                <w:rtl/>
                <w:lang w:bidi="fa-IR"/>
              </w:rPr>
              <w:t>اهداف</w:t>
            </w:r>
            <w:r w:rsidRPr="005A165A">
              <w:rPr>
                <w:rStyle w:val="Hyperlink"/>
                <w:noProof/>
                <w:rtl/>
                <w:lang w:bidi="fa-IR"/>
              </w:rPr>
              <w:t xml:space="preserve"> </w:t>
            </w:r>
            <w:r w:rsidRPr="005A165A">
              <w:rPr>
                <w:rStyle w:val="Hyperlink"/>
                <w:rFonts w:hint="eastAsia"/>
                <w:noProof/>
                <w:rtl/>
                <w:lang w:bidi="fa-IR"/>
              </w:rPr>
              <w:t>پژوهش</w:t>
            </w:r>
            <w:r>
              <w:rPr>
                <w:noProof/>
                <w:webHidden/>
              </w:rPr>
              <w:tab/>
            </w:r>
            <w:r>
              <w:rPr>
                <w:noProof/>
                <w:webHidden/>
              </w:rPr>
              <w:fldChar w:fldCharType="begin"/>
            </w:r>
            <w:r>
              <w:rPr>
                <w:noProof/>
                <w:webHidden/>
              </w:rPr>
              <w:instrText xml:space="preserve"> PAGEREF _Toc52869031 \h </w:instrText>
            </w:r>
            <w:r>
              <w:rPr>
                <w:noProof/>
                <w:webHidden/>
              </w:rPr>
            </w:r>
            <w:r>
              <w:rPr>
                <w:noProof/>
                <w:webHidden/>
              </w:rPr>
              <w:fldChar w:fldCharType="separate"/>
            </w:r>
            <w:r w:rsidR="00483B08">
              <w:rPr>
                <w:noProof/>
                <w:webHidden/>
                <w:rtl/>
              </w:rPr>
              <w:t>4</w:t>
            </w:r>
            <w:r>
              <w:rPr>
                <w:noProof/>
                <w:webHidden/>
              </w:rPr>
              <w:fldChar w:fldCharType="end"/>
            </w:r>
          </w:hyperlink>
        </w:p>
        <w:p w:rsidR="00F56C63" w:rsidRDefault="00F56C63" w:rsidP="00F56C63">
          <w:pPr>
            <w:pStyle w:val="TOC2"/>
            <w:tabs>
              <w:tab w:val="left" w:pos="1320"/>
            </w:tabs>
            <w:rPr>
              <w:rFonts w:eastAsiaTheme="minorEastAsia"/>
              <w:noProof/>
            </w:rPr>
          </w:pPr>
          <w:hyperlink w:anchor="_Toc52869032" w:history="1">
            <w:r w:rsidRPr="005A165A">
              <w:rPr>
                <w:rStyle w:val="Hyperlink"/>
                <w:noProof/>
                <w:rtl/>
                <w:lang w:bidi="fa-IR"/>
              </w:rPr>
              <w:t>1.4</w:t>
            </w:r>
            <w:r>
              <w:rPr>
                <w:rFonts w:eastAsiaTheme="minorEastAsia"/>
                <w:noProof/>
              </w:rPr>
              <w:tab/>
            </w:r>
            <w:r w:rsidRPr="005A165A">
              <w:rPr>
                <w:rStyle w:val="Hyperlink"/>
                <w:rFonts w:hint="eastAsia"/>
                <w:noProof/>
                <w:rtl/>
                <w:lang w:bidi="fa-IR"/>
              </w:rPr>
              <w:t>تعر</w:t>
            </w:r>
            <w:r w:rsidRPr="005A165A">
              <w:rPr>
                <w:rStyle w:val="Hyperlink"/>
                <w:rFonts w:hint="cs"/>
                <w:noProof/>
                <w:rtl/>
                <w:lang w:bidi="fa-IR"/>
              </w:rPr>
              <w:t>ی</w:t>
            </w:r>
            <w:r w:rsidRPr="005A165A">
              <w:rPr>
                <w:rStyle w:val="Hyperlink"/>
                <w:rFonts w:hint="eastAsia"/>
                <w:noProof/>
                <w:rtl/>
                <w:lang w:bidi="fa-IR"/>
              </w:rPr>
              <w:t>ف</w:t>
            </w:r>
            <w:r w:rsidRPr="005A165A">
              <w:rPr>
                <w:rStyle w:val="Hyperlink"/>
                <w:noProof/>
                <w:rtl/>
                <w:lang w:bidi="fa-IR"/>
              </w:rPr>
              <w:t xml:space="preserve"> </w:t>
            </w:r>
            <w:r w:rsidRPr="005A165A">
              <w:rPr>
                <w:rStyle w:val="Hyperlink"/>
                <w:rFonts w:hint="eastAsia"/>
                <w:noProof/>
                <w:rtl/>
                <w:lang w:bidi="fa-IR"/>
              </w:rPr>
              <w:t>تقلب</w:t>
            </w:r>
            <w:r>
              <w:rPr>
                <w:noProof/>
                <w:webHidden/>
              </w:rPr>
              <w:tab/>
            </w:r>
            <w:r>
              <w:rPr>
                <w:noProof/>
                <w:webHidden/>
              </w:rPr>
              <w:fldChar w:fldCharType="begin"/>
            </w:r>
            <w:r>
              <w:rPr>
                <w:noProof/>
                <w:webHidden/>
              </w:rPr>
              <w:instrText xml:space="preserve"> PAGEREF _Toc52869032 \h </w:instrText>
            </w:r>
            <w:r>
              <w:rPr>
                <w:noProof/>
                <w:webHidden/>
              </w:rPr>
            </w:r>
            <w:r>
              <w:rPr>
                <w:noProof/>
                <w:webHidden/>
              </w:rPr>
              <w:fldChar w:fldCharType="separate"/>
            </w:r>
            <w:r w:rsidR="00483B08">
              <w:rPr>
                <w:noProof/>
                <w:webHidden/>
                <w:rtl/>
              </w:rPr>
              <w:t>5</w:t>
            </w:r>
            <w:r>
              <w:rPr>
                <w:noProof/>
                <w:webHidden/>
              </w:rPr>
              <w:fldChar w:fldCharType="end"/>
            </w:r>
          </w:hyperlink>
        </w:p>
        <w:p w:rsidR="00F56C63" w:rsidRDefault="00F56C63" w:rsidP="00F56C63">
          <w:pPr>
            <w:pStyle w:val="TOC2"/>
            <w:tabs>
              <w:tab w:val="left" w:pos="1320"/>
            </w:tabs>
            <w:rPr>
              <w:rFonts w:eastAsiaTheme="minorEastAsia"/>
              <w:noProof/>
            </w:rPr>
          </w:pPr>
          <w:hyperlink w:anchor="_Toc52869033" w:history="1">
            <w:r w:rsidRPr="005A165A">
              <w:rPr>
                <w:rStyle w:val="Hyperlink"/>
                <w:noProof/>
                <w:rtl/>
                <w:lang w:bidi="fa-IR"/>
              </w:rPr>
              <w:t>1.5</w:t>
            </w:r>
            <w:r>
              <w:rPr>
                <w:rFonts w:eastAsiaTheme="minorEastAsia"/>
                <w:noProof/>
              </w:rPr>
              <w:tab/>
            </w:r>
            <w:r w:rsidRPr="005A165A">
              <w:rPr>
                <w:rStyle w:val="Hyperlink"/>
                <w:rFonts w:hint="eastAsia"/>
                <w:noProof/>
                <w:rtl/>
                <w:lang w:bidi="fa-IR"/>
              </w:rPr>
              <w:t>انواع</w:t>
            </w:r>
            <w:r w:rsidRPr="005A165A">
              <w:rPr>
                <w:rStyle w:val="Hyperlink"/>
                <w:noProof/>
                <w:rtl/>
                <w:lang w:bidi="fa-IR"/>
              </w:rPr>
              <w:t xml:space="preserve"> </w:t>
            </w:r>
            <w:r w:rsidRPr="005A165A">
              <w:rPr>
                <w:rStyle w:val="Hyperlink"/>
                <w:rFonts w:hint="eastAsia"/>
                <w:noProof/>
                <w:rtl/>
                <w:lang w:bidi="fa-IR"/>
              </w:rPr>
              <w:t>تقلب</w:t>
            </w:r>
            <w:r>
              <w:rPr>
                <w:noProof/>
                <w:webHidden/>
              </w:rPr>
              <w:tab/>
            </w:r>
            <w:r>
              <w:rPr>
                <w:noProof/>
                <w:webHidden/>
              </w:rPr>
              <w:fldChar w:fldCharType="begin"/>
            </w:r>
            <w:r>
              <w:rPr>
                <w:noProof/>
                <w:webHidden/>
              </w:rPr>
              <w:instrText xml:space="preserve"> PAGEREF _Toc52869033 \h </w:instrText>
            </w:r>
            <w:r>
              <w:rPr>
                <w:noProof/>
                <w:webHidden/>
              </w:rPr>
            </w:r>
            <w:r>
              <w:rPr>
                <w:noProof/>
                <w:webHidden/>
              </w:rPr>
              <w:fldChar w:fldCharType="separate"/>
            </w:r>
            <w:r w:rsidR="00483B08">
              <w:rPr>
                <w:noProof/>
                <w:webHidden/>
                <w:rtl/>
              </w:rPr>
              <w:t>5</w:t>
            </w:r>
            <w:r>
              <w:rPr>
                <w:noProof/>
                <w:webHidden/>
              </w:rPr>
              <w:fldChar w:fldCharType="end"/>
            </w:r>
          </w:hyperlink>
        </w:p>
        <w:p w:rsidR="00F56C63" w:rsidRDefault="00F56C63" w:rsidP="00F56C63">
          <w:pPr>
            <w:pStyle w:val="TOC3"/>
            <w:tabs>
              <w:tab w:val="left" w:pos="1320"/>
              <w:tab w:val="right" w:leader="dot" w:pos="9350"/>
            </w:tabs>
            <w:bidi/>
            <w:rPr>
              <w:rFonts w:cstheme="minorBidi"/>
              <w:noProof/>
            </w:rPr>
          </w:pPr>
          <w:hyperlink w:anchor="_Toc52869034" w:history="1">
            <w:r w:rsidRPr="005A165A">
              <w:rPr>
                <w:rStyle w:val="Hyperlink"/>
                <w:noProof/>
              </w:rPr>
              <w:t>1.5.1</w:t>
            </w:r>
            <w:r>
              <w:rPr>
                <w:rFonts w:cstheme="minorBidi"/>
                <w:noProof/>
              </w:rPr>
              <w:tab/>
            </w:r>
            <w:r w:rsidRPr="005A165A">
              <w:rPr>
                <w:rStyle w:val="Hyperlink"/>
                <w:noProof/>
              </w:rPr>
              <w:t>Upcoding</w:t>
            </w:r>
            <w:r>
              <w:rPr>
                <w:noProof/>
                <w:webHidden/>
              </w:rPr>
              <w:tab/>
            </w:r>
            <w:r>
              <w:rPr>
                <w:noProof/>
                <w:webHidden/>
              </w:rPr>
              <w:fldChar w:fldCharType="begin"/>
            </w:r>
            <w:r>
              <w:rPr>
                <w:noProof/>
                <w:webHidden/>
              </w:rPr>
              <w:instrText xml:space="preserve"> PAGEREF _Toc52869034 \h </w:instrText>
            </w:r>
            <w:r>
              <w:rPr>
                <w:noProof/>
                <w:webHidden/>
              </w:rPr>
            </w:r>
            <w:r>
              <w:rPr>
                <w:noProof/>
                <w:webHidden/>
              </w:rPr>
              <w:fldChar w:fldCharType="separate"/>
            </w:r>
            <w:r w:rsidR="00483B08">
              <w:rPr>
                <w:noProof/>
                <w:webHidden/>
                <w:rtl/>
              </w:rPr>
              <w:t>6</w:t>
            </w:r>
            <w:r>
              <w:rPr>
                <w:noProof/>
                <w:webHidden/>
              </w:rPr>
              <w:fldChar w:fldCharType="end"/>
            </w:r>
          </w:hyperlink>
        </w:p>
        <w:p w:rsidR="00F56C63" w:rsidRDefault="00F56C63" w:rsidP="00F56C63">
          <w:pPr>
            <w:pStyle w:val="TOC3"/>
            <w:tabs>
              <w:tab w:val="left" w:pos="2404"/>
              <w:tab w:val="right" w:leader="dot" w:pos="9350"/>
            </w:tabs>
            <w:bidi/>
            <w:rPr>
              <w:rFonts w:cstheme="minorBidi"/>
              <w:noProof/>
            </w:rPr>
          </w:pPr>
          <w:hyperlink w:anchor="_Toc52869035" w:history="1">
            <w:r w:rsidRPr="005A165A">
              <w:rPr>
                <w:rStyle w:val="Hyperlink"/>
                <w:noProof/>
                <w:rtl/>
              </w:rPr>
              <w:t>1.5.2</w:t>
            </w:r>
            <w:r>
              <w:rPr>
                <w:rFonts w:cstheme="minorBidi"/>
                <w:noProof/>
              </w:rPr>
              <w:tab/>
            </w:r>
            <w:r w:rsidRPr="005A165A">
              <w:rPr>
                <w:rStyle w:val="Hyperlink"/>
                <w:rFonts w:hint="eastAsia"/>
                <w:noProof/>
                <w:rtl/>
              </w:rPr>
              <w:t>دستکار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صورتحساب‌ها</w:t>
            </w:r>
            <w:r>
              <w:rPr>
                <w:noProof/>
                <w:webHidden/>
              </w:rPr>
              <w:tab/>
            </w:r>
            <w:r>
              <w:rPr>
                <w:noProof/>
                <w:webHidden/>
              </w:rPr>
              <w:fldChar w:fldCharType="begin"/>
            </w:r>
            <w:r>
              <w:rPr>
                <w:noProof/>
                <w:webHidden/>
              </w:rPr>
              <w:instrText xml:space="preserve"> PAGEREF _Toc52869035 \h </w:instrText>
            </w:r>
            <w:r>
              <w:rPr>
                <w:noProof/>
                <w:webHidden/>
              </w:rPr>
            </w:r>
            <w:r>
              <w:rPr>
                <w:noProof/>
                <w:webHidden/>
              </w:rPr>
              <w:fldChar w:fldCharType="separate"/>
            </w:r>
            <w:r w:rsidR="00483B08">
              <w:rPr>
                <w:noProof/>
                <w:webHidden/>
                <w:rtl/>
              </w:rPr>
              <w:t>7</w:t>
            </w:r>
            <w:r>
              <w:rPr>
                <w:noProof/>
                <w:webHidden/>
              </w:rPr>
              <w:fldChar w:fldCharType="end"/>
            </w:r>
          </w:hyperlink>
        </w:p>
        <w:p w:rsidR="00F56C63" w:rsidRDefault="00F56C63" w:rsidP="00F56C63">
          <w:pPr>
            <w:pStyle w:val="TOC3"/>
            <w:tabs>
              <w:tab w:val="left" w:pos="2114"/>
              <w:tab w:val="right" w:leader="dot" w:pos="9350"/>
            </w:tabs>
            <w:bidi/>
            <w:rPr>
              <w:rFonts w:cstheme="minorBidi"/>
              <w:noProof/>
            </w:rPr>
          </w:pPr>
          <w:hyperlink w:anchor="_Toc52869036" w:history="1">
            <w:r w:rsidRPr="005A165A">
              <w:rPr>
                <w:rStyle w:val="Hyperlink"/>
                <w:noProof/>
                <w:rtl/>
              </w:rPr>
              <w:t>1.5.3</w:t>
            </w:r>
            <w:r>
              <w:rPr>
                <w:rFonts w:cstheme="minorBidi"/>
                <w:noProof/>
              </w:rPr>
              <w:tab/>
            </w:r>
            <w:r w:rsidRPr="005A165A">
              <w:rPr>
                <w:rStyle w:val="Hyperlink"/>
                <w:rFonts w:hint="eastAsia"/>
                <w:noProof/>
                <w:rtl/>
              </w:rPr>
              <w:t>خدمات</w:t>
            </w:r>
            <w:r w:rsidRPr="005A165A">
              <w:rPr>
                <w:rStyle w:val="Hyperlink"/>
                <w:noProof/>
                <w:rtl/>
              </w:rPr>
              <w:t xml:space="preserve"> </w:t>
            </w:r>
            <w:r w:rsidRPr="005A165A">
              <w:rPr>
                <w:rStyle w:val="Hyperlink"/>
                <w:rFonts w:hint="eastAsia"/>
                <w:noProof/>
                <w:rtl/>
              </w:rPr>
              <w:t>غ</w:t>
            </w:r>
            <w:r w:rsidRPr="005A165A">
              <w:rPr>
                <w:rStyle w:val="Hyperlink"/>
                <w:rFonts w:hint="cs"/>
                <w:noProof/>
                <w:rtl/>
              </w:rPr>
              <w:t>ی</w:t>
            </w:r>
            <w:r w:rsidRPr="005A165A">
              <w:rPr>
                <w:rStyle w:val="Hyperlink"/>
                <w:rFonts w:hint="eastAsia"/>
                <w:noProof/>
                <w:rtl/>
              </w:rPr>
              <w:t>رضرور</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_Toc52869036 \h </w:instrText>
            </w:r>
            <w:r>
              <w:rPr>
                <w:noProof/>
                <w:webHidden/>
              </w:rPr>
            </w:r>
            <w:r>
              <w:rPr>
                <w:noProof/>
                <w:webHidden/>
              </w:rPr>
              <w:fldChar w:fldCharType="separate"/>
            </w:r>
            <w:r w:rsidR="00483B08">
              <w:rPr>
                <w:noProof/>
                <w:webHidden/>
                <w:rtl/>
              </w:rPr>
              <w:t>7</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37" w:history="1">
            <w:r w:rsidRPr="005A165A">
              <w:rPr>
                <w:rStyle w:val="Hyperlink"/>
                <w:noProof/>
                <w:rtl/>
              </w:rPr>
              <w:t>1.5.4</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اشتباه</w:t>
            </w:r>
            <w:r>
              <w:rPr>
                <w:noProof/>
                <w:webHidden/>
              </w:rPr>
              <w:tab/>
            </w:r>
            <w:r>
              <w:rPr>
                <w:noProof/>
                <w:webHidden/>
              </w:rPr>
              <w:fldChar w:fldCharType="begin"/>
            </w:r>
            <w:r>
              <w:rPr>
                <w:noProof/>
                <w:webHidden/>
              </w:rPr>
              <w:instrText xml:space="preserve"> PAGEREF _Toc52869037 \h </w:instrText>
            </w:r>
            <w:r>
              <w:rPr>
                <w:noProof/>
                <w:webHidden/>
              </w:rPr>
            </w:r>
            <w:r>
              <w:rPr>
                <w:noProof/>
                <w:webHidden/>
              </w:rPr>
              <w:fldChar w:fldCharType="separate"/>
            </w:r>
            <w:r w:rsidR="00483B08">
              <w:rPr>
                <w:noProof/>
                <w:webHidden/>
                <w:rtl/>
              </w:rPr>
              <w:t>7</w:t>
            </w:r>
            <w:r>
              <w:rPr>
                <w:noProof/>
                <w:webHidden/>
              </w:rPr>
              <w:fldChar w:fldCharType="end"/>
            </w:r>
          </w:hyperlink>
        </w:p>
        <w:p w:rsidR="00F56C63" w:rsidRDefault="00F56C63" w:rsidP="00F56C63">
          <w:pPr>
            <w:pStyle w:val="TOC2"/>
            <w:tabs>
              <w:tab w:val="left" w:pos="2009"/>
            </w:tabs>
            <w:rPr>
              <w:rFonts w:eastAsiaTheme="minorEastAsia"/>
              <w:noProof/>
            </w:rPr>
          </w:pPr>
          <w:hyperlink w:anchor="_Toc52869038" w:history="1">
            <w:r w:rsidRPr="005A165A">
              <w:rPr>
                <w:rStyle w:val="Hyperlink"/>
                <w:noProof/>
                <w:rtl/>
              </w:rPr>
              <w:t>1.6</w:t>
            </w:r>
            <w:r>
              <w:rPr>
                <w:rFonts w:eastAsiaTheme="minorEastAsia"/>
                <w:noProof/>
              </w:rPr>
              <w:tab/>
            </w:r>
            <w:r w:rsidRPr="005A165A">
              <w:rPr>
                <w:rStyle w:val="Hyperlink"/>
                <w:rFonts w:hint="eastAsia"/>
                <w:noProof/>
                <w:rtl/>
              </w:rPr>
              <w:t>باز</w:t>
            </w:r>
            <w:r w:rsidRPr="005A165A">
              <w:rPr>
                <w:rStyle w:val="Hyperlink"/>
                <w:rFonts w:hint="cs"/>
                <w:noProof/>
                <w:rtl/>
              </w:rPr>
              <w:t>ی</w:t>
            </w:r>
            <w:r w:rsidRPr="005A165A">
              <w:rPr>
                <w:rStyle w:val="Hyperlink"/>
                <w:rFonts w:hint="eastAsia"/>
                <w:noProof/>
                <w:rtl/>
              </w:rPr>
              <w:t>گران</w:t>
            </w:r>
            <w:r w:rsidRPr="005A165A">
              <w:rPr>
                <w:rStyle w:val="Hyperlink"/>
                <w:noProof/>
                <w:rtl/>
              </w:rPr>
              <w:t xml:space="preserve"> </w:t>
            </w:r>
            <w:r w:rsidRPr="005A165A">
              <w:rPr>
                <w:rStyle w:val="Hyperlink"/>
                <w:rFonts w:hint="eastAsia"/>
                <w:noProof/>
                <w:rtl/>
              </w:rPr>
              <w:t>نظام</w:t>
            </w:r>
            <w:r w:rsidRPr="005A165A">
              <w:rPr>
                <w:rStyle w:val="Hyperlink"/>
                <w:noProof/>
                <w:rtl/>
              </w:rPr>
              <w:t xml:space="preserve"> </w:t>
            </w:r>
            <w:r w:rsidRPr="005A165A">
              <w:rPr>
                <w:rStyle w:val="Hyperlink"/>
                <w:rFonts w:hint="eastAsia"/>
                <w:noProof/>
                <w:rtl/>
              </w:rPr>
              <w:t>سلامت</w:t>
            </w:r>
            <w:r>
              <w:rPr>
                <w:noProof/>
                <w:webHidden/>
              </w:rPr>
              <w:tab/>
            </w:r>
            <w:r>
              <w:rPr>
                <w:noProof/>
                <w:webHidden/>
              </w:rPr>
              <w:fldChar w:fldCharType="begin"/>
            </w:r>
            <w:r>
              <w:rPr>
                <w:noProof/>
                <w:webHidden/>
              </w:rPr>
              <w:instrText xml:space="preserve"> PAGEREF _Toc52869038 \h </w:instrText>
            </w:r>
            <w:r>
              <w:rPr>
                <w:noProof/>
                <w:webHidden/>
              </w:rPr>
            </w:r>
            <w:r>
              <w:rPr>
                <w:noProof/>
                <w:webHidden/>
              </w:rPr>
              <w:fldChar w:fldCharType="separate"/>
            </w:r>
            <w:r w:rsidR="00483B08">
              <w:rPr>
                <w:noProof/>
                <w:webHidden/>
                <w:rtl/>
              </w:rPr>
              <w:t>8</w:t>
            </w:r>
            <w:r>
              <w:rPr>
                <w:noProof/>
                <w:webHidden/>
              </w:rPr>
              <w:fldChar w:fldCharType="end"/>
            </w:r>
          </w:hyperlink>
        </w:p>
        <w:p w:rsidR="00F56C63" w:rsidRDefault="00F56C63" w:rsidP="00F56C63">
          <w:pPr>
            <w:pStyle w:val="TOC3"/>
            <w:tabs>
              <w:tab w:val="left" w:pos="2407"/>
              <w:tab w:val="right" w:leader="dot" w:pos="9350"/>
            </w:tabs>
            <w:bidi/>
            <w:rPr>
              <w:rFonts w:cstheme="minorBidi"/>
              <w:noProof/>
            </w:rPr>
          </w:pPr>
          <w:hyperlink w:anchor="_Toc52869039" w:history="1">
            <w:r w:rsidRPr="005A165A">
              <w:rPr>
                <w:rStyle w:val="Hyperlink"/>
                <w:noProof/>
                <w:rtl/>
                <w:lang w:bidi="fa-IR"/>
              </w:rPr>
              <w:t>1.6.1</w:t>
            </w:r>
            <w:r>
              <w:rPr>
                <w:rFonts w:cstheme="minorBidi"/>
                <w:noProof/>
              </w:rPr>
              <w:tab/>
            </w:r>
            <w:r w:rsidRPr="005A165A">
              <w:rPr>
                <w:rStyle w:val="Hyperlink"/>
                <w:rFonts w:hint="eastAsia"/>
                <w:noProof/>
                <w:rtl/>
                <w:lang w:bidi="fa-IR"/>
              </w:rPr>
              <w:t>تقلب</w:t>
            </w:r>
            <w:r w:rsidRPr="005A165A">
              <w:rPr>
                <w:rStyle w:val="Hyperlink"/>
                <w:noProof/>
                <w:rtl/>
                <w:lang w:bidi="fa-IR"/>
              </w:rPr>
              <w:t xml:space="preserve"> </w:t>
            </w:r>
            <w:r w:rsidRPr="005A165A">
              <w:rPr>
                <w:rStyle w:val="Hyperlink"/>
                <w:rFonts w:hint="eastAsia"/>
                <w:noProof/>
                <w:rtl/>
                <w:lang w:bidi="fa-IR"/>
              </w:rPr>
              <w:t>ارائه‌دهنده‌</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خدمات</w:t>
            </w:r>
            <w:r>
              <w:rPr>
                <w:noProof/>
                <w:webHidden/>
              </w:rPr>
              <w:tab/>
            </w:r>
            <w:r>
              <w:rPr>
                <w:noProof/>
                <w:webHidden/>
              </w:rPr>
              <w:fldChar w:fldCharType="begin"/>
            </w:r>
            <w:r>
              <w:rPr>
                <w:noProof/>
                <w:webHidden/>
              </w:rPr>
              <w:instrText xml:space="preserve"> PAGEREF _Toc52869039 \h </w:instrText>
            </w:r>
            <w:r>
              <w:rPr>
                <w:noProof/>
                <w:webHidden/>
              </w:rPr>
            </w:r>
            <w:r>
              <w:rPr>
                <w:noProof/>
                <w:webHidden/>
              </w:rPr>
              <w:fldChar w:fldCharType="separate"/>
            </w:r>
            <w:r w:rsidR="00483B08">
              <w:rPr>
                <w:noProof/>
                <w:webHidden/>
                <w:rtl/>
              </w:rPr>
              <w:t>8</w:t>
            </w:r>
            <w:r>
              <w:rPr>
                <w:noProof/>
                <w:webHidden/>
              </w:rPr>
              <w:fldChar w:fldCharType="end"/>
            </w:r>
          </w:hyperlink>
        </w:p>
        <w:p w:rsidR="00F56C63" w:rsidRDefault="00F56C63" w:rsidP="00F56C63">
          <w:pPr>
            <w:pStyle w:val="TOC3"/>
            <w:tabs>
              <w:tab w:val="left" w:pos="1978"/>
              <w:tab w:val="right" w:leader="dot" w:pos="9350"/>
            </w:tabs>
            <w:bidi/>
            <w:rPr>
              <w:rFonts w:cstheme="minorBidi"/>
              <w:noProof/>
            </w:rPr>
          </w:pPr>
          <w:hyperlink w:anchor="_Toc52869040" w:history="1">
            <w:r w:rsidRPr="005A165A">
              <w:rPr>
                <w:rStyle w:val="Hyperlink"/>
                <w:noProof/>
                <w:rtl/>
                <w:lang w:bidi="fa-IR"/>
              </w:rPr>
              <w:t>1.6.2</w:t>
            </w:r>
            <w:r>
              <w:rPr>
                <w:rFonts w:cstheme="minorBidi"/>
                <w:noProof/>
              </w:rPr>
              <w:tab/>
            </w:r>
            <w:r w:rsidRPr="005A165A">
              <w:rPr>
                <w:rStyle w:val="Hyperlink"/>
                <w:rFonts w:hint="eastAsia"/>
                <w:noProof/>
                <w:rtl/>
                <w:lang w:bidi="fa-IR"/>
              </w:rPr>
              <w:t>تقلب</w:t>
            </w:r>
            <w:r w:rsidRPr="005A165A">
              <w:rPr>
                <w:rStyle w:val="Hyperlink"/>
                <w:noProof/>
                <w:rtl/>
                <w:lang w:bidi="fa-IR"/>
              </w:rPr>
              <w:t xml:space="preserve"> </w:t>
            </w:r>
            <w:r w:rsidRPr="005A165A">
              <w:rPr>
                <w:rStyle w:val="Hyperlink"/>
                <w:rFonts w:hint="eastAsia"/>
                <w:noProof/>
                <w:rtl/>
                <w:lang w:bidi="fa-IR"/>
              </w:rPr>
              <w:t>مشترکان</w:t>
            </w:r>
            <w:r w:rsidRPr="005A165A">
              <w:rPr>
                <w:rStyle w:val="Hyperlink"/>
                <w:noProof/>
                <w:rtl/>
                <w:lang w:bidi="fa-IR"/>
              </w:rPr>
              <w:t xml:space="preserve"> </w:t>
            </w:r>
            <w:r w:rsidRPr="005A165A">
              <w:rPr>
                <w:rStyle w:val="Hyperlink"/>
                <w:rFonts w:hint="eastAsia"/>
                <w:noProof/>
                <w:rtl/>
                <w:lang w:bidi="fa-IR"/>
              </w:rPr>
              <w:t>ب</w:t>
            </w:r>
            <w:r w:rsidRPr="005A165A">
              <w:rPr>
                <w:rStyle w:val="Hyperlink"/>
                <w:rFonts w:hint="cs"/>
                <w:noProof/>
                <w:rtl/>
                <w:lang w:bidi="fa-IR"/>
              </w:rPr>
              <w:t>ی</w:t>
            </w:r>
            <w:r w:rsidRPr="005A165A">
              <w:rPr>
                <w:rStyle w:val="Hyperlink"/>
                <w:rFonts w:hint="eastAsia"/>
                <w:noProof/>
                <w:rtl/>
                <w:lang w:bidi="fa-IR"/>
              </w:rPr>
              <w:t>مه</w:t>
            </w:r>
            <w:r>
              <w:rPr>
                <w:noProof/>
                <w:webHidden/>
              </w:rPr>
              <w:tab/>
            </w:r>
            <w:r>
              <w:rPr>
                <w:noProof/>
                <w:webHidden/>
              </w:rPr>
              <w:fldChar w:fldCharType="begin"/>
            </w:r>
            <w:r>
              <w:rPr>
                <w:noProof/>
                <w:webHidden/>
              </w:rPr>
              <w:instrText xml:space="preserve"> PAGEREF _Toc52869040 \h </w:instrText>
            </w:r>
            <w:r>
              <w:rPr>
                <w:noProof/>
                <w:webHidden/>
              </w:rPr>
            </w:r>
            <w:r>
              <w:rPr>
                <w:noProof/>
                <w:webHidden/>
              </w:rPr>
              <w:fldChar w:fldCharType="separate"/>
            </w:r>
            <w:r w:rsidR="00483B08">
              <w:rPr>
                <w:noProof/>
                <w:webHidden/>
                <w:rtl/>
              </w:rPr>
              <w:t>8</w:t>
            </w:r>
            <w:r>
              <w:rPr>
                <w:noProof/>
                <w:webHidden/>
              </w:rPr>
              <w:fldChar w:fldCharType="end"/>
            </w:r>
          </w:hyperlink>
        </w:p>
        <w:p w:rsidR="00F56C63" w:rsidRDefault="00F56C63" w:rsidP="00F56C63">
          <w:pPr>
            <w:pStyle w:val="TOC2"/>
            <w:tabs>
              <w:tab w:val="left" w:pos="1540"/>
            </w:tabs>
            <w:rPr>
              <w:rFonts w:eastAsiaTheme="minorEastAsia"/>
              <w:noProof/>
            </w:rPr>
          </w:pPr>
          <w:hyperlink w:anchor="_Toc52869041" w:history="1">
            <w:r w:rsidRPr="005A165A">
              <w:rPr>
                <w:rStyle w:val="Hyperlink"/>
                <w:noProof/>
                <w:rtl/>
                <w:lang w:bidi="fa-IR"/>
              </w:rPr>
              <w:t>1.7</w:t>
            </w:r>
            <w:r>
              <w:rPr>
                <w:rFonts w:eastAsiaTheme="minorEastAsia"/>
                <w:noProof/>
              </w:rPr>
              <w:tab/>
            </w:r>
            <w:r w:rsidRPr="005A165A">
              <w:rPr>
                <w:rStyle w:val="Hyperlink"/>
                <w:rFonts w:hint="eastAsia"/>
                <w:noProof/>
                <w:rtl/>
                <w:lang w:bidi="fa-IR"/>
              </w:rPr>
              <w:t>ساختار</w:t>
            </w:r>
            <w:r w:rsidRPr="005A165A">
              <w:rPr>
                <w:rStyle w:val="Hyperlink"/>
                <w:noProof/>
                <w:rtl/>
                <w:lang w:bidi="fa-IR"/>
              </w:rPr>
              <w:t xml:space="preserve"> </w:t>
            </w:r>
            <w:r w:rsidRPr="005A165A">
              <w:rPr>
                <w:rStyle w:val="Hyperlink"/>
                <w:rFonts w:hint="eastAsia"/>
                <w:noProof/>
                <w:rtl/>
                <w:lang w:bidi="fa-IR"/>
              </w:rPr>
              <w:t>پژوهش</w:t>
            </w:r>
            <w:r>
              <w:rPr>
                <w:noProof/>
                <w:webHidden/>
              </w:rPr>
              <w:tab/>
            </w:r>
            <w:r>
              <w:rPr>
                <w:noProof/>
                <w:webHidden/>
              </w:rPr>
              <w:fldChar w:fldCharType="begin"/>
            </w:r>
            <w:r>
              <w:rPr>
                <w:noProof/>
                <w:webHidden/>
              </w:rPr>
              <w:instrText xml:space="preserve"> PAGEREF _Toc52869041 \h </w:instrText>
            </w:r>
            <w:r>
              <w:rPr>
                <w:noProof/>
                <w:webHidden/>
              </w:rPr>
            </w:r>
            <w:r>
              <w:rPr>
                <w:noProof/>
                <w:webHidden/>
              </w:rPr>
              <w:fldChar w:fldCharType="separate"/>
            </w:r>
            <w:r w:rsidR="00483B08">
              <w:rPr>
                <w:noProof/>
                <w:webHidden/>
                <w:rtl/>
              </w:rPr>
              <w:t>10</w:t>
            </w:r>
            <w:r>
              <w:rPr>
                <w:noProof/>
                <w:webHidden/>
              </w:rPr>
              <w:fldChar w:fldCharType="end"/>
            </w:r>
          </w:hyperlink>
        </w:p>
        <w:p w:rsidR="00F56C63" w:rsidRDefault="00F56C63" w:rsidP="00F56C63">
          <w:pPr>
            <w:pStyle w:val="TOC2"/>
            <w:rPr>
              <w:rFonts w:eastAsiaTheme="minorEastAsia"/>
              <w:noProof/>
            </w:rPr>
          </w:pPr>
          <w:hyperlink w:anchor="_Toc52869042" w:history="1">
            <w:r w:rsidRPr="005A165A">
              <w:rPr>
                <w:rStyle w:val="Hyperlink"/>
                <w:noProof/>
                <w:rtl/>
              </w:rPr>
              <w:t>1.8</w:t>
            </w:r>
            <w:r>
              <w:rPr>
                <w:rFonts w:eastAsiaTheme="minorEastAsia"/>
                <w:noProof/>
              </w:rPr>
              <w:tab/>
            </w:r>
            <w:r w:rsidRPr="005A165A">
              <w:rPr>
                <w:rStyle w:val="Hyperlink"/>
                <w:rFonts w:hint="eastAsia"/>
                <w:noProof/>
                <w:rtl/>
              </w:rPr>
              <w:t>جمع‌بند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_Toc52869042 \h </w:instrText>
            </w:r>
            <w:r>
              <w:rPr>
                <w:noProof/>
                <w:webHidden/>
              </w:rPr>
            </w:r>
            <w:r>
              <w:rPr>
                <w:noProof/>
                <w:webHidden/>
              </w:rPr>
              <w:fldChar w:fldCharType="separate"/>
            </w:r>
            <w:r w:rsidR="00483B08">
              <w:rPr>
                <w:noProof/>
                <w:webHidden/>
                <w:rtl/>
              </w:rPr>
              <w:t>10</w:t>
            </w:r>
            <w:r>
              <w:rPr>
                <w:noProof/>
                <w:webHidden/>
              </w:rPr>
              <w:fldChar w:fldCharType="end"/>
            </w:r>
          </w:hyperlink>
        </w:p>
        <w:p w:rsidR="00F56C63" w:rsidRDefault="00F56C63" w:rsidP="00F56C63">
          <w:pPr>
            <w:pStyle w:val="TOC1"/>
            <w:tabs>
              <w:tab w:val="left" w:pos="1871"/>
            </w:tabs>
            <w:rPr>
              <w:rFonts w:eastAsiaTheme="minorEastAsia"/>
              <w:noProof/>
            </w:rPr>
          </w:pPr>
          <w:hyperlink w:anchor="_Toc52869043" w:history="1">
            <w:r w:rsidRPr="005A165A">
              <w:rPr>
                <w:rStyle w:val="Hyperlink"/>
                <w:noProof/>
                <w:rtl/>
                <w:lang w:bidi="fa-IR"/>
              </w:rPr>
              <w:t>2.</w:t>
            </w:r>
            <w:r>
              <w:rPr>
                <w:rFonts w:eastAsiaTheme="minorEastAsia"/>
                <w:noProof/>
              </w:rPr>
              <w:tab/>
            </w:r>
            <w:r w:rsidRPr="005A165A">
              <w:rPr>
                <w:rStyle w:val="Hyperlink"/>
                <w:rFonts w:hint="eastAsia"/>
                <w:noProof/>
                <w:rtl/>
                <w:lang w:bidi="fa-IR"/>
              </w:rPr>
              <w:t>مفاه</w:t>
            </w:r>
            <w:r w:rsidRPr="005A165A">
              <w:rPr>
                <w:rStyle w:val="Hyperlink"/>
                <w:rFonts w:hint="cs"/>
                <w:noProof/>
                <w:rtl/>
                <w:lang w:bidi="fa-IR"/>
              </w:rPr>
              <w:t>ی</w:t>
            </w:r>
            <w:r w:rsidRPr="005A165A">
              <w:rPr>
                <w:rStyle w:val="Hyperlink"/>
                <w:rFonts w:hint="eastAsia"/>
                <w:noProof/>
                <w:rtl/>
                <w:lang w:bidi="fa-IR"/>
              </w:rPr>
              <w:t>م</w:t>
            </w:r>
            <w:r w:rsidRPr="005A165A">
              <w:rPr>
                <w:rStyle w:val="Hyperlink"/>
                <w:noProof/>
                <w:rtl/>
                <w:lang w:bidi="fa-IR"/>
              </w:rPr>
              <w:t xml:space="preserve"> </w:t>
            </w:r>
            <w:r w:rsidRPr="005A165A">
              <w:rPr>
                <w:rStyle w:val="Hyperlink"/>
                <w:rFonts w:hint="eastAsia"/>
                <w:noProof/>
                <w:rtl/>
                <w:lang w:bidi="fa-IR"/>
              </w:rPr>
              <w:t>و</w:t>
            </w:r>
            <w:r w:rsidRPr="005A165A">
              <w:rPr>
                <w:rStyle w:val="Hyperlink"/>
                <w:noProof/>
                <w:rtl/>
                <w:lang w:bidi="fa-IR"/>
              </w:rPr>
              <w:t xml:space="preserve"> </w:t>
            </w:r>
            <w:r w:rsidRPr="005A165A">
              <w:rPr>
                <w:rStyle w:val="Hyperlink"/>
                <w:rFonts w:hint="eastAsia"/>
                <w:noProof/>
                <w:rtl/>
                <w:lang w:bidi="fa-IR"/>
              </w:rPr>
              <w:t>پ</w:t>
            </w:r>
            <w:r w:rsidRPr="005A165A">
              <w:rPr>
                <w:rStyle w:val="Hyperlink"/>
                <w:rFonts w:hint="cs"/>
                <w:noProof/>
                <w:rtl/>
                <w:lang w:bidi="fa-IR"/>
              </w:rPr>
              <w:t>ی</w:t>
            </w:r>
            <w:r w:rsidRPr="005A165A">
              <w:rPr>
                <w:rStyle w:val="Hyperlink"/>
                <w:rFonts w:hint="eastAsia"/>
                <w:noProof/>
                <w:rtl/>
                <w:lang w:bidi="fa-IR"/>
              </w:rPr>
              <w:t>ش</w:t>
            </w:r>
            <w:r w:rsidRPr="005A165A">
              <w:rPr>
                <w:rStyle w:val="Hyperlink"/>
                <w:rFonts w:hint="cs"/>
                <w:noProof/>
                <w:rtl/>
                <w:lang w:bidi="fa-IR"/>
              </w:rPr>
              <w:t>ی</w:t>
            </w:r>
            <w:r w:rsidRPr="005A165A">
              <w:rPr>
                <w:rStyle w:val="Hyperlink"/>
                <w:rFonts w:hint="eastAsia"/>
                <w:noProof/>
                <w:rtl/>
                <w:lang w:bidi="fa-IR"/>
              </w:rPr>
              <w:t>نه</w:t>
            </w:r>
            <w:r w:rsidRPr="005A165A">
              <w:rPr>
                <w:rStyle w:val="Hyperlink"/>
                <w:noProof/>
                <w:rtl/>
                <w:lang w:bidi="fa-IR"/>
              </w:rPr>
              <w:t xml:space="preserve"> </w:t>
            </w:r>
            <w:r w:rsidRPr="005A165A">
              <w:rPr>
                <w:rStyle w:val="Hyperlink"/>
                <w:rFonts w:hint="eastAsia"/>
                <w:noProof/>
                <w:rtl/>
                <w:lang w:bidi="fa-IR"/>
              </w:rPr>
              <w:t>پژوهش</w:t>
            </w:r>
            <w:r>
              <w:rPr>
                <w:noProof/>
                <w:webHidden/>
              </w:rPr>
              <w:tab/>
            </w:r>
            <w:r>
              <w:rPr>
                <w:noProof/>
                <w:webHidden/>
              </w:rPr>
              <w:fldChar w:fldCharType="begin"/>
            </w:r>
            <w:r>
              <w:rPr>
                <w:noProof/>
                <w:webHidden/>
              </w:rPr>
              <w:instrText xml:space="preserve"> PAGEREF _Toc52869043 \h </w:instrText>
            </w:r>
            <w:r>
              <w:rPr>
                <w:noProof/>
                <w:webHidden/>
              </w:rPr>
            </w:r>
            <w:r>
              <w:rPr>
                <w:noProof/>
                <w:webHidden/>
              </w:rPr>
              <w:fldChar w:fldCharType="separate"/>
            </w:r>
            <w:r w:rsidR="00483B08">
              <w:rPr>
                <w:noProof/>
                <w:webHidden/>
                <w:rtl/>
              </w:rPr>
              <w:t>12</w:t>
            </w:r>
            <w:r>
              <w:rPr>
                <w:noProof/>
                <w:webHidden/>
              </w:rPr>
              <w:fldChar w:fldCharType="end"/>
            </w:r>
          </w:hyperlink>
        </w:p>
        <w:p w:rsidR="00F56C63" w:rsidRDefault="00F56C63" w:rsidP="00F56C63">
          <w:pPr>
            <w:pStyle w:val="TOC2"/>
            <w:tabs>
              <w:tab w:val="left" w:pos="1320"/>
            </w:tabs>
            <w:rPr>
              <w:rFonts w:eastAsiaTheme="minorEastAsia"/>
              <w:noProof/>
            </w:rPr>
          </w:pPr>
          <w:hyperlink w:anchor="_Toc52869044" w:history="1">
            <w:r w:rsidRPr="005A165A">
              <w:rPr>
                <w:rStyle w:val="Hyperlink"/>
                <w:noProof/>
                <w:lang w:bidi="fa-IR"/>
              </w:rPr>
              <w:t>2.1</w:t>
            </w:r>
            <w:r>
              <w:rPr>
                <w:rFonts w:eastAsiaTheme="minorEastAsia"/>
                <w:noProof/>
              </w:rPr>
              <w:tab/>
            </w:r>
            <w:r w:rsidRPr="005A165A">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_Toc52869044 \h </w:instrText>
            </w:r>
            <w:r>
              <w:rPr>
                <w:noProof/>
                <w:webHidden/>
              </w:rPr>
            </w:r>
            <w:r>
              <w:rPr>
                <w:noProof/>
                <w:webHidden/>
              </w:rPr>
              <w:fldChar w:fldCharType="separate"/>
            </w:r>
            <w:r w:rsidR="00483B08">
              <w:rPr>
                <w:noProof/>
                <w:webHidden/>
                <w:rtl/>
              </w:rPr>
              <w:t>12</w:t>
            </w:r>
            <w:r>
              <w:rPr>
                <w:noProof/>
                <w:webHidden/>
              </w:rPr>
              <w:fldChar w:fldCharType="end"/>
            </w:r>
          </w:hyperlink>
        </w:p>
        <w:p w:rsidR="00F56C63" w:rsidRDefault="00F56C63" w:rsidP="00F56C63">
          <w:pPr>
            <w:pStyle w:val="TOC2"/>
            <w:tabs>
              <w:tab w:val="left" w:pos="1936"/>
            </w:tabs>
            <w:rPr>
              <w:rFonts w:eastAsiaTheme="minorEastAsia"/>
              <w:noProof/>
            </w:rPr>
          </w:pPr>
          <w:hyperlink w:anchor="_Toc52869045" w:history="1">
            <w:r w:rsidRPr="005A165A">
              <w:rPr>
                <w:rStyle w:val="Hyperlink"/>
                <w:noProof/>
                <w:rtl/>
              </w:rPr>
              <w:t>2.2</w:t>
            </w:r>
            <w:r>
              <w:rPr>
                <w:rFonts w:eastAsiaTheme="minorEastAsia"/>
                <w:noProof/>
              </w:rPr>
              <w:tab/>
            </w:r>
            <w:r w:rsidRPr="005A165A">
              <w:rPr>
                <w:rStyle w:val="Hyperlink"/>
                <w:rFonts w:hint="eastAsia"/>
                <w:noProof/>
                <w:rtl/>
              </w:rPr>
              <w:t>چالش‌ها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کشف</w:t>
            </w:r>
            <w:r w:rsidRPr="005A165A">
              <w:rPr>
                <w:rStyle w:val="Hyperlink"/>
                <w:noProof/>
                <w:rtl/>
              </w:rPr>
              <w:t xml:space="preserve"> </w:t>
            </w:r>
            <w:r w:rsidRPr="005A165A">
              <w:rPr>
                <w:rStyle w:val="Hyperlink"/>
                <w:rFonts w:hint="eastAsia"/>
                <w:noProof/>
                <w:rtl/>
              </w:rPr>
              <w:t>تقلب</w:t>
            </w:r>
            <w:r>
              <w:rPr>
                <w:noProof/>
                <w:webHidden/>
              </w:rPr>
              <w:tab/>
            </w:r>
            <w:r>
              <w:rPr>
                <w:noProof/>
                <w:webHidden/>
              </w:rPr>
              <w:fldChar w:fldCharType="begin"/>
            </w:r>
            <w:r>
              <w:rPr>
                <w:noProof/>
                <w:webHidden/>
              </w:rPr>
              <w:instrText xml:space="preserve"> PAGEREF _Toc52869045 \h </w:instrText>
            </w:r>
            <w:r>
              <w:rPr>
                <w:noProof/>
                <w:webHidden/>
              </w:rPr>
            </w:r>
            <w:r>
              <w:rPr>
                <w:noProof/>
                <w:webHidden/>
              </w:rPr>
              <w:fldChar w:fldCharType="separate"/>
            </w:r>
            <w:r w:rsidR="00483B08">
              <w:rPr>
                <w:noProof/>
                <w:webHidden/>
                <w:rtl/>
              </w:rPr>
              <w:t>12</w:t>
            </w:r>
            <w:r>
              <w:rPr>
                <w:noProof/>
                <w:webHidden/>
              </w:rPr>
              <w:fldChar w:fldCharType="end"/>
            </w:r>
          </w:hyperlink>
        </w:p>
        <w:p w:rsidR="00F56C63" w:rsidRDefault="00F56C63" w:rsidP="00F56C63">
          <w:pPr>
            <w:pStyle w:val="TOC3"/>
            <w:tabs>
              <w:tab w:val="left" w:pos="1540"/>
              <w:tab w:val="right" w:leader="dot" w:pos="9350"/>
            </w:tabs>
            <w:bidi/>
            <w:rPr>
              <w:rFonts w:cstheme="minorBidi"/>
              <w:noProof/>
            </w:rPr>
          </w:pPr>
          <w:hyperlink w:anchor="_Toc52869046" w:history="1">
            <w:r w:rsidRPr="005A165A">
              <w:rPr>
                <w:rStyle w:val="Hyperlink"/>
                <w:noProof/>
              </w:rPr>
              <w:t>2.2.1</w:t>
            </w:r>
            <w:r>
              <w:rPr>
                <w:rFonts w:cstheme="minorBidi"/>
                <w:noProof/>
              </w:rPr>
              <w:tab/>
            </w:r>
            <w:r w:rsidRPr="005A165A">
              <w:rPr>
                <w:rStyle w:val="Hyperlink"/>
                <w:rFonts w:hint="eastAsia"/>
                <w:noProof/>
                <w:rtl/>
              </w:rPr>
              <w:t>پد</w:t>
            </w:r>
            <w:r w:rsidRPr="005A165A">
              <w:rPr>
                <w:rStyle w:val="Hyperlink"/>
                <w:rFonts w:hint="cs"/>
                <w:noProof/>
                <w:rtl/>
              </w:rPr>
              <w:t>ی</w:t>
            </w:r>
            <w:r w:rsidRPr="005A165A">
              <w:rPr>
                <w:rStyle w:val="Hyperlink"/>
                <w:rFonts w:hint="eastAsia"/>
                <w:noProof/>
                <w:rtl/>
              </w:rPr>
              <w:t>ده</w:t>
            </w:r>
            <w:r w:rsidRPr="005A165A">
              <w:rPr>
                <w:rStyle w:val="Hyperlink"/>
                <w:noProof/>
                <w:rtl/>
              </w:rPr>
              <w:t xml:space="preserve"> </w:t>
            </w:r>
            <w:r w:rsidRPr="005A165A">
              <w:rPr>
                <w:rStyle w:val="Hyperlink"/>
                <w:noProof/>
              </w:rPr>
              <w:t>Drift</w:t>
            </w:r>
            <w:r>
              <w:rPr>
                <w:noProof/>
                <w:webHidden/>
              </w:rPr>
              <w:tab/>
            </w:r>
            <w:r>
              <w:rPr>
                <w:noProof/>
                <w:webHidden/>
              </w:rPr>
              <w:fldChar w:fldCharType="begin"/>
            </w:r>
            <w:r>
              <w:rPr>
                <w:noProof/>
                <w:webHidden/>
              </w:rPr>
              <w:instrText xml:space="preserve"> PAGEREF _Toc52869046 \h </w:instrText>
            </w:r>
            <w:r>
              <w:rPr>
                <w:noProof/>
                <w:webHidden/>
              </w:rPr>
            </w:r>
            <w:r>
              <w:rPr>
                <w:noProof/>
                <w:webHidden/>
              </w:rPr>
              <w:fldChar w:fldCharType="separate"/>
            </w:r>
            <w:r w:rsidR="00483B08">
              <w:rPr>
                <w:noProof/>
                <w:webHidden/>
                <w:rtl/>
              </w:rPr>
              <w:t>14</w:t>
            </w:r>
            <w:r>
              <w:rPr>
                <w:noProof/>
                <w:webHidden/>
              </w:rPr>
              <w:fldChar w:fldCharType="end"/>
            </w:r>
          </w:hyperlink>
        </w:p>
        <w:p w:rsidR="00F56C63" w:rsidRDefault="00F56C63" w:rsidP="00F56C63">
          <w:pPr>
            <w:pStyle w:val="TOC3"/>
            <w:tabs>
              <w:tab w:val="left" w:pos="2092"/>
              <w:tab w:val="right" w:leader="dot" w:pos="9350"/>
            </w:tabs>
            <w:bidi/>
            <w:rPr>
              <w:rFonts w:cstheme="minorBidi"/>
              <w:noProof/>
            </w:rPr>
          </w:pPr>
          <w:hyperlink w:anchor="_Toc52869047" w:history="1">
            <w:r w:rsidRPr="005A165A">
              <w:rPr>
                <w:rStyle w:val="Hyperlink"/>
                <w:noProof/>
                <w:rtl/>
                <w:lang w:bidi="fa-IR"/>
              </w:rPr>
              <w:t>2.2.2</w:t>
            </w:r>
            <w:r>
              <w:rPr>
                <w:rFonts w:cstheme="minorBidi"/>
                <w:noProof/>
              </w:rPr>
              <w:tab/>
            </w:r>
            <w:r w:rsidRPr="005A165A">
              <w:rPr>
                <w:rStyle w:val="Hyperlink"/>
                <w:rFonts w:hint="eastAsia"/>
                <w:noProof/>
                <w:rtl/>
                <w:lang w:bidi="fa-IR"/>
              </w:rPr>
              <w:t>توز</w:t>
            </w:r>
            <w:r w:rsidRPr="005A165A">
              <w:rPr>
                <w:rStyle w:val="Hyperlink"/>
                <w:rFonts w:hint="cs"/>
                <w:noProof/>
                <w:rtl/>
                <w:lang w:bidi="fa-IR"/>
              </w:rPr>
              <w:t>ی</w:t>
            </w:r>
            <w:r w:rsidRPr="005A165A">
              <w:rPr>
                <w:rStyle w:val="Hyperlink"/>
                <w:rFonts w:hint="eastAsia"/>
                <w:noProof/>
                <w:rtl/>
                <w:lang w:bidi="fa-IR"/>
              </w:rPr>
              <w:t>ع</w:t>
            </w:r>
            <w:r w:rsidRPr="005A165A">
              <w:rPr>
                <w:rStyle w:val="Hyperlink"/>
                <w:noProof/>
                <w:rtl/>
                <w:lang w:bidi="fa-IR"/>
              </w:rPr>
              <w:t xml:space="preserve"> </w:t>
            </w:r>
            <w:r w:rsidRPr="005A165A">
              <w:rPr>
                <w:rStyle w:val="Hyperlink"/>
                <w:rFonts w:hint="eastAsia"/>
                <w:noProof/>
                <w:rtl/>
                <w:lang w:bidi="fa-IR"/>
              </w:rPr>
              <w:t>ار</w:t>
            </w:r>
            <w:r w:rsidRPr="005A165A">
              <w:rPr>
                <w:rStyle w:val="Hyperlink"/>
                <w:rFonts w:hint="cs"/>
                <w:noProof/>
                <w:rtl/>
                <w:lang w:bidi="fa-IR"/>
              </w:rPr>
              <w:t>ی</w:t>
            </w:r>
            <w:r w:rsidRPr="005A165A">
              <w:rPr>
                <w:rStyle w:val="Hyperlink"/>
                <w:rFonts w:hint="eastAsia"/>
                <w:noProof/>
                <w:rtl/>
                <w:lang w:bidi="fa-IR"/>
              </w:rPr>
              <w:t>ب</w:t>
            </w:r>
            <w:r w:rsidRPr="005A165A">
              <w:rPr>
                <w:rStyle w:val="Hyperlink"/>
                <w:noProof/>
                <w:rtl/>
                <w:lang w:bidi="fa-IR"/>
              </w:rPr>
              <w:t xml:space="preserve"> </w:t>
            </w:r>
            <w:r w:rsidRPr="005A165A">
              <w:rPr>
                <w:rStyle w:val="Hyperlink"/>
                <w:rFonts w:hint="eastAsia"/>
                <w:noProof/>
                <w:rtl/>
                <w:lang w:bidi="fa-IR"/>
              </w:rPr>
              <w:t>کلاس‌ها</w:t>
            </w:r>
            <w:r>
              <w:rPr>
                <w:noProof/>
                <w:webHidden/>
              </w:rPr>
              <w:tab/>
            </w:r>
            <w:r>
              <w:rPr>
                <w:noProof/>
                <w:webHidden/>
              </w:rPr>
              <w:fldChar w:fldCharType="begin"/>
            </w:r>
            <w:r>
              <w:rPr>
                <w:noProof/>
                <w:webHidden/>
              </w:rPr>
              <w:instrText xml:space="preserve"> PAGEREF _Toc52869047 \h </w:instrText>
            </w:r>
            <w:r>
              <w:rPr>
                <w:noProof/>
                <w:webHidden/>
              </w:rPr>
            </w:r>
            <w:r>
              <w:rPr>
                <w:noProof/>
                <w:webHidden/>
              </w:rPr>
              <w:fldChar w:fldCharType="separate"/>
            </w:r>
            <w:r w:rsidR="00483B08">
              <w:rPr>
                <w:noProof/>
                <w:webHidden/>
                <w:rtl/>
              </w:rPr>
              <w:t>14</w:t>
            </w:r>
            <w:r>
              <w:rPr>
                <w:noProof/>
                <w:webHidden/>
              </w:rPr>
              <w:fldChar w:fldCharType="end"/>
            </w:r>
          </w:hyperlink>
        </w:p>
        <w:p w:rsidR="00F56C63" w:rsidRDefault="00F56C63" w:rsidP="00F56C63">
          <w:pPr>
            <w:pStyle w:val="TOC3"/>
            <w:tabs>
              <w:tab w:val="left" w:pos="2222"/>
              <w:tab w:val="right" w:leader="dot" w:pos="9350"/>
            </w:tabs>
            <w:bidi/>
            <w:rPr>
              <w:rFonts w:cstheme="minorBidi"/>
              <w:noProof/>
            </w:rPr>
          </w:pPr>
          <w:hyperlink w:anchor="_Toc52869048" w:history="1">
            <w:r w:rsidRPr="005A165A">
              <w:rPr>
                <w:rStyle w:val="Hyperlink"/>
                <w:noProof/>
                <w:rtl/>
              </w:rPr>
              <w:t>2.2.3</w:t>
            </w:r>
            <w:r>
              <w:rPr>
                <w:rFonts w:cstheme="minorBidi"/>
                <w:noProof/>
              </w:rPr>
              <w:tab/>
            </w:r>
            <w:r w:rsidRPr="005A165A">
              <w:rPr>
                <w:rStyle w:val="Hyperlink"/>
                <w:rFonts w:hint="eastAsia"/>
                <w:noProof/>
                <w:rtl/>
              </w:rPr>
              <w:t>خطا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پ</w:t>
            </w:r>
            <w:r w:rsidRPr="005A165A">
              <w:rPr>
                <w:rStyle w:val="Hyperlink"/>
                <w:rFonts w:hint="cs"/>
                <w:noProof/>
                <w:rtl/>
              </w:rPr>
              <w:t>ی</w:t>
            </w:r>
            <w:r w:rsidRPr="005A165A">
              <w:rPr>
                <w:rStyle w:val="Hyperlink"/>
                <w:rFonts w:hint="eastAsia"/>
                <w:noProof/>
                <w:rtl/>
              </w:rPr>
              <w:t>شب</w:t>
            </w:r>
            <w:r w:rsidRPr="005A165A">
              <w:rPr>
                <w:rStyle w:val="Hyperlink"/>
                <w:rFonts w:hint="cs"/>
                <w:noProof/>
                <w:rtl/>
              </w:rPr>
              <w:t>ی</w:t>
            </w:r>
            <w:r w:rsidRPr="005A165A">
              <w:rPr>
                <w:rStyle w:val="Hyperlink"/>
                <w:rFonts w:hint="eastAsia"/>
                <w:noProof/>
                <w:rtl/>
              </w:rPr>
              <w:t>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و</w:t>
            </w:r>
            <w:r w:rsidRPr="005A165A">
              <w:rPr>
                <w:rStyle w:val="Hyperlink"/>
                <w:noProof/>
                <w:rtl/>
              </w:rPr>
              <w:t xml:space="preserve"> </w:t>
            </w:r>
            <w:r w:rsidRPr="005A165A">
              <w:rPr>
                <w:rStyle w:val="Hyperlink"/>
                <w:rFonts w:hint="eastAsia"/>
                <w:noProof/>
                <w:rtl/>
              </w:rPr>
              <w:t>اثر</w:t>
            </w:r>
            <w:r w:rsidRPr="005A165A">
              <w:rPr>
                <w:rStyle w:val="Hyperlink"/>
                <w:noProof/>
                <w:rtl/>
              </w:rPr>
              <w:t xml:space="preserve"> "</w:t>
            </w:r>
            <w:r w:rsidRPr="005A165A">
              <w:rPr>
                <w:rStyle w:val="Hyperlink"/>
                <w:noProof/>
              </w:rPr>
              <w:t>Black Swan</w:t>
            </w:r>
            <w:r w:rsidRPr="005A165A">
              <w:rPr>
                <w:rStyle w:val="Hyperlink"/>
                <w:noProof/>
                <w:rtl/>
              </w:rPr>
              <w:t>"</w:t>
            </w:r>
            <w:r>
              <w:rPr>
                <w:noProof/>
                <w:webHidden/>
              </w:rPr>
              <w:tab/>
            </w:r>
            <w:r>
              <w:rPr>
                <w:noProof/>
                <w:webHidden/>
              </w:rPr>
              <w:fldChar w:fldCharType="begin"/>
            </w:r>
            <w:r>
              <w:rPr>
                <w:noProof/>
                <w:webHidden/>
              </w:rPr>
              <w:instrText xml:space="preserve"> PAGEREF _Toc52869048 \h </w:instrText>
            </w:r>
            <w:r>
              <w:rPr>
                <w:noProof/>
                <w:webHidden/>
              </w:rPr>
            </w:r>
            <w:r>
              <w:rPr>
                <w:noProof/>
                <w:webHidden/>
              </w:rPr>
              <w:fldChar w:fldCharType="separate"/>
            </w:r>
            <w:r w:rsidR="00483B08">
              <w:rPr>
                <w:noProof/>
                <w:webHidden/>
                <w:rtl/>
              </w:rPr>
              <w:t>14</w:t>
            </w:r>
            <w:r>
              <w:rPr>
                <w:noProof/>
                <w:webHidden/>
              </w:rPr>
              <w:fldChar w:fldCharType="end"/>
            </w:r>
          </w:hyperlink>
        </w:p>
        <w:p w:rsidR="00F56C63" w:rsidRDefault="00F56C63" w:rsidP="00F56C63">
          <w:pPr>
            <w:pStyle w:val="TOC3"/>
            <w:tabs>
              <w:tab w:val="left" w:pos="3469"/>
              <w:tab w:val="right" w:leader="dot" w:pos="9350"/>
            </w:tabs>
            <w:bidi/>
            <w:rPr>
              <w:rFonts w:cstheme="minorBidi"/>
              <w:noProof/>
            </w:rPr>
          </w:pPr>
          <w:hyperlink w:anchor="_Toc52869049" w:history="1">
            <w:r w:rsidRPr="005A165A">
              <w:rPr>
                <w:rStyle w:val="Hyperlink"/>
                <w:noProof/>
                <w:rtl/>
              </w:rPr>
              <w:t>2.2.4</w:t>
            </w:r>
            <w:r>
              <w:rPr>
                <w:rFonts w:cstheme="minorBidi"/>
                <w:noProof/>
              </w:rPr>
              <w:tab/>
            </w:r>
            <w:r w:rsidRPr="005A165A">
              <w:rPr>
                <w:rStyle w:val="Hyperlink"/>
                <w:rFonts w:hint="eastAsia"/>
                <w:noProof/>
                <w:rtl/>
              </w:rPr>
              <w:t>از</w:t>
            </w:r>
            <w:r w:rsidRPr="005A165A">
              <w:rPr>
                <w:rStyle w:val="Hyperlink"/>
                <w:noProof/>
                <w:rtl/>
              </w:rPr>
              <w:t xml:space="preserve"> </w:t>
            </w:r>
            <w:r w:rsidRPr="005A165A">
              <w:rPr>
                <w:rStyle w:val="Hyperlink"/>
                <w:rFonts w:hint="eastAsia"/>
                <w:noProof/>
                <w:rtl/>
              </w:rPr>
              <w:t>دست</w:t>
            </w:r>
            <w:r w:rsidRPr="005A165A">
              <w:rPr>
                <w:rStyle w:val="Hyperlink"/>
                <w:noProof/>
                <w:rtl/>
              </w:rPr>
              <w:t xml:space="preserve"> </w:t>
            </w:r>
            <w:r w:rsidRPr="005A165A">
              <w:rPr>
                <w:rStyle w:val="Hyperlink"/>
                <w:rFonts w:hint="eastAsia"/>
                <w:noProof/>
                <w:rtl/>
              </w:rPr>
              <w:t>دادن</w:t>
            </w:r>
            <w:r w:rsidRPr="005A165A">
              <w:rPr>
                <w:rStyle w:val="Hyperlink"/>
                <w:noProof/>
                <w:rtl/>
              </w:rPr>
              <w:t xml:space="preserve"> </w:t>
            </w:r>
            <w:r w:rsidRPr="005A165A">
              <w:rPr>
                <w:rStyle w:val="Hyperlink"/>
                <w:rFonts w:hint="eastAsia"/>
                <w:noProof/>
                <w:rtl/>
              </w:rPr>
              <w:t>اطلاعات</w:t>
            </w:r>
            <w:r w:rsidRPr="005A165A">
              <w:rPr>
                <w:rStyle w:val="Hyperlink"/>
                <w:noProof/>
                <w:rtl/>
              </w:rPr>
              <w:t xml:space="preserve"> </w:t>
            </w:r>
            <w:r w:rsidRPr="005A165A">
              <w:rPr>
                <w:rStyle w:val="Hyperlink"/>
                <w:rFonts w:hint="eastAsia"/>
                <w:noProof/>
                <w:rtl/>
              </w:rPr>
              <w:t>در</w:t>
            </w:r>
            <w:r w:rsidRPr="005A165A">
              <w:rPr>
                <w:rStyle w:val="Hyperlink"/>
                <w:noProof/>
                <w:rtl/>
              </w:rPr>
              <w:t xml:space="preserve"> </w:t>
            </w:r>
            <w:r w:rsidRPr="005A165A">
              <w:rPr>
                <w:rStyle w:val="Hyperlink"/>
                <w:rFonts w:hint="eastAsia"/>
                <w:noProof/>
                <w:rtl/>
              </w:rPr>
              <w:t>پ</w:t>
            </w:r>
            <w:r w:rsidRPr="005A165A">
              <w:rPr>
                <w:rStyle w:val="Hyperlink"/>
                <w:rFonts w:hint="cs"/>
                <w:noProof/>
                <w:rtl/>
              </w:rPr>
              <w:t>ی</w:t>
            </w:r>
            <w:r w:rsidRPr="005A165A">
              <w:rPr>
                <w:rStyle w:val="Hyperlink"/>
                <w:rFonts w:hint="eastAsia"/>
                <w:noProof/>
                <w:rtl/>
              </w:rPr>
              <w:t>ش</w:t>
            </w:r>
            <w:r w:rsidRPr="005A165A">
              <w:rPr>
                <w:rStyle w:val="Hyperlink"/>
                <w:noProof/>
                <w:rtl/>
              </w:rPr>
              <w:t xml:space="preserve"> </w:t>
            </w:r>
            <w:r w:rsidRPr="005A165A">
              <w:rPr>
                <w:rStyle w:val="Hyperlink"/>
                <w:rFonts w:hint="eastAsia"/>
                <w:noProof/>
                <w:rtl/>
              </w:rPr>
              <w:t>پردازش</w:t>
            </w:r>
            <w:r>
              <w:rPr>
                <w:noProof/>
                <w:webHidden/>
              </w:rPr>
              <w:tab/>
            </w:r>
            <w:r>
              <w:rPr>
                <w:noProof/>
                <w:webHidden/>
              </w:rPr>
              <w:fldChar w:fldCharType="begin"/>
            </w:r>
            <w:r>
              <w:rPr>
                <w:noProof/>
                <w:webHidden/>
              </w:rPr>
              <w:instrText xml:space="preserve"> PAGEREF _Toc52869049 \h </w:instrText>
            </w:r>
            <w:r>
              <w:rPr>
                <w:noProof/>
                <w:webHidden/>
              </w:rPr>
            </w:r>
            <w:r>
              <w:rPr>
                <w:noProof/>
                <w:webHidden/>
              </w:rPr>
              <w:fldChar w:fldCharType="separate"/>
            </w:r>
            <w:r w:rsidR="00483B08">
              <w:rPr>
                <w:noProof/>
                <w:webHidden/>
                <w:rtl/>
              </w:rPr>
              <w:t>15</w:t>
            </w:r>
            <w:r>
              <w:rPr>
                <w:noProof/>
                <w:webHidden/>
              </w:rPr>
              <w:fldChar w:fldCharType="end"/>
            </w:r>
          </w:hyperlink>
        </w:p>
        <w:p w:rsidR="00F56C63" w:rsidRDefault="00F56C63" w:rsidP="00F56C63">
          <w:pPr>
            <w:pStyle w:val="TOC3"/>
            <w:tabs>
              <w:tab w:val="left" w:pos="4779"/>
              <w:tab w:val="right" w:leader="dot" w:pos="9350"/>
            </w:tabs>
            <w:bidi/>
            <w:rPr>
              <w:rFonts w:cstheme="minorBidi"/>
              <w:noProof/>
            </w:rPr>
          </w:pPr>
          <w:hyperlink w:anchor="_Toc52869050" w:history="1">
            <w:r w:rsidRPr="005A165A">
              <w:rPr>
                <w:rStyle w:val="Hyperlink"/>
                <w:noProof/>
                <w:rtl/>
              </w:rPr>
              <w:t>2.2.5</w:t>
            </w:r>
            <w:r>
              <w:rPr>
                <w:rFonts w:cstheme="minorBidi"/>
                <w:noProof/>
              </w:rPr>
              <w:tab/>
            </w:r>
            <w:r w:rsidRPr="005A165A">
              <w:rPr>
                <w:rStyle w:val="Hyperlink"/>
                <w:rFonts w:hint="eastAsia"/>
                <w:noProof/>
                <w:rtl/>
              </w:rPr>
              <w:t>خودکارساز</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فرآ</w:t>
            </w:r>
            <w:r w:rsidRPr="005A165A">
              <w:rPr>
                <w:rStyle w:val="Hyperlink"/>
                <w:rFonts w:hint="cs"/>
                <w:noProof/>
                <w:rtl/>
              </w:rPr>
              <w:t>ی</w:t>
            </w:r>
            <w:r w:rsidRPr="005A165A">
              <w:rPr>
                <w:rStyle w:val="Hyperlink"/>
                <w:rFonts w:hint="eastAsia"/>
                <w:noProof/>
                <w:rtl/>
              </w:rPr>
              <w:t>ند</w:t>
            </w:r>
            <w:r w:rsidRPr="005A165A">
              <w:rPr>
                <w:rStyle w:val="Hyperlink"/>
                <w:noProof/>
                <w:rtl/>
              </w:rPr>
              <w:t xml:space="preserve"> </w:t>
            </w:r>
            <w:r w:rsidRPr="005A165A">
              <w:rPr>
                <w:rStyle w:val="Hyperlink"/>
                <w:rFonts w:hint="eastAsia"/>
                <w:noProof/>
                <w:rtl/>
              </w:rPr>
              <w:t>داده‌کاو</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کاربران</w:t>
            </w:r>
            <w:r w:rsidRPr="005A165A">
              <w:rPr>
                <w:rStyle w:val="Hyperlink"/>
                <w:noProof/>
                <w:rtl/>
              </w:rPr>
              <w:t xml:space="preserve"> </w:t>
            </w:r>
            <w:r w:rsidRPr="005A165A">
              <w:rPr>
                <w:rStyle w:val="Hyperlink"/>
                <w:rFonts w:hint="eastAsia"/>
                <w:noProof/>
                <w:rtl/>
              </w:rPr>
              <w:t>غ</w:t>
            </w:r>
            <w:r w:rsidRPr="005A165A">
              <w:rPr>
                <w:rStyle w:val="Hyperlink"/>
                <w:rFonts w:hint="cs"/>
                <w:noProof/>
                <w:rtl/>
              </w:rPr>
              <w:t>ی</w:t>
            </w:r>
            <w:r w:rsidRPr="005A165A">
              <w:rPr>
                <w:rStyle w:val="Hyperlink"/>
                <w:rFonts w:hint="eastAsia"/>
                <w:noProof/>
                <w:rtl/>
              </w:rPr>
              <w:t>رمتخصص</w:t>
            </w:r>
            <w:r>
              <w:rPr>
                <w:noProof/>
                <w:webHidden/>
              </w:rPr>
              <w:tab/>
            </w:r>
            <w:r>
              <w:rPr>
                <w:noProof/>
                <w:webHidden/>
              </w:rPr>
              <w:fldChar w:fldCharType="begin"/>
            </w:r>
            <w:r>
              <w:rPr>
                <w:noProof/>
                <w:webHidden/>
              </w:rPr>
              <w:instrText xml:space="preserve"> PAGEREF _Toc52869050 \h </w:instrText>
            </w:r>
            <w:r>
              <w:rPr>
                <w:noProof/>
                <w:webHidden/>
              </w:rPr>
            </w:r>
            <w:r>
              <w:rPr>
                <w:noProof/>
                <w:webHidden/>
              </w:rPr>
              <w:fldChar w:fldCharType="separate"/>
            </w:r>
            <w:r w:rsidR="00483B08">
              <w:rPr>
                <w:noProof/>
                <w:webHidden/>
                <w:rtl/>
              </w:rPr>
              <w:t>15</w:t>
            </w:r>
            <w:r>
              <w:rPr>
                <w:noProof/>
                <w:webHidden/>
              </w:rPr>
              <w:fldChar w:fldCharType="end"/>
            </w:r>
          </w:hyperlink>
        </w:p>
        <w:p w:rsidR="00F56C63" w:rsidRDefault="00F56C63" w:rsidP="00F56C63">
          <w:pPr>
            <w:pStyle w:val="TOC3"/>
            <w:tabs>
              <w:tab w:val="left" w:pos="4241"/>
              <w:tab w:val="right" w:leader="dot" w:pos="9350"/>
            </w:tabs>
            <w:bidi/>
            <w:rPr>
              <w:rFonts w:cstheme="minorBidi"/>
              <w:noProof/>
            </w:rPr>
          </w:pPr>
          <w:hyperlink w:anchor="_Toc52869051" w:history="1">
            <w:r w:rsidRPr="005A165A">
              <w:rPr>
                <w:rStyle w:val="Hyperlink"/>
                <w:noProof/>
                <w:rtl/>
              </w:rPr>
              <w:t>2.2.6</w:t>
            </w:r>
            <w:r>
              <w:rPr>
                <w:rFonts w:cstheme="minorBidi"/>
                <w:noProof/>
              </w:rPr>
              <w:tab/>
            </w:r>
            <w:r w:rsidRPr="005A165A">
              <w:rPr>
                <w:rStyle w:val="Hyperlink"/>
                <w:rFonts w:hint="eastAsia"/>
                <w:noProof/>
                <w:rtl/>
              </w:rPr>
              <w:t>ماه</w:t>
            </w:r>
            <w:r w:rsidRPr="005A165A">
              <w:rPr>
                <w:rStyle w:val="Hyperlink"/>
                <w:rFonts w:hint="cs"/>
                <w:noProof/>
                <w:rtl/>
              </w:rPr>
              <w:t>ی</w:t>
            </w:r>
            <w:r w:rsidRPr="005A165A">
              <w:rPr>
                <w:rStyle w:val="Hyperlink"/>
                <w:rFonts w:hint="eastAsia"/>
                <w:noProof/>
                <w:rtl/>
              </w:rPr>
              <w:t>ت</w:t>
            </w:r>
            <w:r w:rsidRPr="005A165A">
              <w:rPr>
                <w:rStyle w:val="Hyperlink"/>
                <w:noProof/>
                <w:rtl/>
              </w:rPr>
              <w:t xml:space="preserve"> </w:t>
            </w:r>
            <w:r w:rsidRPr="005A165A">
              <w:rPr>
                <w:rStyle w:val="Hyperlink"/>
                <w:rFonts w:hint="eastAsia"/>
                <w:noProof/>
                <w:rtl/>
              </w:rPr>
              <w:t>ب</w:t>
            </w:r>
            <w:r w:rsidRPr="005A165A">
              <w:rPr>
                <w:rStyle w:val="Hyperlink"/>
                <w:rFonts w:hint="cs"/>
                <w:noProof/>
                <w:rtl/>
              </w:rPr>
              <w:t>ی</w:t>
            </w:r>
            <w:r w:rsidRPr="005A165A">
              <w:rPr>
                <w:rStyle w:val="Hyperlink"/>
                <w:rFonts w:hint="eastAsia"/>
                <w:noProof/>
                <w:rtl/>
              </w:rPr>
              <w:t>ن</w:t>
            </w:r>
            <w:r w:rsidRPr="005A165A">
              <w:rPr>
                <w:rStyle w:val="Hyperlink"/>
                <w:noProof/>
                <w:rtl/>
              </w:rPr>
              <w:t xml:space="preserve"> </w:t>
            </w:r>
            <w:r w:rsidRPr="005A165A">
              <w:rPr>
                <w:rStyle w:val="Hyperlink"/>
                <w:rFonts w:hint="eastAsia"/>
                <w:noProof/>
                <w:rtl/>
              </w:rPr>
              <w:t>رشته</w:t>
            </w:r>
            <w:r w:rsidRPr="005A165A">
              <w:rPr>
                <w:rStyle w:val="Hyperlink"/>
                <w:noProof/>
                <w:rtl/>
              </w:rPr>
              <w:t xml:space="preserve"> </w:t>
            </w:r>
            <w:r w:rsidRPr="005A165A">
              <w:rPr>
                <w:rStyle w:val="Hyperlink"/>
                <w:rFonts w:hint="eastAsia"/>
                <w:noProof/>
                <w:rtl/>
              </w:rPr>
              <w:t>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تحق</w:t>
            </w:r>
            <w:r w:rsidRPr="005A165A">
              <w:rPr>
                <w:rStyle w:val="Hyperlink"/>
                <w:rFonts w:hint="cs"/>
                <w:noProof/>
                <w:rtl/>
              </w:rPr>
              <w:t>ی</w:t>
            </w:r>
            <w:r w:rsidRPr="005A165A">
              <w:rPr>
                <w:rStyle w:val="Hyperlink"/>
                <w:rFonts w:hint="eastAsia"/>
                <w:noProof/>
                <w:rtl/>
              </w:rPr>
              <w:t>ق</w:t>
            </w:r>
            <w:r w:rsidRPr="005A165A">
              <w:rPr>
                <w:rStyle w:val="Hyperlink"/>
                <w:noProof/>
                <w:rtl/>
              </w:rPr>
              <w:t xml:space="preserve"> </w:t>
            </w:r>
            <w:r w:rsidRPr="005A165A">
              <w:rPr>
                <w:rStyle w:val="Hyperlink"/>
                <w:rFonts w:hint="eastAsia"/>
                <w:noProof/>
                <w:rtl/>
              </w:rPr>
              <w:t>و</w:t>
            </w:r>
            <w:r w:rsidRPr="005A165A">
              <w:rPr>
                <w:rStyle w:val="Hyperlink"/>
                <w:noProof/>
                <w:rtl/>
              </w:rPr>
              <w:t xml:space="preserve"> </w:t>
            </w:r>
            <w:r w:rsidRPr="005A165A">
              <w:rPr>
                <w:rStyle w:val="Hyperlink"/>
                <w:rFonts w:hint="eastAsia"/>
                <w:noProof/>
                <w:rtl/>
              </w:rPr>
              <w:t>دانش</w:t>
            </w:r>
            <w:r w:rsidRPr="005A165A">
              <w:rPr>
                <w:rStyle w:val="Hyperlink"/>
                <w:noProof/>
                <w:rtl/>
              </w:rPr>
              <w:t xml:space="preserve"> </w:t>
            </w:r>
            <w:r w:rsidRPr="005A165A">
              <w:rPr>
                <w:rStyle w:val="Hyperlink"/>
                <w:rFonts w:hint="eastAsia"/>
                <w:noProof/>
                <w:rtl/>
              </w:rPr>
              <w:t>متخصص</w:t>
            </w:r>
            <w:r w:rsidRPr="005A165A">
              <w:rPr>
                <w:rStyle w:val="Hyperlink"/>
                <w:noProof/>
                <w:rtl/>
              </w:rPr>
              <w:t xml:space="preserve"> </w:t>
            </w:r>
            <w:r w:rsidRPr="005A165A">
              <w:rPr>
                <w:rStyle w:val="Hyperlink"/>
                <w:rFonts w:hint="eastAsia"/>
                <w:noProof/>
                <w:rtl/>
              </w:rPr>
              <w:t>حوزه</w:t>
            </w:r>
            <w:r>
              <w:rPr>
                <w:noProof/>
                <w:webHidden/>
              </w:rPr>
              <w:tab/>
            </w:r>
            <w:r>
              <w:rPr>
                <w:noProof/>
                <w:webHidden/>
              </w:rPr>
              <w:fldChar w:fldCharType="begin"/>
            </w:r>
            <w:r>
              <w:rPr>
                <w:noProof/>
                <w:webHidden/>
              </w:rPr>
              <w:instrText xml:space="preserve"> PAGEREF _Toc52869051 \h </w:instrText>
            </w:r>
            <w:r>
              <w:rPr>
                <w:noProof/>
                <w:webHidden/>
              </w:rPr>
            </w:r>
            <w:r>
              <w:rPr>
                <w:noProof/>
                <w:webHidden/>
              </w:rPr>
              <w:fldChar w:fldCharType="separate"/>
            </w:r>
            <w:r w:rsidR="00483B08">
              <w:rPr>
                <w:noProof/>
                <w:webHidden/>
                <w:rtl/>
              </w:rPr>
              <w:t>15</w:t>
            </w:r>
            <w:r>
              <w:rPr>
                <w:noProof/>
                <w:webHidden/>
              </w:rPr>
              <w:fldChar w:fldCharType="end"/>
            </w:r>
          </w:hyperlink>
        </w:p>
        <w:p w:rsidR="00F56C63" w:rsidRDefault="00F56C63" w:rsidP="00F56C63">
          <w:pPr>
            <w:pStyle w:val="TOC2"/>
            <w:tabs>
              <w:tab w:val="left" w:pos="2794"/>
            </w:tabs>
            <w:rPr>
              <w:rFonts w:eastAsiaTheme="minorEastAsia"/>
              <w:noProof/>
            </w:rPr>
          </w:pPr>
          <w:hyperlink w:anchor="_Toc52869052" w:history="1">
            <w:r w:rsidRPr="005A165A">
              <w:rPr>
                <w:rStyle w:val="Hyperlink"/>
                <w:noProof/>
                <w:rtl/>
              </w:rPr>
              <w:t>2.3</w:t>
            </w:r>
            <w:r>
              <w:rPr>
                <w:rFonts w:eastAsiaTheme="minorEastAsia"/>
                <w:noProof/>
              </w:rPr>
              <w:tab/>
            </w:r>
            <w:r w:rsidRPr="005A165A">
              <w:rPr>
                <w:rStyle w:val="Hyperlink"/>
                <w:rFonts w:hint="eastAsia"/>
                <w:noProof/>
                <w:rtl/>
              </w:rPr>
              <w:t>انواع</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در</w:t>
            </w:r>
            <w:r w:rsidRPr="005A165A">
              <w:rPr>
                <w:rStyle w:val="Hyperlink"/>
                <w:noProof/>
                <w:rtl/>
              </w:rPr>
              <w:t xml:space="preserve"> </w:t>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تقلب</w:t>
            </w:r>
            <w:r>
              <w:rPr>
                <w:noProof/>
                <w:webHidden/>
              </w:rPr>
              <w:tab/>
            </w:r>
            <w:r>
              <w:rPr>
                <w:noProof/>
                <w:webHidden/>
              </w:rPr>
              <w:fldChar w:fldCharType="begin"/>
            </w:r>
            <w:r>
              <w:rPr>
                <w:noProof/>
                <w:webHidden/>
              </w:rPr>
              <w:instrText xml:space="preserve"> PAGEREF _Toc52869052 \h </w:instrText>
            </w:r>
            <w:r>
              <w:rPr>
                <w:noProof/>
                <w:webHidden/>
              </w:rPr>
            </w:r>
            <w:r>
              <w:rPr>
                <w:noProof/>
                <w:webHidden/>
              </w:rPr>
              <w:fldChar w:fldCharType="separate"/>
            </w:r>
            <w:r w:rsidR="00483B08">
              <w:rPr>
                <w:noProof/>
                <w:webHidden/>
                <w:rtl/>
              </w:rPr>
              <w:t>16</w:t>
            </w:r>
            <w:r>
              <w:rPr>
                <w:noProof/>
                <w:webHidden/>
              </w:rPr>
              <w:fldChar w:fldCharType="end"/>
            </w:r>
          </w:hyperlink>
        </w:p>
        <w:p w:rsidR="00F56C63" w:rsidRDefault="00F56C63" w:rsidP="00F56C63">
          <w:pPr>
            <w:pStyle w:val="TOC3"/>
            <w:tabs>
              <w:tab w:val="left" w:pos="2813"/>
              <w:tab w:val="right" w:leader="dot" w:pos="9350"/>
            </w:tabs>
            <w:bidi/>
            <w:rPr>
              <w:rFonts w:cstheme="minorBidi"/>
              <w:noProof/>
            </w:rPr>
          </w:pPr>
          <w:hyperlink w:anchor="_Toc52869053" w:history="1">
            <w:r w:rsidRPr="005A165A">
              <w:rPr>
                <w:rStyle w:val="Hyperlink"/>
                <w:noProof/>
                <w:rtl/>
              </w:rPr>
              <w:t>2.3.1</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گراف</w:t>
            </w:r>
            <w:r w:rsidRPr="005A165A">
              <w:rPr>
                <w:rStyle w:val="Hyperlink"/>
                <w:noProof/>
                <w:rtl/>
              </w:rPr>
              <w:t xml:space="preserve"> </w:t>
            </w:r>
            <w:r w:rsidRPr="005A165A">
              <w:rPr>
                <w:rStyle w:val="Hyperlink"/>
                <w:rFonts w:hint="eastAsia"/>
                <w:noProof/>
                <w:rtl/>
              </w:rPr>
              <w:t>ا</w:t>
            </w:r>
            <w:r w:rsidRPr="005A165A">
              <w:rPr>
                <w:rStyle w:val="Hyperlink"/>
                <w:rFonts w:hint="cs"/>
                <w:noProof/>
                <w:rtl/>
              </w:rPr>
              <w:t>ی</w:t>
            </w:r>
            <w:r w:rsidRPr="005A165A">
              <w:rPr>
                <w:rStyle w:val="Hyperlink"/>
                <w:rFonts w:hint="eastAsia"/>
                <w:noProof/>
                <w:rtl/>
              </w:rPr>
              <w:t>ستا</w:t>
            </w:r>
            <w:r>
              <w:rPr>
                <w:noProof/>
                <w:webHidden/>
              </w:rPr>
              <w:tab/>
            </w:r>
            <w:r>
              <w:rPr>
                <w:noProof/>
                <w:webHidden/>
              </w:rPr>
              <w:fldChar w:fldCharType="begin"/>
            </w:r>
            <w:r>
              <w:rPr>
                <w:noProof/>
                <w:webHidden/>
              </w:rPr>
              <w:instrText xml:space="preserve"> PAGEREF _Toc52869053 \h </w:instrText>
            </w:r>
            <w:r>
              <w:rPr>
                <w:noProof/>
                <w:webHidden/>
              </w:rPr>
            </w:r>
            <w:r>
              <w:rPr>
                <w:noProof/>
                <w:webHidden/>
              </w:rPr>
              <w:fldChar w:fldCharType="separate"/>
            </w:r>
            <w:r w:rsidR="00483B08">
              <w:rPr>
                <w:noProof/>
                <w:webHidden/>
                <w:rtl/>
              </w:rPr>
              <w:t>16</w:t>
            </w:r>
            <w:r>
              <w:rPr>
                <w:noProof/>
                <w:webHidden/>
              </w:rPr>
              <w:fldChar w:fldCharType="end"/>
            </w:r>
          </w:hyperlink>
        </w:p>
        <w:p w:rsidR="00F56C63" w:rsidRDefault="00F56C63" w:rsidP="00F56C63">
          <w:pPr>
            <w:pStyle w:val="TOC3"/>
            <w:tabs>
              <w:tab w:val="left" w:pos="3168"/>
              <w:tab w:val="right" w:leader="dot" w:pos="9350"/>
            </w:tabs>
            <w:bidi/>
            <w:rPr>
              <w:rFonts w:cstheme="minorBidi"/>
              <w:noProof/>
            </w:rPr>
          </w:pPr>
          <w:hyperlink w:anchor="_Toc52869054" w:history="1">
            <w:r w:rsidRPr="005A165A">
              <w:rPr>
                <w:rStyle w:val="Hyperlink"/>
                <w:noProof/>
                <w:rtl/>
              </w:rPr>
              <w:t>2.3.2</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ساختار</w:t>
            </w:r>
            <w:r>
              <w:rPr>
                <w:noProof/>
                <w:webHidden/>
              </w:rPr>
              <w:tab/>
            </w:r>
            <w:r>
              <w:rPr>
                <w:noProof/>
                <w:webHidden/>
              </w:rPr>
              <w:fldChar w:fldCharType="begin"/>
            </w:r>
            <w:r>
              <w:rPr>
                <w:noProof/>
                <w:webHidden/>
              </w:rPr>
              <w:instrText xml:space="preserve"> PAGEREF _Toc52869054 \h </w:instrText>
            </w:r>
            <w:r>
              <w:rPr>
                <w:noProof/>
                <w:webHidden/>
              </w:rPr>
            </w:r>
            <w:r>
              <w:rPr>
                <w:noProof/>
                <w:webHidden/>
              </w:rPr>
              <w:fldChar w:fldCharType="separate"/>
            </w:r>
            <w:r w:rsidR="00483B08">
              <w:rPr>
                <w:noProof/>
                <w:webHidden/>
                <w:rtl/>
              </w:rPr>
              <w:t>16</w:t>
            </w:r>
            <w:r>
              <w:rPr>
                <w:noProof/>
                <w:webHidden/>
              </w:rPr>
              <w:fldChar w:fldCharType="end"/>
            </w:r>
          </w:hyperlink>
        </w:p>
        <w:p w:rsidR="00F56C63" w:rsidRDefault="00F56C63" w:rsidP="00F56C63">
          <w:pPr>
            <w:pStyle w:val="TOC3"/>
            <w:tabs>
              <w:tab w:val="left" w:pos="3145"/>
              <w:tab w:val="right" w:leader="dot" w:pos="9350"/>
            </w:tabs>
            <w:bidi/>
            <w:rPr>
              <w:rFonts w:cstheme="minorBidi"/>
              <w:noProof/>
            </w:rPr>
          </w:pPr>
          <w:hyperlink w:anchor="_Toc52869055" w:history="1">
            <w:r w:rsidRPr="005A165A">
              <w:rPr>
                <w:rStyle w:val="Hyperlink"/>
                <w:noProof/>
                <w:rtl/>
              </w:rPr>
              <w:t>2.3.3</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اجتماع</w:t>
            </w:r>
            <w:r>
              <w:rPr>
                <w:noProof/>
                <w:webHidden/>
              </w:rPr>
              <w:tab/>
            </w:r>
            <w:r>
              <w:rPr>
                <w:noProof/>
                <w:webHidden/>
              </w:rPr>
              <w:fldChar w:fldCharType="begin"/>
            </w:r>
            <w:r>
              <w:rPr>
                <w:noProof/>
                <w:webHidden/>
              </w:rPr>
              <w:instrText xml:space="preserve"> PAGEREF _Toc52869055 \h </w:instrText>
            </w:r>
            <w:r>
              <w:rPr>
                <w:noProof/>
                <w:webHidden/>
              </w:rPr>
            </w:r>
            <w:r>
              <w:rPr>
                <w:noProof/>
                <w:webHidden/>
              </w:rPr>
              <w:fldChar w:fldCharType="separate"/>
            </w:r>
            <w:r w:rsidR="00483B08">
              <w:rPr>
                <w:noProof/>
                <w:webHidden/>
                <w:rtl/>
              </w:rPr>
              <w:t>17</w:t>
            </w:r>
            <w:r>
              <w:rPr>
                <w:noProof/>
                <w:webHidden/>
              </w:rPr>
              <w:fldChar w:fldCharType="end"/>
            </w:r>
          </w:hyperlink>
        </w:p>
        <w:p w:rsidR="00F56C63" w:rsidRDefault="00F56C63" w:rsidP="00F56C63">
          <w:pPr>
            <w:pStyle w:val="TOC3"/>
            <w:tabs>
              <w:tab w:val="left" w:pos="2745"/>
              <w:tab w:val="right" w:leader="dot" w:pos="9350"/>
            </w:tabs>
            <w:bidi/>
            <w:rPr>
              <w:rFonts w:cstheme="minorBidi"/>
              <w:noProof/>
            </w:rPr>
          </w:pPr>
          <w:hyperlink w:anchor="_Toc52869056" w:history="1">
            <w:r w:rsidRPr="005A165A">
              <w:rPr>
                <w:rStyle w:val="Hyperlink"/>
                <w:noProof/>
                <w:rtl/>
              </w:rPr>
              <w:t>2.3.4</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گراف</w:t>
            </w:r>
            <w:r w:rsidRPr="005A165A">
              <w:rPr>
                <w:rStyle w:val="Hyperlink"/>
                <w:noProof/>
                <w:rtl/>
              </w:rPr>
              <w:t xml:space="preserve"> </w:t>
            </w:r>
            <w:r w:rsidRPr="005A165A">
              <w:rPr>
                <w:rStyle w:val="Hyperlink"/>
                <w:rFonts w:hint="eastAsia"/>
                <w:noProof/>
                <w:rtl/>
              </w:rPr>
              <w:t>پو</w:t>
            </w:r>
            <w:r w:rsidRPr="005A165A">
              <w:rPr>
                <w:rStyle w:val="Hyperlink"/>
                <w:rFonts w:hint="cs"/>
                <w:noProof/>
                <w:rtl/>
              </w:rPr>
              <w:t>ی</w:t>
            </w:r>
            <w:r w:rsidRPr="005A165A">
              <w:rPr>
                <w:rStyle w:val="Hyperlink"/>
                <w:rFonts w:hint="eastAsia"/>
                <w:noProof/>
                <w:rtl/>
              </w:rPr>
              <w:t>ا</w:t>
            </w:r>
            <w:r>
              <w:rPr>
                <w:noProof/>
                <w:webHidden/>
              </w:rPr>
              <w:tab/>
            </w:r>
            <w:r>
              <w:rPr>
                <w:noProof/>
                <w:webHidden/>
              </w:rPr>
              <w:fldChar w:fldCharType="begin"/>
            </w:r>
            <w:r>
              <w:rPr>
                <w:noProof/>
                <w:webHidden/>
              </w:rPr>
              <w:instrText xml:space="preserve"> PAGEREF _Toc52869056 \h </w:instrText>
            </w:r>
            <w:r>
              <w:rPr>
                <w:noProof/>
                <w:webHidden/>
              </w:rPr>
            </w:r>
            <w:r>
              <w:rPr>
                <w:noProof/>
                <w:webHidden/>
              </w:rPr>
              <w:fldChar w:fldCharType="separate"/>
            </w:r>
            <w:r w:rsidR="00483B08">
              <w:rPr>
                <w:noProof/>
                <w:webHidden/>
                <w:rtl/>
              </w:rPr>
              <w:t>17</w:t>
            </w:r>
            <w:r>
              <w:rPr>
                <w:noProof/>
                <w:webHidden/>
              </w:rPr>
              <w:fldChar w:fldCharType="end"/>
            </w:r>
          </w:hyperlink>
        </w:p>
        <w:p w:rsidR="00F56C63" w:rsidRDefault="00F56C63" w:rsidP="00F56C63">
          <w:pPr>
            <w:pStyle w:val="TOC3"/>
            <w:tabs>
              <w:tab w:val="left" w:pos="3096"/>
              <w:tab w:val="right" w:leader="dot" w:pos="9350"/>
            </w:tabs>
            <w:bidi/>
            <w:rPr>
              <w:rFonts w:cstheme="minorBidi"/>
              <w:noProof/>
            </w:rPr>
          </w:pPr>
          <w:hyperlink w:anchor="_Toc52869057" w:history="1">
            <w:r w:rsidRPr="005A165A">
              <w:rPr>
                <w:rStyle w:val="Hyperlink"/>
                <w:noProof/>
                <w:rtl/>
              </w:rPr>
              <w:t>2.3.5</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فاصله</w:t>
            </w:r>
            <w:r>
              <w:rPr>
                <w:noProof/>
                <w:webHidden/>
              </w:rPr>
              <w:tab/>
            </w:r>
            <w:r>
              <w:rPr>
                <w:noProof/>
                <w:webHidden/>
              </w:rPr>
              <w:fldChar w:fldCharType="begin"/>
            </w:r>
            <w:r>
              <w:rPr>
                <w:noProof/>
                <w:webHidden/>
              </w:rPr>
              <w:instrText xml:space="preserve"> PAGEREF _Toc52869057 \h </w:instrText>
            </w:r>
            <w:r>
              <w:rPr>
                <w:noProof/>
                <w:webHidden/>
              </w:rPr>
            </w:r>
            <w:r>
              <w:rPr>
                <w:noProof/>
                <w:webHidden/>
              </w:rPr>
              <w:fldChar w:fldCharType="separate"/>
            </w:r>
            <w:r w:rsidR="00483B08">
              <w:rPr>
                <w:noProof/>
                <w:webHidden/>
                <w:rtl/>
              </w:rPr>
              <w:t>18</w:t>
            </w:r>
            <w:r>
              <w:rPr>
                <w:noProof/>
                <w:webHidden/>
              </w:rPr>
              <w:fldChar w:fldCharType="end"/>
            </w:r>
          </w:hyperlink>
        </w:p>
        <w:p w:rsidR="00F56C63" w:rsidRDefault="00F56C63" w:rsidP="00F56C63">
          <w:pPr>
            <w:pStyle w:val="TOC3"/>
            <w:tabs>
              <w:tab w:val="left" w:pos="3507"/>
              <w:tab w:val="right" w:leader="dot" w:pos="9350"/>
            </w:tabs>
            <w:bidi/>
            <w:rPr>
              <w:rFonts w:cstheme="minorBidi"/>
              <w:noProof/>
            </w:rPr>
          </w:pPr>
          <w:hyperlink w:anchor="_Toc52869058" w:history="1">
            <w:r w:rsidRPr="005A165A">
              <w:rPr>
                <w:rStyle w:val="Hyperlink"/>
                <w:noProof/>
                <w:rtl/>
              </w:rPr>
              <w:t>2.3.6</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فشرده‌ساز</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_Toc52869058 \h </w:instrText>
            </w:r>
            <w:r>
              <w:rPr>
                <w:noProof/>
                <w:webHidden/>
              </w:rPr>
            </w:r>
            <w:r>
              <w:rPr>
                <w:noProof/>
                <w:webHidden/>
              </w:rPr>
              <w:fldChar w:fldCharType="separate"/>
            </w:r>
            <w:r w:rsidR="00483B08">
              <w:rPr>
                <w:noProof/>
                <w:webHidden/>
                <w:rtl/>
              </w:rPr>
              <w:t>18</w:t>
            </w:r>
            <w:r>
              <w:rPr>
                <w:noProof/>
                <w:webHidden/>
              </w:rPr>
              <w:fldChar w:fldCharType="end"/>
            </w:r>
          </w:hyperlink>
        </w:p>
        <w:p w:rsidR="00F56C63" w:rsidRDefault="00F56C63" w:rsidP="00F56C63">
          <w:pPr>
            <w:pStyle w:val="TOC3"/>
            <w:tabs>
              <w:tab w:val="left" w:pos="3532"/>
              <w:tab w:val="right" w:leader="dot" w:pos="9350"/>
            </w:tabs>
            <w:bidi/>
            <w:rPr>
              <w:rFonts w:cstheme="minorBidi"/>
              <w:noProof/>
            </w:rPr>
          </w:pPr>
          <w:hyperlink w:anchor="_Toc52869059" w:history="1">
            <w:r w:rsidRPr="005A165A">
              <w:rPr>
                <w:rStyle w:val="Hyperlink"/>
                <w:noProof/>
              </w:rPr>
              <w:t>2.3.7</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تجز</w:t>
            </w:r>
            <w:r w:rsidRPr="005A165A">
              <w:rPr>
                <w:rStyle w:val="Hyperlink"/>
                <w:rFonts w:hint="cs"/>
                <w:noProof/>
                <w:rtl/>
              </w:rPr>
              <w:t>ی</w:t>
            </w:r>
            <w:r w:rsidRPr="005A165A">
              <w:rPr>
                <w:rStyle w:val="Hyperlink"/>
                <w:rFonts w:hint="eastAsia"/>
                <w:noProof/>
                <w:rtl/>
              </w:rPr>
              <w:t>ه</w:t>
            </w:r>
            <w:r>
              <w:rPr>
                <w:noProof/>
                <w:webHidden/>
              </w:rPr>
              <w:tab/>
            </w:r>
            <w:r>
              <w:rPr>
                <w:noProof/>
                <w:webHidden/>
              </w:rPr>
              <w:fldChar w:fldCharType="begin"/>
            </w:r>
            <w:r>
              <w:rPr>
                <w:noProof/>
                <w:webHidden/>
              </w:rPr>
              <w:instrText xml:space="preserve"> PAGEREF _Toc52869059 \h </w:instrText>
            </w:r>
            <w:r>
              <w:rPr>
                <w:noProof/>
                <w:webHidden/>
              </w:rPr>
            </w:r>
            <w:r>
              <w:rPr>
                <w:noProof/>
                <w:webHidden/>
              </w:rPr>
              <w:fldChar w:fldCharType="separate"/>
            </w:r>
            <w:r w:rsidR="00483B08">
              <w:rPr>
                <w:noProof/>
                <w:webHidden/>
                <w:rtl/>
              </w:rPr>
              <w:t>18</w:t>
            </w:r>
            <w:r>
              <w:rPr>
                <w:noProof/>
                <w:webHidden/>
              </w:rPr>
              <w:fldChar w:fldCharType="end"/>
            </w:r>
          </w:hyperlink>
        </w:p>
        <w:p w:rsidR="00F56C63" w:rsidRDefault="00F56C63" w:rsidP="00F56C63">
          <w:pPr>
            <w:pStyle w:val="TOC3"/>
            <w:tabs>
              <w:tab w:val="left" w:pos="3771"/>
              <w:tab w:val="right" w:leader="dot" w:pos="9350"/>
            </w:tabs>
            <w:bidi/>
            <w:rPr>
              <w:rFonts w:cstheme="minorBidi"/>
              <w:noProof/>
            </w:rPr>
          </w:pPr>
          <w:hyperlink w:anchor="_Toc52869060" w:history="1">
            <w:r w:rsidRPr="005A165A">
              <w:rPr>
                <w:rStyle w:val="Hyperlink"/>
                <w:noProof/>
                <w:rtl/>
              </w:rPr>
              <w:t>2.3.8</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خوشه</w:t>
            </w:r>
            <w:r w:rsidRPr="005A165A">
              <w:rPr>
                <w:rStyle w:val="Hyperlink"/>
                <w:noProof/>
                <w:rtl/>
              </w:rPr>
              <w:t xml:space="preserve"> </w:t>
            </w:r>
            <w:r w:rsidRPr="005A165A">
              <w:rPr>
                <w:rStyle w:val="Hyperlink"/>
                <w:rFonts w:hint="cs"/>
                <w:noProof/>
                <w:rtl/>
              </w:rPr>
              <w:t>ی</w:t>
            </w:r>
            <w:r w:rsidRPr="005A165A">
              <w:rPr>
                <w:rStyle w:val="Hyperlink"/>
                <w:rFonts w:hint="eastAsia"/>
                <w:noProof/>
                <w:rtl/>
              </w:rPr>
              <w:t>ا</w:t>
            </w:r>
            <w:r w:rsidRPr="005A165A">
              <w:rPr>
                <w:rStyle w:val="Hyperlink"/>
                <w:noProof/>
                <w:rtl/>
              </w:rPr>
              <w:t xml:space="preserve"> </w:t>
            </w:r>
            <w:r w:rsidRPr="005A165A">
              <w:rPr>
                <w:rStyle w:val="Hyperlink"/>
                <w:rFonts w:hint="eastAsia"/>
                <w:noProof/>
                <w:rtl/>
              </w:rPr>
              <w:t>اجتماع</w:t>
            </w:r>
            <w:r>
              <w:rPr>
                <w:noProof/>
                <w:webHidden/>
              </w:rPr>
              <w:tab/>
            </w:r>
            <w:r>
              <w:rPr>
                <w:noProof/>
                <w:webHidden/>
              </w:rPr>
              <w:fldChar w:fldCharType="begin"/>
            </w:r>
            <w:r>
              <w:rPr>
                <w:noProof/>
                <w:webHidden/>
              </w:rPr>
              <w:instrText xml:space="preserve"> PAGEREF _Toc52869060 \h </w:instrText>
            </w:r>
            <w:r>
              <w:rPr>
                <w:noProof/>
                <w:webHidden/>
              </w:rPr>
            </w:r>
            <w:r>
              <w:rPr>
                <w:noProof/>
                <w:webHidden/>
              </w:rPr>
              <w:fldChar w:fldCharType="separate"/>
            </w:r>
            <w:r w:rsidR="00483B08">
              <w:rPr>
                <w:noProof/>
                <w:webHidden/>
                <w:rtl/>
              </w:rPr>
              <w:t>18</w:t>
            </w:r>
            <w:r>
              <w:rPr>
                <w:noProof/>
                <w:webHidden/>
              </w:rPr>
              <w:fldChar w:fldCharType="end"/>
            </w:r>
          </w:hyperlink>
        </w:p>
        <w:p w:rsidR="00F56C63" w:rsidRDefault="00F56C63" w:rsidP="00F56C63">
          <w:pPr>
            <w:pStyle w:val="TOC3"/>
            <w:tabs>
              <w:tab w:val="left" w:pos="2945"/>
              <w:tab w:val="right" w:leader="dot" w:pos="9350"/>
            </w:tabs>
            <w:bidi/>
            <w:rPr>
              <w:rFonts w:cstheme="minorBidi"/>
              <w:noProof/>
            </w:rPr>
          </w:pPr>
          <w:hyperlink w:anchor="_Toc52869061" w:history="1">
            <w:r w:rsidRPr="005A165A">
              <w:rPr>
                <w:rStyle w:val="Hyperlink"/>
                <w:noProof/>
                <w:rtl/>
              </w:rPr>
              <w:t>2.3.9</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w:t>
            </w:r>
            <w:r w:rsidRPr="005A165A">
              <w:rPr>
                <w:rStyle w:val="Hyperlink"/>
                <w:noProof/>
                <w:rtl/>
              </w:rPr>
              <w:t xml:space="preserve"> </w:t>
            </w:r>
            <w:r w:rsidRPr="005A165A">
              <w:rPr>
                <w:rStyle w:val="Hyperlink"/>
                <w:rFonts w:hint="eastAsia"/>
                <w:noProof/>
                <w:rtl/>
              </w:rPr>
              <w:t>مدل</w:t>
            </w:r>
            <w:r w:rsidRPr="005A165A">
              <w:rPr>
                <w:rStyle w:val="Hyperlink"/>
                <w:rFonts w:hint="eastAsia"/>
                <w:noProof/>
              </w:rPr>
              <w:t>‌</w:t>
            </w:r>
            <w:r w:rsidRPr="005A165A">
              <w:rPr>
                <w:rStyle w:val="Hyperlink"/>
                <w:rFonts w:hint="eastAsia"/>
                <w:noProof/>
                <w:rtl/>
              </w:rPr>
              <w:t>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احتمالات</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_Toc52869061 \h </w:instrText>
            </w:r>
            <w:r>
              <w:rPr>
                <w:noProof/>
                <w:webHidden/>
              </w:rPr>
            </w:r>
            <w:r>
              <w:rPr>
                <w:noProof/>
                <w:webHidden/>
              </w:rPr>
              <w:fldChar w:fldCharType="separate"/>
            </w:r>
            <w:r w:rsidR="00483B08">
              <w:rPr>
                <w:noProof/>
                <w:webHidden/>
                <w:rtl/>
              </w:rPr>
              <w:t>18</w:t>
            </w:r>
            <w:r>
              <w:rPr>
                <w:noProof/>
                <w:webHidden/>
              </w:rPr>
              <w:fldChar w:fldCharType="end"/>
            </w:r>
          </w:hyperlink>
        </w:p>
        <w:p w:rsidR="00F56C63" w:rsidRDefault="00F56C63" w:rsidP="00F56C63">
          <w:pPr>
            <w:pStyle w:val="TOC3"/>
            <w:tabs>
              <w:tab w:val="left" w:pos="3011"/>
              <w:tab w:val="right" w:leader="dot" w:pos="9350"/>
            </w:tabs>
            <w:bidi/>
            <w:rPr>
              <w:rFonts w:cstheme="minorBidi"/>
              <w:noProof/>
            </w:rPr>
          </w:pPr>
          <w:hyperlink w:anchor="_Toc52869062" w:history="1">
            <w:r w:rsidRPr="005A165A">
              <w:rPr>
                <w:rStyle w:val="Hyperlink"/>
                <w:noProof/>
                <w:rtl/>
              </w:rPr>
              <w:t>2.3.10</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w:t>
            </w:r>
            <w:r w:rsidRPr="005A165A">
              <w:rPr>
                <w:rStyle w:val="Hyperlink"/>
                <w:noProof/>
                <w:rtl/>
              </w:rPr>
              <w:t xml:space="preserve"> </w:t>
            </w:r>
            <w:r w:rsidRPr="005A165A">
              <w:rPr>
                <w:rStyle w:val="Hyperlink"/>
                <w:rFonts w:hint="eastAsia"/>
                <w:noProof/>
                <w:rtl/>
              </w:rPr>
              <w:t>ناهنجار</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مبتن</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برپنجره</w:t>
            </w:r>
            <w:r>
              <w:rPr>
                <w:noProof/>
                <w:webHidden/>
              </w:rPr>
              <w:tab/>
            </w:r>
            <w:r>
              <w:rPr>
                <w:noProof/>
                <w:webHidden/>
              </w:rPr>
              <w:fldChar w:fldCharType="begin"/>
            </w:r>
            <w:r>
              <w:rPr>
                <w:noProof/>
                <w:webHidden/>
              </w:rPr>
              <w:instrText xml:space="preserve"> PAGEREF _Toc52869062 \h </w:instrText>
            </w:r>
            <w:r>
              <w:rPr>
                <w:noProof/>
                <w:webHidden/>
              </w:rPr>
            </w:r>
            <w:r>
              <w:rPr>
                <w:noProof/>
                <w:webHidden/>
              </w:rPr>
              <w:fldChar w:fldCharType="separate"/>
            </w:r>
            <w:r w:rsidR="00483B08">
              <w:rPr>
                <w:noProof/>
                <w:webHidden/>
                <w:rtl/>
              </w:rPr>
              <w:t>19</w:t>
            </w:r>
            <w:r>
              <w:rPr>
                <w:noProof/>
                <w:webHidden/>
              </w:rPr>
              <w:fldChar w:fldCharType="end"/>
            </w:r>
          </w:hyperlink>
        </w:p>
        <w:p w:rsidR="00F56C63" w:rsidRDefault="00F56C63" w:rsidP="00F56C63">
          <w:pPr>
            <w:pStyle w:val="TOC2"/>
            <w:rPr>
              <w:rFonts w:eastAsiaTheme="minorEastAsia"/>
              <w:noProof/>
            </w:rPr>
          </w:pPr>
          <w:hyperlink w:anchor="_Toc52869063" w:history="1">
            <w:r w:rsidRPr="005A165A">
              <w:rPr>
                <w:rStyle w:val="Hyperlink"/>
                <w:noProof/>
                <w:rtl/>
                <w:lang w:bidi="fa-IR"/>
              </w:rPr>
              <w:t>2.4</w:t>
            </w:r>
            <w:r>
              <w:rPr>
                <w:rFonts w:eastAsiaTheme="minorEastAsia"/>
                <w:noProof/>
              </w:rPr>
              <w:tab/>
            </w:r>
            <w:r w:rsidRPr="005A165A">
              <w:rPr>
                <w:rStyle w:val="Hyperlink"/>
                <w:rFonts w:asciiTheme="majorBidi" w:hAnsiTheme="majorBidi" w:cstheme="majorBidi"/>
                <w:noProof/>
              </w:rPr>
              <w:t>BigData</w:t>
            </w:r>
            <w:r w:rsidRPr="005A165A">
              <w:rPr>
                <w:rStyle w:val="Hyperlink"/>
                <w:noProof/>
                <w:rtl/>
                <w:lang w:bidi="fa-IR"/>
              </w:rPr>
              <w:t xml:space="preserve"> </w:t>
            </w:r>
            <w:r w:rsidRPr="005A165A">
              <w:rPr>
                <w:rStyle w:val="Hyperlink"/>
                <w:rFonts w:hint="eastAsia"/>
                <w:noProof/>
                <w:rtl/>
                <w:lang w:bidi="fa-IR"/>
              </w:rPr>
              <w:t>در</w:t>
            </w:r>
            <w:r w:rsidRPr="005A165A">
              <w:rPr>
                <w:rStyle w:val="Hyperlink"/>
                <w:noProof/>
                <w:rtl/>
                <w:lang w:bidi="fa-IR"/>
              </w:rPr>
              <w:t xml:space="preserve"> </w:t>
            </w:r>
            <w:r w:rsidRPr="005A165A">
              <w:rPr>
                <w:rStyle w:val="Hyperlink"/>
                <w:rFonts w:hint="eastAsia"/>
                <w:noProof/>
                <w:rtl/>
                <w:lang w:bidi="fa-IR"/>
              </w:rPr>
              <w:t>کشف</w:t>
            </w:r>
            <w:r w:rsidRPr="005A165A">
              <w:rPr>
                <w:rStyle w:val="Hyperlink"/>
                <w:noProof/>
                <w:rtl/>
                <w:lang w:bidi="fa-IR"/>
              </w:rPr>
              <w:t xml:space="preserve"> </w:t>
            </w:r>
            <w:r w:rsidRPr="005A165A">
              <w:rPr>
                <w:rStyle w:val="Hyperlink"/>
                <w:rFonts w:hint="eastAsia"/>
                <w:noProof/>
                <w:rtl/>
                <w:lang w:bidi="fa-IR"/>
              </w:rPr>
              <w:t>تقلب</w:t>
            </w:r>
            <w:r>
              <w:rPr>
                <w:noProof/>
                <w:webHidden/>
              </w:rPr>
              <w:tab/>
            </w:r>
            <w:r>
              <w:rPr>
                <w:noProof/>
                <w:webHidden/>
              </w:rPr>
              <w:fldChar w:fldCharType="begin"/>
            </w:r>
            <w:r>
              <w:rPr>
                <w:noProof/>
                <w:webHidden/>
              </w:rPr>
              <w:instrText xml:space="preserve"> PAGEREF _Toc52869063 \h </w:instrText>
            </w:r>
            <w:r>
              <w:rPr>
                <w:noProof/>
                <w:webHidden/>
              </w:rPr>
            </w:r>
            <w:r>
              <w:rPr>
                <w:noProof/>
                <w:webHidden/>
              </w:rPr>
              <w:fldChar w:fldCharType="separate"/>
            </w:r>
            <w:r w:rsidR="00483B08">
              <w:rPr>
                <w:noProof/>
                <w:webHidden/>
                <w:rtl/>
              </w:rPr>
              <w:t>19</w:t>
            </w:r>
            <w:r>
              <w:rPr>
                <w:noProof/>
                <w:webHidden/>
              </w:rPr>
              <w:fldChar w:fldCharType="end"/>
            </w:r>
          </w:hyperlink>
        </w:p>
        <w:p w:rsidR="00F56C63" w:rsidRDefault="00F56C63" w:rsidP="00F56C63">
          <w:pPr>
            <w:pStyle w:val="TOC2"/>
            <w:tabs>
              <w:tab w:val="left" w:pos="2603"/>
            </w:tabs>
            <w:rPr>
              <w:rFonts w:eastAsiaTheme="minorEastAsia"/>
              <w:noProof/>
            </w:rPr>
          </w:pPr>
          <w:hyperlink w:anchor="_Toc52869064" w:history="1">
            <w:r w:rsidRPr="005A165A">
              <w:rPr>
                <w:rStyle w:val="Hyperlink"/>
                <w:rFonts w:eastAsia="Nimbus Mono L"/>
                <w:noProof/>
                <w:rtl/>
              </w:rPr>
              <w:t>2.5</w:t>
            </w:r>
            <w:r>
              <w:rPr>
                <w:rFonts w:eastAsiaTheme="minorEastAsia"/>
                <w:noProof/>
              </w:rPr>
              <w:tab/>
            </w:r>
            <w:r w:rsidRPr="005A165A">
              <w:rPr>
                <w:rStyle w:val="Hyperlink"/>
                <w:rFonts w:eastAsia="Nimbus Mono L" w:hint="eastAsia"/>
                <w:noProof/>
                <w:rtl/>
              </w:rPr>
              <w:t>مع</w:t>
            </w:r>
            <w:r w:rsidRPr="005A165A">
              <w:rPr>
                <w:rStyle w:val="Hyperlink"/>
                <w:rFonts w:eastAsia="Nimbus Mono L" w:hint="cs"/>
                <w:noProof/>
                <w:rtl/>
              </w:rPr>
              <w:t>ی</w:t>
            </w:r>
            <w:r w:rsidRPr="005A165A">
              <w:rPr>
                <w:rStyle w:val="Hyperlink"/>
                <w:rFonts w:eastAsia="Nimbus Mono L" w:hint="eastAsia"/>
                <w:noProof/>
                <w:rtl/>
              </w:rPr>
              <w:t>ارها</w:t>
            </w:r>
            <w:r w:rsidRPr="005A165A">
              <w:rPr>
                <w:rStyle w:val="Hyperlink"/>
                <w:rFonts w:eastAsia="Nimbus Mono L" w:hint="cs"/>
                <w:noProof/>
                <w:rtl/>
              </w:rPr>
              <w:t>ی</w:t>
            </w:r>
            <w:r w:rsidRPr="005A165A">
              <w:rPr>
                <w:rStyle w:val="Hyperlink"/>
                <w:rFonts w:eastAsia="Nimbus Mono L"/>
                <w:noProof/>
                <w:rtl/>
              </w:rPr>
              <w:t xml:space="preserve"> </w:t>
            </w:r>
            <w:r w:rsidRPr="005A165A">
              <w:rPr>
                <w:rStyle w:val="Hyperlink"/>
                <w:rFonts w:eastAsia="Nimbus Mono L" w:hint="eastAsia"/>
                <w:noProof/>
                <w:rtl/>
              </w:rPr>
              <w:t>تحل</w:t>
            </w:r>
            <w:r w:rsidRPr="005A165A">
              <w:rPr>
                <w:rStyle w:val="Hyperlink"/>
                <w:rFonts w:eastAsia="Nimbus Mono L" w:hint="cs"/>
                <w:noProof/>
                <w:rtl/>
              </w:rPr>
              <w:t>ی</w:t>
            </w:r>
            <w:r w:rsidRPr="005A165A">
              <w:rPr>
                <w:rStyle w:val="Hyperlink"/>
                <w:rFonts w:eastAsia="Nimbus Mono L" w:hint="eastAsia"/>
                <w:noProof/>
                <w:rtl/>
              </w:rPr>
              <w:t>ل</w:t>
            </w:r>
            <w:r w:rsidRPr="005A165A">
              <w:rPr>
                <w:rStyle w:val="Hyperlink"/>
                <w:rFonts w:eastAsia="Nimbus Mono L"/>
                <w:noProof/>
                <w:rtl/>
              </w:rPr>
              <w:t xml:space="preserve"> </w:t>
            </w:r>
            <w:r w:rsidRPr="005A165A">
              <w:rPr>
                <w:rStyle w:val="Hyperlink"/>
                <w:rFonts w:eastAsia="Nimbus Mono L" w:hint="eastAsia"/>
                <w:noProof/>
                <w:rtl/>
              </w:rPr>
              <w:t>شبکه</w:t>
            </w:r>
            <w:r w:rsidRPr="005A165A">
              <w:rPr>
                <w:rStyle w:val="Hyperlink"/>
                <w:rFonts w:eastAsia="Nimbus Mono L"/>
                <w:noProof/>
                <w:rtl/>
              </w:rPr>
              <w:t xml:space="preserve"> </w:t>
            </w:r>
            <w:r w:rsidRPr="005A165A">
              <w:rPr>
                <w:rStyle w:val="Hyperlink"/>
                <w:rFonts w:eastAsia="Nimbus Mono L" w:hint="eastAsia"/>
                <w:noProof/>
                <w:rtl/>
              </w:rPr>
              <w:t>پزشکان</w:t>
            </w:r>
            <w:r>
              <w:rPr>
                <w:noProof/>
                <w:webHidden/>
              </w:rPr>
              <w:tab/>
            </w:r>
            <w:r>
              <w:rPr>
                <w:noProof/>
                <w:webHidden/>
              </w:rPr>
              <w:fldChar w:fldCharType="begin"/>
            </w:r>
            <w:r>
              <w:rPr>
                <w:noProof/>
                <w:webHidden/>
              </w:rPr>
              <w:instrText xml:space="preserve"> PAGEREF _Toc52869064 \h </w:instrText>
            </w:r>
            <w:r>
              <w:rPr>
                <w:noProof/>
                <w:webHidden/>
              </w:rPr>
            </w:r>
            <w:r>
              <w:rPr>
                <w:noProof/>
                <w:webHidden/>
              </w:rPr>
              <w:fldChar w:fldCharType="separate"/>
            </w:r>
            <w:r w:rsidR="00483B08">
              <w:rPr>
                <w:noProof/>
                <w:webHidden/>
                <w:rtl/>
              </w:rPr>
              <w:t>21</w:t>
            </w:r>
            <w:r>
              <w:rPr>
                <w:noProof/>
                <w:webHidden/>
              </w:rPr>
              <w:fldChar w:fldCharType="end"/>
            </w:r>
          </w:hyperlink>
        </w:p>
        <w:p w:rsidR="00F56C63" w:rsidRDefault="00F56C63" w:rsidP="00F56C63">
          <w:pPr>
            <w:pStyle w:val="TOC2"/>
            <w:tabs>
              <w:tab w:val="left" w:pos="2417"/>
            </w:tabs>
            <w:rPr>
              <w:rFonts w:eastAsiaTheme="minorEastAsia"/>
              <w:noProof/>
            </w:rPr>
          </w:pPr>
          <w:hyperlink w:anchor="_Toc52869065" w:history="1">
            <w:r w:rsidRPr="005A165A">
              <w:rPr>
                <w:rStyle w:val="Hyperlink"/>
                <w:noProof/>
                <w:rtl/>
              </w:rPr>
              <w:t>2.6</w:t>
            </w:r>
            <w:r>
              <w:rPr>
                <w:rFonts w:eastAsiaTheme="minorEastAsia"/>
                <w:noProof/>
              </w:rPr>
              <w:tab/>
            </w:r>
            <w:r w:rsidRPr="005A165A">
              <w:rPr>
                <w:rStyle w:val="Hyperlink"/>
                <w:rFonts w:ascii="Cambria" w:hAnsi="Cambria" w:hint="eastAsia"/>
                <w:noProof/>
                <w:rtl/>
                <w:lang w:bidi="fa-IR"/>
              </w:rPr>
              <w:t>ر</w:t>
            </w:r>
            <w:r w:rsidRPr="005A165A">
              <w:rPr>
                <w:rStyle w:val="Hyperlink"/>
                <w:rFonts w:hint="eastAsia"/>
                <w:noProof/>
                <w:rtl/>
              </w:rPr>
              <w:t>و</w:t>
            </w:r>
            <w:r w:rsidRPr="005A165A">
              <w:rPr>
                <w:rStyle w:val="Hyperlink"/>
                <w:rFonts w:hint="cs"/>
                <w:noProof/>
                <w:rtl/>
              </w:rPr>
              <w:t>ی</w:t>
            </w:r>
            <w:r w:rsidRPr="005A165A">
              <w:rPr>
                <w:rStyle w:val="Hyperlink"/>
                <w:rFonts w:hint="eastAsia"/>
                <w:noProof/>
                <w:rtl/>
              </w:rPr>
              <w:t>کرد‌ها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کل</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کشف</w:t>
            </w:r>
            <w:r w:rsidRPr="005A165A">
              <w:rPr>
                <w:rStyle w:val="Hyperlink"/>
                <w:noProof/>
                <w:rtl/>
              </w:rPr>
              <w:t xml:space="preserve"> </w:t>
            </w:r>
            <w:r w:rsidRPr="005A165A">
              <w:rPr>
                <w:rStyle w:val="Hyperlink"/>
                <w:rFonts w:hint="eastAsia"/>
                <w:noProof/>
                <w:rtl/>
              </w:rPr>
              <w:t>تقلب</w:t>
            </w:r>
            <w:r>
              <w:rPr>
                <w:noProof/>
                <w:webHidden/>
              </w:rPr>
              <w:tab/>
            </w:r>
            <w:r>
              <w:rPr>
                <w:noProof/>
                <w:webHidden/>
              </w:rPr>
              <w:fldChar w:fldCharType="begin"/>
            </w:r>
            <w:r>
              <w:rPr>
                <w:noProof/>
                <w:webHidden/>
              </w:rPr>
              <w:instrText xml:space="preserve"> PAGEREF _Toc52869065 \h </w:instrText>
            </w:r>
            <w:r>
              <w:rPr>
                <w:noProof/>
                <w:webHidden/>
              </w:rPr>
            </w:r>
            <w:r>
              <w:rPr>
                <w:noProof/>
                <w:webHidden/>
              </w:rPr>
              <w:fldChar w:fldCharType="separate"/>
            </w:r>
            <w:r w:rsidR="00483B08">
              <w:rPr>
                <w:noProof/>
                <w:webHidden/>
                <w:rtl/>
              </w:rPr>
              <w:t>21</w:t>
            </w:r>
            <w:r>
              <w:rPr>
                <w:noProof/>
                <w:webHidden/>
              </w:rPr>
              <w:fldChar w:fldCharType="end"/>
            </w:r>
          </w:hyperlink>
        </w:p>
        <w:p w:rsidR="00F56C63" w:rsidRDefault="00F56C63" w:rsidP="00F56C63">
          <w:pPr>
            <w:pStyle w:val="TOC3"/>
            <w:tabs>
              <w:tab w:val="left" w:pos="2327"/>
              <w:tab w:val="right" w:leader="dot" w:pos="9350"/>
            </w:tabs>
            <w:bidi/>
            <w:rPr>
              <w:rFonts w:cstheme="minorBidi"/>
              <w:noProof/>
            </w:rPr>
          </w:pPr>
          <w:hyperlink w:anchor="_Toc52869066" w:history="1">
            <w:r w:rsidRPr="005A165A">
              <w:rPr>
                <w:rStyle w:val="Hyperlink"/>
                <w:noProof/>
                <w:rtl/>
              </w:rPr>
              <w:t>2.6.1</w:t>
            </w:r>
            <w:r>
              <w:rPr>
                <w:rFonts w:cstheme="minorBidi"/>
                <w:noProof/>
              </w:rPr>
              <w:tab/>
            </w:r>
            <w:r w:rsidRPr="005A165A">
              <w:rPr>
                <w:rStyle w:val="Hyperlink"/>
                <w:rFonts w:hint="eastAsia"/>
                <w:noProof/>
                <w:rtl/>
              </w:rPr>
              <w:t>الگور</w:t>
            </w:r>
            <w:r w:rsidRPr="005A165A">
              <w:rPr>
                <w:rStyle w:val="Hyperlink"/>
                <w:rFonts w:hint="cs"/>
                <w:noProof/>
                <w:rtl/>
              </w:rPr>
              <w:t>ی</w:t>
            </w:r>
            <w:r w:rsidRPr="005A165A">
              <w:rPr>
                <w:rStyle w:val="Hyperlink"/>
                <w:rFonts w:hint="eastAsia"/>
                <w:noProof/>
                <w:rtl/>
              </w:rPr>
              <w:t>تم‌ها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خوشه‌بند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_Toc52869066 \h </w:instrText>
            </w:r>
            <w:r>
              <w:rPr>
                <w:noProof/>
                <w:webHidden/>
              </w:rPr>
            </w:r>
            <w:r>
              <w:rPr>
                <w:noProof/>
                <w:webHidden/>
              </w:rPr>
              <w:fldChar w:fldCharType="separate"/>
            </w:r>
            <w:r w:rsidR="00483B08">
              <w:rPr>
                <w:noProof/>
                <w:webHidden/>
                <w:rtl/>
              </w:rPr>
              <w:t>21</w:t>
            </w:r>
            <w:r>
              <w:rPr>
                <w:noProof/>
                <w:webHidden/>
              </w:rPr>
              <w:fldChar w:fldCharType="end"/>
            </w:r>
          </w:hyperlink>
        </w:p>
        <w:p w:rsidR="00F56C63" w:rsidRDefault="00F56C63" w:rsidP="00F56C63">
          <w:pPr>
            <w:pStyle w:val="TOC3"/>
            <w:tabs>
              <w:tab w:val="left" w:pos="1320"/>
              <w:tab w:val="right" w:leader="dot" w:pos="9350"/>
            </w:tabs>
            <w:bidi/>
            <w:rPr>
              <w:rFonts w:cstheme="minorBidi"/>
              <w:noProof/>
            </w:rPr>
          </w:pPr>
          <w:hyperlink w:anchor="_Toc52869067" w:history="1">
            <w:r w:rsidRPr="005A165A">
              <w:rPr>
                <w:rStyle w:val="Hyperlink"/>
                <w:noProof/>
                <w:rtl/>
                <w:lang w:val="fa-IR"/>
              </w:rPr>
              <w:t>2.6.2</w:t>
            </w:r>
            <w:r>
              <w:rPr>
                <w:rFonts w:cstheme="minorBidi"/>
                <w:noProof/>
              </w:rPr>
              <w:tab/>
            </w:r>
            <w:r w:rsidRPr="005A165A">
              <w:rPr>
                <w:rStyle w:val="Hyperlink"/>
                <w:rFonts w:hint="eastAsia"/>
                <w:noProof/>
                <w:rtl/>
                <w:lang w:val="fa-IR"/>
              </w:rPr>
              <w:t>الگور</w:t>
            </w:r>
            <w:r w:rsidRPr="005A165A">
              <w:rPr>
                <w:rStyle w:val="Hyperlink"/>
                <w:rFonts w:hint="cs"/>
                <w:noProof/>
                <w:rtl/>
                <w:lang w:val="fa-IR"/>
              </w:rPr>
              <w:t>ی</w:t>
            </w:r>
            <w:r w:rsidRPr="005A165A">
              <w:rPr>
                <w:rStyle w:val="Hyperlink"/>
                <w:rFonts w:hint="eastAsia"/>
                <w:noProof/>
                <w:rtl/>
                <w:lang w:val="fa-IR"/>
              </w:rPr>
              <w:t>تم</w:t>
            </w:r>
            <w:r w:rsidRPr="005A165A">
              <w:rPr>
                <w:rStyle w:val="Hyperlink"/>
                <w:noProof/>
                <w:rtl/>
                <w:lang w:val="fa-IR"/>
              </w:rPr>
              <w:t xml:space="preserve"> </w:t>
            </w:r>
            <w:r w:rsidRPr="005A165A">
              <w:rPr>
                <w:rStyle w:val="Hyperlink"/>
                <w:rFonts w:eastAsia="Noto Sans CJK SC Regular"/>
                <w:noProof/>
              </w:rPr>
              <w:t>Apriori</w:t>
            </w:r>
            <w:r>
              <w:rPr>
                <w:noProof/>
                <w:webHidden/>
              </w:rPr>
              <w:tab/>
            </w:r>
            <w:r>
              <w:rPr>
                <w:noProof/>
                <w:webHidden/>
              </w:rPr>
              <w:fldChar w:fldCharType="begin"/>
            </w:r>
            <w:r>
              <w:rPr>
                <w:noProof/>
                <w:webHidden/>
              </w:rPr>
              <w:instrText xml:space="preserve"> PAGEREF _Toc52869067 \h </w:instrText>
            </w:r>
            <w:r>
              <w:rPr>
                <w:noProof/>
                <w:webHidden/>
              </w:rPr>
            </w:r>
            <w:r>
              <w:rPr>
                <w:noProof/>
                <w:webHidden/>
              </w:rPr>
              <w:fldChar w:fldCharType="separate"/>
            </w:r>
            <w:r w:rsidR="00483B08">
              <w:rPr>
                <w:noProof/>
                <w:webHidden/>
                <w:rtl/>
              </w:rPr>
              <w:t>22</w:t>
            </w:r>
            <w:r>
              <w:rPr>
                <w:noProof/>
                <w:webHidden/>
              </w:rPr>
              <w:fldChar w:fldCharType="end"/>
            </w:r>
          </w:hyperlink>
        </w:p>
        <w:p w:rsidR="00F56C63" w:rsidRDefault="00F56C63" w:rsidP="00F56C63">
          <w:pPr>
            <w:pStyle w:val="TOC3"/>
            <w:tabs>
              <w:tab w:val="left" w:pos="2165"/>
              <w:tab w:val="right" w:leader="dot" w:pos="9350"/>
            </w:tabs>
            <w:bidi/>
            <w:rPr>
              <w:rFonts w:cstheme="minorBidi"/>
              <w:noProof/>
            </w:rPr>
          </w:pPr>
          <w:hyperlink w:anchor="_Toc52869068" w:history="1">
            <w:r w:rsidRPr="005A165A">
              <w:rPr>
                <w:rStyle w:val="Hyperlink"/>
                <w:noProof/>
                <w:rtl/>
              </w:rPr>
              <w:t>2.6.3</w:t>
            </w:r>
            <w:r>
              <w:rPr>
                <w:rFonts w:cstheme="minorBidi"/>
                <w:noProof/>
              </w:rPr>
              <w:tab/>
            </w:r>
            <w:r w:rsidRPr="005A165A">
              <w:rPr>
                <w:rStyle w:val="Hyperlink"/>
                <w:rFonts w:hint="eastAsia"/>
                <w:noProof/>
                <w:rtl/>
              </w:rPr>
              <w:t>روش‌ها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کلاس</w:t>
            </w:r>
            <w:r w:rsidRPr="005A165A">
              <w:rPr>
                <w:rStyle w:val="Hyperlink"/>
                <w:noProof/>
                <w:rtl/>
              </w:rPr>
              <w:t xml:space="preserve"> </w:t>
            </w:r>
            <w:r w:rsidRPr="005A165A">
              <w:rPr>
                <w:rStyle w:val="Hyperlink"/>
                <w:rFonts w:hint="eastAsia"/>
                <w:noProof/>
                <w:rtl/>
              </w:rPr>
              <w:t>بند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_Toc52869068 \h </w:instrText>
            </w:r>
            <w:r>
              <w:rPr>
                <w:noProof/>
                <w:webHidden/>
              </w:rPr>
            </w:r>
            <w:r>
              <w:rPr>
                <w:noProof/>
                <w:webHidden/>
              </w:rPr>
              <w:fldChar w:fldCharType="separate"/>
            </w:r>
            <w:r w:rsidR="00483B08">
              <w:rPr>
                <w:noProof/>
                <w:webHidden/>
                <w:rtl/>
              </w:rPr>
              <w:t>24</w:t>
            </w:r>
            <w:r>
              <w:rPr>
                <w:noProof/>
                <w:webHidden/>
              </w:rPr>
              <w:fldChar w:fldCharType="end"/>
            </w:r>
          </w:hyperlink>
        </w:p>
        <w:p w:rsidR="00F56C63" w:rsidRDefault="00F56C63" w:rsidP="00F56C63">
          <w:pPr>
            <w:pStyle w:val="TOC3"/>
            <w:tabs>
              <w:tab w:val="left" w:pos="2973"/>
              <w:tab w:val="right" w:leader="dot" w:pos="9350"/>
            </w:tabs>
            <w:bidi/>
            <w:rPr>
              <w:rFonts w:cstheme="minorBidi"/>
              <w:noProof/>
            </w:rPr>
          </w:pPr>
          <w:hyperlink w:anchor="_Toc52869069" w:history="1">
            <w:r w:rsidRPr="005A165A">
              <w:rPr>
                <w:rStyle w:val="Hyperlink"/>
                <w:noProof/>
                <w:rtl/>
                <w:lang w:val="fa-IR"/>
              </w:rPr>
              <w:t>2.6.4</w:t>
            </w:r>
            <w:r>
              <w:rPr>
                <w:rFonts w:cstheme="minorBidi"/>
                <w:noProof/>
              </w:rPr>
              <w:tab/>
            </w:r>
            <w:r w:rsidRPr="005A165A">
              <w:rPr>
                <w:rStyle w:val="Hyperlink"/>
                <w:rFonts w:hint="eastAsia"/>
                <w:noProof/>
                <w:rtl/>
                <w:lang w:val="fa-IR"/>
              </w:rPr>
              <w:t>روش‌ها</w:t>
            </w:r>
            <w:r w:rsidRPr="005A165A">
              <w:rPr>
                <w:rStyle w:val="Hyperlink"/>
                <w:rFonts w:hint="cs"/>
                <w:noProof/>
                <w:rtl/>
                <w:lang w:val="fa-IR"/>
              </w:rPr>
              <w:t>ی</w:t>
            </w:r>
            <w:r w:rsidRPr="005A165A">
              <w:rPr>
                <w:rStyle w:val="Hyperlink"/>
                <w:noProof/>
                <w:rtl/>
                <w:lang w:val="fa-IR"/>
              </w:rPr>
              <w:t xml:space="preserve"> </w:t>
            </w:r>
            <w:r w:rsidRPr="005A165A">
              <w:rPr>
                <w:rStyle w:val="Hyperlink"/>
                <w:rFonts w:hint="cs"/>
                <w:noProof/>
                <w:rtl/>
                <w:lang w:val="fa-IR"/>
              </w:rPr>
              <w:t>ی</w:t>
            </w:r>
            <w:r w:rsidRPr="005A165A">
              <w:rPr>
                <w:rStyle w:val="Hyperlink"/>
                <w:rFonts w:hint="eastAsia"/>
                <w:noProof/>
                <w:rtl/>
                <w:lang w:val="fa-IR"/>
              </w:rPr>
              <w:t>ادگ</w:t>
            </w:r>
            <w:r w:rsidRPr="005A165A">
              <w:rPr>
                <w:rStyle w:val="Hyperlink"/>
                <w:rFonts w:hint="cs"/>
                <w:noProof/>
                <w:rtl/>
                <w:lang w:val="fa-IR"/>
              </w:rPr>
              <w:t>ی</w:t>
            </w:r>
            <w:r w:rsidRPr="005A165A">
              <w:rPr>
                <w:rStyle w:val="Hyperlink"/>
                <w:rFonts w:hint="eastAsia"/>
                <w:noProof/>
                <w:rtl/>
                <w:lang w:val="fa-IR"/>
              </w:rPr>
              <w:t>ر</w:t>
            </w:r>
            <w:r w:rsidRPr="005A165A">
              <w:rPr>
                <w:rStyle w:val="Hyperlink"/>
                <w:rFonts w:hint="cs"/>
                <w:noProof/>
                <w:rtl/>
                <w:lang w:val="fa-IR"/>
              </w:rPr>
              <w:t>ی</w:t>
            </w:r>
            <w:r w:rsidRPr="005A165A">
              <w:rPr>
                <w:rStyle w:val="Hyperlink"/>
                <w:noProof/>
                <w:rtl/>
                <w:lang w:val="fa-IR"/>
              </w:rPr>
              <w:t xml:space="preserve"> </w:t>
            </w:r>
            <w:r w:rsidRPr="005A165A">
              <w:rPr>
                <w:rStyle w:val="Hyperlink"/>
                <w:rFonts w:hint="eastAsia"/>
                <w:noProof/>
                <w:rtl/>
                <w:lang w:val="fa-IR"/>
              </w:rPr>
              <w:t>ماش</w:t>
            </w:r>
            <w:r w:rsidRPr="005A165A">
              <w:rPr>
                <w:rStyle w:val="Hyperlink"/>
                <w:rFonts w:hint="cs"/>
                <w:noProof/>
                <w:rtl/>
                <w:lang w:val="fa-IR"/>
              </w:rPr>
              <w:t>ی</w:t>
            </w:r>
            <w:r w:rsidRPr="005A165A">
              <w:rPr>
                <w:rStyle w:val="Hyperlink"/>
                <w:rFonts w:hint="eastAsia"/>
                <w:noProof/>
                <w:rtl/>
                <w:lang w:val="fa-IR"/>
              </w:rPr>
              <w:t>ن</w:t>
            </w:r>
            <w:r w:rsidRPr="005A165A">
              <w:rPr>
                <w:rStyle w:val="Hyperlink"/>
                <w:noProof/>
                <w:rtl/>
                <w:lang w:val="fa-IR"/>
              </w:rPr>
              <w:t xml:space="preserve"> </w:t>
            </w:r>
            <w:r w:rsidRPr="005A165A">
              <w:rPr>
                <w:rStyle w:val="Hyperlink"/>
                <w:rFonts w:hint="eastAsia"/>
                <w:noProof/>
                <w:rtl/>
                <w:lang w:val="fa-IR"/>
              </w:rPr>
              <w:t>ترک</w:t>
            </w:r>
            <w:r w:rsidRPr="005A165A">
              <w:rPr>
                <w:rStyle w:val="Hyperlink"/>
                <w:rFonts w:hint="cs"/>
                <w:noProof/>
                <w:rtl/>
                <w:lang w:val="fa-IR"/>
              </w:rPr>
              <w:t>ی</w:t>
            </w:r>
            <w:r w:rsidRPr="005A165A">
              <w:rPr>
                <w:rStyle w:val="Hyperlink"/>
                <w:rFonts w:hint="eastAsia"/>
                <w:noProof/>
                <w:rtl/>
                <w:lang w:val="fa-IR"/>
              </w:rPr>
              <w:t>ب</w:t>
            </w:r>
            <w:r w:rsidRPr="005A165A">
              <w:rPr>
                <w:rStyle w:val="Hyperlink"/>
                <w:rFonts w:hint="cs"/>
                <w:noProof/>
                <w:rtl/>
                <w:lang w:val="fa-IR"/>
              </w:rPr>
              <w:t>ی</w:t>
            </w:r>
            <w:r>
              <w:rPr>
                <w:noProof/>
                <w:webHidden/>
              </w:rPr>
              <w:tab/>
            </w:r>
            <w:r>
              <w:rPr>
                <w:noProof/>
                <w:webHidden/>
              </w:rPr>
              <w:fldChar w:fldCharType="begin"/>
            </w:r>
            <w:r>
              <w:rPr>
                <w:noProof/>
                <w:webHidden/>
              </w:rPr>
              <w:instrText xml:space="preserve"> PAGEREF _Toc52869069 \h </w:instrText>
            </w:r>
            <w:r>
              <w:rPr>
                <w:noProof/>
                <w:webHidden/>
              </w:rPr>
            </w:r>
            <w:r>
              <w:rPr>
                <w:noProof/>
                <w:webHidden/>
              </w:rPr>
              <w:fldChar w:fldCharType="separate"/>
            </w:r>
            <w:r w:rsidR="00483B08">
              <w:rPr>
                <w:noProof/>
                <w:webHidden/>
                <w:rtl/>
              </w:rPr>
              <w:t>26</w:t>
            </w:r>
            <w:r>
              <w:rPr>
                <w:noProof/>
                <w:webHidden/>
              </w:rPr>
              <w:fldChar w:fldCharType="end"/>
            </w:r>
          </w:hyperlink>
        </w:p>
        <w:p w:rsidR="00F56C63" w:rsidRDefault="00F56C63" w:rsidP="00F56C63">
          <w:pPr>
            <w:pStyle w:val="TOC2"/>
            <w:tabs>
              <w:tab w:val="left" w:pos="1760"/>
            </w:tabs>
            <w:rPr>
              <w:rFonts w:eastAsiaTheme="minorEastAsia"/>
              <w:noProof/>
            </w:rPr>
          </w:pPr>
          <w:hyperlink w:anchor="_Toc52869070" w:history="1">
            <w:r w:rsidRPr="005A165A">
              <w:rPr>
                <w:rStyle w:val="Hyperlink"/>
                <w:noProof/>
                <w:rtl/>
              </w:rPr>
              <w:t>2.7</w:t>
            </w:r>
            <w:r>
              <w:rPr>
                <w:rFonts w:eastAsiaTheme="minorEastAsia"/>
                <w:noProof/>
              </w:rPr>
              <w:tab/>
            </w:r>
            <w:r w:rsidRPr="005A165A">
              <w:rPr>
                <w:rStyle w:val="Hyperlink"/>
                <w:rFonts w:hint="eastAsia"/>
                <w:noProof/>
                <w:rtl/>
              </w:rPr>
              <w:t>جمع</w:t>
            </w:r>
            <w:r w:rsidRPr="005A165A">
              <w:rPr>
                <w:rStyle w:val="Hyperlink"/>
                <w:noProof/>
                <w:rtl/>
              </w:rPr>
              <w:t xml:space="preserve"> </w:t>
            </w:r>
            <w:r w:rsidRPr="005A165A">
              <w:rPr>
                <w:rStyle w:val="Hyperlink"/>
                <w:rFonts w:hint="eastAsia"/>
                <w:noProof/>
                <w:rtl/>
              </w:rPr>
              <w:t>بند</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فصل</w:t>
            </w:r>
            <w:r>
              <w:rPr>
                <w:noProof/>
                <w:webHidden/>
              </w:rPr>
              <w:tab/>
            </w:r>
            <w:r>
              <w:rPr>
                <w:noProof/>
                <w:webHidden/>
              </w:rPr>
              <w:fldChar w:fldCharType="begin"/>
            </w:r>
            <w:r>
              <w:rPr>
                <w:noProof/>
                <w:webHidden/>
              </w:rPr>
              <w:instrText xml:space="preserve"> PAGEREF _Toc52869070 \h </w:instrText>
            </w:r>
            <w:r>
              <w:rPr>
                <w:noProof/>
                <w:webHidden/>
              </w:rPr>
            </w:r>
            <w:r>
              <w:rPr>
                <w:noProof/>
                <w:webHidden/>
              </w:rPr>
              <w:fldChar w:fldCharType="separate"/>
            </w:r>
            <w:r w:rsidR="00483B08">
              <w:rPr>
                <w:noProof/>
                <w:webHidden/>
                <w:rtl/>
              </w:rPr>
              <w:t>29</w:t>
            </w:r>
            <w:r>
              <w:rPr>
                <w:noProof/>
                <w:webHidden/>
              </w:rPr>
              <w:fldChar w:fldCharType="end"/>
            </w:r>
          </w:hyperlink>
        </w:p>
        <w:p w:rsidR="00F56C63" w:rsidRDefault="00F56C63" w:rsidP="00F56C63">
          <w:pPr>
            <w:pStyle w:val="TOC1"/>
            <w:tabs>
              <w:tab w:val="left" w:pos="2313"/>
            </w:tabs>
            <w:rPr>
              <w:rFonts w:eastAsiaTheme="minorEastAsia"/>
              <w:noProof/>
            </w:rPr>
          </w:pPr>
          <w:hyperlink w:anchor="_Toc52869071" w:history="1">
            <w:r w:rsidRPr="005A165A">
              <w:rPr>
                <w:rStyle w:val="Hyperlink"/>
                <w:noProof/>
                <w:rtl/>
                <w:lang w:bidi="fa-IR"/>
              </w:rPr>
              <w:t>3.</w:t>
            </w:r>
            <w:r>
              <w:rPr>
                <w:rFonts w:eastAsiaTheme="minorEastAsia"/>
                <w:noProof/>
              </w:rPr>
              <w:tab/>
            </w:r>
            <w:r w:rsidRPr="005A165A">
              <w:rPr>
                <w:rStyle w:val="Hyperlink"/>
                <w:rFonts w:hint="eastAsia"/>
                <w:noProof/>
                <w:rtl/>
                <w:lang w:bidi="fa-IR"/>
              </w:rPr>
              <w:t>روش</w:t>
            </w:r>
            <w:r w:rsidRPr="005A165A">
              <w:rPr>
                <w:rStyle w:val="Hyperlink"/>
                <w:noProof/>
                <w:rtl/>
                <w:lang w:bidi="fa-IR"/>
              </w:rPr>
              <w:t xml:space="preserve"> </w:t>
            </w:r>
            <w:r w:rsidRPr="005A165A">
              <w:rPr>
                <w:rStyle w:val="Hyperlink"/>
                <w:rFonts w:hint="eastAsia"/>
                <w:noProof/>
                <w:rtl/>
                <w:lang w:bidi="fa-IR"/>
              </w:rPr>
              <w:t>پ</w:t>
            </w:r>
            <w:r w:rsidRPr="005A165A">
              <w:rPr>
                <w:rStyle w:val="Hyperlink"/>
                <w:rFonts w:hint="cs"/>
                <w:noProof/>
                <w:rtl/>
                <w:lang w:bidi="fa-IR"/>
              </w:rPr>
              <w:t>ی</w:t>
            </w:r>
            <w:r w:rsidRPr="005A165A">
              <w:rPr>
                <w:rStyle w:val="Hyperlink"/>
                <w:rFonts w:hint="eastAsia"/>
                <w:noProof/>
                <w:rtl/>
                <w:lang w:bidi="fa-IR"/>
              </w:rPr>
              <w:t>شنهاد</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تشخ</w:t>
            </w:r>
            <w:r w:rsidRPr="005A165A">
              <w:rPr>
                <w:rStyle w:val="Hyperlink"/>
                <w:rFonts w:hint="cs"/>
                <w:noProof/>
                <w:rtl/>
                <w:lang w:bidi="fa-IR"/>
              </w:rPr>
              <w:t>ی</w:t>
            </w:r>
            <w:r w:rsidRPr="005A165A">
              <w:rPr>
                <w:rStyle w:val="Hyperlink"/>
                <w:rFonts w:hint="eastAsia"/>
                <w:noProof/>
                <w:rtl/>
                <w:lang w:bidi="fa-IR"/>
              </w:rPr>
              <w:t>ص</w:t>
            </w:r>
            <w:r w:rsidRPr="005A165A">
              <w:rPr>
                <w:rStyle w:val="Hyperlink"/>
                <w:noProof/>
                <w:rtl/>
                <w:lang w:bidi="fa-IR"/>
              </w:rPr>
              <w:t xml:space="preserve"> </w:t>
            </w:r>
            <w:r w:rsidRPr="005A165A">
              <w:rPr>
                <w:rStyle w:val="Hyperlink"/>
                <w:rFonts w:hint="eastAsia"/>
                <w:noProof/>
                <w:rtl/>
                <w:lang w:bidi="fa-IR"/>
              </w:rPr>
              <w:t>تقلب</w:t>
            </w:r>
            <w:r>
              <w:rPr>
                <w:noProof/>
                <w:webHidden/>
              </w:rPr>
              <w:tab/>
            </w:r>
            <w:r>
              <w:rPr>
                <w:noProof/>
                <w:webHidden/>
              </w:rPr>
              <w:fldChar w:fldCharType="begin"/>
            </w:r>
            <w:r>
              <w:rPr>
                <w:noProof/>
                <w:webHidden/>
              </w:rPr>
              <w:instrText xml:space="preserve"> PAGEREF _Toc52869071 \h </w:instrText>
            </w:r>
            <w:r>
              <w:rPr>
                <w:noProof/>
                <w:webHidden/>
              </w:rPr>
            </w:r>
            <w:r>
              <w:rPr>
                <w:noProof/>
                <w:webHidden/>
              </w:rPr>
              <w:fldChar w:fldCharType="separate"/>
            </w:r>
            <w:r w:rsidR="00483B08">
              <w:rPr>
                <w:noProof/>
                <w:webHidden/>
                <w:rtl/>
              </w:rPr>
              <w:t>32</w:t>
            </w:r>
            <w:r>
              <w:rPr>
                <w:noProof/>
                <w:webHidden/>
              </w:rPr>
              <w:fldChar w:fldCharType="end"/>
            </w:r>
          </w:hyperlink>
        </w:p>
        <w:p w:rsidR="00F56C63" w:rsidRDefault="00F56C63" w:rsidP="00F56C63">
          <w:pPr>
            <w:pStyle w:val="TOC2"/>
            <w:rPr>
              <w:rFonts w:eastAsiaTheme="minorEastAsia"/>
              <w:noProof/>
            </w:rPr>
          </w:pPr>
          <w:hyperlink w:anchor="_Toc52869072" w:history="1">
            <w:r w:rsidRPr="005A165A">
              <w:rPr>
                <w:rStyle w:val="Hyperlink"/>
                <w:noProof/>
                <w:rtl/>
                <w:lang w:bidi="fa-IR"/>
              </w:rPr>
              <w:t>3.1</w:t>
            </w:r>
            <w:r>
              <w:rPr>
                <w:rFonts w:eastAsiaTheme="minorEastAsia"/>
                <w:noProof/>
              </w:rPr>
              <w:tab/>
            </w:r>
            <w:r w:rsidRPr="005A165A">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_Toc52869072 \h </w:instrText>
            </w:r>
            <w:r>
              <w:rPr>
                <w:noProof/>
                <w:webHidden/>
              </w:rPr>
            </w:r>
            <w:r>
              <w:rPr>
                <w:noProof/>
                <w:webHidden/>
              </w:rPr>
              <w:fldChar w:fldCharType="separate"/>
            </w:r>
            <w:r w:rsidR="00483B08">
              <w:rPr>
                <w:noProof/>
                <w:webHidden/>
                <w:rtl/>
              </w:rPr>
              <w:t>32</w:t>
            </w:r>
            <w:r>
              <w:rPr>
                <w:noProof/>
                <w:webHidden/>
              </w:rPr>
              <w:fldChar w:fldCharType="end"/>
            </w:r>
          </w:hyperlink>
        </w:p>
        <w:p w:rsidR="00F56C63" w:rsidRDefault="00F56C63" w:rsidP="00F56C63">
          <w:pPr>
            <w:pStyle w:val="TOC2"/>
            <w:tabs>
              <w:tab w:val="left" w:pos="2115"/>
            </w:tabs>
            <w:rPr>
              <w:rFonts w:eastAsiaTheme="minorEastAsia"/>
              <w:noProof/>
            </w:rPr>
          </w:pPr>
          <w:hyperlink w:anchor="_Toc52869073" w:history="1">
            <w:r w:rsidRPr="005A165A">
              <w:rPr>
                <w:rStyle w:val="Hyperlink"/>
                <w:noProof/>
                <w:rtl/>
                <w:lang w:bidi="fa-IR"/>
              </w:rPr>
              <w:t>3.2</w:t>
            </w:r>
            <w:r>
              <w:rPr>
                <w:rFonts w:eastAsiaTheme="minorEastAsia"/>
                <w:noProof/>
              </w:rPr>
              <w:tab/>
            </w:r>
            <w:r w:rsidRPr="005A165A">
              <w:rPr>
                <w:rStyle w:val="Hyperlink"/>
                <w:rFonts w:hint="eastAsia"/>
                <w:noProof/>
                <w:rtl/>
                <w:lang w:bidi="fa-IR"/>
              </w:rPr>
              <w:t>مجموعه‌داده</w:t>
            </w:r>
            <w:r w:rsidRPr="005A165A">
              <w:rPr>
                <w:rStyle w:val="Hyperlink"/>
                <w:noProof/>
                <w:rtl/>
                <w:lang w:bidi="fa-IR"/>
              </w:rPr>
              <w:t xml:space="preserve"> </w:t>
            </w:r>
            <w:r w:rsidRPr="005A165A">
              <w:rPr>
                <w:rStyle w:val="Hyperlink"/>
                <w:rFonts w:hint="eastAsia"/>
                <w:noProof/>
                <w:rtl/>
                <w:lang w:bidi="fa-IR"/>
              </w:rPr>
              <w:t>استفاده</w:t>
            </w:r>
            <w:r w:rsidRPr="005A165A">
              <w:rPr>
                <w:rStyle w:val="Hyperlink"/>
                <w:noProof/>
                <w:rtl/>
                <w:lang w:bidi="fa-IR"/>
              </w:rPr>
              <w:t xml:space="preserve"> </w:t>
            </w:r>
            <w:r w:rsidRPr="005A165A">
              <w:rPr>
                <w:rStyle w:val="Hyperlink"/>
                <w:rFonts w:hint="eastAsia"/>
                <w:noProof/>
                <w:rtl/>
                <w:lang w:bidi="fa-IR"/>
              </w:rPr>
              <w:t>شده</w:t>
            </w:r>
            <w:r>
              <w:rPr>
                <w:noProof/>
                <w:webHidden/>
              </w:rPr>
              <w:tab/>
            </w:r>
            <w:r>
              <w:rPr>
                <w:noProof/>
                <w:webHidden/>
              </w:rPr>
              <w:fldChar w:fldCharType="begin"/>
            </w:r>
            <w:r>
              <w:rPr>
                <w:noProof/>
                <w:webHidden/>
              </w:rPr>
              <w:instrText xml:space="preserve"> PAGEREF _Toc52869073 \h </w:instrText>
            </w:r>
            <w:r>
              <w:rPr>
                <w:noProof/>
                <w:webHidden/>
              </w:rPr>
            </w:r>
            <w:r>
              <w:rPr>
                <w:noProof/>
                <w:webHidden/>
              </w:rPr>
              <w:fldChar w:fldCharType="separate"/>
            </w:r>
            <w:r w:rsidR="00483B08">
              <w:rPr>
                <w:noProof/>
                <w:webHidden/>
                <w:rtl/>
              </w:rPr>
              <w:t>32</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74" w:history="1">
            <w:r w:rsidRPr="005A165A">
              <w:rPr>
                <w:rStyle w:val="Hyperlink"/>
                <w:noProof/>
                <w:rtl/>
              </w:rPr>
              <w:t>3.2.1</w:t>
            </w:r>
            <w:r>
              <w:rPr>
                <w:rFonts w:cstheme="minorBidi"/>
                <w:noProof/>
              </w:rPr>
              <w:tab/>
            </w:r>
            <w:r w:rsidRPr="005A165A">
              <w:rPr>
                <w:rStyle w:val="Hyperlink"/>
                <w:rFonts w:hint="eastAsia"/>
                <w:noProof/>
                <w:rtl/>
              </w:rPr>
              <w:t>مجموعه</w:t>
            </w:r>
            <w:r w:rsidRPr="005A165A">
              <w:rPr>
                <w:rStyle w:val="Hyperlink"/>
                <w:noProof/>
                <w:rtl/>
              </w:rPr>
              <w:t xml:space="preserve"> </w:t>
            </w:r>
            <w:r w:rsidRPr="005A165A">
              <w:rPr>
                <w:rStyle w:val="Hyperlink"/>
                <w:rFonts w:hint="eastAsia"/>
                <w:noProof/>
                <w:rtl/>
              </w:rPr>
              <w:t>داده</w:t>
            </w:r>
            <w:r w:rsidRPr="005A165A">
              <w:rPr>
                <w:rStyle w:val="Hyperlink"/>
                <w:noProof/>
                <w:rtl/>
              </w:rPr>
              <w:t xml:space="preserve"> </w:t>
            </w:r>
            <w:r w:rsidRPr="005A165A">
              <w:rPr>
                <w:rStyle w:val="Hyperlink"/>
                <w:noProof/>
              </w:rPr>
              <w:t>LEIE</w:t>
            </w:r>
            <w:r>
              <w:rPr>
                <w:noProof/>
                <w:webHidden/>
              </w:rPr>
              <w:tab/>
            </w:r>
            <w:r>
              <w:rPr>
                <w:noProof/>
                <w:webHidden/>
              </w:rPr>
              <w:fldChar w:fldCharType="begin"/>
            </w:r>
            <w:r>
              <w:rPr>
                <w:noProof/>
                <w:webHidden/>
              </w:rPr>
              <w:instrText xml:space="preserve"> PAGEREF _Toc52869074 \h </w:instrText>
            </w:r>
            <w:r>
              <w:rPr>
                <w:noProof/>
                <w:webHidden/>
              </w:rPr>
            </w:r>
            <w:r>
              <w:rPr>
                <w:noProof/>
                <w:webHidden/>
              </w:rPr>
              <w:fldChar w:fldCharType="separate"/>
            </w:r>
            <w:r w:rsidR="00483B08">
              <w:rPr>
                <w:noProof/>
                <w:webHidden/>
                <w:rtl/>
              </w:rPr>
              <w:t>32</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75" w:history="1">
            <w:r w:rsidRPr="005A165A">
              <w:rPr>
                <w:rStyle w:val="Hyperlink"/>
                <w:noProof/>
                <w:rtl/>
              </w:rPr>
              <w:t>3.2.2</w:t>
            </w:r>
            <w:r>
              <w:rPr>
                <w:rFonts w:cstheme="minorBidi"/>
                <w:noProof/>
              </w:rPr>
              <w:tab/>
            </w:r>
            <w:r w:rsidRPr="005A165A">
              <w:rPr>
                <w:rStyle w:val="Hyperlink"/>
                <w:rFonts w:hint="eastAsia"/>
                <w:noProof/>
                <w:rtl/>
              </w:rPr>
              <w:t>مجموعه</w:t>
            </w:r>
            <w:r w:rsidRPr="005A165A">
              <w:rPr>
                <w:rStyle w:val="Hyperlink"/>
                <w:noProof/>
                <w:rtl/>
              </w:rPr>
              <w:t xml:space="preserve"> </w:t>
            </w:r>
            <w:r w:rsidRPr="005A165A">
              <w:rPr>
                <w:rStyle w:val="Hyperlink"/>
                <w:rFonts w:hint="eastAsia"/>
                <w:noProof/>
                <w:rtl/>
              </w:rPr>
              <w:t>داده‌</w:t>
            </w:r>
            <w:r w:rsidRPr="005A165A">
              <w:rPr>
                <w:rStyle w:val="Hyperlink"/>
                <w:rFonts w:hint="cs"/>
                <w:noProof/>
                <w:rtl/>
              </w:rPr>
              <w:t>ی</w:t>
            </w:r>
            <w:r w:rsidRPr="005A165A">
              <w:rPr>
                <w:rStyle w:val="Hyperlink"/>
                <w:noProof/>
                <w:rtl/>
              </w:rPr>
              <w:t xml:space="preserve"> </w:t>
            </w:r>
            <w:r w:rsidRPr="005A165A">
              <w:rPr>
                <w:rStyle w:val="Hyperlink"/>
                <w:noProof/>
              </w:rPr>
              <w:t>Medicare Provider Utilization and Payment</w:t>
            </w:r>
            <w:r>
              <w:rPr>
                <w:noProof/>
                <w:webHidden/>
              </w:rPr>
              <w:tab/>
            </w:r>
            <w:r>
              <w:rPr>
                <w:noProof/>
                <w:webHidden/>
              </w:rPr>
              <w:fldChar w:fldCharType="begin"/>
            </w:r>
            <w:r>
              <w:rPr>
                <w:noProof/>
                <w:webHidden/>
              </w:rPr>
              <w:instrText xml:space="preserve"> PAGEREF _Toc52869075 \h </w:instrText>
            </w:r>
            <w:r>
              <w:rPr>
                <w:noProof/>
                <w:webHidden/>
              </w:rPr>
            </w:r>
            <w:r>
              <w:rPr>
                <w:noProof/>
                <w:webHidden/>
              </w:rPr>
              <w:fldChar w:fldCharType="separate"/>
            </w:r>
            <w:r w:rsidR="00483B08">
              <w:rPr>
                <w:noProof/>
                <w:webHidden/>
                <w:rtl/>
              </w:rPr>
              <w:t>34</w:t>
            </w:r>
            <w:r>
              <w:rPr>
                <w:noProof/>
                <w:webHidden/>
              </w:rPr>
              <w:fldChar w:fldCharType="end"/>
            </w:r>
          </w:hyperlink>
        </w:p>
        <w:p w:rsidR="00F56C63" w:rsidRDefault="00F56C63" w:rsidP="00F56C63">
          <w:pPr>
            <w:pStyle w:val="TOC3"/>
            <w:tabs>
              <w:tab w:val="left" w:pos="2357"/>
              <w:tab w:val="right" w:leader="dot" w:pos="9350"/>
            </w:tabs>
            <w:bidi/>
            <w:rPr>
              <w:rFonts w:cstheme="minorBidi"/>
              <w:noProof/>
            </w:rPr>
          </w:pPr>
          <w:hyperlink w:anchor="_Toc52869076" w:history="1">
            <w:r w:rsidRPr="005A165A">
              <w:rPr>
                <w:rStyle w:val="Hyperlink"/>
                <w:noProof/>
                <w:rtl/>
              </w:rPr>
              <w:t>3.2.3</w:t>
            </w:r>
            <w:r>
              <w:rPr>
                <w:rFonts w:cstheme="minorBidi"/>
                <w:noProof/>
              </w:rPr>
              <w:tab/>
            </w:r>
            <w:r w:rsidRPr="005A165A">
              <w:rPr>
                <w:rStyle w:val="Hyperlink"/>
                <w:rFonts w:hint="eastAsia"/>
                <w:noProof/>
                <w:rtl/>
              </w:rPr>
              <w:t>و</w:t>
            </w:r>
            <w:r w:rsidRPr="005A165A">
              <w:rPr>
                <w:rStyle w:val="Hyperlink"/>
                <w:rFonts w:hint="cs"/>
                <w:noProof/>
                <w:rtl/>
              </w:rPr>
              <w:t>ی</w:t>
            </w:r>
            <w:r w:rsidRPr="005A165A">
              <w:rPr>
                <w:rStyle w:val="Hyperlink"/>
                <w:rFonts w:hint="eastAsia"/>
                <w:noProof/>
                <w:rtl/>
              </w:rPr>
              <w:t>ژگ</w:t>
            </w:r>
            <w:r w:rsidRPr="005A165A">
              <w:rPr>
                <w:rStyle w:val="Hyperlink"/>
                <w:rFonts w:hint="cs"/>
                <w:noProof/>
                <w:rtl/>
              </w:rPr>
              <w:t>ی‌</w:t>
            </w:r>
            <w:r w:rsidRPr="005A165A">
              <w:rPr>
                <w:rStyle w:val="Hyperlink"/>
                <w:rFonts w:hint="eastAsia"/>
                <w:noProof/>
                <w:rtl/>
              </w:rPr>
              <w:t>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مورد</w:t>
            </w:r>
            <w:r w:rsidRPr="005A165A">
              <w:rPr>
                <w:rStyle w:val="Hyperlink"/>
                <w:noProof/>
                <w:rtl/>
              </w:rPr>
              <w:t xml:space="preserve"> </w:t>
            </w:r>
            <w:r w:rsidRPr="005A165A">
              <w:rPr>
                <w:rStyle w:val="Hyperlink"/>
                <w:rFonts w:hint="eastAsia"/>
                <w:noProof/>
                <w:rtl/>
              </w:rPr>
              <w:t>استفاده</w:t>
            </w:r>
            <w:r>
              <w:rPr>
                <w:noProof/>
                <w:webHidden/>
              </w:rPr>
              <w:tab/>
            </w:r>
            <w:r>
              <w:rPr>
                <w:noProof/>
                <w:webHidden/>
              </w:rPr>
              <w:fldChar w:fldCharType="begin"/>
            </w:r>
            <w:r>
              <w:rPr>
                <w:noProof/>
                <w:webHidden/>
              </w:rPr>
              <w:instrText xml:space="preserve"> PAGEREF _Toc52869076 \h </w:instrText>
            </w:r>
            <w:r>
              <w:rPr>
                <w:noProof/>
                <w:webHidden/>
              </w:rPr>
            </w:r>
            <w:r>
              <w:rPr>
                <w:noProof/>
                <w:webHidden/>
              </w:rPr>
              <w:fldChar w:fldCharType="separate"/>
            </w:r>
            <w:r w:rsidR="00483B08">
              <w:rPr>
                <w:noProof/>
                <w:webHidden/>
                <w:rtl/>
              </w:rPr>
              <w:t>34</w:t>
            </w:r>
            <w:r>
              <w:rPr>
                <w:noProof/>
                <w:webHidden/>
              </w:rPr>
              <w:fldChar w:fldCharType="end"/>
            </w:r>
          </w:hyperlink>
        </w:p>
        <w:p w:rsidR="00F56C63" w:rsidRDefault="00F56C63" w:rsidP="00F56C63">
          <w:pPr>
            <w:pStyle w:val="TOC2"/>
            <w:tabs>
              <w:tab w:val="left" w:pos="1540"/>
            </w:tabs>
            <w:rPr>
              <w:rFonts w:eastAsiaTheme="minorEastAsia"/>
              <w:noProof/>
            </w:rPr>
          </w:pPr>
          <w:hyperlink w:anchor="_Toc52869077" w:history="1">
            <w:r w:rsidRPr="005A165A">
              <w:rPr>
                <w:rStyle w:val="Hyperlink"/>
                <w:noProof/>
                <w:rtl/>
                <w:lang w:bidi="fa-IR"/>
              </w:rPr>
              <w:t>3.3</w:t>
            </w:r>
            <w:r>
              <w:rPr>
                <w:rFonts w:eastAsiaTheme="minorEastAsia"/>
                <w:noProof/>
              </w:rPr>
              <w:tab/>
            </w:r>
            <w:r w:rsidRPr="005A165A">
              <w:rPr>
                <w:rStyle w:val="Hyperlink"/>
                <w:rFonts w:hint="eastAsia"/>
                <w:noProof/>
                <w:rtl/>
                <w:lang w:bidi="fa-IR"/>
              </w:rPr>
              <w:t>آماده‌ساز</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داده</w:t>
            </w:r>
            <w:r>
              <w:rPr>
                <w:noProof/>
                <w:webHidden/>
              </w:rPr>
              <w:tab/>
            </w:r>
            <w:r>
              <w:rPr>
                <w:noProof/>
                <w:webHidden/>
              </w:rPr>
              <w:fldChar w:fldCharType="begin"/>
            </w:r>
            <w:r>
              <w:rPr>
                <w:noProof/>
                <w:webHidden/>
              </w:rPr>
              <w:instrText xml:space="preserve"> PAGEREF _Toc52869077 \h </w:instrText>
            </w:r>
            <w:r>
              <w:rPr>
                <w:noProof/>
                <w:webHidden/>
              </w:rPr>
            </w:r>
            <w:r>
              <w:rPr>
                <w:noProof/>
                <w:webHidden/>
              </w:rPr>
              <w:fldChar w:fldCharType="separate"/>
            </w:r>
            <w:r w:rsidR="00483B08">
              <w:rPr>
                <w:noProof/>
                <w:webHidden/>
                <w:rtl/>
              </w:rPr>
              <w:t>36</w:t>
            </w:r>
            <w:r>
              <w:rPr>
                <w:noProof/>
                <w:webHidden/>
              </w:rPr>
              <w:fldChar w:fldCharType="end"/>
            </w:r>
          </w:hyperlink>
        </w:p>
        <w:p w:rsidR="00F56C63" w:rsidRDefault="00F56C63" w:rsidP="00F56C63">
          <w:pPr>
            <w:pStyle w:val="TOC2"/>
            <w:tabs>
              <w:tab w:val="left" w:pos="2486"/>
            </w:tabs>
            <w:rPr>
              <w:rFonts w:eastAsiaTheme="minorEastAsia"/>
              <w:noProof/>
            </w:rPr>
          </w:pPr>
          <w:hyperlink w:anchor="_Toc52869078" w:history="1">
            <w:r w:rsidRPr="005A165A">
              <w:rPr>
                <w:rStyle w:val="Hyperlink"/>
                <w:noProof/>
                <w:rtl/>
              </w:rPr>
              <w:t>3.4</w:t>
            </w:r>
            <w:r>
              <w:rPr>
                <w:rFonts w:eastAsiaTheme="minorEastAsia"/>
                <w:noProof/>
              </w:rPr>
              <w:tab/>
            </w:r>
            <w:r w:rsidRPr="005A165A">
              <w:rPr>
                <w:rStyle w:val="Hyperlink"/>
                <w:rFonts w:hint="eastAsia"/>
                <w:noProof/>
                <w:rtl/>
              </w:rPr>
              <w:t>ن</w:t>
            </w:r>
            <w:r w:rsidRPr="005A165A">
              <w:rPr>
                <w:rStyle w:val="Hyperlink"/>
                <w:rFonts w:hint="cs"/>
                <w:noProof/>
                <w:rtl/>
              </w:rPr>
              <w:t>ی</w:t>
            </w:r>
            <w:r w:rsidRPr="005A165A">
              <w:rPr>
                <w:rStyle w:val="Hyperlink"/>
                <w:rFonts w:hint="eastAsia"/>
                <w:noProof/>
                <w:rtl/>
              </w:rPr>
              <w:t>ازمند‌</w:t>
            </w:r>
            <w:r w:rsidRPr="005A165A">
              <w:rPr>
                <w:rStyle w:val="Hyperlink"/>
                <w:rFonts w:hint="cs"/>
                <w:noProof/>
                <w:rtl/>
              </w:rPr>
              <w:t>ی‌</w:t>
            </w:r>
            <w:r w:rsidRPr="005A165A">
              <w:rPr>
                <w:rStyle w:val="Hyperlink"/>
                <w:rFonts w:hint="eastAsia"/>
                <w:noProof/>
                <w:rtl/>
              </w:rPr>
              <w:t>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روش</w:t>
            </w:r>
            <w:r w:rsidRPr="005A165A">
              <w:rPr>
                <w:rStyle w:val="Hyperlink"/>
                <w:noProof/>
                <w:rtl/>
              </w:rPr>
              <w:t xml:space="preserve"> </w:t>
            </w:r>
            <w:r w:rsidRPr="005A165A">
              <w:rPr>
                <w:rStyle w:val="Hyperlink"/>
                <w:rFonts w:hint="eastAsia"/>
                <w:noProof/>
                <w:rtl/>
              </w:rPr>
              <w:t>پ</w:t>
            </w:r>
            <w:r w:rsidRPr="005A165A">
              <w:rPr>
                <w:rStyle w:val="Hyperlink"/>
                <w:rFonts w:hint="cs"/>
                <w:noProof/>
                <w:rtl/>
              </w:rPr>
              <w:t>ی</w:t>
            </w:r>
            <w:r w:rsidRPr="005A165A">
              <w:rPr>
                <w:rStyle w:val="Hyperlink"/>
                <w:rFonts w:hint="eastAsia"/>
                <w:noProof/>
                <w:rtl/>
              </w:rPr>
              <w:t>شنهاد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_Toc52869078 \h </w:instrText>
            </w:r>
            <w:r>
              <w:rPr>
                <w:noProof/>
                <w:webHidden/>
              </w:rPr>
            </w:r>
            <w:r>
              <w:rPr>
                <w:noProof/>
                <w:webHidden/>
              </w:rPr>
              <w:fldChar w:fldCharType="separate"/>
            </w:r>
            <w:r w:rsidR="00483B08">
              <w:rPr>
                <w:noProof/>
                <w:webHidden/>
                <w:rtl/>
              </w:rPr>
              <w:t>36</w:t>
            </w:r>
            <w:r>
              <w:rPr>
                <w:noProof/>
                <w:webHidden/>
              </w:rPr>
              <w:fldChar w:fldCharType="end"/>
            </w:r>
          </w:hyperlink>
        </w:p>
        <w:p w:rsidR="00F56C63" w:rsidRDefault="00F56C63" w:rsidP="00F56C63">
          <w:pPr>
            <w:pStyle w:val="TOC3"/>
            <w:tabs>
              <w:tab w:val="left" w:pos="2284"/>
              <w:tab w:val="right" w:leader="dot" w:pos="9350"/>
            </w:tabs>
            <w:bidi/>
            <w:rPr>
              <w:rFonts w:cstheme="minorBidi"/>
              <w:noProof/>
            </w:rPr>
          </w:pPr>
          <w:hyperlink w:anchor="_Toc52869079" w:history="1">
            <w:r w:rsidRPr="005A165A">
              <w:rPr>
                <w:rStyle w:val="Hyperlink"/>
                <w:noProof/>
                <w:rtl/>
              </w:rPr>
              <w:t>3.4.1</w:t>
            </w:r>
            <w:r>
              <w:rPr>
                <w:rFonts w:cstheme="minorBidi"/>
                <w:noProof/>
              </w:rPr>
              <w:tab/>
            </w:r>
            <w:r w:rsidRPr="005A165A">
              <w:rPr>
                <w:rStyle w:val="Hyperlink"/>
                <w:rFonts w:hint="eastAsia"/>
                <w:noProof/>
                <w:rtl/>
              </w:rPr>
              <w:t>مع</w:t>
            </w:r>
            <w:r w:rsidRPr="005A165A">
              <w:rPr>
                <w:rStyle w:val="Hyperlink"/>
                <w:rFonts w:hint="cs"/>
                <w:noProof/>
                <w:rtl/>
              </w:rPr>
              <w:t>ی</w:t>
            </w:r>
            <w:r w:rsidRPr="005A165A">
              <w:rPr>
                <w:rStyle w:val="Hyperlink"/>
                <w:rFonts w:hint="eastAsia"/>
                <w:noProof/>
                <w:rtl/>
              </w:rPr>
              <w:t>ار</w:t>
            </w:r>
            <w:r w:rsidRPr="005A165A">
              <w:rPr>
                <w:rStyle w:val="Hyperlink"/>
                <w:noProof/>
                <w:rtl/>
              </w:rPr>
              <w:t xml:space="preserve"> </w:t>
            </w:r>
            <w:r w:rsidRPr="005A165A">
              <w:rPr>
                <w:rStyle w:val="Hyperlink"/>
                <w:rFonts w:hint="eastAsia"/>
                <w:noProof/>
                <w:rtl/>
              </w:rPr>
              <w:t>شباهت</w:t>
            </w:r>
            <w:r w:rsidRPr="005A165A">
              <w:rPr>
                <w:rStyle w:val="Hyperlink"/>
                <w:noProof/>
                <w:rtl/>
              </w:rPr>
              <w:t xml:space="preserve"> </w:t>
            </w:r>
            <w:r w:rsidRPr="005A165A">
              <w:rPr>
                <w:rStyle w:val="Hyperlink"/>
                <w:rFonts w:hint="eastAsia"/>
                <w:noProof/>
                <w:rtl/>
              </w:rPr>
              <w:t>کس</w:t>
            </w:r>
            <w:r w:rsidRPr="005A165A">
              <w:rPr>
                <w:rStyle w:val="Hyperlink"/>
                <w:rFonts w:hint="cs"/>
                <w:noProof/>
                <w:rtl/>
              </w:rPr>
              <w:t>ی</w:t>
            </w:r>
            <w:r w:rsidRPr="005A165A">
              <w:rPr>
                <w:rStyle w:val="Hyperlink"/>
                <w:rFonts w:hint="eastAsia"/>
                <w:noProof/>
                <w:rtl/>
              </w:rPr>
              <w:t>نوس</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_Toc52869079 \h </w:instrText>
            </w:r>
            <w:r>
              <w:rPr>
                <w:noProof/>
                <w:webHidden/>
              </w:rPr>
            </w:r>
            <w:r>
              <w:rPr>
                <w:noProof/>
                <w:webHidden/>
              </w:rPr>
              <w:fldChar w:fldCharType="separate"/>
            </w:r>
            <w:r w:rsidR="00483B08">
              <w:rPr>
                <w:noProof/>
                <w:webHidden/>
                <w:rtl/>
              </w:rPr>
              <w:t>37</w:t>
            </w:r>
            <w:r>
              <w:rPr>
                <w:noProof/>
                <w:webHidden/>
              </w:rPr>
              <w:fldChar w:fldCharType="end"/>
            </w:r>
          </w:hyperlink>
        </w:p>
        <w:p w:rsidR="00F56C63" w:rsidRDefault="00F56C63" w:rsidP="00F56C63">
          <w:pPr>
            <w:pStyle w:val="TOC2"/>
            <w:tabs>
              <w:tab w:val="left" w:pos="2137"/>
            </w:tabs>
            <w:rPr>
              <w:rFonts w:eastAsiaTheme="minorEastAsia"/>
              <w:noProof/>
            </w:rPr>
          </w:pPr>
          <w:hyperlink w:anchor="_Toc52869080" w:history="1">
            <w:r w:rsidRPr="005A165A">
              <w:rPr>
                <w:rStyle w:val="Hyperlink"/>
                <w:noProof/>
                <w:rtl/>
              </w:rPr>
              <w:t>3.5</w:t>
            </w:r>
            <w:r>
              <w:rPr>
                <w:rFonts w:eastAsiaTheme="minorEastAsia"/>
                <w:noProof/>
              </w:rPr>
              <w:tab/>
            </w:r>
            <w:r w:rsidRPr="005A165A">
              <w:rPr>
                <w:rStyle w:val="Hyperlink"/>
                <w:rFonts w:hint="eastAsia"/>
                <w:noProof/>
                <w:rtl/>
              </w:rPr>
              <w:t>توص</w:t>
            </w:r>
            <w:r w:rsidRPr="005A165A">
              <w:rPr>
                <w:rStyle w:val="Hyperlink"/>
                <w:rFonts w:hint="cs"/>
                <w:noProof/>
                <w:rtl/>
              </w:rPr>
              <w:t>ی</w:t>
            </w:r>
            <w:r w:rsidRPr="005A165A">
              <w:rPr>
                <w:rStyle w:val="Hyperlink"/>
                <w:rFonts w:hint="eastAsia"/>
                <w:noProof/>
                <w:rtl/>
              </w:rPr>
              <w:t>ف</w:t>
            </w:r>
            <w:r w:rsidRPr="005A165A">
              <w:rPr>
                <w:rStyle w:val="Hyperlink"/>
                <w:noProof/>
                <w:rtl/>
              </w:rPr>
              <w:t xml:space="preserve"> </w:t>
            </w:r>
            <w:r w:rsidRPr="005A165A">
              <w:rPr>
                <w:rStyle w:val="Hyperlink"/>
                <w:rFonts w:hint="eastAsia"/>
                <w:noProof/>
                <w:rtl/>
              </w:rPr>
              <w:t>روش</w:t>
            </w:r>
            <w:r w:rsidRPr="005A165A">
              <w:rPr>
                <w:rStyle w:val="Hyperlink"/>
                <w:noProof/>
                <w:rtl/>
              </w:rPr>
              <w:t xml:space="preserve"> </w:t>
            </w:r>
            <w:r w:rsidRPr="005A165A">
              <w:rPr>
                <w:rStyle w:val="Hyperlink"/>
                <w:rFonts w:hint="eastAsia"/>
                <w:noProof/>
                <w:rtl/>
              </w:rPr>
              <w:t>پ</w:t>
            </w:r>
            <w:r w:rsidRPr="005A165A">
              <w:rPr>
                <w:rStyle w:val="Hyperlink"/>
                <w:rFonts w:hint="cs"/>
                <w:noProof/>
                <w:rtl/>
              </w:rPr>
              <w:t>ی</w:t>
            </w:r>
            <w:r w:rsidRPr="005A165A">
              <w:rPr>
                <w:rStyle w:val="Hyperlink"/>
                <w:rFonts w:hint="eastAsia"/>
                <w:noProof/>
                <w:rtl/>
              </w:rPr>
              <w:t>شنهاد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_Toc52869080 \h </w:instrText>
            </w:r>
            <w:r>
              <w:rPr>
                <w:noProof/>
                <w:webHidden/>
              </w:rPr>
            </w:r>
            <w:r>
              <w:rPr>
                <w:noProof/>
                <w:webHidden/>
              </w:rPr>
              <w:fldChar w:fldCharType="separate"/>
            </w:r>
            <w:r w:rsidR="00483B08">
              <w:rPr>
                <w:noProof/>
                <w:webHidden/>
                <w:rtl/>
              </w:rPr>
              <w:t>38</w:t>
            </w:r>
            <w:r>
              <w:rPr>
                <w:noProof/>
                <w:webHidden/>
              </w:rPr>
              <w:fldChar w:fldCharType="end"/>
            </w:r>
          </w:hyperlink>
        </w:p>
        <w:p w:rsidR="00F56C63" w:rsidRDefault="00F56C63" w:rsidP="00F56C63">
          <w:pPr>
            <w:pStyle w:val="TOC2"/>
            <w:tabs>
              <w:tab w:val="left" w:pos="1760"/>
            </w:tabs>
            <w:rPr>
              <w:rFonts w:eastAsiaTheme="minorEastAsia"/>
              <w:noProof/>
            </w:rPr>
          </w:pPr>
          <w:hyperlink w:anchor="_Toc52869081" w:history="1">
            <w:r w:rsidRPr="005A165A">
              <w:rPr>
                <w:rStyle w:val="Hyperlink"/>
                <w:noProof/>
              </w:rPr>
              <w:t>3.6</w:t>
            </w:r>
            <w:r>
              <w:rPr>
                <w:rFonts w:eastAsiaTheme="minorEastAsia"/>
                <w:noProof/>
              </w:rPr>
              <w:tab/>
            </w:r>
            <w:r w:rsidRPr="005A165A">
              <w:rPr>
                <w:rStyle w:val="Hyperlink"/>
                <w:rFonts w:hint="eastAsia"/>
                <w:noProof/>
                <w:rtl/>
              </w:rPr>
              <w:t>جمع‌بند</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فصل</w:t>
            </w:r>
            <w:r>
              <w:rPr>
                <w:noProof/>
                <w:webHidden/>
              </w:rPr>
              <w:tab/>
            </w:r>
            <w:r>
              <w:rPr>
                <w:noProof/>
                <w:webHidden/>
              </w:rPr>
              <w:fldChar w:fldCharType="begin"/>
            </w:r>
            <w:r>
              <w:rPr>
                <w:noProof/>
                <w:webHidden/>
              </w:rPr>
              <w:instrText xml:space="preserve"> PAGEREF _Toc52869081 \h </w:instrText>
            </w:r>
            <w:r>
              <w:rPr>
                <w:noProof/>
                <w:webHidden/>
              </w:rPr>
            </w:r>
            <w:r>
              <w:rPr>
                <w:noProof/>
                <w:webHidden/>
              </w:rPr>
              <w:fldChar w:fldCharType="separate"/>
            </w:r>
            <w:r w:rsidR="00483B08">
              <w:rPr>
                <w:noProof/>
                <w:webHidden/>
                <w:rtl/>
              </w:rPr>
              <w:t>40</w:t>
            </w:r>
            <w:r>
              <w:rPr>
                <w:noProof/>
                <w:webHidden/>
              </w:rPr>
              <w:fldChar w:fldCharType="end"/>
            </w:r>
          </w:hyperlink>
        </w:p>
        <w:p w:rsidR="00F56C63" w:rsidRDefault="00F56C63" w:rsidP="00F56C63">
          <w:pPr>
            <w:pStyle w:val="TOC1"/>
            <w:tabs>
              <w:tab w:val="left" w:pos="3687"/>
            </w:tabs>
            <w:rPr>
              <w:rFonts w:eastAsiaTheme="minorEastAsia"/>
              <w:noProof/>
            </w:rPr>
          </w:pPr>
          <w:hyperlink w:anchor="_Toc52869082" w:history="1">
            <w:r w:rsidRPr="005A165A">
              <w:rPr>
                <w:rStyle w:val="Hyperlink"/>
                <w:noProof/>
                <w:rtl/>
                <w:lang w:bidi="fa-IR"/>
              </w:rPr>
              <w:t>4.</w:t>
            </w:r>
            <w:r>
              <w:rPr>
                <w:rFonts w:eastAsiaTheme="minorEastAsia"/>
                <w:noProof/>
              </w:rPr>
              <w:tab/>
            </w:r>
            <w:r w:rsidRPr="005A165A">
              <w:rPr>
                <w:rStyle w:val="Hyperlink"/>
                <w:rFonts w:hint="eastAsia"/>
                <w:noProof/>
                <w:rtl/>
                <w:lang w:bidi="fa-IR"/>
              </w:rPr>
              <w:t>ارز</w:t>
            </w:r>
            <w:r w:rsidRPr="005A165A">
              <w:rPr>
                <w:rStyle w:val="Hyperlink"/>
                <w:rFonts w:hint="cs"/>
                <w:noProof/>
                <w:rtl/>
                <w:lang w:bidi="fa-IR"/>
              </w:rPr>
              <w:t>ی</w:t>
            </w:r>
            <w:r w:rsidRPr="005A165A">
              <w:rPr>
                <w:rStyle w:val="Hyperlink"/>
                <w:rFonts w:hint="eastAsia"/>
                <w:noProof/>
                <w:rtl/>
                <w:lang w:bidi="fa-IR"/>
              </w:rPr>
              <w:t>اب</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روش</w:t>
            </w:r>
            <w:r w:rsidRPr="005A165A">
              <w:rPr>
                <w:rStyle w:val="Hyperlink"/>
                <w:noProof/>
                <w:rtl/>
                <w:lang w:bidi="fa-IR"/>
              </w:rPr>
              <w:t xml:space="preserve"> </w:t>
            </w:r>
            <w:r w:rsidRPr="005A165A">
              <w:rPr>
                <w:rStyle w:val="Hyperlink"/>
                <w:rFonts w:hint="eastAsia"/>
                <w:noProof/>
                <w:rtl/>
                <w:lang w:bidi="fa-IR"/>
              </w:rPr>
              <w:t>پ</w:t>
            </w:r>
            <w:r w:rsidRPr="005A165A">
              <w:rPr>
                <w:rStyle w:val="Hyperlink"/>
                <w:rFonts w:hint="cs"/>
                <w:noProof/>
                <w:rtl/>
                <w:lang w:bidi="fa-IR"/>
              </w:rPr>
              <w:t>ی</w:t>
            </w:r>
            <w:r w:rsidRPr="005A165A">
              <w:rPr>
                <w:rStyle w:val="Hyperlink"/>
                <w:rFonts w:hint="eastAsia"/>
                <w:noProof/>
                <w:rtl/>
                <w:lang w:bidi="fa-IR"/>
              </w:rPr>
              <w:t>شنهاد</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و</w:t>
            </w:r>
            <w:r w:rsidRPr="005A165A">
              <w:rPr>
                <w:rStyle w:val="Hyperlink"/>
                <w:noProof/>
                <w:rtl/>
                <w:lang w:bidi="fa-IR"/>
              </w:rPr>
              <w:t xml:space="preserve"> </w:t>
            </w:r>
            <w:r w:rsidRPr="005A165A">
              <w:rPr>
                <w:rStyle w:val="Hyperlink"/>
                <w:rFonts w:hint="eastAsia"/>
                <w:noProof/>
                <w:rtl/>
                <w:lang w:bidi="fa-IR"/>
              </w:rPr>
              <w:t>گزارش</w:t>
            </w:r>
            <w:r w:rsidRPr="005A165A">
              <w:rPr>
                <w:rStyle w:val="Hyperlink"/>
                <w:noProof/>
                <w:rtl/>
                <w:lang w:bidi="fa-IR"/>
              </w:rPr>
              <w:t xml:space="preserve"> </w:t>
            </w:r>
            <w:r w:rsidRPr="005A165A">
              <w:rPr>
                <w:rStyle w:val="Hyperlink"/>
                <w:rFonts w:hint="eastAsia"/>
                <w:noProof/>
                <w:rtl/>
                <w:lang w:bidi="fa-IR"/>
              </w:rPr>
              <w:t>نتا</w:t>
            </w:r>
            <w:r w:rsidRPr="005A165A">
              <w:rPr>
                <w:rStyle w:val="Hyperlink"/>
                <w:rFonts w:hint="cs"/>
                <w:noProof/>
                <w:rtl/>
                <w:lang w:bidi="fa-IR"/>
              </w:rPr>
              <w:t>ی</w:t>
            </w:r>
            <w:r w:rsidRPr="005A165A">
              <w:rPr>
                <w:rStyle w:val="Hyperlink"/>
                <w:rFonts w:hint="eastAsia"/>
                <w:noProof/>
                <w:rtl/>
                <w:lang w:bidi="fa-IR"/>
              </w:rPr>
              <w:t>ج</w:t>
            </w:r>
            <w:r w:rsidRPr="005A165A">
              <w:rPr>
                <w:rStyle w:val="Hyperlink"/>
                <w:noProof/>
                <w:rtl/>
                <w:lang w:bidi="fa-IR"/>
              </w:rPr>
              <w:t xml:space="preserve"> </w:t>
            </w:r>
            <w:r w:rsidRPr="005A165A">
              <w:rPr>
                <w:rStyle w:val="Hyperlink"/>
                <w:rFonts w:hint="eastAsia"/>
                <w:noProof/>
                <w:rtl/>
                <w:lang w:bidi="fa-IR"/>
              </w:rPr>
              <w:t>الگور</w:t>
            </w:r>
            <w:r w:rsidRPr="005A165A">
              <w:rPr>
                <w:rStyle w:val="Hyperlink"/>
                <w:rFonts w:hint="cs"/>
                <w:noProof/>
                <w:rtl/>
                <w:lang w:bidi="fa-IR"/>
              </w:rPr>
              <w:t>ی</w:t>
            </w:r>
            <w:r w:rsidRPr="005A165A">
              <w:rPr>
                <w:rStyle w:val="Hyperlink"/>
                <w:rFonts w:hint="eastAsia"/>
                <w:noProof/>
                <w:rtl/>
                <w:lang w:bidi="fa-IR"/>
              </w:rPr>
              <w:t>تم</w:t>
            </w:r>
            <w:r>
              <w:rPr>
                <w:noProof/>
                <w:webHidden/>
              </w:rPr>
              <w:tab/>
            </w:r>
            <w:r>
              <w:rPr>
                <w:noProof/>
                <w:webHidden/>
              </w:rPr>
              <w:fldChar w:fldCharType="begin"/>
            </w:r>
            <w:r>
              <w:rPr>
                <w:noProof/>
                <w:webHidden/>
              </w:rPr>
              <w:instrText xml:space="preserve"> PAGEREF _Toc52869082 \h </w:instrText>
            </w:r>
            <w:r>
              <w:rPr>
                <w:noProof/>
                <w:webHidden/>
              </w:rPr>
            </w:r>
            <w:r>
              <w:rPr>
                <w:noProof/>
                <w:webHidden/>
              </w:rPr>
              <w:fldChar w:fldCharType="separate"/>
            </w:r>
            <w:r w:rsidR="00483B08">
              <w:rPr>
                <w:noProof/>
                <w:webHidden/>
                <w:rtl/>
              </w:rPr>
              <w:t>42</w:t>
            </w:r>
            <w:r>
              <w:rPr>
                <w:noProof/>
                <w:webHidden/>
              </w:rPr>
              <w:fldChar w:fldCharType="end"/>
            </w:r>
          </w:hyperlink>
        </w:p>
        <w:p w:rsidR="00F56C63" w:rsidRDefault="00F56C63" w:rsidP="00F56C63">
          <w:pPr>
            <w:pStyle w:val="TOC2"/>
            <w:rPr>
              <w:rFonts w:eastAsiaTheme="minorEastAsia"/>
              <w:noProof/>
            </w:rPr>
          </w:pPr>
          <w:hyperlink w:anchor="_Toc52869083" w:history="1">
            <w:r w:rsidRPr="005A165A">
              <w:rPr>
                <w:rStyle w:val="Hyperlink"/>
                <w:noProof/>
                <w:rtl/>
                <w:lang w:bidi="fa-IR"/>
              </w:rPr>
              <w:t>4.1</w:t>
            </w:r>
            <w:r>
              <w:rPr>
                <w:rFonts w:eastAsiaTheme="minorEastAsia"/>
                <w:noProof/>
              </w:rPr>
              <w:tab/>
            </w:r>
            <w:r w:rsidRPr="005A165A">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_Toc52869083 \h </w:instrText>
            </w:r>
            <w:r>
              <w:rPr>
                <w:noProof/>
                <w:webHidden/>
              </w:rPr>
            </w:r>
            <w:r>
              <w:rPr>
                <w:noProof/>
                <w:webHidden/>
              </w:rPr>
              <w:fldChar w:fldCharType="separate"/>
            </w:r>
            <w:r w:rsidR="00483B08">
              <w:rPr>
                <w:noProof/>
                <w:webHidden/>
                <w:rtl/>
              </w:rPr>
              <w:t>42</w:t>
            </w:r>
            <w:r>
              <w:rPr>
                <w:noProof/>
                <w:webHidden/>
              </w:rPr>
              <w:fldChar w:fldCharType="end"/>
            </w:r>
          </w:hyperlink>
        </w:p>
        <w:p w:rsidR="00F56C63" w:rsidRDefault="00F56C63" w:rsidP="00F56C63">
          <w:pPr>
            <w:pStyle w:val="TOC2"/>
            <w:tabs>
              <w:tab w:val="left" w:pos="3741"/>
            </w:tabs>
            <w:rPr>
              <w:rFonts w:eastAsiaTheme="minorEastAsia"/>
              <w:noProof/>
            </w:rPr>
          </w:pPr>
          <w:hyperlink w:anchor="_Toc52869084" w:history="1">
            <w:r w:rsidRPr="005A165A">
              <w:rPr>
                <w:rStyle w:val="Hyperlink"/>
                <w:noProof/>
                <w:rtl/>
                <w:lang w:bidi="fa-IR"/>
              </w:rPr>
              <w:t>4.2</w:t>
            </w:r>
            <w:r>
              <w:rPr>
                <w:rFonts w:eastAsiaTheme="minorEastAsia"/>
                <w:noProof/>
              </w:rPr>
              <w:tab/>
            </w:r>
            <w:r w:rsidRPr="005A165A">
              <w:rPr>
                <w:rStyle w:val="Hyperlink"/>
                <w:rFonts w:hint="eastAsia"/>
                <w:noProof/>
                <w:rtl/>
                <w:lang w:bidi="fa-IR"/>
              </w:rPr>
              <w:t>مع</w:t>
            </w:r>
            <w:r w:rsidRPr="005A165A">
              <w:rPr>
                <w:rStyle w:val="Hyperlink"/>
                <w:rFonts w:hint="cs"/>
                <w:noProof/>
                <w:rtl/>
                <w:lang w:bidi="fa-IR"/>
              </w:rPr>
              <w:t>ی</w:t>
            </w:r>
            <w:r w:rsidRPr="005A165A">
              <w:rPr>
                <w:rStyle w:val="Hyperlink"/>
                <w:rFonts w:hint="eastAsia"/>
                <w:noProof/>
                <w:rtl/>
                <w:lang w:bidi="fa-IR"/>
              </w:rPr>
              <w:t>ارها</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ارز</w:t>
            </w:r>
            <w:r w:rsidRPr="005A165A">
              <w:rPr>
                <w:rStyle w:val="Hyperlink"/>
                <w:rFonts w:hint="cs"/>
                <w:noProof/>
                <w:rtl/>
                <w:lang w:bidi="fa-IR"/>
              </w:rPr>
              <w:t>ی</w:t>
            </w:r>
            <w:r w:rsidRPr="005A165A">
              <w:rPr>
                <w:rStyle w:val="Hyperlink"/>
                <w:rFonts w:hint="eastAsia"/>
                <w:noProof/>
                <w:rtl/>
                <w:lang w:bidi="fa-IR"/>
              </w:rPr>
              <w:t>اب</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و</w:t>
            </w:r>
            <w:r w:rsidRPr="005A165A">
              <w:rPr>
                <w:rStyle w:val="Hyperlink"/>
                <w:noProof/>
                <w:rtl/>
                <w:lang w:bidi="fa-IR"/>
              </w:rPr>
              <w:t xml:space="preserve"> </w:t>
            </w:r>
            <w:r w:rsidRPr="005A165A">
              <w:rPr>
                <w:rStyle w:val="Hyperlink"/>
                <w:rFonts w:hint="eastAsia"/>
                <w:noProof/>
                <w:rtl/>
                <w:lang w:bidi="fa-IR"/>
              </w:rPr>
              <w:t>روال</w:t>
            </w:r>
            <w:r w:rsidRPr="005A165A">
              <w:rPr>
                <w:rStyle w:val="Hyperlink"/>
                <w:noProof/>
                <w:rtl/>
                <w:lang w:bidi="fa-IR"/>
              </w:rPr>
              <w:t xml:space="preserve"> </w:t>
            </w:r>
            <w:r w:rsidRPr="005A165A">
              <w:rPr>
                <w:rStyle w:val="Hyperlink"/>
                <w:rFonts w:hint="eastAsia"/>
                <w:noProof/>
                <w:rtl/>
                <w:lang w:bidi="fa-IR"/>
              </w:rPr>
              <w:t>اعتبار</w:t>
            </w:r>
            <w:r w:rsidRPr="005A165A">
              <w:rPr>
                <w:rStyle w:val="Hyperlink"/>
                <w:noProof/>
                <w:rtl/>
                <w:lang w:bidi="fa-IR"/>
              </w:rPr>
              <w:t xml:space="preserve"> </w:t>
            </w:r>
            <w:r w:rsidRPr="005A165A">
              <w:rPr>
                <w:rStyle w:val="Hyperlink"/>
                <w:rFonts w:hint="eastAsia"/>
                <w:noProof/>
                <w:rtl/>
                <w:lang w:bidi="fa-IR"/>
              </w:rPr>
              <w:t>سنج</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متقابل</w:t>
            </w:r>
            <w:r>
              <w:rPr>
                <w:noProof/>
                <w:webHidden/>
              </w:rPr>
              <w:tab/>
            </w:r>
            <w:r>
              <w:rPr>
                <w:noProof/>
                <w:webHidden/>
              </w:rPr>
              <w:fldChar w:fldCharType="begin"/>
            </w:r>
            <w:r>
              <w:rPr>
                <w:noProof/>
                <w:webHidden/>
              </w:rPr>
              <w:instrText xml:space="preserve"> PAGEREF _Toc52869084 \h </w:instrText>
            </w:r>
            <w:r>
              <w:rPr>
                <w:noProof/>
                <w:webHidden/>
              </w:rPr>
            </w:r>
            <w:r>
              <w:rPr>
                <w:noProof/>
                <w:webHidden/>
              </w:rPr>
              <w:fldChar w:fldCharType="separate"/>
            </w:r>
            <w:r w:rsidR="00483B08">
              <w:rPr>
                <w:noProof/>
                <w:webHidden/>
                <w:rtl/>
              </w:rPr>
              <w:t>42</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85" w:history="1">
            <w:r w:rsidRPr="005A165A">
              <w:rPr>
                <w:rStyle w:val="Hyperlink"/>
                <w:noProof/>
                <w:rtl/>
              </w:rPr>
              <w:t>4.2.1</w:t>
            </w:r>
            <w:r>
              <w:rPr>
                <w:rFonts w:cstheme="minorBidi"/>
                <w:noProof/>
              </w:rPr>
              <w:tab/>
            </w:r>
            <w:r w:rsidRPr="005A165A">
              <w:rPr>
                <w:rStyle w:val="Hyperlink"/>
                <w:rFonts w:hint="eastAsia"/>
                <w:noProof/>
                <w:rtl/>
              </w:rPr>
              <w:t>نتا</w:t>
            </w:r>
            <w:r w:rsidRPr="005A165A">
              <w:rPr>
                <w:rStyle w:val="Hyperlink"/>
                <w:rFonts w:hint="cs"/>
                <w:noProof/>
                <w:rtl/>
              </w:rPr>
              <w:t>ی</w:t>
            </w:r>
            <w:r w:rsidRPr="005A165A">
              <w:rPr>
                <w:rStyle w:val="Hyperlink"/>
                <w:rFonts w:hint="eastAsia"/>
                <w:noProof/>
                <w:rtl/>
              </w:rPr>
              <w:t>ج</w:t>
            </w:r>
            <w:r w:rsidRPr="005A165A">
              <w:rPr>
                <w:rStyle w:val="Hyperlink"/>
                <w:noProof/>
                <w:rtl/>
              </w:rPr>
              <w:t xml:space="preserve"> </w:t>
            </w:r>
            <w:r w:rsidRPr="005A165A">
              <w:rPr>
                <w:rStyle w:val="Hyperlink"/>
                <w:rFonts w:hint="eastAsia"/>
                <w:noProof/>
                <w:rtl/>
              </w:rPr>
              <w:t>مقدارها</w:t>
            </w:r>
            <w:r w:rsidRPr="005A165A">
              <w:rPr>
                <w:rStyle w:val="Hyperlink"/>
                <w:rFonts w:hint="cs"/>
                <w:noProof/>
                <w:rtl/>
              </w:rPr>
              <w:t>ی</w:t>
            </w:r>
            <w:r w:rsidRPr="005A165A">
              <w:rPr>
                <w:rStyle w:val="Hyperlink"/>
                <w:noProof/>
                <w:rtl/>
              </w:rPr>
              <w:t xml:space="preserve"> </w:t>
            </w:r>
            <w:r w:rsidRPr="005A165A">
              <w:rPr>
                <w:rStyle w:val="Hyperlink"/>
                <w:noProof/>
              </w:rPr>
              <w:t>TP,TN,FP,FN</w:t>
            </w:r>
            <w:r>
              <w:rPr>
                <w:noProof/>
                <w:webHidden/>
              </w:rPr>
              <w:tab/>
            </w:r>
            <w:r>
              <w:rPr>
                <w:noProof/>
                <w:webHidden/>
              </w:rPr>
              <w:fldChar w:fldCharType="begin"/>
            </w:r>
            <w:r>
              <w:rPr>
                <w:noProof/>
                <w:webHidden/>
              </w:rPr>
              <w:instrText xml:space="preserve"> PAGEREF _Toc52869085 \h </w:instrText>
            </w:r>
            <w:r>
              <w:rPr>
                <w:noProof/>
                <w:webHidden/>
              </w:rPr>
            </w:r>
            <w:r>
              <w:rPr>
                <w:noProof/>
                <w:webHidden/>
              </w:rPr>
              <w:fldChar w:fldCharType="separate"/>
            </w:r>
            <w:r w:rsidR="00483B08">
              <w:rPr>
                <w:noProof/>
                <w:webHidden/>
                <w:rtl/>
              </w:rPr>
              <w:t>43</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86" w:history="1">
            <w:r w:rsidRPr="005A165A">
              <w:rPr>
                <w:rStyle w:val="Hyperlink"/>
                <w:noProof/>
              </w:rPr>
              <w:t>4.2.2</w:t>
            </w:r>
            <w:r>
              <w:rPr>
                <w:rFonts w:cstheme="minorBidi"/>
                <w:noProof/>
              </w:rPr>
              <w:tab/>
            </w:r>
            <w:r w:rsidRPr="005A165A">
              <w:rPr>
                <w:rStyle w:val="Hyperlink"/>
                <w:rFonts w:hint="eastAsia"/>
                <w:noProof/>
                <w:rtl/>
              </w:rPr>
              <w:t>حساس</w:t>
            </w:r>
            <w:r w:rsidRPr="005A165A">
              <w:rPr>
                <w:rStyle w:val="Hyperlink"/>
                <w:rFonts w:hint="cs"/>
                <w:noProof/>
                <w:rtl/>
              </w:rPr>
              <w:t>ی</w:t>
            </w:r>
            <w:r w:rsidRPr="005A165A">
              <w:rPr>
                <w:rStyle w:val="Hyperlink"/>
                <w:rFonts w:hint="eastAsia"/>
                <w:noProof/>
                <w:rtl/>
              </w:rPr>
              <w:t>ت</w:t>
            </w:r>
            <w:r>
              <w:rPr>
                <w:noProof/>
                <w:webHidden/>
              </w:rPr>
              <w:tab/>
            </w:r>
            <w:r>
              <w:rPr>
                <w:noProof/>
                <w:webHidden/>
              </w:rPr>
              <w:fldChar w:fldCharType="begin"/>
            </w:r>
            <w:r>
              <w:rPr>
                <w:noProof/>
                <w:webHidden/>
              </w:rPr>
              <w:instrText xml:space="preserve"> PAGEREF _Toc52869086 \h </w:instrText>
            </w:r>
            <w:r>
              <w:rPr>
                <w:noProof/>
                <w:webHidden/>
              </w:rPr>
            </w:r>
            <w:r>
              <w:rPr>
                <w:noProof/>
                <w:webHidden/>
              </w:rPr>
              <w:fldChar w:fldCharType="separate"/>
            </w:r>
            <w:r w:rsidR="00483B08">
              <w:rPr>
                <w:noProof/>
                <w:webHidden/>
                <w:rtl/>
              </w:rPr>
              <w:t>43</w:t>
            </w:r>
            <w:r>
              <w:rPr>
                <w:noProof/>
                <w:webHidden/>
              </w:rPr>
              <w:fldChar w:fldCharType="end"/>
            </w:r>
          </w:hyperlink>
        </w:p>
        <w:p w:rsidR="00F56C63" w:rsidRDefault="00F56C63" w:rsidP="00F56C63">
          <w:pPr>
            <w:pStyle w:val="TOC3"/>
            <w:tabs>
              <w:tab w:val="left" w:pos="2172"/>
              <w:tab w:val="right" w:leader="dot" w:pos="9350"/>
            </w:tabs>
            <w:bidi/>
            <w:rPr>
              <w:rFonts w:cstheme="minorBidi"/>
              <w:noProof/>
            </w:rPr>
          </w:pPr>
          <w:hyperlink w:anchor="_Toc52869087" w:history="1">
            <w:r w:rsidRPr="005A165A">
              <w:rPr>
                <w:rStyle w:val="Hyperlink"/>
                <w:noProof/>
              </w:rPr>
              <w:t>4.2.3</w:t>
            </w:r>
            <w:r>
              <w:rPr>
                <w:rFonts w:cstheme="minorBidi"/>
                <w:noProof/>
              </w:rPr>
              <w:tab/>
            </w:r>
            <w:r w:rsidRPr="005A165A">
              <w:rPr>
                <w:rStyle w:val="Hyperlink"/>
                <w:rFonts w:hint="eastAsia"/>
                <w:noProof/>
                <w:rtl/>
              </w:rPr>
              <w:t>تشخ</w:t>
            </w:r>
            <w:r w:rsidRPr="005A165A">
              <w:rPr>
                <w:rStyle w:val="Hyperlink"/>
                <w:rFonts w:hint="cs"/>
                <w:noProof/>
                <w:rtl/>
              </w:rPr>
              <w:t>ی</w:t>
            </w:r>
            <w:r w:rsidRPr="005A165A">
              <w:rPr>
                <w:rStyle w:val="Hyperlink"/>
                <w:rFonts w:hint="eastAsia"/>
                <w:noProof/>
                <w:rtl/>
              </w:rPr>
              <w:t>ص‌پذ</w:t>
            </w:r>
            <w:r w:rsidRPr="005A165A">
              <w:rPr>
                <w:rStyle w:val="Hyperlink"/>
                <w:rFonts w:hint="cs"/>
                <w:noProof/>
                <w:rtl/>
              </w:rPr>
              <w:t>ی</w:t>
            </w:r>
            <w:r w:rsidRPr="005A165A">
              <w:rPr>
                <w:rStyle w:val="Hyperlink"/>
                <w:rFonts w:hint="eastAsia"/>
                <w:noProof/>
                <w:rtl/>
              </w:rPr>
              <w:t>ر</w:t>
            </w:r>
            <w:r w:rsidRPr="005A165A">
              <w:rPr>
                <w:rStyle w:val="Hyperlink"/>
                <w:rFonts w:hint="cs"/>
                <w:noProof/>
                <w:rtl/>
              </w:rPr>
              <w:t>ی</w:t>
            </w:r>
            <w:r w:rsidRPr="005A165A">
              <w:rPr>
                <w:rStyle w:val="Hyperlink"/>
                <w:noProof/>
                <w:rtl/>
              </w:rPr>
              <w:t xml:space="preserve"> </w:t>
            </w:r>
            <w:r>
              <w:rPr>
                <w:noProof/>
                <w:webHidden/>
              </w:rPr>
              <w:tab/>
            </w:r>
            <w:r>
              <w:rPr>
                <w:noProof/>
                <w:webHidden/>
              </w:rPr>
              <w:fldChar w:fldCharType="begin"/>
            </w:r>
            <w:r>
              <w:rPr>
                <w:noProof/>
                <w:webHidden/>
              </w:rPr>
              <w:instrText xml:space="preserve"> PAGEREF _Toc52869087 \h </w:instrText>
            </w:r>
            <w:r>
              <w:rPr>
                <w:noProof/>
                <w:webHidden/>
              </w:rPr>
            </w:r>
            <w:r>
              <w:rPr>
                <w:noProof/>
                <w:webHidden/>
              </w:rPr>
              <w:fldChar w:fldCharType="separate"/>
            </w:r>
            <w:r w:rsidR="00483B08">
              <w:rPr>
                <w:noProof/>
                <w:webHidden/>
                <w:rtl/>
              </w:rPr>
              <w:t>44</w:t>
            </w:r>
            <w:r>
              <w:rPr>
                <w:noProof/>
                <w:webHidden/>
              </w:rPr>
              <w:fldChar w:fldCharType="end"/>
            </w:r>
          </w:hyperlink>
        </w:p>
        <w:p w:rsidR="00F56C63" w:rsidRDefault="00F56C63" w:rsidP="00F56C63">
          <w:pPr>
            <w:pStyle w:val="TOC3"/>
            <w:tabs>
              <w:tab w:val="left" w:pos="1760"/>
              <w:tab w:val="right" w:leader="dot" w:pos="9350"/>
            </w:tabs>
            <w:bidi/>
            <w:rPr>
              <w:rFonts w:cstheme="minorBidi"/>
              <w:noProof/>
            </w:rPr>
          </w:pPr>
          <w:hyperlink w:anchor="_Toc52869088" w:history="1">
            <w:r w:rsidRPr="005A165A">
              <w:rPr>
                <w:rStyle w:val="Hyperlink"/>
                <w:noProof/>
              </w:rPr>
              <w:t>4.2.4</w:t>
            </w:r>
            <w:r>
              <w:rPr>
                <w:rFonts w:cstheme="minorBidi"/>
                <w:noProof/>
              </w:rPr>
              <w:tab/>
            </w:r>
            <w:r w:rsidRPr="005A165A">
              <w:rPr>
                <w:rStyle w:val="Hyperlink"/>
                <w:rFonts w:hint="eastAsia"/>
                <w:noProof/>
                <w:rtl/>
              </w:rPr>
              <w:t>منحن</w:t>
            </w:r>
            <w:r w:rsidRPr="005A165A">
              <w:rPr>
                <w:rStyle w:val="Hyperlink"/>
                <w:rFonts w:hint="cs"/>
                <w:noProof/>
                <w:rtl/>
              </w:rPr>
              <w:t>ی</w:t>
            </w:r>
            <w:r w:rsidRPr="005A165A">
              <w:rPr>
                <w:rStyle w:val="Hyperlink"/>
                <w:noProof/>
              </w:rPr>
              <w:t>AUC</w:t>
            </w:r>
            <w:r>
              <w:rPr>
                <w:noProof/>
                <w:webHidden/>
              </w:rPr>
              <w:tab/>
            </w:r>
            <w:r>
              <w:rPr>
                <w:noProof/>
                <w:webHidden/>
              </w:rPr>
              <w:fldChar w:fldCharType="begin"/>
            </w:r>
            <w:r>
              <w:rPr>
                <w:noProof/>
                <w:webHidden/>
              </w:rPr>
              <w:instrText xml:space="preserve"> PAGEREF _Toc52869088 \h </w:instrText>
            </w:r>
            <w:r>
              <w:rPr>
                <w:noProof/>
                <w:webHidden/>
              </w:rPr>
            </w:r>
            <w:r>
              <w:rPr>
                <w:noProof/>
                <w:webHidden/>
              </w:rPr>
              <w:fldChar w:fldCharType="separate"/>
            </w:r>
            <w:r w:rsidR="00483B08">
              <w:rPr>
                <w:noProof/>
                <w:webHidden/>
                <w:rtl/>
              </w:rPr>
              <w:t>44</w:t>
            </w:r>
            <w:r>
              <w:rPr>
                <w:noProof/>
                <w:webHidden/>
              </w:rPr>
              <w:fldChar w:fldCharType="end"/>
            </w:r>
          </w:hyperlink>
        </w:p>
        <w:p w:rsidR="00F56C63" w:rsidRDefault="00F56C63" w:rsidP="00F56C63">
          <w:pPr>
            <w:pStyle w:val="TOC3"/>
            <w:tabs>
              <w:tab w:val="left" w:pos="4110"/>
              <w:tab w:val="right" w:leader="dot" w:pos="9350"/>
            </w:tabs>
            <w:bidi/>
            <w:rPr>
              <w:rFonts w:cstheme="minorBidi"/>
              <w:noProof/>
            </w:rPr>
          </w:pPr>
          <w:hyperlink w:anchor="_Toc52869089" w:history="1">
            <w:r w:rsidRPr="005A165A">
              <w:rPr>
                <w:rStyle w:val="Hyperlink"/>
                <w:noProof/>
                <w:rtl/>
              </w:rPr>
              <w:t>4.2.5</w:t>
            </w:r>
            <w:r>
              <w:rPr>
                <w:rFonts w:cstheme="minorBidi"/>
                <w:noProof/>
              </w:rPr>
              <w:tab/>
            </w:r>
            <w:r w:rsidRPr="005A165A">
              <w:rPr>
                <w:rStyle w:val="Hyperlink"/>
                <w:rFonts w:hint="eastAsia"/>
                <w:noProof/>
                <w:rtl/>
              </w:rPr>
              <w:t>نتا</w:t>
            </w:r>
            <w:r w:rsidRPr="005A165A">
              <w:rPr>
                <w:rStyle w:val="Hyperlink"/>
                <w:rFonts w:hint="cs"/>
                <w:noProof/>
                <w:rtl/>
              </w:rPr>
              <w:t>ی</w:t>
            </w:r>
            <w:r w:rsidRPr="005A165A">
              <w:rPr>
                <w:rStyle w:val="Hyperlink"/>
                <w:rFonts w:hint="eastAsia"/>
                <w:noProof/>
                <w:rtl/>
              </w:rPr>
              <w:t>ج</w:t>
            </w:r>
            <w:r w:rsidRPr="005A165A">
              <w:rPr>
                <w:rStyle w:val="Hyperlink"/>
                <w:noProof/>
                <w:rtl/>
              </w:rPr>
              <w:t xml:space="preserve"> </w:t>
            </w:r>
            <w:r w:rsidRPr="005A165A">
              <w:rPr>
                <w:rStyle w:val="Hyperlink"/>
                <w:rFonts w:hint="eastAsia"/>
                <w:noProof/>
                <w:rtl/>
              </w:rPr>
              <w:t>حاصل</w:t>
            </w:r>
            <w:r w:rsidRPr="005A165A">
              <w:rPr>
                <w:rStyle w:val="Hyperlink"/>
                <w:noProof/>
                <w:rtl/>
              </w:rPr>
              <w:t xml:space="preserve"> </w:t>
            </w:r>
            <w:r w:rsidRPr="005A165A">
              <w:rPr>
                <w:rStyle w:val="Hyperlink"/>
                <w:rFonts w:hint="eastAsia"/>
                <w:noProof/>
                <w:rtl/>
              </w:rPr>
              <w:t>از</w:t>
            </w:r>
            <w:r w:rsidRPr="005A165A">
              <w:rPr>
                <w:rStyle w:val="Hyperlink"/>
                <w:noProof/>
                <w:rtl/>
              </w:rPr>
              <w:t xml:space="preserve"> </w:t>
            </w:r>
            <w:r w:rsidRPr="005A165A">
              <w:rPr>
                <w:rStyle w:val="Hyperlink"/>
                <w:rFonts w:hint="eastAsia"/>
                <w:noProof/>
                <w:rtl/>
              </w:rPr>
              <w:t>اجرا</w:t>
            </w:r>
            <w:r w:rsidRPr="005A165A">
              <w:rPr>
                <w:rStyle w:val="Hyperlink"/>
                <w:noProof/>
                <w:rtl/>
              </w:rPr>
              <w:t xml:space="preserve"> </w:t>
            </w:r>
            <w:r w:rsidRPr="005A165A">
              <w:rPr>
                <w:rStyle w:val="Hyperlink"/>
                <w:rFonts w:hint="eastAsia"/>
                <w:noProof/>
                <w:rtl/>
              </w:rPr>
              <w:t>رو</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ماتر</w:t>
            </w:r>
            <w:r w:rsidRPr="005A165A">
              <w:rPr>
                <w:rStyle w:val="Hyperlink"/>
                <w:rFonts w:hint="cs"/>
                <w:noProof/>
                <w:rtl/>
              </w:rPr>
              <w:t>ی</w:t>
            </w:r>
            <w:r w:rsidRPr="005A165A">
              <w:rPr>
                <w:rStyle w:val="Hyperlink"/>
                <w:rFonts w:hint="eastAsia"/>
                <w:noProof/>
                <w:rtl/>
              </w:rPr>
              <w:t>س</w:t>
            </w:r>
            <w:r w:rsidRPr="005A165A">
              <w:rPr>
                <w:rStyle w:val="Hyperlink"/>
                <w:noProof/>
                <w:rtl/>
              </w:rPr>
              <w:t xml:space="preserve"> </w:t>
            </w:r>
            <w:r w:rsidRPr="005A165A">
              <w:rPr>
                <w:rStyle w:val="Hyperlink"/>
                <w:rFonts w:hint="eastAsia"/>
                <w:noProof/>
                <w:rtl/>
              </w:rPr>
              <w:t>درهم</w:t>
            </w:r>
            <w:r w:rsidRPr="005A165A">
              <w:rPr>
                <w:rStyle w:val="Hyperlink"/>
                <w:noProof/>
                <w:rtl/>
              </w:rPr>
              <w:t xml:space="preserve"> </w:t>
            </w:r>
            <w:r w:rsidRPr="005A165A">
              <w:rPr>
                <w:rStyle w:val="Hyperlink"/>
                <w:rFonts w:hint="eastAsia"/>
                <w:noProof/>
                <w:rtl/>
              </w:rPr>
              <w:t>ر</w:t>
            </w:r>
            <w:r w:rsidRPr="005A165A">
              <w:rPr>
                <w:rStyle w:val="Hyperlink"/>
                <w:rFonts w:hint="cs"/>
                <w:noProof/>
                <w:rtl/>
              </w:rPr>
              <w:t>ی</w:t>
            </w:r>
            <w:r w:rsidRPr="005A165A">
              <w:rPr>
                <w:rStyle w:val="Hyperlink"/>
                <w:rFonts w:hint="eastAsia"/>
                <w:noProof/>
                <w:rtl/>
              </w:rPr>
              <w:t>ختگ</w:t>
            </w:r>
            <w:r w:rsidRPr="005A165A">
              <w:rPr>
                <w:rStyle w:val="Hyperlink"/>
                <w:rFonts w:hint="cs"/>
                <w:noProof/>
                <w:rtl/>
              </w:rPr>
              <w:t>ی</w:t>
            </w:r>
            <w:r>
              <w:rPr>
                <w:noProof/>
                <w:webHidden/>
              </w:rPr>
              <w:tab/>
            </w:r>
            <w:r>
              <w:rPr>
                <w:noProof/>
                <w:webHidden/>
              </w:rPr>
              <w:fldChar w:fldCharType="begin"/>
            </w:r>
            <w:r>
              <w:rPr>
                <w:noProof/>
                <w:webHidden/>
              </w:rPr>
              <w:instrText xml:space="preserve"> PAGEREF _Toc52869089 \h </w:instrText>
            </w:r>
            <w:r>
              <w:rPr>
                <w:noProof/>
                <w:webHidden/>
              </w:rPr>
            </w:r>
            <w:r>
              <w:rPr>
                <w:noProof/>
                <w:webHidden/>
              </w:rPr>
              <w:fldChar w:fldCharType="separate"/>
            </w:r>
            <w:r w:rsidR="00483B08">
              <w:rPr>
                <w:noProof/>
                <w:webHidden/>
                <w:rtl/>
              </w:rPr>
              <w:t>44</w:t>
            </w:r>
            <w:r>
              <w:rPr>
                <w:noProof/>
                <w:webHidden/>
              </w:rPr>
              <w:fldChar w:fldCharType="end"/>
            </w:r>
          </w:hyperlink>
        </w:p>
        <w:p w:rsidR="00F56C63" w:rsidRDefault="00F56C63" w:rsidP="00F56C63">
          <w:pPr>
            <w:pStyle w:val="TOC2"/>
            <w:tabs>
              <w:tab w:val="left" w:pos="2911"/>
            </w:tabs>
            <w:rPr>
              <w:rFonts w:eastAsiaTheme="minorEastAsia"/>
              <w:noProof/>
            </w:rPr>
          </w:pPr>
          <w:hyperlink w:anchor="_Toc52869090" w:history="1">
            <w:r w:rsidRPr="005A165A">
              <w:rPr>
                <w:rStyle w:val="Hyperlink"/>
                <w:noProof/>
                <w:rtl/>
              </w:rPr>
              <w:t>4.3</w:t>
            </w:r>
            <w:r>
              <w:rPr>
                <w:rFonts w:eastAsiaTheme="minorEastAsia"/>
                <w:noProof/>
              </w:rPr>
              <w:tab/>
            </w:r>
            <w:r w:rsidRPr="005A165A">
              <w:rPr>
                <w:rStyle w:val="Hyperlink"/>
                <w:rFonts w:hint="eastAsia"/>
                <w:noProof/>
                <w:rtl/>
              </w:rPr>
              <w:t>مقا</w:t>
            </w:r>
            <w:r w:rsidRPr="005A165A">
              <w:rPr>
                <w:rStyle w:val="Hyperlink"/>
                <w:rFonts w:hint="cs"/>
                <w:noProof/>
                <w:rtl/>
              </w:rPr>
              <w:t>ی</w:t>
            </w:r>
            <w:r w:rsidRPr="005A165A">
              <w:rPr>
                <w:rStyle w:val="Hyperlink"/>
                <w:rFonts w:hint="eastAsia"/>
                <w:noProof/>
                <w:rtl/>
              </w:rPr>
              <w:t>سه</w:t>
            </w:r>
            <w:r w:rsidRPr="005A165A">
              <w:rPr>
                <w:rStyle w:val="Hyperlink"/>
                <w:noProof/>
                <w:rtl/>
              </w:rPr>
              <w:t xml:space="preserve"> </w:t>
            </w:r>
            <w:r w:rsidRPr="005A165A">
              <w:rPr>
                <w:rStyle w:val="Hyperlink"/>
                <w:rFonts w:hint="eastAsia"/>
                <w:noProof/>
                <w:rtl/>
              </w:rPr>
              <w:t>با</w:t>
            </w:r>
            <w:r w:rsidRPr="005A165A">
              <w:rPr>
                <w:rStyle w:val="Hyperlink"/>
                <w:noProof/>
                <w:rtl/>
              </w:rPr>
              <w:t xml:space="preserve"> </w:t>
            </w:r>
            <w:r w:rsidRPr="005A165A">
              <w:rPr>
                <w:rStyle w:val="Hyperlink"/>
                <w:rFonts w:hint="eastAsia"/>
                <w:noProof/>
                <w:rtl/>
              </w:rPr>
              <w:t>سا</w:t>
            </w:r>
            <w:r w:rsidRPr="005A165A">
              <w:rPr>
                <w:rStyle w:val="Hyperlink"/>
                <w:rFonts w:hint="cs"/>
                <w:noProof/>
                <w:rtl/>
              </w:rPr>
              <w:t>ی</w:t>
            </w:r>
            <w:r w:rsidRPr="005A165A">
              <w:rPr>
                <w:rStyle w:val="Hyperlink"/>
                <w:rFonts w:hint="eastAsia"/>
                <w:noProof/>
                <w:rtl/>
              </w:rPr>
              <w:t>ر</w:t>
            </w:r>
            <w:r w:rsidRPr="005A165A">
              <w:rPr>
                <w:rStyle w:val="Hyperlink"/>
                <w:noProof/>
                <w:rtl/>
              </w:rPr>
              <w:t xml:space="preserve"> </w:t>
            </w:r>
            <w:r w:rsidRPr="005A165A">
              <w:rPr>
                <w:rStyle w:val="Hyperlink"/>
                <w:rFonts w:hint="eastAsia"/>
                <w:noProof/>
                <w:rtl/>
              </w:rPr>
              <w:t>الگور</w:t>
            </w:r>
            <w:r w:rsidRPr="005A165A">
              <w:rPr>
                <w:rStyle w:val="Hyperlink"/>
                <w:rFonts w:hint="cs"/>
                <w:noProof/>
                <w:rtl/>
              </w:rPr>
              <w:t>ی</w:t>
            </w:r>
            <w:r w:rsidRPr="005A165A">
              <w:rPr>
                <w:rStyle w:val="Hyperlink"/>
                <w:rFonts w:hint="eastAsia"/>
                <w:noProof/>
                <w:rtl/>
              </w:rPr>
              <w:t>تم‌ها</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موجود</w:t>
            </w:r>
            <w:r>
              <w:rPr>
                <w:noProof/>
                <w:webHidden/>
              </w:rPr>
              <w:tab/>
            </w:r>
            <w:r>
              <w:rPr>
                <w:noProof/>
                <w:webHidden/>
              </w:rPr>
              <w:fldChar w:fldCharType="begin"/>
            </w:r>
            <w:r>
              <w:rPr>
                <w:noProof/>
                <w:webHidden/>
              </w:rPr>
              <w:instrText xml:space="preserve"> PAGEREF _Toc52869090 \h </w:instrText>
            </w:r>
            <w:r>
              <w:rPr>
                <w:noProof/>
                <w:webHidden/>
              </w:rPr>
            </w:r>
            <w:r>
              <w:rPr>
                <w:noProof/>
                <w:webHidden/>
              </w:rPr>
              <w:fldChar w:fldCharType="separate"/>
            </w:r>
            <w:r w:rsidR="00483B08">
              <w:rPr>
                <w:noProof/>
                <w:webHidden/>
                <w:rtl/>
              </w:rPr>
              <w:t>45</w:t>
            </w:r>
            <w:r>
              <w:rPr>
                <w:noProof/>
                <w:webHidden/>
              </w:rPr>
              <w:fldChar w:fldCharType="end"/>
            </w:r>
          </w:hyperlink>
        </w:p>
        <w:p w:rsidR="00F56C63" w:rsidRDefault="00F56C63" w:rsidP="00F56C63">
          <w:pPr>
            <w:pStyle w:val="TOC2"/>
            <w:tabs>
              <w:tab w:val="left" w:pos="2923"/>
            </w:tabs>
            <w:rPr>
              <w:rFonts w:eastAsiaTheme="minorEastAsia"/>
              <w:noProof/>
            </w:rPr>
          </w:pPr>
          <w:hyperlink w:anchor="_Toc52869091" w:history="1">
            <w:r w:rsidRPr="005A165A">
              <w:rPr>
                <w:rStyle w:val="Hyperlink"/>
                <w:noProof/>
                <w:rtl/>
              </w:rPr>
              <w:t>4.4</w:t>
            </w:r>
            <w:r>
              <w:rPr>
                <w:rFonts w:eastAsiaTheme="minorEastAsia"/>
                <w:noProof/>
              </w:rPr>
              <w:tab/>
            </w:r>
            <w:r w:rsidRPr="005A165A">
              <w:rPr>
                <w:rStyle w:val="Hyperlink"/>
                <w:rFonts w:hint="eastAsia"/>
                <w:noProof/>
                <w:rtl/>
              </w:rPr>
              <w:t>بررس</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بازه</w:t>
            </w:r>
            <w:r w:rsidRPr="005A165A">
              <w:rPr>
                <w:rStyle w:val="Hyperlink"/>
                <w:noProof/>
                <w:rtl/>
              </w:rPr>
              <w:t xml:space="preserve"> </w:t>
            </w:r>
            <w:r w:rsidRPr="005A165A">
              <w:rPr>
                <w:rStyle w:val="Hyperlink"/>
                <w:rFonts w:hint="eastAsia"/>
                <w:noProof/>
                <w:rtl/>
              </w:rPr>
              <w:t>اطم</w:t>
            </w:r>
            <w:r w:rsidRPr="005A165A">
              <w:rPr>
                <w:rStyle w:val="Hyperlink"/>
                <w:rFonts w:hint="cs"/>
                <w:noProof/>
                <w:rtl/>
              </w:rPr>
              <w:t>ی</w:t>
            </w:r>
            <w:r w:rsidRPr="005A165A">
              <w:rPr>
                <w:rStyle w:val="Hyperlink"/>
                <w:rFonts w:hint="eastAsia"/>
                <w:noProof/>
                <w:rtl/>
              </w:rPr>
              <w:t>نان</w:t>
            </w:r>
            <w:r w:rsidRPr="005A165A">
              <w:rPr>
                <w:rStyle w:val="Hyperlink"/>
                <w:noProof/>
                <w:rtl/>
              </w:rPr>
              <w:t xml:space="preserve"> </w:t>
            </w:r>
            <w:r w:rsidRPr="005A165A">
              <w:rPr>
                <w:rStyle w:val="Hyperlink"/>
                <w:rFonts w:hint="eastAsia"/>
                <w:noProof/>
                <w:rtl/>
              </w:rPr>
              <w:t>نتا</w:t>
            </w:r>
            <w:r w:rsidRPr="005A165A">
              <w:rPr>
                <w:rStyle w:val="Hyperlink"/>
                <w:rFonts w:hint="cs"/>
                <w:noProof/>
                <w:rtl/>
              </w:rPr>
              <w:t>ی</w:t>
            </w:r>
            <w:r w:rsidRPr="005A165A">
              <w:rPr>
                <w:rStyle w:val="Hyperlink"/>
                <w:rFonts w:hint="eastAsia"/>
                <w:noProof/>
                <w:rtl/>
              </w:rPr>
              <w:t>ج</w:t>
            </w:r>
            <w:r w:rsidRPr="005A165A">
              <w:rPr>
                <w:rStyle w:val="Hyperlink"/>
                <w:noProof/>
                <w:rtl/>
              </w:rPr>
              <w:t xml:space="preserve"> </w:t>
            </w:r>
            <w:r w:rsidRPr="005A165A">
              <w:rPr>
                <w:rStyle w:val="Hyperlink"/>
                <w:rFonts w:hint="eastAsia"/>
                <w:noProof/>
                <w:rtl/>
              </w:rPr>
              <w:t>الگور</w:t>
            </w:r>
            <w:r w:rsidRPr="005A165A">
              <w:rPr>
                <w:rStyle w:val="Hyperlink"/>
                <w:rFonts w:hint="cs"/>
                <w:noProof/>
                <w:rtl/>
              </w:rPr>
              <w:t>ی</w:t>
            </w:r>
            <w:r w:rsidRPr="005A165A">
              <w:rPr>
                <w:rStyle w:val="Hyperlink"/>
                <w:rFonts w:hint="eastAsia"/>
                <w:noProof/>
                <w:rtl/>
              </w:rPr>
              <w:t>تم</w:t>
            </w:r>
            <w:r>
              <w:rPr>
                <w:noProof/>
                <w:webHidden/>
              </w:rPr>
              <w:tab/>
            </w:r>
            <w:r>
              <w:rPr>
                <w:noProof/>
                <w:webHidden/>
              </w:rPr>
              <w:fldChar w:fldCharType="begin"/>
            </w:r>
            <w:r>
              <w:rPr>
                <w:noProof/>
                <w:webHidden/>
              </w:rPr>
              <w:instrText xml:space="preserve"> PAGEREF _Toc52869091 \h </w:instrText>
            </w:r>
            <w:r>
              <w:rPr>
                <w:noProof/>
                <w:webHidden/>
              </w:rPr>
            </w:r>
            <w:r>
              <w:rPr>
                <w:noProof/>
                <w:webHidden/>
              </w:rPr>
              <w:fldChar w:fldCharType="separate"/>
            </w:r>
            <w:r w:rsidR="00483B08">
              <w:rPr>
                <w:noProof/>
                <w:webHidden/>
                <w:rtl/>
              </w:rPr>
              <w:t>46</w:t>
            </w:r>
            <w:r>
              <w:rPr>
                <w:noProof/>
                <w:webHidden/>
              </w:rPr>
              <w:fldChar w:fldCharType="end"/>
            </w:r>
          </w:hyperlink>
        </w:p>
        <w:p w:rsidR="00F56C63" w:rsidRDefault="00F56C63" w:rsidP="00F56C63">
          <w:pPr>
            <w:pStyle w:val="TOC2"/>
            <w:tabs>
              <w:tab w:val="left" w:pos="1760"/>
            </w:tabs>
            <w:rPr>
              <w:rFonts w:eastAsiaTheme="minorEastAsia"/>
              <w:noProof/>
            </w:rPr>
          </w:pPr>
          <w:hyperlink w:anchor="_Toc52869092" w:history="1">
            <w:r w:rsidRPr="005A165A">
              <w:rPr>
                <w:rStyle w:val="Hyperlink"/>
                <w:noProof/>
                <w:rtl/>
              </w:rPr>
              <w:t>4.5</w:t>
            </w:r>
            <w:r>
              <w:rPr>
                <w:rFonts w:eastAsiaTheme="minorEastAsia"/>
                <w:noProof/>
              </w:rPr>
              <w:tab/>
            </w:r>
            <w:r w:rsidRPr="005A165A">
              <w:rPr>
                <w:rStyle w:val="Hyperlink"/>
                <w:rFonts w:hint="eastAsia"/>
                <w:noProof/>
                <w:rtl/>
              </w:rPr>
              <w:t>جمع</w:t>
            </w:r>
            <w:r w:rsidRPr="005A165A">
              <w:rPr>
                <w:rStyle w:val="Hyperlink"/>
                <w:noProof/>
                <w:rtl/>
              </w:rPr>
              <w:t xml:space="preserve"> </w:t>
            </w:r>
            <w:r w:rsidRPr="005A165A">
              <w:rPr>
                <w:rStyle w:val="Hyperlink"/>
                <w:rFonts w:hint="eastAsia"/>
                <w:noProof/>
                <w:rtl/>
              </w:rPr>
              <w:t>بند</w:t>
            </w:r>
            <w:r w:rsidRPr="005A165A">
              <w:rPr>
                <w:rStyle w:val="Hyperlink"/>
                <w:rFonts w:hint="cs"/>
                <w:noProof/>
                <w:rtl/>
              </w:rPr>
              <w:t>ی</w:t>
            </w:r>
            <w:r w:rsidRPr="005A165A">
              <w:rPr>
                <w:rStyle w:val="Hyperlink"/>
                <w:noProof/>
                <w:rtl/>
              </w:rPr>
              <w:t xml:space="preserve"> </w:t>
            </w:r>
            <w:r w:rsidRPr="005A165A">
              <w:rPr>
                <w:rStyle w:val="Hyperlink"/>
                <w:rFonts w:hint="eastAsia"/>
                <w:noProof/>
                <w:rtl/>
              </w:rPr>
              <w:t>فصل</w:t>
            </w:r>
            <w:r>
              <w:rPr>
                <w:noProof/>
                <w:webHidden/>
              </w:rPr>
              <w:tab/>
            </w:r>
            <w:r>
              <w:rPr>
                <w:noProof/>
                <w:webHidden/>
              </w:rPr>
              <w:fldChar w:fldCharType="begin"/>
            </w:r>
            <w:r>
              <w:rPr>
                <w:noProof/>
                <w:webHidden/>
              </w:rPr>
              <w:instrText xml:space="preserve"> PAGEREF _Toc52869092 \h </w:instrText>
            </w:r>
            <w:r>
              <w:rPr>
                <w:noProof/>
                <w:webHidden/>
              </w:rPr>
            </w:r>
            <w:r>
              <w:rPr>
                <w:noProof/>
                <w:webHidden/>
              </w:rPr>
              <w:fldChar w:fldCharType="separate"/>
            </w:r>
            <w:r w:rsidR="00483B08">
              <w:rPr>
                <w:noProof/>
                <w:webHidden/>
                <w:rtl/>
              </w:rPr>
              <w:t>46</w:t>
            </w:r>
            <w:r>
              <w:rPr>
                <w:noProof/>
                <w:webHidden/>
              </w:rPr>
              <w:fldChar w:fldCharType="end"/>
            </w:r>
          </w:hyperlink>
        </w:p>
        <w:p w:rsidR="00F56C63" w:rsidRDefault="00F56C63" w:rsidP="00F56C63">
          <w:pPr>
            <w:pStyle w:val="TOC1"/>
            <w:tabs>
              <w:tab w:val="left" w:pos="1779"/>
            </w:tabs>
            <w:rPr>
              <w:rFonts w:eastAsiaTheme="minorEastAsia"/>
              <w:noProof/>
            </w:rPr>
          </w:pPr>
          <w:hyperlink w:anchor="_Toc52869093" w:history="1">
            <w:r w:rsidRPr="005A165A">
              <w:rPr>
                <w:rStyle w:val="Hyperlink"/>
                <w:noProof/>
                <w:rtl/>
                <w:lang w:bidi="fa-IR"/>
              </w:rPr>
              <w:t>5.</w:t>
            </w:r>
            <w:r>
              <w:rPr>
                <w:rFonts w:eastAsiaTheme="minorEastAsia"/>
                <w:noProof/>
              </w:rPr>
              <w:tab/>
            </w:r>
            <w:r w:rsidRPr="005A165A">
              <w:rPr>
                <w:rStyle w:val="Hyperlink"/>
                <w:rFonts w:hint="eastAsia"/>
                <w:noProof/>
                <w:rtl/>
                <w:lang w:bidi="fa-IR"/>
              </w:rPr>
              <w:t>نتا</w:t>
            </w:r>
            <w:r w:rsidRPr="005A165A">
              <w:rPr>
                <w:rStyle w:val="Hyperlink"/>
                <w:rFonts w:hint="cs"/>
                <w:noProof/>
                <w:rtl/>
                <w:lang w:bidi="fa-IR"/>
              </w:rPr>
              <w:t>ی</w:t>
            </w:r>
            <w:r w:rsidRPr="005A165A">
              <w:rPr>
                <w:rStyle w:val="Hyperlink"/>
                <w:rFonts w:hint="eastAsia"/>
                <w:noProof/>
                <w:rtl/>
                <w:lang w:bidi="fa-IR"/>
              </w:rPr>
              <w:t>ج</w:t>
            </w:r>
            <w:r w:rsidRPr="005A165A">
              <w:rPr>
                <w:rStyle w:val="Hyperlink"/>
                <w:noProof/>
                <w:rtl/>
                <w:lang w:bidi="fa-IR"/>
              </w:rPr>
              <w:t xml:space="preserve"> </w:t>
            </w:r>
            <w:r w:rsidRPr="005A165A">
              <w:rPr>
                <w:rStyle w:val="Hyperlink"/>
                <w:rFonts w:hint="eastAsia"/>
                <w:noProof/>
                <w:rtl/>
                <w:lang w:bidi="fa-IR"/>
              </w:rPr>
              <w:t>و</w:t>
            </w:r>
            <w:r w:rsidRPr="005A165A">
              <w:rPr>
                <w:rStyle w:val="Hyperlink"/>
                <w:noProof/>
                <w:rtl/>
                <w:lang w:bidi="fa-IR"/>
              </w:rPr>
              <w:t xml:space="preserve"> </w:t>
            </w:r>
            <w:r w:rsidRPr="005A165A">
              <w:rPr>
                <w:rStyle w:val="Hyperlink"/>
                <w:rFonts w:hint="eastAsia"/>
                <w:noProof/>
                <w:rtl/>
                <w:lang w:bidi="fa-IR"/>
              </w:rPr>
              <w:t>توسعه‌ها</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آت</w:t>
            </w:r>
            <w:r w:rsidRPr="005A165A">
              <w:rPr>
                <w:rStyle w:val="Hyperlink"/>
                <w:rFonts w:hint="cs"/>
                <w:noProof/>
                <w:rtl/>
                <w:lang w:bidi="fa-IR"/>
              </w:rPr>
              <w:t>ی</w:t>
            </w:r>
            <w:r>
              <w:rPr>
                <w:noProof/>
                <w:webHidden/>
              </w:rPr>
              <w:tab/>
            </w:r>
            <w:r>
              <w:rPr>
                <w:noProof/>
                <w:webHidden/>
              </w:rPr>
              <w:fldChar w:fldCharType="begin"/>
            </w:r>
            <w:r>
              <w:rPr>
                <w:noProof/>
                <w:webHidden/>
              </w:rPr>
              <w:instrText xml:space="preserve"> PAGEREF _Toc52869093 \h </w:instrText>
            </w:r>
            <w:r>
              <w:rPr>
                <w:noProof/>
                <w:webHidden/>
              </w:rPr>
            </w:r>
            <w:r>
              <w:rPr>
                <w:noProof/>
                <w:webHidden/>
              </w:rPr>
              <w:fldChar w:fldCharType="separate"/>
            </w:r>
            <w:r w:rsidR="00483B08">
              <w:rPr>
                <w:noProof/>
                <w:webHidden/>
                <w:rtl/>
              </w:rPr>
              <w:t>48</w:t>
            </w:r>
            <w:r>
              <w:rPr>
                <w:noProof/>
                <w:webHidden/>
              </w:rPr>
              <w:fldChar w:fldCharType="end"/>
            </w:r>
          </w:hyperlink>
        </w:p>
        <w:p w:rsidR="00F56C63" w:rsidRDefault="00F56C63" w:rsidP="00F56C63">
          <w:pPr>
            <w:pStyle w:val="TOC2"/>
            <w:rPr>
              <w:rFonts w:eastAsiaTheme="minorEastAsia"/>
              <w:noProof/>
            </w:rPr>
          </w:pPr>
          <w:hyperlink w:anchor="_Toc52869094" w:history="1">
            <w:r w:rsidRPr="005A165A">
              <w:rPr>
                <w:rStyle w:val="Hyperlink"/>
                <w:noProof/>
                <w:rtl/>
                <w:lang w:bidi="fa-IR"/>
              </w:rPr>
              <w:t>5.1</w:t>
            </w:r>
            <w:r>
              <w:rPr>
                <w:rFonts w:eastAsiaTheme="minorEastAsia"/>
                <w:noProof/>
              </w:rPr>
              <w:tab/>
            </w:r>
            <w:r w:rsidRPr="005A165A">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_Toc52869094 \h </w:instrText>
            </w:r>
            <w:r>
              <w:rPr>
                <w:noProof/>
                <w:webHidden/>
              </w:rPr>
            </w:r>
            <w:r>
              <w:rPr>
                <w:noProof/>
                <w:webHidden/>
              </w:rPr>
              <w:fldChar w:fldCharType="separate"/>
            </w:r>
            <w:r w:rsidR="00483B08">
              <w:rPr>
                <w:noProof/>
                <w:webHidden/>
                <w:rtl/>
              </w:rPr>
              <w:t>48</w:t>
            </w:r>
            <w:r>
              <w:rPr>
                <w:noProof/>
                <w:webHidden/>
              </w:rPr>
              <w:fldChar w:fldCharType="end"/>
            </w:r>
          </w:hyperlink>
        </w:p>
        <w:p w:rsidR="00F56C63" w:rsidRDefault="00F56C63" w:rsidP="00F56C63">
          <w:pPr>
            <w:pStyle w:val="TOC2"/>
            <w:tabs>
              <w:tab w:val="left" w:pos="1320"/>
            </w:tabs>
            <w:rPr>
              <w:rFonts w:eastAsiaTheme="minorEastAsia"/>
              <w:noProof/>
            </w:rPr>
          </w:pPr>
          <w:hyperlink w:anchor="_Toc52869095" w:history="1">
            <w:r w:rsidRPr="005A165A">
              <w:rPr>
                <w:rStyle w:val="Hyperlink"/>
                <w:noProof/>
                <w:rtl/>
                <w:lang w:bidi="fa-IR"/>
              </w:rPr>
              <w:t>5.2</w:t>
            </w:r>
            <w:r>
              <w:rPr>
                <w:rFonts w:eastAsiaTheme="minorEastAsia"/>
                <w:noProof/>
              </w:rPr>
              <w:tab/>
            </w:r>
            <w:r w:rsidRPr="005A165A">
              <w:rPr>
                <w:rStyle w:val="Hyperlink"/>
                <w:rFonts w:hint="eastAsia"/>
                <w:noProof/>
                <w:rtl/>
                <w:lang w:bidi="fa-IR"/>
              </w:rPr>
              <w:t>نت</w:t>
            </w:r>
            <w:r w:rsidRPr="005A165A">
              <w:rPr>
                <w:rStyle w:val="Hyperlink"/>
                <w:rFonts w:hint="cs"/>
                <w:noProof/>
                <w:rtl/>
                <w:lang w:bidi="fa-IR"/>
              </w:rPr>
              <w:t>ی</w:t>
            </w:r>
            <w:r w:rsidRPr="005A165A">
              <w:rPr>
                <w:rStyle w:val="Hyperlink"/>
                <w:rFonts w:hint="eastAsia"/>
                <w:noProof/>
                <w:rtl/>
                <w:lang w:bidi="fa-IR"/>
              </w:rPr>
              <w:t>جه‌گ</w:t>
            </w:r>
            <w:r w:rsidRPr="005A165A">
              <w:rPr>
                <w:rStyle w:val="Hyperlink"/>
                <w:rFonts w:hint="cs"/>
                <w:noProof/>
                <w:rtl/>
                <w:lang w:bidi="fa-IR"/>
              </w:rPr>
              <w:t>ی</w:t>
            </w:r>
            <w:r w:rsidRPr="005A165A">
              <w:rPr>
                <w:rStyle w:val="Hyperlink"/>
                <w:rFonts w:hint="eastAsia"/>
                <w:noProof/>
                <w:rtl/>
                <w:lang w:bidi="fa-IR"/>
              </w:rPr>
              <w:t>ر</w:t>
            </w:r>
            <w:r w:rsidRPr="005A165A">
              <w:rPr>
                <w:rStyle w:val="Hyperlink"/>
                <w:rFonts w:hint="cs"/>
                <w:noProof/>
                <w:rtl/>
                <w:lang w:bidi="fa-IR"/>
              </w:rPr>
              <w:t>ی</w:t>
            </w:r>
            <w:r>
              <w:rPr>
                <w:noProof/>
                <w:webHidden/>
              </w:rPr>
              <w:tab/>
            </w:r>
            <w:r>
              <w:rPr>
                <w:noProof/>
                <w:webHidden/>
              </w:rPr>
              <w:fldChar w:fldCharType="begin"/>
            </w:r>
            <w:r>
              <w:rPr>
                <w:noProof/>
                <w:webHidden/>
              </w:rPr>
              <w:instrText xml:space="preserve"> PAGEREF _Toc52869095 \h </w:instrText>
            </w:r>
            <w:r>
              <w:rPr>
                <w:noProof/>
                <w:webHidden/>
              </w:rPr>
            </w:r>
            <w:r>
              <w:rPr>
                <w:noProof/>
                <w:webHidden/>
              </w:rPr>
              <w:fldChar w:fldCharType="separate"/>
            </w:r>
            <w:r w:rsidR="00483B08">
              <w:rPr>
                <w:noProof/>
                <w:webHidden/>
                <w:rtl/>
              </w:rPr>
              <w:t>49</w:t>
            </w:r>
            <w:r>
              <w:rPr>
                <w:noProof/>
                <w:webHidden/>
              </w:rPr>
              <w:fldChar w:fldCharType="end"/>
            </w:r>
          </w:hyperlink>
        </w:p>
        <w:p w:rsidR="00F56C63" w:rsidRDefault="00F56C63" w:rsidP="00F56C63">
          <w:pPr>
            <w:pStyle w:val="TOC2"/>
            <w:tabs>
              <w:tab w:val="left" w:pos="1540"/>
            </w:tabs>
            <w:rPr>
              <w:rFonts w:eastAsiaTheme="minorEastAsia"/>
              <w:noProof/>
            </w:rPr>
          </w:pPr>
          <w:hyperlink w:anchor="_Toc52869096" w:history="1">
            <w:r w:rsidRPr="005A165A">
              <w:rPr>
                <w:rStyle w:val="Hyperlink"/>
                <w:noProof/>
                <w:rtl/>
                <w:lang w:bidi="fa-IR"/>
              </w:rPr>
              <w:t>5.3</w:t>
            </w:r>
            <w:r>
              <w:rPr>
                <w:rFonts w:eastAsiaTheme="minorEastAsia"/>
                <w:noProof/>
              </w:rPr>
              <w:tab/>
            </w:r>
            <w:r w:rsidRPr="005A165A">
              <w:rPr>
                <w:rStyle w:val="Hyperlink"/>
                <w:rFonts w:hint="eastAsia"/>
                <w:noProof/>
                <w:rtl/>
                <w:lang w:bidi="fa-IR"/>
              </w:rPr>
              <w:t>توسعه‌ها</w:t>
            </w:r>
            <w:r w:rsidRPr="005A165A">
              <w:rPr>
                <w:rStyle w:val="Hyperlink"/>
                <w:rFonts w:hint="cs"/>
                <w:noProof/>
                <w:rtl/>
                <w:lang w:bidi="fa-IR"/>
              </w:rPr>
              <w:t>ی</w:t>
            </w:r>
            <w:r w:rsidRPr="005A165A">
              <w:rPr>
                <w:rStyle w:val="Hyperlink"/>
                <w:noProof/>
                <w:rtl/>
                <w:lang w:bidi="fa-IR"/>
              </w:rPr>
              <w:t xml:space="preserve"> </w:t>
            </w:r>
            <w:r w:rsidRPr="005A165A">
              <w:rPr>
                <w:rStyle w:val="Hyperlink"/>
                <w:rFonts w:hint="eastAsia"/>
                <w:noProof/>
                <w:rtl/>
                <w:lang w:bidi="fa-IR"/>
              </w:rPr>
              <w:t>آت</w:t>
            </w:r>
            <w:r w:rsidRPr="005A165A">
              <w:rPr>
                <w:rStyle w:val="Hyperlink"/>
                <w:rFonts w:hint="cs"/>
                <w:noProof/>
                <w:rtl/>
                <w:lang w:bidi="fa-IR"/>
              </w:rPr>
              <w:t>ی</w:t>
            </w:r>
            <w:r>
              <w:rPr>
                <w:noProof/>
                <w:webHidden/>
              </w:rPr>
              <w:tab/>
            </w:r>
            <w:r>
              <w:rPr>
                <w:noProof/>
                <w:webHidden/>
              </w:rPr>
              <w:fldChar w:fldCharType="begin"/>
            </w:r>
            <w:r>
              <w:rPr>
                <w:noProof/>
                <w:webHidden/>
              </w:rPr>
              <w:instrText xml:space="preserve"> PAGEREF _Toc52869096 \h </w:instrText>
            </w:r>
            <w:r>
              <w:rPr>
                <w:noProof/>
                <w:webHidden/>
              </w:rPr>
            </w:r>
            <w:r>
              <w:rPr>
                <w:noProof/>
                <w:webHidden/>
              </w:rPr>
              <w:fldChar w:fldCharType="separate"/>
            </w:r>
            <w:r w:rsidR="00483B08">
              <w:rPr>
                <w:noProof/>
                <w:webHidden/>
                <w:rtl/>
              </w:rPr>
              <w:t>50</w:t>
            </w:r>
            <w:r>
              <w:rPr>
                <w:noProof/>
                <w:webHidden/>
              </w:rPr>
              <w:fldChar w:fldCharType="end"/>
            </w:r>
          </w:hyperlink>
        </w:p>
        <w:p w:rsidR="00F56C63" w:rsidRDefault="00F56C63" w:rsidP="00F56C63">
          <w:pPr>
            <w:pStyle w:val="TOC1"/>
            <w:rPr>
              <w:rFonts w:eastAsiaTheme="minorEastAsia"/>
              <w:noProof/>
            </w:rPr>
          </w:pPr>
          <w:hyperlink w:anchor="_Toc52869097" w:history="1">
            <w:r w:rsidRPr="005A165A">
              <w:rPr>
                <w:rStyle w:val="Hyperlink"/>
                <w:rFonts w:hint="eastAsia"/>
                <w:noProof/>
                <w:rtl/>
                <w:lang w:bidi="fa-IR"/>
              </w:rPr>
              <w:t>مراجع</w:t>
            </w:r>
            <w:r>
              <w:rPr>
                <w:noProof/>
                <w:webHidden/>
              </w:rPr>
              <w:tab/>
            </w:r>
            <w:r>
              <w:rPr>
                <w:noProof/>
                <w:webHidden/>
              </w:rPr>
              <w:fldChar w:fldCharType="begin"/>
            </w:r>
            <w:r>
              <w:rPr>
                <w:noProof/>
                <w:webHidden/>
              </w:rPr>
              <w:instrText xml:space="preserve"> PAGEREF _Toc52869097 \h </w:instrText>
            </w:r>
            <w:r>
              <w:rPr>
                <w:noProof/>
                <w:webHidden/>
              </w:rPr>
            </w:r>
            <w:r>
              <w:rPr>
                <w:noProof/>
                <w:webHidden/>
              </w:rPr>
              <w:fldChar w:fldCharType="separate"/>
            </w:r>
            <w:r w:rsidR="00483B08">
              <w:rPr>
                <w:noProof/>
                <w:webHidden/>
                <w:rtl/>
              </w:rPr>
              <w:t>52</w:t>
            </w:r>
            <w:r>
              <w:rPr>
                <w:noProof/>
                <w:webHidden/>
              </w:rPr>
              <w:fldChar w:fldCharType="end"/>
            </w:r>
          </w:hyperlink>
        </w:p>
        <w:p w:rsidR="00A85F6B" w:rsidRDefault="00A85F6B" w:rsidP="00F56C63">
          <w:pPr>
            <w:bidi/>
          </w:pPr>
          <w:r w:rsidRPr="00720C44">
            <w:rPr>
              <w:rFonts w:cs="B Nazanin"/>
              <w:b/>
              <w:bCs/>
              <w:noProof/>
            </w:rPr>
            <w:fldChar w:fldCharType="end"/>
          </w:r>
        </w:p>
      </w:sdtContent>
    </w:sdt>
    <w:p w:rsidR="0082773B" w:rsidRDefault="0082773B" w:rsidP="0063050E">
      <w:pPr>
        <w:pStyle w:val="TOC3"/>
        <w:bidi/>
        <w:ind w:left="446"/>
      </w:pPr>
    </w:p>
    <w:p w:rsidR="003A4E94" w:rsidRDefault="003A4E94" w:rsidP="00EE056A">
      <w:pPr>
        <w:bidi/>
        <w:rPr>
          <w:rFonts w:asciiTheme="majorHAnsi" w:eastAsiaTheme="majorEastAsia" w:hAnsiTheme="majorHAnsi" w:cs="B Nazanin"/>
          <w:spacing w:val="-10"/>
          <w:kern w:val="28"/>
          <w:sz w:val="56"/>
          <w:szCs w:val="56"/>
          <w:rtl/>
          <w:lang w:bidi="fa-IR"/>
        </w:rPr>
        <w:sectPr w:rsidR="003A4E94">
          <w:footerReference w:type="default" r:id="rId8"/>
          <w:pgSz w:w="12240" w:h="15840"/>
          <w:pgMar w:top="1440" w:right="1440" w:bottom="1440" w:left="1440" w:header="708" w:footer="708" w:gutter="0"/>
          <w:cols w:space="708"/>
          <w:docGrid w:linePitch="360"/>
        </w:sectPr>
      </w:pPr>
    </w:p>
    <w:p w:rsidR="0082773B" w:rsidRDefault="0082773B" w:rsidP="00EE056A">
      <w:pPr>
        <w:bidi/>
        <w:rPr>
          <w:rFonts w:asciiTheme="majorHAnsi" w:eastAsiaTheme="majorEastAsia" w:hAnsiTheme="majorHAnsi" w:cs="B Nazanin"/>
          <w:spacing w:val="-10"/>
          <w:kern w:val="28"/>
          <w:sz w:val="56"/>
          <w:szCs w:val="56"/>
          <w:rtl/>
          <w:lang w:bidi="fa-IR"/>
        </w:rPr>
      </w:pPr>
    </w:p>
    <w:p w:rsidR="00F56C63" w:rsidRDefault="0017268E" w:rsidP="00F56C63">
      <w:pPr>
        <w:bidi/>
        <w:rPr>
          <w:noProof/>
        </w:rPr>
      </w:pPr>
      <w:r>
        <w:rPr>
          <w:rFonts w:cs="B Nazanin" w:hint="cs"/>
          <w:bCs/>
          <w:sz w:val="32"/>
          <w:szCs w:val="32"/>
          <w:rtl/>
          <w:lang w:bidi="fa-IR"/>
        </w:rPr>
        <w:t>فهرست  شکل‌ها</w:t>
      </w:r>
      <w:r w:rsidR="00862CCF" w:rsidRPr="00720C44">
        <w:rPr>
          <w:rFonts w:cs="B Nazanin"/>
          <w:bCs/>
          <w:rtl/>
          <w:lang w:bidi="fa-IR"/>
        </w:rPr>
        <w:fldChar w:fldCharType="begin"/>
      </w:r>
      <w:r w:rsidR="00862CCF" w:rsidRPr="00720C44">
        <w:rPr>
          <w:rFonts w:cs="B Nazanin"/>
          <w:bCs/>
          <w:rtl/>
          <w:lang w:bidi="fa-IR"/>
        </w:rPr>
        <w:instrText xml:space="preserve"> </w:instrText>
      </w:r>
      <w:r w:rsidR="00862CCF" w:rsidRPr="00720C44">
        <w:rPr>
          <w:rFonts w:cs="B Nazanin"/>
          <w:bCs/>
          <w:lang w:bidi="fa-IR"/>
        </w:rPr>
        <w:instrText>TOC</w:instrText>
      </w:r>
      <w:r w:rsidR="00862CCF" w:rsidRPr="00720C44">
        <w:rPr>
          <w:rFonts w:cs="B Nazanin"/>
          <w:bCs/>
          <w:rtl/>
          <w:lang w:bidi="fa-IR"/>
        </w:rPr>
        <w:instrText xml:space="preserve"> \</w:instrText>
      </w:r>
      <w:r w:rsidR="00862CCF" w:rsidRPr="00720C44">
        <w:rPr>
          <w:rFonts w:cs="B Nazanin"/>
          <w:bCs/>
          <w:lang w:bidi="fa-IR"/>
        </w:rPr>
        <w:instrText>h \z \c</w:instrText>
      </w:r>
      <w:r w:rsidR="00862CCF" w:rsidRPr="00720C44">
        <w:rPr>
          <w:rFonts w:cs="B Nazanin"/>
          <w:bCs/>
          <w:rtl/>
          <w:lang w:bidi="fa-IR"/>
        </w:rPr>
        <w:instrText xml:space="preserve"> "شکل" </w:instrText>
      </w:r>
      <w:r w:rsidR="00862CCF" w:rsidRPr="00720C44">
        <w:rPr>
          <w:rFonts w:cs="B Nazanin"/>
          <w:bCs/>
          <w:rtl/>
          <w:lang w:bidi="fa-IR"/>
        </w:rPr>
        <w:fldChar w:fldCharType="separate"/>
      </w:r>
    </w:p>
    <w:p w:rsidR="00F56C63" w:rsidRDefault="00F56C63" w:rsidP="00F56C63">
      <w:pPr>
        <w:pStyle w:val="TableofFigures"/>
        <w:tabs>
          <w:tab w:val="right" w:leader="dot" w:pos="9350"/>
        </w:tabs>
        <w:bidi/>
        <w:rPr>
          <w:rFonts w:eastAsiaTheme="minorEastAsia"/>
          <w:noProof/>
        </w:rPr>
      </w:pPr>
      <w:hyperlink r:id="rId9" w:anchor="_Toc52868996"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1</w:t>
        </w:r>
        <w:r w:rsidRPr="00740CFA">
          <w:rPr>
            <w:rStyle w:val="Hyperlink"/>
            <w:noProof/>
            <w:rtl/>
          </w:rPr>
          <w:noBreakHyphen/>
          <w:t xml:space="preserve">1 </w:t>
        </w:r>
        <w:r w:rsidRPr="00740CFA">
          <w:rPr>
            <w:rStyle w:val="Hyperlink"/>
            <w:rFonts w:hint="eastAsia"/>
            <w:noProof/>
            <w:rtl/>
          </w:rPr>
          <w:t>نمودار</w:t>
        </w:r>
        <w:r w:rsidRPr="00740CFA">
          <w:rPr>
            <w:rStyle w:val="Hyperlink"/>
            <w:noProof/>
            <w:rtl/>
          </w:rPr>
          <w:t xml:space="preserve"> </w:t>
        </w:r>
        <w:r w:rsidRPr="00740CFA">
          <w:rPr>
            <w:rStyle w:val="Hyperlink"/>
            <w:rFonts w:hint="eastAsia"/>
            <w:noProof/>
            <w:rtl/>
          </w:rPr>
          <w:t>کل</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گردش</w:t>
        </w:r>
        <w:r w:rsidRPr="00740CFA">
          <w:rPr>
            <w:rStyle w:val="Hyperlink"/>
            <w:noProof/>
            <w:rtl/>
          </w:rPr>
          <w:t xml:space="preserve"> </w:t>
        </w:r>
        <w:r w:rsidRPr="00740CFA">
          <w:rPr>
            <w:rStyle w:val="Hyperlink"/>
            <w:rFonts w:hint="eastAsia"/>
            <w:noProof/>
            <w:rtl/>
          </w:rPr>
          <w:t>اطلاعات</w:t>
        </w:r>
        <w:r w:rsidRPr="00740CFA">
          <w:rPr>
            <w:rStyle w:val="Hyperlink"/>
            <w:noProof/>
            <w:rtl/>
          </w:rPr>
          <w:t xml:space="preserve"> </w:t>
        </w:r>
        <w:r w:rsidRPr="00740CFA">
          <w:rPr>
            <w:rStyle w:val="Hyperlink"/>
            <w:rFonts w:hint="eastAsia"/>
            <w:noProof/>
            <w:rtl/>
          </w:rPr>
          <w:t>در</w:t>
        </w:r>
        <w:r w:rsidRPr="00740CFA">
          <w:rPr>
            <w:rStyle w:val="Hyperlink"/>
            <w:noProof/>
            <w:rtl/>
          </w:rPr>
          <w:t xml:space="preserve"> </w:t>
        </w:r>
        <w:r w:rsidRPr="00740CFA">
          <w:rPr>
            <w:rStyle w:val="Hyperlink"/>
            <w:rFonts w:hint="eastAsia"/>
            <w:noProof/>
            <w:rtl/>
          </w:rPr>
          <w:t>سامانه‌</w:t>
        </w:r>
        <w:r>
          <w:rPr>
            <w:noProof/>
            <w:webHidden/>
          </w:rPr>
          <w:tab/>
        </w:r>
        <w:r>
          <w:rPr>
            <w:noProof/>
            <w:webHidden/>
          </w:rPr>
          <w:fldChar w:fldCharType="begin"/>
        </w:r>
        <w:r>
          <w:rPr>
            <w:noProof/>
            <w:webHidden/>
          </w:rPr>
          <w:instrText xml:space="preserve"> PAGEREF _Toc52868996 \h </w:instrText>
        </w:r>
        <w:r>
          <w:rPr>
            <w:noProof/>
            <w:webHidden/>
          </w:rPr>
        </w:r>
        <w:r>
          <w:rPr>
            <w:noProof/>
            <w:webHidden/>
          </w:rPr>
          <w:fldChar w:fldCharType="separate"/>
        </w:r>
        <w:r w:rsidR="00483B08">
          <w:rPr>
            <w:noProof/>
            <w:webHidden/>
            <w:rtl/>
          </w:rPr>
          <w:t>3</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r:id="rId10" w:anchor="_Toc52868997"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1</w:t>
        </w:r>
        <w:r w:rsidRPr="00740CFA">
          <w:rPr>
            <w:rStyle w:val="Hyperlink"/>
            <w:noProof/>
            <w:rtl/>
          </w:rPr>
          <w:noBreakHyphen/>
          <w:t xml:space="preserve">2 </w:t>
        </w:r>
        <w:r w:rsidRPr="00740CFA">
          <w:rPr>
            <w:rStyle w:val="Hyperlink"/>
            <w:rFonts w:hint="eastAsia"/>
            <w:noProof/>
            <w:rtl/>
            <w:lang w:bidi="fa-IR"/>
          </w:rPr>
          <w:t>درخت</w:t>
        </w:r>
        <w:r w:rsidRPr="00740CFA">
          <w:rPr>
            <w:rStyle w:val="Hyperlink"/>
            <w:noProof/>
            <w:rtl/>
            <w:lang w:bidi="fa-IR"/>
          </w:rPr>
          <w:t xml:space="preserve"> </w:t>
        </w:r>
        <w:r w:rsidRPr="00740CFA">
          <w:rPr>
            <w:rStyle w:val="Hyperlink"/>
            <w:rFonts w:hint="eastAsia"/>
            <w:noProof/>
            <w:rtl/>
            <w:lang w:bidi="fa-IR"/>
          </w:rPr>
          <w:t>دسته‌بند</w:t>
        </w:r>
        <w:r w:rsidRPr="00740CFA">
          <w:rPr>
            <w:rStyle w:val="Hyperlink"/>
            <w:rFonts w:hint="cs"/>
            <w:noProof/>
            <w:rtl/>
            <w:lang w:bidi="fa-IR"/>
          </w:rPr>
          <w:t>ی</w:t>
        </w:r>
        <w:r w:rsidRPr="00740CFA">
          <w:rPr>
            <w:rStyle w:val="Hyperlink"/>
            <w:noProof/>
            <w:rtl/>
            <w:lang w:bidi="fa-IR"/>
          </w:rPr>
          <w:t xml:space="preserve"> </w:t>
        </w:r>
        <w:r w:rsidRPr="00740CFA">
          <w:rPr>
            <w:rStyle w:val="Hyperlink"/>
            <w:rFonts w:hint="eastAsia"/>
            <w:noProof/>
            <w:rtl/>
            <w:lang w:bidi="fa-IR"/>
          </w:rPr>
          <w:t>باز</w:t>
        </w:r>
        <w:r w:rsidRPr="00740CFA">
          <w:rPr>
            <w:rStyle w:val="Hyperlink"/>
            <w:rFonts w:hint="cs"/>
            <w:noProof/>
            <w:rtl/>
            <w:lang w:bidi="fa-IR"/>
          </w:rPr>
          <w:t>ی</w:t>
        </w:r>
        <w:r w:rsidRPr="00740CFA">
          <w:rPr>
            <w:rStyle w:val="Hyperlink"/>
            <w:rFonts w:hint="eastAsia"/>
            <w:noProof/>
            <w:rtl/>
            <w:lang w:bidi="fa-IR"/>
          </w:rPr>
          <w:t>گران</w:t>
        </w:r>
        <w:r w:rsidRPr="00740CFA">
          <w:rPr>
            <w:rStyle w:val="Hyperlink"/>
            <w:noProof/>
            <w:rtl/>
            <w:lang w:bidi="fa-IR"/>
          </w:rPr>
          <w:t xml:space="preserve"> </w:t>
        </w:r>
        <w:r w:rsidRPr="00740CFA">
          <w:rPr>
            <w:rStyle w:val="Hyperlink"/>
            <w:rFonts w:hint="eastAsia"/>
            <w:noProof/>
            <w:rtl/>
            <w:lang w:bidi="fa-IR"/>
          </w:rPr>
          <w:t>نظام</w:t>
        </w:r>
        <w:r w:rsidRPr="00740CFA">
          <w:rPr>
            <w:rStyle w:val="Hyperlink"/>
            <w:noProof/>
            <w:rtl/>
            <w:lang w:bidi="fa-IR"/>
          </w:rPr>
          <w:t xml:space="preserve"> </w:t>
        </w:r>
        <w:r w:rsidRPr="00740CFA">
          <w:rPr>
            <w:rStyle w:val="Hyperlink"/>
            <w:rFonts w:hint="eastAsia"/>
            <w:noProof/>
            <w:rtl/>
            <w:lang w:bidi="fa-IR"/>
          </w:rPr>
          <w:t>سلامت</w:t>
        </w:r>
        <w:r>
          <w:rPr>
            <w:noProof/>
            <w:webHidden/>
          </w:rPr>
          <w:tab/>
        </w:r>
        <w:r>
          <w:rPr>
            <w:noProof/>
            <w:webHidden/>
          </w:rPr>
          <w:fldChar w:fldCharType="begin"/>
        </w:r>
        <w:r>
          <w:rPr>
            <w:noProof/>
            <w:webHidden/>
          </w:rPr>
          <w:instrText xml:space="preserve"> PAGEREF _Toc52868997 \h </w:instrText>
        </w:r>
        <w:r>
          <w:rPr>
            <w:noProof/>
            <w:webHidden/>
          </w:rPr>
        </w:r>
        <w:r>
          <w:rPr>
            <w:noProof/>
            <w:webHidden/>
          </w:rPr>
          <w:fldChar w:fldCharType="separate"/>
        </w:r>
        <w:r w:rsidR="00483B08">
          <w:rPr>
            <w:noProof/>
            <w:webHidden/>
            <w:rtl/>
          </w:rPr>
          <w:t>9</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r:id="rId11" w:anchor="_Toc52868998"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2</w:t>
        </w:r>
        <w:r w:rsidRPr="00740CFA">
          <w:rPr>
            <w:rStyle w:val="Hyperlink"/>
            <w:noProof/>
            <w:rtl/>
          </w:rPr>
          <w:noBreakHyphen/>
          <w:t xml:space="preserve">1 </w:t>
        </w:r>
        <w:r w:rsidRPr="00740CFA">
          <w:rPr>
            <w:rStyle w:val="Hyperlink"/>
            <w:rFonts w:hint="eastAsia"/>
            <w:noProof/>
            <w:rtl/>
            <w:lang w:bidi="fa-IR"/>
          </w:rPr>
          <w:t>توز</w:t>
        </w:r>
        <w:r w:rsidRPr="00740CFA">
          <w:rPr>
            <w:rStyle w:val="Hyperlink"/>
            <w:rFonts w:hint="cs"/>
            <w:noProof/>
            <w:rtl/>
            <w:lang w:bidi="fa-IR"/>
          </w:rPr>
          <w:t>ی</w:t>
        </w:r>
        <w:r w:rsidRPr="00740CFA">
          <w:rPr>
            <w:rStyle w:val="Hyperlink"/>
            <w:rFonts w:hint="eastAsia"/>
            <w:noProof/>
            <w:rtl/>
            <w:lang w:bidi="fa-IR"/>
          </w:rPr>
          <w:t>ع</w:t>
        </w:r>
        <w:r w:rsidRPr="00740CFA">
          <w:rPr>
            <w:rStyle w:val="Hyperlink"/>
            <w:noProof/>
            <w:rtl/>
            <w:lang w:bidi="fa-IR"/>
          </w:rPr>
          <w:t xml:space="preserve"> </w:t>
        </w:r>
        <w:r w:rsidRPr="00740CFA">
          <w:rPr>
            <w:rStyle w:val="Hyperlink"/>
            <w:rFonts w:hint="eastAsia"/>
            <w:noProof/>
            <w:rtl/>
            <w:lang w:bidi="fa-IR"/>
          </w:rPr>
          <w:t>مقالات</w:t>
        </w:r>
        <w:r w:rsidRPr="00740CFA">
          <w:rPr>
            <w:rStyle w:val="Hyperlink"/>
            <w:noProof/>
            <w:rtl/>
            <w:lang w:bidi="fa-IR"/>
          </w:rPr>
          <w:t xml:space="preserve"> </w:t>
        </w:r>
        <w:r w:rsidRPr="00740CFA">
          <w:rPr>
            <w:rStyle w:val="Hyperlink"/>
            <w:noProof/>
            <w:lang w:bidi="fa-IR"/>
          </w:rPr>
          <w:t>FDS</w:t>
        </w:r>
        <w:r w:rsidRPr="00740CFA">
          <w:rPr>
            <w:rStyle w:val="Hyperlink"/>
            <w:noProof/>
            <w:rtl/>
            <w:lang w:bidi="fa-IR"/>
          </w:rPr>
          <w:t xml:space="preserve"> </w:t>
        </w:r>
        <w:r w:rsidRPr="00740CFA">
          <w:rPr>
            <w:rStyle w:val="Hyperlink"/>
            <w:rFonts w:hint="eastAsia"/>
            <w:noProof/>
            <w:rtl/>
            <w:lang w:bidi="fa-IR"/>
          </w:rPr>
          <w:t>براساس</w:t>
        </w:r>
        <w:r w:rsidRPr="00740CFA">
          <w:rPr>
            <w:rStyle w:val="Hyperlink"/>
            <w:noProof/>
            <w:rtl/>
            <w:lang w:bidi="fa-IR"/>
          </w:rPr>
          <w:t xml:space="preserve"> </w:t>
        </w:r>
        <w:r w:rsidRPr="00740CFA">
          <w:rPr>
            <w:rStyle w:val="Hyperlink"/>
            <w:rFonts w:hint="eastAsia"/>
            <w:noProof/>
            <w:rtl/>
            <w:lang w:bidi="fa-IR"/>
          </w:rPr>
          <w:t>مسائل</w:t>
        </w:r>
        <w:r w:rsidRPr="00740CFA">
          <w:rPr>
            <w:rStyle w:val="Hyperlink"/>
            <w:noProof/>
            <w:rtl/>
            <w:lang w:bidi="fa-IR"/>
          </w:rPr>
          <w:t xml:space="preserve"> </w:t>
        </w:r>
        <w:r w:rsidRPr="00740CFA">
          <w:rPr>
            <w:rStyle w:val="Hyperlink"/>
            <w:rFonts w:hint="eastAsia"/>
            <w:noProof/>
            <w:rtl/>
            <w:lang w:bidi="fa-IR"/>
          </w:rPr>
          <w:t>و</w:t>
        </w:r>
        <w:r w:rsidRPr="00740CFA">
          <w:rPr>
            <w:rStyle w:val="Hyperlink"/>
            <w:noProof/>
            <w:rtl/>
            <w:lang w:bidi="fa-IR"/>
          </w:rPr>
          <w:t xml:space="preserve"> </w:t>
        </w:r>
        <w:r w:rsidRPr="00740CFA">
          <w:rPr>
            <w:rStyle w:val="Hyperlink"/>
            <w:rFonts w:hint="eastAsia"/>
            <w:noProof/>
            <w:rtl/>
            <w:lang w:bidi="fa-IR"/>
          </w:rPr>
          <w:t>چالش</w:t>
        </w:r>
        <w:r w:rsidRPr="00740CFA">
          <w:rPr>
            <w:rStyle w:val="Hyperlink"/>
            <w:noProof/>
            <w:rtl/>
            <w:lang w:bidi="fa-IR"/>
          </w:rPr>
          <w:t xml:space="preserve"> </w:t>
        </w:r>
        <w:r w:rsidRPr="00740CFA">
          <w:rPr>
            <w:rStyle w:val="Hyperlink"/>
            <w:rFonts w:hint="eastAsia"/>
            <w:noProof/>
            <w:rtl/>
            <w:lang w:bidi="fa-IR"/>
          </w:rPr>
          <w:t>ها</w:t>
        </w:r>
        <w:r w:rsidRPr="00740CFA">
          <w:rPr>
            <w:rStyle w:val="Hyperlink"/>
            <w:rFonts w:hint="cs"/>
            <w:noProof/>
            <w:rtl/>
            <w:lang w:bidi="fa-IR"/>
          </w:rPr>
          <w:t>ی</w:t>
        </w:r>
        <w:r w:rsidRPr="00740CFA">
          <w:rPr>
            <w:rStyle w:val="Hyperlink"/>
            <w:noProof/>
            <w:rtl/>
            <w:lang w:bidi="fa-IR"/>
          </w:rPr>
          <w:t xml:space="preserve"> </w:t>
        </w:r>
        <w:r w:rsidRPr="00740CFA">
          <w:rPr>
            <w:rStyle w:val="Hyperlink"/>
            <w:rFonts w:hint="eastAsia"/>
            <w:noProof/>
            <w:rtl/>
            <w:lang w:bidi="fa-IR"/>
          </w:rPr>
          <w:t>ب</w:t>
        </w:r>
        <w:r w:rsidRPr="00740CFA">
          <w:rPr>
            <w:rStyle w:val="Hyperlink"/>
            <w:rFonts w:hint="cs"/>
            <w:noProof/>
            <w:rtl/>
            <w:lang w:bidi="fa-IR"/>
          </w:rPr>
          <w:t>ی</w:t>
        </w:r>
        <w:r w:rsidRPr="00740CFA">
          <w:rPr>
            <w:rStyle w:val="Hyperlink"/>
            <w:rFonts w:hint="eastAsia"/>
            <w:noProof/>
            <w:rtl/>
            <w:lang w:bidi="fa-IR"/>
          </w:rPr>
          <w:t>ن</w:t>
        </w:r>
        <w:r w:rsidRPr="00740CFA">
          <w:rPr>
            <w:rStyle w:val="Hyperlink"/>
            <w:noProof/>
            <w:rtl/>
            <w:lang w:bidi="fa-IR"/>
          </w:rPr>
          <w:t xml:space="preserve"> </w:t>
        </w:r>
        <w:r w:rsidRPr="00740CFA">
          <w:rPr>
            <w:rStyle w:val="Hyperlink"/>
            <w:rFonts w:hint="eastAsia"/>
            <w:noProof/>
            <w:rtl/>
            <w:lang w:bidi="fa-IR"/>
          </w:rPr>
          <w:t>سال</w:t>
        </w:r>
        <w:r w:rsidRPr="00740CFA">
          <w:rPr>
            <w:rStyle w:val="Hyperlink"/>
            <w:noProof/>
            <w:rtl/>
            <w:lang w:bidi="fa-IR"/>
          </w:rPr>
          <w:t xml:space="preserve"> </w:t>
        </w:r>
        <w:r w:rsidRPr="00740CFA">
          <w:rPr>
            <w:rStyle w:val="Hyperlink"/>
            <w:rFonts w:hint="eastAsia"/>
            <w:noProof/>
            <w:rtl/>
            <w:lang w:bidi="fa-IR"/>
          </w:rPr>
          <w:t>ها</w:t>
        </w:r>
        <w:r w:rsidRPr="00740CFA">
          <w:rPr>
            <w:rStyle w:val="Hyperlink"/>
            <w:rFonts w:hint="cs"/>
            <w:noProof/>
            <w:rtl/>
            <w:lang w:bidi="fa-IR"/>
          </w:rPr>
          <w:t>ی</w:t>
        </w:r>
        <w:r w:rsidRPr="00740CFA">
          <w:rPr>
            <w:rStyle w:val="Hyperlink"/>
            <w:noProof/>
            <w:rtl/>
            <w:lang w:bidi="fa-IR"/>
          </w:rPr>
          <w:t xml:space="preserve"> 1994 </w:t>
        </w:r>
        <w:r w:rsidRPr="00740CFA">
          <w:rPr>
            <w:rStyle w:val="Hyperlink"/>
            <w:rFonts w:hint="eastAsia"/>
            <w:noProof/>
            <w:rtl/>
            <w:lang w:bidi="fa-IR"/>
          </w:rPr>
          <w:t>تا</w:t>
        </w:r>
        <w:r w:rsidRPr="00740CFA">
          <w:rPr>
            <w:rStyle w:val="Hyperlink"/>
            <w:noProof/>
            <w:rtl/>
            <w:lang w:bidi="fa-IR"/>
          </w:rPr>
          <w:t xml:space="preserve"> 2014</w:t>
        </w:r>
        <w:r>
          <w:rPr>
            <w:noProof/>
            <w:webHidden/>
          </w:rPr>
          <w:tab/>
        </w:r>
        <w:r>
          <w:rPr>
            <w:noProof/>
            <w:webHidden/>
          </w:rPr>
          <w:fldChar w:fldCharType="begin"/>
        </w:r>
        <w:r>
          <w:rPr>
            <w:noProof/>
            <w:webHidden/>
          </w:rPr>
          <w:instrText xml:space="preserve"> PAGEREF _Toc52868998 \h </w:instrText>
        </w:r>
        <w:r>
          <w:rPr>
            <w:noProof/>
            <w:webHidden/>
          </w:rPr>
        </w:r>
        <w:r>
          <w:rPr>
            <w:noProof/>
            <w:webHidden/>
          </w:rPr>
          <w:fldChar w:fldCharType="separate"/>
        </w:r>
        <w:r w:rsidR="00483B08">
          <w:rPr>
            <w:noProof/>
            <w:webHidden/>
            <w:rtl/>
          </w:rPr>
          <w:t>13</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r:id="rId12" w:anchor="_Toc52868999"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3</w:t>
        </w:r>
        <w:r w:rsidRPr="00740CFA">
          <w:rPr>
            <w:rStyle w:val="Hyperlink"/>
            <w:noProof/>
            <w:rtl/>
          </w:rPr>
          <w:noBreakHyphen/>
          <w:t xml:space="preserve">1 </w:t>
        </w:r>
        <w:r w:rsidRPr="00740CFA">
          <w:rPr>
            <w:rStyle w:val="Hyperlink"/>
            <w:rFonts w:hint="eastAsia"/>
            <w:noProof/>
            <w:rtl/>
          </w:rPr>
          <w:t>معمار</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کل</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س</w:t>
        </w:r>
        <w:r w:rsidRPr="00740CFA">
          <w:rPr>
            <w:rStyle w:val="Hyperlink"/>
            <w:rFonts w:hint="cs"/>
            <w:noProof/>
            <w:rtl/>
          </w:rPr>
          <w:t>ی</w:t>
        </w:r>
        <w:r w:rsidRPr="00740CFA">
          <w:rPr>
            <w:rStyle w:val="Hyperlink"/>
            <w:rFonts w:hint="eastAsia"/>
            <w:noProof/>
            <w:rtl/>
          </w:rPr>
          <w:t>ستم</w:t>
        </w:r>
        <w:r w:rsidRPr="00740CFA">
          <w:rPr>
            <w:rStyle w:val="Hyperlink"/>
            <w:noProof/>
            <w:rtl/>
          </w:rPr>
          <w:t xml:space="preserve"> </w:t>
        </w:r>
        <w:r w:rsidRPr="00740CFA">
          <w:rPr>
            <w:rStyle w:val="Hyperlink"/>
            <w:rFonts w:hint="eastAsia"/>
            <w:noProof/>
            <w:rtl/>
          </w:rPr>
          <w:t>پ</w:t>
        </w:r>
        <w:r w:rsidRPr="00740CFA">
          <w:rPr>
            <w:rStyle w:val="Hyperlink"/>
            <w:rFonts w:hint="cs"/>
            <w:noProof/>
            <w:rtl/>
          </w:rPr>
          <w:t>ی</w:t>
        </w:r>
        <w:r w:rsidRPr="00740CFA">
          <w:rPr>
            <w:rStyle w:val="Hyperlink"/>
            <w:rFonts w:hint="eastAsia"/>
            <w:noProof/>
            <w:rtl/>
          </w:rPr>
          <w:t>شنهاد</w:t>
        </w:r>
        <w:r w:rsidRPr="00740CFA">
          <w:rPr>
            <w:rStyle w:val="Hyperlink"/>
            <w:rFonts w:hint="cs"/>
            <w:noProof/>
            <w:rtl/>
          </w:rPr>
          <w:t>ی</w:t>
        </w:r>
        <w:r>
          <w:rPr>
            <w:noProof/>
            <w:webHidden/>
          </w:rPr>
          <w:tab/>
        </w:r>
        <w:r>
          <w:rPr>
            <w:noProof/>
            <w:webHidden/>
          </w:rPr>
          <w:fldChar w:fldCharType="begin"/>
        </w:r>
        <w:r>
          <w:rPr>
            <w:noProof/>
            <w:webHidden/>
          </w:rPr>
          <w:instrText xml:space="preserve"> PAGEREF _Toc52868999 \h </w:instrText>
        </w:r>
        <w:r>
          <w:rPr>
            <w:noProof/>
            <w:webHidden/>
          </w:rPr>
        </w:r>
        <w:r>
          <w:rPr>
            <w:noProof/>
            <w:webHidden/>
          </w:rPr>
          <w:fldChar w:fldCharType="separate"/>
        </w:r>
        <w:r w:rsidR="00483B08">
          <w:rPr>
            <w:noProof/>
            <w:webHidden/>
            <w:rtl/>
          </w:rPr>
          <w:t>37</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0"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3</w:t>
        </w:r>
        <w:r w:rsidRPr="00740CFA">
          <w:rPr>
            <w:rStyle w:val="Hyperlink"/>
            <w:noProof/>
            <w:rtl/>
          </w:rPr>
          <w:noBreakHyphen/>
          <w:t xml:space="preserve">2 </w:t>
        </w:r>
        <w:r w:rsidRPr="00740CFA">
          <w:rPr>
            <w:rStyle w:val="Hyperlink"/>
            <w:rFonts w:hint="eastAsia"/>
            <w:noProof/>
            <w:rtl/>
          </w:rPr>
          <w:t>فرمول</w:t>
        </w:r>
        <w:r w:rsidRPr="00740CFA">
          <w:rPr>
            <w:rStyle w:val="Hyperlink"/>
            <w:noProof/>
            <w:rtl/>
          </w:rPr>
          <w:t xml:space="preserve"> </w:t>
        </w:r>
        <w:r w:rsidRPr="00740CFA">
          <w:rPr>
            <w:rStyle w:val="Hyperlink"/>
            <w:rFonts w:hint="eastAsia"/>
            <w:noProof/>
            <w:rtl/>
          </w:rPr>
          <w:t>محاسبه</w:t>
        </w:r>
        <w:r w:rsidRPr="00740CFA">
          <w:rPr>
            <w:rStyle w:val="Hyperlink"/>
            <w:noProof/>
            <w:rtl/>
          </w:rPr>
          <w:t xml:space="preserve"> </w:t>
        </w:r>
        <w:r w:rsidRPr="00740CFA">
          <w:rPr>
            <w:rStyle w:val="Hyperlink"/>
            <w:rFonts w:hint="eastAsia"/>
            <w:noProof/>
            <w:rtl/>
          </w:rPr>
          <w:t>مع</w:t>
        </w:r>
        <w:r w:rsidRPr="00740CFA">
          <w:rPr>
            <w:rStyle w:val="Hyperlink"/>
            <w:rFonts w:hint="cs"/>
            <w:noProof/>
            <w:rtl/>
          </w:rPr>
          <w:t>ی</w:t>
        </w:r>
        <w:r w:rsidRPr="00740CFA">
          <w:rPr>
            <w:rStyle w:val="Hyperlink"/>
            <w:rFonts w:hint="eastAsia"/>
            <w:noProof/>
            <w:rtl/>
          </w:rPr>
          <w:t>ار</w:t>
        </w:r>
        <w:r w:rsidRPr="00740CFA">
          <w:rPr>
            <w:rStyle w:val="Hyperlink"/>
            <w:noProof/>
            <w:rtl/>
          </w:rPr>
          <w:t xml:space="preserve"> </w:t>
        </w:r>
        <w:r w:rsidRPr="00740CFA">
          <w:rPr>
            <w:rStyle w:val="Hyperlink"/>
            <w:rFonts w:hint="eastAsia"/>
            <w:noProof/>
            <w:rtl/>
          </w:rPr>
          <w:t>شباهت</w:t>
        </w:r>
        <w:r w:rsidRPr="00740CFA">
          <w:rPr>
            <w:rStyle w:val="Hyperlink"/>
            <w:noProof/>
            <w:rtl/>
          </w:rPr>
          <w:t xml:space="preserve"> </w:t>
        </w:r>
        <w:r w:rsidRPr="00740CFA">
          <w:rPr>
            <w:rStyle w:val="Hyperlink"/>
            <w:rFonts w:hint="eastAsia"/>
            <w:noProof/>
            <w:rtl/>
          </w:rPr>
          <w:t>کس</w:t>
        </w:r>
        <w:r w:rsidRPr="00740CFA">
          <w:rPr>
            <w:rStyle w:val="Hyperlink"/>
            <w:rFonts w:hint="cs"/>
            <w:noProof/>
            <w:rtl/>
          </w:rPr>
          <w:t>ی</w:t>
        </w:r>
        <w:r w:rsidRPr="00740CFA">
          <w:rPr>
            <w:rStyle w:val="Hyperlink"/>
            <w:rFonts w:hint="eastAsia"/>
            <w:noProof/>
            <w:rtl/>
          </w:rPr>
          <w:t>نوس</w:t>
        </w:r>
        <w:r w:rsidRPr="00740CFA">
          <w:rPr>
            <w:rStyle w:val="Hyperlink"/>
            <w:rFonts w:hint="cs"/>
            <w:noProof/>
            <w:rtl/>
          </w:rPr>
          <w:t>ی</w:t>
        </w:r>
        <w:r>
          <w:rPr>
            <w:noProof/>
            <w:webHidden/>
          </w:rPr>
          <w:tab/>
        </w:r>
        <w:r>
          <w:rPr>
            <w:noProof/>
            <w:webHidden/>
          </w:rPr>
          <w:fldChar w:fldCharType="begin"/>
        </w:r>
        <w:r>
          <w:rPr>
            <w:noProof/>
            <w:webHidden/>
          </w:rPr>
          <w:instrText xml:space="preserve"> PAGEREF _Toc52869000 \h </w:instrText>
        </w:r>
        <w:r>
          <w:rPr>
            <w:noProof/>
            <w:webHidden/>
          </w:rPr>
        </w:r>
        <w:r>
          <w:rPr>
            <w:noProof/>
            <w:webHidden/>
          </w:rPr>
          <w:fldChar w:fldCharType="separate"/>
        </w:r>
        <w:r w:rsidR="00483B08">
          <w:rPr>
            <w:noProof/>
            <w:webHidden/>
            <w:rtl/>
          </w:rPr>
          <w:t>37</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r:id="rId13" w:anchor="_Toc52869001"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3</w:t>
        </w:r>
        <w:r w:rsidRPr="00740CFA">
          <w:rPr>
            <w:rStyle w:val="Hyperlink"/>
            <w:noProof/>
            <w:rtl/>
          </w:rPr>
          <w:noBreakHyphen/>
          <w:t xml:space="preserve">3 </w:t>
        </w:r>
        <w:r w:rsidRPr="00740CFA">
          <w:rPr>
            <w:rStyle w:val="Hyperlink"/>
            <w:rFonts w:hint="eastAsia"/>
            <w:noProof/>
            <w:rtl/>
          </w:rPr>
          <w:t>معمار</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جز</w:t>
        </w:r>
        <w:r w:rsidRPr="00740CFA">
          <w:rPr>
            <w:rStyle w:val="Hyperlink"/>
            <w:rFonts w:hint="cs"/>
            <w:noProof/>
            <w:rtl/>
          </w:rPr>
          <w:t>یی</w:t>
        </w:r>
        <w:r w:rsidRPr="00740CFA">
          <w:rPr>
            <w:rStyle w:val="Hyperlink"/>
            <w:rFonts w:hint="eastAsia"/>
            <w:noProof/>
            <w:rtl/>
          </w:rPr>
          <w:t>ات</w:t>
        </w:r>
        <w:r w:rsidRPr="00740CFA">
          <w:rPr>
            <w:rStyle w:val="Hyperlink"/>
            <w:noProof/>
            <w:rtl/>
          </w:rPr>
          <w:t xml:space="preserve"> </w:t>
        </w:r>
        <w:r w:rsidRPr="00740CFA">
          <w:rPr>
            <w:rStyle w:val="Hyperlink"/>
            <w:rFonts w:hint="eastAsia"/>
            <w:noProof/>
            <w:rtl/>
          </w:rPr>
          <w:t>س</w:t>
        </w:r>
        <w:r w:rsidRPr="00740CFA">
          <w:rPr>
            <w:rStyle w:val="Hyperlink"/>
            <w:rFonts w:hint="cs"/>
            <w:noProof/>
            <w:rtl/>
          </w:rPr>
          <w:t>ی</w:t>
        </w:r>
        <w:r w:rsidRPr="00740CFA">
          <w:rPr>
            <w:rStyle w:val="Hyperlink"/>
            <w:rFonts w:hint="eastAsia"/>
            <w:noProof/>
            <w:rtl/>
          </w:rPr>
          <w:t>ستم</w:t>
        </w:r>
        <w:r w:rsidRPr="00740CFA">
          <w:rPr>
            <w:rStyle w:val="Hyperlink"/>
            <w:noProof/>
            <w:rtl/>
          </w:rPr>
          <w:t xml:space="preserve"> </w:t>
        </w:r>
        <w:r w:rsidRPr="00740CFA">
          <w:rPr>
            <w:rStyle w:val="Hyperlink"/>
            <w:rFonts w:hint="eastAsia"/>
            <w:noProof/>
            <w:rtl/>
          </w:rPr>
          <w:t>پ</w:t>
        </w:r>
        <w:r w:rsidRPr="00740CFA">
          <w:rPr>
            <w:rStyle w:val="Hyperlink"/>
            <w:rFonts w:hint="cs"/>
            <w:noProof/>
            <w:rtl/>
          </w:rPr>
          <w:t>ی</w:t>
        </w:r>
        <w:r w:rsidRPr="00740CFA">
          <w:rPr>
            <w:rStyle w:val="Hyperlink"/>
            <w:rFonts w:hint="eastAsia"/>
            <w:noProof/>
            <w:rtl/>
          </w:rPr>
          <w:t>شنهاد</w:t>
        </w:r>
        <w:r w:rsidRPr="00740CFA">
          <w:rPr>
            <w:rStyle w:val="Hyperlink"/>
            <w:rFonts w:hint="cs"/>
            <w:noProof/>
            <w:rtl/>
          </w:rPr>
          <w:t>ی</w:t>
        </w:r>
        <w:r>
          <w:rPr>
            <w:noProof/>
            <w:webHidden/>
          </w:rPr>
          <w:tab/>
        </w:r>
        <w:r>
          <w:rPr>
            <w:noProof/>
            <w:webHidden/>
          </w:rPr>
          <w:fldChar w:fldCharType="begin"/>
        </w:r>
        <w:r>
          <w:rPr>
            <w:noProof/>
            <w:webHidden/>
          </w:rPr>
          <w:instrText xml:space="preserve"> PAGEREF _Toc52869001 \h </w:instrText>
        </w:r>
        <w:r>
          <w:rPr>
            <w:noProof/>
            <w:webHidden/>
          </w:rPr>
        </w:r>
        <w:r>
          <w:rPr>
            <w:noProof/>
            <w:webHidden/>
          </w:rPr>
          <w:fldChar w:fldCharType="separate"/>
        </w:r>
        <w:r w:rsidR="00483B08">
          <w:rPr>
            <w:noProof/>
            <w:webHidden/>
            <w:rtl/>
          </w:rPr>
          <w:t>39</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2"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3</w:t>
        </w:r>
        <w:r w:rsidRPr="00740CFA">
          <w:rPr>
            <w:rStyle w:val="Hyperlink"/>
            <w:noProof/>
            <w:rtl/>
          </w:rPr>
          <w:noBreakHyphen/>
          <w:t xml:space="preserve">4 </w:t>
        </w:r>
        <w:r w:rsidRPr="00740CFA">
          <w:rPr>
            <w:rStyle w:val="Hyperlink"/>
            <w:rFonts w:hint="eastAsia"/>
            <w:noProof/>
            <w:rtl/>
          </w:rPr>
          <w:t>فرمول</w:t>
        </w:r>
        <w:r w:rsidRPr="00740CFA">
          <w:rPr>
            <w:rStyle w:val="Hyperlink"/>
            <w:noProof/>
            <w:rtl/>
          </w:rPr>
          <w:t xml:space="preserve"> </w:t>
        </w:r>
        <w:r w:rsidRPr="00740CFA">
          <w:rPr>
            <w:rStyle w:val="Hyperlink"/>
            <w:rFonts w:hint="eastAsia"/>
            <w:noProof/>
            <w:rtl/>
          </w:rPr>
          <w:t>محاسبه</w:t>
        </w:r>
        <w:r w:rsidRPr="00740CFA">
          <w:rPr>
            <w:rStyle w:val="Hyperlink"/>
            <w:noProof/>
            <w:rtl/>
          </w:rPr>
          <w:t xml:space="preserve"> </w:t>
        </w:r>
        <w:r w:rsidRPr="00740CFA">
          <w:rPr>
            <w:rStyle w:val="Hyperlink"/>
            <w:noProof/>
          </w:rPr>
          <w:t>log ratio</w:t>
        </w:r>
        <w:r>
          <w:rPr>
            <w:noProof/>
            <w:webHidden/>
          </w:rPr>
          <w:tab/>
        </w:r>
        <w:r>
          <w:rPr>
            <w:noProof/>
            <w:webHidden/>
          </w:rPr>
          <w:fldChar w:fldCharType="begin"/>
        </w:r>
        <w:r>
          <w:rPr>
            <w:noProof/>
            <w:webHidden/>
          </w:rPr>
          <w:instrText xml:space="preserve"> PAGEREF _Toc52869002 \h </w:instrText>
        </w:r>
        <w:r>
          <w:rPr>
            <w:noProof/>
            <w:webHidden/>
          </w:rPr>
        </w:r>
        <w:r>
          <w:rPr>
            <w:noProof/>
            <w:webHidden/>
          </w:rPr>
          <w:fldChar w:fldCharType="separate"/>
        </w:r>
        <w:r w:rsidR="00483B08">
          <w:rPr>
            <w:noProof/>
            <w:webHidden/>
            <w:rtl/>
          </w:rPr>
          <w:t>39</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3"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4</w:t>
        </w:r>
        <w:r w:rsidRPr="00740CFA">
          <w:rPr>
            <w:rStyle w:val="Hyperlink"/>
            <w:noProof/>
            <w:rtl/>
          </w:rPr>
          <w:noBreakHyphen/>
          <w:t xml:space="preserve">1 </w:t>
        </w:r>
        <w:r w:rsidRPr="00740CFA">
          <w:rPr>
            <w:rStyle w:val="Hyperlink"/>
            <w:rFonts w:hint="eastAsia"/>
            <w:noProof/>
            <w:rtl/>
          </w:rPr>
          <w:t>نتا</w:t>
        </w:r>
        <w:r w:rsidRPr="00740CFA">
          <w:rPr>
            <w:rStyle w:val="Hyperlink"/>
            <w:rFonts w:hint="cs"/>
            <w:noProof/>
            <w:rtl/>
          </w:rPr>
          <w:t>ی</w:t>
        </w:r>
        <w:r w:rsidRPr="00740CFA">
          <w:rPr>
            <w:rStyle w:val="Hyperlink"/>
            <w:rFonts w:hint="eastAsia"/>
            <w:noProof/>
            <w:rtl/>
          </w:rPr>
          <w:t>ج</w:t>
        </w:r>
        <w:r w:rsidRPr="00740CFA">
          <w:rPr>
            <w:rStyle w:val="Hyperlink"/>
            <w:noProof/>
            <w:rtl/>
          </w:rPr>
          <w:t xml:space="preserve"> </w:t>
        </w:r>
        <w:r w:rsidRPr="00740CFA">
          <w:rPr>
            <w:rStyle w:val="Hyperlink"/>
            <w:rFonts w:hint="eastAsia"/>
            <w:noProof/>
            <w:rtl/>
          </w:rPr>
          <w:t>مع</w:t>
        </w:r>
        <w:r w:rsidRPr="00740CFA">
          <w:rPr>
            <w:rStyle w:val="Hyperlink"/>
            <w:rFonts w:hint="cs"/>
            <w:noProof/>
            <w:rtl/>
          </w:rPr>
          <w:t>ی</w:t>
        </w:r>
        <w:r w:rsidRPr="00740CFA">
          <w:rPr>
            <w:rStyle w:val="Hyperlink"/>
            <w:rFonts w:hint="eastAsia"/>
            <w:noProof/>
            <w:rtl/>
          </w:rPr>
          <w:t>ارها</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پا</w:t>
        </w:r>
        <w:r w:rsidRPr="00740CFA">
          <w:rPr>
            <w:rStyle w:val="Hyperlink"/>
            <w:rFonts w:hint="cs"/>
            <w:noProof/>
            <w:rtl/>
          </w:rPr>
          <w:t>ی</w:t>
        </w:r>
        <w:r w:rsidRPr="00740CFA">
          <w:rPr>
            <w:rStyle w:val="Hyperlink"/>
            <w:rFonts w:hint="eastAsia"/>
            <w:noProof/>
            <w:rtl/>
          </w:rPr>
          <w:t>ه</w:t>
        </w:r>
        <w:r w:rsidRPr="00740CFA">
          <w:rPr>
            <w:rStyle w:val="Hyperlink"/>
            <w:noProof/>
            <w:rtl/>
          </w:rPr>
          <w:t xml:space="preserve"> </w:t>
        </w:r>
        <w:r w:rsidRPr="00740CFA">
          <w:rPr>
            <w:rStyle w:val="Hyperlink"/>
            <w:rFonts w:hint="eastAsia"/>
            <w:noProof/>
            <w:rtl/>
          </w:rPr>
          <w:t>برا</w:t>
        </w:r>
        <w:r w:rsidRPr="00740CFA">
          <w:rPr>
            <w:rStyle w:val="Hyperlink"/>
            <w:rFonts w:hint="cs"/>
            <w:noProof/>
            <w:rtl/>
          </w:rPr>
          <w:t>ی</w:t>
        </w:r>
        <w:r w:rsidRPr="00740CFA">
          <w:rPr>
            <w:rStyle w:val="Hyperlink"/>
            <w:noProof/>
            <w:rtl/>
          </w:rPr>
          <w:t xml:space="preserve"> </w:t>
        </w:r>
        <w:r w:rsidRPr="00740CFA">
          <w:rPr>
            <w:rStyle w:val="Hyperlink"/>
            <w:rFonts w:hint="eastAsia"/>
            <w:noProof/>
            <w:rtl/>
          </w:rPr>
          <w:t>الگور</w:t>
        </w:r>
        <w:r w:rsidRPr="00740CFA">
          <w:rPr>
            <w:rStyle w:val="Hyperlink"/>
            <w:rFonts w:hint="cs"/>
            <w:noProof/>
            <w:rtl/>
          </w:rPr>
          <w:t>ی</w:t>
        </w:r>
        <w:r w:rsidRPr="00740CFA">
          <w:rPr>
            <w:rStyle w:val="Hyperlink"/>
            <w:rFonts w:hint="eastAsia"/>
            <w:noProof/>
            <w:rtl/>
          </w:rPr>
          <w:t>تم</w:t>
        </w:r>
        <w:r>
          <w:rPr>
            <w:noProof/>
            <w:webHidden/>
          </w:rPr>
          <w:tab/>
        </w:r>
        <w:r>
          <w:rPr>
            <w:noProof/>
            <w:webHidden/>
          </w:rPr>
          <w:fldChar w:fldCharType="begin"/>
        </w:r>
        <w:r>
          <w:rPr>
            <w:noProof/>
            <w:webHidden/>
          </w:rPr>
          <w:instrText xml:space="preserve"> PAGEREF _Toc52869003 \h </w:instrText>
        </w:r>
        <w:r>
          <w:rPr>
            <w:noProof/>
            <w:webHidden/>
          </w:rPr>
        </w:r>
        <w:r>
          <w:rPr>
            <w:noProof/>
            <w:webHidden/>
          </w:rPr>
          <w:fldChar w:fldCharType="separate"/>
        </w:r>
        <w:r w:rsidR="00483B08">
          <w:rPr>
            <w:noProof/>
            <w:webHidden/>
            <w:rtl/>
          </w:rPr>
          <w:t>43</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4"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4</w:t>
        </w:r>
        <w:r w:rsidRPr="00740CFA">
          <w:rPr>
            <w:rStyle w:val="Hyperlink"/>
            <w:noProof/>
            <w:rtl/>
          </w:rPr>
          <w:noBreakHyphen/>
          <w:t xml:space="preserve">2 </w:t>
        </w:r>
        <w:r w:rsidRPr="00740CFA">
          <w:rPr>
            <w:rStyle w:val="Hyperlink"/>
            <w:rFonts w:hint="eastAsia"/>
            <w:noProof/>
            <w:rtl/>
          </w:rPr>
          <w:t>فرمول</w:t>
        </w:r>
        <w:r w:rsidRPr="00740CFA">
          <w:rPr>
            <w:rStyle w:val="Hyperlink"/>
            <w:noProof/>
            <w:rtl/>
          </w:rPr>
          <w:t xml:space="preserve"> </w:t>
        </w:r>
        <w:r w:rsidRPr="00740CFA">
          <w:rPr>
            <w:rStyle w:val="Hyperlink"/>
            <w:noProof/>
          </w:rPr>
          <w:t>sensitivity</w:t>
        </w:r>
        <w:r>
          <w:rPr>
            <w:noProof/>
            <w:webHidden/>
          </w:rPr>
          <w:tab/>
        </w:r>
        <w:r>
          <w:rPr>
            <w:noProof/>
            <w:webHidden/>
          </w:rPr>
          <w:fldChar w:fldCharType="begin"/>
        </w:r>
        <w:r>
          <w:rPr>
            <w:noProof/>
            <w:webHidden/>
          </w:rPr>
          <w:instrText xml:space="preserve"> PAGEREF _Toc52869004 \h </w:instrText>
        </w:r>
        <w:r>
          <w:rPr>
            <w:noProof/>
            <w:webHidden/>
          </w:rPr>
        </w:r>
        <w:r>
          <w:rPr>
            <w:noProof/>
            <w:webHidden/>
          </w:rPr>
          <w:fldChar w:fldCharType="separate"/>
        </w:r>
        <w:r w:rsidR="00483B08">
          <w:rPr>
            <w:noProof/>
            <w:webHidden/>
            <w:rtl/>
          </w:rPr>
          <w:t>43</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5"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4</w:t>
        </w:r>
        <w:r w:rsidRPr="00740CFA">
          <w:rPr>
            <w:rStyle w:val="Hyperlink"/>
            <w:noProof/>
            <w:rtl/>
          </w:rPr>
          <w:noBreakHyphen/>
          <w:t>3</w:t>
        </w:r>
        <w:r w:rsidRPr="00740CFA">
          <w:rPr>
            <w:rStyle w:val="Hyperlink"/>
            <w:noProof/>
          </w:rPr>
          <w:t xml:space="preserve"> </w:t>
        </w:r>
        <w:r w:rsidRPr="00740CFA">
          <w:rPr>
            <w:rStyle w:val="Hyperlink"/>
            <w:rFonts w:hint="eastAsia"/>
            <w:noProof/>
            <w:rtl/>
            <w:lang w:bidi="fa-IR"/>
          </w:rPr>
          <w:t>فرمول</w:t>
        </w:r>
        <w:r w:rsidRPr="00740CFA">
          <w:rPr>
            <w:rStyle w:val="Hyperlink"/>
            <w:noProof/>
            <w:rtl/>
            <w:lang w:bidi="fa-IR"/>
          </w:rPr>
          <w:t xml:space="preserve"> </w:t>
        </w:r>
        <w:r w:rsidRPr="00740CFA">
          <w:rPr>
            <w:rStyle w:val="Hyperlink"/>
            <w:noProof/>
            <w:lang w:bidi="fa-IR"/>
          </w:rPr>
          <w:t>specificity</w:t>
        </w:r>
        <w:r>
          <w:rPr>
            <w:noProof/>
            <w:webHidden/>
          </w:rPr>
          <w:tab/>
        </w:r>
        <w:r>
          <w:rPr>
            <w:noProof/>
            <w:webHidden/>
          </w:rPr>
          <w:fldChar w:fldCharType="begin"/>
        </w:r>
        <w:r>
          <w:rPr>
            <w:noProof/>
            <w:webHidden/>
          </w:rPr>
          <w:instrText xml:space="preserve"> PAGEREF _Toc52869005 \h </w:instrText>
        </w:r>
        <w:r>
          <w:rPr>
            <w:noProof/>
            <w:webHidden/>
          </w:rPr>
        </w:r>
        <w:r>
          <w:rPr>
            <w:noProof/>
            <w:webHidden/>
          </w:rPr>
          <w:fldChar w:fldCharType="separate"/>
        </w:r>
        <w:r w:rsidR="00483B08">
          <w:rPr>
            <w:noProof/>
            <w:webHidden/>
            <w:rtl/>
          </w:rPr>
          <w:t>44</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06" w:history="1">
        <w:r w:rsidRPr="00740CFA">
          <w:rPr>
            <w:rStyle w:val="Hyperlink"/>
            <w:rFonts w:hint="eastAsia"/>
            <w:noProof/>
            <w:rtl/>
          </w:rPr>
          <w:t>شکل</w:t>
        </w:r>
        <w:r w:rsidRPr="00740CFA">
          <w:rPr>
            <w:rStyle w:val="Hyperlink"/>
            <w:noProof/>
            <w:rtl/>
          </w:rPr>
          <w:t xml:space="preserve"> </w:t>
        </w:r>
        <w:r w:rsidRPr="00740CFA">
          <w:rPr>
            <w:rStyle w:val="Hyperlink"/>
            <w:rFonts w:hint="eastAsia"/>
            <w:noProof/>
            <w:rtl/>
          </w:rPr>
          <w:t>‏</w:t>
        </w:r>
        <w:r w:rsidRPr="00740CFA">
          <w:rPr>
            <w:rStyle w:val="Hyperlink"/>
            <w:noProof/>
            <w:rtl/>
          </w:rPr>
          <w:t>4</w:t>
        </w:r>
        <w:r w:rsidRPr="00740CFA">
          <w:rPr>
            <w:rStyle w:val="Hyperlink"/>
            <w:noProof/>
            <w:rtl/>
          </w:rPr>
          <w:noBreakHyphen/>
          <w:t xml:space="preserve">4 </w:t>
        </w:r>
        <w:r w:rsidRPr="00740CFA">
          <w:rPr>
            <w:rStyle w:val="Hyperlink"/>
            <w:rFonts w:hint="eastAsia"/>
            <w:noProof/>
            <w:rtl/>
            <w:lang w:bidi="fa-IR"/>
          </w:rPr>
          <w:t>ماتر</w:t>
        </w:r>
        <w:r w:rsidRPr="00740CFA">
          <w:rPr>
            <w:rStyle w:val="Hyperlink"/>
            <w:rFonts w:hint="cs"/>
            <w:noProof/>
            <w:rtl/>
            <w:lang w:bidi="fa-IR"/>
          </w:rPr>
          <w:t>ی</w:t>
        </w:r>
        <w:r w:rsidRPr="00740CFA">
          <w:rPr>
            <w:rStyle w:val="Hyperlink"/>
            <w:rFonts w:hint="eastAsia"/>
            <w:noProof/>
            <w:rtl/>
            <w:lang w:bidi="fa-IR"/>
          </w:rPr>
          <w:t>س</w:t>
        </w:r>
        <w:r w:rsidRPr="00740CFA">
          <w:rPr>
            <w:rStyle w:val="Hyperlink"/>
            <w:noProof/>
            <w:rtl/>
            <w:lang w:bidi="fa-IR"/>
          </w:rPr>
          <w:t xml:space="preserve"> </w:t>
        </w:r>
        <w:r w:rsidRPr="00740CFA">
          <w:rPr>
            <w:rStyle w:val="Hyperlink"/>
            <w:rFonts w:hint="eastAsia"/>
            <w:noProof/>
            <w:rtl/>
            <w:lang w:bidi="fa-IR"/>
          </w:rPr>
          <w:t>در</w:t>
        </w:r>
        <w:r w:rsidRPr="00740CFA">
          <w:rPr>
            <w:rStyle w:val="Hyperlink"/>
            <w:noProof/>
            <w:rtl/>
            <w:lang w:bidi="fa-IR"/>
          </w:rPr>
          <w:t xml:space="preserve"> </w:t>
        </w:r>
        <w:r w:rsidRPr="00740CFA">
          <w:rPr>
            <w:rStyle w:val="Hyperlink"/>
            <w:rFonts w:hint="eastAsia"/>
            <w:noProof/>
            <w:rtl/>
            <w:lang w:bidi="fa-IR"/>
          </w:rPr>
          <w:t>همر</w:t>
        </w:r>
        <w:r w:rsidRPr="00740CFA">
          <w:rPr>
            <w:rStyle w:val="Hyperlink"/>
            <w:rFonts w:hint="cs"/>
            <w:noProof/>
            <w:rtl/>
            <w:lang w:bidi="fa-IR"/>
          </w:rPr>
          <w:t>ی</w:t>
        </w:r>
        <w:r w:rsidRPr="00740CFA">
          <w:rPr>
            <w:rStyle w:val="Hyperlink"/>
            <w:rFonts w:hint="eastAsia"/>
            <w:noProof/>
            <w:rtl/>
            <w:lang w:bidi="fa-IR"/>
          </w:rPr>
          <w:t>ختگ</w:t>
        </w:r>
        <w:r w:rsidRPr="00740CFA">
          <w:rPr>
            <w:rStyle w:val="Hyperlink"/>
            <w:rFonts w:hint="cs"/>
            <w:noProof/>
            <w:rtl/>
            <w:lang w:bidi="fa-IR"/>
          </w:rPr>
          <w:t>ی</w:t>
        </w:r>
        <w:r w:rsidRPr="00740CFA">
          <w:rPr>
            <w:rStyle w:val="Hyperlink"/>
            <w:noProof/>
            <w:rtl/>
            <w:lang w:bidi="fa-IR"/>
          </w:rPr>
          <w:t xml:space="preserve"> </w:t>
        </w:r>
        <w:r w:rsidRPr="00740CFA">
          <w:rPr>
            <w:rStyle w:val="Hyperlink"/>
            <w:rFonts w:hint="eastAsia"/>
            <w:noProof/>
            <w:rtl/>
            <w:lang w:bidi="fa-IR"/>
          </w:rPr>
          <w:t>برا</w:t>
        </w:r>
        <w:r w:rsidRPr="00740CFA">
          <w:rPr>
            <w:rStyle w:val="Hyperlink"/>
            <w:rFonts w:hint="cs"/>
            <w:noProof/>
            <w:rtl/>
            <w:lang w:bidi="fa-IR"/>
          </w:rPr>
          <w:t>ی</w:t>
        </w:r>
        <w:r w:rsidRPr="00740CFA">
          <w:rPr>
            <w:rStyle w:val="Hyperlink"/>
            <w:noProof/>
            <w:rtl/>
            <w:lang w:bidi="fa-IR"/>
          </w:rPr>
          <w:t xml:space="preserve"> </w:t>
        </w:r>
        <w:r w:rsidRPr="00740CFA">
          <w:rPr>
            <w:rStyle w:val="Hyperlink"/>
            <w:rFonts w:hint="eastAsia"/>
            <w:noProof/>
            <w:rtl/>
            <w:lang w:bidi="fa-IR"/>
          </w:rPr>
          <w:t>نتا</w:t>
        </w:r>
        <w:r w:rsidRPr="00740CFA">
          <w:rPr>
            <w:rStyle w:val="Hyperlink"/>
            <w:rFonts w:hint="cs"/>
            <w:noProof/>
            <w:rtl/>
            <w:lang w:bidi="fa-IR"/>
          </w:rPr>
          <w:t>ی</w:t>
        </w:r>
        <w:r w:rsidRPr="00740CFA">
          <w:rPr>
            <w:rStyle w:val="Hyperlink"/>
            <w:rFonts w:hint="eastAsia"/>
            <w:noProof/>
            <w:rtl/>
            <w:lang w:bidi="fa-IR"/>
          </w:rPr>
          <w:t>ج</w:t>
        </w:r>
        <w:r w:rsidRPr="00740CFA">
          <w:rPr>
            <w:rStyle w:val="Hyperlink"/>
            <w:noProof/>
            <w:rtl/>
            <w:lang w:bidi="fa-IR"/>
          </w:rPr>
          <w:t xml:space="preserve"> </w:t>
        </w:r>
        <w:r w:rsidRPr="00740CFA">
          <w:rPr>
            <w:rStyle w:val="Hyperlink"/>
            <w:rFonts w:hint="eastAsia"/>
            <w:noProof/>
            <w:rtl/>
            <w:lang w:bidi="fa-IR"/>
          </w:rPr>
          <w:t>روش</w:t>
        </w:r>
        <w:r w:rsidRPr="00740CFA">
          <w:rPr>
            <w:rStyle w:val="Hyperlink"/>
            <w:noProof/>
            <w:rtl/>
            <w:lang w:bidi="fa-IR"/>
          </w:rPr>
          <w:t xml:space="preserve"> </w:t>
        </w:r>
        <w:r w:rsidRPr="00740CFA">
          <w:rPr>
            <w:rStyle w:val="Hyperlink"/>
            <w:rFonts w:hint="eastAsia"/>
            <w:noProof/>
            <w:rtl/>
            <w:lang w:bidi="fa-IR"/>
          </w:rPr>
          <w:t>پ</w:t>
        </w:r>
        <w:r w:rsidRPr="00740CFA">
          <w:rPr>
            <w:rStyle w:val="Hyperlink"/>
            <w:rFonts w:hint="cs"/>
            <w:noProof/>
            <w:rtl/>
            <w:lang w:bidi="fa-IR"/>
          </w:rPr>
          <w:t>ی</w:t>
        </w:r>
        <w:r w:rsidRPr="00740CFA">
          <w:rPr>
            <w:rStyle w:val="Hyperlink"/>
            <w:rFonts w:hint="eastAsia"/>
            <w:noProof/>
            <w:rtl/>
            <w:lang w:bidi="fa-IR"/>
          </w:rPr>
          <w:t>شنهاد</w:t>
        </w:r>
        <w:r w:rsidRPr="00740CFA">
          <w:rPr>
            <w:rStyle w:val="Hyperlink"/>
            <w:rFonts w:hint="cs"/>
            <w:noProof/>
            <w:rtl/>
            <w:lang w:bidi="fa-IR"/>
          </w:rPr>
          <w:t>ی</w:t>
        </w:r>
        <w:r>
          <w:rPr>
            <w:noProof/>
            <w:webHidden/>
          </w:rPr>
          <w:tab/>
        </w:r>
        <w:r>
          <w:rPr>
            <w:noProof/>
            <w:webHidden/>
          </w:rPr>
          <w:fldChar w:fldCharType="begin"/>
        </w:r>
        <w:r>
          <w:rPr>
            <w:noProof/>
            <w:webHidden/>
          </w:rPr>
          <w:instrText xml:space="preserve"> PAGEREF _Toc52869006 \h </w:instrText>
        </w:r>
        <w:r>
          <w:rPr>
            <w:noProof/>
            <w:webHidden/>
          </w:rPr>
        </w:r>
        <w:r>
          <w:rPr>
            <w:noProof/>
            <w:webHidden/>
          </w:rPr>
          <w:fldChar w:fldCharType="separate"/>
        </w:r>
        <w:r w:rsidR="00483B08">
          <w:rPr>
            <w:noProof/>
            <w:webHidden/>
            <w:rtl/>
          </w:rPr>
          <w:t>45</w:t>
        </w:r>
        <w:r>
          <w:rPr>
            <w:noProof/>
            <w:webHidden/>
          </w:rPr>
          <w:fldChar w:fldCharType="end"/>
        </w:r>
      </w:hyperlink>
    </w:p>
    <w:p w:rsidR="00862CCF" w:rsidRPr="00720C44" w:rsidRDefault="00862CCF" w:rsidP="00F56C63">
      <w:pPr>
        <w:bidi/>
        <w:rPr>
          <w:rFonts w:cs="B Nazanin"/>
          <w:bCs/>
          <w:rtl/>
          <w:lang w:bidi="fa-IR"/>
        </w:rPr>
      </w:pPr>
      <w:r w:rsidRPr="00720C44">
        <w:rPr>
          <w:rFonts w:cs="B Nazanin"/>
          <w:bCs/>
          <w:rtl/>
          <w:lang w:bidi="fa-IR"/>
        </w:rPr>
        <w:fldChar w:fldCharType="end"/>
      </w:r>
    </w:p>
    <w:p w:rsidR="003A4E94" w:rsidRDefault="003A4E94">
      <w:pPr>
        <w:rPr>
          <w:rFonts w:asciiTheme="majorHAnsi" w:eastAsiaTheme="majorEastAsia" w:hAnsiTheme="majorHAnsi" w:cs="B Nazanin"/>
          <w:spacing w:val="-10"/>
          <w:kern w:val="28"/>
          <w:sz w:val="56"/>
          <w:szCs w:val="56"/>
          <w:lang w:bidi="fa-IR"/>
        </w:rPr>
        <w:sectPr w:rsidR="003A4E94">
          <w:pgSz w:w="12240" w:h="15840"/>
          <w:pgMar w:top="1440" w:right="1440" w:bottom="1440" w:left="1440" w:header="708" w:footer="708" w:gutter="0"/>
          <w:cols w:space="708"/>
          <w:docGrid w:linePitch="360"/>
        </w:sectPr>
      </w:pPr>
    </w:p>
    <w:p w:rsidR="00916A6A" w:rsidRDefault="00916A6A" w:rsidP="00EE056A">
      <w:pPr>
        <w:pStyle w:val="Title"/>
        <w:bidi/>
        <w:rPr>
          <w:bCs w:val="0"/>
          <w:rtl/>
          <w:lang w:bidi="fa-IR"/>
        </w:rPr>
      </w:pPr>
    </w:p>
    <w:p w:rsidR="007F5E81" w:rsidRDefault="007F5E81" w:rsidP="007F5E81">
      <w:pPr>
        <w:bidi/>
        <w:rPr>
          <w:rFonts w:cs="B Nazanin"/>
          <w:bCs/>
          <w:sz w:val="32"/>
          <w:szCs w:val="32"/>
          <w:rtl/>
          <w:lang w:bidi="fa-IR"/>
        </w:rPr>
      </w:pPr>
      <w:r>
        <w:rPr>
          <w:rFonts w:cs="B Nazanin" w:hint="cs"/>
          <w:bCs/>
          <w:sz w:val="32"/>
          <w:szCs w:val="32"/>
          <w:rtl/>
          <w:lang w:bidi="fa-IR"/>
        </w:rPr>
        <w:t>فهرست  جدول‌ها</w:t>
      </w:r>
    </w:p>
    <w:p w:rsidR="00F56C63" w:rsidRDefault="007F5E81" w:rsidP="00F56C63">
      <w:pPr>
        <w:pStyle w:val="TableofFigures"/>
        <w:tabs>
          <w:tab w:val="right" w:leader="dot" w:pos="9350"/>
        </w:tabs>
        <w:bidi/>
        <w:rPr>
          <w:rFonts w:eastAsiaTheme="minorEastAsia"/>
          <w:noProof/>
        </w:rPr>
      </w:pPr>
      <w:r w:rsidRPr="00720C44">
        <w:rPr>
          <w:rFonts w:cs="B Nazanin"/>
          <w:bCs/>
          <w:rtl/>
          <w:lang w:bidi="fa-IR"/>
        </w:rPr>
        <w:fldChar w:fldCharType="begin"/>
      </w:r>
      <w:r w:rsidRPr="00720C44">
        <w:rPr>
          <w:rFonts w:cs="B Nazanin"/>
          <w:bCs/>
          <w:rtl/>
          <w:lang w:bidi="fa-IR"/>
        </w:rPr>
        <w:instrText xml:space="preserve"> </w:instrText>
      </w:r>
      <w:r w:rsidRPr="00720C44">
        <w:rPr>
          <w:rFonts w:cs="B Nazanin"/>
          <w:bCs/>
          <w:lang w:bidi="fa-IR"/>
        </w:rPr>
        <w:instrText>TOC</w:instrText>
      </w:r>
      <w:r w:rsidRPr="00720C44">
        <w:rPr>
          <w:rFonts w:cs="B Nazanin"/>
          <w:bCs/>
          <w:rtl/>
          <w:lang w:bidi="fa-IR"/>
        </w:rPr>
        <w:instrText xml:space="preserve"> \</w:instrText>
      </w:r>
      <w:r w:rsidRPr="00720C44">
        <w:rPr>
          <w:rFonts w:cs="B Nazanin"/>
          <w:bCs/>
          <w:lang w:bidi="fa-IR"/>
        </w:rPr>
        <w:instrText>h \z \c</w:instrText>
      </w:r>
      <w:r w:rsidRPr="00720C44">
        <w:rPr>
          <w:rFonts w:cs="B Nazanin"/>
          <w:bCs/>
          <w:rtl/>
          <w:lang w:bidi="fa-IR"/>
        </w:rPr>
        <w:instrText xml:space="preserve"> "جدول" </w:instrText>
      </w:r>
      <w:r w:rsidRPr="00720C44">
        <w:rPr>
          <w:rFonts w:cs="B Nazanin"/>
          <w:bCs/>
          <w:rtl/>
          <w:lang w:bidi="fa-IR"/>
        </w:rPr>
        <w:fldChar w:fldCharType="separate"/>
      </w:r>
      <w:hyperlink w:anchor="_Toc52869098"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2</w:t>
        </w:r>
        <w:r w:rsidR="00F56C63" w:rsidRPr="00BB32CA">
          <w:rPr>
            <w:rStyle w:val="Hyperlink"/>
            <w:noProof/>
            <w:rtl/>
          </w:rPr>
          <w:noBreakHyphen/>
          <w:t xml:space="preserve">1 </w:t>
        </w:r>
        <w:r w:rsidR="00F56C63" w:rsidRPr="00BB32CA">
          <w:rPr>
            <w:rStyle w:val="Hyperlink"/>
            <w:rFonts w:hint="eastAsia"/>
            <w:noProof/>
            <w:rtl/>
          </w:rPr>
          <w:t>انواع</w:t>
        </w:r>
        <w:r w:rsidR="00F56C63" w:rsidRPr="00BB32CA">
          <w:rPr>
            <w:rStyle w:val="Hyperlink"/>
            <w:noProof/>
            <w:rtl/>
          </w:rPr>
          <w:t xml:space="preserve"> </w:t>
        </w:r>
        <w:r w:rsidR="00F56C63" w:rsidRPr="00BB32CA">
          <w:rPr>
            <w:rStyle w:val="Hyperlink"/>
            <w:rFonts w:hint="eastAsia"/>
            <w:noProof/>
            <w:rtl/>
          </w:rPr>
          <w:t>تقلب</w:t>
        </w:r>
        <w:r w:rsidR="00F56C63" w:rsidRPr="00BB32CA">
          <w:rPr>
            <w:rStyle w:val="Hyperlink"/>
            <w:noProof/>
            <w:rtl/>
          </w:rPr>
          <w:t xml:space="preserve"> </w:t>
        </w:r>
        <w:r w:rsidR="00F56C63" w:rsidRPr="00BB32CA">
          <w:rPr>
            <w:rStyle w:val="Hyperlink"/>
            <w:rFonts w:hint="eastAsia"/>
            <w:noProof/>
            <w:rtl/>
          </w:rPr>
          <w:t>در</w:t>
        </w:r>
        <w:r w:rsidR="00F56C63" w:rsidRPr="00BB32CA">
          <w:rPr>
            <w:rStyle w:val="Hyperlink"/>
            <w:noProof/>
            <w:rtl/>
          </w:rPr>
          <w:t xml:space="preserve"> </w:t>
        </w:r>
        <w:r w:rsidR="00F56C63" w:rsidRPr="00BB32CA">
          <w:rPr>
            <w:rStyle w:val="Hyperlink"/>
            <w:rFonts w:hint="eastAsia"/>
            <w:noProof/>
            <w:rtl/>
          </w:rPr>
          <w:t>ب</w:t>
        </w:r>
        <w:r w:rsidR="00F56C63" w:rsidRPr="00BB32CA">
          <w:rPr>
            <w:rStyle w:val="Hyperlink"/>
            <w:rFonts w:hint="cs"/>
            <w:noProof/>
            <w:rtl/>
          </w:rPr>
          <w:t>ی</w:t>
        </w:r>
        <w:r w:rsidR="00F56C63" w:rsidRPr="00BB32CA">
          <w:rPr>
            <w:rStyle w:val="Hyperlink"/>
            <w:rFonts w:hint="eastAsia"/>
            <w:noProof/>
            <w:rtl/>
          </w:rPr>
          <w:t>مه</w:t>
        </w:r>
        <w:r w:rsidR="00F56C63" w:rsidRPr="00BB32CA">
          <w:rPr>
            <w:rStyle w:val="Hyperlink"/>
            <w:noProof/>
            <w:rtl/>
          </w:rPr>
          <w:t xml:space="preserve"> </w:t>
        </w:r>
        <w:r w:rsidR="00F56C63" w:rsidRPr="00BB32CA">
          <w:rPr>
            <w:rStyle w:val="Hyperlink"/>
            <w:rFonts w:hint="eastAsia"/>
            <w:noProof/>
            <w:rtl/>
          </w:rPr>
          <w:t>سلامت</w:t>
        </w:r>
        <w:r w:rsidR="00F56C63">
          <w:rPr>
            <w:noProof/>
            <w:webHidden/>
          </w:rPr>
          <w:tab/>
        </w:r>
        <w:r w:rsidR="00F56C63">
          <w:rPr>
            <w:noProof/>
            <w:webHidden/>
          </w:rPr>
          <w:fldChar w:fldCharType="begin"/>
        </w:r>
        <w:r w:rsidR="00F56C63">
          <w:rPr>
            <w:noProof/>
            <w:webHidden/>
          </w:rPr>
          <w:instrText xml:space="preserve"> PAGEREF _Toc52869098 \h </w:instrText>
        </w:r>
        <w:r w:rsidR="00F56C63">
          <w:rPr>
            <w:noProof/>
            <w:webHidden/>
          </w:rPr>
        </w:r>
        <w:r w:rsidR="00F56C63">
          <w:rPr>
            <w:noProof/>
            <w:webHidden/>
          </w:rPr>
          <w:fldChar w:fldCharType="separate"/>
        </w:r>
        <w:r w:rsidR="00483B08">
          <w:rPr>
            <w:noProof/>
            <w:webHidden/>
            <w:rtl/>
          </w:rPr>
          <w:t>6</w:t>
        </w:r>
        <w:r w:rsidR="00F56C63">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099" w:history="1">
        <w:r w:rsidRPr="00BB32CA">
          <w:rPr>
            <w:rStyle w:val="Hyperlink"/>
            <w:rFonts w:hint="eastAsia"/>
            <w:noProof/>
            <w:rtl/>
          </w:rPr>
          <w:t>جدول</w:t>
        </w:r>
        <w:r w:rsidRPr="00BB32CA">
          <w:rPr>
            <w:rStyle w:val="Hyperlink"/>
            <w:noProof/>
            <w:rtl/>
          </w:rPr>
          <w:t xml:space="preserve"> 2</w:t>
        </w:r>
        <w:r w:rsidRPr="00BB32CA">
          <w:rPr>
            <w:rStyle w:val="Hyperlink"/>
            <w:noProof/>
            <w:rtl/>
            <w:lang w:bidi="fa-IR"/>
          </w:rPr>
          <w:t xml:space="preserve"> </w:t>
        </w:r>
        <w:r w:rsidRPr="00BB32CA">
          <w:rPr>
            <w:rStyle w:val="Hyperlink"/>
            <w:rFonts w:hint="eastAsia"/>
            <w:noProof/>
            <w:rtl/>
            <w:lang w:bidi="fa-IR"/>
          </w:rPr>
          <w:t>مثال</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از</w:t>
        </w:r>
        <w:r w:rsidRPr="00BB32CA">
          <w:rPr>
            <w:rStyle w:val="Hyperlink"/>
            <w:noProof/>
            <w:rtl/>
            <w:lang w:bidi="fa-IR"/>
          </w:rPr>
          <w:t xml:space="preserve"> </w:t>
        </w:r>
        <w:r w:rsidRPr="00BB32CA">
          <w:rPr>
            <w:rStyle w:val="Hyperlink"/>
            <w:rFonts w:hint="eastAsia"/>
            <w:noProof/>
            <w:rtl/>
            <w:lang w:bidi="fa-IR"/>
          </w:rPr>
          <w:t>م</w:t>
        </w:r>
        <w:r w:rsidRPr="00BB32CA">
          <w:rPr>
            <w:rStyle w:val="Hyperlink"/>
            <w:rFonts w:hint="cs"/>
            <w:noProof/>
            <w:rtl/>
            <w:lang w:bidi="fa-IR"/>
          </w:rPr>
          <w:t>ی</w:t>
        </w:r>
        <w:r w:rsidRPr="00BB32CA">
          <w:rPr>
            <w:rStyle w:val="Hyperlink"/>
            <w:rFonts w:hint="eastAsia"/>
            <w:noProof/>
            <w:rtl/>
            <w:lang w:bidi="fa-IR"/>
          </w:rPr>
          <w:t>انگ</w:t>
        </w:r>
        <w:r w:rsidRPr="00BB32CA">
          <w:rPr>
            <w:rStyle w:val="Hyperlink"/>
            <w:rFonts w:hint="cs"/>
            <w:noProof/>
            <w:rtl/>
            <w:lang w:bidi="fa-IR"/>
          </w:rPr>
          <w:t>ی</w:t>
        </w:r>
        <w:r w:rsidRPr="00BB32CA">
          <w:rPr>
            <w:rStyle w:val="Hyperlink"/>
            <w:rFonts w:hint="eastAsia"/>
            <w:noProof/>
            <w:rtl/>
            <w:lang w:bidi="fa-IR"/>
          </w:rPr>
          <w:t>ن</w:t>
        </w:r>
        <w:r w:rsidRPr="00BB32CA">
          <w:rPr>
            <w:rStyle w:val="Hyperlink"/>
            <w:noProof/>
            <w:rtl/>
            <w:lang w:bidi="fa-IR"/>
          </w:rPr>
          <w:t xml:space="preserve"> </w:t>
        </w:r>
        <w:r w:rsidRPr="00BB32CA">
          <w:rPr>
            <w:rStyle w:val="Hyperlink"/>
            <w:rFonts w:hint="eastAsia"/>
            <w:noProof/>
            <w:rtl/>
            <w:lang w:bidi="fa-IR"/>
          </w:rPr>
          <w:t>گروه</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برا</w:t>
        </w:r>
        <w:r w:rsidRPr="00BB32CA">
          <w:rPr>
            <w:rStyle w:val="Hyperlink"/>
            <w:rFonts w:hint="cs"/>
            <w:noProof/>
            <w:rtl/>
            <w:lang w:bidi="fa-IR"/>
          </w:rPr>
          <w:t>ی</w:t>
        </w:r>
        <w:r w:rsidRPr="00BB32CA">
          <w:rPr>
            <w:rStyle w:val="Hyperlink"/>
            <w:noProof/>
            <w:rtl/>
            <w:lang w:bidi="fa-IR"/>
          </w:rPr>
          <w:t xml:space="preserve"> </w:t>
        </w:r>
        <w:r w:rsidRPr="00BB32CA">
          <w:rPr>
            <w:rStyle w:val="Hyperlink"/>
            <w:noProof/>
            <w:lang w:bidi="fa-IR"/>
          </w:rPr>
          <w:t>PGA</w:t>
        </w:r>
        <w:r w:rsidRPr="00BB32CA">
          <w:rPr>
            <w:rStyle w:val="Hyperlink"/>
            <w:noProof/>
            <w:rtl/>
            <w:lang w:bidi="fa-IR"/>
          </w:rPr>
          <w:t xml:space="preserve"> </w:t>
        </w:r>
        <w:r w:rsidRPr="00BB32CA">
          <w:rPr>
            <w:rStyle w:val="Hyperlink"/>
            <w:noProof/>
            <w:lang w:bidi="fa-IR"/>
          </w:rPr>
          <w:t>]</w:t>
        </w:r>
        <w:r w:rsidRPr="00BB32CA">
          <w:rPr>
            <w:rStyle w:val="Hyperlink"/>
            <w:noProof/>
            <w:rtl/>
            <w:lang w:bidi="fa-IR"/>
          </w:rPr>
          <w:t>۸۸</w:t>
        </w:r>
        <w:r w:rsidRPr="00BB32CA">
          <w:rPr>
            <w:rStyle w:val="Hyperlink"/>
            <w:noProof/>
            <w:lang w:bidi="fa-IR"/>
          </w:rPr>
          <w:t>[</w:t>
        </w:r>
        <w:r>
          <w:rPr>
            <w:noProof/>
            <w:webHidden/>
          </w:rPr>
          <w:tab/>
        </w:r>
        <w:r>
          <w:rPr>
            <w:noProof/>
            <w:webHidden/>
          </w:rPr>
          <w:fldChar w:fldCharType="begin"/>
        </w:r>
        <w:r>
          <w:rPr>
            <w:noProof/>
            <w:webHidden/>
          </w:rPr>
          <w:instrText xml:space="preserve"> PAGEREF _Toc52869099 \h </w:instrText>
        </w:r>
        <w:r>
          <w:rPr>
            <w:noProof/>
            <w:webHidden/>
          </w:rPr>
        </w:r>
        <w:r>
          <w:rPr>
            <w:noProof/>
            <w:webHidden/>
          </w:rPr>
          <w:fldChar w:fldCharType="separate"/>
        </w:r>
        <w:r w:rsidR="00483B08">
          <w:rPr>
            <w:noProof/>
            <w:webHidden/>
            <w:rtl/>
          </w:rPr>
          <w:t>24</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0" w:history="1">
        <w:r w:rsidRPr="00BB32CA">
          <w:rPr>
            <w:rStyle w:val="Hyperlink"/>
            <w:rFonts w:hint="eastAsia"/>
            <w:noProof/>
            <w:rtl/>
          </w:rPr>
          <w:t>جدول</w:t>
        </w:r>
        <w:r w:rsidRPr="00BB32CA">
          <w:rPr>
            <w:rStyle w:val="Hyperlink"/>
            <w:noProof/>
            <w:rtl/>
          </w:rPr>
          <w:t xml:space="preserve"> 3</w:t>
        </w:r>
        <w:r w:rsidRPr="00BB32CA">
          <w:rPr>
            <w:rStyle w:val="Hyperlink"/>
            <w:noProof/>
            <w:rtl/>
            <w:lang w:bidi="fa-IR"/>
          </w:rPr>
          <w:t xml:space="preserve"> </w:t>
        </w:r>
        <w:r w:rsidRPr="00BB32CA">
          <w:rPr>
            <w:rStyle w:val="Hyperlink"/>
            <w:rFonts w:hint="eastAsia"/>
            <w:noProof/>
            <w:rtl/>
            <w:lang w:bidi="fa-IR"/>
          </w:rPr>
          <w:t>انواع</w:t>
        </w:r>
        <w:r w:rsidRPr="00BB32CA">
          <w:rPr>
            <w:rStyle w:val="Hyperlink"/>
            <w:noProof/>
            <w:rtl/>
            <w:lang w:bidi="fa-IR"/>
          </w:rPr>
          <w:t xml:space="preserve"> </w:t>
        </w:r>
        <w:r w:rsidRPr="00BB32CA">
          <w:rPr>
            <w:rStyle w:val="Hyperlink"/>
            <w:rFonts w:hint="eastAsia"/>
            <w:noProof/>
            <w:rtl/>
            <w:lang w:bidi="fa-IR"/>
          </w:rPr>
          <w:t>رو</w:t>
        </w:r>
        <w:r w:rsidRPr="00BB32CA">
          <w:rPr>
            <w:rStyle w:val="Hyperlink"/>
            <w:rFonts w:hint="cs"/>
            <w:noProof/>
            <w:rtl/>
            <w:lang w:bidi="fa-IR"/>
          </w:rPr>
          <w:t>ی</w:t>
        </w:r>
        <w:r w:rsidRPr="00BB32CA">
          <w:rPr>
            <w:rStyle w:val="Hyperlink"/>
            <w:rFonts w:hint="eastAsia"/>
            <w:noProof/>
            <w:rtl/>
            <w:lang w:bidi="fa-IR"/>
          </w:rPr>
          <w:t>کردها</w:t>
        </w:r>
        <w:r w:rsidRPr="00BB32CA">
          <w:rPr>
            <w:rStyle w:val="Hyperlink"/>
            <w:noProof/>
            <w:rtl/>
            <w:lang w:bidi="fa-IR"/>
          </w:rPr>
          <w:t xml:space="preserve"> </w:t>
        </w:r>
        <w:r w:rsidRPr="00BB32CA">
          <w:rPr>
            <w:rStyle w:val="Hyperlink"/>
            <w:rFonts w:hint="eastAsia"/>
            <w:noProof/>
            <w:rtl/>
            <w:lang w:bidi="fa-IR"/>
          </w:rPr>
          <w:t>و</w:t>
        </w:r>
        <w:r w:rsidRPr="00BB32CA">
          <w:rPr>
            <w:rStyle w:val="Hyperlink"/>
            <w:noProof/>
            <w:rtl/>
            <w:lang w:bidi="fa-IR"/>
          </w:rPr>
          <w:t xml:space="preserve"> </w:t>
        </w:r>
        <w:r w:rsidRPr="00BB32CA">
          <w:rPr>
            <w:rStyle w:val="Hyperlink"/>
            <w:rFonts w:hint="eastAsia"/>
            <w:noProof/>
            <w:rtl/>
            <w:lang w:bidi="fa-IR"/>
          </w:rPr>
          <w:t>روش‌ها</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موجود</w:t>
        </w:r>
        <w:r w:rsidRPr="00BB32CA">
          <w:rPr>
            <w:rStyle w:val="Hyperlink"/>
            <w:noProof/>
            <w:rtl/>
            <w:lang w:bidi="fa-IR"/>
          </w:rPr>
          <w:t xml:space="preserve"> </w:t>
        </w:r>
        <w:r w:rsidRPr="00BB32CA">
          <w:rPr>
            <w:rStyle w:val="Hyperlink"/>
            <w:rFonts w:hint="eastAsia"/>
            <w:noProof/>
            <w:rtl/>
            <w:lang w:bidi="fa-IR"/>
          </w:rPr>
          <w:t>در</w:t>
        </w:r>
        <w:r w:rsidRPr="00BB32CA">
          <w:rPr>
            <w:rStyle w:val="Hyperlink"/>
            <w:noProof/>
            <w:rtl/>
            <w:lang w:bidi="fa-IR"/>
          </w:rPr>
          <w:t xml:space="preserve"> </w:t>
        </w:r>
        <w:r w:rsidRPr="00BB32CA">
          <w:rPr>
            <w:rStyle w:val="Hyperlink"/>
            <w:rFonts w:hint="eastAsia"/>
            <w:noProof/>
            <w:rtl/>
            <w:lang w:bidi="fa-IR"/>
          </w:rPr>
          <w:t>کشف</w:t>
        </w:r>
        <w:r w:rsidRPr="00BB32CA">
          <w:rPr>
            <w:rStyle w:val="Hyperlink"/>
            <w:noProof/>
            <w:rtl/>
            <w:lang w:bidi="fa-IR"/>
          </w:rPr>
          <w:t xml:space="preserve"> </w:t>
        </w:r>
        <w:r w:rsidRPr="00BB32CA">
          <w:rPr>
            <w:rStyle w:val="Hyperlink"/>
            <w:rFonts w:hint="eastAsia"/>
            <w:noProof/>
            <w:rtl/>
            <w:lang w:bidi="fa-IR"/>
          </w:rPr>
          <w:t>تقلب</w:t>
        </w:r>
        <w:r w:rsidRPr="00BB32CA">
          <w:rPr>
            <w:rStyle w:val="Hyperlink"/>
            <w:noProof/>
            <w:rtl/>
            <w:lang w:bidi="fa-IR"/>
          </w:rPr>
          <w:t xml:space="preserve"> </w:t>
        </w:r>
        <w:r w:rsidRPr="00BB32CA">
          <w:rPr>
            <w:rStyle w:val="Hyperlink"/>
            <w:rFonts w:hint="eastAsia"/>
            <w:noProof/>
            <w:rtl/>
            <w:lang w:bidi="fa-IR"/>
          </w:rPr>
          <w:t>س</w:t>
        </w:r>
        <w:r w:rsidRPr="00BB32CA">
          <w:rPr>
            <w:rStyle w:val="Hyperlink"/>
            <w:rFonts w:hint="cs"/>
            <w:noProof/>
            <w:rtl/>
            <w:lang w:bidi="fa-IR"/>
          </w:rPr>
          <w:t>ی</w:t>
        </w:r>
        <w:r w:rsidRPr="00BB32CA">
          <w:rPr>
            <w:rStyle w:val="Hyperlink"/>
            <w:rFonts w:hint="eastAsia"/>
            <w:noProof/>
            <w:rtl/>
            <w:lang w:bidi="fa-IR"/>
          </w:rPr>
          <w:t>تم</w:t>
        </w:r>
        <w:r w:rsidRPr="00BB32CA">
          <w:rPr>
            <w:rStyle w:val="Hyperlink"/>
            <w:noProof/>
            <w:rtl/>
            <w:lang w:bidi="fa-IR"/>
          </w:rPr>
          <w:t xml:space="preserve"> </w:t>
        </w:r>
        <w:r w:rsidRPr="00BB32CA">
          <w:rPr>
            <w:rStyle w:val="Hyperlink"/>
            <w:rFonts w:hint="eastAsia"/>
            <w:noProof/>
            <w:rtl/>
            <w:lang w:bidi="fa-IR"/>
          </w:rPr>
          <w:t>سلامت</w:t>
        </w:r>
        <w:r>
          <w:rPr>
            <w:noProof/>
            <w:webHidden/>
          </w:rPr>
          <w:tab/>
        </w:r>
        <w:r>
          <w:rPr>
            <w:noProof/>
            <w:webHidden/>
          </w:rPr>
          <w:fldChar w:fldCharType="begin"/>
        </w:r>
        <w:r>
          <w:rPr>
            <w:noProof/>
            <w:webHidden/>
          </w:rPr>
          <w:instrText xml:space="preserve"> PAGEREF _Toc52869100 \h </w:instrText>
        </w:r>
        <w:r>
          <w:rPr>
            <w:noProof/>
            <w:webHidden/>
          </w:rPr>
        </w:r>
        <w:r>
          <w:rPr>
            <w:noProof/>
            <w:webHidden/>
          </w:rPr>
          <w:fldChar w:fldCharType="separate"/>
        </w:r>
        <w:r w:rsidR="00483B08">
          <w:rPr>
            <w:noProof/>
            <w:webHidden/>
            <w:rtl/>
          </w:rPr>
          <w:t>26</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1" w:history="1">
        <w:r w:rsidRPr="00BB32CA">
          <w:rPr>
            <w:rStyle w:val="Hyperlink"/>
            <w:rFonts w:hint="eastAsia"/>
            <w:noProof/>
            <w:rtl/>
          </w:rPr>
          <w:t>جدول</w:t>
        </w:r>
        <w:r w:rsidRPr="00BB32CA">
          <w:rPr>
            <w:rStyle w:val="Hyperlink"/>
            <w:noProof/>
            <w:rtl/>
          </w:rPr>
          <w:t xml:space="preserve"> </w:t>
        </w:r>
        <w:r w:rsidRPr="00BB32CA">
          <w:rPr>
            <w:rStyle w:val="Hyperlink"/>
            <w:rFonts w:hint="eastAsia"/>
            <w:noProof/>
            <w:rtl/>
          </w:rPr>
          <w:t>‏</w:t>
        </w:r>
        <w:r w:rsidRPr="00BB32CA">
          <w:rPr>
            <w:rStyle w:val="Hyperlink"/>
            <w:noProof/>
            <w:rtl/>
          </w:rPr>
          <w:t>3</w:t>
        </w:r>
        <w:r w:rsidRPr="00BB32CA">
          <w:rPr>
            <w:rStyle w:val="Hyperlink"/>
            <w:noProof/>
            <w:rtl/>
          </w:rPr>
          <w:noBreakHyphen/>
          <w:t xml:space="preserve">1 </w:t>
        </w:r>
        <w:r w:rsidRPr="00BB32CA">
          <w:rPr>
            <w:rStyle w:val="Hyperlink"/>
            <w:rFonts w:hint="eastAsia"/>
            <w:noProof/>
            <w:rtl/>
            <w:lang w:bidi="fa-IR"/>
          </w:rPr>
          <w:t>قانون</w:t>
        </w:r>
        <w:r w:rsidRPr="00BB32CA">
          <w:rPr>
            <w:rStyle w:val="Hyperlink"/>
            <w:noProof/>
            <w:rtl/>
            <w:lang w:bidi="fa-IR"/>
          </w:rPr>
          <w:t xml:space="preserve"> </w:t>
        </w:r>
        <w:r w:rsidRPr="00BB32CA">
          <w:rPr>
            <w:rStyle w:val="Hyperlink"/>
            <w:rFonts w:hint="eastAsia"/>
            <w:noProof/>
            <w:rtl/>
            <w:lang w:bidi="fa-IR"/>
          </w:rPr>
          <w:t>ها</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مربوط</w:t>
        </w:r>
        <w:r w:rsidRPr="00BB32CA">
          <w:rPr>
            <w:rStyle w:val="Hyperlink"/>
            <w:noProof/>
            <w:rtl/>
            <w:lang w:bidi="fa-IR"/>
          </w:rPr>
          <w:t xml:space="preserve"> </w:t>
        </w:r>
        <w:r w:rsidRPr="00BB32CA">
          <w:rPr>
            <w:rStyle w:val="Hyperlink"/>
            <w:rFonts w:hint="eastAsia"/>
            <w:noProof/>
            <w:rtl/>
            <w:lang w:bidi="fa-IR"/>
          </w:rPr>
          <w:t>به</w:t>
        </w:r>
        <w:r w:rsidRPr="00BB32CA">
          <w:rPr>
            <w:rStyle w:val="Hyperlink"/>
            <w:noProof/>
            <w:rtl/>
            <w:lang w:bidi="fa-IR"/>
          </w:rPr>
          <w:t xml:space="preserve"> </w:t>
        </w:r>
        <w:r w:rsidRPr="00BB32CA">
          <w:rPr>
            <w:rStyle w:val="Hyperlink"/>
            <w:rFonts w:hint="eastAsia"/>
            <w:noProof/>
            <w:rtl/>
            <w:lang w:bidi="fa-IR"/>
          </w:rPr>
          <w:t>مجموعه</w:t>
        </w:r>
        <w:r w:rsidRPr="00BB32CA">
          <w:rPr>
            <w:rStyle w:val="Hyperlink"/>
            <w:noProof/>
            <w:rtl/>
            <w:lang w:bidi="fa-IR"/>
          </w:rPr>
          <w:t xml:space="preserve"> </w:t>
        </w:r>
        <w:r w:rsidRPr="00BB32CA">
          <w:rPr>
            <w:rStyle w:val="Hyperlink"/>
            <w:rFonts w:hint="eastAsia"/>
            <w:noProof/>
            <w:rtl/>
            <w:lang w:bidi="fa-IR"/>
          </w:rPr>
          <w:t>داده</w:t>
        </w:r>
        <w:r w:rsidRPr="00BB32CA">
          <w:rPr>
            <w:rStyle w:val="Hyperlink"/>
            <w:noProof/>
            <w:rtl/>
            <w:lang w:bidi="fa-IR"/>
          </w:rPr>
          <w:t xml:space="preserve"> </w:t>
        </w:r>
        <w:r w:rsidRPr="00BB32CA">
          <w:rPr>
            <w:rStyle w:val="Hyperlink"/>
            <w:noProof/>
            <w:lang w:bidi="fa-IR"/>
          </w:rPr>
          <w:t>LEIE</w:t>
        </w:r>
        <w:r>
          <w:rPr>
            <w:noProof/>
            <w:webHidden/>
          </w:rPr>
          <w:tab/>
        </w:r>
        <w:r>
          <w:rPr>
            <w:noProof/>
            <w:webHidden/>
          </w:rPr>
          <w:fldChar w:fldCharType="begin"/>
        </w:r>
        <w:r>
          <w:rPr>
            <w:noProof/>
            <w:webHidden/>
          </w:rPr>
          <w:instrText xml:space="preserve"> PAGEREF _Toc52869101 \h </w:instrText>
        </w:r>
        <w:r>
          <w:rPr>
            <w:noProof/>
            <w:webHidden/>
          </w:rPr>
        </w:r>
        <w:r>
          <w:rPr>
            <w:noProof/>
            <w:webHidden/>
          </w:rPr>
          <w:fldChar w:fldCharType="separate"/>
        </w:r>
        <w:r w:rsidR="00483B08">
          <w:rPr>
            <w:noProof/>
            <w:webHidden/>
            <w:rtl/>
          </w:rPr>
          <w:t>33</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2" w:history="1">
        <w:r w:rsidRPr="00BB32CA">
          <w:rPr>
            <w:rStyle w:val="Hyperlink"/>
            <w:rFonts w:hint="eastAsia"/>
            <w:noProof/>
            <w:rtl/>
          </w:rPr>
          <w:t>جدول</w:t>
        </w:r>
        <w:r w:rsidRPr="00BB32CA">
          <w:rPr>
            <w:rStyle w:val="Hyperlink"/>
            <w:noProof/>
            <w:rtl/>
          </w:rPr>
          <w:t xml:space="preserve"> </w:t>
        </w:r>
        <w:r w:rsidRPr="00BB32CA">
          <w:rPr>
            <w:rStyle w:val="Hyperlink"/>
            <w:rFonts w:hint="eastAsia"/>
            <w:noProof/>
            <w:rtl/>
          </w:rPr>
          <w:t>‏</w:t>
        </w:r>
        <w:r w:rsidRPr="00BB32CA">
          <w:rPr>
            <w:rStyle w:val="Hyperlink"/>
            <w:noProof/>
            <w:rtl/>
          </w:rPr>
          <w:t>3</w:t>
        </w:r>
        <w:r w:rsidRPr="00BB32CA">
          <w:rPr>
            <w:rStyle w:val="Hyperlink"/>
            <w:noProof/>
            <w:rtl/>
          </w:rPr>
          <w:noBreakHyphen/>
          <w:t xml:space="preserve">2 </w:t>
        </w:r>
        <w:r w:rsidRPr="00BB32CA">
          <w:rPr>
            <w:rStyle w:val="Hyperlink"/>
            <w:rFonts w:hint="eastAsia"/>
            <w:noProof/>
            <w:rtl/>
          </w:rPr>
          <w:t>ستونها</w:t>
        </w:r>
        <w:r w:rsidRPr="00BB32CA">
          <w:rPr>
            <w:rStyle w:val="Hyperlink"/>
            <w:rFonts w:hint="cs"/>
            <w:noProof/>
            <w:rtl/>
          </w:rPr>
          <w:t>ی</w:t>
        </w:r>
        <w:r w:rsidRPr="00BB32CA">
          <w:rPr>
            <w:rStyle w:val="Hyperlink"/>
            <w:noProof/>
            <w:rtl/>
          </w:rPr>
          <w:t xml:space="preserve"> </w:t>
        </w:r>
        <w:r w:rsidRPr="00BB32CA">
          <w:rPr>
            <w:rStyle w:val="Hyperlink"/>
            <w:rFonts w:hint="eastAsia"/>
            <w:noProof/>
            <w:rtl/>
          </w:rPr>
          <w:t>مجموعه</w:t>
        </w:r>
        <w:r w:rsidRPr="00BB32CA">
          <w:rPr>
            <w:rStyle w:val="Hyperlink"/>
            <w:noProof/>
            <w:rtl/>
          </w:rPr>
          <w:t xml:space="preserve"> </w:t>
        </w:r>
        <w:r w:rsidRPr="00BB32CA">
          <w:rPr>
            <w:rStyle w:val="Hyperlink"/>
            <w:rFonts w:hint="eastAsia"/>
            <w:noProof/>
            <w:rtl/>
          </w:rPr>
          <w:t>داده</w:t>
        </w:r>
        <w:r>
          <w:rPr>
            <w:noProof/>
            <w:webHidden/>
          </w:rPr>
          <w:tab/>
        </w:r>
        <w:r>
          <w:rPr>
            <w:noProof/>
            <w:webHidden/>
          </w:rPr>
          <w:fldChar w:fldCharType="begin"/>
        </w:r>
        <w:r>
          <w:rPr>
            <w:noProof/>
            <w:webHidden/>
          </w:rPr>
          <w:instrText xml:space="preserve"> PAGEREF _Toc52869102 \h </w:instrText>
        </w:r>
        <w:r>
          <w:rPr>
            <w:noProof/>
            <w:webHidden/>
          </w:rPr>
        </w:r>
        <w:r>
          <w:rPr>
            <w:noProof/>
            <w:webHidden/>
          </w:rPr>
          <w:fldChar w:fldCharType="separate"/>
        </w:r>
        <w:r w:rsidR="00483B08">
          <w:rPr>
            <w:noProof/>
            <w:webHidden/>
            <w:rtl/>
          </w:rPr>
          <w:t>35</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3" w:history="1">
        <w:r w:rsidRPr="00BB32CA">
          <w:rPr>
            <w:rStyle w:val="Hyperlink"/>
            <w:rFonts w:hint="eastAsia"/>
            <w:noProof/>
            <w:rtl/>
          </w:rPr>
          <w:t>جدول</w:t>
        </w:r>
        <w:r w:rsidRPr="00BB32CA">
          <w:rPr>
            <w:rStyle w:val="Hyperlink"/>
            <w:noProof/>
            <w:rtl/>
          </w:rPr>
          <w:t xml:space="preserve"> </w:t>
        </w:r>
        <w:r w:rsidRPr="00BB32CA">
          <w:rPr>
            <w:rStyle w:val="Hyperlink"/>
            <w:rFonts w:hint="eastAsia"/>
            <w:noProof/>
            <w:rtl/>
          </w:rPr>
          <w:t>‏</w:t>
        </w:r>
        <w:r w:rsidRPr="00BB32CA">
          <w:rPr>
            <w:rStyle w:val="Hyperlink"/>
            <w:noProof/>
            <w:rtl/>
          </w:rPr>
          <w:t>4</w:t>
        </w:r>
        <w:r w:rsidRPr="00BB32CA">
          <w:rPr>
            <w:rStyle w:val="Hyperlink"/>
            <w:noProof/>
            <w:rtl/>
          </w:rPr>
          <w:noBreakHyphen/>
          <w:t xml:space="preserve">1 </w:t>
        </w:r>
        <w:r w:rsidRPr="00BB32CA">
          <w:rPr>
            <w:rStyle w:val="Hyperlink"/>
            <w:rFonts w:hint="eastAsia"/>
            <w:noProof/>
            <w:rtl/>
            <w:lang w:bidi="fa-IR"/>
          </w:rPr>
          <w:t>مقا</w:t>
        </w:r>
        <w:r w:rsidRPr="00BB32CA">
          <w:rPr>
            <w:rStyle w:val="Hyperlink"/>
            <w:rFonts w:hint="cs"/>
            <w:noProof/>
            <w:rtl/>
            <w:lang w:bidi="fa-IR"/>
          </w:rPr>
          <w:t>ی</w:t>
        </w:r>
        <w:r w:rsidRPr="00BB32CA">
          <w:rPr>
            <w:rStyle w:val="Hyperlink"/>
            <w:rFonts w:hint="eastAsia"/>
            <w:noProof/>
            <w:rtl/>
            <w:lang w:bidi="fa-IR"/>
          </w:rPr>
          <w:t>سه</w:t>
        </w:r>
        <w:r w:rsidRPr="00BB32CA">
          <w:rPr>
            <w:rStyle w:val="Hyperlink"/>
            <w:noProof/>
            <w:rtl/>
            <w:lang w:bidi="fa-IR"/>
          </w:rPr>
          <w:t xml:space="preserve"> </w:t>
        </w:r>
        <w:r w:rsidRPr="00BB32CA">
          <w:rPr>
            <w:rStyle w:val="Hyperlink"/>
            <w:rFonts w:hint="eastAsia"/>
            <w:noProof/>
            <w:rtl/>
            <w:lang w:bidi="fa-IR"/>
          </w:rPr>
          <w:t>نتا</w:t>
        </w:r>
        <w:r w:rsidRPr="00BB32CA">
          <w:rPr>
            <w:rStyle w:val="Hyperlink"/>
            <w:rFonts w:hint="cs"/>
            <w:noProof/>
            <w:rtl/>
            <w:lang w:bidi="fa-IR"/>
          </w:rPr>
          <w:t>ی</w:t>
        </w:r>
        <w:r w:rsidRPr="00BB32CA">
          <w:rPr>
            <w:rStyle w:val="Hyperlink"/>
            <w:rFonts w:hint="eastAsia"/>
            <w:noProof/>
            <w:rtl/>
            <w:lang w:bidi="fa-IR"/>
          </w:rPr>
          <w:t>ج</w:t>
        </w:r>
        <w:r w:rsidRPr="00BB32CA">
          <w:rPr>
            <w:rStyle w:val="Hyperlink"/>
            <w:noProof/>
            <w:rtl/>
            <w:lang w:bidi="fa-IR"/>
          </w:rPr>
          <w:t xml:space="preserve"> </w:t>
        </w:r>
        <w:r w:rsidRPr="00BB32CA">
          <w:rPr>
            <w:rStyle w:val="Hyperlink"/>
            <w:rFonts w:hint="eastAsia"/>
            <w:noProof/>
            <w:rtl/>
            <w:lang w:bidi="fa-IR"/>
          </w:rPr>
          <w:t>مدل</w:t>
        </w:r>
        <w:r w:rsidRPr="00BB32CA">
          <w:rPr>
            <w:rStyle w:val="Hyperlink"/>
            <w:noProof/>
            <w:rtl/>
            <w:lang w:bidi="fa-IR"/>
          </w:rPr>
          <w:t xml:space="preserve"> </w:t>
        </w:r>
        <w:r w:rsidRPr="00BB32CA">
          <w:rPr>
            <w:rStyle w:val="Hyperlink"/>
            <w:rFonts w:hint="eastAsia"/>
            <w:noProof/>
            <w:rtl/>
            <w:lang w:bidi="fa-IR"/>
          </w:rPr>
          <w:t>با</w:t>
        </w:r>
        <w:r w:rsidRPr="00BB32CA">
          <w:rPr>
            <w:rStyle w:val="Hyperlink"/>
            <w:noProof/>
            <w:rtl/>
            <w:lang w:bidi="fa-IR"/>
          </w:rPr>
          <w:t xml:space="preserve"> </w:t>
        </w:r>
        <w:r w:rsidRPr="00BB32CA">
          <w:rPr>
            <w:rStyle w:val="Hyperlink"/>
            <w:rFonts w:hint="eastAsia"/>
            <w:noProof/>
            <w:rtl/>
            <w:lang w:bidi="fa-IR"/>
          </w:rPr>
          <w:t>سا</w:t>
        </w:r>
        <w:r w:rsidRPr="00BB32CA">
          <w:rPr>
            <w:rStyle w:val="Hyperlink"/>
            <w:rFonts w:hint="cs"/>
            <w:noProof/>
            <w:rtl/>
            <w:lang w:bidi="fa-IR"/>
          </w:rPr>
          <w:t>ی</w:t>
        </w:r>
        <w:r w:rsidRPr="00BB32CA">
          <w:rPr>
            <w:rStyle w:val="Hyperlink"/>
            <w:rFonts w:hint="eastAsia"/>
            <w:noProof/>
            <w:rtl/>
            <w:lang w:bidi="fa-IR"/>
          </w:rPr>
          <w:t>ر</w:t>
        </w:r>
        <w:r w:rsidRPr="00BB32CA">
          <w:rPr>
            <w:rStyle w:val="Hyperlink"/>
            <w:noProof/>
            <w:rtl/>
            <w:lang w:bidi="fa-IR"/>
          </w:rPr>
          <w:t xml:space="preserve"> </w:t>
        </w:r>
        <w:r w:rsidRPr="00BB32CA">
          <w:rPr>
            <w:rStyle w:val="Hyperlink"/>
            <w:rFonts w:hint="eastAsia"/>
            <w:noProof/>
            <w:rtl/>
            <w:lang w:bidi="fa-IR"/>
          </w:rPr>
          <w:t>الگور</w:t>
        </w:r>
        <w:r w:rsidRPr="00BB32CA">
          <w:rPr>
            <w:rStyle w:val="Hyperlink"/>
            <w:rFonts w:hint="cs"/>
            <w:noProof/>
            <w:rtl/>
            <w:lang w:bidi="fa-IR"/>
          </w:rPr>
          <w:t>ی</w:t>
        </w:r>
        <w:r w:rsidRPr="00BB32CA">
          <w:rPr>
            <w:rStyle w:val="Hyperlink"/>
            <w:rFonts w:hint="eastAsia"/>
            <w:noProof/>
            <w:rtl/>
            <w:lang w:bidi="fa-IR"/>
          </w:rPr>
          <w:t>تم</w:t>
        </w:r>
        <w:r w:rsidRPr="00BB32CA">
          <w:rPr>
            <w:rStyle w:val="Hyperlink"/>
            <w:noProof/>
            <w:rtl/>
            <w:lang w:bidi="fa-IR"/>
          </w:rPr>
          <w:t xml:space="preserve"> </w:t>
        </w:r>
        <w:r w:rsidRPr="00BB32CA">
          <w:rPr>
            <w:rStyle w:val="Hyperlink"/>
            <w:rFonts w:hint="eastAsia"/>
            <w:noProof/>
            <w:rtl/>
            <w:lang w:bidi="fa-IR"/>
          </w:rPr>
          <w:t>ها</w:t>
        </w:r>
        <w:r>
          <w:rPr>
            <w:noProof/>
            <w:webHidden/>
          </w:rPr>
          <w:tab/>
        </w:r>
        <w:r>
          <w:rPr>
            <w:noProof/>
            <w:webHidden/>
          </w:rPr>
          <w:fldChar w:fldCharType="begin"/>
        </w:r>
        <w:r>
          <w:rPr>
            <w:noProof/>
            <w:webHidden/>
          </w:rPr>
          <w:instrText xml:space="preserve"> PAGEREF _Toc52869103 \h </w:instrText>
        </w:r>
        <w:r>
          <w:rPr>
            <w:noProof/>
            <w:webHidden/>
          </w:rPr>
        </w:r>
        <w:r>
          <w:rPr>
            <w:noProof/>
            <w:webHidden/>
          </w:rPr>
          <w:fldChar w:fldCharType="separate"/>
        </w:r>
        <w:r w:rsidR="00483B08">
          <w:rPr>
            <w:noProof/>
            <w:webHidden/>
            <w:rtl/>
          </w:rPr>
          <w:t>45</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4" w:history="1">
        <w:r w:rsidRPr="00BB32CA">
          <w:rPr>
            <w:rStyle w:val="Hyperlink"/>
            <w:rFonts w:hint="eastAsia"/>
            <w:noProof/>
            <w:rtl/>
          </w:rPr>
          <w:t>جدول</w:t>
        </w:r>
        <w:r w:rsidRPr="00BB32CA">
          <w:rPr>
            <w:rStyle w:val="Hyperlink"/>
            <w:noProof/>
            <w:rtl/>
          </w:rPr>
          <w:t xml:space="preserve"> </w:t>
        </w:r>
        <w:r w:rsidRPr="00BB32CA">
          <w:rPr>
            <w:rStyle w:val="Hyperlink"/>
            <w:rFonts w:hint="eastAsia"/>
            <w:noProof/>
            <w:rtl/>
          </w:rPr>
          <w:t>‏</w:t>
        </w:r>
        <w:r w:rsidRPr="00BB32CA">
          <w:rPr>
            <w:rStyle w:val="Hyperlink"/>
            <w:noProof/>
            <w:rtl/>
          </w:rPr>
          <w:t>4</w:t>
        </w:r>
        <w:r w:rsidRPr="00BB32CA">
          <w:rPr>
            <w:rStyle w:val="Hyperlink"/>
            <w:noProof/>
            <w:rtl/>
          </w:rPr>
          <w:noBreakHyphen/>
          <w:t xml:space="preserve">2 </w:t>
        </w:r>
        <w:r w:rsidRPr="00BB32CA">
          <w:rPr>
            <w:rStyle w:val="Hyperlink"/>
            <w:rFonts w:hint="eastAsia"/>
            <w:noProof/>
            <w:rtl/>
            <w:lang w:bidi="fa-IR"/>
          </w:rPr>
          <w:t>بازه</w:t>
        </w:r>
        <w:r w:rsidRPr="00BB32CA">
          <w:rPr>
            <w:rStyle w:val="Hyperlink"/>
            <w:noProof/>
            <w:rtl/>
            <w:lang w:bidi="fa-IR"/>
          </w:rPr>
          <w:t xml:space="preserve"> </w:t>
        </w:r>
        <w:r w:rsidRPr="00BB32CA">
          <w:rPr>
            <w:rStyle w:val="Hyperlink"/>
            <w:rFonts w:hint="eastAsia"/>
            <w:noProof/>
            <w:rtl/>
            <w:lang w:bidi="fa-IR"/>
          </w:rPr>
          <w:t>اطم</w:t>
        </w:r>
        <w:r w:rsidRPr="00BB32CA">
          <w:rPr>
            <w:rStyle w:val="Hyperlink"/>
            <w:rFonts w:hint="cs"/>
            <w:noProof/>
            <w:rtl/>
            <w:lang w:bidi="fa-IR"/>
          </w:rPr>
          <w:t>ی</w:t>
        </w:r>
        <w:r w:rsidRPr="00BB32CA">
          <w:rPr>
            <w:rStyle w:val="Hyperlink"/>
            <w:rFonts w:hint="eastAsia"/>
            <w:noProof/>
            <w:rtl/>
            <w:lang w:bidi="fa-IR"/>
          </w:rPr>
          <w:t>نان</w:t>
        </w:r>
        <w:r w:rsidRPr="00BB32CA">
          <w:rPr>
            <w:rStyle w:val="Hyperlink"/>
            <w:noProof/>
            <w:rtl/>
            <w:lang w:bidi="fa-IR"/>
          </w:rPr>
          <w:t xml:space="preserve"> </w:t>
        </w:r>
        <w:r w:rsidRPr="00BB32CA">
          <w:rPr>
            <w:rStyle w:val="Hyperlink"/>
            <w:rFonts w:hint="eastAsia"/>
            <w:noProof/>
            <w:rtl/>
            <w:lang w:bidi="fa-IR"/>
          </w:rPr>
          <w:t>برا</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نتا</w:t>
        </w:r>
        <w:r w:rsidRPr="00BB32CA">
          <w:rPr>
            <w:rStyle w:val="Hyperlink"/>
            <w:rFonts w:hint="cs"/>
            <w:noProof/>
            <w:rtl/>
            <w:lang w:bidi="fa-IR"/>
          </w:rPr>
          <w:t>ی</w:t>
        </w:r>
        <w:r w:rsidRPr="00BB32CA">
          <w:rPr>
            <w:rStyle w:val="Hyperlink"/>
            <w:rFonts w:hint="eastAsia"/>
            <w:noProof/>
            <w:rtl/>
            <w:lang w:bidi="fa-IR"/>
          </w:rPr>
          <w:t>ج</w:t>
        </w:r>
        <w:r w:rsidRPr="00BB32CA">
          <w:rPr>
            <w:rStyle w:val="Hyperlink"/>
            <w:noProof/>
            <w:rtl/>
            <w:lang w:bidi="fa-IR"/>
          </w:rPr>
          <w:t xml:space="preserve"> </w:t>
        </w:r>
        <w:r w:rsidRPr="00BB32CA">
          <w:rPr>
            <w:rStyle w:val="Hyperlink"/>
            <w:rFonts w:hint="eastAsia"/>
            <w:noProof/>
            <w:rtl/>
            <w:lang w:bidi="fa-IR"/>
          </w:rPr>
          <w:t>الگور</w:t>
        </w:r>
        <w:r w:rsidRPr="00BB32CA">
          <w:rPr>
            <w:rStyle w:val="Hyperlink"/>
            <w:rFonts w:hint="cs"/>
            <w:noProof/>
            <w:rtl/>
            <w:lang w:bidi="fa-IR"/>
          </w:rPr>
          <w:t>ی</w:t>
        </w:r>
        <w:r w:rsidRPr="00BB32CA">
          <w:rPr>
            <w:rStyle w:val="Hyperlink"/>
            <w:rFonts w:hint="eastAsia"/>
            <w:noProof/>
            <w:rtl/>
            <w:lang w:bidi="fa-IR"/>
          </w:rPr>
          <w:t>تم</w:t>
        </w:r>
        <w:r>
          <w:rPr>
            <w:noProof/>
            <w:webHidden/>
          </w:rPr>
          <w:tab/>
        </w:r>
        <w:r>
          <w:rPr>
            <w:noProof/>
            <w:webHidden/>
          </w:rPr>
          <w:fldChar w:fldCharType="begin"/>
        </w:r>
        <w:r>
          <w:rPr>
            <w:noProof/>
            <w:webHidden/>
          </w:rPr>
          <w:instrText xml:space="preserve"> PAGEREF _Toc52869104 \h </w:instrText>
        </w:r>
        <w:r>
          <w:rPr>
            <w:noProof/>
            <w:webHidden/>
          </w:rPr>
        </w:r>
        <w:r>
          <w:rPr>
            <w:noProof/>
            <w:webHidden/>
          </w:rPr>
          <w:fldChar w:fldCharType="separate"/>
        </w:r>
        <w:r w:rsidR="00483B08">
          <w:rPr>
            <w:noProof/>
            <w:webHidden/>
            <w:rtl/>
          </w:rPr>
          <w:t>46</w:t>
        </w:r>
        <w:r>
          <w:rPr>
            <w:noProof/>
            <w:webHidden/>
          </w:rPr>
          <w:fldChar w:fldCharType="end"/>
        </w:r>
      </w:hyperlink>
    </w:p>
    <w:p w:rsidR="00F56C63" w:rsidRDefault="00F56C63" w:rsidP="00F56C63">
      <w:pPr>
        <w:pStyle w:val="TableofFigures"/>
        <w:tabs>
          <w:tab w:val="right" w:leader="dot" w:pos="9350"/>
        </w:tabs>
        <w:bidi/>
        <w:rPr>
          <w:rFonts w:eastAsiaTheme="minorEastAsia"/>
          <w:noProof/>
        </w:rPr>
      </w:pPr>
      <w:hyperlink w:anchor="_Toc52869105" w:history="1">
        <w:r w:rsidRPr="00BB32CA">
          <w:rPr>
            <w:rStyle w:val="Hyperlink"/>
            <w:rFonts w:hint="eastAsia"/>
            <w:noProof/>
            <w:rtl/>
          </w:rPr>
          <w:t>جدول</w:t>
        </w:r>
        <w:r w:rsidRPr="00BB32CA">
          <w:rPr>
            <w:rStyle w:val="Hyperlink"/>
            <w:noProof/>
            <w:rtl/>
          </w:rPr>
          <w:t xml:space="preserve"> </w:t>
        </w:r>
        <w:r w:rsidRPr="00BB32CA">
          <w:rPr>
            <w:rStyle w:val="Hyperlink"/>
            <w:rFonts w:hint="eastAsia"/>
            <w:noProof/>
            <w:rtl/>
          </w:rPr>
          <w:t>‏</w:t>
        </w:r>
        <w:r w:rsidRPr="00BB32CA">
          <w:rPr>
            <w:rStyle w:val="Hyperlink"/>
            <w:noProof/>
            <w:rtl/>
          </w:rPr>
          <w:t>5</w:t>
        </w:r>
        <w:r w:rsidRPr="00BB32CA">
          <w:rPr>
            <w:rStyle w:val="Hyperlink"/>
            <w:noProof/>
            <w:rtl/>
          </w:rPr>
          <w:noBreakHyphen/>
          <w:t>1</w:t>
        </w:r>
        <w:r w:rsidRPr="00BB32CA">
          <w:rPr>
            <w:rStyle w:val="Hyperlink"/>
            <w:noProof/>
            <w:rtl/>
            <w:lang w:bidi="fa-IR"/>
          </w:rPr>
          <w:t xml:space="preserve"> </w:t>
        </w:r>
        <w:r w:rsidRPr="00BB32CA">
          <w:rPr>
            <w:rStyle w:val="Hyperlink"/>
            <w:rFonts w:hint="eastAsia"/>
            <w:noProof/>
            <w:rtl/>
            <w:lang w:bidi="fa-IR"/>
          </w:rPr>
          <w:t>دسته‌بند</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به</w:t>
        </w:r>
        <w:r w:rsidRPr="00BB32CA">
          <w:rPr>
            <w:rStyle w:val="Hyperlink"/>
            <w:noProof/>
            <w:rtl/>
            <w:lang w:bidi="fa-IR"/>
          </w:rPr>
          <w:t xml:space="preserve"> </w:t>
        </w:r>
        <w:r w:rsidRPr="00BB32CA">
          <w:rPr>
            <w:rStyle w:val="Hyperlink"/>
            <w:rFonts w:hint="eastAsia"/>
            <w:noProof/>
            <w:rtl/>
            <w:lang w:bidi="fa-IR"/>
          </w:rPr>
          <w:t>تفک</w:t>
        </w:r>
        <w:r w:rsidRPr="00BB32CA">
          <w:rPr>
            <w:rStyle w:val="Hyperlink"/>
            <w:rFonts w:hint="cs"/>
            <w:noProof/>
            <w:rtl/>
            <w:lang w:bidi="fa-IR"/>
          </w:rPr>
          <w:t>ی</w:t>
        </w:r>
        <w:r w:rsidRPr="00BB32CA">
          <w:rPr>
            <w:rStyle w:val="Hyperlink"/>
            <w:rFonts w:hint="eastAsia"/>
            <w:noProof/>
            <w:rtl/>
            <w:lang w:bidi="fa-IR"/>
          </w:rPr>
          <w:t>ک</w:t>
        </w:r>
        <w:r w:rsidRPr="00BB32CA">
          <w:rPr>
            <w:rStyle w:val="Hyperlink"/>
            <w:noProof/>
            <w:rtl/>
            <w:lang w:bidi="fa-IR"/>
          </w:rPr>
          <w:t xml:space="preserve"> </w:t>
        </w:r>
        <w:r w:rsidRPr="00BB32CA">
          <w:rPr>
            <w:rStyle w:val="Hyperlink"/>
            <w:rFonts w:hint="eastAsia"/>
            <w:noProof/>
            <w:rtl/>
            <w:lang w:bidi="fa-IR"/>
          </w:rPr>
          <w:t>رو</w:t>
        </w:r>
        <w:r w:rsidRPr="00BB32CA">
          <w:rPr>
            <w:rStyle w:val="Hyperlink"/>
            <w:rFonts w:hint="cs"/>
            <w:noProof/>
            <w:rtl/>
            <w:lang w:bidi="fa-IR"/>
          </w:rPr>
          <w:t>ی</w:t>
        </w:r>
        <w:r w:rsidRPr="00BB32CA">
          <w:rPr>
            <w:rStyle w:val="Hyperlink"/>
            <w:rFonts w:hint="eastAsia"/>
            <w:noProof/>
            <w:rtl/>
            <w:lang w:bidi="fa-IR"/>
          </w:rPr>
          <w:t>کردها</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کل</w:t>
        </w:r>
        <w:r w:rsidRPr="00BB32CA">
          <w:rPr>
            <w:rStyle w:val="Hyperlink"/>
            <w:rFonts w:hint="cs"/>
            <w:noProof/>
            <w:rtl/>
            <w:lang w:bidi="fa-IR"/>
          </w:rPr>
          <w:t>ی</w:t>
        </w:r>
        <w:r w:rsidRPr="00BB32CA">
          <w:rPr>
            <w:rStyle w:val="Hyperlink"/>
            <w:noProof/>
            <w:rtl/>
            <w:lang w:bidi="fa-IR"/>
          </w:rPr>
          <w:t xml:space="preserve"> </w:t>
        </w:r>
        <w:r w:rsidRPr="00BB32CA">
          <w:rPr>
            <w:rStyle w:val="Hyperlink"/>
            <w:rFonts w:hint="eastAsia"/>
            <w:noProof/>
            <w:rtl/>
            <w:lang w:bidi="fa-IR"/>
          </w:rPr>
          <w:t>کشف</w:t>
        </w:r>
        <w:r w:rsidRPr="00BB32CA">
          <w:rPr>
            <w:rStyle w:val="Hyperlink"/>
            <w:noProof/>
            <w:rtl/>
            <w:lang w:bidi="fa-IR"/>
          </w:rPr>
          <w:t xml:space="preserve"> </w:t>
        </w:r>
        <w:r w:rsidRPr="00BB32CA">
          <w:rPr>
            <w:rStyle w:val="Hyperlink"/>
            <w:rFonts w:hint="eastAsia"/>
            <w:noProof/>
            <w:rtl/>
            <w:lang w:bidi="fa-IR"/>
          </w:rPr>
          <w:t>تقلب</w:t>
        </w:r>
        <w:r>
          <w:rPr>
            <w:noProof/>
            <w:webHidden/>
          </w:rPr>
          <w:tab/>
        </w:r>
        <w:r>
          <w:rPr>
            <w:noProof/>
            <w:webHidden/>
          </w:rPr>
          <w:fldChar w:fldCharType="begin"/>
        </w:r>
        <w:r>
          <w:rPr>
            <w:noProof/>
            <w:webHidden/>
          </w:rPr>
          <w:instrText xml:space="preserve"> PAGEREF _Toc52869105 \h </w:instrText>
        </w:r>
        <w:r>
          <w:rPr>
            <w:noProof/>
            <w:webHidden/>
          </w:rPr>
        </w:r>
        <w:r>
          <w:rPr>
            <w:noProof/>
            <w:webHidden/>
          </w:rPr>
          <w:fldChar w:fldCharType="separate"/>
        </w:r>
        <w:r w:rsidR="00483B08">
          <w:rPr>
            <w:noProof/>
            <w:webHidden/>
            <w:rtl/>
          </w:rPr>
          <w:t>49</w:t>
        </w:r>
        <w:r>
          <w:rPr>
            <w:noProof/>
            <w:webHidden/>
          </w:rPr>
          <w:fldChar w:fldCharType="end"/>
        </w:r>
      </w:hyperlink>
    </w:p>
    <w:p w:rsidR="007F5E81" w:rsidRPr="00720C44" w:rsidRDefault="007F5E81" w:rsidP="00F56C63">
      <w:pPr>
        <w:bidi/>
        <w:rPr>
          <w:rFonts w:cs="B Nazanin"/>
          <w:bCs/>
          <w:rtl/>
          <w:lang w:bidi="fa-IR"/>
        </w:rPr>
        <w:sectPr w:rsidR="007F5E81" w:rsidRPr="00720C44">
          <w:pgSz w:w="12240" w:h="15840"/>
          <w:pgMar w:top="1440" w:right="1440" w:bottom="1440" w:left="1440" w:header="708" w:footer="708" w:gutter="0"/>
          <w:cols w:space="708"/>
          <w:docGrid w:linePitch="360"/>
        </w:sectPr>
      </w:pPr>
      <w:r w:rsidRPr="00720C44">
        <w:rPr>
          <w:rFonts w:cs="B Nazanin"/>
          <w:bCs/>
          <w:rtl/>
          <w:lang w:bidi="fa-IR"/>
        </w:rPr>
        <w:fldChar w:fldCharType="end"/>
      </w:r>
    </w:p>
    <w:p w:rsidR="00DF4767" w:rsidRDefault="00DF4767" w:rsidP="00EE056A">
      <w:pPr>
        <w:pStyle w:val="Title"/>
        <w:bidi/>
        <w:rPr>
          <w:bCs w:val="0"/>
          <w:rtl/>
          <w:lang w:bidi="fa-IR"/>
        </w:rPr>
      </w:pPr>
    </w:p>
    <w:p w:rsidR="00C51D15" w:rsidRDefault="00DF4767" w:rsidP="00EE056A">
      <w:pPr>
        <w:pStyle w:val="Title"/>
        <w:bidi/>
        <w:rPr>
          <w:bCs w:val="0"/>
          <w:rtl/>
          <w:lang w:bidi="fa-IR"/>
        </w:rPr>
      </w:pPr>
      <w:r>
        <w:rPr>
          <w:rFonts w:hint="cs"/>
          <w:bCs w:val="0"/>
          <w:rtl/>
          <w:lang w:bidi="fa-IR"/>
        </w:rPr>
        <w:t>فصل 1</w:t>
      </w:r>
    </w:p>
    <w:p w:rsidR="00DF4767" w:rsidRDefault="00DF4767" w:rsidP="00EE056A">
      <w:pPr>
        <w:pStyle w:val="Title"/>
        <w:bidi/>
        <w:rPr>
          <w:b/>
          <w:bCs w:val="0"/>
          <w:rtl/>
          <w:lang w:bidi="fa-IR"/>
        </w:rPr>
      </w:pPr>
      <w:r w:rsidRPr="00DF4767">
        <w:rPr>
          <w:rFonts w:hint="cs"/>
          <w:b/>
          <w:bCs w:val="0"/>
          <w:rtl/>
          <w:lang w:bidi="fa-IR"/>
        </w:rPr>
        <w:t>مقدمه</w:t>
      </w:r>
    </w:p>
    <w:p w:rsidR="00DF4767" w:rsidRPr="00DF4767" w:rsidRDefault="00DF4767" w:rsidP="00EE056A">
      <w:pPr>
        <w:bidi/>
        <w:rPr>
          <w:rFonts w:asciiTheme="majorHAnsi" w:eastAsiaTheme="majorEastAsia" w:hAnsiTheme="majorHAnsi" w:cs="B Nazanin"/>
          <w:spacing w:val="-10"/>
          <w:kern w:val="28"/>
          <w:sz w:val="56"/>
          <w:szCs w:val="56"/>
          <w:rtl/>
          <w:lang w:bidi="fa-IR"/>
        </w:rPr>
      </w:pPr>
      <w:r>
        <w:rPr>
          <w:rtl/>
          <w:lang w:bidi="fa-IR"/>
        </w:rPr>
        <w:br w:type="page"/>
      </w:r>
    </w:p>
    <w:p w:rsidR="00BD151D" w:rsidRDefault="00C51D15" w:rsidP="00F65648">
      <w:pPr>
        <w:pStyle w:val="Heading1"/>
        <w:bidi/>
        <w:rPr>
          <w:rtl/>
          <w:lang w:bidi="fa-IR"/>
        </w:rPr>
      </w:pPr>
      <w:bookmarkStart w:id="0" w:name="_Toc52806013"/>
      <w:bookmarkStart w:id="1" w:name="_Toc52806501"/>
      <w:bookmarkStart w:id="2" w:name="_Toc52806765"/>
      <w:bookmarkStart w:id="3" w:name="_Toc52869028"/>
      <w:r>
        <w:rPr>
          <w:rFonts w:hint="cs"/>
          <w:rtl/>
          <w:lang w:bidi="fa-IR"/>
        </w:rPr>
        <w:lastRenderedPageBreak/>
        <w:t>مقدمه وکلیات</w:t>
      </w:r>
      <w:bookmarkEnd w:id="0"/>
      <w:bookmarkEnd w:id="1"/>
      <w:bookmarkEnd w:id="2"/>
      <w:bookmarkEnd w:id="3"/>
    </w:p>
    <w:p w:rsidR="00A85F6B" w:rsidRPr="00A85F6B" w:rsidRDefault="00A85F6B" w:rsidP="00A85F6B">
      <w:pPr>
        <w:bidi/>
        <w:rPr>
          <w:rtl/>
          <w:lang w:bidi="fa-IR"/>
        </w:rPr>
      </w:pPr>
    </w:p>
    <w:p w:rsidR="00C51D15" w:rsidRDefault="00C51D15" w:rsidP="00EE056A">
      <w:pPr>
        <w:pStyle w:val="Heading2"/>
        <w:bidi/>
        <w:rPr>
          <w:rtl/>
          <w:lang w:bidi="fa-IR"/>
        </w:rPr>
      </w:pPr>
      <w:bookmarkStart w:id="4" w:name="_Toc52806014"/>
      <w:bookmarkStart w:id="5" w:name="_Toc52806502"/>
      <w:bookmarkStart w:id="6" w:name="_Toc52806766"/>
      <w:bookmarkStart w:id="7" w:name="_Toc52869029"/>
      <w:r>
        <w:rPr>
          <w:rFonts w:hint="cs"/>
          <w:rtl/>
          <w:lang w:bidi="fa-IR"/>
        </w:rPr>
        <w:t>مقدمه</w:t>
      </w:r>
      <w:bookmarkEnd w:id="4"/>
      <w:bookmarkEnd w:id="5"/>
      <w:bookmarkEnd w:id="6"/>
      <w:bookmarkEnd w:id="7"/>
    </w:p>
    <w:p w:rsidR="00AC3A58" w:rsidRPr="00D82305" w:rsidRDefault="00AC3A58" w:rsidP="00AC3A58">
      <w:pPr>
        <w:pStyle w:val="a"/>
        <w:rPr>
          <w:rFonts w:eastAsia="Noto Sans CJK SC Regular"/>
        </w:rPr>
      </w:pPr>
      <w:r w:rsidRPr="00D82305">
        <w:rPr>
          <w:rFonts w:eastAsia="Noto Sans CJK SC Regular"/>
          <w:rtl/>
        </w:rPr>
        <w:t xml:space="preserve">در این فصل از تحقیق ابتدا به تشریح مسئله پرداخته خواهد شد. کلیات و پیش نیازها بیان می شود و  در ادامه، توضیحی در مورد </w:t>
      </w:r>
      <w:r w:rsidRPr="00D82305">
        <w:rPr>
          <w:rFonts w:eastAsia="Noto Sans CJK SC Regular" w:hint="cs"/>
          <w:rtl/>
        </w:rPr>
        <w:t>تقلب</w:t>
      </w:r>
      <w:r w:rsidRPr="00D82305">
        <w:rPr>
          <w:rFonts w:eastAsia="Noto Sans CJK SC Regular"/>
          <w:rtl/>
        </w:rPr>
        <w:t xml:space="preserve"> در سیستم‌های پزشکی، اهمیت بررسی آنها و نکات مهم در مورد این مساله و همچنین </w:t>
      </w:r>
      <w:r w:rsidRPr="00D82305">
        <w:rPr>
          <w:rFonts w:eastAsia="Noto Sans CJK SC Regular" w:hint="cs"/>
          <w:rtl/>
        </w:rPr>
        <w:t>روش‌های</w:t>
      </w:r>
      <w:r w:rsidRPr="00D82305">
        <w:rPr>
          <w:rFonts w:eastAsia="Noto Sans CJK SC Regular"/>
          <w:rtl/>
        </w:rPr>
        <w:t xml:space="preserve"> ممکن برای انجام اینکار و بررسی نقاط ضعف و قوت آنها و.. می پردازیم. سپس صورت مسئله تعریف شده و راه پیشنهادی این پایان نامه برای آن بیان خواهد شد.</w:t>
      </w:r>
    </w:p>
    <w:p w:rsidR="00AC3A58" w:rsidRPr="00D82305" w:rsidRDefault="00AC3A58" w:rsidP="00AC3A58">
      <w:pPr>
        <w:pStyle w:val="a"/>
        <w:rPr>
          <w:rFonts w:eastAsia="Noto Sans CJK SC Regular"/>
          <w:rtl/>
        </w:rPr>
      </w:pPr>
      <w:r w:rsidRPr="00D82305">
        <w:rPr>
          <w:rFonts w:eastAsia="Noto Sans CJK SC Regular"/>
          <w:rtl/>
        </w:rPr>
        <w:t>در شرح مسئله چالش</w:t>
      </w:r>
      <w:r w:rsidRPr="00D82305">
        <w:rPr>
          <w:rFonts w:eastAsia="Noto Sans CJK SC Regular" w:hint="cs"/>
          <w:rtl/>
        </w:rPr>
        <w:t xml:space="preserve">‌های موجود بررسی </w:t>
      </w:r>
      <w:r w:rsidRPr="00D82305">
        <w:rPr>
          <w:rFonts w:eastAsia="Noto Sans CJK SC Regular"/>
          <w:rtl/>
        </w:rPr>
        <w:t>خواهد شد و پس از آن انگیزه های تحقیق بیان می شود. پس از بیان انگیزه های تحقق اهداف تحقیق بیان می شود. در بخش اهداف به نحوی دست آوردهای تحقیق که در پایان بدست خواهد آمد نیز بیان می شود</w:t>
      </w:r>
      <w:r w:rsidRPr="00D82305">
        <w:rPr>
          <w:rFonts w:eastAsia="Noto Sans CJK SC Regular" w:hint="cs"/>
          <w:rtl/>
        </w:rPr>
        <w:t xml:space="preserve"> و در نهایت </w:t>
      </w:r>
      <w:r w:rsidRPr="00D82305">
        <w:rPr>
          <w:rFonts w:eastAsia="Noto Sans CJK SC Regular"/>
          <w:rtl/>
        </w:rPr>
        <w:t>در بخش پایانی</w:t>
      </w:r>
      <w:r w:rsidRPr="00D82305">
        <w:rPr>
          <w:rFonts w:eastAsia="Noto Sans CJK SC Regular" w:hint="cs"/>
          <w:rtl/>
        </w:rPr>
        <w:t xml:space="preserve"> این فصل</w:t>
      </w:r>
      <w:r w:rsidRPr="00D82305">
        <w:rPr>
          <w:rFonts w:eastAsia="Noto Sans CJK SC Regular"/>
          <w:rtl/>
        </w:rPr>
        <w:t xml:space="preserve"> به تشریح ساختار پایان نامه پرداخته خواهد شد.</w:t>
      </w:r>
    </w:p>
    <w:p w:rsidR="00AC3A58" w:rsidRDefault="00AC3A58" w:rsidP="00AC3A58">
      <w:pPr>
        <w:pStyle w:val="a"/>
        <w:rPr>
          <w:rtl/>
        </w:rPr>
      </w:pPr>
      <w:r w:rsidRPr="00D82305">
        <w:rPr>
          <w:rtl/>
        </w:rPr>
        <w:t>انجمن بیمه سلامت آمریکا، بیمه سلامت را به عنوان پوششی علیه ریسک هزینه‌های درمانی به علت بیماری یا آسیب دیدگی تعریف می‌کند. این پوشش می‌تواند توسط بعضی سازمان‌های مرکزی، برای مثال شرکت‌های خصوصی یا دولتی، ارائه شود. منبع این پوشش در بسیاری از کشور‌ها صرف نظر از سیستم‌های بهداشت و درمانشان، متفاوت است. بررسی سالیانه انجام شده توسط صندوق مشترک المنافع، سیستم‌های بهداشت و درمان استرالیا، نیوزیلند، بریتانیا، آلمان، کانادا و ایالات متحده را مقایسه می‌کند. این بررسی تاکید می‌کند که ایالات متحده تنها کشور بدون پوشش بیمه سلامت سراسری است</w:t>
      </w:r>
      <w:r w:rsidRPr="00D82305">
        <w:t>.</w:t>
      </w:r>
      <w:r w:rsidRPr="00D82305">
        <w:rPr>
          <w:rtl/>
        </w:rPr>
        <w:t xml:space="preserve"> اداره آمار ایالات متحده بیان می‌کند که 31 درصد از آمریکایی‌ها طرح بیمه سلامت عمومی دارند، در حالی که 55 درصد از آنها پوشش خود را از طریق کارفرمایانشان می‌گیرند. اگرچه، تحت پوشش بودن تضمین نمی‌کند که شخص بیمه شده هیچ هزینه پزشکی</w:t>
      </w:r>
      <w:r>
        <w:rPr>
          <w:rFonts w:hint="cs"/>
          <w:rtl/>
        </w:rPr>
        <w:t xml:space="preserve"> پر</w:t>
      </w:r>
      <w:r w:rsidRPr="00AC3A58">
        <w:rPr>
          <w:rtl/>
        </w:rPr>
        <w:t xml:space="preserve"> </w:t>
      </w:r>
      <w:r w:rsidRPr="00D82305">
        <w:rPr>
          <w:rtl/>
        </w:rPr>
        <w:t>داخت نکند. میزانی که بیمه شده باید بپردازد، قبل از اینکه بیمه‌گر برای یک ویزیت یا خدمت خاص بپردازد، پرداخت مشترک نامیده می‌شود. جدای از پرداخت مشترک، ممکن است خدماتی باشد که بیمه‌گر بر اساس حق بیمه‌ای که بیمه شونده می‌خرد، بازپرداخت می‌کند. مانند خدماتی که به عنوان بیمه تکمیلی شناخته می‌شوند که در آن درصد بیشتری از هزینه‌ها در قبال دریافت حق بیمه بیشتر پرداخت می</w:t>
      </w:r>
      <w:r w:rsidRPr="00D82305">
        <w:t>‌</w:t>
      </w:r>
      <w:r w:rsidRPr="00D82305">
        <w:rPr>
          <w:rtl/>
        </w:rPr>
        <w:t xml:space="preserve">شود. روند گردش اسناد در سیستم بیمه در </w:t>
      </w:r>
      <w:r w:rsidRPr="00D82305">
        <w:rPr>
          <w:rFonts w:hint="cs"/>
          <w:rtl/>
        </w:rPr>
        <w:t xml:space="preserve">شکل(۱) </w:t>
      </w:r>
      <w:r w:rsidRPr="00D82305">
        <w:rPr>
          <w:rtl/>
        </w:rPr>
        <w:t>نشان داده شده است</w:t>
      </w:r>
      <w:r w:rsidRPr="00D82305">
        <w:t>.</w:t>
      </w:r>
      <w:r w:rsidRPr="00D82305">
        <w:fldChar w:fldCharType="begin"/>
      </w:r>
      <w:r w:rsidRPr="00D82305">
        <w:instrText xml:space="preserve"> ADDIN EN.CITE &lt;EndNote&gt;&lt;Cite&gt;&lt;Author&gt;</w:instrText>
      </w:r>
      <w:r w:rsidRPr="00D82305">
        <w:rPr>
          <w:rtl/>
        </w:rPr>
        <w:instrText>تارخ</w:instrText>
      </w:r>
      <w:r w:rsidRPr="00D82305">
        <w:instrText>&lt;/Author&gt;&lt;Year&gt;2017&lt;/Year&gt;&lt;RecNum&gt;44&lt;/RecNum&gt;&lt;DisplayText&gt;[4]&lt;/DisplayText&gt;&lt;record&gt;&lt;rec-number&gt;44&lt;/rec-number&gt;&lt;foreign-keys&gt;&lt;key app="EN" db-id="zar9r2a0qxtwvhevrr1xvzxcsraeet95v520" timestamp="1601313107"&gt;44&lt;/key&gt;&lt;/foreign-keys&gt;&lt;ref-type name="Journal Article"&gt;17&lt;/ref-type&gt;&lt;contributors&gt;&lt;authors&gt;&lt;author&gt;&lt;style face="normal" font="default" charset="178" size="100%"&gt;</w:instrText>
      </w:r>
      <w:r w:rsidRPr="00D82305">
        <w:rPr>
          <w:rtl/>
        </w:rPr>
        <w:instrText>حسن عسکرزاده، محمد جعفر تارخ</w:instrText>
      </w:r>
      <w:r w:rsidRPr="00D82305">
        <w:instrText>&lt;/style&gt;&lt;/author&gt;&lt;/authors&gt;&lt;/contributors&gt;&lt;titles&gt;&lt;title&gt;&lt;style face="normal" font="default" charset="178" size="100%"&gt;</w:instrText>
      </w:r>
      <w:r w:rsidRPr="00D82305">
        <w:rPr>
          <w:rtl/>
        </w:rPr>
        <w:instrText>کشف تقلب در بیمه سلامت بر اساس رویکرد داده کاوی</w:instrText>
      </w:r>
      <w:r w:rsidRPr="00D82305">
        <w:instrText>&lt;/style&gt;&lt;/title&gt;&lt;secondary-title&gt;&lt;style face="normal" font="default" charset="178" size="100%"&gt;</w:instrText>
      </w:r>
      <w:r w:rsidRPr="00D82305">
        <w:rPr>
          <w:rtl/>
        </w:rPr>
        <w:instrText>کنفرانس بین المللی پژوهش های نوین در مدیریت ، اقتصاد ، توانمندی صنعت جهانگردی در توسعه</w:instrText>
      </w:r>
      <w:r w:rsidRPr="00D82305">
        <w:instrText>&lt;/style&gt;&lt;/secondary-title&gt;&lt;/titles&gt;&lt;periodical&gt;&lt;full-title&gt;</w:instrText>
      </w:r>
      <w:r w:rsidRPr="00D82305">
        <w:rPr>
          <w:rtl/>
        </w:rPr>
        <w:instrText>کنفرانس بین المللی پژوهش های نوین در مدیریت ، اقتصاد ، توانمندی صنعت جهانگردی در توسعه</w:instrText>
      </w:r>
      <w:r w:rsidRPr="00D82305">
        <w:instrText>&lt;/full-title&gt;&lt;/periodical&gt;&lt;dates&gt;&lt;year&gt;&lt;style face="normal" font="default" charset="178" size="100%"&gt;2017&lt;/style&gt;&lt;/year&gt;&lt;/dates&gt;&lt;urls&gt;&lt;/urls&gt;&lt;/record&gt;&lt;/Cite&gt;&lt;/EndNote&gt;</w:instrText>
      </w:r>
      <w:r w:rsidRPr="00D82305">
        <w:fldChar w:fldCharType="separate"/>
      </w:r>
      <w:r w:rsidRPr="00D82305">
        <w:t>[4]</w:t>
      </w:r>
      <w:r w:rsidRPr="00D82305">
        <w:fldChar w:fldCharType="end"/>
      </w:r>
    </w:p>
    <w:p w:rsidR="00FA7534" w:rsidRDefault="00024D90" w:rsidP="00AC3A58">
      <w:pPr>
        <w:pStyle w:val="a"/>
        <w:rPr>
          <w:rtl/>
        </w:rPr>
      </w:pPr>
      <w:r>
        <w:rPr>
          <w:noProof/>
          <w:lang w:bidi="ar-SA"/>
        </w:rPr>
        <w:lastRenderedPageBreak/>
        <mc:AlternateContent>
          <mc:Choice Requires="wps">
            <w:drawing>
              <wp:anchor distT="0" distB="0" distL="114300" distR="114300" simplePos="0" relativeHeight="251660288" behindDoc="0" locked="0" layoutInCell="1" allowOverlap="1" wp14:anchorId="353D8A47" wp14:editId="14EE8D94">
                <wp:simplePos x="0" y="0"/>
                <wp:positionH relativeFrom="column">
                  <wp:posOffset>34290</wp:posOffset>
                </wp:positionH>
                <wp:positionV relativeFrom="paragraph">
                  <wp:posOffset>3164840</wp:posOffset>
                </wp:positionV>
                <wp:extent cx="553593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535930" cy="635"/>
                        </a:xfrm>
                        <a:prstGeom prst="rect">
                          <a:avLst/>
                        </a:prstGeom>
                        <a:solidFill>
                          <a:prstClr val="white"/>
                        </a:solidFill>
                        <a:ln>
                          <a:noFill/>
                        </a:ln>
                      </wps:spPr>
                      <wps:txbx>
                        <w:txbxContent>
                          <w:p w:rsidR="007947AB" w:rsidRPr="00EB7E3E" w:rsidRDefault="007947AB" w:rsidP="00024D90">
                            <w:pPr>
                              <w:pStyle w:val="Caption"/>
                              <w:rPr>
                                <w:rFonts w:asciiTheme="minorBidi" w:hAnsiTheme="minorBidi"/>
                                <w:noProof/>
                                <w:sz w:val="24"/>
                                <w:szCs w:val="24"/>
                              </w:rPr>
                            </w:pPr>
                            <w:bookmarkStart w:id="8" w:name="_Toc5286899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Pr>
                                <w:rtl/>
                              </w:rPr>
                              <w:t>نمودار کل</w:t>
                            </w:r>
                            <w:r>
                              <w:rPr>
                                <w:rFonts w:hint="cs"/>
                                <w:rtl/>
                              </w:rPr>
                              <w:t>ی</w:t>
                            </w:r>
                            <w:r>
                              <w:rPr>
                                <w:rtl/>
                              </w:rPr>
                              <w:t xml:space="preserve"> گردش اطلاعات در سامانه‌</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3D8A47" id="_x0000_t202" coordsize="21600,21600" o:spt="202" path="m,l,21600r21600,l21600,xe">
                <v:stroke joinstyle="miter"/>
                <v:path gradientshapeok="t" o:connecttype="rect"/>
              </v:shapetype>
              <v:shape id="Text Box 1" o:spid="_x0000_s1026" type="#_x0000_t202" style="position:absolute;left:0;text-align:left;margin-left:2.7pt;margin-top:249.2pt;width:43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" stroked="f">
                <v:textbox style="mso-fit-shape-to-text:t" inset="0,0,0,0">
                  <w:txbxContent>
                    <w:p w:rsidR="007947AB" w:rsidRPr="00EB7E3E" w:rsidRDefault="007947AB" w:rsidP="00024D90">
                      <w:pPr>
                        <w:pStyle w:val="Caption"/>
                        <w:rPr>
                          <w:rFonts w:asciiTheme="minorBidi" w:hAnsiTheme="minorBidi"/>
                          <w:noProof/>
                          <w:sz w:val="24"/>
                          <w:szCs w:val="24"/>
                        </w:rPr>
                      </w:pPr>
                      <w:bookmarkStart w:id="9" w:name="_Toc5286899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Pr>
                          <w:rtl/>
                        </w:rPr>
                        <w:t>نمودار کل</w:t>
                      </w:r>
                      <w:r>
                        <w:rPr>
                          <w:rFonts w:hint="cs"/>
                          <w:rtl/>
                        </w:rPr>
                        <w:t>ی</w:t>
                      </w:r>
                      <w:r>
                        <w:rPr>
                          <w:rtl/>
                        </w:rPr>
                        <w:t xml:space="preserve"> گردش اطلاعات در سامانه‌</w:t>
                      </w:r>
                      <w:bookmarkEnd w:id="9"/>
                    </w:p>
                  </w:txbxContent>
                </v:textbox>
                <w10:wrap type="topAndBottom"/>
              </v:shape>
            </w:pict>
          </mc:Fallback>
        </mc:AlternateContent>
      </w:r>
      <w:r w:rsidR="00FA7534" w:rsidRPr="00BD68DC">
        <w:rPr>
          <w:rFonts w:asciiTheme="minorBidi" w:hAnsiTheme="minorBidi"/>
          <w:noProof/>
          <w:lang w:bidi="ar-SA"/>
        </w:rPr>
        <w:drawing>
          <wp:anchor distT="0" distB="0" distL="114300" distR="114300" simplePos="0" relativeHeight="251658240" behindDoc="0" locked="0" layoutInCell="1" allowOverlap="1" wp14:anchorId="3889F785" wp14:editId="1FE98C13">
            <wp:simplePos x="0" y="0"/>
            <wp:positionH relativeFrom="margin">
              <wp:posOffset>34290</wp:posOffset>
            </wp:positionH>
            <wp:positionV relativeFrom="paragraph">
              <wp:posOffset>205740</wp:posOffset>
            </wp:positionV>
            <wp:extent cx="5535930" cy="2901950"/>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5930" cy="2901950"/>
                    </a:xfrm>
                    <a:prstGeom prst="rect">
                      <a:avLst/>
                    </a:prstGeom>
                    <a:noFill/>
                  </pic:spPr>
                </pic:pic>
              </a:graphicData>
            </a:graphic>
          </wp:anchor>
        </w:drawing>
      </w:r>
    </w:p>
    <w:p w:rsidR="00FA7534" w:rsidRDefault="00FA7534" w:rsidP="00AC3A58">
      <w:pPr>
        <w:pStyle w:val="a"/>
        <w:rPr>
          <w:rtl/>
        </w:rPr>
      </w:pPr>
    </w:p>
    <w:p w:rsidR="00EB5BA8" w:rsidRDefault="00EB5BA8" w:rsidP="00EB5BA8">
      <w:pPr>
        <w:pStyle w:val="a"/>
        <w:rPr>
          <w:rtl/>
        </w:rPr>
      </w:pPr>
      <w:r w:rsidRPr="00BD68DC">
        <w:rPr>
          <w:rtl/>
        </w:rPr>
        <w:t>تقریبا در هر سیستم بیمه سلامت، بیماران با پرداخت حق بیمه، پوشش سلامت می‌خرند و هنگام مراجعه به ارائه‌دهندگان خدمات بهداشتی و درمانی، پرداخت مشترکشان یا همان فرانشیز را انجام می‌دهند و خدمات دریافت می‌کنند. ارائه‌دهندگان، خدماتی را که به بیمار ارائه داده اند ثبت کرده و برای شرکت بیمه می‌فرستند. شرکت‌های بیمه فرم‌های صورتحساب را تحلیل می‌کنند و در خصوص مبلغی که باید به ارائه‌کنندگان بپردازند تصمیم می</w:t>
      </w:r>
      <w:r w:rsidRPr="00BD68DC">
        <w:t>‌</w:t>
      </w:r>
      <w:r w:rsidRPr="00BD68DC">
        <w:rPr>
          <w:rtl/>
        </w:rPr>
        <w:t>گیرند. این مبلغ به موارد عدم پوشش بیمه‌ای، الزامات پزشکی خدمات و دقت فرم صورتحساب بستگی دارد. شرکت‌های بیمه دستورالعمل هایی به مراکز درمانی ارسال می‌کنند که اعلام می</w:t>
      </w:r>
      <w:r w:rsidRPr="00BD68DC">
        <w:t>‌</w:t>
      </w:r>
      <w:r w:rsidRPr="00BD68DC">
        <w:rPr>
          <w:rtl/>
        </w:rPr>
        <w:t>کند کدام یک از خدمات پزشکی تحت پوشش بوده و نحوه پرداخت و میزان تعیین شده که بیمار باید بپردازد را توضیح می‌دهد.</w:t>
      </w:r>
    </w:p>
    <w:p w:rsidR="00EB5BA8" w:rsidRPr="00D82305" w:rsidRDefault="00EB5BA8" w:rsidP="00AC3A58">
      <w:pPr>
        <w:pStyle w:val="a"/>
        <w:rPr>
          <w:rtl/>
        </w:rPr>
      </w:pPr>
    </w:p>
    <w:p w:rsidR="00AC3A58" w:rsidRPr="00AC3A58" w:rsidRDefault="00AC3A58" w:rsidP="00AC3A58">
      <w:pPr>
        <w:bidi/>
        <w:rPr>
          <w:rtl/>
          <w:lang w:bidi="fa-IR"/>
        </w:rPr>
      </w:pPr>
    </w:p>
    <w:p w:rsidR="00D81B72" w:rsidRDefault="00D81B72" w:rsidP="00D81B72">
      <w:pPr>
        <w:pStyle w:val="Heading2"/>
        <w:bidi/>
        <w:rPr>
          <w:rtl/>
          <w:lang w:bidi="fa-IR"/>
        </w:rPr>
      </w:pPr>
      <w:bookmarkStart w:id="10" w:name="_Toc52869030"/>
      <w:r>
        <w:rPr>
          <w:rFonts w:hint="cs"/>
          <w:rtl/>
          <w:lang w:bidi="fa-IR"/>
        </w:rPr>
        <w:t>تعریف مساله</w:t>
      </w:r>
      <w:bookmarkEnd w:id="10"/>
    </w:p>
    <w:p w:rsidR="00564B46" w:rsidRPr="00BD68DC" w:rsidRDefault="00564B46" w:rsidP="00564B46">
      <w:pPr>
        <w:pStyle w:val="a"/>
        <w:rPr>
          <w:rtl/>
        </w:rPr>
      </w:pPr>
      <w:r w:rsidRPr="00BD68DC">
        <w:rPr>
          <w:rtl/>
        </w:rPr>
        <w:t>یکی از بزرگترین چالش‌های پیش روی شرکت‌های بیمه این است که فرم‌های صورتحساب نیازمند تحلیل هستند و باید در زمان محدودی تصمیم بگیرند کدام موارد باید بازپرداخت شوند. متاسفانه، تمام فرم‌های صورتحساب شامل اطلاعات صحیح نیستند، و عدم صحت فرم‌های صورتحساب هزینه بهداشت و درمان را افزایش می‌دهد. این اشتباهات میتواند خطاهای سهوی باشد، یا یک روش عمدی برای فریب دادن شرکت‌های بیمه. بنابراین، بسیاری از شرکت‌های بیمه به یک سیستم غربالگری بدون دخالت انسان برای بررسی فرم‌های صورتحساب نیاز دارند. این سیستم می‌تواند تصمیم بگیرد کدام صورتحساب‌ها باید دقیق‌تر بررس</w:t>
      </w:r>
      <w:r w:rsidRPr="00BD68DC">
        <w:rPr>
          <w:rFonts w:hint="cs"/>
          <w:rtl/>
        </w:rPr>
        <w:t>ی</w:t>
      </w:r>
      <w:r w:rsidRPr="00BD68DC">
        <w:rPr>
          <w:rtl/>
        </w:rPr>
        <w:t xml:space="preserve"> شوند. </w:t>
      </w:r>
      <w:r w:rsidRPr="00BD68DC">
        <w:rPr>
          <w:rtl/>
        </w:rPr>
        <w:lastRenderedPageBreak/>
        <w:t>این سیستم‌های تشخیص اولیه برای شکار ناهنجاری‌ها و بالا بردن پرچم قرمز با استفاده از روش‌های جدید مانند داده‌کاوی و روش‌های آماری معمولی طراحی شده‌اند.</w:t>
      </w:r>
    </w:p>
    <w:p w:rsidR="00564B46" w:rsidRPr="00BD68DC" w:rsidRDefault="00564B46" w:rsidP="00564B46">
      <w:pPr>
        <w:pStyle w:val="a"/>
        <w:rPr>
          <w:rtl/>
        </w:rPr>
      </w:pPr>
      <w:r w:rsidRPr="00BD68DC">
        <w:rPr>
          <w:rtl/>
        </w:rPr>
        <w:t>سازمان‌های بیمه‌گر پس از دریافت اسناد هزینه از ارائه‌دهندگان خدمات سلامت اعم از مراکز درمانی، پزشکان، داروخانه‌ها، آزمایشگاه</w:t>
      </w:r>
      <w:r w:rsidRPr="00BD68DC">
        <w:t>‌</w:t>
      </w:r>
      <w:r w:rsidRPr="00BD68DC">
        <w:rPr>
          <w:rtl/>
        </w:rPr>
        <w:t>ها فرآیند بررسی هزینه‌ها و تطبیق آنها با معیارها و جداول هزینه شده توسط آنرا را که به آن رسیدگی به اسناد میگویند را آغاز مینمایند. با توجه به حجم اسناد قابل رسیدگی و کند بودن روش های مبتنی بر الگوهای ذهنی افراد خبره و همچنین کمبود منابع انسانی در صورتیکه بتوان بر اساس روش‌های مبتنی بر تحلیل داده‌ها، نسبت به کشف داده‌های تقلبی اقدام کرد، حجم بیشتری از هزینه‌های غیر قابل پرداخت را در زمان کوتاهتری از سبد هزینه سلامت حذف میگردد. همچنین با وجود حجم زیاد داده‌ها و متنوع بودن داده‌ها در حوزه سلامت، روش‌های سنتی یادگیری ماشین برای کشف تقلب در حوزه‌ی سلامت کافی نیستند. به همین دلیل استفاده از روش‌های تحلیل دادگان انبوه میتواند به فهم دقیقتر داده‌ها کمک کند. علاوه بر این، تحلیل دادگان انبوه نه تنها قادر به پردازش حجم انبوه داده هستند بلکه به خوبی از پردازش موازی داده‌ها پشتیبانی میکند</w:t>
      </w:r>
      <w:r w:rsidRPr="00BD68DC">
        <w:rPr>
          <w:rtl/>
        </w:rPr>
        <w:fldChar w:fldCharType="begin"/>
      </w:r>
      <w:r w:rsidRPr="00BD68DC">
        <w:rPr>
          <w:rtl/>
        </w:rPr>
        <w:instrText xml:space="preserve"> </w:instrText>
      </w:r>
      <w:r w:rsidRPr="00BD68DC">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BD68DC">
        <w:rPr>
          <w:rFonts w:ascii="Calibri" w:hAnsi="Calibri" w:cs="Calibri"/>
        </w:rPr>
        <w:instrText>ğ</w:instrText>
      </w:r>
      <w:r w:rsidRPr="00BD68DC">
        <w:instrText>an&lt;/author&gt;&lt;author&gt;Sa</w:instrText>
      </w:r>
      <w:r w:rsidRPr="00BD68DC">
        <w:rPr>
          <w:rFonts w:ascii="Calibri" w:hAnsi="Calibri" w:cs="Calibri"/>
        </w:rPr>
        <w:instrText>ğı</w:instrText>
      </w:r>
      <w:r w:rsidRPr="00BD68DC">
        <w:instrText>ro</w:instrText>
      </w:r>
      <w:r w:rsidRPr="00BD68DC">
        <w:rPr>
          <w:rFonts w:ascii="Calibri" w:hAnsi="Calibri" w:cs="Calibri"/>
        </w:rPr>
        <w:instrText>ğ</w:instrText>
      </w:r>
      <w:r w:rsidRPr="00BD68DC">
        <w:instrText xml:space="preserve">lu, </w:instrText>
      </w:r>
      <w:r w:rsidRPr="00BD68DC">
        <w:rPr>
          <w:rFonts w:ascii="Calibri" w:hAnsi="Calibri" w:cs="Calibri"/>
        </w:rPr>
        <w:instrText>Ş</w:instrText>
      </w:r>
      <w:r w:rsidRPr="00BD68DC">
        <w:instrText>eref&lt;/author&gt;&lt;/authors&gt;&lt;/contributors&gt;&lt;titles&gt;&lt;title&gt;Heath care fraud detection methods and new approaches</w:instrText>
      </w:r>
      <w:r w:rsidRPr="00BD68DC">
        <w:rPr>
          <w:rtl/>
        </w:rPr>
        <w:instrText>&lt;/</w:instrText>
      </w:r>
      <w:r w:rsidRPr="00BD68DC">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BD68DC">
        <w:rPr>
          <w:rtl/>
        </w:rPr>
        <w:instrText>&gt;</w:instrText>
      </w:r>
      <w:r w:rsidRPr="00BD68DC">
        <w:rPr>
          <w:rtl/>
        </w:rPr>
        <w:fldChar w:fldCharType="separate"/>
      </w:r>
      <w:r w:rsidRPr="00BD68DC">
        <w:rPr>
          <w:noProof/>
          <w:rtl/>
        </w:rPr>
        <w:t>[3]</w:t>
      </w:r>
      <w:r w:rsidRPr="00BD68DC">
        <w:rPr>
          <w:rtl/>
        </w:rPr>
        <w:fldChar w:fldCharType="end"/>
      </w:r>
      <w:r w:rsidRPr="00BD68DC">
        <w:rPr>
          <w:rtl/>
        </w:rPr>
        <w:t>.</w:t>
      </w:r>
    </w:p>
    <w:p w:rsidR="00564B46" w:rsidRPr="00BD68DC" w:rsidRDefault="00564B46" w:rsidP="00564B46">
      <w:pPr>
        <w:pStyle w:val="a"/>
        <w:rPr>
          <w:rtl/>
        </w:rPr>
      </w:pPr>
      <w:r w:rsidRPr="00BD68DC">
        <w:rPr>
          <w:rtl/>
        </w:rPr>
        <w:t>تقلب در حوزه سلامت یک جرم بزرگ است و هزینه</w:t>
      </w:r>
      <w:r w:rsidRPr="00BD68DC">
        <w:t>‌</w:t>
      </w:r>
      <w:r w:rsidRPr="00BD68DC">
        <w:rPr>
          <w:rtl/>
        </w:rPr>
        <w:t>های شخصی و بودجه‌ای قابل توجهی به افراد، دولت</w:t>
      </w:r>
      <w:r w:rsidRPr="00BD68DC">
        <w:t>‌</w:t>
      </w:r>
      <w:r w:rsidRPr="00BD68DC">
        <w:rPr>
          <w:rtl/>
        </w:rPr>
        <w:t>ها و جامعه وارد میکند. بنابرا</w:t>
      </w:r>
      <w:r w:rsidRPr="00BD68DC">
        <w:rPr>
          <w:rFonts w:hint="cs"/>
          <w:rtl/>
        </w:rPr>
        <w:t>ی</w:t>
      </w:r>
      <w:r w:rsidRPr="00BD68DC">
        <w:rPr>
          <w:rFonts w:hint="eastAsia"/>
          <w:rtl/>
        </w:rPr>
        <w:t>ن</w:t>
      </w:r>
      <w:r w:rsidRPr="00BD68DC">
        <w:rPr>
          <w:rtl/>
        </w:rPr>
        <w:t>، کشف موثر تقلب برای کاهش هزینه</w:t>
      </w:r>
      <w:r w:rsidRPr="00BD68DC">
        <w:t>‌</w:t>
      </w:r>
      <w:r w:rsidRPr="00BD68DC">
        <w:rPr>
          <w:rtl/>
        </w:rPr>
        <w:t>ها و بهبود کیفیت سیستم سلامت بسیار مهم است</w:t>
      </w:r>
      <w:r w:rsidRPr="00BD68DC">
        <w:t>.</w:t>
      </w:r>
      <w:r w:rsidRPr="00BD68DC">
        <w:rPr>
          <w:rtl/>
        </w:rPr>
        <w:t xml:space="preserve"> به منظور دستیابی به کشف موثرتر تقلب، بسیاری از پژوهشگران رویکردهای ضد تقلب پیچیده</w:t>
      </w:r>
      <w:r w:rsidRPr="00BD68DC">
        <w:t>‌</w:t>
      </w:r>
      <w:r w:rsidRPr="00BD68DC">
        <w:rPr>
          <w:rtl/>
        </w:rPr>
        <w:t>ای بر پایه داده‌کاوی، یادگیری ماشین و دیگر روش‌های تحلیلی توسعه دادند. این رویکردهای جدید ارائه شده دارای مزیت</w:t>
      </w:r>
      <w:r w:rsidRPr="00BD68DC">
        <w:t>‌</w:t>
      </w:r>
      <w:r w:rsidRPr="00BD68DC">
        <w:rPr>
          <w:rtl/>
        </w:rPr>
        <w:t>هایی مانند یادگیری خودکار الگوهای تقلب از داده‌ها، مشخص کردن احتمال تقلب برای هر مورد و شناسایی گونه‌های جدید تقلب دارند</w:t>
      </w:r>
      <w:r w:rsidRPr="00BD68DC">
        <w:rPr>
          <w:rtl/>
        </w:rPr>
        <w:fldChar w:fldCharType="begin"/>
      </w:r>
      <w:r w:rsidRPr="00BD68DC">
        <w:rPr>
          <w:rtl/>
        </w:rPr>
        <w:instrText xml:space="preserve"> </w:instrText>
      </w:r>
      <w:r w:rsidRPr="00BD68DC">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BD68DC">
        <w:rPr>
          <w:rFonts w:ascii="Calibri" w:hAnsi="Calibri" w:cs="Calibri"/>
        </w:rPr>
        <w:instrText>ğ</w:instrText>
      </w:r>
      <w:r w:rsidRPr="00BD68DC">
        <w:instrText>an&lt;/author&gt;&lt;author&gt;Sa</w:instrText>
      </w:r>
      <w:r w:rsidRPr="00BD68DC">
        <w:rPr>
          <w:rFonts w:ascii="Calibri" w:hAnsi="Calibri" w:cs="Calibri"/>
        </w:rPr>
        <w:instrText>ğı</w:instrText>
      </w:r>
      <w:r w:rsidRPr="00BD68DC">
        <w:instrText>ro</w:instrText>
      </w:r>
      <w:r w:rsidRPr="00BD68DC">
        <w:rPr>
          <w:rFonts w:ascii="Calibri" w:hAnsi="Calibri" w:cs="Calibri"/>
        </w:rPr>
        <w:instrText>ğ</w:instrText>
      </w:r>
      <w:r w:rsidRPr="00BD68DC">
        <w:instrText xml:space="preserve">lu, </w:instrText>
      </w:r>
      <w:r w:rsidRPr="00BD68DC">
        <w:rPr>
          <w:rFonts w:ascii="Calibri" w:hAnsi="Calibri" w:cs="Calibri"/>
        </w:rPr>
        <w:instrText>Ş</w:instrText>
      </w:r>
      <w:r w:rsidRPr="00BD68DC">
        <w:instrText>eref&lt;/author&gt;&lt;/authors&gt;&lt;/contributors&gt;&lt;titles&gt;&lt;title&gt;Heath care fraud detection methods and new approaches</w:instrText>
      </w:r>
      <w:r w:rsidRPr="00BD68DC">
        <w:rPr>
          <w:rtl/>
        </w:rPr>
        <w:instrText>&lt;/</w:instrText>
      </w:r>
      <w:r w:rsidRPr="00BD68DC">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BD68DC">
        <w:rPr>
          <w:rtl/>
        </w:rPr>
        <w:instrText>&gt;</w:instrText>
      </w:r>
      <w:r w:rsidRPr="00BD68DC">
        <w:rPr>
          <w:rtl/>
        </w:rPr>
        <w:fldChar w:fldCharType="separate"/>
      </w:r>
      <w:r w:rsidRPr="00BD68DC">
        <w:rPr>
          <w:noProof/>
          <w:rtl/>
        </w:rPr>
        <w:t>[3]</w:t>
      </w:r>
      <w:r w:rsidRPr="00BD68DC">
        <w:rPr>
          <w:rtl/>
        </w:rPr>
        <w:fldChar w:fldCharType="end"/>
      </w:r>
      <w:r w:rsidRPr="00BD68DC">
        <w:rPr>
          <w:rtl/>
        </w:rPr>
        <w:t>.</w:t>
      </w:r>
    </w:p>
    <w:p w:rsidR="00564B46" w:rsidRPr="00BD68DC" w:rsidRDefault="00564B46" w:rsidP="00564B46">
      <w:pPr>
        <w:pStyle w:val="a"/>
      </w:pPr>
      <w:r w:rsidRPr="00BD68DC">
        <w:rPr>
          <w:rtl/>
        </w:rPr>
        <w:t xml:space="preserve">کاهش 10 % هزینه‌های سلامت از طریق حذف اسناد تقلبی میتواند منجر به افزایشی به همین میزان در کیفیت و کمیت خدمات سلامت به بیمه‌شدگان باشد. ایجاد یک انباره داده حاصل از فرآیند فراخوانی، پالایش و بارگذاری داده ضمن </w:t>
      </w:r>
      <w:r w:rsidRPr="00BD68DC">
        <w:rPr>
          <w:rFonts w:hint="eastAsia"/>
          <w:rtl/>
        </w:rPr>
        <w:t>استنادپذ</w:t>
      </w:r>
      <w:r w:rsidRPr="00BD68DC">
        <w:rPr>
          <w:rFonts w:hint="cs"/>
          <w:rtl/>
        </w:rPr>
        <w:t>ی</w:t>
      </w:r>
      <w:r w:rsidRPr="00BD68DC">
        <w:rPr>
          <w:rFonts w:hint="eastAsia"/>
          <w:rtl/>
        </w:rPr>
        <w:t>ر</w:t>
      </w:r>
      <w:r w:rsidRPr="00BD68DC">
        <w:rPr>
          <w:rtl/>
        </w:rPr>
        <w:t xml:space="preserve"> کردن داده‌های موجود در پایگاه</w:t>
      </w:r>
      <w:r w:rsidRPr="00BD68DC">
        <w:t>‌</w:t>
      </w:r>
      <w:r w:rsidRPr="00BD68DC">
        <w:rPr>
          <w:rtl/>
        </w:rPr>
        <w:t>داده</w:t>
      </w:r>
      <w:r w:rsidRPr="00BD68DC">
        <w:t>‌</w:t>
      </w:r>
      <w:r w:rsidRPr="00BD68DC">
        <w:rPr>
          <w:rtl/>
        </w:rPr>
        <w:t>ای سازمان‌های بیمه</w:t>
      </w:r>
      <w:r w:rsidRPr="00BD68DC">
        <w:t>‌</w:t>
      </w:r>
      <w:r w:rsidRPr="00BD68DC">
        <w:rPr>
          <w:rtl/>
        </w:rPr>
        <w:t>گر و ایجاد بستر داشبورد برای برپایی سامانه‌های هوش تجاری امکان تجزیه تحلیل و بهرمندی از روش‌های داده‌کاوی برای کشف تقلب را نیز فراهم میکند.</w:t>
      </w:r>
    </w:p>
    <w:p w:rsidR="00564B46" w:rsidRPr="00564B46" w:rsidRDefault="00564B46" w:rsidP="00564B46">
      <w:pPr>
        <w:bidi/>
        <w:rPr>
          <w:rtl/>
          <w:lang w:bidi="fa-IR"/>
        </w:rPr>
      </w:pPr>
    </w:p>
    <w:p w:rsidR="00D81B72" w:rsidRDefault="00D81B72" w:rsidP="00D81B72">
      <w:pPr>
        <w:pStyle w:val="Heading2"/>
        <w:bidi/>
        <w:rPr>
          <w:rtl/>
          <w:lang w:bidi="fa-IR"/>
        </w:rPr>
      </w:pPr>
      <w:bookmarkStart w:id="11" w:name="_Toc52869031"/>
      <w:r>
        <w:rPr>
          <w:rFonts w:hint="cs"/>
          <w:rtl/>
          <w:lang w:bidi="fa-IR"/>
        </w:rPr>
        <w:t>اهداف پژوهش</w:t>
      </w:r>
      <w:bookmarkEnd w:id="11"/>
    </w:p>
    <w:p w:rsidR="00564B46" w:rsidRPr="00BD68DC" w:rsidRDefault="00564B46" w:rsidP="00564B46">
      <w:pPr>
        <w:pStyle w:val="a"/>
        <w:rPr>
          <w:rtl/>
        </w:rPr>
      </w:pPr>
      <w:r w:rsidRPr="00BD68DC">
        <w:rPr>
          <w:rFonts w:eastAsiaTheme="majorEastAsia"/>
          <w:rtl/>
        </w:rPr>
        <w:t>کلاهبرداری در حوضه‌ بهداشت و درمان (</w:t>
      </w:r>
      <w:r w:rsidRPr="00BD68DC">
        <w:t>HCF</w:t>
      </w:r>
      <w:r w:rsidRPr="00BD68DC">
        <w:rPr>
          <w:rFonts w:eastAsiaTheme="majorEastAsia"/>
          <w:rtl/>
        </w:rPr>
        <w:t xml:space="preserve">) با احتساب 98 بیلون دلار از هزینه‌های سالانه که به </w:t>
      </w:r>
      <w:r w:rsidRPr="00BD68DC">
        <w:rPr>
          <w:rtl/>
        </w:rPr>
        <w:t>بیمه پزشکی سالمندان</w:t>
      </w:r>
      <w:r w:rsidRPr="00BD68DC">
        <w:rPr>
          <w:rFonts w:eastAsiaTheme="majorEastAsia"/>
          <w:rtl/>
        </w:rPr>
        <w:t xml:space="preserve">  </w:t>
      </w:r>
      <w:r w:rsidRPr="00BD68DC">
        <w:rPr>
          <w:rFonts w:eastAsiaTheme="majorEastAsia"/>
        </w:rPr>
        <w:t>(</w:t>
      </w:r>
      <w:r w:rsidRPr="00BD68DC">
        <w:t>Medicare</w:t>
      </w:r>
      <w:r w:rsidRPr="00BD68DC">
        <w:rPr>
          <w:rFonts w:eastAsiaTheme="majorEastAsia"/>
        </w:rPr>
        <w:t>)</w:t>
      </w:r>
      <w:r w:rsidRPr="00BD68DC">
        <w:rPr>
          <w:rFonts w:eastAsiaTheme="majorEastAsia"/>
          <w:rtl/>
        </w:rPr>
        <w:t xml:space="preserve"> و بیمه بهداشت مستمندان </w:t>
      </w:r>
      <w:r w:rsidRPr="00BD68DC">
        <w:rPr>
          <w:rFonts w:eastAsiaTheme="majorEastAsia"/>
        </w:rPr>
        <w:t>(</w:t>
      </w:r>
      <w:r w:rsidRPr="00BD68DC">
        <w:t>Medicaid</w:t>
      </w:r>
      <w:r w:rsidRPr="00BD68DC">
        <w:rPr>
          <w:rFonts w:eastAsiaTheme="majorEastAsia"/>
        </w:rPr>
        <w:t>)</w:t>
      </w:r>
      <w:r w:rsidRPr="00BD68DC">
        <w:rPr>
          <w:rFonts w:eastAsiaTheme="majorEastAsia"/>
          <w:rtl/>
        </w:rPr>
        <w:t xml:space="preserve"> در ایالات متحده مصرف می‌شود، یک تخلیه چند بیلون دلاری در هزینه های مراقبت های بهداشتی است</w:t>
      </w:r>
      <w:r w:rsidRPr="00BD68DC">
        <w:rPr>
          <w:rFonts w:eastAsiaTheme="majorEastAsia"/>
          <w:rtl/>
        </w:rPr>
        <w:fldChar w:fldCharType="begin"/>
      </w:r>
      <w:r w:rsidRPr="00BD68DC">
        <w:rPr>
          <w:rFonts w:eastAsiaTheme="majorEastAsia"/>
          <w:rtl/>
        </w:rPr>
        <w:instrText xml:space="preserve"> </w:instrText>
      </w:r>
      <w:r w:rsidRPr="00BD68DC">
        <w:rPr>
          <w:rFonts w:eastAsiaTheme="majorEastAsia"/>
        </w:rPr>
        <w:instrText>ADDIN EN.CITE &lt;EndNote&gt;&lt;Cite&gt;&lt;Author&gt;Branting&lt;/Author&gt;&lt;Year&gt;2016&lt;/Year&gt;&lt;RecNum&gt;16&lt;/RecNum&gt;&lt;DisplayText&gt;[5]&lt;/DisplayText&gt;&lt;record&gt;&lt;rec-number&gt;16&lt;/rec-number&gt;&lt;foreign-keys&gt;&lt;key app="EN" db-id="zar9r2a0qxtwvhevrr1xvzxcsraeet95v520" timestamp="1595088892"&gt;16</w:instrText>
      </w:r>
      <w:r w:rsidRPr="00BD68DC">
        <w:rPr>
          <w:rFonts w:eastAsiaTheme="majorEastAsia"/>
          <w:rtl/>
        </w:rPr>
        <w:instrText>&lt;/</w:instrText>
      </w:r>
      <w:r w:rsidRPr="00BD68DC">
        <w:rPr>
          <w:rFonts w:eastAsiaTheme="majorEastAsia"/>
        </w:rPr>
        <w:instrText>key&gt;&lt;/foreign-keys&gt;&lt;ref-type name="Conference Proceedings"&gt;10&lt;/ref-type&gt;&lt;contributors&gt;&lt;authors&gt;&lt;author&gt;Branting, L Karl&lt;/author&gt;&lt;author&gt;Reeder, Flo&lt;/author&gt;&lt;author&gt;Gold, Jeffrey&lt;/author&gt;&lt;author&gt;Champney, Timothy&lt;/author&gt;&lt;/authors&gt;&lt;/contributors&gt;&lt;titles</w:instrText>
      </w:r>
      <w:r w:rsidRPr="00BD68DC">
        <w:rPr>
          <w:rFonts w:eastAsiaTheme="majorEastAsia"/>
          <w:rtl/>
        </w:rPr>
        <w:instrText>&gt;&lt;</w:instrText>
      </w:r>
      <w:r w:rsidRPr="00BD68DC">
        <w:rPr>
          <w:rFonts w:eastAsiaTheme="majorEastAsia"/>
        </w:rPr>
        <w:instrText>title&gt;Graph analytics for healthcare fraud risk estimation&lt;/title&gt;&lt;secondary-title&gt;2016 IEEE/ACM International Conference on Advances in Social Networks Analysis and Mining (ASONAM)&lt;/secondary-title&gt;&lt;/titles&gt;&lt;pages&gt;845-851&lt;/pages&gt;&lt;dates&gt;&lt;year&gt;2016&lt;/year</w:instrText>
      </w:r>
      <w:r w:rsidRPr="00BD68DC">
        <w:rPr>
          <w:rFonts w:eastAsiaTheme="majorEastAsia"/>
          <w:rtl/>
        </w:rPr>
        <w:instrText>&gt;&lt;/</w:instrText>
      </w:r>
      <w:r w:rsidRPr="00BD68DC">
        <w:rPr>
          <w:rFonts w:eastAsiaTheme="majorEastAsia"/>
        </w:rPr>
        <w:instrText>dates&gt;&lt;publisher&gt;IEEE&lt;/publisher&gt;&lt;isbn&gt;1509028463&lt;/isbn&gt;&lt;urls&gt;&lt;/urls&gt;&lt;/record&gt;&lt;/Cite&gt;&lt;/EndNote</w:instrText>
      </w:r>
      <w:r w:rsidRPr="00BD68DC">
        <w:rPr>
          <w:rFonts w:eastAsiaTheme="majorEastAsia"/>
          <w:rtl/>
        </w:rPr>
        <w:instrText>&gt;</w:instrText>
      </w:r>
      <w:r w:rsidRPr="00BD68DC">
        <w:rPr>
          <w:rFonts w:eastAsiaTheme="majorEastAsia"/>
          <w:rtl/>
        </w:rPr>
        <w:fldChar w:fldCharType="separate"/>
      </w:r>
      <w:r w:rsidRPr="00BD68DC">
        <w:rPr>
          <w:rFonts w:eastAsiaTheme="majorEastAsia"/>
          <w:rtl/>
        </w:rPr>
        <w:t>[5]</w:t>
      </w:r>
      <w:r w:rsidRPr="00BD68DC">
        <w:rPr>
          <w:rFonts w:eastAsiaTheme="majorEastAsia"/>
          <w:rtl/>
        </w:rPr>
        <w:fldChar w:fldCharType="end"/>
      </w:r>
      <w:r w:rsidRPr="00BD68DC">
        <w:rPr>
          <w:rFonts w:eastAsiaTheme="majorEastAsia"/>
          <w:rtl/>
        </w:rPr>
        <w:t xml:space="preserve">. حجم بالای </w:t>
      </w:r>
      <w:r w:rsidRPr="00BD68DC">
        <w:t>HCF</w:t>
      </w:r>
      <w:r w:rsidRPr="00BD68DC">
        <w:rPr>
          <w:rFonts w:eastAsiaTheme="majorEastAsia"/>
          <w:rtl/>
        </w:rPr>
        <w:t xml:space="preserve"> به نسبت منابع موجود برای تحقیق و پیگرد این فعالیت‌های کلاهبرداری، پیگیری این موضوع را در اولویت قرار می‌دهد. یکی از منابع هزینه‌های قابل توجه سازمان</w:t>
      </w:r>
      <w:r w:rsidRPr="00BD68DC">
        <w:rPr>
          <w:rFonts w:eastAsiaTheme="majorEastAsia"/>
        </w:rPr>
        <w:t>‌</w:t>
      </w:r>
      <w:r w:rsidRPr="00BD68DC">
        <w:rPr>
          <w:rFonts w:eastAsia="SimSun"/>
          <w:rtl/>
        </w:rPr>
        <w:t>های بهداشت</w:t>
      </w:r>
      <w:r w:rsidRPr="00BD68DC">
        <w:rPr>
          <w:rFonts w:eastAsiaTheme="majorEastAsia"/>
          <w:rtl/>
        </w:rPr>
        <w:t>، پرداخت سهم بیمه داروهای تجویز شده برای بیماران تحت پوشش است. هر ساله میلیون</w:t>
      </w:r>
      <w:r w:rsidRPr="00BD68DC">
        <w:rPr>
          <w:rFonts w:eastAsiaTheme="majorEastAsia"/>
        </w:rPr>
        <w:t>‌</w:t>
      </w:r>
      <w:r w:rsidRPr="00BD68DC">
        <w:rPr>
          <w:rFonts w:eastAsiaTheme="majorEastAsia"/>
          <w:rtl/>
        </w:rPr>
        <w:t>ها تقلب در نسخه تجویز شده و در نتیجه میلیاردها دلار هزینه برای این سازمان</w:t>
      </w:r>
      <w:r w:rsidRPr="00BD68DC">
        <w:rPr>
          <w:rFonts w:eastAsiaTheme="majorEastAsia"/>
        </w:rPr>
        <w:t>‌</w:t>
      </w:r>
      <w:r w:rsidRPr="00BD68DC">
        <w:rPr>
          <w:rFonts w:eastAsia="SimSun"/>
          <w:rtl/>
        </w:rPr>
        <w:t>ها</w:t>
      </w:r>
      <w:r w:rsidRPr="00BD68DC">
        <w:rPr>
          <w:rFonts w:eastAsiaTheme="majorEastAsia"/>
          <w:rtl/>
        </w:rPr>
        <w:t xml:space="preserve"> ایجاد می‌شود. در این بین افراد و نهادهای سودجو از جمله افراد تحت پوشش، پزشکان، شرکت</w:t>
      </w:r>
      <w:r w:rsidRPr="00BD68DC">
        <w:rPr>
          <w:rFonts w:eastAsiaTheme="majorEastAsia"/>
        </w:rPr>
        <w:t>‌</w:t>
      </w:r>
      <w:r w:rsidRPr="00BD68DC">
        <w:rPr>
          <w:rFonts w:eastAsiaTheme="majorEastAsia"/>
          <w:rtl/>
        </w:rPr>
        <w:t>های تولید دارو و داروخانه</w:t>
      </w:r>
      <w:r w:rsidRPr="00BD68DC">
        <w:rPr>
          <w:rFonts w:eastAsiaTheme="majorEastAsia"/>
        </w:rPr>
        <w:t>‌</w:t>
      </w:r>
      <w:r w:rsidRPr="00BD68DC">
        <w:rPr>
          <w:rFonts w:eastAsiaTheme="majorEastAsia"/>
          <w:rtl/>
        </w:rPr>
        <w:t xml:space="preserve">ها، به طرق مختلف به دنبال کسب منفعت و سودجویی برای خود هستند. در نتیجه، شناسایی و عدم پرداخت نسخ </w:t>
      </w:r>
      <w:r w:rsidRPr="00BD68DC">
        <w:rPr>
          <w:rFonts w:eastAsiaTheme="majorEastAsia"/>
          <w:rtl/>
        </w:rPr>
        <w:lastRenderedPageBreak/>
        <w:t>جعلی میتواند باعث کاهش هزینه قابل توجهی شود. از طرفی بررسی موردی همه‌ی نسخ دارویی توسط متخصصین بسیار پر هزینه و از نظر زمانی تقریبا ناممکن خواهد بود.</w:t>
      </w:r>
    </w:p>
    <w:p w:rsidR="00564B46" w:rsidRPr="00BD68DC" w:rsidRDefault="00564B46" w:rsidP="00564B46">
      <w:pPr>
        <w:pStyle w:val="a"/>
        <w:rPr>
          <w:rFonts w:eastAsiaTheme="majorEastAsia"/>
          <w:rtl/>
        </w:rPr>
      </w:pPr>
      <w:r w:rsidRPr="00BD68DC">
        <w:rPr>
          <w:rFonts w:eastAsiaTheme="majorEastAsia"/>
          <w:rtl/>
        </w:rPr>
        <w:t xml:space="preserve">تجزیه و تحلیل گراف به دلایل مختلفی یک چارچوب امیدوارکننده برای ارزیابی خطر وقوع </w:t>
      </w:r>
      <w:r w:rsidRPr="00BD68DC">
        <w:t>HCF</w:t>
      </w:r>
      <w:r w:rsidRPr="00BD68DC">
        <w:rPr>
          <w:rFonts w:eastAsiaTheme="majorEastAsia"/>
          <w:rtl/>
        </w:rPr>
        <w:t xml:space="preserve"> است. اغلب چندین نهاد متخلف در </w:t>
      </w:r>
      <w:r w:rsidRPr="00BD68DC">
        <w:rPr>
          <w:rFonts w:eastAsiaTheme="majorEastAsia" w:hint="cs"/>
          <w:rtl/>
        </w:rPr>
        <w:t>وقوع</w:t>
      </w:r>
      <w:r w:rsidRPr="00BD68DC">
        <w:rPr>
          <w:rFonts w:eastAsiaTheme="majorEastAsia"/>
          <w:rtl/>
        </w:rPr>
        <w:t xml:space="preserve"> </w:t>
      </w:r>
      <w:r w:rsidRPr="00BD68DC">
        <w:rPr>
          <w:rFonts w:eastAsiaTheme="majorEastAsia"/>
        </w:rPr>
        <w:t xml:space="preserve"> HCF</w:t>
      </w:r>
      <w:r w:rsidRPr="00BD68DC">
        <w:rPr>
          <w:rFonts w:eastAsiaTheme="majorEastAsia"/>
          <w:rtl/>
        </w:rPr>
        <w:t xml:space="preserve">درگیر هستند. الگوریتم‌های نمایشی گراف با ایجاد روابط بین نهاد متخلف آشکار، تشخیص فعالیت‌های هماهنگ شده و گسترش نفوذ اجتماعی را تسهیل می‌کند. علاوه بر این، تجزیه و تحلیل گراف دارای سابقه اثبات شده در برنامه‌های اجرای قانون و تجزیه و تحلیل هوشمند اطلاعات است و با توجه به پژوهش‌های اخیر می‌توان گفت که آن‌ها می‌توانند در حوزه </w:t>
      </w:r>
      <w:r w:rsidRPr="00BD68DC">
        <w:rPr>
          <w:rFonts w:eastAsiaTheme="majorEastAsia"/>
        </w:rPr>
        <w:t>HCF</w:t>
      </w:r>
      <w:r w:rsidRPr="00BD68DC">
        <w:rPr>
          <w:rFonts w:eastAsiaTheme="majorEastAsia"/>
          <w:rtl/>
        </w:rPr>
        <w:t xml:space="preserve"> مفید باشند.</w:t>
      </w:r>
      <w:bookmarkStart w:id="12" w:name="_Hlk45728453"/>
    </w:p>
    <w:p w:rsidR="00564B46" w:rsidRDefault="00564B46" w:rsidP="00564B46">
      <w:pPr>
        <w:pStyle w:val="a"/>
        <w:rPr>
          <w:rFonts w:eastAsiaTheme="majorEastAsia"/>
          <w:rtl/>
        </w:rPr>
      </w:pPr>
      <w:r w:rsidRPr="00BD68DC">
        <w:rPr>
          <w:rFonts w:eastAsiaTheme="majorEastAsia"/>
          <w:rtl/>
        </w:rPr>
        <w:t xml:space="preserve">در </w:t>
      </w:r>
      <w:bookmarkEnd w:id="12"/>
      <w:r w:rsidRPr="00BD68DC">
        <w:rPr>
          <w:rFonts w:eastAsiaTheme="majorEastAsia"/>
          <w:rtl/>
        </w:rPr>
        <w:t xml:space="preserve">این پژوهش تلاش می‌شود تا با استفاده از روش‌های تحلیل گراف، پایگاه داده‌های </w:t>
      </w:r>
      <w:r w:rsidRPr="00BD68DC">
        <w:rPr>
          <w:rtl/>
        </w:rPr>
        <w:t>بیمه پزشکی سالمندان</w:t>
      </w:r>
      <w:r w:rsidRPr="00BD68DC">
        <w:rPr>
          <w:rFonts w:eastAsiaTheme="majorEastAsia"/>
          <w:rtl/>
        </w:rPr>
        <w:t xml:space="preserve"> آمریکا (و سایر برنامه های مراقبت های بهداشتی فدرال) که ماهانه توسط دفتر بازرس کل (</w:t>
      </w:r>
      <w:r w:rsidRPr="00BD68DC">
        <w:rPr>
          <w:rFonts w:eastAsiaTheme="majorEastAsia"/>
        </w:rPr>
        <w:t>OIG</w:t>
      </w:r>
      <w:r w:rsidRPr="00BD68DC">
        <w:rPr>
          <w:rFonts w:eastAsiaTheme="majorEastAsia"/>
          <w:rtl/>
        </w:rPr>
        <w:t xml:space="preserve">) منتشر </w:t>
      </w:r>
      <w:r w:rsidRPr="006F1A75">
        <w:rPr>
          <w:rFonts w:eastAsiaTheme="majorEastAsia"/>
          <w:rtl/>
        </w:rPr>
        <w:t>می‌شود</w:t>
      </w:r>
      <w:r w:rsidRPr="00BD68DC">
        <w:rPr>
          <w:rFonts w:eastAsiaTheme="majorEastAsia"/>
          <w:rtl/>
        </w:rPr>
        <w:t>، بررسی شود و نسخه دارویی سسست‌هنجار و مشکوک به تقلب شناسایی شود و برای بررسی بیشتر در اختیار متخصص</w:t>
      </w:r>
      <w:r w:rsidRPr="00BD68DC">
        <w:rPr>
          <w:rFonts w:eastAsiaTheme="majorEastAsia" w:hint="cs"/>
          <w:rtl/>
        </w:rPr>
        <w:t>ی</w:t>
      </w:r>
      <w:r w:rsidRPr="00BD68DC">
        <w:rPr>
          <w:rFonts w:eastAsiaTheme="majorEastAsia" w:hint="eastAsia"/>
          <w:rtl/>
        </w:rPr>
        <w:t>ن</w:t>
      </w:r>
      <w:r w:rsidRPr="00BD68DC">
        <w:rPr>
          <w:rFonts w:eastAsiaTheme="majorEastAsia"/>
          <w:rtl/>
        </w:rPr>
        <w:t xml:space="preserve"> بیمه قرار بگیرد.</w:t>
      </w:r>
    </w:p>
    <w:p w:rsidR="00447230" w:rsidRDefault="00447230" w:rsidP="00447230">
      <w:pPr>
        <w:pStyle w:val="Heading2"/>
        <w:bidi/>
        <w:rPr>
          <w:rtl/>
          <w:lang w:bidi="fa-IR"/>
        </w:rPr>
      </w:pPr>
      <w:bookmarkStart w:id="13" w:name="_Toc52869032"/>
      <w:r>
        <w:rPr>
          <w:rFonts w:hint="cs"/>
          <w:rtl/>
          <w:lang w:bidi="fa-IR"/>
        </w:rPr>
        <w:t>تعریف تقلب</w:t>
      </w:r>
      <w:bookmarkEnd w:id="13"/>
    </w:p>
    <w:p w:rsidR="00447230" w:rsidRPr="006F1A75" w:rsidRDefault="00447230" w:rsidP="00447230">
      <w:pPr>
        <w:pStyle w:val="a"/>
        <w:rPr>
          <w:rtl/>
        </w:rPr>
      </w:pPr>
      <w:r w:rsidRPr="006F1A75">
        <w:rPr>
          <w:rtl/>
        </w:rPr>
        <w:t>تقلب در بیمه یک مساله مهم و پرهزینه برای بیمه‌گذاران و شرکت‌های بیمه در تمام بخش‌های صنعت بیمه است. در سال</w:t>
      </w:r>
      <w:r w:rsidRPr="006F1A75">
        <w:rPr>
          <w:rtl/>
        </w:rPr>
        <w:softHyphen/>
        <w:t>های اخیر</w:t>
      </w:r>
      <w:r w:rsidRPr="006F1A75">
        <w:rPr>
          <w:rFonts w:eastAsiaTheme="majorEastAsia"/>
          <w:rtl/>
        </w:rPr>
        <w:t>،</w:t>
      </w:r>
      <w:r w:rsidRPr="006F1A75">
        <w:rPr>
          <w:rtl/>
        </w:rPr>
        <w:t xml:space="preserve"> تشخیص تقلب توجهات و نگرانی‌های بسیاری را به خود جلب کرده</w:t>
      </w:r>
      <w:r w:rsidRPr="006F1A75">
        <w:rPr>
          <w:rtl/>
        </w:rPr>
        <w:softHyphen/>
        <w:t xml:space="preserve">است. دیکشنری آکسفورد تقلب را به عنوان "ارتکاب فریب عمدی که منجر به سود شخصی یا مالی می‌شود" تعریف می‌کند. تقلب به شکل‌های بسیار گوناگونی رخ می‌دهد و همانطور که تکنولوژی‌های جدید و سیستم‌های اقتصادی و اجتماعی جدید فرصت‌های جدیدی را برای فعالیت‌های تقلب‌آمیز فراهم می‌کنند، تغییر می‌کند. تعیین خسارت کلی مشاغل به دلیل فعالیت‌های تقلب‌آمیز دشوار است. </w:t>
      </w:r>
      <w:r w:rsidRPr="006F1A75">
        <w:rPr>
          <w:rtl/>
        </w:rPr>
        <w:fldChar w:fldCharType="begin"/>
      </w:r>
      <w:r w:rsidRPr="006F1A75">
        <w:rPr>
          <w:rtl/>
        </w:rPr>
        <w:instrText xml:space="preserve"> </w:instrText>
      </w:r>
      <w:r w:rsidRPr="006F1A75">
        <w:instrText>ADDIN EN.CITE &lt;EndNote&gt;&lt;Cite&gt;&lt;Author&gt;Phua&lt;/Author&gt;&lt;Year&gt;2010&lt;/Year&gt;&lt;RecNum&gt;28&lt;/RecNum&gt;&lt;DisplayText&gt;[11]&lt;/DisplayText&gt;&lt;record&gt;&lt;rec-number&gt;28&lt;/rec-number&gt;&lt;foreign-keys&gt;&lt;key app="EN" db-id="zar9r2a0qxtwvhevrr1xvzxcsraeet95v520" timestamp="1595090715"&gt;28&lt;/key&gt;&lt;/foreign-keys&gt;&lt;ref-type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Pr="006F1A75">
        <w:rPr>
          <w:rtl/>
        </w:rPr>
        <w:instrText>&gt;&lt;/</w:instrText>
      </w:r>
      <w:r w:rsidRPr="006F1A75">
        <w:instrText>urls&gt;&lt;/record&gt;&lt;/Cite&gt;&lt;/EndNote</w:instrText>
      </w:r>
      <w:r w:rsidRPr="006F1A75">
        <w:rPr>
          <w:rtl/>
        </w:rPr>
        <w:instrText>&gt;</w:instrText>
      </w:r>
      <w:r w:rsidRPr="006F1A75">
        <w:rPr>
          <w:rtl/>
        </w:rPr>
        <w:fldChar w:fldCharType="separate"/>
      </w:r>
      <w:r w:rsidRPr="006F1A75">
        <w:rPr>
          <w:rtl/>
        </w:rPr>
        <w:t>[11]</w:t>
      </w:r>
      <w:r w:rsidRPr="006F1A75">
        <w:rPr>
          <w:rtl/>
        </w:rPr>
        <w:fldChar w:fldCharType="end"/>
      </w:r>
      <w:r w:rsidRPr="006F1A75">
        <w:rPr>
          <w:rtl/>
        </w:rPr>
        <w:t xml:space="preserve"> تقلب را این‌گونه توصیف می</w:t>
      </w:r>
      <w:r w:rsidRPr="006F1A75">
        <w:rPr>
          <w:rtl/>
        </w:rPr>
        <w:softHyphen/>
        <w:t>کند که منجر به سوءاستفاده از منافع یک سازمان می‌شود و نه لزوما منجر به یک پیامد قانونی مستقیم.</w:t>
      </w:r>
    </w:p>
    <w:p w:rsidR="00447230" w:rsidRPr="006F1A75" w:rsidRDefault="00447230" w:rsidP="00447230">
      <w:pPr>
        <w:pStyle w:val="a"/>
        <w:rPr>
          <w:rtl/>
        </w:rPr>
      </w:pPr>
      <w:r w:rsidRPr="006F1A75">
        <w:rPr>
          <w:rtl/>
        </w:rPr>
        <w:t xml:space="preserve">اگرچه که یک تعریف پذیرفته </w:t>
      </w:r>
      <w:r w:rsidRPr="006F1A75">
        <w:rPr>
          <w:rtl/>
        </w:rPr>
        <w:softHyphen/>
        <w:t xml:space="preserve">شده جهانی از تقلب مالی وجود ندارد، </w:t>
      </w:r>
      <w:r w:rsidRPr="006F1A75">
        <w:rPr>
          <w:rtl/>
        </w:rPr>
        <w:fldChar w:fldCharType="begin"/>
      </w:r>
      <w:r w:rsidRPr="006F1A75">
        <w:rPr>
          <w:rtl/>
        </w:rPr>
        <w:instrText xml:space="preserve"> </w:instrText>
      </w:r>
      <w:r w:rsidRPr="006F1A75">
        <w:instrText>ADDIN EN.CITE &lt;EndNote&gt;&lt;Cite&gt;&lt;Author&gt;Wang&lt;/Author&gt;&lt;Year&gt;2006&lt;/Year&gt;&lt;RecNum&gt;29&lt;/RecNum&gt;&lt;DisplayText&gt;[12]&lt;/DisplayText&gt;&lt;record&gt;&lt;rec-number&gt;29&lt;/rec-number&gt;&lt;foreign-keys&gt;&lt;key app="EN" db-id="zar9r2a0qxtwvhevrr1xvzxcsraeet95v520" timestamp="1595090859"&gt;29&lt;/key&gt;&lt;/foreign-keys&gt;&lt;ref-type name="Conference Proceedings"&gt;10&lt;/ref-type&gt;&lt;contributors&gt;&lt;authors&gt;&lt;author&gt;Wang, Jau-Hwang&lt;/author&gt;&lt;author&gt;Liao, You-Lu&lt;/author&gt;&lt;author&gt;Tsai, Tyan-muh&lt;/author&gt;&lt;author&gt;Hung, Garfield&lt;/author&gt;&lt;/authors&gt;&lt;/contributors&gt;&lt;titles&gt;&lt;title</w:instrText>
      </w:r>
      <w:r w:rsidRPr="006F1A75">
        <w:rPr>
          <w:rtl/>
        </w:rPr>
        <w:instrText>&gt;</w:instrText>
      </w:r>
      <w:r w:rsidRPr="006F1A75">
        <w:instrText>Technology-based financial frauds in Taiwan: issues and approaches&lt;/title&gt;&lt;secondary-title&gt;2006 IEEE International Conference on Systems, Man and Cybernetics&lt;/secondary-title&gt;&lt;/titles&gt;&lt;pages&gt;1120-1124&lt;/pages&gt;&lt;volume&gt;2&lt;/volume&gt;&lt;dates&gt;&lt;year&gt;2006&lt;/year&gt;&lt;/dates&gt;&lt;publisher&gt;IEEE&lt;/publisher&gt;&lt;isbn&gt;1424400996&lt;/isbn&gt;&lt;urls&gt;&lt;/urls&gt;&lt;/record&gt;&lt;/Cite&gt;&lt;/EndNote</w:instrText>
      </w:r>
      <w:r w:rsidRPr="006F1A75">
        <w:rPr>
          <w:rtl/>
        </w:rPr>
        <w:instrText>&gt;</w:instrText>
      </w:r>
      <w:r w:rsidRPr="006F1A75">
        <w:rPr>
          <w:rtl/>
        </w:rPr>
        <w:fldChar w:fldCharType="separate"/>
      </w:r>
      <w:r w:rsidRPr="006F1A75">
        <w:rPr>
          <w:rtl/>
        </w:rPr>
        <w:t>[12]</w:t>
      </w:r>
      <w:r w:rsidRPr="006F1A75">
        <w:rPr>
          <w:rtl/>
        </w:rPr>
        <w:fldChar w:fldCharType="end"/>
      </w:r>
      <w:r w:rsidRPr="006F1A75">
        <w:rPr>
          <w:rtl/>
        </w:rPr>
        <w:t xml:space="preserve"> آن</w:t>
      </w:r>
      <w:r w:rsidRPr="006F1A75">
        <w:rPr>
          <w:rtl/>
        </w:rPr>
        <w:softHyphen/>
        <w:t xml:space="preserve"> را بعنوان یک عمل عمدی که در تضاد با قوانین و قاعده‌ها و سیاست و با هدف کسب منافع مالی غیرمجاز است</w:t>
      </w:r>
      <w:r w:rsidRPr="006F1A75">
        <w:rPr>
          <w:rFonts w:eastAsiaTheme="majorEastAsia"/>
          <w:rtl/>
        </w:rPr>
        <w:t>،</w:t>
      </w:r>
      <w:r w:rsidRPr="006F1A75">
        <w:rPr>
          <w:rtl/>
        </w:rPr>
        <w:t xml:space="preserve"> تعریف می</w:t>
      </w:r>
      <w:r w:rsidRPr="006F1A75">
        <w:rPr>
          <w:rtl/>
        </w:rPr>
        <w:softHyphen/>
        <w:t>کند.</w:t>
      </w:r>
    </w:p>
    <w:p w:rsidR="00447230" w:rsidRPr="003147D4" w:rsidRDefault="00447230" w:rsidP="00447230">
      <w:pPr>
        <w:bidi/>
        <w:rPr>
          <w:rtl/>
          <w:lang w:bidi="fa-IR"/>
        </w:rPr>
      </w:pPr>
    </w:p>
    <w:p w:rsidR="00447230" w:rsidRDefault="00447230" w:rsidP="00447230">
      <w:pPr>
        <w:pStyle w:val="Heading2"/>
        <w:bidi/>
        <w:rPr>
          <w:rtl/>
          <w:lang w:bidi="fa-IR"/>
        </w:rPr>
      </w:pPr>
      <w:bookmarkStart w:id="14" w:name="_Toc52869033"/>
      <w:r>
        <w:rPr>
          <w:rFonts w:hint="cs"/>
          <w:rtl/>
          <w:lang w:bidi="fa-IR"/>
        </w:rPr>
        <w:t>انواع تقلب</w:t>
      </w:r>
      <w:bookmarkEnd w:id="14"/>
    </w:p>
    <w:p w:rsidR="00447230" w:rsidRDefault="00447230" w:rsidP="00447230">
      <w:pPr>
        <w:pStyle w:val="a"/>
        <w:rPr>
          <w:rtl/>
        </w:rPr>
      </w:pPr>
      <w:r w:rsidRPr="006F1A75">
        <w:rPr>
          <w:rtl/>
        </w:rPr>
        <w:t>راه‌های بیشماری برای تقلب و سوءاستفاده وجود دارد. همچنین ارتباطی قوی بین سندسازی، تقلب و سوءاستفاده وجود دارد. برای مثال بیشتر دلایلی که یک صورتحساب در بیمه رد میشود، این است که شاخص‌های مشکوک دارد. در این شرایط، بیمه</w:t>
      </w:r>
      <w:r w:rsidRPr="006F1A75">
        <w:t>‌</w:t>
      </w:r>
      <w:r w:rsidRPr="006F1A75">
        <w:rPr>
          <w:rtl/>
        </w:rPr>
        <w:t xml:space="preserve">گر از ارائه کننده خدمات سلامت یا بیمه شده می خواهد تا اطلاعات ارائه شده را تایید کند. بنابراین، تعیین و طبقه‌بندی دقیق این پارامتر‌ها حیاتی است. انواع تقلب‌های شناخته شده در </w:t>
      </w:r>
      <w:r>
        <w:rPr>
          <w:rFonts w:hint="cs"/>
          <w:rtl/>
        </w:rPr>
        <w:t xml:space="preserve">جدول (۱) </w:t>
      </w:r>
      <w:r w:rsidRPr="006F1A75">
        <w:rPr>
          <w:rtl/>
        </w:rPr>
        <w:t>است</w:t>
      </w:r>
      <w:r w:rsidRPr="006F1A75">
        <w:rPr>
          <w:rtl/>
        </w:rPr>
        <w:fldChar w:fldCharType="begin"/>
      </w:r>
      <w:r w:rsidRPr="006F1A75">
        <w:rPr>
          <w:rtl/>
        </w:rPr>
        <w:instrText xml:space="preserve"> </w:instrText>
      </w:r>
      <w:r w:rsidRPr="006F1A75">
        <w:instrText>ADDIN EN.CITE &lt;EndNote&gt;&lt;Cite&gt;&lt;Author</w:instrText>
      </w:r>
      <w:r w:rsidRPr="006F1A75">
        <w:rPr>
          <w:rtl/>
        </w:rPr>
        <w:instrText>&gt;تارخ&lt;/</w:instrText>
      </w:r>
      <w:r w:rsidRPr="006F1A75">
        <w:instrText>Author&gt;&lt;Year&gt;2017&lt;/Year&gt;&lt;RecNum&gt;44&lt;/RecNum&gt;&lt;DisplayText&gt;[4]&lt;/DisplayText&gt;&lt;record&gt;&lt;rec-number&gt;44&lt;/rec-number&gt;&lt;foreign-keys&gt;&lt;key app="EN" db-id="zar9r2a0qxtwvhevrr1xvzxcsraeet95v520" timestamp="1601313107"&gt;44&lt;/key</w:instrText>
      </w:r>
      <w:r w:rsidRPr="006F1A75">
        <w:rPr>
          <w:rtl/>
        </w:rPr>
        <w:instrText>&gt;&lt;/</w:instrText>
      </w:r>
      <w:r w:rsidRPr="006F1A75">
        <w:instrText>foreign-keys&gt;&lt;ref-type name="Journal Article"&gt;17&lt;/ref-type&gt;&lt;contributors&gt;&lt;authors&gt;&lt;author&gt;&lt;style face="normal" font="default" charset="178" size="100%</w:instrText>
      </w:r>
      <w:r w:rsidRPr="006F1A75">
        <w:rPr>
          <w:rtl/>
        </w:rPr>
        <w:instrText>"&gt;حسن عسکرزاده، محمد جعفر تارخ&lt;/</w:instrText>
      </w:r>
      <w:r w:rsidRPr="006F1A75">
        <w:instrText>style&gt;&lt;/author&gt;&lt;/authors&gt;&lt;/contributors&gt;&lt;titles&gt;&lt;title&gt;&lt;style face="normal" font="default" charset="178" size="100%</w:instrText>
      </w:r>
      <w:r w:rsidRPr="006F1A75">
        <w:rPr>
          <w:rtl/>
        </w:rPr>
        <w:instrText>"&gt;کشف تقلب در بیمه سلامت بر اساس رویکرد داده کاوی&lt;/</w:instrText>
      </w:r>
      <w:r w:rsidRPr="006F1A75">
        <w:instrText>style&gt;&lt;/title&gt;&lt;secondary-title&gt;&lt;style face="normal" font="default" charset="178" size="100%</w:instrText>
      </w:r>
      <w:r w:rsidRPr="006F1A75">
        <w:rPr>
          <w:rtl/>
        </w:rPr>
        <w:instrText>"&gt;کنفرانس بین المللی پژوهش های نوین در مدیریت ، اقتصاد ، توانمندی صنعت جهانگردی در توسعه&lt;/</w:instrText>
      </w:r>
      <w:r w:rsidRPr="006F1A75">
        <w:instrText>style&gt;&lt;/secondary-title&gt;&lt;/titles&gt;&lt;periodical&gt;&lt;full-title</w:instrText>
      </w:r>
      <w:r w:rsidRPr="006F1A75">
        <w:rPr>
          <w:rtl/>
        </w:rPr>
        <w:instrText>&gt;کنفرانس بین المللی پژوهش های نوین در مدیریت ، اقتصاد ، توانمندی صنعت جهانگردی در توسعه&lt;/</w:instrText>
      </w:r>
      <w:r w:rsidRPr="006F1A75">
        <w:instrText>full-title&gt;&lt;/periodical&gt;&lt;dates&gt;&lt;year&gt;&lt;style face="normal" font="default" charset="178" size="100%"&gt;2017&lt;/style&gt;&lt;/year&gt;&lt;/dates&gt;&lt;urls&gt;&lt;/urls&gt;&lt;/record&gt;&lt;/Cite&gt;&lt;/EndNote</w:instrText>
      </w:r>
      <w:r w:rsidRPr="006F1A75">
        <w:rPr>
          <w:rtl/>
        </w:rPr>
        <w:instrText>&gt;</w:instrText>
      </w:r>
      <w:r w:rsidRPr="006F1A75">
        <w:rPr>
          <w:rtl/>
        </w:rPr>
        <w:fldChar w:fldCharType="separate"/>
      </w:r>
      <w:r w:rsidRPr="006F1A75">
        <w:rPr>
          <w:rtl/>
        </w:rPr>
        <w:t>[4]</w:t>
      </w:r>
      <w:r w:rsidRPr="006F1A75">
        <w:rPr>
          <w:rtl/>
        </w:rPr>
        <w:fldChar w:fldCharType="end"/>
      </w:r>
      <w:r w:rsidRPr="006F1A75">
        <w:rPr>
          <w:rtl/>
        </w:rPr>
        <w:t xml:space="preserve">. </w:t>
      </w:r>
    </w:p>
    <w:p w:rsidR="00447230" w:rsidRDefault="00447230" w:rsidP="00447230">
      <w:pPr>
        <w:pStyle w:val="a"/>
        <w:rPr>
          <w:rtl/>
        </w:rPr>
      </w:pPr>
    </w:p>
    <w:p w:rsidR="00447230" w:rsidRDefault="00447230" w:rsidP="00447230">
      <w:pPr>
        <w:pStyle w:val="Caption"/>
        <w:keepNext/>
      </w:pPr>
      <w:bookmarkStart w:id="15" w:name="_Toc52869098"/>
      <w:r>
        <w:rPr>
          <w:rFonts w:hint="cs"/>
          <w:rtl/>
        </w:rPr>
        <w:lastRenderedPageBreak/>
        <w:t>جدول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انواع تقلب در بیمه سلامت</w:t>
      </w:r>
      <w:bookmarkEnd w:id="15"/>
    </w:p>
    <w:tbl>
      <w:tblPr>
        <w:tblStyle w:val="PlainTable3"/>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6013"/>
      </w:tblGrid>
      <w:tr w:rsidR="00447230" w:rsidRPr="00BD68DC" w:rsidTr="007947AB">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100" w:firstRow="0" w:lastRow="0" w:firstColumn="1" w:lastColumn="0" w:oddVBand="0" w:evenVBand="0" w:oddHBand="0" w:evenHBand="0" w:firstRowFirstColumn="1" w:firstRowLastColumn="0" w:lastRowFirstColumn="0" w:lastRowLastColumn="0"/>
            <w:tcW w:w="1391" w:type="dxa"/>
            <w:tcBorders>
              <w:bottom w:val="none" w:sz="0" w:space="0" w:color="auto"/>
              <w:right w:val="none" w:sz="0" w:space="0" w:color="auto"/>
            </w:tcBorders>
            <w:vAlign w:val="center"/>
          </w:tcPr>
          <w:p w:rsidR="00447230" w:rsidRPr="00BD68DC" w:rsidRDefault="00447230" w:rsidP="007947AB">
            <w:pPr>
              <w:pStyle w:val="a"/>
              <w:jc w:val="center"/>
              <w:rPr>
                <w:rtl/>
              </w:rPr>
            </w:pPr>
            <w:r>
              <w:rPr>
                <w:rFonts w:hint="cs"/>
                <w:rtl/>
              </w:rPr>
              <w:t>ردیف</w:t>
            </w:r>
          </w:p>
        </w:tc>
        <w:tc>
          <w:tcPr>
            <w:tcW w:w="6013" w:type="dxa"/>
            <w:tcBorders>
              <w:bottom w:val="none" w:sz="0" w:space="0" w:color="auto"/>
            </w:tcBorders>
            <w:vAlign w:val="center"/>
          </w:tcPr>
          <w:p w:rsidR="00447230" w:rsidRPr="00BD68DC" w:rsidRDefault="00447230" w:rsidP="007947AB">
            <w:pPr>
              <w:pStyle w:val="a"/>
              <w:jc w:val="center"/>
              <w:cnfStyle w:val="100000000000" w:firstRow="1" w:lastRow="0" w:firstColumn="0" w:lastColumn="0" w:oddVBand="0" w:evenVBand="0" w:oddHBand="0" w:evenHBand="0" w:firstRowFirstColumn="0" w:firstRowLastColumn="0" w:lastRowFirstColumn="0" w:lastRowLastColumn="0"/>
              <w:rPr>
                <w:rtl/>
              </w:rPr>
            </w:pPr>
            <w:r w:rsidRPr="00BD68DC">
              <w:rPr>
                <w:rtl/>
              </w:rPr>
              <w:t>انواع تقلب</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۱</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کدگذاری اشتباه خدمات درمانی</w:t>
            </w:r>
          </w:p>
        </w:tc>
      </w:tr>
      <w:tr w:rsidR="00447230" w:rsidRPr="00BD68DC" w:rsidTr="007947AB">
        <w:trPr>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2</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صدور مجدد صورتحساب</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3</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تجزیه یک فعالیت ترکیبی با کد واحد به فعالیتهای جزئی تر</w:t>
            </w:r>
          </w:p>
        </w:tc>
      </w:tr>
      <w:tr w:rsidR="00447230" w:rsidRPr="00BD68DC" w:rsidTr="007947AB">
        <w:trPr>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4</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صورتحساب مواردی که تحت پوشش نیستند</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5</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ارایه خدمات غیر ضروری</w:t>
            </w:r>
          </w:p>
        </w:tc>
      </w:tr>
      <w:tr w:rsidR="00447230" w:rsidRPr="00BD68DC" w:rsidTr="007947AB">
        <w:trPr>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6</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عدم تطبیق تشخیص و درمان</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7</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ارایه خدمات بیش از ظرفیت</w:t>
            </w:r>
          </w:p>
        </w:tc>
      </w:tr>
      <w:tr w:rsidR="00447230" w:rsidRPr="00BD68DC" w:rsidTr="007947AB">
        <w:trPr>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8</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ارجاع منفعت طلبانه</w:t>
            </w:r>
          </w:p>
        </w:tc>
      </w:tr>
    </w:tbl>
    <w:p w:rsidR="00447230" w:rsidRDefault="00447230" w:rsidP="00447230">
      <w:pPr>
        <w:bidi/>
        <w:rPr>
          <w:rtl/>
          <w:lang w:bidi="fa-IR"/>
        </w:rPr>
      </w:pPr>
    </w:p>
    <w:p w:rsidR="00447230" w:rsidRDefault="00447230" w:rsidP="00447230">
      <w:pPr>
        <w:pStyle w:val="Heading3"/>
        <w:bidi/>
      </w:pPr>
      <w:bookmarkStart w:id="16" w:name="_Toc52869034"/>
      <w:r>
        <w:t>Upcoding</w:t>
      </w:r>
      <w:bookmarkEnd w:id="16"/>
    </w:p>
    <w:p w:rsidR="00447230" w:rsidRPr="00BD68DC" w:rsidRDefault="00447230" w:rsidP="00447230">
      <w:pPr>
        <w:pStyle w:val="a"/>
        <w:rPr>
          <w:rtl/>
        </w:rPr>
      </w:pPr>
      <w:r w:rsidRPr="00BD68DC">
        <w:rPr>
          <w:rtl/>
        </w:rPr>
        <w:t>کدگذاری اشتباه فعالیت‌ها، می‌تواند سرنخ‌هایی از تقلب و سوءاستفاده داشته باشد. کدگذاری فعالیت‌ها زمانی رخ می‌دهد که ارائه‌کنندگان خدمات بهداشتی و درمانی از کدی استفاده می‌کنند که گران‌تر از خدمات بهداشت و درمان، تست‌ها، یا آیتم‌هایی است که واقعا برای بیمار انجام شده است. برای مثال، کد 99211 برای یک مشکل پزشکی ساده و یک ویزیت کوتاه است که 20 دلار هزینه دارد، در حالیکه کد 99215 نشان دهنده یک مشکل پیچیده و ویزیتی طولانی با هزینه 140 دلار است. در نتیجه، چک کردن خطاهای صورتحساب مربوط به کدگذاری فعالیت‌ها برای کاهش هزینه بهداشت و درمان و جلوگیری از تقلب و سوءاستفاده، حیاتی است.</w:t>
      </w:r>
      <w:r w:rsidRPr="00BD68DC">
        <w:t xml:space="preserve"> </w:t>
      </w:r>
      <w:r w:rsidRPr="00BD68DC">
        <w:rPr>
          <w:rtl/>
        </w:rPr>
        <w:t>از طرفی دیگر، بسیاری از پزشکان معتقدند که دقت در کدگذاری درست در صورت حساب به اندازه ویزیت بیمار زمان می‌برد و آنرا بهانه‌ای برای عدم دقت و بروز اشتباه می‌دانند. در ایران از سال 1384 اقداماتی در خصوص یکسان سازی نرخ خدمات درمانی شکل گرفته که نتیجه آن تولد کتاب ارزش نسبی خدمات و مراقبت‌های سلامت است که بر اساس فرآیندی با همین هدف از کشور امریکا اقتباس شده است</w:t>
      </w:r>
      <w:r w:rsidRPr="00BD68DC">
        <w:rPr>
          <w:rtl/>
        </w:rPr>
        <w:fldChar w:fldCharType="begin"/>
      </w:r>
      <w:r w:rsidRPr="00BD68DC">
        <w:rPr>
          <w:rtl/>
        </w:rPr>
        <w:instrText xml:space="preserve"> </w:instrText>
      </w:r>
      <w:r w:rsidRPr="00BD68DC">
        <w:instrText>ADDIN EN.CITE &lt;EndNote&gt;&lt;Cite&gt;&lt;Author</w:instrText>
      </w:r>
      <w:r w:rsidRPr="00BD68DC">
        <w:rPr>
          <w:rtl/>
        </w:rPr>
        <w:instrText>&gt;ربيعي&lt;/</w:instrText>
      </w:r>
      <w:r w:rsidRPr="00BD68DC">
        <w:instrText>Author&gt;&lt;Year&gt;1393&lt;/Year&gt;&lt;RecNum&gt;36&lt;/RecNum&gt;&lt;DisplayText&gt;[6]&lt;/DisplayText&gt;&lt;record&gt;&lt;rec-number&gt;36&lt;/rec-number&gt;&lt;foreign-keys&gt;&lt;key app="EN" db-id="zar9r2a0qxtwvhevrr1xvzxcsraeet95v520" timestamp="1601274142"&gt;36&lt;/key&gt;&lt;/foreign-keys&gt;&lt;ref-type name="Journal Article"&gt;17&lt;/ref-type&gt;&lt;contributors&gt;&lt;authors&gt;&lt;author&gt;&lt;style face="normal" font="default" charset="178" size="100%</w:instrText>
      </w:r>
      <w:r w:rsidRPr="00BD68DC">
        <w:rPr>
          <w:rtl/>
        </w:rPr>
        <w:instrText>"&gt;دكتر سيد حسن هاشمي، دكتر عليرضا زالي، دكتر علي ربيعي &lt;/</w:instrText>
      </w:r>
      <w:r w:rsidRPr="00BD68DC">
        <w:instrText>style&gt;&lt;/author&gt;&lt;/authors&gt;&lt;/contributors&gt;&lt;titles&gt;&lt;title&gt;&lt;style face="normal" font="default" charset="178" size="100%</w:instrText>
      </w:r>
      <w:r w:rsidRPr="00BD68DC">
        <w:rPr>
          <w:rtl/>
        </w:rPr>
        <w:instrText>"&gt;ارزش نسبی خدمات و مراقبتهای سلامت در جمهوری اسلامی ایران&lt;/</w:instrText>
      </w:r>
      <w:r w:rsidRPr="00BD68DC">
        <w:instrText>style&gt;&lt;/title&gt;&lt;/titles&gt;&lt;dates&gt;&lt;year&gt;&lt;style face="normal" font="default" charset="178" size="100%"&gt;1393&lt;/style&gt;&lt;/year&gt;&lt;/dates</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[6]</w:t>
      </w:r>
      <w:r w:rsidRPr="00BD68DC">
        <w:rPr>
          <w:rtl/>
        </w:rPr>
        <w:fldChar w:fldCharType="end"/>
      </w:r>
      <w:r w:rsidRPr="00BD68DC">
        <w:rPr>
          <w:rtl/>
        </w:rPr>
        <w:t>. هر چند هدف کدینگ واحد پیگیری نمی‌شود ولی از نتایج مشخص آن رویکرد یکسان سازی کدینک و کاهش این گونه از تقلب‌ها می‌باشد. صدور مجدد صورتحساب، که به صدور دوباره صورتحساب برای یک فعالیت در یک زمان با تغییراتی کوچک گفته می</w:t>
      </w:r>
      <w:r w:rsidRPr="00BD68DC">
        <w:t>‌</w:t>
      </w:r>
      <w:r w:rsidRPr="00BD68DC">
        <w:rPr>
          <w:rtl/>
        </w:rPr>
        <w:t>شود، مانند تاریخ، هم می‌تواند یک اشتباه ساده باشد، هم می</w:t>
      </w:r>
      <w:r w:rsidRPr="00BD68DC">
        <w:t>‌</w:t>
      </w:r>
      <w:r w:rsidRPr="00BD68DC">
        <w:rPr>
          <w:rtl/>
        </w:rPr>
        <w:t>تواند یک سوء استفاده باشد. در هر صورت، ارزش بررسی مجدد و حذف را دارد. تجزیه یک فعالیت ترکیبی با کد واحد به فعالیت</w:t>
      </w:r>
      <w:r w:rsidRPr="00BD68DC">
        <w:t>‌</w:t>
      </w:r>
      <w:r w:rsidRPr="00BD68DC">
        <w:rPr>
          <w:rtl/>
        </w:rPr>
        <w:t xml:space="preserve">های جزئی‌تر به چندین کد جزئی‌تر، روشی دیگر برای افزایش هزینه و بدست آوردن منفعت غیر مجاز است. درمان‌ها یا آزمایش‌هایی وجود دارند که شامل بیش از یک خدمت است. وقتی این خدمات با هم انجام شوند، تامین کننده خدمات بهداشتی و درمانی نیاز به استفاده از کد‌های مشخصی دارد که دو خدمت یا بیشتر را گروه بندی کند. اگر تامین کننده خدمات بهداشتی و درمانی از این کدهای صورتحساب مشخص، برای </w:t>
      </w:r>
      <w:r w:rsidRPr="00BD68DC">
        <w:rPr>
          <w:rtl/>
        </w:rPr>
        <w:lastRenderedPageBreak/>
        <w:t xml:space="preserve">تمام خدمات اختصاص یافته استفاده نکند و به صورت مجزا آنها را صورتحساب کند، ممکن است پولی بیشتر از خدماتی که واقعاً انجام داده دریافت کند. برای مثال، تست کامل خون شامل آزمایش‌های زیادی مانند اندازه‌گیری آنزیم‌ها و مواد معدنی مختلف است. زمانی که این آزمایش‌ها جداگانه صورتحساب شود، نرخ پرداخت ممکن است دو برابر شود. ارائه صورتحساب برای مواردی که تحت پوشش بیمه نیست به جای موارد تحت پوشش نیز یکی از فعالیت های سوءاستفاده‌گرانه و دلیلی برای سندسازی است که مکرر دیده می‌شود، زیرا تامین‌کنندگان خدمات بهداشتی و درمانی موظف هستند بهترین مراقبت ممکن را پیشنهاد بدهند، بعضی اوقات ممکن است به خاطر سلامت بیمارشان، مواردی که تحت پوشش نیستند را به جای موارد تحت پوشش صورتحساب کنند. </w:t>
      </w:r>
    </w:p>
    <w:p w:rsidR="00447230" w:rsidRDefault="00447230" w:rsidP="00447230">
      <w:pPr>
        <w:pStyle w:val="Heading3"/>
        <w:bidi/>
        <w:rPr>
          <w:rtl/>
        </w:rPr>
      </w:pPr>
      <w:bookmarkStart w:id="17" w:name="_Toc52869035"/>
      <w:r>
        <w:rPr>
          <w:rFonts w:hint="cs"/>
          <w:rtl/>
        </w:rPr>
        <w:t>دستکاری صورتحساب‌ها</w:t>
      </w:r>
      <w:bookmarkEnd w:id="17"/>
    </w:p>
    <w:p w:rsidR="00447230" w:rsidRDefault="00447230" w:rsidP="00447230">
      <w:pPr>
        <w:pStyle w:val="a"/>
        <w:rPr>
          <w:rtl/>
        </w:rPr>
      </w:pPr>
      <w:r w:rsidRPr="000454ED">
        <w:rPr>
          <w:rtl/>
        </w:rPr>
        <w:t>پزشکان اغلب قوانین بازپرداخت را دستکاری می‌کنند تا به بیمارانشان کمک کنند تا برای خدمات ضروری در طرح درمان، پوشش لازم را بگیرند</w:t>
      </w:r>
      <w:r w:rsidRPr="000454ED">
        <w:rPr>
          <w:rtl/>
        </w:rPr>
        <w:fldChar w:fldCharType="begin"/>
      </w:r>
      <w:r w:rsidRPr="000454ED">
        <w:rPr>
          <w:rtl/>
        </w:rPr>
        <w:instrText xml:space="preserve"> </w:instrText>
      </w:r>
      <w:r w:rsidRPr="000454ED">
        <w:instrText>ADDIN EN.CITE &lt;EndNote&gt;&lt;Cite&gt;&lt;Author&gt;Wynia&lt;/Author&gt;&lt;Year&gt;2000&lt;/Year&gt;&lt;RecNum&gt;15&lt;/RecNum&gt;&lt;DisplayText&gt;[5]&lt;/DisplayText&gt;&lt;record&gt;&lt;rec-number&gt;15&lt;/rec-number&gt;&lt;foreign-keys&gt;&lt;key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Pr="000454ED">
        <w:rPr>
          <w:rtl/>
        </w:rPr>
        <w:instrText>&gt;&lt;</w:instrText>
      </w:r>
      <w:r w:rsidRPr="000454ED">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Pr="000454ED">
        <w:rPr>
          <w:rtl/>
        </w:rPr>
        <w:instrText>&gt;</w:instrText>
      </w:r>
      <w:r w:rsidRPr="000454ED">
        <w:rPr>
          <w:rtl/>
        </w:rPr>
        <w:fldChar w:fldCharType="separate"/>
      </w:r>
      <w:r w:rsidRPr="000454ED">
        <w:rPr>
          <w:rtl/>
        </w:rPr>
        <w:t>[5]</w:t>
      </w:r>
      <w:r w:rsidRPr="000454ED">
        <w:rPr>
          <w:rtl/>
        </w:rPr>
        <w:fldChar w:fldCharType="end"/>
      </w:r>
      <w:r w:rsidRPr="000454ED">
        <w:rPr>
          <w:rtl/>
        </w:rPr>
        <w:t>.</w:t>
      </w:r>
    </w:p>
    <w:p w:rsidR="00447230" w:rsidRDefault="00447230" w:rsidP="00447230">
      <w:pPr>
        <w:pStyle w:val="Heading3"/>
        <w:bidi/>
        <w:rPr>
          <w:rtl/>
        </w:rPr>
      </w:pPr>
      <w:bookmarkStart w:id="18" w:name="_Toc52869036"/>
      <w:r>
        <w:rPr>
          <w:rFonts w:hint="cs"/>
          <w:rtl/>
        </w:rPr>
        <w:t>خدمات غیرضروری</w:t>
      </w:r>
      <w:bookmarkEnd w:id="18"/>
    </w:p>
    <w:p w:rsidR="00447230" w:rsidRPr="000454ED" w:rsidRDefault="00447230" w:rsidP="00447230">
      <w:pPr>
        <w:pStyle w:val="a"/>
        <w:rPr>
          <w:rtl/>
        </w:rPr>
      </w:pPr>
      <w:r w:rsidRPr="000454ED">
        <w:rPr>
          <w:rtl/>
        </w:rPr>
        <w:t>انجام خدماتی که برای رفاه بیمار ضروری نیست، به عنوان مواردی که از نظر پزشکی ضروری نیست در نظر گرفته می‌شود. بیمه</w:t>
      </w:r>
      <w:r w:rsidRPr="000454ED">
        <w:t>‌</w:t>
      </w:r>
      <w:r w:rsidRPr="000454ED">
        <w:rPr>
          <w:rtl/>
        </w:rPr>
        <w:t>گر پوشش را فقط برای تشخیص و درمان خدمات قانونی، منطقی و ضروری از نظر پزشکی، فراهم می‌کند. صورتحساب‌ها یا صورتحساب‌های بیمه که شامل خدمات غیر ضروری است ممکن است منجر به رد صورتحساب شود یا نیاز به تحقیق داشته باشد که بفهمیم آیا تقلب یا سوء استفاده است یا خیر</w:t>
      </w:r>
      <w:r w:rsidRPr="000454ED">
        <w:t xml:space="preserve"> .</w:t>
      </w:r>
      <w:r w:rsidRPr="000454ED">
        <w:rPr>
          <w:rtl/>
        </w:rPr>
        <w:t xml:space="preserve">زمانی که یک طرح درمان که نیازمند شرایط پیش نیاز است برای بیماری به کار برده می‌شود که شرایط پیش نیاز را ندارد، یک نشانه قرمز می‌تواند رفتار متقلبانه یا سوءاستفاده‌گرانه بالقوه را نشان دهد. گذشته از شرایط پیش نیاز، یک عدم تطابق بین تشخیص و طرح درمان می‌تواند نشانه یک رفتار مشکوک باشد. برای مثال، تشخیصی که نیاز به داروی خاص برای بیمار ندارد ممکن است نشان دهنده تقلب یا سوء استفاده بالقوه باشد. </w:t>
      </w:r>
    </w:p>
    <w:p w:rsidR="00447230" w:rsidRDefault="00447230" w:rsidP="00447230">
      <w:pPr>
        <w:rPr>
          <w:rtl/>
        </w:rPr>
      </w:pPr>
    </w:p>
    <w:p w:rsidR="00447230" w:rsidRPr="00BC1EAF" w:rsidRDefault="00447230" w:rsidP="00447230">
      <w:pPr>
        <w:pStyle w:val="Heading3"/>
        <w:bidi/>
        <w:rPr>
          <w:rtl/>
        </w:rPr>
      </w:pPr>
      <w:bookmarkStart w:id="19" w:name="_Toc52869037"/>
      <w:r>
        <w:rPr>
          <w:rFonts w:hint="cs"/>
          <w:rtl/>
        </w:rPr>
        <w:t>تشخیص اشتباه</w:t>
      </w:r>
      <w:bookmarkEnd w:id="19"/>
    </w:p>
    <w:p w:rsidR="00447230" w:rsidRPr="000454ED" w:rsidRDefault="00447230" w:rsidP="00447230">
      <w:pPr>
        <w:pStyle w:val="a"/>
        <w:rPr>
          <w:rtl/>
        </w:rPr>
      </w:pPr>
      <w:r w:rsidRPr="000454ED">
        <w:rPr>
          <w:rtl/>
        </w:rPr>
        <w:t>نسبت برخورد غیر معمول با بیمار، پارامتر دیگری برای تخمین ریسک تقلب و سوء استفاده است. برای مثال، اگر پزشکی هر روز تعداد زیادی از بیماران را ببیند که بیشتر از میزانی است که او می توانسته بپذیرد، اثبات کننده‌ی مراقبت ضعیف او از بیمارانش یا ارتکاب به تقلب باشد. یک طرح درمان ناکافی که به پزشکی که بیمارانی بیشتر از حد توانش را میبیند اختصاص یافته است، بینشی نسبت به رفتار پزشک می‌دهد. علاوه بر این، بیمارستان‌هایی که تعداد پزشکانی که استخدام کرده‌اند را بیشتر از تعداد واقعی گزارش می‌دهند، تقلب کرده‌اند، زیرا ارائه اطلاعات نادرست نیز تقلب است. ارجاع منفعت طلبانه، معرفی بیماران به پزشکی خاص یا ارائه‌دهنده خدمات بهداشتی و درمانی خاص است. برای مثال، اگر یک پزشک منفعتی شخصی از یک کلینیک داشته باشد، نمی‌تواند هیچ بیماری را به آن کلینیک ارجاع دهد. در بعضی از کشورها از جمله امریکا قانونی برای مقابله با این امر وجود دارد. در ایران اشتراک منافع پزشکان با داروخانه‌ها و آزمایشگاه</w:t>
      </w:r>
      <w:r w:rsidRPr="000454ED">
        <w:t>‌</w:t>
      </w:r>
      <w:r w:rsidRPr="000454ED">
        <w:rPr>
          <w:rtl/>
        </w:rPr>
        <w:t>ها و بیمارستان</w:t>
      </w:r>
      <w:r w:rsidRPr="000454ED">
        <w:t>‌</w:t>
      </w:r>
      <w:r w:rsidRPr="000454ED">
        <w:rPr>
          <w:rtl/>
        </w:rPr>
        <w:t>ها به تناسب قرارداد سازمان</w:t>
      </w:r>
      <w:r w:rsidRPr="000454ED">
        <w:t>‌</w:t>
      </w:r>
      <w:r w:rsidRPr="000454ED">
        <w:rPr>
          <w:rtl/>
        </w:rPr>
        <w:t xml:space="preserve">های بیمه‌گر ممکن است با جرایمی همراه باشد. به صورت خالصه، قرارداد مقابله با ارجاع منفعت طلبانه زمانی نقض می‌شود که ارائه‌دهنده خدمات بهداشتی و درمانی </w:t>
      </w:r>
      <w:r w:rsidRPr="000454ED">
        <w:rPr>
          <w:rtl/>
        </w:rPr>
        <w:lastRenderedPageBreak/>
        <w:t>بیماران را به جایی که ارتباط مالی با آن دارد ارجاع دهد. این معرفی‌ها توسط قوانین یا قراردادهای ضد ارجاع منفعت طلبانه ممنوع شده‌اند و در صورت رخ دادن تقلب محسوب می‌شوند.</w:t>
      </w:r>
    </w:p>
    <w:p w:rsidR="00447230" w:rsidRDefault="00447230" w:rsidP="00447230">
      <w:pPr>
        <w:bidi/>
        <w:rPr>
          <w:rtl/>
          <w:lang w:bidi="fa-IR"/>
        </w:rPr>
      </w:pPr>
    </w:p>
    <w:p w:rsidR="00447230" w:rsidRDefault="00447230" w:rsidP="00447230">
      <w:pPr>
        <w:pStyle w:val="Heading2"/>
        <w:bidi/>
        <w:rPr>
          <w:rtl/>
        </w:rPr>
      </w:pPr>
      <w:bookmarkStart w:id="20" w:name="_Toc52869038"/>
      <w:r>
        <w:rPr>
          <w:rFonts w:hint="cs"/>
          <w:rtl/>
        </w:rPr>
        <w:t>بازیگران نظام سلامت</w:t>
      </w:r>
      <w:bookmarkEnd w:id="20"/>
    </w:p>
    <w:p w:rsidR="00447230" w:rsidRPr="000454ED" w:rsidRDefault="00447230" w:rsidP="00447230">
      <w:pPr>
        <w:pStyle w:val="a"/>
        <w:rPr>
          <w:rtl/>
        </w:rPr>
      </w:pPr>
      <w:r w:rsidRPr="000454ED">
        <w:rPr>
          <w:rtl/>
        </w:rPr>
        <w:t>ارتباط میان بازیگران</w:t>
      </w:r>
      <w:r w:rsidRPr="002A66AD">
        <w:rPr>
          <w:rStyle w:val="FootnoteReference"/>
          <w:rtl/>
        </w:rPr>
        <w:footnoteReference w:id="1"/>
      </w:r>
      <w:r w:rsidRPr="000454ED">
        <w:rPr>
          <w:rtl/>
        </w:rPr>
        <w:t xml:space="preserve"> مختلف سیستم سلامت به واضح‌ترین شکل ممکن در </w:t>
      </w:r>
      <w:r w:rsidR="00937652">
        <w:rPr>
          <w:rFonts w:hint="cs"/>
          <w:rtl/>
        </w:rPr>
        <w:t>شکل 1-2</w:t>
      </w:r>
      <w:r>
        <w:rPr>
          <w:rFonts w:hint="cs"/>
          <w:rtl/>
        </w:rPr>
        <w:t xml:space="preserve"> </w:t>
      </w:r>
      <w:r w:rsidRPr="000454ED">
        <w:rPr>
          <w:rtl/>
        </w:rPr>
        <w:t>ارائه شده است که موارد سواستفاده بین دو یا تعداد بیشتری بازیگران را شامل می‌شود. برای مثال با دیدن بیمارستان و تعیین اینکه چه نوع سواستفاده‌هایی می‌تواند در ارتباط میان آن و سایر ذینفعان، بیماران و سایر بیمارستان‌ها صورت گیرد، یک تحلیل‌  می‌تواند انجام شود</w:t>
      </w:r>
      <w:r w:rsidRPr="000454ED">
        <w:rPr>
          <w:rtl/>
        </w:rPr>
        <w:fldChar w:fldCharType="begin"/>
      </w:r>
      <w:r w:rsidRPr="000454ED">
        <w:rPr>
          <w:rtl/>
        </w:rPr>
        <w:instrText xml:space="preserve"> </w:instrText>
      </w:r>
      <w:r w:rsidRPr="000454ED">
        <w:instrText>ADDIN EN.CITE &lt;EndNote&gt;&lt;Cite&gt;&lt;Author&gt;Savedoff&lt;/Author&gt;&lt;Year&gt;2006&lt;/Year&gt;&lt;RecNum&gt;38&lt;/RecNum&gt;&lt;DisplayText&gt;[17]&lt;/DisplayText&gt;&lt;record&gt;&lt;rec-number&gt;38&lt;/rec-number&gt;&lt;foreign-keys&gt;&lt;key app="EN" db-id="zar9r2a0qxtwvhevrr1xvzxcsraeet95v520" timestamp="1601278239"&gt;38</w:instrText>
      </w:r>
      <w:r w:rsidRPr="000454ED">
        <w:rPr>
          <w:rtl/>
        </w:rPr>
        <w:instrText>&lt;/</w:instrText>
      </w:r>
      <w:r w:rsidRPr="000454ED">
        <w:instrText>key&gt;&lt;/foreign-keys&gt;&lt;ref-type name="Journal Article"&gt;17&lt;/ref-type&gt;&lt;contributors&gt;&lt;authors&gt;&lt;author&gt;Savedoff, William D&lt;/author&gt;&lt;author&gt;Hussmann, Karen&lt;/author&gt;&lt;/authors&gt;&lt;/contributors&gt;&lt;titles&gt;&lt;title&gt;The causes of corruption in the health sector: a focus on</w:instrText>
      </w:r>
      <w:r w:rsidRPr="000454ED">
        <w:rPr>
          <w:rtl/>
        </w:rPr>
        <w:instrText xml:space="preserve"> </w:instrText>
      </w:r>
      <w:r w:rsidRPr="000454ED">
        <w:instrText>health care systems&lt;/title&gt;&lt;secondary-title&gt;Transparency International. Global Corruption Report&lt;/secondary-title&gt;&lt;/titles&gt;&lt;periodical&gt;&lt;full-title&gt;Transparency International. Global Corruption Report&lt;/full-title&gt;&lt;/periodical&gt;&lt;dates&gt;&lt;year&gt;2006&lt;/year&gt;&lt;/dates&gt;&lt;urls&gt;&lt;/urls&gt;&lt;/record&gt;&lt;/Cite&gt;&lt;/EndNote</w:instrText>
      </w:r>
      <w:r w:rsidRPr="000454ED">
        <w:rPr>
          <w:rtl/>
        </w:rPr>
        <w:instrText>&gt;</w:instrText>
      </w:r>
      <w:r w:rsidRPr="000454ED">
        <w:rPr>
          <w:rtl/>
        </w:rPr>
        <w:fldChar w:fldCharType="separate"/>
      </w:r>
      <w:r w:rsidRPr="000454ED">
        <w:rPr>
          <w:rtl/>
        </w:rPr>
        <w:t>[17]</w:t>
      </w:r>
      <w:r w:rsidRPr="000454ED">
        <w:rPr>
          <w:rtl/>
        </w:rPr>
        <w:fldChar w:fldCharType="end"/>
      </w:r>
      <w:r w:rsidRPr="000454ED">
        <w:rPr>
          <w:rtl/>
        </w:rPr>
        <w:t>.</w:t>
      </w:r>
    </w:p>
    <w:p w:rsidR="00447230" w:rsidRPr="000454ED" w:rsidRDefault="00447230" w:rsidP="00937652">
      <w:pPr>
        <w:pStyle w:val="a"/>
        <w:rPr>
          <w:rtl/>
        </w:rPr>
      </w:pPr>
      <w:r w:rsidRPr="000454ED">
        <w:rPr>
          <w:rtl/>
        </w:rPr>
        <w:t>کلاهبرداری مراقبت‌های بهداشتی موضوعی خاص برای هر کشور است و رفتارهای کلاهبردانه، متفاوتی به همین نسبت تغییر می‌کند</w:t>
      </w:r>
      <w:r w:rsidRPr="000454ED">
        <w:t>.</w:t>
      </w:r>
      <w:r w:rsidRPr="000454ED">
        <w:rPr>
          <w:rtl/>
        </w:rPr>
        <w:t xml:space="preserve"> با این وجود، انواع کلاهبرداری‌هایی که در زمینه مراقبت‌های بهداشتی انجام می‌شود، تقریباً برای همه کشورها رخ می‌دهد. همانطور که در </w:t>
      </w:r>
      <w:r>
        <w:rPr>
          <w:rFonts w:hint="cs"/>
          <w:rtl/>
        </w:rPr>
        <w:t xml:space="preserve">شکل </w:t>
      </w:r>
      <w:r w:rsidR="00937652">
        <w:rPr>
          <w:rFonts w:hint="cs"/>
          <w:rtl/>
        </w:rPr>
        <w:t xml:space="preserve">1-2 </w:t>
      </w:r>
      <w:r w:rsidRPr="000454ED">
        <w:rPr>
          <w:rtl/>
        </w:rPr>
        <w:t>دیده می‌شود، چهار دسته‌ اصلی در تقلب در مراقبت‌های بهداشتی نقش دارند. این دسته‌ها ارائه‌دهندگان خدمات هستند، که شامل پزشکان، شرکت‌های آمبولانس بیمارستان و آزمایشگاه‌ها، مشترکین بیمه (که شامل بیماران و کارفرمایان بیماران می شود)، و شرکت های بیمه‌ای که ادارات درمان و بهداشت دولتی و شرکت های بیمه خصوصی را در بر می‌گیرند. براساس اینكه کدام طرف مرتكب تقلب می شود، رفتارهای تقلب آمیز در ادامه دسته‌بندی و توضیح داده می‌شود. بر اساس اینکه چه کسی مرتکب تقلب می‌شود، رفتارهای تقلب آمیز به صورتی که در ادامه آمده‌اند دسته‌بندی می‌شوند</w:t>
      </w:r>
      <w:r w:rsidRPr="000454ED">
        <w:rPr>
          <w:rtl/>
        </w:rPr>
        <w:fldChar w:fldCharType="begin"/>
      </w:r>
      <w:r w:rsidRPr="000454ED">
        <w:rPr>
          <w:rtl/>
        </w:rPr>
        <w:instrText xml:space="preserve"> </w:instrText>
      </w:r>
      <w:r w:rsidRPr="000454ED">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0454ED">
        <w:rPr>
          <w:rFonts w:ascii="Calibri" w:hAnsi="Calibri" w:cs="Calibri"/>
        </w:rPr>
        <w:instrText>ğ</w:instrText>
      </w:r>
      <w:r w:rsidRPr="000454ED">
        <w:instrText>an&lt;/author&gt;&lt;author&gt;Sa</w:instrText>
      </w:r>
      <w:r w:rsidRPr="000454ED">
        <w:rPr>
          <w:rFonts w:ascii="Calibri" w:hAnsi="Calibri" w:cs="Calibri"/>
        </w:rPr>
        <w:instrText>ğı</w:instrText>
      </w:r>
      <w:r w:rsidRPr="000454ED">
        <w:instrText>ro</w:instrText>
      </w:r>
      <w:r w:rsidRPr="000454ED">
        <w:rPr>
          <w:rFonts w:ascii="Calibri" w:hAnsi="Calibri" w:cs="Calibri"/>
        </w:rPr>
        <w:instrText>ğ</w:instrText>
      </w:r>
      <w:r w:rsidRPr="000454ED">
        <w:instrText xml:space="preserve">lu, </w:instrText>
      </w:r>
      <w:r w:rsidRPr="000454ED">
        <w:rPr>
          <w:rFonts w:ascii="Calibri" w:hAnsi="Calibri" w:cs="Calibri"/>
        </w:rPr>
        <w:instrText>Ş</w:instrText>
      </w:r>
      <w:r w:rsidRPr="000454ED">
        <w:instrText>eref&lt;/author&gt;&lt;/authors&gt;&lt;/contributors&gt;&lt;titles&gt;&lt;title&gt;Heath care fraud detection methods and new approaches</w:instrText>
      </w:r>
      <w:r w:rsidRPr="000454ED">
        <w:rPr>
          <w:rtl/>
        </w:rPr>
        <w:instrText>&lt;/</w:instrText>
      </w:r>
      <w:r w:rsidRPr="000454ED">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0454ED">
        <w:rPr>
          <w:rtl/>
        </w:rPr>
        <w:instrText>&gt;</w:instrText>
      </w:r>
      <w:r w:rsidRPr="000454ED">
        <w:rPr>
          <w:rtl/>
        </w:rPr>
        <w:fldChar w:fldCharType="separate"/>
      </w:r>
      <w:r w:rsidRPr="000454ED">
        <w:rPr>
          <w:rtl/>
        </w:rPr>
        <w:t>[3]</w:t>
      </w:r>
      <w:r w:rsidRPr="000454ED">
        <w:rPr>
          <w:rtl/>
        </w:rPr>
        <w:fldChar w:fldCharType="end"/>
      </w:r>
      <w:r w:rsidRPr="000454ED">
        <w:rPr>
          <w:rtl/>
        </w:rPr>
        <w:t>:</w:t>
      </w:r>
    </w:p>
    <w:p w:rsidR="00447230" w:rsidRDefault="00447230" w:rsidP="00447230">
      <w:pPr>
        <w:pStyle w:val="Heading3"/>
        <w:bidi/>
        <w:rPr>
          <w:rtl/>
          <w:lang w:bidi="fa-IR"/>
        </w:rPr>
      </w:pPr>
      <w:bookmarkStart w:id="21" w:name="_Toc52869039"/>
      <w:r w:rsidRPr="000D13C9">
        <w:rPr>
          <w:rtl/>
          <w:lang w:bidi="fa-IR"/>
        </w:rPr>
        <w:t>تقلب ارائه‌دهنده‌</w:t>
      </w:r>
      <w:r w:rsidRPr="000D13C9">
        <w:rPr>
          <w:rFonts w:hint="cs"/>
          <w:rtl/>
          <w:lang w:bidi="fa-IR"/>
        </w:rPr>
        <w:t>ی</w:t>
      </w:r>
      <w:r w:rsidRPr="000D13C9">
        <w:rPr>
          <w:rtl/>
          <w:lang w:bidi="fa-IR"/>
        </w:rPr>
        <w:t xml:space="preserve"> خدمات</w:t>
      </w:r>
      <w:r>
        <w:rPr>
          <w:rStyle w:val="FootnoteReference"/>
          <w:rtl/>
          <w:lang w:bidi="fa-IR"/>
        </w:rPr>
        <w:footnoteReference w:id="2"/>
      </w:r>
      <w:bookmarkEnd w:id="21"/>
    </w:p>
    <w:p w:rsidR="00447230" w:rsidRPr="00BD68DC" w:rsidRDefault="00447230" w:rsidP="00447230">
      <w:pPr>
        <w:pStyle w:val="a"/>
        <w:rPr>
          <w:b/>
          <w:bCs/>
        </w:rPr>
      </w:pPr>
      <w:r w:rsidRPr="00BD68DC">
        <w:rPr>
          <w:rtl/>
        </w:rPr>
        <w:t>شامل تخلفات ارائه‌دهندگان خدمات می‌شود که می‌تواند به عنوان مثال، جعل تشخیص و یا سابقه معالجه برای توجیه آزمایشات، جراحی‌ها یا سایر فرآیند‌هایی که از نظر پزشکی غیرضروری هستند، باشد. با توجه به انواع تقلب، اکثر مطالعات تا کنون برای کشف تقلب ارائه‌دهندگان خدمات مورد استفاده قرار گرفته‌ است. از آنجا که کشف تقلب در ارائه‌دهندگان خدمات مسئله مهمی در جهت ارتقاء کیفیت و ایمنی سیستم مراقبت‌های بهداشتی است، بسیاری از محققان به این افراد توجه کرده‌اند</w:t>
      </w:r>
      <w:r w:rsidRPr="00BD68DC">
        <w:rPr>
          <w:b/>
          <w:bCs/>
          <w:rtl/>
        </w:rPr>
        <w:t xml:space="preserve">. </w:t>
      </w:r>
    </w:p>
    <w:p w:rsidR="00447230" w:rsidRDefault="00447230" w:rsidP="00447230">
      <w:pPr>
        <w:pStyle w:val="Heading3"/>
        <w:bidi/>
        <w:rPr>
          <w:rtl/>
          <w:lang w:bidi="fa-IR"/>
        </w:rPr>
      </w:pPr>
      <w:bookmarkStart w:id="22" w:name="_Toc52869040"/>
      <w:r>
        <w:rPr>
          <w:rFonts w:hint="cs"/>
          <w:rtl/>
          <w:lang w:bidi="fa-IR"/>
        </w:rPr>
        <w:t>تقلب مشترکان بیمه</w:t>
      </w:r>
      <w:bookmarkEnd w:id="22"/>
    </w:p>
    <w:p w:rsidR="00173BD9" w:rsidRDefault="00447230" w:rsidP="00447230">
      <w:pPr>
        <w:pStyle w:val="a"/>
        <w:rPr>
          <w:rtl/>
        </w:rPr>
      </w:pPr>
      <w:r w:rsidRPr="00BD68DC">
        <w:rPr>
          <w:rtl/>
        </w:rPr>
        <w:t>شامل افرادی می‌شود که خدمات درمانی‌ای که ادعا می‌کنند را دریافت نکرده‌اند و یا از اعتبار بیمه افراد دیگر به صورت غیر قانونی استفاده کرده‌اند و یا اسنادی را برای شرایط استخدام به منظور پرداخت حق بیمه کمتر جعل کرده‌اند.</w:t>
      </w:r>
    </w:p>
    <w:p w:rsidR="00173BD9" w:rsidRDefault="00173BD9">
      <w:pPr>
        <w:rPr>
          <w:rFonts w:asciiTheme="majorBidi" w:eastAsia="Times New Roman" w:hAnsiTheme="majorBidi" w:cs="B Nazanin"/>
          <w:color w:val="000000" w:themeColor="text1"/>
          <w:sz w:val="24"/>
          <w:szCs w:val="24"/>
          <w:rtl/>
          <w:lang w:bidi="fa-IR"/>
        </w:rPr>
      </w:pPr>
      <w:r>
        <w:rPr>
          <w:rtl/>
        </w:rPr>
        <w:br w:type="page"/>
      </w:r>
    </w:p>
    <w:p w:rsidR="00447230" w:rsidRPr="00BD68DC" w:rsidRDefault="00937652" w:rsidP="00447230">
      <w:pPr>
        <w:pStyle w:val="a"/>
      </w:pPr>
      <w:r>
        <w:rPr>
          <w:noProof/>
        </w:rPr>
        <w:lastRenderedPageBreak/>
        <mc:AlternateContent>
          <mc:Choice Requires="wps">
            <w:drawing>
              <wp:anchor distT="0" distB="0" distL="114300" distR="114300" simplePos="0" relativeHeight="251697152" behindDoc="0" locked="0" layoutInCell="1" allowOverlap="1" wp14:anchorId="357510BF" wp14:editId="6710361E">
                <wp:simplePos x="0" y="0"/>
                <wp:positionH relativeFrom="column">
                  <wp:posOffset>0</wp:posOffset>
                </wp:positionH>
                <wp:positionV relativeFrom="paragraph">
                  <wp:posOffset>7067550</wp:posOffset>
                </wp:positionV>
                <wp:extent cx="616458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rsidR="007947AB" w:rsidRPr="00C76331" w:rsidRDefault="007947AB" w:rsidP="00937652">
                            <w:pPr>
                              <w:pStyle w:val="Caption"/>
                              <w:rPr>
                                <w:rFonts w:asciiTheme="minorBidi" w:hAnsiTheme="minorBidi"/>
                                <w:noProof/>
                                <w:sz w:val="24"/>
                                <w:szCs w:val="24"/>
                                <w:lang w:bidi="fa-IR"/>
                              </w:rPr>
                            </w:pPr>
                            <w:bookmarkStart w:id="23" w:name="_Toc5286899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2</w:t>
                            </w:r>
                            <w:r>
                              <w:rPr>
                                <w:rtl/>
                              </w:rPr>
                              <w:fldChar w:fldCharType="end"/>
                            </w:r>
                            <w:r>
                              <w:rPr>
                                <w:rFonts w:hint="cs"/>
                                <w:rtl/>
                              </w:rPr>
                              <w:t xml:space="preserve"> </w:t>
                            </w:r>
                            <w:r w:rsidRPr="008C7AC1">
                              <w:rPr>
                                <w:rFonts w:hint="eastAsia"/>
                                <w:rtl/>
                                <w:lang w:bidi="fa-IR"/>
                              </w:rPr>
                              <w:t>درخت</w:t>
                            </w:r>
                            <w:r w:rsidRPr="008C7AC1">
                              <w:rPr>
                                <w:rtl/>
                                <w:lang w:bidi="fa-IR"/>
                              </w:rPr>
                              <w:t xml:space="preserve"> </w:t>
                            </w:r>
                            <w:r w:rsidRPr="008C7AC1">
                              <w:rPr>
                                <w:rFonts w:hint="eastAsia"/>
                                <w:rtl/>
                                <w:lang w:bidi="fa-IR"/>
                              </w:rPr>
                              <w:t>دسته‌بند</w:t>
                            </w:r>
                            <w:r w:rsidRPr="008C7AC1">
                              <w:rPr>
                                <w:rFonts w:hint="cs"/>
                                <w:rtl/>
                                <w:lang w:bidi="fa-IR"/>
                              </w:rPr>
                              <w:t>ی</w:t>
                            </w:r>
                            <w:r w:rsidRPr="008C7AC1">
                              <w:rPr>
                                <w:rtl/>
                                <w:lang w:bidi="fa-IR"/>
                              </w:rPr>
                              <w:t xml:space="preserve"> </w:t>
                            </w:r>
                            <w:r w:rsidRPr="008C7AC1">
                              <w:rPr>
                                <w:rFonts w:hint="eastAsia"/>
                                <w:rtl/>
                                <w:lang w:bidi="fa-IR"/>
                              </w:rPr>
                              <w:t>باز</w:t>
                            </w:r>
                            <w:r w:rsidRPr="008C7AC1">
                              <w:rPr>
                                <w:rFonts w:hint="cs"/>
                                <w:rtl/>
                                <w:lang w:bidi="fa-IR"/>
                              </w:rPr>
                              <w:t>ی</w:t>
                            </w:r>
                            <w:r w:rsidRPr="008C7AC1">
                              <w:rPr>
                                <w:rFonts w:hint="eastAsia"/>
                                <w:rtl/>
                                <w:lang w:bidi="fa-IR"/>
                              </w:rPr>
                              <w:t>گران</w:t>
                            </w:r>
                            <w:r w:rsidRPr="008C7AC1">
                              <w:rPr>
                                <w:rtl/>
                                <w:lang w:bidi="fa-IR"/>
                              </w:rPr>
                              <w:t xml:space="preserve"> </w:t>
                            </w:r>
                            <w:r w:rsidRPr="008C7AC1">
                              <w:rPr>
                                <w:rFonts w:hint="eastAsia"/>
                                <w:rtl/>
                                <w:lang w:bidi="fa-IR"/>
                              </w:rPr>
                              <w:t>نظام</w:t>
                            </w:r>
                            <w:r w:rsidRPr="008C7AC1">
                              <w:rPr>
                                <w:rtl/>
                                <w:lang w:bidi="fa-IR"/>
                              </w:rPr>
                              <w:t xml:space="preserve"> </w:t>
                            </w:r>
                            <w:r w:rsidRPr="008C7AC1">
                              <w:rPr>
                                <w:rFonts w:hint="eastAsia"/>
                                <w:rtl/>
                                <w:lang w:bidi="fa-IR"/>
                              </w:rPr>
                              <w:t>سلامت</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510BF" id="Text Box 37" o:spid="_x0000_s1027" type="#_x0000_t202" style="position:absolute;left:0;text-align:left;margin-left:0;margin-top:556.5pt;width:4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FQLgIAAGYEAAAOAAAAZHJzL2Uyb0RvYy54bWysVMFu2zAMvQ/YPwi6L07aNS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" stroked="f">
                <v:textbox style="mso-fit-shape-to-text:t" inset="0,0,0,0">
                  <w:txbxContent>
                    <w:p w:rsidR="007947AB" w:rsidRPr="00C76331" w:rsidRDefault="007947AB" w:rsidP="00937652">
                      <w:pPr>
                        <w:pStyle w:val="Caption"/>
                        <w:rPr>
                          <w:rFonts w:asciiTheme="minorBidi" w:hAnsiTheme="minorBidi"/>
                          <w:noProof/>
                          <w:sz w:val="24"/>
                          <w:szCs w:val="24"/>
                          <w:lang w:bidi="fa-IR"/>
                        </w:rPr>
                      </w:pPr>
                      <w:bookmarkStart w:id="24" w:name="_Toc5286899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2</w:t>
                      </w:r>
                      <w:r>
                        <w:rPr>
                          <w:rtl/>
                        </w:rPr>
                        <w:fldChar w:fldCharType="end"/>
                      </w:r>
                      <w:r>
                        <w:rPr>
                          <w:rFonts w:hint="cs"/>
                          <w:rtl/>
                        </w:rPr>
                        <w:t xml:space="preserve"> </w:t>
                      </w:r>
                      <w:r w:rsidRPr="008C7AC1">
                        <w:rPr>
                          <w:rFonts w:hint="eastAsia"/>
                          <w:rtl/>
                          <w:lang w:bidi="fa-IR"/>
                        </w:rPr>
                        <w:t>درخت</w:t>
                      </w:r>
                      <w:r w:rsidRPr="008C7AC1">
                        <w:rPr>
                          <w:rtl/>
                          <w:lang w:bidi="fa-IR"/>
                        </w:rPr>
                        <w:t xml:space="preserve"> </w:t>
                      </w:r>
                      <w:r w:rsidRPr="008C7AC1">
                        <w:rPr>
                          <w:rFonts w:hint="eastAsia"/>
                          <w:rtl/>
                          <w:lang w:bidi="fa-IR"/>
                        </w:rPr>
                        <w:t>دسته‌بند</w:t>
                      </w:r>
                      <w:r w:rsidRPr="008C7AC1">
                        <w:rPr>
                          <w:rFonts w:hint="cs"/>
                          <w:rtl/>
                          <w:lang w:bidi="fa-IR"/>
                        </w:rPr>
                        <w:t>ی</w:t>
                      </w:r>
                      <w:r w:rsidRPr="008C7AC1">
                        <w:rPr>
                          <w:rtl/>
                          <w:lang w:bidi="fa-IR"/>
                        </w:rPr>
                        <w:t xml:space="preserve"> </w:t>
                      </w:r>
                      <w:r w:rsidRPr="008C7AC1">
                        <w:rPr>
                          <w:rFonts w:hint="eastAsia"/>
                          <w:rtl/>
                          <w:lang w:bidi="fa-IR"/>
                        </w:rPr>
                        <w:t>باز</w:t>
                      </w:r>
                      <w:r w:rsidRPr="008C7AC1">
                        <w:rPr>
                          <w:rFonts w:hint="cs"/>
                          <w:rtl/>
                          <w:lang w:bidi="fa-IR"/>
                        </w:rPr>
                        <w:t>ی</w:t>
                      </w:r>
                      <w:r w:rsidRPr="008C7AC1">
                        <w:rPr>
                          <w:rFonts w:hint="eastAsia"/>
                          <w:rtl/>
                          <w:lang w:bidi="fa-IR"/>
                        </w:rPr>
                        <w:t>گران</w:t>
                      </w:r>
                      <w:r w:rsidRPr="008C7AC1">
                        <w:rPr>
                          <w:rtl/>
                          <w:lang w:bidi="fa-IR"/>
                        </w:rPr>
                        <w:t xml:space="preserve"> </w:t>
                      </w:r>
                      <w:r w:rsidRPr="008C7AC1">
                        <w:rPr>
                          <w:rFonts w:hint="eastAsia"/>
                          <w:rtl/>
                          <w:lang w:bidi="fa-IR"/>
                        </w:rPr>
                        <w:t>نظام</w:t>
                      </w:r>
                      <w:r w:rsidRPr="008C7AC1">
                        <w:rPr>
                          <w:rtl/>
                          <w:lang w:bidi="fa-IR"/>
                        </w:rPr>
                        <w:t xml:space="preserve"> </w:t>
                      </w:r>
                      <w:r w:rsidRPr="008C7AC1">
                        <w:rPr>
                          <w:rFonts w:hint="eastAsia"/>
                          <w:rtl/>
                          <w:lang w:bidi="fa-IR"/>
                        </w:rPr>
                        <w:t>سلامت</w:t>
                      </w:r>
                      <w:bookmarkEnd w:id="24"/>
                    </w:p>
                  </w:txbxContent>
                </v:textbox>
                <w10:wrap type="topAndBottom"/>
              </v:shape>
            </w:pict>
          </mc:Fallback>
        </mc:AlternateContent>
      </w:r>
      <w:r w:rsidR="00173BD9" w:rsidRPr="00BD68DC">
        <w:rPr>
          <w:rFonts w:asciiTheme="minorBidi" w:hAnsiTheme="minorBidi"/>
          <w:noProof/>
          <w:rtl/>
        </w:rPr>
        <w:drawing>
          <wp:anchor distT="0" distB="0" distL="114300" distR="114300" simplePos="0" relativeHeight="251695104" behindDoc="0" locked="0" layoutInCell="1" allowOverlap="1" wp14:anchorId="51616AE2" wp14:editId="214E3C7E">
            <wp:simplePos x="0" y="0"/>
            <wp:positionH relativeFrom="page">
              <wp:posOffset>914400</wp:posOffset>
            </wp:positionH>
            <wp:positionV relativeFrom="paragraph">
              <wp:posOffset>342900</wp:posOffset>
            </wp:positionV>
            <wp:extent cx="6164580" cy="6667500"/>
            <wp:effectExtent l="0" t="38100" r="0" b="95250"/>
            <wp:wrapTopAndBottom/>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rsidR="00447230" w:rsidRPr="0064326C" w:rsidRDefault="00447230" w:rsidP="00447230">
      <w:pPr>
        <w:bidi/>
        <w:rPr>
          <w:rtl/>
          <w:lang w:bidi="fa-IR"/>
        </w:rPr>
      </w:pPr>
    </w:p>
    <w:p w:rsidR="00447230" w:rsidRPr="0064326C" w:rsidRDefault="00447230" w:rsidP="00447230">
      <w:pPr>
        <w:bidi/>
        <w:rPr>
          <w:rtl/>
          <w:lang w:bidi="fa-IR"/>
        </w:rPr>
      </w:pPr>
    </w:p>
    <w:p w:rsidR="00447230" w:rsidRDefault="00447230" w:rsidP="00564B46">
      <w:pPr>
        <w:pStyle w:val="a"/>
        <w:rPr>
          <w:rFonts w:eastAsiaTheme="majorEastAsia"/>
          <w:rtl/>
        </w:rPr>
      </w:pPr>
    </w:p>
    <w:p w:rsidR="00564B46" w:rsidRPr="00564B46" w:rsidRDefault="00564B46" w:rsidP="00564B46">
      <w:pPr>
        <w:bidi/>
        <w:rPr>
          <w:rtl/>
          <w:lang w:bidi="fa-IR"/>
        </w:rPr>
      </w:pPr>
    </w:p>
    <w:p w:rsidR="00D81B72" w:rsidRDefault="00D81B72" w:rsidP="00D81B72">
      <w:pPr>
        <w:pStyle w:val="Heading2"/>
        <w:bidi/>
        <w:rPr>
          <w:rtl/>
          <w:lang w:bidi="fa-IR"/>
        </w:rPr>
      </w:pPr>
      <w:bookmarkStart w:id="25" w:name="_Toc52869041"/>
      <w:r>
        <w:rPr>
          <w:rFonts w:hint="cs"/>
          <w:rtl/>
          <w:lang w:bidi="fa-IR"/>
        </w:rPr>
        <w:t xml:space="preserve">ساختار </w:t>
      </w:r>
      <w:r w:rsidR="00D96DBF">
        <w:rPr>
          <w:rFonts w:hint="cs"/>
          <w:rtl/>
          <w:lang w:bidi="fa-IR"/>
        </w:rPr>
        <w:t>پژوهش</w:t>
      </w:r>
      <w:bookmarkEnd w:id="25"/>
    </w:p>
    <w:p w:rsidR="00DE4EAB" w:rsidRPr="006F1A75" w:rsidRDefault="00DE4EAB" w:rsidP="00DE4EAB">
      <w:pPr>
        <w:pStyle w:val="a"/>
        <w:rPr>
          <w:rtl/>
        </w:rPr>
      </w:pPr>
      <w:r w:rsidRPr="006F1A75">
        <w:rPr>
          <w:rtl/>
        </w:rPr>
        <w:t>در فصل دوم این پایان نامه هر آنچه از مبانی نظری برای درک و فهم این پروژه  لازم است، مطرح می‌شود. مفاهیم کلی در مورد سیستم ‌های پزشکی و اهمیت اطلاعات آنها مطرح می شود.</w:t>
      </w:r>
    </w:p>
    <w:p w:rsidR="00DE4EAB" w:rsidRPr="006F1A75" w:rsidRDefault="00DE4EAB" w:rsidP="00DE4EAB">
      <w:pPr>
        <w:pStyle w:val="a"/>
        <w:rPr>
          <w:rtl/>
        </w:rPr>
      </w:pPr>
      <w:r w:rsidRPr="006F1A75">
        <w:rPr>
          <w:rtl/>
        </w:rPr>
        <w:t>در فصل سوم مروری به تقلب در این سیستم ها داشته ومطالب مرتبط با آن، عواقب این موضوع، راه حل های پیشین برای حل این مساله وچالش های پیش رو مطرح می گردد.</w:t>
      </w:r>
    </w:p>
    <w:p w:rsidR="00DE4EAB" w:rsidRPr="006F1A75" w:rsidRDefault="00DE4EAB" w:rsidP="00DE4EAB">
      <w:pPr>
        <w:pStyle w:val="a"/>
      </w:pPr>
      <w:r w:rsidRPr="006F1A75">
        <w:rPr>
          <w:rtl/>
        </w:rPr>
        <w:t>در فصل چهارم این پایان نامه به بررسی روشی پرداخته خواهد شد که به عنوان راه حلی برای پیش بینی این تقلب‌ها یا ناهماهنگی‌ها در سیستم ارایه گردیده است. این روش مبتنی بر نظریه گراف است  و سعی دارد علاوه بر حل چالش‌های موجود، عملکرد روش‌های مبتنی بر گراف را در حل این موضوع هم بررسی کند. بعد از مدل سازی  راه حل مطرح شده، به تشریح و توضیح آن پرداخته خواهد شد. بخش‌های مختلف مدل مطرح شده و شرح آن ها نیز بیان می شود.</w:t>
      </w:r>
    </w:p>
    <w:p w:rsidR="00DE4EAB" w:rsidRPr="006F1A75" w:rsidRDefault="00DE4EAB" w:rsidP="00DE4EAB">
      <w:pPr>
        <w:pStyle w:val="a"/>
      </w:pPr>
      <w:r w:rsidRPr="006F1A75">
        <w:rPr>
          <w:rtl/>
        </w:rPr>
        <w:t>در فصل پنجم پس از پیاده سازی روش مطرح شده در فصل چهارم، به بررسی نتایج این روش با سایر روشهای موجود پرداخته می شود. برای مقایسه بهتر از مجموعه داده های استانداردی استفاده شده که در این موضوع بسیار شناخته شده و لذا نتایج الگوریتم‌های مختلف روی این مجموعه داده موجود است.</w:t>
      </w:r>
    </w:p>
    <w:p w:rsidR="00DE4EAB" w:rsidRDefault="00DE4EAB" w:rsidP="00DE4EAB">
      <w:pPr>
        <w:pStyle w:val="a"/>
        <w:rPr>
          <w:rtl/>
        </w:rPr>
      </w:pPr>
      <w:r w:rsidRPr="006F1A75">
        <w:rPr>
          <w:rtl/>
        </w:rPr>
        <w:t>در نهایت در فصل ششم، به جمع بندی نتایج و دلیل ارائه این روش و همچنین پیشنهادات آتی‌ای پرداخته خواهد شد که ‌می‌‌توان در ادامه کار مورد بررسی قرار داد. ‌‌</w:t>
      </w:r>
    </w:p>
    <w:p w:rsidR="00DE4EAB" w:rsidRPr="00DE4EAB" w:rsidRDefault="00DE4EAB" w:rsidP="00DE4EAB">
      <w:pPr>
        <w:bidi/>
        <w:rPr>
          <w:rtl/>
          <w:lang w:bidi="fa-IR"/>
        </w:rPr>
      </w:pPr>
    </w:p>
    <w:p w:rsidR="00DF4767" w:rsidRDefault="00DF4767" w:rsidP="00A85F6B">
      <w:pPr>
        <w:pStyle w:val="Heading2"/>
        <w:bidi/>
        <w:rPr>
          <w:rtl/>
        </w:rPr>
      </w:pPr>
      <w:bookmarkStart w:id="26" w:name="_Toc52806018"/>
      <w:bookmarkStart w:id="27" w:name="_Toc52806506"/>
      <w:bookmarkStart w:id="28" w:name="_Toc52806770"/>
      <w:bookmarkStart w:id="29" w:name="_Toc52869042"/>
      <w:r>
        <w:rPr>
          <w:rFonts w:hint="cs"/>
          <w:rtl/>
        </w:rPr>
        <w:t>جمع‌بندی</w:t>
      </w:r>
      <w:bookmarkEnd w:id="26"/>
      <w:bookmarkEnd w:id="27"/>
      <w:bookmarkEnd w:id="28"/>
      <w:bookmarkEnd w:id="29"/>
    </w:p>
    <w:p w:rsidR="00BF0611" w:rsidRDefault="00DF4767" w:rsidP="00EE056A">
      <w:pPr>
        <w:pStyle w:val="a"/>
        <w:rPr>
          <w:rtl/>
        </w:rPr>
      </w:pPr>
      <w:r w:rsidRPr="00BD68DC">
        <w:rPr>
          <w:rtl/>
        </w:rPr>
        <w:t>در این فصل پس از طرح کلی مسئله و بیان اهمیت موضوع مورد مطالعه، محدودیت</w:t>
      </w:r>
      <w:r w:rsidRPr="00BD68DC">
        <w:t>‌</w:t>
      </w:r>
      <w:r w:rsidRPr="00BD68DC">
        <w:rPr>
          <w:rtl/>
        </w:rPr>
        <w:t>های پژوهش تشریح شد. همچنین مقدمه‌ای به سیستم نظام سلامت و تقلب در پایگاه داده‌های پزشکی اشاره شد. در پایان نیز ساختار کلی پژوهش حاضر تشریح شد که در فصل‌های آتی در مورد هر یک به تفصیل بحث خواهد شد.</w:t>
      </w:r>
      <w:r w:rsidR="00BF0611">
        <w:rPr>
          <w:rtl/>
        </w:rPr>
        <w:br w:type="page"/>
      </w:r>
    </w:p>
    <w:p w:rsidR="00BF0611" w:rsidRDefault="00BF0611" w:rsidP="00BF0611">
      <w:pPr>
        <w:rPr>
          <w:lang w:bidi="fa-IR"/>
        </w:rPr>
        <w:sectPr w:rsidR="00BF0611" w:rsidSect="002B4BE6">
          <w:pgSz w:w="12240" w:h="15840"/>
          <w:pgMar w:top="1440" w:right="1440" w:bottom="1440" w:left="1440" w:header="708" w:footer="708" w:gutter="0"/>
          <w:pgNumType w:start="1"/>
          <w:cols w:space="708"/>
          <w:docGrid w:linePitch="360"/>
        </w:sectPr>
      </w:pPr>
    </w:p>
    <w:p w:rsidR="00D96DBF" w:rsidRDefault="00D96DBF" w:rsidP="00D96DBF">
      <w:pPr>
        <w:pStyle w:val="Title"/>
        <w:bidi/>
        <w:rPr>
          <w:bCs w:val="0"/>
          <w:rtl/>
          <w:lang w:bidi="fa-IR"/>
        </w:rPr>
      </w:pPr>
      <w:r>
        <w:rPr>
          <w:rFonts w:hint="cs"/>
          <w:bCs w:val="0"/>
          <w:rtl/>
          <w:lang w:bidi="fa-IR"/>
        </w:rPr>
        <w:lastRenderedPageBreak/>
        <w:t>فصل 2</w:t>
      </w:r>
    </w:p>
    <w:p w:rsidR="00D96DBF" w:rsidRDefault="00D96DBF" w:rsidP="00D96DBF">
      <w:pPr>
        <w:pStyle w:val="Title"/>
        <w:bidi/>
        <w:rPr>
          <w:b/>
          <w:bCs w:val="0"/>
          <w:rtl/>
          <w:lang w:bidi="fa-IR"/>
        </w:rPr>
      </w:pPr>
      <w:r>
        <w:rPr>
          <w:rFonts w:hint="cs"/>
          <w:b/>
          <w:bCs w:val="0"/>
          <w:rtl/>
          <w:lang w:bidi="fa-IR"/>
        </w:rPr>
        <w:t>پیشینه پژوهش</w:t>
      </w:r>
    </w:p>
    <w:p w:rsidR="00D96DBF" w:rsidRPr="00DF4767" w:rsidRDefault="00D96DBF" w:rsidP="00D96DBF">
      <w:pPr>
        <w:bidi/>
        <w:rPr>
          <w:rFonts w:asciiTheme="majorHAnsi" w:eastAsiaTheme="majorEastAsia" w:hAnsiTheme="majorHAnsi" w:cs="B Nazanin"/>
          <w:spacing w:val="-10"/>
          <w:kern w:val="28"/>
          <w:sz w:val="56"/>
          <w:szCs w:val="56"/>
          <w:rtl/>
          <w:lang w:bidi="fa-IR"/>
        </w:rPr>
      </w:pPr>
      <w:r>
        <w:rPr>
          <w:rtl/>
          <w:lang w:bidi="fa-IR"/>
        </w:rPr>
        <w:br w:type="page"/>
      </w:r>
    </w:p>
    <w:p w:rsidR="00D96DBF" w:rsidRDefault="00D96DBF" w:rsidP="00BF0611">
      <w:pPr>
        <w:pStyle w:val="Heading1"/>
        <w:bidi/>
        <w:rPr>
          <w:rtl/>
          <w:lang w:bidi="fa-IR"/>
        </w:rPr>
      </w:pPr>
      <w:bookmarkStart w:id="30" w:name="_Toc52869043"/>
      <w:r>
        <w:rPr>
          <w:rFonts w:hint="cs"/>
          <w:rtl/>
          <w:lang w:bidi="fa-IR"/>
        </w:rPr>
        <w:lastRenderedPageBreak/>
        <w:t>مفاهیم و پیشینه پژوهش</w:t>
      </w:r>
      <w:bookmarkEnd w:id="30"/>
    </w:p>
    <w:p w:rsidR="00D96DBF" w:rsidRPr="00A85F6B" w:rsidRDefault="00D96DBF" w:rsidP="00D96DBF">
      <w:pPr>
        <w:bidi/>
        <w:rPr>
          <w:rtl/>
          <w:lang w:bidi="fa-IR"/>
        </w:rPr>
      </w:pPr>
    </w:p>
    <w:p w:rsidR="00D96DBF" w:rsidRDefault="00D96DBF" w:rsidP="00BF0611">
      <w:pPr>
        <w:pStyle w:val="Heading2"/>
        <w:numPr>
          <w:ilvl w:val="1"/>
          <w:numId w:val="7"/>
        </w:numPr>
        <w:bidi/>
        <w:rPr>
          <w:lang w:bidi="fa-IR"/>
        </w:rPr>
      </w:pPr>
      <w:bookmarkStart w:id="31" w:name="_Toc52869044"/>
      <w:r>
        <w:rPr>
          <w:rFonts w:hint="cs"/>
          <w:rtl/>
          <w:lang w:bidi="fa-IR"/>
        </w:rPr>
        <w:t>مقدمه</w:t>
      </w:r>
      <w:bookmarkEnd w:id="31"/>
    </w:p>
    <w:p w:rsidR="00093734" w:rsidRDefault="00093734" w:rsidP="00093734">
      <w:pPr>
        <w:pStyle w:val="a"/>
        <w:rPr>
          <w:rFonts w:eastAsiaTheme="majorEastAsia"/>
          <w:rtl/>
          <w:lang w:eastAsia="zh-CN"/>
        </w:rPr>
      </w:pPr>
      <w:r w:rsidRPr="00BD68DC">
        <w:rPr>
          <w:rFonts w:eastAsiaTheme="majorEastAsia"/>
          <w:rtl/>
          <w:lang w:eastAsia="zh-CN"/>
        </w:rPr>
        <w:t>در این فصل به تفصیل مباحث و مبانی مربوط به سیستم سلامت، انواع تقلب، سست هنجاری‌های سیستم بیمه سلامت و روشهای داده کاوی که میتوانند</w:t>
      </w:r>
      <w:r>
        <w:rPr>
          <w:rFonts w:eastAsiaTheme="majorEastAsia" w:hint="cs"/>
          <w:rtl/>
          <w:lang w:eastAsia="zh-CN"/>
        </w:rPr>
        <w:t xml:space="preserve"> انواع مختلف تقلب را شناسایی کنند، می‌پردازیم.</w:t>
      </w:r>
    </w:p>
    <w:p w:rsidR="00E17D72" w:rsidRPr="00BD68DC" w:rsidRDefault="00E17D72" w:rsidP="00E17D72">
      <w:pPr>
        <w:pStyle w:val="a"/>
      </w:pPr>
      <w:r w:rsidRPr="00BD68DC">
        <w:rPr>
          <w:rtl/>
        </w:rPr>
        <w:t>هزینه بهداشت و درمان با توجه به جمعیت، اقتصاد، جامعه، و تغییرات قانون به سرعت در حال افزایش است. این افزایش در هزینه‌های بهداشت و درمان بر دولت و سیستم‌های بیمه سلامت خصوصی تأثیر می‌گذارد. رفتارهای متقلبانه‌ی ارائه‌دهندگان بهداشت و درمان و بیماران با تحمیل هزینه‌های غیرضروری به مشکلی جدی برای سیستم‌های بیمه تبدیل شده است. بنابراین، حوزه سلامت به یک منبع هزینه‌ای قابل توجه در بسیاری از کشورها تبدیل شده است. وسیع بودن حوزه سلامت و حجم زیاد مالی باعث شده تا حوزه سلامت یه یک هدف جذاب برای کلاهبرداری تبدیل شود.  شرکت‌های بیمه روش‌هایی را برای تشخیص تقلب ایجاد می‌کنند که عمدتا برگرفته از تجارب خبرگان بوده و کمتر به روش‌های مبتنی بر تحلیل داده متکی است. صنعت بیمه و در راس آن بیمه سلامت با هزینه ای بالغ بر ۵۰ هزار میلیارد تومان یکی از کلیدی‌ترین هزینه‌های تحت مدیریت و نظارت دولت است که با تخمینی معادل ۳ تا ۱۰ درصد یعنی ۱۵ تا ۵۰ هزار میلیارد ریال تقلب مواجه است.</w:t>
      </w:r>
    </w:p>
    <w:p w:rsidR="00E17D72" w:rsidRPr="00BD68DC" w:rsidRDefault="00E17D72" w:rsidP="00E17D72">
      <w:pPr>
        <w:pStyle w:val="a"/>
        <w:rPr>
          <w:rtl/>
        </w:rPr>
      </w:pPr>
      <w:r w:rsidRPr="00BD68DC">
        <w:rPr>
          <w:rtl/>
        </w:rPr>
        <w:t>سازمان‌های بیمه‌گر پس از دریافت اسناد هزینه از ارائه‌دهندگان خدمات سلامت اعم از مراکز درمانی، پزشکان، داروخانه‌ها و آزمایشگاه‌ها، فرآیند بررسی هزینه‌ها و تطبیق آن‌ها با معیارها و جداول هزینه ‌شده توسط آن را، که به آن رسیدگی به اسناد می‌گویند، آغاز می‌نمایند. این رسیدگی هم‌اکنون به‌صورت دستی و توسط افراد خبره صورت می‌گیرد. استفاده از روش‌های تحلیل داده‌های بزرگ نظیر داده‌کاوی به ذینفعان کمک می‌کند تا بتوانند ضمن تعمیم و بهره‌برداری از الگوهای شناخته شده جهت بکارگیری الگوریتم‌های با ناظر به کشف الگوهای ناشناخته از طریق به‌کارگیری الگوریتم‌ها و مدل‌های نظارت نشده، بپردازند.</w:t>
      </w:r>
    </w:p>
    <w:p w:rsidR="00E17D72" w:rsidRPr="00BD68DC" w:rsidRDefault="00E17D72" w:rsidP="00E17D72">
      <w:pPr>
        <w:pStyle w:val="a"/>
        <w:rPr>
          <w:rtl/>
        </w:rPr>
      </w:pPr>
      <w:r w:rsidRPr="00BD68DC">
        <w:rPr>
          <w:rtl/>
        </w:rPr>
        <w:t>سامانه‌های مراقبت سلامت در سراسر جهان مجموعه ای از افراد، سازمان‌ها و منابع هستند که برای رفع نیازهای درمانی جمعیت هدف تشکیل می‌شوند و درحال تغییر و توسعه هستند. اغلب آن‌ها از سه بخش به نام‌های ارائه‌دهندگان خدمات، بیمار و شرکت‌های بیمه تشکیل شده‌اند</w:t>
      </w:r>
      <w:r w:rsidRPr="00BD68DC">
        <w:rPr>
          <w:rtl/>
        </w:rPr>
        <w:fldChar w:fldCharType="begin">
          <w:fldData xml:space="preserve">PEVuZE5vdGU+PENpdGU+PEF1dGhvcj5Kb2huc29uPC9BdXRob3I+PFllYXI+MjAxNjwvWWVhcj48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</w:fldData>
        </w:fldChar>
      </w:r>
      <w:r w:rsidRPr="00BD68DC">
        <w:rPr>
          <w:rtl/>
        </w:rPr>
        <w:instrText xml:space="preserve"> </w:instrText>
      </w:r>
      <w:r w:rsidRPr="00BD68DC">
        <w:instrText>ADDIN EN.CITE</w:instrText>
      </w:r>
      <w:r w:rsidRPr="00BD68DC">
        <w:rPr>
          <w:rtl/>
        </w:rPr>
        <w:instrText xml:space="preserve"> </w:instrText>
      </w:r>
      <w:r w:rsidRPr="00BD68DC">
        <w:rPr>
          <w:rtl/>
        </w:rPr>
        <w:fldChar w:fldCharType="begin">
          <w:fldData xml:space="preserve">PEVuZE5vdGU+PENpdGU+PEF1dGhvcj5Kb2huc29uPC9BdXRob3I+PFllYXI+MjAxNjwvWWVhcj48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</w:fldData>
        </w:fldChar>
      </w:r>
      <w:r w:rsidRPr="00BD68DC">
        <w:rPr>
          <w:rtl/>
        </w:rPr>
        <w:instrText xml:space="preserve"> </w:instrText>
      </w:r>
      <w:r w:rsidRPr="00BD68DC">
        <w:instrText>ADDIN EN.CITE.DATA</w:instrText>
      </w:r>
      <w:r w:rsidRPr="00BD68DC">
        <w:rPr>
          <w:rtl/>
        </w:rPr>
        <w:instrText xml:space="preserve"> </w:instrText>
      </w:r>
      <w:r w:rsidRPr="00BD68DC">
        <w:rPr>
          <w:rtl/>
        </w:rPr>
      </w:r>
      <w:r w:rsidRPr="00BD68DC">
        <w:rPr>
          <w:rtl/>
        </w:rPr>
        <w:fldChar w:fldCharType="end"/>
      </w:r>
      <w:r w:rsidRPr="00BD68DC">
        <w:rPr>
          <w:rtl/>
        </w:rPr>
      </w:r>
      <w:r w:rsidRPr="00BD68DC">
        <w:rPr>
          <w:rtl/>
        </w:rPr>
        <w:fldChar w:fldCharType="separate"/>
      </w:r>
      <w:r w:rsidRPr="00BD68DC">
        <w:rPr>
          <w:noProof/>
          <w:rtl/>
        </w:rPr>
        <w:t>[1]</w:t>
      </w:r>
      <w:r w:rsidRPr="00BD68DC">
        <w:rPr>
          <w:rtl/>
        </w:rPr>
        <w:fldChar w:fldCharType="end"/>
      </w:r>
      <w:r w:rsidRPr="00BD68DC">
        <w:rPr>
          <w:rtl/>
        </w:rPr>
        <w:t>.</w:t>
      </w:r>
    </w:p>
    <w:p w:rsidR="00E17D72" w:rsidRPr="00093734" w:rsidRDefault="00E17D72" w:rsidP="00093734">
      <w:pPr>
        <w:pStyle w:val="a"/>
        <w:rPr>
          <w:rtl/>
        </w:rPr>
      </w:pPr>
    </w:p>
    <w:p w:rsidR="00860A45" w:rsidRPr="003147D4" w:rsidRDefault="00860A45" w:rsidP="00860A45">
      <w:pPr>
        <w:bidi/>
        <w:rPr>
          <w:rtl/>
          <w:lang w:bidi="fa-IR"/>
        </w:rPr>
      </w:pPr>
    </w:p>
    <w:p w:rsidR="005311EE" w:rsidRPr="005311EE" w:rsidRDefault="005311EE" w:rsidP="005311EE">
      <w:pPr>
        <w:pStyle w:val="Heading2"/>
        <w:bidi/>
        <w:rPr>
          <w:rtl/>
        </w:rPr>
      </w:pPr>
      <w:bookmarkStart w:id="32" w:name="_Toc52869045"/>
      <w:r w:rsidRPr="005311EE">
        <w:rPr>
          <w:rFonts w:hint="cs"/>
          <w:rtl/>
        </w:rPr>
        <w:t>چالش‌های کشف تقلب</w:t>
      </w:r>
      <w:bookmarkEnd w:id="32"/>
    </w:p>
    <w:p w:rsidR="005311EE" w:rsidRPr="008A6DE6" w:rsidRDefault="005311EE" w:rsidP="005311EE">
      <w:pPr>
        <w:pStyle w:val="a"/>
      </w:pPr>
      <w:r w:rsidRPr="008A6DE6">
        <w:rPr>
          <w:rtl/>
        </w:rPr>
        <w:t>همانطور که اشاره شد، چالش‌ها و محدودیت‌های زیادی هستند که کار تشخیص سندسازی و تقلب در بیمه را سخت میکنند. این چالش‌ها از منظرهای سازمان بیمه، مجموعه داده و مقالات قابل بررسی هستند که در ادامه به هر کدام از آن‌ها به تفضیل پرداخته می‌شود.</w:t>
      </w:r>
    </w:p>
    <w:p w:rsidR="005311EE" w:rsidRPr="00BD68DC" w:rsidRDefault="005311EE" w:rsidP="005311EE">
      <w:pPr>
        <w:pStyle w:val="a"/>
      </w:pPr>
      <w:r w:rsidRPr="00BD68DC">
        <w:rPr>
          <w:rtl/>
        </w:rPr>
        <w:lastRenderedPageBreak/>
        <w:t xml:space="preserve">شرکت های بیمه می توانند با آگاهی از انواع تقلبات و فرآیندهایی که احتمال بروز تقلب در آن‌ها وجود دارد سیستم هشدار دهنده و پیشگیرانه‌ای را طراحی کنند و با آگاهی از میزان آسیب‌پذیری خود استراتژی‌های موثرتری را به‌کار گیرند، اما برای تحقق این امور شرکت‌های بیمه با محدودیت‌ها و پیچیدگی‌های </w:t>
      </w:r>
      <w:r w:rsidRPr="008A6DE6">
        <w:rPr>
          <w:rtl/>
        </w:rPr>
        <w:t>زیادی</w:t>
      </w:r>
      <w:r w:rsidRPr="00BD68DC">
        <w:rPr>
          <w:rtl/>
        </w:rPr>
        <w:t xml:space="preserve"> مواجه‌اند</w:t>
      </w:r>
      <w:r w:rsidRPr="00BD68DC">
        <w:rPr>
          <w:rtl/>
        </w:rPr>
        <w:fldChar w:fldCharType="begin"/>
      </w:r>
      <w:r w:rsidRPr="00BD68DC">
        <w:rPr>
          <w:rtl/>
        </w:rPr>
        <w:instrText xml:space="preserve"> </w:instrText>
      </w:r>
      <w:r w:rsidRPr="00BD68DC">
        <w:instrText>ADDIN EN.CITE &lt;EndNote&gt;&lt;Cite&gt;&lt;Author&gt;Manjula&lt;/Author&gt;&lt;Year&gt;2011&lt;/Year&gt;&lt;RecNum&gt;152&lt;/RecNum&gt;&lt;DisplayText&gt;[18]&lt;/DisplayText&gt;&lt;record&gt;&lt;rec-number&gt;152&lt;/rec-number&gt;&lt;foreign-keys&gt;&lt;key app="EN" db-id="f0wpsszd8t0xpne5dru55000z2xdv550apfv" timestamp="1595133338"&gt;1</w:instrText>
      </w:r>
      <w:r w:rsidRPr="00BD68DC">
        <w:rPr>
          <w:rtl/>
        </w:rPr>
        <w:instrText>52&lt;/</w:instrText>
      </w:r>
      <w:r w:rsidRPr="00BD68DC">
        <w:instrText>key&gt;&lt;/foreign-keys&gt;&lt;ref-type name="Journal Article"&gt;17&lt;/ref-type&gt;&lt;contributors&gt;&lt;authors&gt;&lt;author&gt;Manjula, B&lt;/author&gt;&lt;author&gt;Sarma, SSVN&lt;/author&gt;&lt;author&gt;Govardhan, A&lt;/author&gt;&lt;author&gt;Naik, LR&lt;/author&gt;&lt;/authors&gt;&lt;/contributors&gt;&lt;titles&gt;&lt;title&gt;DFFS: Detecting Fraud in Finance Sector&lt;/title&gt;&lt;secondary-title&gt;Int. J. Adv. Eng. Sci. Technol&lt;/secondary-title&gt;&lt;/titles&gt;&lt;periodical&gt;&lt;full-title&gt;Int. J. Adv. Eng. Sci. Technol&lt;/full-title&gt;&lt;/periodical&gt;&lt;pages&gt;178-182&lt;/pages&gt;&lt;volume&gt;9&lt;/volume&gt;&lt;number&gt;2&lt;/number&gt;&lt;dates&gt;&lt;year&gt;2011&lt;/year&gt;&lt;/dates&gt;&lt;urls&gt;&lt;/urls&gt;&lt;/record&gt;&lt;/Cite&gt;&lt;/EndNote</w:instrText>
      </w:r>
      <w:r w:rsidRPr="00BD68DC">
        <w:rPr>
          <w:rtl/>
        </w:rPr>
        <w:instrText>&gt;</w:instrText>
      </w:r>
      <w:r w:rsidRPr="00BD68DC">
        <w:rPr>
          <w:rtl/>
        </w:rPr>
        <w:fldChar w:fldCharType="separate"/>
      </w:r>
      <w:r w:rsidRPr="00BD68DC">
        <w:rPr>
          <w:noProof/>
          <w:rtl/>
        </w:rPr>
        <w:t>[18]</w:t>
      </w:r>
      <w:r w:rsidRPr="00BD68DC">
        <w:rPr>
          <w:rtl/>
        </w:rPr>
        <w:fldChar w:fldCharType="end"/>
      </w:r>
      <w:r w:rsidRPr="00BD68DC">
        <w:rPr>
          <w:rtl/>
        </w:rPr>
        <w:t>:</w:t>
      </w:r>
    </w:p>
    <w:p w:rsidR="005311EE" w:rsidRPr="00BD68DC" w:rsidRDefault="005311EE" w:rsidP="005311EE">
      <w:pPr>
        <w:pStyle w:val="a"/>
        <w:numPr>
          <w:ilvl w:val="1"/>
          <w:numId w:val="16"/>
        </w:numPr>
        <w:jc w:val="left"/>
      </w:pPr>
      <w:r w:rsidRPr="00BD68DC">
        <w:rPr>
          <w:rtl/>
        </w:rPr>
        <w:t>پنهان بودن ماهیت تقلب</w:t>
      </w:r>
    </w:p>
    <w:p w:rsidR="005311EE" w:rsidRPr="00BD68DC" w:rsidRDefault="005311EE" w:rsidP="005311EE">
      <w:pPr>
        <w:pStyle w:val="a"/>
        <w:numPr>
          <w:ilvl w:val="1"/>
          <w:numId w:val="16"/>
        </w:numPr>
        <w:jc w:val="left"/>
      </w:pPr>
      <w:r w:rsidRPr="00BD68DC">
        <w:rPr>
          <w:rtl/>
        </w:rPr>
        <w:t>پویایی و حساسیت به تغییر در تقلب ( هنگام شناسایی یک سبک تقلب، کلاهبرداری با سبک دیگری در حال شکل‌گیری است)</w:t>
      </w:r>
    </w:p>
    <w:p w:rsidR="005311EE" w:rsidRPr="00BD68DC" w:rsidRDefault="005311EE" w:rsidP="005311EE">
      <w:pPr>
        <w:pStyle w:val="a"/>
        <w:numPr>
          <w:ilvl w:val="1"/>
          <w:numId w:val="16"/>
        </w:numPr>
        <w:jc w:val="left"/>
      </w:pPr>
      <w:r w:rsidRPr="00BD68DC">
        <w:rPr>
          <w:rtl/>
        </w:rPr>
        <w:t>عدم توافق اجماع در برخی موارد بر آنچه که واقعاً به منزله‌ی تقلب در بیمه استاندارد.</w:t>
      </w:r>
    </w:p>
    <w:p w:rsidR="005311EE" w:rsidRPr="00BD68DC" w:rsidRDefault="005311EE" w:rsidP="005311EE">
      <w:pPr>
        <w:pStyle w:val="a"/>
        <w:numPr>
          <w:ilvl w:val="1"/>
          <w:numId w:val="16"/>
        </w:numPr>
        <w:jc w:val="left"/>
      </w:pPr>
      <w:r w:rsidRPr="00BD68DC">
        <w:rPr>
          <w:rtl/>
        </w:rPr>
        <w:t>نگاه جامعه به شرکت‌های بیمه‌ای و ارائه‌دهندگان خدمات درمانی بعنوان نهادهای حمایتی</w:t>
      </w:r>
    </w:p>
    <w:p w:rsidR="005311EE" w:rsidRDefault="005311EE" w:rsidP="005311EE">
      <w:pPr>
        <w:pStyle w:val="a"/>
        <w:numPr>
          <w:ilvl w:val="1"/>
          <w:numId w:val="16"/>
        </w:numPr>
        <w:jc w:val="left"/>
        <w:rPr>
          <w:rtl/>
        </w:rPr>
      </w:pPr>
      <w:r w:rsidRPr="00BD68DC">
        <w:rPr>
          <w:rtl/>
        </w:rPr>
        <w:t>ضعف سیستم‌های کنترلی مبتنی بر فناوری اطلاعات</w:t>
      </w:r>
    </w:p>
    <w:p w:rsidR="005311EE" w:rsidRDefault="005311EE" w:rsidP="005311EE">
      <w:pPr>
        <w:pStyle w:val="a"/>
        <w:numPr>
          <w:ilvl w:val="1"/>
          <w:numId w:val="16"/>
        </w:numPr>
        <w:jc w:val="left"/>
        <w:rPr>
          <w:rtl/>
        </w:rPr>
      </w:pPr>
      <w:r w:rsidRPr="00BD68DC">
        <w:rPr>
          <w:rtl/>
        </w:rPr>
        <w:t>از چالش های موجود در کشف تقلب عدم وجود داده‌های با برچسب سالم و وجود تعداد بسیار کم داده‌های تقلبی جهت یادگیری است.</w:t>
      </w:r>
      <w:r>
        <w:rPr>
          <w:rFonts w:hint="cs"/>
          <w:rtl/>
        </w:rPr>
        <w:t xml:space="preserve"> بصورت طبیعی تعداد تقلب کم است ولی تعداد دفعاتی که ثبت شده و کدگذاری شده‌است کم‌تر است. لذا داده‌هایی آماده نشده با تعداد کمی برچسب و تعداد زیادی نمونه‌های نامشخص وجود دارد.</w:t>
      </w:r>
    </w:p>
    <w:p w:rsidR="005311EE" w:rsidRDefault="005311EE" w:rsidP="005311EE">
      <w:pPr>
        <w:pStyle w:val="a"/>
        <w:ind w:left="720" w:firstLine="0"/>
        <w:rPr>
          <w:rtl/>
        </w:rPr>
      </w:pPr>
    </w:p>
    <w:p w:rsidR="005311EE" w:rsidRDefault="005311EE" w:rsidP="005311EE">
      <w:pPr>
        <w:pStyle w:val="a"/>
        <w:rPr>
          <w:rtl/>
        </w:rPr>
      </w:pPr>
      <w:r>
        <w:rPr>
          <w:rFonts w:hint="cs"/>
          <w:rtl/>
        </w:rPr>
        <w:t xml:space="preserve">شکل (۳) </w:t>
      </w:r>
      <w:r w:rsidRPr="00BD68DC">
        <w:rPr>
          <w:rtl/>
        </w:rPr>
        <w:t>توزیع مطالعات سیستم‌های تشخیص تقلب را بر اساس چالش‌ها بر اساس تعداد مقالات منتشر شده در سال‌های ۱۹۹۴ تا ۲۰۱۴ نشان می‌دهد و به رایج‌ترین انواع تقلب‌های الکترونیکی مانند کارت‌های اعتباری، بیمه مراقبت سلامت، مخابرات، بیمه اتومبیل متمرکز است</w:t>
      </w:r>
      <w:r w:rsidRPr="00BD68DC">
        <w:rPr>
          <w:rtl/>
        </w:rPr>
        <w:fldChar w:fldCharType="begin"/>
      </w:r>
      <w:r w:rsidRPr="00BD68DC">
        <w:rPr>
          <w:rtl/>
        </w:rPr>
        <w:instrText xml:space="preserve"> </w:instrText>
      </w:r>
      <w:r w:rsidRPr="00BD68DC">
        <w:instrText>ADDIN EN.CITE &lt;EndNote&gt;&lt;Cite&gt;&lt;Author&gt;Abdallah&lt;/Author&gt;&lt;Year&gt;2016&lt;/Year&gt;&lt;RecNum&gt;39&lt;/RecNum&gt;&lt;DisplayText&gt;[19]&lt;/DisplayText&gt;&lt;record&gt;&lt;rec-number&gt;39&lt;/rec-number&gt;&lt;foreign-keys&gt;&lt;key app="EN" db-id="zar9r2a0qxtwvhevrr1xvzxcsraeet95v520" timestamp="1601279419"&gt;39</w:instrText>
      </w:r>
      <w:r w:rsidRPr="00BD68DC">
        <w:rPr>
          <w:rtl/>
        </w:rPr>
        <w:instrText>&lt;/</w:instrText>
      </w:r>
      <w:r w:rsidRPr="00BD68DC">
        <w:instrText>key&gt;&lt;/foreign-keys&gt;&lt;ref-type name="Journal Article"&gt;17&lt;/ref-type&gt;&lt;contributors&gt;&lt;authors&gt;&lt;author&gt;Abdallah, Aisha&lt;/author&gt;&lt;author&gt;Maarof, Mohd Aizaini&lt;/author&gt;&lt;author&gt;Zainal, Anazida&lt;/author&gt;&lt;/authors&gt;&lt;/contributors&gt;&lt;titles&gt;&lt;title&gt;Fraud detection system</w:instrText>
      </w:r>
      <w:r w:rsidRPr="00BD68DC">
        <w:rPr>
          <w:rtl/>
        </w:rPr>
        <w:instrText xml:space="preserve">: </w:instrText>
      </w:r>
      <w:r w:rsidRPr="00BD68DC">
        <w:instrText>A survey&lt;/title&gt;&lt;secondary-title&gt;Journal of Network and Computer Applications&lt;/secondary-title&gt;&lt;/titles&gt;&lt;periodical&gt;&lt;full-title&gt;Journal of Network and Computer Applications&lt;/full-title&gt;&lt;/periodical&gt;&lt;pages&gt;90-113&lt;/pages&gt;&lt;volume&gt;68&lt;/volume&gt;&lt;dates&gt;&lt;year&gt;2016</w:instrText>
      </w:r>
      <w:r w:rsidRPr="00BD68DC">
        <w:rPr>
          <w:rtl/>
        </w:rPr>
        <w:instrText>&lt;/</w:instrText>
      </w:r>
      <w:r w:rsidRPr="00BD68DC">
        <w:instrText>year&gt;&lt;/dates&gt;&lt;isbn&gt;1084-8045&lt;/isbn&gt;&lt;urls&gt;&lt;/urls&gt;&lt;/record&gt;&lt;/Cite&gt;&lt;/EndNote</w:instrText>
      </w:r>
      <w:r w:rsidRPr="00BD68DC">
        <w:rPr>
          <w:rtl/>
        </w:rPr>
        <w:instrText>&gt;</w:instrText>
      </w:r>
      <w:r w:rsidRPr="00BD68DC">
        <w:rPr>
          <w:rtl/>
        </w:rPr>
        <w:fldChar w:fldCharType="separate"/>
      </w:r>
      <w:r w:rsidRPr="00BD68DC">
        <w:rPr>
          <w:noProof/>
          <w:rtl/>
        </w:rPr>
        <w:t>[19]</w:t>
      </w:r>
      <w:r w:rsidRPr="00BD68DC">
        <w:rPr>
          <w:rtl/>
        </w:rPr>
        <w:fldChar w:fldCharType="end"/>
      </w:r>
      <w:r w:rsidRPr="00BD68DC">
        <w:rPr>
          <w:rtl/>
        </w:rPr>
        <w:t>.</w:t>
      </w:r>
    </w:p>
    <w:p w:rsidR="005311EE" w:rsidRPr="005311EE" w:rsidRDefault="005311EE" w:rsidP="005311EE">
      <w:pPr>
        <w:pStyle w:val="a"/>
        <w:ind w:left="720" w:firstLine="0"/>
        <w:rPr>
          <w:rtl/>
        </w:rPr>
      </w:pPr>
      <w:r>
        <w:rPr>
          <w:noProof/>
          <w:lang w:bidi="ar-SA"/>
        </w:rPr>
        <mc:AlternateContent>
          <mc:Choice Requires="wps">
            <w:drawing>
              <wp:anchor distT="0" distB="0" distL="114300" distR="114300" simplePos="0" relativeHeight="251676672" behindDoc="1" locked="0" layoutInCell="1" allowOverlap="1" wp14:anchorId="1198436F" wp14:editId="195FB20C">
                <wp:simplePos x="0" y="0"/>
                <wp:positionH relativeFrom="column">
                  <wp:posOffset>655320</wp:posOffset>
                </wp:positionH>
                <wp:positionV relativeFrom="paragraph">
                  <wp:posOffset>2585085</wp:posOffset>
                </wp:positionV>
                <wp:extent cx="500634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06340" cy="635"/>
                        </a:xfrm>
                        <a:prstGeom prst="rect">
                          <a:avLst/>
                        </a:prstGeom>
                        <a:solidFill>
                          <a:prstClr val="white"/>
                        </a:solidFill>
                        <a:ln>
                          <a:noFill/>
                        </a:ln>
                      </wps:spPr>
                      <wps:txbx>
                        <w:txbxContent>
                          <w:p w:rsidR="007947AB" w:rsidRPr="005907B7" w:rsidRDefault="007947AB" w:rsidP="005311EE">
                            <w:pPr>
                              <w:pStyle w:val="Caption"/>
                              <w:rPr>
                                <w:rFonts w:asciiTheme="minorBidi" w:hAnsiTheme="minorBidi"/>
                                <w:noProof/>
                                <w:sz w:val="24"/>
                                <w:szCs w:val="24"/>
                                <w:lang w:bidi="fa-IR"/>
                              </w:rPr>
                            </w:pPr>
                            <w:bookmarkStart w:id="33" w:name="_Toc5286899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sidRPr="004D2BB5">
                              <w:rPr>
                                <w:noProof/>
                                <w:rtl/>
                                <w:lang w:bidi="fa-IR"/>
                              </w:rPr>
                              <w:t>توز</w:t>
                            </w:r>
                            <w:r w:rsidRPr="004D2BB5">
                              <w:rPr>
                                <w:rFonts w:hint="cs"/>
                                <w:noProof/>
                                <w:rtl/>
                                <w:lang w:bidi="fa-IR"/>
                              </w:rPr>
                              <w:t>ی</w:t>
                            </w:r>
                            <w:r w:rsidRPr="004D2BB5">
                              <w:rPr>
                                <w:rFonts w:hint="eastAsia"/>
                                <w:noProof/>
                                <w:rtl/>
                                <w:lang w:bidi="fa-IR"/>
                              </w:rPr>
                              <w:t>ع</w:t>
                            </w:r>
                            <w:r w:rsidRPr="004D2BB5">
                              <w:rPr>
                                <w:noProof/>
                                <w:rtl/>
                                <w:lang w:bidi="fa-IR"/>
                              </w:rPr>
                              <w:t xml:space="preserve"> مقالات </w:t>
                            </w:r>
                            <w:r w:rsidRPr="004D2BB5">
                              <w:rPr>
                                <w:noProof/>
                                <w:lang w:bidi="fa-IR"/>
                              </w:rPr>
                              <w:t>FDS</w:t>
                            </w:r>
                            <w:r w:rsidRPr="004D2BB5">
                              <w:rPr>
                                <w:noProof/>
                                <w:rtl/>
                                <w:lang w:bidi="fa-IR"/>
                              </w:rPr>
                              <w:t xml:space="preserve"> براساس مسائل و چالش ها</w:t>
                            </w:r>
                            <w:r w:rsidRPr="004D2BB5">
                              <w:rPr>
                                <w:rFonts w:hint="cs"/>
                                <w:noProof/>
                                <w:rtl/>
                                <w:lang w:bidi="fa-IR"/>
                              </w:rPr>
                              <w:t>ی</w:t>
                            </w:r>
                            <w:r w:rsidRPr="004D2BB5">
                              <w:rPr>
                                <w:noProof/>
                                <w:rtl/>
                                <w:lang w:bidi="fa-IR"/>
                              </w:rPr>
                              <w:t xml:space="preserve"> ب</w:t>
                            </w:r>
                            <w:r w:rsidRPr="004D2BB5">
                              <w:rPr>
                                <w:rFonts w:hint="cs"/>
                                <w:noProof/>
                                <w:rtl/>
                                <w:lang w:bidi="fa-IR"/>
                              </w:rPr>
                              <w:t>ی</w:t>
                            </w:r>
                            <w:r w:rsidRPr="004D2BB5">
                              <w:rPr>
                                <w:rFonts w:hint="eastAsia"/>
                                <w:noProof/>
                                <w:rtl/>
                                <w:lang w:bidi="fa-IR"/>
                              </w:rPr>
                              <w:t>ن</w:t>
                            </w:r>
                            <w:r w:rsidRPr="004D2BB5">
                              <w:rPr>
                                <w:noProof/>
                                <w:rtl/>
                                <w:lang w:bidi="fa-IR"/>
                              </w:rPr>
                              <w:t xml:space="preserve"> سال ها</w:t>
                            </w:r>
                            <w:r w:rsidRPr="004D2BB5">
                              <w:rPr>
                                <w:rFonts w:hint="cs"/>
                                <w:noProof/>
                                <w:rtl/>
                                <w:lang w:bidi="fa-IR"/>
                              </w:rPr>
                              <w:t>ی</w:t>
                            </w:r>
                            <w:r w:rsidRPr="004D2BB5">
                              <w:rPr>
                                <w:noProof/>
                                <w:rtl/>
                                <w:lang w:bidi="fa-IR"/>
                              </w:rPr>
                              <w:t xml:space="preserve"> 1994 تا 2014</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8436F" id="Text Box 8" o:spid="_x0000_s1028" type="#_x0000_t202" style="position:absolute;left:0;text-align:left;margin-left:51.6pt;margin-top:203.55pt;width:394.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" stroked="f">
                <v:textbox style="mso-fit-shape-to-text:t" inset="0,0,0,0">
                  <w:txbxContent>
                    <w:p w:rsidR="007947AB" w:rsidRPr="005907B7" w:rsidRDefault="007947AB" w:rsidP="005311EE">
                      <w:pPr>
                        <w:pStyle w:val="Caption"/>
                        <w:rPr>
                          <w:rFonts w:asciiTheme="minorBidi" w:hAnsiTheme="minorBidi"/>
                          <w:noProof/>
                          <w:sz w:val="24"/>
                          <w:szCs w:val="24"/>
                          <w:lang w:bidi="fa-IR"/>
                        </w:rPr>
                      </w:pPr>
                      <w:bookmarkStart w:id="34" w:name="_Toc5286899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sidRPr="004D2BB5">
                        <w:rPr>
                          <w:noProof/>
                          <w:rtl/>
                          <w:lang w:bidi="fa-IR"/>
                        </w:rPr>
                        <w:t>توز</w:t>
                      </w:r>
                      <w:r w:rsidRPr="004D2BB5">
                        <w:rPr>
                          <w:rFonts w:hint="cs"/>
                          <w:noProof/>
                          <w:rtl/>
                          <w:lang w:bidi="fa-IR"/>
                        </w:rPr>
                        <w:t>ی</w:t>
                      </w:r>
                      <w:r w:rsidRPr="004D2BB5">
                        <w:rPr>
                          <w:rFonts w:hint="eastAsia"/>
                          <w:noProof/>
                          <w:rtl/>
                          <w:lang w:bidi="fa-IR"/>
                        </w:rPr>
                        <w:t>ع</w:t>
                      </w:r>
                      <w:r w:rsidRPr="004D2BB5">
                        <w:rPr>
                          <w:noProof/>
                          <w:rtl/>
                          <w:lang w:bidi="fa-IR"/>
                        </w:rPr>
                        <w:t xml:space="preserve"> مقالات </w:t>
                      </w:r>
                      <w:r w:rsidRPr="004D2BB5">
                        <w:rPr>
                          <w:noProof/>
                          <w:lang w:bidi="fa-IR"/>
                        </w:rPr>
                        <w:t>FDS</w:t>
                      </w:r>
                      <w:r w:rsidRPr="004D2BB5">
                        <w:rPr>
                          <w:noProof/>
                          <w:rtl/>
                          <w:lang w:bidi="fa-IR"/>
                        </w:rPr>
                        <w:t xml:space="preserve"> براساس مسائل و چالش ها</w:t>
                      </w:r>
                      <w:r w:rsidRPr="004D2BB5">
                        <w:rPr>
                          <w:rFonts w:hint="cs"/>
                          <w:noProof/>
                          <w:rtl/>
                          <w:lang w:bidi="fa-IR"/>
                        </w:rPr>
                        <w:t>ی</w:t>
                      </w:r>
                      <w:r w:rsidRPr="004D2BB5">
                        <w:rPr>
                          <w:noProof/>
                          <w:rtl/>
                          <w:lang w:bidi="fa-IR"/>
                        </w:rPr>
                        <w:t xml:space="preserve"> ب</w:t>
                      </w:r>
                      <w:r w:rsidRPr="004D2BB5">
                        <w:rPr>
                          <w:rFonts w:hint="cs"/>
                          <w:noProof/>
                          <w:rtl/>
                          <w:lang w:bidi="fa-IR"/>
                        </w:rPr>
                        <w:t>ی</w:t>
                      </w:r>
                      <w:r w:rsidRPr="004D2BB5">
                        <w:rPr>
                          <w:rFonts w:hint="eastAsia"/>
                          <w:noProof/>
                          <w:rtl/>
                          <w:lang w:bidi="fa-IR"/>
                        </w:rPr>
                        <w:t>ن</w:t>
                      </w:r>
                      <w:r w:rsidRPr="004D2BB5">
                        <w:rPr>
                          <w:noProof/>
                          <w:rtl/>
                          <w:lang w:bidi="fa-IR"/>
                        </w:rPr>
                        <w:t xml:space="preserve"> سال ها</w:t>
                      </w:r>
                      <w:r w:rsidRPr="004D2BB5">
                        <w:rPr>
                          <w:rFonts w:hint="cs"/>
                          <w:noProof/>
                          <w:rtl/>
                          <w:lang w:bidi="fa-IR"/>
                        </w:rPr>
                        <w:t>ی</w:t>
                      </w:r>
                      <w:r w:rsidRPr="004D2BB5">
                        <w:rPr>
                          <w:noProof/>
                          <w:rtl/>
                          <w:lang w:bidi="fa-IR"/>
                        </w:rPr>
                        <w:t xml:space="preserve"> 1994 تا 2014</w:t>
                      </w:r>
                      <w:bookmarkEnd w:id="34"/>
                    </w:p>
                  </w:txbxContent>
                </v:textbox>
                <w10:wrap type="tight"/>
              </v:shape>
            </w:pict>
          </mc:Fallback>
        </mc:AlternateContent>
      </w:r>
      <w:r w:rsidRPr="00BD68DC">
        <w:rPr>
          <w:rFonts w:asciiTheme="minorBidi" w:hAnsiTheme="minorBidi"/>
          <w:noProof/>
          <w:rtl/>
          <w:lang w:bidi="ar-SA"/>
        </w:rPr>
        <w:drawing>
          <wp:anchor distT="0" distB="0" distL="114300" distR="114300" simplePos="0" relativeHeight="251674624" behindDoc="1" locked="0" layoutInCell="1" allowOverlap="1" wp14:anchorId="6FEF1CA0" wp14:editId="432A1D09">
            <wp:simplePos x="0" y="0"/>
            <wp:positionH relativeFrom="margin">
              <wp:posOffset>655320</wp:posOffset>
            </wp:positionH>
            <wp:positionV relativeFrom="paragraph">
              <wp:posOffset>68580</wp:posOffset>
            </wp:positionV>
            <wp:extent cx="5006340" cy="2459355"/>
            <wp:effectExtent l="0" t="0" r="3810" b="0"/>
            <wp:wrapTight wrapText="bothSides">
              <wp:wrapPolygon edited="0">
                <wp:start x="0" y="0"/>
                <wp:lineTo x="0" y="21416"/>
                <wp:lineTo x="21534" y="21416"/>
                <wp:lineTo x="21534" y="0"/>
                <wp:lineTo x="0" y="0"/>
              </wp:wrapPolygon>
            </wp:wrapTight>
            <wp:docPr id="3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06340" cy="2459355"/>
                    </a:xfrm>
                    <a:prstGeom prst="rect">
                      <a:avLst/>
                    </a:prstGeom>
                  </pic:spPr>
                </pic:pic>
              </a:graphicData>
            </a:graphic>
            <wp14:sizeRelH relativeFrom="margin">
              <wp14:pctWidth>0</wp14:pctWidth>
            </wp14:sizeRelH>
            <wp14:sizeRelV relativeFrom="margin">
              <wp14:pctHeight>0</wp14:pctHeight>
            </wp14:sizeRelV>
          </wp:anchor>
        </w:drawing>
      </w:r>
    </w:p>
    <w:p w:rsidR="005311EE" w:rsidRDefault="005311EE" w:rsidP="005311EE">
      <w:pPr>
        <w:pStyle w:val="Heading2"/>
        <w:numPr>
          <w:ilvl w:val="0"/>
          <w:numId w:val="0"/>
        </w:numPr>
        <w:bidi/>
        <w:rPr>
          <w:rtl/>
          <w:lang w:bidi="fa-IR"/>
        </w:rPr>
      </w:pPr>
    </w:p>
    <w:p w:rsidR="005311EE" w:rsidRDefault="005311EE" w:rsidP="005311EE">
      <w:pPr>
        <w:pStyle w:val="Heading2"/>
        <w:numPr>
          <w:ilvl w:val="0"/>
          <w:numId w:val="0"/>
        </w:numPr>
        <w:bidi/>
        <w:ind w:left="860"/>
        <w:rPr>
          <w:rtl/>
          <w:lang w:bidi="fa-IR"/>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rPr>
          <w:rtl/>
        </w:rPr>
      </w:pPr>
    </w:p>
    <w:p w:rsidR="005311EE" w:rsidRDefault="005311EE" w:rsidP="005311EE">
      <w:pPr>
        <w:bidi/>
        <w:rPr>
          <w:rtl/>
        </w:rPr>
      </w:pPr>
    </w:p>
    <w:p w:rsidR="005311EE" w:rsidRDefault="005311EE" w:rsidP="005311EE">
      <w:pPr>
        <w:bidi/>
        <w:rPr>
          <w:rtl/>
        </w:rPr>
      </w:pPr>
    </w:p>
    <w:p w:rsidR="005311EE" w:rsidRDefault="005311EE" w:rsidP="005311EE">
      <w:pPr>
        <w:pStyle w:val="Heading3"/>
        <w:bidi/>
      </w:pPr>
      <w:bookmarkStart w:id="35" w:name="_Toc52869046"/>
      <w:r>
        <w:rPr>
          <w:rFonts w:hint="cs"/>
          <w:rtl/>
        </w:rPr>
        <w:lastRenderedPageBreak/>
        <w:t xml:space="preserve">پدیده </w:t>
      </w:r>
      <w:r>
        <w:t>Drift</w:t>
      </w:r>
      <w:bookmarkEnd w:id="35"/>
    </w:p>
    <w:p w:rsidR="005311EE" w:rsidRPr="008A6DE6" w:rsidRDefault="005311EE" w:rsidP="005311EE">
      <w:pPr>
        <w:pStyle w:val="a"/>
      </w:pPr>
      <w:r w:rsidRPr="008A6DE6">
        <w:rPr>
          <w:rtl/>
        </w:rPr>
        <w:t>تعاریف</w:t>
      </w:r>
      <w:r w:rsidRPr="00BD68DC">
        <w:rPr>
          <w:rtl/>
        </w:rPr>
        <w:t xml:space="preserve"> مختلفی برای مفهوم مسئله رانش وجود دارد. در داده‌کاوی رانش به پدیده‌ای که مدل پایه‌ی آن در طول زمان درحال تغییر است اشاره دارد. کار سیستم‌های تشخیص تقلب در محیط پویا که رفتار </w:t>
      </w:r>
      <w:r w:rsidRPr="008A6DE6">
        <w:rPr>
          <w:rtl/>
        </w:rPr>
        <w:t>کاربران قانونی/غیرقانونی بطور پیوسته در حال تغییر است مفهوم پدیده رانش گفته می‌شود</w:t>
      </w:r>
      <w:r w:rsidRPr="008A6DE6">
        <w:rPr>
          <w:rtl/>
        </w:rPr>
        <w:fldChar w:fldCharType="begin"/>
      </w:r>
      <w:r w:rsidRPr="008A6DE6">
        <w:rPr>
          <w:rtl/>
        </w:rPr>
        <w:instrText xml:space="preserve"> </w:instrText>
      </w:r>
      <w:r w:rsidRPr="008A6DE6">
        <w:instrText>ADDIN EN.CITE &lt;EndNote&gt;&lt;Cite&gt;&lt;Author&gt;Abbass&lt;/Author&gt;&lt;Year&gt;2004&lt;/Year&gt;&lt;RecNum&gt;154&lt;/RecNum&gt;&lt;DisplayText&gt;[20]&lt;/DisplayText&gt;&lt;record&gt;&lt;rec-number&gt;154&lt;/rec-number&gt;&lt;foreign-keys&gt;&lt;key app="EN" db-id="f0wpsszd8t0xpne5dru55000z2xdv550apfv" timestamp="1595135817"&gt;15</w:instrText>
      </w:r>
      <w:r w:rsidRPr="008A6DE6">
        <w:rPr>
          <w:rtl/>
        </w:rPr>
        <w:instrText>4&lt;/</w:instrText>
      </w:r>
      <w:r w:rsidRPr="008A6DE6">
        <w:instrText>key&gt;&lt;/foreign-keys&gt;&lt;ref-type name="Journal Article"&gt;17&lt;/ref-type&gt;&lt;contributors&gt;&lt;authors&gt;&lt;author&gt;Abbass, Hussein A&lt;/author&gt;&lt;author&gt;Bacardit, Jaume&lt;/author&gt;&lt;author&gt;Butz, Martin V&lt;/author&gt;&lt;author&gt;Llora, Xavier&lt;/author&gt;&lt;/authors&gt;&lt;/contributors&gt;&lt;titles&gt;&lt;title&gt;Online adaptation in learning classifier systems: stream data mining&lt;/title&gt;&lt;secondary-title&gt;Illinois Genetic Algorithms Laboratory, University of Illinois at Urbana-Champaign, IlliGAL Report&lt;/secondary-title&gt;&lt;/titles&gt;&lt;periodical&gt;&lt;full-title&gt;Illinois Genetic Algorithms Laboratory, University of Illinois at Urbana-Champaign, IlliGAL Report&lt;/full-title&gt;&lt;/periodical&gt;&lt;number&gt;2004031&lt;/number&gt;&lt;dates&gt;&lt;year&gt;2004&lt;/year&gt;&lt;/dates&gt;&lt;urls&gt;&lt;/urls&gt;&lt;/record&gt;&lt;/Cite&gt;&lt;/EndNote</w:instrText>
      </w:r>
      <w:r w:rsidRPr="008A6DE6">
        <w:rPr>
          <w:rtl/>
        </w:rPr>
        <w:instrText>&gt;</w:instrText>
      </w:r>
      <w:r w:rsidRPr="008A6DE6">
        <w:rPr>
          <w:rtl/>
        </w:rPr>
        <w:fldChar w:fldCharType="separate"/>
      </w:r>
      <w:r w:rsidRPr="008A6DE6">
        <w:rPr>
          <w:rtl/>
        </w:rPr>
        <w:t>[20]</w:t>
      </w:r>
      <w:r w:rsidRPr="008A6DE6">
        <w:rPr>
          <w:rtl/>
        </w:rPr>
        <w:fldChar w:fldCharType="end"/>
      </w:r>
      <w:r w:rsidRPr="008A6DE6">
        <w:rPr>
          <w:rtl/>
        </w:rPr>
        <w:t>.</w:t>
      </w:r>
    </w:p>
    <w:p w:rsidR="005311EE" w:rsidRPr="008A6DE6" w:rsidRDefault="005311EE" w:rsidP="005311EE">
      <w:pPr>
        <w:pStyle w:val="a"/>
      </w:pPr>
      <w:r w:rsidRPr="008A6DE6">
        <w:rPr>
          <w:rtl/>
        </w:rPr>
        <w:t xml:space="preserve">برای مثال در حوزه کارت اعتباری رفتار صاحب کارت ممکن است به دلیل برخی عوامل خارجی تغییر کند. برای مثال مقدار تراکنش و تکرار به عادات خرج یک فرد وابستگی نزدیکی داشته باشد که در‌واقع تحت تأثیر شیوه زندگی، منبع درآمد فرد و </w:t>
      </w:r>
      <w:r w:rsidRPr="008A6DE6">
        <w:rPr>
          <w:rFonts w:ascii="Arial" w:hAnsi="Arial" w:cs="Arial" w:hint="cs"/>
          <w:rtl/>
        </w:rPr>
        <w:t>…</w:t>
      </w:r>
      <w:r w:rsidRPr="008A6DE6">
        <w:rPr>
          <w:rtl/>
        </w:rPr>
        <w:t xml:space="preserve"> است که در طول زمان می‌تواند تغییر کند</w:t>
      </w:r>
      <w:r w:rsidRPr="008A6DE6">
        <w:rPr>
          <w:rtl/>
        </w:rPr>
        <w:fldChar w:fldCharType="begin"/>
      </w:r>
      <w:r w:rsidRPr="008A6DE6">
        <w:rPr>
          <w:rtl/>
        </w:rPr>
        <w:instrText xml:space="preserve"> </w:instrText>
      </w:r>
      <w:r w:rsidRPr="008A6DE6">
        <w:instrText>ADDIN EN.CITE &lt;EndNote&gt;&lt;Cite&gt;&lt;Author&gt;Malekian&lt;/Author&gt;&lt;Year&gt;2013&lt;/Year&gt;&lt;RecNum&gt;155&lt;/RecNum&gt;&lt;DisplayText&gt;[21]&lt;/DisplayText&gt;&lt;record&gt;&lt;rec-number&gt;155&lt;/rec-number&gt;&lt;foreign-keys&gt;&lt;key app="EN" db-id="f0wpsszd8t0xpne5dru55000z2xdv550apfv" timestamp="1595135884</w:instrText>
      </w:r>
      <w:r w:rsidRPr="008A6DE6">
        <w:rPr>
          <w:rtl/>
        </w:rPr>
        <w:instrText>"&gt;155&lt;/</w:instrText>
      </w:r>
      <w:r w:rsidRPr="008A6DE6">
        <w:instrText>key&gt;&lt;/foreign-keys&gt;&lt;ref-type name="Conference Proceedings"&gt;10&lt;/ref-type&gt;&lt;contributors&gt;&lt;authors&gt;&lt;author&gt;Malekian, Donia&lt;/author&gt;&lt;author&gt;Hashemi, Mahmoud Reza&lt;/author&gt;&lt;/authors&gt;&lt;/contributors&gt;&lt;titles&gt;&lt;title&gt;An adaptive profile based fraud detection framework for handling concept drift&lt;/title&gt;&lt;secondary-title&gt;2013 10th International ISC Conference on Information Security and Cryptology (ISCISC)&lt;/secondary-title&gt;&lt;/titles&gt;&lt;pages&gt;1-6&lt;/pages&gt;&lt;dates&gt;&lt;year&gt;2013&lt;/year&gt;&lt;/dates&gt;&lt;publisher&gt;IEEE&lt;/publisher&gt;&lt;isbn&gt;1</w:instrText>
      </w:r>
      <w:r w:rsidRPr="008A6DE6">
        <w:rPr>
          <w:rtl/>
        </w:rPr>
        <w:instrText>479916382&lt;/</w:instrText>
      </w:r>
      <w:r w:rsidRPr="008A6DE6">
        <w:instrText>isbn&gt;&lt;urls&gt;&lt;/urls&gt;&lt;/record&gt;&lt;/Cite&gt;&lt;/EndNote</w:instrText>
      </w:r>
      <w:r w:rsidRPr="008A6DE6">
        <w:rPr>
          <w:rtl/>
        </w:rPr>
        <w:instrText>&gt;</w:instrText>
      </w:r>
      <w:r w:rsidRPr="008A6DE6">
        <w:rPr>
          <w:rtl/>
        </w:rPr>
        <w:fldChar w:fldCharType="separate"/>
      </w:r>
      <w:r w:rsidRPr="008A6DE6">
        <w:rPr>
          <w:rtl/>
        </w:rPr>
        <w:t>[21]</w:t>
      </w:r>
      <w:r w:rsidRPr="008A6DE6">
        <w:rPr>
          <w:rtl/>
        </w:rPr>
        <w:fldChar w:fldCharType="end"/>
      </w:r>
      <w:r w:rsidRPr="008A6DE6">
        <w:rPr>
          <w:rtl/>
        </w:rPr>
        <w:t xml:space="preserve">. </w:t>
      </w:r>
    </w:p>
    <w:p w:rsidR="005311EE" w:rsidRPr="008A6DE6" w:rsidRDefault="005311EE" w:rsidP="005311EE">
      <w:pPr>
        <w:pStyle w:val="a"/>
      </w:pPr>
      <w:r w:rsidRPr="008A6DE6">
        <w:rPr>
          <w:rtl/>
        </w:rPr>
        <w:t xml:space="preserve">به‌علاوه مفهوم رانش سابقاً به یک سناریوی یادگیری با ناظر زمانی که رابطه بین داده ورودی و متغییر هدف در طول زمان تغییر می‌کند، ارجاع داده می‌شد. اگرچه در یادگیری با ناظر هدف پیش‌بینی یک متغییر هدف </w:t>
      </w:r>
      <w:r w:rsidRPr="008A6DE6">
        <w:t>y</w:t>
      </w:r>
      <w:r w:rsidRPr="008A6DE6">
        <w:rPr>
          <w:rtl/>
        </w:rPr>
        <w:t xml:space="preserve"> با استفاده ازمجموعه ای از ویژگی‌های ورودی </w:t>
      </w:r>
      <w:r w:rsidRPr="008A6DE6">
        <w:t>x</w:t>
      </w:r>
      <w:r w:rsidRPr="008A6DE6">
        <w:rPr>
          <w:rtl/>
        </w:rPr>
        <w:t xml:space="preserve"> است. در نمونه یادگیری که برای ساخت مدل استفاده می‌شود هردوی </w:t>
      </w:r>
      <w:r w:rsidRPr="008A6DE6">
        <w:t>x</w:t>
      </w:r>
      <w:r w:rsidRPr="008A6DE6">
        <w:rPr>
          <w:rtl/>
        </w:rPr>
        <w:t xml:space="preserve"> و</w:t>
      </w:r>
      <w:r w:rsidRPr="008A6DE6">
        <w:t>y</w:t>
      </w:r>
      <w:r w:rsidRPr="008A6DE6">
        <w:rPr>
          <w:rtl/>
        </w:rPr>
        <w:t xml:space="preserve"> در زمان پیشگویی ناشناخته‌اند و رابطه بین داده ورودی و متغییر هدف ممکن است تغییر کند</w:t>
      </w:r>
      <w:r w:rsidRPr="008A6DE6">
        <w:rPr>
          <w:rtl/>
        </w:rPr>
        <w:fldChar w:fldCharType="begin"/>
      </w:r>
      <w:r w:rsidRPr="008A6DE6">
        <w:rPr>
          <w:rtl/>
        </w:rPr>
        <w:instrText xml:space="preserve"> </w:instrText>
      </w:r>
      <w:r w:rsidRPr="008A6DE6">
        <w:instrText>ADDIN EN.CITE &lt;EndNote&gt;&lt;Cite&gt;&lt;Author&gt;Gama&lt;/Author&gt;&lt;Year&gt;2014&lt;/Year&gt;&lt;RecNum&gt;156&lt;/RecNum&gt;&lt;DisplayText&gt;[22]&lt;/DisplayText&gt;&lt;record&gt;&lt;rec-number&gt;156&lt;/rec-number&gt;&lt;foreign-keys&gt;&lt;key app="EN" db-id="f0wpsszd8t0xpne5dru55000z2xdv550apfv" timestamp="1595136083"&gt;156</w:instrText>
      </w:r>
      <w:r w:rsidRPr="008A6DE6">
        <w:rPr>
          <w:rtl/>
        </w:rPr>
        <w:instrText>&lt;/</w:instrText>
      </w:r>
      <w:r w:rsidRPr="008A6DE6">
        <w:instrText>key&gt;&lt;/foreign-keys&gt;&lt;ref-type name="Journal Article"&gt;17&lt;/ref-type&gt;&lt;contributors&gt;&lt;authors&gt;&lt;author&gt;Gama, Jo</w:instrText>
      </w:r>
      <w:r w:rsidRPr="008A6DE6">
        <w:rPr>
          <w:rFonts w:ascii="Calibri" w:hAnsi="Calibri" w:cs="Calibri"/>
        </w:rPr>
        <w:instrText>ã</w:instrText>
      </w:r>
      <w:r w:rsidRPr="008A6DE6">
        <w:instrText>o&lt;/author&gt;&lt;author&gt;</w:instrText>
      </w:r>
      <w:r w:rsidRPr="008A6DE6">
        <w:rPr>
          <w:rFonts w:ascii="Calibri" w:hAnsi="Calibri" w:cs="Calibri"/>
        </w:rPr>
        <w:instrText>Ž</w:instrText>
      </w:r>
      <w:r w:rsidRPr="008A6DE6">
        <w:instrText>liobait</w:instrText>
      </w:r>
      <w:r w:rsidRPr="008A6DE6">
        <w:rPr>
          <w:rFonts w:ascii="Calibri" w:hAnsi="Calibri" w:cs="Calibri"/>
        </w:rPr>
        <w:instrText>ė</w:instrText>
      </w:r>
      <w:r w:rsidRPr="008A6DE6">
        <w:instrText>, Indr</w:instrText>
      </w:r>
      <w:r w:rsidRPr="008A6DE6">
        <w:rPr>
          <w:rFonts w:ascii="Calibri" w:hAnsi="Calibri" w:cs="Calibri"/>
        </w:rPr>
        <w:instrText>ė</w:instrText>
      </w:r>
      <w:r w:rsidRPr="008A6DE6">
        <w:instrText>&lt;/author&gt;&lt;author&gt;Bifet, Albert&lt;/author&gt;&lt;author&gt;Pechenizkiy, Mykola&lt;/author&gt;&lt;author&gt;Bouchachia, Abdelhamid&lt;/author</w:instrText>
      </w:r>
      <w:r w:rsidRPr="008A6DE6">
        <w:rPr>
          <w:rtl/>
        </w:rPr>
        <w:instrText>&gt;&lt;/</w:instrText>
      </w:r>
      <w:r w:rsidRPr="008A6DE6">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Pr="008A6DE6">
        <w:rPr>
          <w:rtl/>
        </w:rPr>
        <w:instrText>&gt;</w:instrText>
      </w:r>
      <w:r w:rsidRPr="008A6DE6">
        <w:rPr>
          <w:rtl/>
        </w:rPr>
        <w:fldChar w:fldCharType="separate"/>
      </w:r>
      <w:r w:rsidRPr="008A6DE6">
        <w:rPr>
          <w:rtl/>
        </w:rPr>
        <w:t>[22]</w:t>
      </w:r>
      <w:r w:rsidRPr="008A6DE6">
        <w:rPr>
          <w:rtl/>
        </w:rPr>
        <w:fldChar w:fldCharType="end"/>
      </w:r>
      <w:r w:rsidRPr="008A6DE6">
        <w:rPr>
          <w:rtl/>
        </w:rPr>
        <w:t>.</w:t>
      </w:r>
    </w:p>
    <w:p w:rsidR="005311EE" w:rsidRPr="008A6DE6" w:rsidRDefault="005311EE" w:rsidP="005311EE">
      <w:pPr>
        <w:pStyle w:val="a"/>
        <w:rPr>
          <w:rtl/>
        </w:rPr>
      </w:pPr>
      <w:r w:rsidRPr="008A6DE6">
        <w:rPr>
          <w:rtl/>
        </w:rPr>
        <w:t>مفهوم رانش یک نگرانی بزرگ است، مخصوصاً در یادگیری آنلاین که مدل تشخیص فوراً به روز می‌شود، اما براساس داده‌های خروجی. بنابراین وقتی داده‌های جدید می‌رسند، مدل ممکن است گمراه شود و اخطار اشتباه دهد. توجهات در تحقیقات به مقابله با رفتار غیرایستا و بطور پویا به روز رسانی مدل تشخیص تقلب، اختصاص یافته است و در نتیجه استفاده از الگوریتم های یادگیری تطبیقی</w:t>
      </w:r>
      <w:r w:rsidRPr="008A6DE6">
        <w:rPr>
          <w:rtl/>
        </w:rPr>
        <w:footnoteReference w:id="3"/>
      </w:r>
      <w:r w:rsidRPr="008A6DE6">
        <w:rPr>
          <w:rtl/>
        </w:rPr>
        <w:t xml:space="preserve"> برای مقابله با مفهوم رانش لازم است. الگوریتم‌های یادگیری تطبیقی می‌توانند بعنوان الگوریتم های یادگیری افزایشی توسعه یافته دیده شوند که قادر به‌ بروزرسانی مدل تشخیص برای داده‌ی در جریان تکامل، در طول زمان می‌باشند</w:t>
      </w:r>
      <w:r w:rsidRPr="008A6DE6">
        <w:rPr>
          <w:rtl/>
        </w:rPr>
        <w:fldChar w:fldCharType="begin"/>
      </w:r>
      <w:r w:rsidRPr="008A6DE6">
        <w:rPr>
          <w:rtl/>
        </w:rPr>
        <w:instrText xml:space="preserve"> </w:instrText>
      </w:r>
      <w:r w:rsidRPr="008A6DE6">
        <w:instrText>ADDIN EN.CITE &lt;EndNote&gt;&lt;Cite&gt;&lt;Author&gt;Gama&lt;/Author&gt;&lt;Year&gt;2014&lt;/Year&gt;&lt;RecNum&gt;156&lt;/RecNum&gt;&lt;DisplayText&gt;[22]&lt;/DisplayText&gt;&lt;record&gt;&lt;rec-number&gt;156&lt;/rec-number&gt;&lt;foreign-keys&gt;&lt;key app="EN" db-id="f0wpsszd8t0xpne5dru55000z2xdv550apfv" timestamp="1595136083"&gt;156</w:instrText>
      </w:r>
      <w:r w:rsidRPr="008A6DE6">
        <w:rPr>
          <w:rtl/>
        </w:rPr>
        <w:instrText>&lt;/</w:instrText>
      </w:r>
      <w:r w:rsidRPr="008A6DE6">
        <w:instrText>key&gt;&lt;/foreign-keys&gt;&lt;ref-type name="Journal Article"&gt;17&lt;/ref-type&gt;&lt;contributors&gt;&lt;authors&gt;&lt;author&gt;Gama, Jo</w:instrText>
      </w:r>
      <w:r w:rsidRPr="008A6DE6">
        <w:rPr>
          <w:rFonts w:ascii="Calibri" w:hAnsi="Calibri" w:cs="Calibri"/>
        </w:rPr>
        <w:instrText>ã</w:instrText>
      </w:r>
      <w:r w:rsidRPr="008A6DE6">
        <w:instrText>o&lt;/author&gt;&lt;author&gt;</w:instrText>
      </w:r>
      <w:r w:rsidRPr="008A6DE6">
        <w:rPr>
          <w:rFonts w:ascii="Calibri" w:hAnsi="Calibri" w:cs="Calibri"/>
        </w:rPr>
        <w:instrText>Ž</w:instrText>
      </w:r>
      <w:r w:rsidRPr="008A6DE6">
        <w:instrText>liobait</w:instrText>
      </w:r>
      <w:r w:rsidRPr="008A6DE6">
        <w:rPr>
          <w:rFonts w:ascii="Calibri" w:hAnsi="Calibri" w:cs="Calibri"/>
        </w:rPr>
        <w:instrText>ė</w:instrText>
      </w:r>
      <w:r w:rsidRPr="008A6DE6">
        <w:instrText>, Indr</w:instrText>
      </w:r>
      <w:r w:rsidRPr="008A6DE6">
        <w:rPr>
          <w:rFonts w:ascii="Calibri" w:hAnsi="Calibri" w:cs="Calibri"/>
        </w:rPr>
        <w:instrText>ė</w:instrText>
      </w:r>
      <w:r w:rsidRPr="008A6DE6">
        <w:instrText>&lt;/author&gt;&lt;author&gt;Bifet, Albert&lt;/author&gt;&lt;author&gt;Pechenizkiy, Mykola&lt;/author&gt;&lt;author&gt;Bouchachia, Abdelhamid&lt;/author</w:instrText>
      </w:r>
      <w:r w:rsidRPr="008A6DE6">
        <w:rPr>
          <w:rtl/>
        </w:rPr>
        <w:instrText>&gt;&lt;/</w:instrText>
      </w:r>
      <w:r w:rsidRPr="008A6DE6">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Pr="008A6DE6">
        <w:rPr>
          <w:rtl/>
        </w:rPr>
        <w:instrText>&gt;</w:instrText>
      </w:r>
      <w:r w:rsidRPr="008A6DE6">
        <w:rPr>
          <w:rtl/>
        </w:rPr>
        <w:fldChar w:fldCharType="separate"/>
      </w:r>
      <w:r w:rsidRPr="008A6DE6">
        <w:rPr>
          <w:rtl/>
        </w:rPr>
        <w:t>[22]</w:t>
      </w:r>
      <w:r w:rsidRPr="008A6DE6">
        <w:rPr>
          <w:rtl/>
        </w:rPr>
        <w:fldChar w:fldCharType="end"/>
      </w:r>
      <w:r w:rsidRPr="008A6DE6">
        <w:rPr>
          <w:rtl/>
        </w:rPr>
        <w:t>،</w:t>
      </w:r>
      <w:r w:rsidRPr="008A6DE6">
        <w:rPr>
          <w:rtl/>
        </w:rPr>
        <w:fldChar w:fldCharType="begin"/>
      </w:r>
      <w:r w:rsidRPr="008A6DE6">
        <w:rPr>
          <w:rtl/>
        </w:rPr>
        <w:instrText xml:space="preserve"> </w:instrText>
      </w:r>
      <w:r w:rsidRPr="008A6DE6">
        <w:instrText>ADDIN EN.CITE &lt;EndNote&gt;&lt;Cite&gt;&lt;Author&gt;Bolton&lt;/Author&gt;&lt;Year&gt;2001&lt;/Year&gt;&lt;RecNum&gt;157&lt;/RecNum&gt;&lt;DisplayText&gt;[23]&lt;/DisplayText&gt;&lt;record&gt;&lt;rec-number&gt;157&lt;/rec-number&gt;&lt;foreign-keys&gt;&lt;key app="EN" db-id="f0wpsszd8t0xpne5dru55000z2xdv550apfv" timestamp="1595136189"&gt;15</w:instrText>
      </w:r>
      <w:r w:rsidRPr="008A6DE6">
        <w:rPr>
          <w:rtl/>
        </w:rPr>
        <w:instrText>7&lt;/</w:instrText>
      </w:r>
      <w:r w:rsidRPr="008A6DE6">
        <w:instrText>key&gt;&lt;/foreign-keys&gt;&lt;ref-type name="Journal Article"&gt;17&lt;/ref-type&gt;&lt;contributors&gt;&lt;authors&gt;&lt;author&gt;Bolton, Richard J&lt;/author&gt;&lt;author&gt;Hand, David J&lt;/author&gt;&lt;/authors&gt;&lt;/contributors&gt;&lt;titles&gt;&lt;title&gt;Unsupervised profiling methods for fraud detection&lt;/title&gt;&lt;secondary-title&gt;Credit scoring and credit control VII&lt;/secondary-title&gt;&lt;/titles&gt;&lt;periodical&gt;&lt;full-title&gt;Credit scoring and credit control VII&lt;/full-title&gt;&lt;/periodical&gt;&lt;pages&gt;235-255&lt;/pages&gt;&lt;dates&gt;&lt;year&gt;2001&lt;/year&gt;&lt;/dates&gt;&lt;urls&gt;&lt;/urls&gt;&lt;/record&gt;&lt;/Cite&gt;&lt;/EndNote</w:instrText>
      </w:r>
      <w:r w:rsidRPr="008A6DE6">
        <w:rPr>
          <w:rtl/>
        </w:rPr>
        <w:instrText>&gt;</w:instrText>
      </w:r>
      <w:r w:rsidRPr="008A6DE6">
        <w:rPr>
          <w:rtl/>
        </w:rPr>
        <w:fldChar w:fldCharType="separate"/>
      </w:r>
      <w:r w:rsidRPr="008A6DE6">
        <w:rPr>
          <w:rtl/>
        </w:rPr>
        <w:t>[23]</w:t>
      </w:r>
      <w:r w:rsidRPr="008A6DE6">
        <w:rPr>
          <w:rtl/>
        </w:rPr>
        <w:fldChar w:fldCharType="end"/>
      </w:r>
      <w:r w:rsidRPr="008A6DE6">
        <w:rPr>
          <w:rtl/>
        </w:rPr>
        <w:t>.</w:t>
      </w:r>
    </w:p>
    <w:p w:rsidR="005311EE" w:rsidRDefault="005311EE" w:rsidP="005311EE">
      <w:pPr>
        <w:pStyle w:val="Heading3"/>
        <w:bidi/>
        <w:rPr>
          <w:rtl/>
          <w:lang w:bidi="fa-IR"/>
        </w:rPr>
      </w:pPr>
      <w:bookmarkStart w:id="36" w:name="_Toc52869047"/>
      <w:r>
        <w:rPr>
          <w:rFonts w:hint="cs"/>
          <w:rtl/>
          <w:lang w:bidi="fa-IR"/>
        </w:rPr>
        <w:t>توزیع اریب کلاس‌ها</w:t>
      </w:r>
      <w:r>
        <w:rPr>
          <w:rStyle w:val="FootnoteReference"/>
          <w:rtl/>
          <w:lang w:bidi="fa-IR"/>
        </w:rPr>
        <w:footnoteReference w:id="4"/>
      </w:r>
      <w:bookmarkEnd w:id="36"/>
    </w:p>
    <w:p w:rsidR="005311EE" w:rsidRPr="008A6DE6" w:rsidRDefault="005311EE" w:rsidP="005311EE">
      <w:pPr>
        <w:pStyle w:val="a"/>
      </w:pPr>
      <w:r w:rsidRPr="008A6DE6">
        <w:rPr>
          <w:rtl/>
        </w:rPr>
        <w:t>مسئله‌ی داده‌های اریب یکی از مهم‌ترین مسایلی است که در سیستم‌های تشخیص تقلب با آن مواجه ایم. نامتوازن بودن داده‌ها، تأثیری جدی روی کارایی طبقه بندهایی که قرار است توسط اکثریت کلاس سراسر پوشانیده شوند و اقلیت کلاس نادیده گرفته شوند دارد</w:t>
      </w:r>
      <w:r w:rsidRPr="008A6DE6">
        <w:rPr>
          <w:rtl/>
        </w:rPr>
        <w:fldChar w:fldCharType="begin"/>
      </w:r>
      <w:r w:rsidRPr="008A6DE6">
        <w:rPr>
          <w:rtl/>
        </w:rPr>
        <w:instrText xml:space="preserve"> </w:instrText>
      </w:r>
      <w:r w:rsidRPr="008A6DE6">
        <w:instrText>ADDIN EN.CITE &lt;EndNote&gt;&lt;Cite&gt;&lt;Author&gt;Liu&lt;/Author&gt;&lt;Year&gt;2013&lt;/Year&gt;&lt;RecNum&gt;159&lt;/RecNum&gt;&lt;DisplayText&gt;[25]&lt;/DisplayText&gt;&lt;record&gt;&lt;rec-number&gt;159&lt;/rec-number&gt;&lt;foreign-keys&gt;&lt;key app="EN" db-id="f0wpsszd8t0xpne5dru55000z2xdv550apfv" timestamp="1595136335"&gt;159</w:instrText>
      </w:r>
      <w:r w:rsidRPr="008A6DE6">
        <w:rPr>
          <w:rtl/>
        </w:rPr>
        <w:instrText>&lt;/</w:instrText>
      </w:r>
      <w:r w:rsidRPr="008A6DE6">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8A6DE6">
        <w:rPr>
          <w:rtl/>
        </w:rPr>
        <w:instrText>&gt;</w:instrText>
      </w:r>
      <w:r w:rsidRPr="008A6DE6">
        <w:rPr>
          <w:rtl/>
        </w:rPr>
        <w:fldChar w:fldCharType="separate"/>
      </w:r>
      <w:r w:rsidRPr="008A6DE6">
        <w:rPr>
          <w:rtl/>
        </w:rPr>
        <w:t>[25]</w:t>
      </w:r>
      <w:r w:rsidRPr="008A6DE6">
        <w:rPr>
          <w:rtl/>
        </w:rPr>
        <w:fldChar w:fldCharType="end"/>
      </w:r>
      <w:r w:rsidRPr="008A6DE6">
        <w:rPr>
          <w:rtl/>
        </w:rPr>
        <w:t>.</w:t>
      </w:r>
    </w:p>
    <w:p w:rsidR="005311EE" w:rsidRDefault="005311EE" w:rsidP="005311EE">
      <w:pPr>
        <w:pStyle w:val="Heading3"/>
        <w:bidi/>
        <w:rPr>
          <w:rtl/>
        </w:rPr>
      </w:pPr>
      <w:bookmarkStart w:id="37" w:name="_Toc46180058"/>
      <w:bookmarkStart w:id="38" w:name="_Toc46264895"/>
      <w:bookmarkStart w:id="39" w:name="_Toc52452684"/>
      <w:bookmarkStart w:id="40" w:name="_Toc52869048"/>
      <w:r w:rsidRPr="00197146">
        <w:rPr>
          <w:rtl/>
        </w:rPr>
        <w:t>خطای پیشبینی و اثر "Black Swan"</w:t>
      </w:r>
      <w:bookmarkEnd w:id="37"/>
      <w:bookmarkEnd w:id="38"/>
      <w:bookmarkEnd w:id="39"/>
      <w:bookmarkEnd w:id="40"/>
    </w:p>
    <w:p w:rsidR="005311EE" w:rsidRPr="00BD68DC" w:rsidRDefault="005311EE" w:rsidP="005311EE">
      <w:pPr>
        <w:pStyle w:val="a"/>
      </w:pPr>
      <w:r w:rsidRPr="00BD68DC">
        <w:rPr>
          <w:rtl/>
        </w:rPr>
        <w:t>در مراقبت‌های بهداشتی، پیشبینی بهتر از پیشبینی اشتباه بهتر است</w:t>
      </w:r>
      <w:r w:rsidRPr="00BD68DC">
        <w:rPr>
          <w:rtl/>
        </w:rPr>
        <w:fldChar w:fldCharType="begin"/>
      </w:r>
      <w:r w:rsidRPr="00BD68DC">
        <w:rPr>
          <w:rtl/>
        </w:rPr>
        <w:instrText xml:space="preserve"> </w:instrText>
      </w:r>
      <w:r w:rsidRPr="00BD68DC">
        <w:instrText>ADDIN EN.CITE &lt;EndNote&gt;&lt;Cite&gt;&lt;Author&gt;Kusiak&lt;/Author&gt;&lt;Year&gt;2006&lt;/Year&gt;&lt;RecNum&gt;171&lt;/RecNum&gt;&lt;DisplayText&gt;[36]&lt;/DisplayText&gt;&lt;record&gt;&lt;rec-number&gt;171&lt;/rec-number&gt;&lt;foreign-keys&gt;&lt;key app="EN" db-id="f0wpsszd8t0xpne5dru55000z2xdv550apfv" timestamp="1595137810"&gt;17</w:instrText>
      </w:r>
      <w:r w:rsidRPr="00BD68DC">
        <w:rPr>
          <w:rtl/>
        </w:rPr>
        <w:instrText>1&lt;/</w:instrText>
      </w:r>
      <w:r w:rsidRPr="00BD68DC">
        <w:instrText>key&gt;&lt;/foreign-keys&gt;&lt;ref-type name="Journal Article"&gt;17&lt;/ref-type&gt;&lt;contributors&gt;&lt;authors&gt;&lt;author&gt;Kusiak, Andrew&lt;/author&gt;&lt;author&gt;Caldarone, Christopher A&lt;/author&gt;&lt;author&gt;Kelleher, Michael D&lt;/author&gt;&lt;author&gt;Lamb, Fred S&lt;/author&gt;&lt;author&gt;Persoon, Thomas J</w:instrText>
      </w:r>
      <w:r w:rsidRPr="00BD68DC">
        <w:rPr>
          <w:rtl/>
        </w:rPr>
        <w:instrText>&lt;/</w:instrText>
      </w:r>
      <w:r w:rsidRPr="00BD68DC">
        <w:instrText>author&gt;&lt;author&gt;Burns, Alex&lt;/author&gt;&lt;/authors&gt;&lt;/contributors&gt;&lt;titles&gt;&lt;title&gt;Hypoplastic left heart syndrome: knowledge discovery with a data mining approach&lt;/title&gt;&lt;secondary-title&gt;Computers in Biology and Medicine&lt;/secondary-title&gt;&lt;/titles&gt;&lt;periodical&gt;&lt;full-title&gt;Computers in biology and medicine&lt;/full-title&gt;&lt;/periodical&gt;&lt;pages&gt;21-40&lt;/pages&gt;&lt;volume&gt;36&lt;/volume&gt;&lt;number&gt;1&lt;/number&gt;&lt;dates&gt;&lt;year&gt;2006&lt;/year&gt;&lt;/dates&gt;&lt;isbn&gt;0010-4825&lt;/isbn&gt;&lt;urls&gt;&lt;/urls&gt;&lt;/record&gt;&lt;/Cite&gt;&lt;/EndNote</w:instrText>
      </w:r>
      <w:r w:rsidRPr="00BD68DC">
        <w:rPr>
          <w:rtl/>
        </w:rPr>
        <w:instrText>&gt;</w:instrText>
      </w:r>
      <w:r w:rsidRPr="00BD68DC">
        <w:rPr>
          <w:rtl/>
        </w:rPr>
        <w:fldChar w:fldCharType="separate"/>
      </w:r>
      <w:r w:rsidRPr="00BD68DC">
        <w:rPr>
          <w:noProof/>
          <w:rtl/>
        </w:rPr>
        <w:t>[36]</w:t>
      </w:r>
      <w:r w:rsidRPr="00BD68DC">
        <w:rPr>
          <w:rtl/>
        </w:rPr>
        <w:fldChar w:fldCharType="end"/>
      </w:r>
      <w:r w:rsidRPr="00BD68DC">
        <w:rPr>
          <w:rtl/>
        </w:rPr>
        <w:t>. کمی کمتر از نیمی از ادبیات که در تجزیه و تحلیل شناسایی شده است، به پیشبینی اختصاص یافته، اما هیچ یک از مقالات درباره نتیجه خطای پیشبینی بحث نشده است. دقت پيش بيني بالا براي سرطان يا هر بيماري ديگر، برنامه صحيحي را براي تصميم گيري فراهم نمي‌کند.</w:t>
      </w:r>
    </w:p>
    <w:p w:rsidR="005311EE" w:rsidRPr="00BD68DC" w:rsidRDefault="005311EE" w:rsidP="005311EE">
      <w:pPr>
        <w:pStyle w:val="a"/>
      </w:pPr>
      <w:bookmarkStart w:id="41" w:name="tw-target-text41"/>
      <w:bookmarkEnd w:id="41"/>
      <w:r w:rsidRPr="00BD68DC">
        <w:rPr>
          <w:rtl/>
        </w:rPr>
        <w:lastRenderedPageBreak/>
        <w:t>علاوه بر این، مدل پیش بینی ممکن است در پیش بینی رویدادهای عادی بهتر از موارد نادر باشد. محققان باید مدل های پیشرفته ای را برای رسیدگی به غیرقابل پیش‌بینی”The Black Swan"توسعه دهند</w:t>
      </w:r>
      <w:r w:rsidRPr="00BD68DC">
        <w:rPr>
          <w:rtl/>
        </w:rPr>
        <w:fldChar w:fldCharType="begin"/>
      </w:r>
      <w:r w:rsidRPr="00BD68DC">
        <w:rPr>
          <w:rtl/>
        </w:rPr>
        <w:instrText xml:space="preserve"> </w:instrText>
      </w:r>
      <w:r w:rsidRPr="00BD68DC">
        <w:instrText>ADDIN EN.CITE &lt;EndNote&gt;&lt;Cite&gt;&lt;Author&gt;Taleb&lt;/Author&gt;&lt;Year&gt;2007&lt;/Year&gt;&lt;RecNum&gt;172&lt;/RecNum&gt;&lt;DisplayText&gt;[37]&lt;/DisplayText&gt;&lt;record&gt;&lt;rec-number&gt;172&lt;/rec-number&gt;&lt;foreign-keys&gt;&lt;key app="EN" db-id="f0wpsszd8t0xpne5dru55000z2xdv550apfv" timestamp="1595137866"&gt;172</w:instrText>
      </w:r>
      <w:r w:rsidRPr="00BD68DC">
        <w:rPr>
          <w:rtl/>
        </w:rPr>
        <w:instrText>&lt;/</w:instrText>
      </w:r>
      <w:r w:rsidRPr="00BD68DC">
        <w:instrText>key&gt;&lt;/foreign-keys&gt;&lt;ref-type name="Book"&gt;6&lt;/ref-type&gt;&lt;contributors&gt;&lt;authors&gt;&lt;author&gt;Taleb, Nassim Nicholas&lt;/author&gt;&lt;/authors&gt;&lt;/contributors&gt;&lt;titles&gt;&lt;title&gt;The black swan: The impact of the highly improbable&lt;/title&gt;&lt;/titles&gt;&lt;volume&gt;2&lt;/volume&gt;&lt;dates&gt;&lt;year</w:instrText>
      </w:r>
      <w:r w:rsidRPr="00BD68DC">
        <w:rPr>
          <w:rtl/>
        </w:rPr>
        <w:instrText>&gt;2007&lt;/</w:instrText>
      </w:r>
      <w:r w:rsidRPr="00BD68DC">
        <w:instrText>year&gt;&lt;/dates&gt;&lt;publisher&gt;Random house&lt;/publisher&gt;&lt;isbn&gt;1588365832&lt;/isbn&gt;&lt;urls&gt;&lt;/urls&gt;&lt;/record&gt;&lt;/Cite&gt;&lt;/EndNote</w:instrText>
      </w:r>
      <w:r w:rsidRPr="00BD68DC">
        <w:rPr>
          <w:rtl/>
        </w:rPr>
        <w:instrText>&gt;</w:instrText>
      </w:r>
      <w:r w:rsidRPr="00BD68DC">
        <w:rPr>
          <w:rtl/>
        </w:rPr>
        <w:fldChar w:fldCharType="separate"/>
      </w:r>
      <w:r w:rsidRPr="00BD68DC">
        <w:rPr>
          <w:noProof/>
          <w:rtl/>
        </w:rPr>
        <w:t>[37]</w:t>
      </w:r>
      <w:r w:rsidRPr="00BD68DC">
        <w:rPr>
          <w:rtl/>
        </w:rPr>
        <w:fldChar w:fldCharType="end"/>
      </w:r>
      <w:r w:rsidRPr="00BD68DC">
        <w:rPr>
          <w:rtl/>
        </w:rPr>
        <w:t xml:space="preserve">. </w:t>
      </w:r>
    </w:p>
    <w:p w:rsidR="005311EE" w:rsidRPr="00BD68DC" w:rsidRDefault="005311EE" w:rsidP="005311EE">
      <w:pPr>
        <w:pStyle w:val="a"/>
      </w:pPr>
      <w:r w:rsidRPr="00BD68DC">
        <w:rPr>
          <w:rtl/>
        </w:rPr>
        <w:t xml:space="preserve">یک مطالعه </w:t>
      </w:r>
      <w:r w:rsidRPr="00BD68DC">
        <w:rPr>
          <w:rtl/>
        </w:rPr>
        <w:fldChar w:fldCharType="begin"/>
      </w:r>
      <w:r w:rsidRPr="00BD68DC">
        <w:rPr>
          <w:rtl/>
        </w:rPr>
        <w:instrText xml:space="preserve"> </w:instrText>
      </w:r>
      <w:r w:rsidRPr="00BD68DC">
        <w:instrText>ADDIN EN.CITE &lt;EndNote&gt;&lt;Cite&gt;&lt;Author&gt;Cercone&lt;/Author&gt;&lt;Year&gt;2011&lt;/Year&gt;&lt;RecNum&gt;173&lt;/RecNum&gt;&lt;DisplayText&gt;[38]&lt;/DisplayText&gt;&lt;record&gt;&lt;rec-number&gt;173&lt;/rec-number&gt;&lt;foreign-keys&gt;&lt;key app="EN" db-id="f0wpsszd8t0xpne5dru55000z2xdv550apfv" timestamp="1595137958"&gt;1</w:instrText>
      </w:r>
      <w:r w:rsidRPr="00BD68DC">
        <w:rPr>
          <w:rtl/>
        </w:rPr>
        <w:instrText>73&lt;/</w:instrText>
      </w:r>
      <w:r w:rsidRPr="00BD68DC">
        <w:instrText>key&gt;&lt;/foreign-keys&gt;&lt;ref-type name="Journal Article"&gt;17&lt;/ref-type&gt;&lt;contributors&gt;&lt;authors&gt;&lt;author&gt;Cercone, Nick&lt;/author&gt;&lt;author&gt;An, Xiangdong&lt;/author&gt;&lt;author&gt;Li, Jiye&lt;/author&gt;&lt;author&gt;Gu, Zhenmei&lt;/author&gt;&lt;author&gt;An, Aijun&lt;/author&gt;&lt;/authors&gt;&lt;/contributors</w:instrText>
      </w:r>
      <w:r w:rsidRPr="00BD68DC">
        <w:rPr>
          <w:rtl/>
        </w:rPr>
        <w:instrText>&gt;&lt;</w:instrText>
      </w:r>
      <w:r w:rsidRPr="00BD68DC">
        <w:instrText>titles&gt;&lt;title&gt;Finding best evidence for evidence-based best practice recommendations in health care: the initial decision support system design&lt;/title&gt;&lt;secondary-title&gt;Knowledge and information systems&lt;/secondary-title&gt;&lt;/titles&gt;&lt;periodical&gt;&lt;full-title&gt;Knowledge and information systems&lt;/full-title&gt;&lt;/periodical&gt;&lt;pages&gt;159&lt;/pages&gt;&lt;volume&gt;29&lt;/volume&gt;&lt;number&gt;1&lt;/number&gt;&lt;dates&gt;&lt;year&gt;2011&lt;/year&gt;&lt;/dates&gt;&lt;isbn&gt;0219-1377&lt;/isbn&gt;&lt;urls&gt;&lt;/urls&gt;&lt;/record&gt;&lt;/Cite&gt;&lt;/EndNote</w:instrText>
      </w:r>
      <w:r w:rsidRPr="00BD68DC">
        <w:rPr>
          <w:rtl/>
        </w:rPr>
        <w:instrText>&gt;</w:instrText>
      </w:r>
      <w:r w:rsidRPr="00BD68DC">
        <w:rPr>
          <w:rtl/>
        </w:rPr>
        <w:fldChar w:fldCharType="separate"/>
      </w:r>
      <w:r w:rsidRPr="00BD68DC">
        <w:rPr>
          <w:noProof/>
          <w:rtl/>
        </w:rPr>
        <w:t>[38]</w:t>
      </w:r>
      <w:r w:rsidRPr="00BD68DC">
        <w:rPr>
          <w:rtl/>
        </w:rPr>
        <w:fldChar w:fldCharType="end"/>
      </w:r>
      <w:r w:rsidRPr="00BD68DC">
        <w:rPr>
          <w:rtl/>
        </w:rPr>
        <w:t xml:space="preserve"> یک مسئله مشابه را در توصیه‌های مبتنی بر شواهد برای تجویز پزشکان مطرح کرد. نگرانی آنها این بود که چه مقدار شواهد باید برای تهیه یک توصیه کافی باشد.</w:t>
      </w:r>
    </w:p>
    <w:p w:rsidR="005311EE" w:rsidRPr="00BD68DC" w:rsidRDefault="005311EE" w:rsidP="005311EE">
      <w:pPr>
        <w:pStyle w:val="a"/>
        <w:rPr>
          <w:rtl/>
        </w:rPr>
      </w:pPr>
      <w:r w:rsidRPr="00BD68DC">
        <w:rPr>
          <w:rtl/>
        </w:rPr>
        <w:t>بسیاری از مطالعات در این بررسی این مسائل برجسته را رفع نمی کند. پژوهش‌های آینده باید به چالش‌های پیاده‌سازی مدل‌های پیشبینی‌کننده بپردازد، به ویژه اینکه چگونه فرآیند تصمیم‌گیری باید در صورت اشتباهات و حوادث غیرقابل پیشبینی سازگار شود.</w:t>
      </w:r>
    </w:p>
    <w:p w:rsidR="00D24F68" w:rsidRDefault="00D24F68" w:rsidP="00D24F68">
      <w:pPr>
        <w:pStyle w:val="Heading3"/>
        <w:bidi/>
        <w:rPr>
          <w:rtl/>
        </w:rPr>
      </w:pPr>
      <w:bookmarkStart w:id="42" w:name="_Toc46180059"/>
      <w:bookmarkStart w:id="43" w:name="_Toc46264896"/>
      <w:bookmarkStart w:id="44" w:name="_Toc52452685"/>
      <w:bookmarkStart w:id="45" w:name="_Toc52869049"/>
      <w:r w:rsidRPr="00197146">
        <w:rPr>
          <w:rtl/>
        </w:rPr>
        <w:t>از دست دادن اطلاعات در پیش پردازش</w:t>
      </w:r>
      <w:bookmarkEnd w:id="42"/>
      <w:bookmarkEnd w:id="43"/>
      <w:bookmarkEnd w:id="44"/>
      <w:bookmarkEnd w:id="45"/>
    </w:p>
    <w:p w:rsidR="00D24F68" w:rsidRPr="00BD68DC" w:rsidRDefault="00D24F68" w:rsidP="00D24F68">
      <w:pPr>
        <w:pStyle w:val="a"/>
        <w:rPr>
          <w:rtl/>
        </w:rPr>
      </w:pPr>
      <w:r w:rsidRPr="00BD68DC">
        <w:rPr>
          <w:rtl/>
        </w:rPr>
        <w:t>پیش پردازش داده‌ها، از جمله دستکاری داده‌های از دست رفته، پرهزینه‌ترین و مهم‌ترین بخش داده کاوی است. شایع ترین روش مورد استفاده در مقالات مورد بررسی حذف یا حذف داده های از دست رفته است. در یک مطالعه، حدود 46.5</w:t>
      </w:r>
      <w:r w:rsidRPr="00BD68DC">
        <w:rPr>
          <w:rFonts w:ascii="Arial" w:hAnsi="Arial" w:cs="Arial" w:hint="cs"/>
          <w:rtl/>
        </w:rPr>
        <w:t>٪</w:t>
      </w:r>
      <w:r w:rsidRPr="00BD68DC">
        <w:rPr>
          <w:rtl/>
        </w:rPr>
        <w:t xml:space="preserve"> </w:t>
      </w:r>
      <w:r w:rsidRPr="00BD68DC">
        <w:rPr>
          <w:rFonts w:hint="cs"/>
          <w:rtl/>
        </w:rPr>
        <w:t>از</w:t>
      </w:r>
      <w:r w:rsidRPr="00BD68DC">
        <w:rPr>
          <w:rtl/>
        </w:rPr>
        <w:t xml:space="preserve"> </w:t>
      </w:r>
      <w:r w:rsidRPr="00BD68DC">
        <w:rPr>
          <w:rFonts w:hint="cs"/>
          <w:rtl/>
        </w:rPr>
        <w:t>داده</w:t>
      </w:r>
      <w:r w:rsidRPr="00BD68DC">
        <w:rPr>
          <w:rtl/>
        </w:rPr>
        <w:t xml:space="preserve"> </w:t>
      </w:r>
      <w:r w:rsidRPr="00BD68DC">
        <w:rPr>
          <w:rFonts w:hint="cs"/>
          <w:rtl/>
        </w:rPr>
        <w:t>ها</w:t>
      </w:r>
      <w:r w:rsidRPr="00BD68DC">
        <w:rPr>
          <w:rtl/>
        </w:rPr>
        <w:t xml:space="preserve"> </w:t>
      </w:r>
      <w:r w:rsidRPr="00BD68DC">
        <w:rPr>
          <w:rFonts w:hint="cs"/>
          <w:rtl/>
        </w:rPr>
        <w:t>و</w:t>
      </w:r>
      <w:r w:rsidRPr="00BD68DC">
        <w:rPr>
          <w:rtl/>
        </w:rPr>
        <w:t xml:space="preserve"> 363 از 410 ویژگی به دلیل مقادیر گم شده حذف شدند</w:t>
      </w:r>
      <w:r w:rsidRPr="00BD68DC">
        <w:rPr>
          <w:rtl/>
        </w:rPr>
        <w:fldChar w:fldCharType="begin"/>
      </w:r>
      <w:r w:rsidRPr="00BD68DC">
        <w:rPr>
          <w:rtl/>
        </w:rPr>
        <w:instrText xml:space="preserve"> </w:instrText>
      </w:r>
      <w:r w:rsidRPr="00BD68DC">
        <w:instrText>ADDIN EN.CITE &lt;EndNote&gt;&lt;Cite&gt;&lt;Author&gt;Huang&lt;/Author&gt;&lt;Year&gt;2007&lt;/Year&gt;&lt;RecNum&gt;174&lt;/RecNum&gt;&lt;DisplayText&gt;[39]&lt;/DisplayText&gt;&lt;record&gt;&lt;rec-number&gt;174&lt;/rec-number&gt;&lt;foreign-keys&gt;&lt;key app="EN" db-id="f0wpsszd8t0xpne5dru55000z2xdv550apfv" timestamp="1595138019"&gt;174</w:instrText>
      </w:r>
      <w:r w:rsidRPr="00BD68DC">
        <w:rPr>
          <w:rtl/>
        </w:rPr>
        <w:instrText>&lt;/</w:instrText>
      </w:r>
      <w:r w:rsidRPr="00BD68DC">
        <w:instrText>key&gt;&lt;/foreign-keys&gt;&lt;ref-type name="Journal Article"&gt;17&lt;/ref-type&gt;&lt;contributors&gt;&lt;authors&gt;&lt;author&gt;Huang, Yue&lt;/author&gt;&lt;author&gt;McCullagh, Paul&lt;/author&gt;&lt;author&gt;Black, Norman&lt;/author&gt;&lt;author&gt;Harper, Roy&lt;/author&gt;&lt;/authors&gt;&lt;/contributors&gt;&lt;titles&gt;&lt;title&gt;Feature</w:instrText>
      </w:r>
      <w:r w:rsidRPr="00BD68DC">
        <w:rPr>
          <w:rtl/>
        </w:rPr>
        <w:instrText xml:space="preserve"> </w:instrText>
      </w:r>
      <w:r w:rsidRPr="00BD68DC">
        <w:instrText>selection and classification model construction on type 2 diabetic patients’ data&lt;/title&gt;&lt;secondary-title&gt;Artificial intelligence in medicine&lt;/secondary-title&gt;&lt;/titles&gt;&lt;periodical&gt;&lt;full-title&gt;Artificial intelligence in medicine&lt;/full-title&gt;&lt;/periodical&gt;&lt;pages&gt;251-262&lt;/pages&gt;&lt;volume&gt;41&lt;/volume&gt;&lt;number&gt;3&lt;/number&gt;&lt;dates&gt;&lt;year&gt;2007&lt;/year&gt;&lt;/dates&gt;&lt;isbn&gt;0933-3657&lt;/isbn&gt;&lt;urls&gt;&lt;/urls&gt;&lt;/record&gt;&lt;/Cite&gt;&lt;/EndNote</w:instrText>
      </w:r>
      <w:r w:rsidRPr="00BD68DC">
        <w:rPr>
          <w:rtl/>
        </w:rPr>
        <w:instrText>&gt;</w:instrText>
      </w:r>
      <w:r w:rsidRPr="00BD68DC">
        <w:rPr>
          <w:rtl/>
        </w:rPr>
        <w:fldChar w:fldCharType="separate"/>
      </w:r>
      <w:r w:rsidRPr="00BD68DC">
        <w:rPr>
          <w:noProof/>
          <w:rtl/>
        </w:rPr>
        <w:t>[39]</w:t>
      </w:r>
      <w:r w:rsidRPr="00BD68DC">
        <w:rPr>
          <w:rtl/>
        </w:rPr>
        <w:fldChar w:fldCharType="end"/>
      </w:r>
      <w:r w:rsidRPr="00BD68DC">
        <w:rPr>
          <w:rtl/>
        </w:rPr>
        <w:t xml:space="preserve">. در یکی دیگر، محققان </w:t>
      </w:r>
      <w:r w:rsidRPr="00BD68DC">
        <w:rPr>
          <w:rtl/>
        </w:rPr>
        <w:fldChar w:fldCharType="begin"/>
      </w:r>
      <w:r w:rsidRPr="00BD68DC">
        <w:rPr>
          <w:rtl/>
        </w:rPr>
        <w:instrText xml:space="preserve"> </w:instrText>
      </w:r>
      <w:r w:rsidRPr="00BD68DC">
        <w:instrText>ADDIN EN.CITE &lt;EndNote&gt;&lt;Cite&gt;&lt;Author&gt;Hachesu&lt;/Author&gt;&lt;Year&gt;2013&lt;/Year&gt;&lt;RecNum&gt;175&lt;/RecNum&gt;&lt;DisplayText&gt;[40]&lt;/DisplayText&gt;&lt;record&gt;&lt;rec-number&gt;175&lt;/rec-number&gt;&lt;foreign-keys&gt;&lt;key app="EN" db-id="f0wpsszd8t0xpne5dru55000z2xdv550apfv" timestamp="1595138076"&gt;1</w:instrText>
      </w:r>
      <w:r w:rsidRPr="00BD68DC">
        <w:rPr>
          <w:rtl/>
        </w:rPr>
        <w:instrText>75&lt;/</w:instrText>
      </w:r>
      <w:r w:rsidRPr="00BD68DC">
        <w:instrText>key&gt;&lt;/foreign-keys&gt;&lt;ref-type name="Journal Article"&gt;17&lt;/ref-type&gt;&lt;contributors&gt;&lt;authors&gt;&lt;author&gt;Hachesu, Peyman Rezaei&lt;/author&gt;&lt;author&gt;Ahmadi, Maryam&lt;/author&gt;&lt;author&gt;Alizadeh, Somayyeh&lt;/author&gt;&lt;author&gt;Sadoughi, Farahnaz&lt;/author&gt;&lt;/authors&gt;&lt;/contributors&gt;&lt;titles&gt;&lt;title&gt;Use of data mining techniques to determine and predict length of stay of cardiac patients&lt;/title&gt;&lt;secondary-title&gt;Healthcare informatics research&lt;/secondary-title&gt;&lt;/titles&gt;&lt;periodical&gt;&lt;full-title&gt;Healthcare informatics research&lt;/full-title&gt;&lt;/periodical&gt;&lt;pages&gt;121-129&lt;/pages&gt;&lt;volume&gt;19&lt;/volume&gt;&lt;number&gt;2&lt;/number&gt;&lt;dates&gt;&lt;year&gt;2013&lt;/year&gt;&lt;/dates&gt;&lt;isbn&gt;2093-3681&lt;/isbn&gt;&lt;urls&gt;&lt;/urls&gt;&lt;/record&gt;&lt;/Cite&gt;&lt;/EndNote</w:instrText>
      </w:r>
      <w:r w:rsidRPr="00BD68DC">
        <w:rPr>
          <w:rtl/>
        </w:rPr>
        <w:instrText>&gt;</w:instrText>
      </w:r>
      <w:r w:rsidRPr="00BD68DC">
        <w:rPr>
          <w:rtl/>
        </w:rPr>
        <w:fldChar w:fldCharType="separate"/>
      </w:r>
      <w:r w:rsidRPr="00BD68DC">
        <w:rPr>
          <w:noProof/>
          <w:rtl/>
        </w:rPr>
        <w:t>[40]</w:t>
      </w:r>
      <w:r w:rsidRPr="00BD68DC">
        <w:rPr>
          <w:rtl/>
        </w:rPr>
        <w:fldChar w:fldCharType="end"/>
      </w:r>
      <w:r w:rsidRPr="00BD68DC">
        <w:rPr>
          <w:rtl/>
        </w:rPr>
        <w:t xml:space="preserve"> تنها قادر به استفاده از 2064 از 4948 مشاهدات (42</w:t>
      </w:r>
      <w:r w:rsidRPr="00BD68DC">
        <w:rPr>
          <w:rFonts w:ascii="Arial" w:hAnsi="Arial" w:cs="Arial" w:hint="cs"/>
          <w:rtl/>
        </w:rPr>
        <w:t>٪</w:t>
      </w:r>
      <w:r w:rsidRPr="00BD68DC">
        <w:rPr>
          <w:rtl/>
        </w:rPr>
        <w:t>) بودند. با حذف مقادیر از دست رفته و داده‌های پرت، ما مقدار قابل توجهی از اطلاعات را از دست می دهیم. پژوهش‌های آینده باید بر روی یافتن یک روش بهتر تخمین مقادیر از دست‌رفته نسبت به حذف تمرکز نمایند. علاوه بر این، تکنیک‌های جمع آوری داده‌ها باید به منظور جلوگیری از این موضوع توسعه یابند یا اصلاح شوند.</w:t>
      </w:r>
    </w:p>
    <w:p w:rsidR="00D24F68" w:rsidRDefault="00D24F68" w:rsidP="00D24F68">
      <w:pPr>
        <w:pStyle w:val="Heading3"/>
        <w:bidi/>
        <w:rPr>
          <w:rtl/>
        </w:rPr>
      </w:pPr>
      <w:bookmarkStart w:id="46" w:name="_Toc46180060"/>
      <w:bookmarkStart w:id="47" w:name="_Toc46264897"/>
      <w:bookmarkStart w:id="48" w:name="_Toc52452686"/>
      <w:bookmarkStart w:id="49" w:name="_Toc52869050"/>
      <w:r w:rsidRPr="00197146">
        <w:rPr>
          <w:rtl/>
        </w:rPr>
        <w:t>خودکارسازی فرآیند داده‌کاوی برای کاربران غیرمتخصص</w:t>
      </w:r>
      <w:bookmarkEnd w:id="46"/>
      <w:bookmarkEnd w:id="47"/>
      <w:bookmarkEnd w:id="48"/>
      <w:bookmarkEnd w:id="49"/>
    </w:p>
    <w:p w:rsidR="00D24F68" w:rsidRPr="00BD68DC" w:rsidRDefault="00D24F68" w:rsidP="00D24F68">
      <w:pPr>
        <w:pStyle w:val="BodyText"/>
        <w:bidi/>
        <w:ind w:left="144" w:firstLine="720"/>
        <w:jc w:val="both"/>
        <w:rPr>
          <w:rFonts w:asciiTheme="minorBidi" w:hAnsiTheme="minorBidi" w:cs="B Nazanin"/>
          <w:color w:val="000000" w:themeColor="text1"/>
          <w:sz w:val="28"/>
          <w:szCs w:val="28"/>
        </w:rPr>
      </w:pPr>
      <w:r w:rsidRPr="00897F17">
        <w:rPr>
          <w:rStyle w:val="Char"/>
          <w:rFonts w:eastAsia="Noto Sans CJK SC Regular"/>
          <w:rtl/>
        </w:rPr>
        <w:t xml:space="preserve">کاربران نهایی داده‌کاوی در مراقبت های بهداشتی، پزشکان، پرستاران و متخصصین مراقبت‌های بهداشتی هستند که آموزش‌های محدودی در زمینه تحلیلی دارند. یک راه حل برای این مشکل این است که یک سیستم خودکار (یعنی بدون نظارت انسان) برای کاربران نهایی ایجاد شود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897F17">
        <w:rPr>
          <w:rStyle w:val="Char"/>
          <w:rFonts w:eastAsia="Noto Sans CJK SC Regular"/>
          <w:rtl/>
        </w:rPr>
        <w:instrText>6&lt;/</w:instrText>
      </w:r>
      <w:r w:rsidRPr="00897F17">
        <w:rPr>
          <w:rStyle w:val="Char"/>
          <w:rFonts w:eastAsia="Noto Sans CJK SC Regular"/>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[41]</w:t>
      </w:r>
      <w:r w:rsidRPr="00897F17">
        <w:rPr>
          <w:rStyle w:val="Char"/>
          <w:rFonts w:eastAsia="Noto Sans CJK SC Regular"/>
          <w:rtl/>
        </w:rPr>
        <w:fldChar w:fldCharType="end"/>
      </w:r>
      <w:r w:rsidRPr="00897F17">
        <w:rPr>
          <w:rStyle w:val="Char"/>
          <w:rFonts w:eastAsia="Noto Sans CJK SC Regular"/>
          <w:rtl/>
        </w:rPr>
        <w:t xml:space="preserve">. یک ساختار خودکار مبتنی بر ابر برای جلوگیری ازخطاهای پزشکی نیز می تواند توسعه یابد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&lt;EndNote&gt;&lt;Cite&gt;&lt;Author&gt;Shen&lt;/Author&gt;&lt;Year&gt;2012&lt;/Year&gt;&lt;RecNum&gt;177&lt;/RecNum&gt;&lt;DisplayText&gt;[42]&lt;/DisplayText&gt;&lt;record&gt;&lt;rec-number&gt;177&lt;/rec-number&gt;&lt;foreign-keys&gt;&lt;key app="EN" db-id="f0wpsszd8t0xpne5dru55000z2xdv550apfv" timestamp="1595138323"&gt;177</w:instrText>
      </w:r>
      <w:r w:rsidRPr="00897F17">
        <w:rPr>
          <w:rStyle w:val="Char"/>
          <w:rFonts w:eastAsia="Noto Sans CJK SC Regular"/>
          <w:rtl/>
        </w:rPr>
        <w:instrText>&lt;/</w:instrText>
      </w:r>
      <w:r w:rsidRPr="00897F17">
        <w:rPr>
          <w:rStyle w:val="Char"/>
          <w:rFonts w:eastAsia="Noto Sans CJK SC Regular"/>
        </w:rPr>
        <w:instrText>key&gt;&lt;/foreign-keys&gt;&lt;ref-type name="Journal Article"&gt;17&lt;/ref-type&gt;&lt;contributors&gt;&lt;authors&gt;&lt;author&gt;Shen, Chia-Ping&lt;/author&gt;&lt;author&gt;Jigjidsuren, Chinburen&lt;/author&gt;&lt;author&gt;Dorjgochoo, Sarangerel&lt;/author&gt;&lt;author&gt;Chen, Chi-Huang&lt;/author&gt;&lt;author&gt;Chen, Wei-Hsin</w:instrText>
      </w:r>
      <w:r w:rsidRPr="00897F17">
        <w:rPr>
          <w:rStyle w:val="Char"/>
          <w:rFonts w:eastAsia="Noto Sans CJK SC Regular"/>
          <w:rtl/>
        </w:rPr>
        <w:instrText>&lt;/</w:instrText>
      </w:r>
      <w:r w:rsidRPr="00897F17">
        <w:rPr>
          <w:rStyle w:val="Char"/>
          <w:rFonts w:eastAsia="Noto Sans CJK SC Regular"/>
        </w:rPr>
        <w:instrText>author&gt;&lt;author&gt;Hsu, Chih-Kuo&lt;/author&gt;&lt;author&gt;Wu, Jin-Ming&lt;/author&gt;&lt;author&gt;Hsueh, Chih-Wen&lt;/author&gt;&lt;author&gt;Lai, Mei-Shu&lt;/author&gt;&lt;author&gt;Tan, Ching-Ting&lt;/author&gt;&lt;/authors&gt;&lt;/contributors&gt;&lt;titles&gt;&lt;title&gt;A data-mining framework for transnational healthcare system&lt;/title&gt;&lt;secondary-title&gt;Journal of medical systems&lt;/secondary-title&gt;&lt;/titles&gt;&lt;periodical&gt;&lt;full-title&gt;Journal of medical systems&lt;/full-title&gt;&lt;/periodical&gt;&lt;pages&gt;2565-2575&lt;/pages&gt;&lt;volume&gt;36&lt;/volume&gt;&lt;number&gt;4&lt;/number&gt;&lt;dates&gt;&lt;year&gt;2012&lt;/year&gt;&lt;/dates&gt;&lt;isbn</w:instrText>
      </w:r>
      <w:r w:rsidRPr="00897F17">
        <w:rPr>
          <w:rStyle w:val="Char"/>
          <w:rFonts w:eastAsia="Noto Sans CJK SC Regular"/>
          <w:rtl/>
        </w:rPr>
        <w:instrText>&gt;0148-5598&lt;/</w:instrText>
      </w:r>
      <w:r w:rsidRPr="00897F17">
        <w:rPr>
          <w:rStyle w:val="Char"/>
          <w:rFonts w:eastAsia="Noto Sans CJK SC Regular"/>
        </w:rPr>
        <w:instrTex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[42]</w:t>
      </w:r>
      <w:r w:rsidRPr="00897F17">
        <w:rPr>
          <w:rStyle w:val="Char"/>
          <w:rFonts w:eastAsia="Noto Sans CJK SC Regular"/>
          <w:rtl/>
        </w:rPr>
        <w:fldChar w:fldCharType="end"/>
      </w:r>
      <w:r w:rsidRPr="00897F17">
        <w:rPr>
          <w:rStyle w:val="Char"/>
          <w:rFonts w:eastAsia="Noto Sans CJK SC Regular"/>
          <w:rtl/>
        </w:rPr>
        <w:t xml:space="preserve">؛ اما این کار چالش برانگیز خواهد بود زیرا در آن زمینه‌های کاربردی مختلف وجود دارد و یک الگوریتم دقت مشابهی برای تمام برنامه‌های کاربردی ندارد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897F17">
        <w:rPr>
          <w:rStyle w:val="Char"/>
          <w:rFonts w:eastAsia="Noto Sans CJK SC Regular"/>
          <w:rtl/>
        </w:rPr>
        <w:instrText>6&lt;/</w:instrText>
      </w:r>
      <w:r w:rsidRPr="00897F17">
        <w:rPr>
          <w:rStyle w:val="Char"/>
          <w:rFonts w:eastAsia="Noto Sans CJK SC Regular"/>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[41]</w:t>
      </w:r>
      <w:r w:rsidRPr="00897F17">
        <w:rPr>
          <w:rStyle w:val="Char"/>
          <w:rFonts w:eastAsia="Noto Sans CJK SC Regular"/>
          <w:rtl/>
        </w:rPr>
        <w:fldChar w:fldCharType="end"/>
      </w:r>
      <w:r w:rsidRPr="00BD68DC">
        <w:rPr>
          <w:rFonts w:asciiTheme="minorBidi" w:hAnsiTheme="minorBidi" w:cs="B Nazanin"/>
          <w:color w:val="000000" w:themeColor="text1"/>
          <w:sz w:val="28"/>
          <w:szCs w:val="28"/>
          <w:rtl/>
        </w:rPr>
        <w:t>.</w:t>
      </w:r>
    </w:p>
    <w:p w:rsidR="00D24F68" w:rsidRDefault="00D24F68" w:rsidP="00D24F68">
      <w:pPr>
        <w:pStyle w:val="Heading3"/>
        <w:bidi/>
        <w:rPr>
          <w:rtl/>
        </w:rPr>
      </w:pPr>
      <w:bookmarkStart w:id="50" w:name="_Toc46180061"/>
      <w:bookmarkStart w:id="51" w:name="_Toc46264898"/>
      <w:bookmarkStart w:id="52" w:name="_Toc52452687"/>
      <w:bookmarkStart w:id="53" w:name="_Toc52869051"/>
      <w:r w:rsidRPr="00197146">
        <w:rPr>
          <w:rtl/>
        </w:rPr>
        <w:t>ماهیت بین رشته ای تحقیق و دانش متخصص حوزه</w:t>
      </w:r>
      <w:bookmarkEnd w:id="50"/>
      <w:bookmarkEnd w:id="51"/>
      <w:bookmarkEnd w:id="52"/>
      <w:bookmarkEnd w:id="53"/>
    </w:p>
    <w:p w:rsidR="00D24F68" w:rsidRDefault="00D24F68" w:rsidP="00D24F68">
      <w:pPr>
        <w:pStyle w:val="a"/>
        <w:rPr>
          <w:rtl/>
        </w:rPr>
      </w:pPr>
      <w:r w:rsidRPr="00BD68DC">
        <w:rPr>
          <w:rtl/>
        </w:rPr>
        <w:t>تجزیه و تحلیل بهداشت و درمان یک زمینه تحقیقاتی بین رشته‌ای است</w:t>
      </w:r>
      <w:r w:rsidRPr="00BD68DC">
        <w:rPr>
          <w:rtl/>
        </w:rPr>
        <w:fldChar w:fldCharType="begin"/>
      </w:r>
      <w:r w:rsidRPr="00BD68DC">
        <w:rPr>
          <w:rtl/>
        </w:rPr>
        <w:instrText xml:space="preserve"> </w:instrText>
      </w:r>
      <w:r w:rsidRPr="00BD68DC">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BD68DC">
        <w:rPr>
          <w:rtl/>
        </w:rPr>
        <w:instrText>6&lt;/</w:instrText>
      </w:r>
      <w:r w:rsidRPr="00BD68DC">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BD68DC">
        <w:rPr>
          <w:rtl/>
        </w:rPr>
        <w:instrText>&gt;</w:instrText>
      </w:r>
      <w:r w:rsidRPr="00BD68DC">
        <w:rPr>
          <w:rtl/>
        </w:rPr>
        <w:fldChar w:fldCharType="separate"/>
      </w:r>
      <w:r w:rsidRPr="00BD68DC">
        <w:rPr>
          <w:noProof/>
          <w:rtl/>
        </w:rPr>
        <w:t>[41]</w:t>
      </w:r>
      <w:r w:rsidRPr="00BD68DC">
        <w:rPr>
          <w:rtl/>
        </w:rPr>
        <w:fldChar w:fldCharType="end"/>
      </w:r>
      <w:r w:rsidRPr="00BD68DC">
        <w:rPr>
          <w:rtl/>
        </w:rPr>
        <w:t>. به عنوان یک روش تجزیه و تحلیل، داده‌کاوی باید از ترکیبی از نظر کارشناس از حوزه های خاص مراقبت های بهداشتی و مشکل مشخص(به عنوان مثال، انکولوژی برای تحقیقات سرطان و متخصص قلب برای CVD) استفاده کند</w:t>
      </w:r>
      <w:r w:rsidRPr="00BD68DC">
        <w:rPr>
          <w:rtl/>
        </w:rPr>
        <w:fldChar w:fldCharType="begin"/>
      </w:r>
      <w:r w:rsidRPr="00BD68DC">
        <w:rPr>
          <w:rtl/>
        </w:rPr>
        <w:instrText xml:space="preserve"> </w:instrText>
      </w:r>
      <w:r w:rsidRPr="00BD68DC">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BD68DC">
        <w:rPr>
          <w:rtl/>
        </w:rPr>
        <w:instrText>&lt;/</w:instrText>
      </w:r>
      <w:r w:rsidRPr="00BD68DC">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BD68DC">
        <w:rPr>
          <w:rtl/>
        </w:rPr>
        <w:instrText>&gt;&lt;</w:instrText>
      </w:r>
      <w:r w:rsidRPr="00BD68DC">
        <w:instrText>number&gt;2&lt;/number&gt;&lt;dates&gt;&lt;year&gt;2011&lt;/year&gt;&lt;/dates&gt;&lt;isbn&gt;1751-7575&lt;/isbn&gt;&lt;urls&gt;&lt;/urls&gt;&lt;/record&gt;&lt;/Cite&gt;&lt;/EndNote</w:instrText>
      </w:r>
      <w:r w:rsidRPr="00BD68DC">
        <w:rPr>
          <w:rtl/>
        </w:rPr>
        <w:instrText>&gt;</w:instrText>
      </w:r>
      <w:r w:rsidRPr="00BD68DC">
        <w:rPr>
          <w:rtl/>
        </w:rPr>
        <w:fldChar w:fldCharType="separate"/>
      </w:r>
      <w:r w:rsidRPr="00BD68DC">
        <w:rPr>
          <w:noProof/>
          <w:rtl/>
        </w:rPr>
        <w:t>[43]</w:t>
      </w:r>
      <w:r w:rsidRPr="00BD68DC">
        <w:rPr>
          <w:rtl/>
        </w:rPr>
        <w:fldChar w:fldCharType="end"/>
      </w:r>
      <w:r w:rsidRPr="00BD68DC">
        <w:rPr>
          <w:rtl/>
        </w:rPr>
        <w:t>. تقریبا 32</w:t>
      </w:r>
      <w:r w:rsidRPr="00BD68DC">
        <w:rPr>
          <w:rFonts w:ascii="Arial" w:hAnsi="Arial" w:cs="Arial" w:hint="cs"/>
          <w:rtl/>
        </w:rPr>
        <w:t>٪</w:t>
      </w:r>
      <w:r w:rsidRPr="00BD68DC">
        <w:rPr>
          <w:rtl/>
        </w:rPr>
        <w:t xml:space="preserve"> </w:t>
      </w:r>
      <w:r w:rsidRPr="00BD68DC">
        <w:rPr>
          <w:rFonts w:hint="cs"/>
          <w:rtl/>
        </w:rPr>
        <w:t>از</w:t>
      </w:r>
      <w:r w:rsidRPr="00BD68DC">
        <w:rPr>
          <w:rtl/>
        </w:rPr>
        <w:t xml:space="preserve"> </w:t>
      </w:r>
      <w:r w:rsidRPr="00BD68DC">
        <w:rPr>
          <w:rFonts w:hint="cs"/>
          <w:rtl/>
        </w:rPr>
        <w:t>مقالات</w:t>
      </w:r>
      <w:r w:rsidRPr="00BD68DC">
        <w:rPr>
          <w:rtl/>
        </w:rPr>
        <w:t xml:space="preserve"> </w:t>
      </w:r>
      <w:r w:rsidRPr="00BD68DC">
        <w:rPr>
          <w:rFonts w:hint="cs"/>
          <w:rtl/>
        </w:rPr>
        <w:t>در</w:t>
      </w:r>
      <w:r w:rsidRPr="00BD68DC">
        <w:rPr>
          <w:rtl/>
        </w:rPr>
        <w:t xml:space="preserve"> </w:t>
      </w:r>
      <w:r w:rsidRPr="00BD68DC">
        <w:rPr>
          <w:rFonts w:hint="cs"/>
          <w:rtl/>
        </w:rPr>
        <w:t>تجزیه</w:t>
      </w:r>
      <w:r w:rsidRPr="00BD68DC">
        <w:rPr>
          <w:rtl/>
        </w:rPr>
        <w:t xml:space="preserve"> </w:t>
      </w:r>
      <w:r w:rsidRPr="00BD68DC">
        <w:rPr>
          <w:rFonts w:hint="cs"/>
          <w:rtl/>
        </w:rPr>
        <w:t>و</w:t>
      </w:r>
      <w:r w:rsidRPr="00BD68DC">
        <w:rPr>
          <w:rtl/>
        </w:rPr>
        <w:t xml:space="preserve"> </w:t>
      </w:r>
      <w:r w:rsidRPr="00BD68DC">
        <w:rPr>
          <w:rFonts w:hint="cs"/>
          <w:rtl/>
        </w:rPr>
        <w:t>تحلیل</w:t>
      </w:r>
      <w:r w:rsidRPr="00BD68DC">
        <w:rPr>
          <w:rtl/>
        </w:rPr>
        <w:t xml:space="preserve"> </w:t>
      </w:r>
      <w:r w:rsidRPr="00BD68DC">
        <w:rPr>
          <w:rFonts w:hint="cs"/>
          <w:rtl/>
        </w:rPr>
        <w:t>از</w:t>
      </w:r>
      <w:r w:rsidRPr="00BD68DC">
        <w:rPr>
          <w:rtl/>
        </w:rPr>
        <w:t xml:space="preserve"> </w:t>
      </w:r>
      <w:r w:rsidRPr="00BD68DC">
        <w:rPr>
          <w:rFonts w:hint="cs"/>
          <w:rtl/>
        </w:rPr>
        <w:t>نظر</w:t>
      </w:r>
      <w:r w:rsidRPr="00BD68DC">
        <w:rPr>
          <w:rtl/>
        </w:rPr>
        <w:t xml:space="preserve"> </w:t>
      </w:r>
      <w:r w:rsidRPr="00BD68DC">
        <w:rPr>
          <w:rFonts w:hint="cs"/>
          <w:rtl/>
        </w:rPr>
        <w:t>متخصص</w:t>
      </w:r>
      <w:r w:rsidRPr="00BD68DC">
        <w:rPr>
          <w:rtl/>
        </w:rPr>
        <w:t xml:space="preserve"> </w:t>
      </w:r>
      <w:r w:rsidRPr="00BD68DC">
        <w:rPr>
          <w:rFonts w:hint="cs"/>
          <w:rtl/>
        </w:rPr>
        <w:t>به</w:t>
      </w:r>
      <w:r w:rsidRPr="00BD68DC">
        <w:rPr>
          <w:rtl/>
        </w:rPr>
        <w:t xml:space="preserve"> </w:t>
      </w:r>
      <w:r w:rsidRPr="00BD68DC">
        <w:rPr>
          <w:rFonts w:hint="cs"/>
          <w:rtl/>
        </w:rPr>
        <w:t>هیچ</w:t>
      </w:r>
      <w:r w:rsidRPr="00BD68DC">
        <w:rPr>
          <w:rtl/>
        </w:rPr>
        <w:t xml:space="preserve"> شکلی شکل استفاده نمی شود. پژوهش های آینده باید شامل اعضای از رشته های مختلف از جمله مراقبت های بهداشتی باشد</w:t>
      </w:r>
      <w:r w:rsidRPr="00BD68DC">
        <w:rPr>
          <w:rtl/>
        </w:rPr>
        <w:fldChar w:fldCharType="begin"/>
      </w:r>
      <w:r w:rsidRPr="00BD68DC">
        <w:rPr>
          <w:rtl/>
        </w:rPr>
        <w:instrText xml:space="preserve"> </w:instrText>
      </w:r>
      <w:r w:rsidRPr="00BD68DC">
        <w:instrText>ADDIN EN.CITE &lt;EndNote&gt;&lt;Cite&gt;&lt;Author&gt;Islam&lt;/Author&gt;&lt;Year&gt;2018&lt;/Year&gt;&lt;RecNum&gt;170&lt;/RecNum&gt;&lt;DisplayText&gt;[35]&lt;/DisplayText&gt;&lt;record&gt;&lt;rec-number&gt;170&lt;/rec-number&gt;&lt;foreign-keys&gt;&lt;key app="EN" db-id="f0wpsszd8t0xpne5dru55000z2xdv550apfv" timestamp="1595137759"&gt;170</w:instrText>
      </w:r>
      <w:r w:rsidRPr="00BD68DC">
        <w:rPr>
          <w:rtl/>
        </w:rPr>
        <w:instrText>&lt;/</w:instrText>
      </w:r>
      <w:r w:rsidRPr="00BD68DC">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Pr="00BD68DC">
        <w:rPr>
          <w:rtl/>
        </w:rPr>
        <w:instrText>&gt;</w:instrText>
      </w:r>
      <w:r w:rsidRPr="00BD68DC">
        <w:rPr>
          <w:rtl/>
        </w:rPr>
        <w:fldChar w:fldCharType="separate"/>
      </w:r>
      <w:r w:rsidRPr="00BD68DC">
        <w:rPr>
          <w:noProof/>
          <w:rtl/>
        </w:rPr>
        <w:t>[35]</w:t>
      </w:r>
      <w:r w:rsidRPr="00BD68DC">
        <w:rPr>
          <w:rtl/>
        </w:rPr>
        <w:fldChar w:fldCharType="end"/>
      </w:r>
      <w:r w:rsidRPr="00BD68DC">
        <w:rPr>
          <w:rtl/>
        </w:rPr>
        <w:t>.</w:t>
      </w:r>
    </w:p>
    <w:p w:rsidR="003C7AEE" w:rsidRDefault="003C7AEE" w:rsidP="00D24F68">
      <w:pPr>
        <w:pStyle w:val="a"/>
        <w:rPr>
          <w:rtl/>
        </w:rPr>
      </w:pPr>
    </w:p>
    <w:p w:rsidR="00D24F68" w:rsidRDefault="003C7AEE" w:rsidP="003C7AEE">
      <w:pPr>
        <w:pStyle w:val="Heading2"/>
        <w:bidi/>
        <w:rPr>
          <w:rtl/>
        </w:rPr>
      </w:pPr>
      <w:bookmarkStart w:id="54" w:name="_Toc52869052"/>
      <w:r w:rsidRPr="003475DB">
        <w:rPr>
          <w:rtl/>
        </w:rPr>
        <w:lastRenderedPageBreak/>
        <w:t>انواع ناهنجار</w:t>
      </w:r>
      <w:r w:rsidRPr="003475DB">
        <w:rPr>
          <w:rFonts w:hint="cs"/>
          <w:rtl/>
        </w:rPr>
        <w:t>ی</w:t>
      </w:r>
      <w:r w:rsidRPr="003475DB">
        <w:rPr>
          <w:rtl/>
        </w:rPr>
        <w:t xml:space="preserve"> در تشخ</w:t>
      </w:r>
      <w:r w:rsidRPr="003475DB">
        <w:rPr>
          <w:rFonts w:hint="cs"/>
          <w:rtl/>
        </w:rPr>
        <w:t>ی</w:t>
      </w:r>
      <w:r w:rsidRPr="003475DB">
        <w:rPr>
          <w:rFonts w:hint="eastAsia"/>
          <w:rtl/>
        </w:rPr>
        <w:t>ص</w:t>
      </w:r>
      <w:r w:rsidRPr="003475DB">
        <w:rPr>
          <w:rtl/>
        </w:rPr>
        <w:t xml:space="preserve"> تقلب</w:t>
      </w:r>
      <w:bookmarkEnd w:id="54"/>
    </w:p>
    <w:p w:rsidR="00993852" w:rsidRPr="00BD68DC" w:rsidRDefault="00993852" w:rsidP="00993852">
      <w:pPr>
        <w:pStyle w:val="a"/>
        <w:rPr>
          <w:rtl/>
        </w:rPr>
      </w:pPr>
      <w:r w:rsidRPr="00BD68DC">
        <w:rPr>
          <w:rtl/>
        </w:rPr>
        <w:t>ناهنجاری‌ها نمونه داده‌هايی هستند که به میزان قابل توجهی با ساير نمونه داده‌ها متفاوت و ناسازگار هستند</w:t>
      </w:r>
      <w:r w:rsidRPr="00BD68DC">
        <w:rPr>
          <w:rtl/>
        </w:rPr>
        <w:fldChar w:fldCharType="begin"/>
      </w:r>
      <w:r w:rsidRPr="00BD68DC">
        <w:rPr>
          <w:rtl/>
        </w:rPr>
        <w:instrText xml:space="preserve"> </w:instrText>
      </w:r>
      <w:r w:rsidRPr="00BD68DC">
        <w:instrText>ADDIN EN.CITE &lt;EndNote&gt;&lt;Cite&gt;&lt;Author&gt;Toshniwal&lt;/Author&gt;&lt;Year&gt;2011&lt;/Year&gt;&lt;RecNum&gt;185&lt;/RecNum&gt;&lt;DisplayText&gt;[44]&lt;/DisplayText&gt;&lt;record&gt;&lt;rec-number&gt;185&lt;/rec-number&gt;&lt;foreign-keys&gt;&lt;key app="EN" db-id="f0wpsszd8t0xpne5dru55000z2xdv550apfv" timestamp="1595140060</w:instrText>
      </w:r>
      <w:r w:rsidRPr="00BD68DC">
        <w:rPr>
          <w:rtl/>
        </w:rPr>
        <w:instrText>"&gt;185&lt;/</w:instrText>
      </w:r>
      <w:r w:rsidRPr="00BD68DC">
        <w:instrText>key&gt;&lt;/foreign-keys&gt;&lt;ref-type name="Conference Proceedings"&gt;10&lt;/ref-type&gt;&lt;contributors&gt;&lt;authors&gt;&lt;author&gt;Toshniwal, Durga&lt;/author&gt;&lt;author&gt;Yadav, Shachi&lt;/author&gt;&lt;/authors&gt;&lt;/contributors&gt;&lt;titles&gt;&lt;title&gt;Adaptive outlier detection in streaming time series</w:instrText>
      </w:r>
      <w:r w:rsidRPr="00BD68DC">
        <w:rPr>
          <w:rtl/>
        </w:rPr>
        <w:instrText>&lt;/</w:instrText>
      </w:r>
      <w:r w:rsidRPr="00BD68DC">
        <w:instrText>title&gt;&lt;secondary-title&gt;Proceedings of International Conference on Asia Agriculture and Animal, ICAAA, Hong Kong&lt;/secondary-title&gt;&lt;/titles&gt;&lt;pages&gt;186-192&lt;/pages&gt;&lt;volume&gt;13&lt;/volume&gt;&lt;dates&gt;&lt;year&gt;2011&lt;/year&gt;&lt;/dates&gt;&lt;urls&gt;&lt;/urls&gt;&lt;/record&gt;&lt;/Cite&gt;&lt;/EndNote</w:instrText>
      </w:r>
      <w:r w:rsidRPr="00BD68DC">
        <w:rPr>
          <w:rtl/>
        </w:rPr>
        <w:instrText>&gt;</w:instrText>
      </w:r>
      <w:r w:rsidRPr="00BD68DC">
        <w:rPr>
          <w:rtl/>
        </w:rPr>
        <w:fldChar w:fldCharType="separate"/>
      </w:r>
      <w:r w:rsidRPr="00BD68DC">
        <w:rPr>
          <w:noProof/>
          <w:rtl/>
        </w:rPr>
        <w:t>[44]</w:t>
      </w:r>
      <w:r w:rsidRPr="00BD68DC">
        <w:rPr>
          <w:rtl/>
        </w:rPr>
        <w:fldChar w:fldCharType="end"/>
      </w:r>
      <w:r w:rsidRPr="00BD68DC">
        <w:rPr>
          <w:rtl/>
        </w:rPr>
        <w:t>. ناهنجاری‌ها همچنین پرت‌ها، اختلالات، مشاهدات غیرواقعی و استثنائات نیز نامیده می‌شوند</w:t>
      </w:r>
      <w:r w:rsidRPr="00BD68DC">
        <w:rPr>
          <w:rtl/>
        </w:rPr>
        <w:fldChar w:fldCharType="begin"/>
      </w:r>
      <w:r w:rsidRPr="00BD68DC">
        <w:rPr>
          <w:rtl/>
        </w:rPr>
        <w:instrText xml:space="preserve"> </w:instrText>
      </w:r>
      <w:r w:rsidRPr="00BD68DC">
        <w:instrText>ADDIN EN.CITE &lt;EndNote&gt;&lt;Cite&gt;&lt;Author&gt;Chandola&lt;/Author&gt;&lt;Year&gt;2009&lt;/Year&gt;&lt;RecNum&gt;186&lt;/RecNum&gt;&lt;DisplayText&gt;[45]&lt;/DisplayText&gt;&lt;record&gt;&lt;rec-number&gt;186&lt;/rec-number&gt;&lt;foreign-keys&gt;&lt;key app="EN" db-id="f0wpsszd8t0xpne5dru55000z2xdv550apfv" timestamp="1595140116</w:instrText>
      </w:r>
      <w:r w:rsidRPr="00BD68DC">
        <w:rPr>
          <w:rtl/>
        </w:rPr>
        <w:instrText>"&gt;186&lt;/</w:instrText>
      </w:r>
      <w:r w:rsidRPr="00BD68DC">
        <w:instrText>key&gt;&lt;/foreign-keys&gt;&lt;ref-type name="Journal Article"&gt;17&lt;/ref-type&gt;&lt;contributors&gt;&lt;authors&gt;&lt;author&gt;Chandola, Varun&lt;/author&gt;&lt;author&gt;Banerjee, Arindam&lt;/author&gt;&lt;author&gt;Kumar, Vipin&lt;/author&gt;&lt;/authors&gt;&lt;/contributors&gt;&lt;titles&gt;&lt;title&gt;Anomaly detection: A survey</w:instrText>
      </w:r>
      <w:r w:rsidRPr="00BD68DC">
        <w:rPr>
          <w:rtl/>
        </w:rPr>
        <w:instrText>&lt;/</w:instrText>
      </w:r>
      <w:r w:rsidRPr="00BD68DC">
        <w:instrText>title&gt;&lt;secondary-title&gt;ACM computing surveys (CSUR)&lt;/secondary-title&gt;&lt;/titles&gt;&lt;periodical&gt;&lt;full-title&gt;ACM computing surveys (CSUR)&lt;/full-title&gt;&lt;/periodical&gt;&lt;pages&gt;1-58&lt;/pages&gt;&lt;volume&gt;41&lt;/volume&gt;&lt;number&gt;3&lt;/number&gt;&lt;dates&gt;&lt;year&gt;2009&lt;/year&gt;&lt;/dates&gt;&lt;isbn&gt;036</w:instrText>
      </w:r>
      <w:r w:rsidRPr="00BD68DC">
        <w:rPr>
          <w:rtl/>
        </w:rPr>
        <w:instrText>0-0300&lt;/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[45]</w:t>
      </w:r>
      <w:r w:rsidRPr="00BD68DC">
        <w:rPr>
          <w:rtl/>
        </w:rPr>
        <w:fldChar w:fldCharType="end"/>
      </w:r>
      <w:r w:rsidRPr="00BD68DC">
        <w:rPr>
          <w:rtl/>
        </w:rPr>
        <w:t>. در تعريف ديگری، ناهنجاری را بعنوان مشاهده يا زيرمجموعه‌ای از مشاهدات میداند که تا حدی زيادی از ديگر مشاهدات متفاوت است</w:t>
      </w:r>
      <w:r w:rsidRPr="00BD68DC">
        <w:rPr>
          <w:rtl/>
        </w:rPr>
        <w:fldChar w:fldCharType="begin"/>
      </w:r>
      <w:r w:rsidRPr="00BD68DC">
        <w:rPr>
          <w:rtl/>
        </w:rPr>
        <w:instrText xml:space="preserve"> </w:instrText>
      </w:r>
      <w:r w:rsidRPr="00BD68DC">
        <w:instrText>ADDIN EN.CITE &lt;EndNote&gt;&lt;Cite&gt;&lt;Author&gt;Bendre&lt;/Author&gt;&lt;Year&gt;1994&lt;/Year&gt;&lt;RecNum&gt;187&lt;/RecNum&gt;&lt;DisplayText&gt;[46]&lt;/DisplayText&gt;&lt;record&gt;&lt;rec-number&gt;187&lt;/rec-number&gt;&lt;foreign-keys&gt;&lt;key app="EN" db-id="f0wpsszd8t0xpne5dru55000z2xdv550apfv" timestamp="1595140250"&gt;18</w:instrText>
      </w:r>
      <w:r w:rsidRPr="00BD68DC">
        <w:rPr>
          <w:rtl/>
        </w:rPr>
        <w:instrText>7&lt;/</w:instrText>
      </w:r>
      <w:r w:rsidRPr="00BD68DC">
        <w:instrText>key&gt;&lt;/foreign-keys&gt;&lt;ref-type name="Generic"&gt;13&lt;/ref-type&gt;&lt;contributors&gt;&lt;authors&gt;&lt;author&gt;Bendre, SM&lt;/author&gt;&lt;/authors&gt;&lt;/contributors&gt;&lt;titles&gt;&lt;title&gt;Outliers in Statistical Data&lt;/title&gt;&lt;/titles&gt;&lt;dates&gt;&lt;year&gt;1994&lt;/year&gt;&lt;/dates&gt;&lt;publisher&gt;JSTOR&lt;/publisher</w:instrText>
      </w:r>
      <w:r w:rsidRPr="00BD68DC">
        <w:rPr>
          <w:rtl/>
        </w:rPr>
        <w:instrText>&gt;&lt;</w:instrText>
      </w:r>
      <w:r w:rsidRPr="00BD68DC">
        <w:instrText>isbn&gt;0581-5738&lt;/isbn&gt;&lt;urls&gt;&lt;/urls&gt;&lt;/record&gt;&lt;/Cite&gt;&lt;/EndNote</w:instrText>
      </w:r>
      <w:r w:rsidRPr="00BD68DC">
        <w:rPr>
          <w:rtl/>
        </w:rPr>
        <w:instrText>&gt;</w:instrText>
      </w:r>
      <w:r w:rsidRPr="00BD68DC">
        <w:rPr>
          <w:rtl/>
        </w:rPr>
        <w:fldChar w:fldCharType="separate"/>
      </w:r>
      <w:r w:rsidRPr="00BD68DC">
        <w:rPr>
          <w:noProof/>
          <w:rtl/>
        </w:rPr>
        <w:t>[46]</w:t>
      </w:r>
      <w:r w:rsidRPr="00BD68DC">
        <w:rPr>
          <w:rtl/>
        </w:rPr>
        <w:fldChar w:fldCharType="end"/>
      </w:r>
      <w:r w:rsidRPr="00BD68DC">
        <w:rPr>
          <w:rtl/>
        </w:rPr>
        <w:t>. منشأ ناهنجاری‌ها میتواند رفتار کلاهبردارانه، خطای انسانی يا شکست سامانه‌ها باشد</w:t>
      </w:r>
      <w:r w:rsidRPr="00BD68DC">
        <w:rPr>
          <w:rtl/>
        </w:rPr>
        <w:fldChar w:fldCharType="begin"/>
      </w:r>
      <w:r w:rsidRPr="00BD68DC">
        <w:rPr>
          <w:rtl/>
        </w:rPr>
        <w:instrText xml:space="preserve"> </w:instrText>
      </w:r>
      <w:r w:rsidRPr="00BD68DC">
        <w:instrText>ADDIN EN.CITE &lt;EndNote&gt;&lt;Cite&gt;&lt;Author&gt;Hodge&lt;/Author&gt;&lt;Year&gt;2004&lt;/Year&gt;&lt;RecNum&gt;188&lt;/RecNum&gt;&lt;DisplayText&gt;[47]&lt;/DisplayText&gt;&lt;record&gt;&lt;rec-number&gt;188&lt;/rec-number&gt;&lt;foreign-keys&gt;&lt;key app="EN" db-id="f0wpsszd8t0xpne5dru55000z2xdv550apfv" timestamp="1595140318"&gt;188</w:instrText>
      </w:r>
      <w:r w:rsidRPr="00BD68DC">
        <w:rPr>
          <w:rtl/>
        </w:rPr>
        <w:instrText>&lt;/</w:instrText>
      </w:r>
      <w:r w:rsidRPr="00BD68DC">
        <w:instrText>key&gt;&lt;/foreign-keys&gt;&lt;ref-type name="Journal Article"&gt;17&lt;/ref-type&gt;&lt;contributors&gt;&lt;authors&gt;&lt;author&gt;Hodge, Victoria&lt;/author&gt;&lt;author&gt;Austin, Jim&lt;/author&gt;&lt;/authors&gt;&lt;/contributors&gt;&lt;titles&gt;&lt;title&gt;A survey of outlier detection methodologies&lt;/title&gt;&lt;secondary-title&gt;Artificial intelligence review&lt;/secondary-title&gt;&lt;/titles&gt;&lt;periodical&gt;&lt;full-title&gt;Artificial intelligence review&lt;/full-title&gt;&lt;/periodical&gt;&lt;pages&gt;85-126&lt;/pages&gt;&lt;volume&gt;22&lt;/volume&gt;&lt;number&gt;2&lt;/number&gt;&lt;dates&gt;&lt;year&gt;2004&lt;/year&gt;&lt;/dates&gt;&lt;isbn&gt;0269-2821&lt;/isbn&gt;&lt;urls&gt;&lt;/urls&gt;&lt;/record&gt;&lt;/Cite&gt;&lt;/EndNote</w:instrText>
      </w:r>
      <w:r w:rsidRPr="00BD68DC">
        <w:rPr>
          <w:rtl/>
        </w:rPr>
        <w:instrText>&gt;</w:instrText>
      </w:r>
      <w:r w:rsidRPr="00BD68DC">
        <w:rPr>
          <w:rtl/>
        </w:rPr>
        <w:fldChar w:fldCharType="separate"/>
      </w:r>
      <w:r w:rsidRPr="00BD68DC">
        <w:rPr>
          <w:noProof/>
          <w:rtl/>
        </w:rPr>
        <w:t>[47]</w:t>
      </w:r>
      <w:r w:rsidRPr="00BD68DC">
        <w:rPr>
          <w:rtl/>
        </w:rPr>
        <w:fldChar w:fldCharType="end"/>
      </w:r>
      <w:r w:rsidRPr="00BD68DC">
        <w:rPr>
          <w:rtl/>
        </w:rPr>
        <w:t>.</w:t>
      </w:r>
    </w:p>
    <w:p w:rsidR="00993852" w:rsidRPr="00F468D2" w:rsidRDefault="00993852" w:rsidP="00993852">
      <w:pPr>
        <w:pStyle w:val="a"/>
        <w:rPr>
          <w:rtl/>
        </w:rPr>
      </w:pPr>
      <w:r w:rsidRPr="00F468D2">
        <w:rPr>
          <w:rtl/>
        </w:rPr>
        <w:t>ناهنجاری</w:t>
      </w:r>
      <w:r w:rsidRPr="00F468D2">
        <w:t>‌</w:t>
      </w:r>
      <w:r w:rsidRPr="00F468D2">
        <w:rPr>
          <w:rtl/>
        </w:rPr>
        <w:t>ها از چند نظر قابل دسته‌بندی هستند. از نظر ماهیت ناهنجاری‌ها به 4 دسته نقطه‌ای، جمعی، زمینه</w:t>
      </w:r>
      <w:r w:rsidRPr="00F468D2">
        <w:t>‌</w:t>
      </w:r>
      <w:r w:rsidRPr="00F468D2">
        <w:rPr>
          <w:rtl/>
        </w:rPr>
        <w:t>ای و افقی تقسیم میشوند</w:t>
      </w:r>
      <w:r w:rsidRPr="00F468D2">
        <w:rPr>
          <w:rtl/>
        </w:rPr>
        <w:fldChar w:fldCharType="begin"/>
      </w:r>
      <w:r w:rsidRPr="00F468D2">
        <w:rPr>
          <w:rtl/>
        </w:rPr>
        <w:instrText xml:space="preserve"> </w:instrText>
      </w:r>
      <w:r w:rsidRPr="00F468D2">
        <w:instrText>ADDIN EN.CITE &lt;EndNote&gt;&lt;Cite&gt;&lt;Author&gt;Kaur&lt;/Author&gt;&lt;Year&gt;2016&lt;/Year&gt;&lt;RecNum&gt;189&lt;/RecNum&gt;&lt;DisplayText&gt;[48]&lt;/DisplayText&gt;&lt;record&gt;&lt;rec-number&gt;189&lt;/rec-number&gt;&lt;foreign-keys&gt;&lt;key app="EN" db-id="f0wpsszd8t0xpne5dru55000z2xdv550apfv" timestamp="1595140429"&gt;189</w:instrText>
      </w:r>
      <w:r w:rsidRPr="00F468D2">
        <w:rPr>
          <w:rtl/>
        </w:rPr>
        <w:instrText>&lt;/</w:instrText>
      </w:r>
      <w:r w:rsidRPr="00F468D2">
        <w:instrText>key&gt;&lt;/foreign-keys&gt;&lt;ref-type name="Journal Article"&gt;17&lt;/ref-type&gt;&lt;contributors&gt;&lt;authors&gt;&lt;author&gt;Kaur, Ravneet&lt;/author&gt;&lt;author&gt;Singh, Sarbjeet&lt;/author&gt;&lt;/authors&gt;&lt;/contributors&gt;&lt;titles&gt;&lt;title&gt;A survey of data mining and social network analysis based anomaly detection techniques&lt;/title&gt;&lt;secondary-title&gt;Egyptian informatics journal&lt;/secondary-title&gt;&lt;/titles&gt;&lt;periodical&gt;&lt;full-title&gt;Egyptian informatics journal&lt;/full-title&gt;&lt;/periodical&gt;&lt;pages&gt;199-216&lt;/pages&gt;&lt;volume&gt;17&lt;/volume&gt;&lt;number&gt;2&lt;/number&gt;&lt;dates&gt;&lt;year&gt;201</w:instrText>
      </w:r>
      <w:r w:rsidRPr="00F468D2">
        <w:rPr>
          <w:rtl/>
        </w:rPr>
        <w:instrText>6&lt;/</w:instrText>
      </w:r>
      <w:r w:rsidRPr="00F468D2">
        <w:instrText>year&gt;&lt;/dates&gt;&lt;isbn&gt;1110-8665&lt;/isbn&gt;&lt;urls&gt;&lt;/urls&gt;&lt;/record&gt;&lt;/Cite&gt;&lt;/EndNote</w:instrText>
      </w:r>
      <w:r w:rsidRPr="00F468D2">
        <w:rPr>
          <w:rtl/>
        </w:rPr>
        <w:instrText>&gt;</w:instrText>
      </w:r>
      <w:r w:rsidRPr="00F468D2">
        <w:rPr>
          <w:rtl/>
        </w:rPr>
        <w:fldChar w:fldCharType="separate"/>
      </w:r>
      <w:r w:rsidRPr="00F468D2">
        <w:rPr>
          <w:rtl/>
        </w:rPr>
        <w:t>[48]</w:t>
      </w:r>
      <w:r w:rsidRPr="00F468D2">
        <w:rPr>
          <w:rtl/>
        </w:rPr>
        <w:fldChar w:fldCharType="end"/>
      </w:r>
      <w:r w:rsidRPr="00F468D2">
        <w:rPr>
          <w:rtl/>
        </w:rPr>
        <w:t>. زمانی که يک نمونه داده خاص الگوی معمول مجموعه داده را نقض کند، ناهنجاری نقطه‌ای به وجود می‌آيد. ناهنجاری جمعی رفتار نامتعارف و غیر عادی جمعی از داده</w:t>
      </w:r>
      <w:r w:rsidRPr="00F468D2">
        <w:t>‌</w:t>
      </w:r>
      <w:r w:rsidRPr="00F468D2">
        <w:rPr>
          <w:rtl/>
        </w:rPr>
        <w:t>های مشابه نسبت به ساير نمونه‌های مجموعه داده است و رفتار غیرعادی يک نمونه داده در يک زمینه خاص با ساير نمونه</w:t>
      </w:r>
      <w:r w:rsidRPr="00F468D2">
        <w:t>‌</w:t>
      </w:r>
      <w:r w:rsidRPr="00F468D2">
        <w:rPr>
          <w:rtl/>
        </w:rPr>
        <w:t>های مجموعه داده‌ یک ناهنجاری زمینه</w:t>
      </w:r>
      <w:r w:rsidRPr="00F468D2">
        <w:t>‌</w:t>
      </w:r>
      <w:r w:rsidRPr="00F468D2">
        <w:rPr>
          <w:rtl/>
        </w:rPr>
        <w:t>ای است. تشخیص اين نوع از ناهنجاری نیاز به شناخت زمینه مورد نظر دارد و به همین دلیل ناهنجاری شرطی نیز نامیده می‌شود. از نظر نوع شبکه، ناهنجاری‌ها به يکی از دو دسته‌ ايستا، پويا تقسیم می</w:t>
      </w:r>
      <w:r w:rsidRPr="00F468D2">
        <w:t>‌</w:t>
      </w:r>
      <w:r w:rsidRPr="00F468D2">
        <w:rPr>
          <w:rtl/>
        </w:rPr>
        <w:t>شوند</w:t>
      </w:r>
      <w:r w:rsidRPr="00F468D2">
        <w:rPr>
          <w:rtl/>
        </w:rPr>
        <w:fldChar w:fldCharType="begin"/>
      </w:r>
      <w:r w:rsidRPr="00F468D2">
        <w:rPr>
          <w:rtl/>
        </w:rPr>
        <w:instrText xml:space="preserve"> </w:instrText>
      </w:r>
      <w:r w:rsidRPr="00F468D2">
        <w:instrText>ADDIN EN.CITE &lt;EndNote&gt;&lt;Cite&gt;&lt;Author&gt;Savage&lt;/Author&gt;&lt;Year&gt;2014&lt;/Year&gt;&lt;RecNum&gt;190&lt;/RecNum&gt;&lt;DisplayText&gt;[49]&lt;/DisplayText&gt;&lt;record&gt;&lt;rec-number&gt;190&lt;/rec-number&gt;&lt;foreign-keys&gt;&lt;key app="EN" db-id="f0wpsszd8t0xpne5dru55000z2xdv550apfv" timestamp="1595140487"&gt;19</w:instrText>
      </w:r>
      <w:r w:rsidRPr="00F468D2">
        <w:rPr>
          <w:rtl/>
        </w:rPr>
        <w:instrText>0&lt;/</w:instrText>
      </w:r>
      <w:r w:rsidRPr="00F468D2">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Pr="00F468D2">
        <w:rPr>
          <w:rtl/>
        </w:rPr>
        <w:instrText>4&lt;/</w:instrText>
      </w:r>
      <w:r w:rsidRPr="00F468D2">
        <w:instrText>year&gt;&lt;/dates&gt;&lt;isbn&gt;0378-8733&lt;/isbn&gt;&lt;urls&gt;&lt;/urls&gt;&lt;/record&gt;&lt;/Cite&gt;&lt;/EndNote</w:instrText>
      </w:r>
      <w:r w:rsidRPr="00F468D2">
        <w:rPr>
          <w:rtl/>
        </w:rPr>
        <w:instrText>&gt;</w:instrText>
      </w:r>
      <w:r w:rsidRPr="00F468D2">
        <w:rPr>
          <w:rtl/>
        </w:rPr>
        <w:fldChar w:fldCharType="separate"/>
      </w:r>
      <w:r w:rsidRPr="00F468D2">
        <w:rPr>
          <w:rtl/>
        </w:rPr>
        <w:t>[49]</w:t>
      </w:r>
      <w:r w:rsidRPr="00F468D2">
        <w:rPr>
          <w:rtl/>
        </w:rPr>
        <w:fldChar w:fldCharType="end"/>
      </w:r>
      <w:r w:rsidRPr="00F468D2">
        <w:rPr>
          <w:rtl/>
        </w:rPr>
        <w:t>.</w:t>
      </w:r>
    </w:p>
    <w:p w:rsidR="00993852" w:rsidRPr="00F468D2" w:rsidRDefault="00993852" w:rsidP="00993852">
      <w:pPr>
        <w:pStyle w:val="Heading3"/>
        <w:bidi/>
        <w:rPr>
          <w:rtl/>
        </w:rPr>
      </w:pPr>
      <w:bookmarkStart w:id="55" w:name="_Toc52452689"/>
      <w:bookmarkStart w:id="56" w:name="_Toc52869053"/>
      <w:r w:rsidRPr="00F468D2">
        <w:rPr>
          <w:rtl/>
        </w:rPr>
        <w:t>تشخیص ناهنجاری گراف ایستا</w:t>
      </w:r>
      <w:bookmarkEnd w:id="55"/>
      <w:bookmarkEnd w:id="56"/>
    </w:p>
    <w:p w:rsidR="00993852" w:rsidRPr="00BD68DC" w:rsidRDefault="00993852" w:rsidP="00993852">
      <w:pPr>
        <w:pStyle w:val="a"/>
        <w:rPr>
          <w:rtl/>
        </w:rPr>
      </w:pPr>
      <w:bookmarkStart w:id="57" w:name="_Hlk45876720"/>
      <w:r w:rsidRPr="00BD68DC">
        <w:rPr>
          <w:rtl/>
        </w:rPr>
        <w:t>ناهنجاری‌ها به يکی از دسته‌های ايستا ساده، ايستای با ويژگی، پويای ساده و پويای با</w:t>
      </w:r>
      <w:r w:rsidRPr="00BD68DC">
        <w:t xml:space="preserve"> </w:t>
      </w:r>
      <w:r w:rsidRPr="00BD68DC">
        <w:rPr>
          <w:rtl/>
        </w:rPr>
        <w:t>ويژگی تقسیم می</w:t>
      </w:r>
      <w:r w:rsidRPr="00BD68DC">
        <w:t>‌</w:t>
      </w:r>
      <w:r w:rsidRPr="00BD68DC">
        <w:rPr>
          <w:rtl/>
        </w:rPr>
        <w:t>شوند</w:t>
      </w:r>
      <w:r w:rsidRPr="00BD68DC">
        <w:rPr>
          <w:rtl/>
        </w:rPr>
        <w:fldChar w:fldCharType="begin"/>
      </w:r>
      <w:r w:rsidRPr="00BD68DC">
        <w:rPr>
          <w:rtl/>
        </w:rPr>
        <w:instrText xml:space="preserve"> </w:instrText>
      </w:r>
      <w:r w:rsidRPr="00BD68DC">
        <w:instrText>ADDIN EN.CITE &lt;EndNote&gt;&lt;Cite&gt;&lt;Author&gt;Savage&lt;/Author&gt;&lt;Year&gt;2014&lt;/Year&gt;&lt;RecNum&gt;190&lt;/RecNum&gt;&lt;DisplayText&gt;[49]&lt;/DisplayText&gt;&lt;record&gt;&lt;rec-number&gt;190&lt;/rec-number&gt;&lt;foreign-keys&gt;&lt;key app="EN" db-id="f0wpsszd8t0xpne5dru55000z2xdv550apfv" timestamp="1595140487"&gt;19</w:instrText>
      </w:r>
      <w:r w:rsidRPr="00BD68DC">
        <w:rPr>
          <w:rtl/>
        </w:rPr>
        <w:instrText>0&lt;/</w:instrText>
      </w:r>
      <w:r w:rsidRPr="00BD68DC">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Pr="00BD68DC">
        <w:rPr>
          <w:rtl/>
        </w:rPr>
        <w:instrText>4&lt;/</w:instrText>
      </w:r>
      <w:r w:rsidRPr="00BD68DC">
        <w:instrText>year&gt;&lt;/dates&gt;&lt;isbn&gt;0378-8733&lt;/isbn&gt;&lt;urls&gt;&lt;/urls&gt;&lt;/record&gt;&lt;/Cite&gt;&lt;/EndNote</w:instrText>
      </w:r>
      <w:r w:rsidRPr="00BD68DC">
        <w:rPr>
          <w:rtl/>
        </w:rPr>
        <w:instrText>&gt;</w:instrText>
      </w:r>
      <w:r w:rsidRPr="00BD68DC">
        <w:rPr>
          <w:rtl/>
        </w:rPr>
        <w:fldChar w:fldCharType="separate"/>
      </w:r>
      <w:r w:rsidRPr="00BD68DC">
        <w:rPr>
          <w:noProof/>
          <w:rtl/>
        </w:rPr>
        <w:t>[49]</w:t>
      </w:r>
      <w:r w:rsidRPr="00BD68DC">
        <w:rPr>
          <w:rtl/>
        </w:rPr>
        <w:fldChar w:fldCharType="end"/>
      </w:r>
      <w:r w:rsidRPr="00BD68DC">
        <w:rPr>
          <w:rtl/>
        </w:rPr>
        <w:t>. در ناهنجاریهای ايستای بدون ويژگی، هر اطالاعاتی راجع به نوع تعامل، مدت زمان آن، سن افراد درگیر و غیره ناديده گرفته میشود و تنها تعامل اتفاق افتاده بین افراد قابل توجه است. در ناهنجاری‌های ايستای با ويژگی، علاوه بر ساختار شبکه، مشخصات مرتبط با افراد و تعامل بین آنها نیز در تشخیص ناهنجاری</w:t>
      </w:r>
      <w:r w:rsidRPr="00BD68DC">
        <w:t>‌</w:t>
      </w:r>
      <w:r w:rsidRPr="00BD68DC">
        <w:rPr>
          <w:rtl/>
        </w:rPr>
        <w:t>ها در نظر گرفته می‌شود</w:t>
      </w:r>
      <w:bookmarkEnd w:id="57"/>
      <w:r w:rsidRPr="00BD68DC">
        <w:rPr>
          <w:rtl/>
        </w:rPr>
        <w:t>.</w:t>
      </w:r>
    </w:p>
    <w:p w:rsidR="00993852" w:rsidRPr="00F468D2" w:rsidRDefault="00993852" w:rsidP="00993852">
      <w:pPr>
        <w:pStyle w:val="Heading3"/>
        <w:bidi/>
        <w:rPr>
          <w:rtl/>
        </w:rPr>
      </w:pPr>
      <w:bookmarkStart w:id="58" w:name="_Toc52452690"/>
      <w:bookmarkStart w:id="59" w:name="_Toc52869054"/>
      <w:r w:rsidRPr="00F468D2">
        <w:rPr>
          <w:rtl/>
        </w:rPr>
        <w:t>تشخیص ناهنجاری مبتنی بر ساختار</w:t>
      </w:r>
      <w:bookmarkEnd w:id="58"/>
      <w:bookmarkEnd w:id="59"/>
    </w:p>
    <w:p w:rsidR="00993852" w:rsidRPr="00BD68DC" w:rsidRDefault="00993852" w:rsidP="00022B38">
      <w:pPr>
        <w:pStyle w:val="a"/>
        <w:rPr>
          <w:rtl/>
        </w:rPr>
      </w:pPr>
      <w:r w:rsidRPr="00BD68DC">
        <w:rPr>
          <w:rtl/>
        </w:rPr>
        <w:t>دو نوع روش تشخیص ناهنجاری مبتنی بر ساختار به نام‌های ناهنجاری در گراف‌های ساده‌ی ایستا</w:t>
      </w:r>
      <w:r w:rsidRPr="00022B38">
        <w:rPr>
          <w:rtl/>
        </w:rPr>
        <w:footnoteReference w:id="5"/>
      </w:r>
      <w:r w:rsidRPr="00BD68DC">
        <w:rPr>
          <w:rtl/>
        </w:rPr>
        <w:t xml:space="preserve"> و ناهنجاری در گراف ویژگی ایستا</w:t>
      </w:r>
      <w:r w:rsidRPr="00022B38">
        <w:rPr>
          <w:rtl/>
        </w:rPr>
        <w:footnoteReference w:id="6"/>
      </w:r>
      <w:r w:rsidRPr="00BD68DC">
        <w:rPr>
          <w:rtl/>
        </w:rPr>
        <w:t xml:space="preserve"> وجود دارد که بصورت زیر تشریح می‌شوند:</w:t>
      </w:r>
    </w:p>
    <w:p w:rsidR="00993852" w:rsidRPr="00022B38" w:rsidRDefault="00993852" w:rsidP="00022B38">
      <w:pPr>
        <w:bidi/>
        <w:jc w:val="both"/>
        <w:rPr>
          <w:rFonts w:asciiTheme="majorBidi" w:eastAsia="Times New Roman" w:hAnsiTheme="majorBidi" w:cs="B Nazanin"/>
          <w:color w:val="000000" w:themeColor="text1"/>
          <w:sz w:val="24"/>
          <w:szCs w:val="24"/>
          <w:rtl/>
          <w:lang w:bidi="fa-IR"/>
        </w:rPr>
      </w:pPr>
      <w:r w:rsidRPr="00022B38">
        <w:rPr>
          <w:rFonts w:asciiTheme="majorBidi" w:eastAsia="Times New Roman" w:hAnsiTheme="majorBidi" w:cs="B Nazanin"/>
          <w:color w:val="000000" w:themeColor="text1"/>
          <w:sz w:val="24"/>
          <w:szCs w:val="24"/>
          <w:rtl/>
          <w:lang w:bidi="fa-IR"/>
        </w:rPr>
        <w:t xml:space="preserve">در طرح تشخیص ناهنجاری در گراف ساده‌ی ایستا، ویژگی‌های مرکزی گراف‌های مختلف مانند درجه گره، مرکزیت </w:t>
      </w:r>
      <w:r w:rsidRPr="00022B38">
        <w:rPr>
          <w:rFonts w:asciiTheme="majorBidi" w:eastAsia="Times New Roman" w:hAnsiTheme="majorBidi" w:cs="B Nazanin"/>
          <w:color w:val="000000" w:themeColor="text1"/>
          <w:sz w:val="24"/>
          <w:szCs w:val="24"/>
          <w:lang w:bidi="fa-IR"/>
        </w:rPr>
        <w:t>egonet</w:t>
      </w:r>
      <w:r w:rsidRPr="00022B38">
        <w:rPr>
          <w:rFonts w:asciiTheme="majorBidi" w:eastAsia="Times New Roman" w:hAnsiTheme="majorBidi" w:cs="B Nazanin"/>
          <w:color w:val="000000" w:themeColor="text1"/>
          <w:sz w:val="24"/>
          <w:szCs w:val="24"/>
          <w:rtl/>
          <w:lang w:bidi="fa-IR"/>
        </w:rPr>
        <w:t xml:space="preserve"> و </w:t>
      </w:r>
      <w:r w:rsidRPr="00022B38">
        <w:rPr>
          <w:rFonts w:ascii="Times New Roman" w:eastAsia="Times New Roman" w:hAnsi="Times New Roman" w:cs="Times New Roman" w:hint="cs"/>
          <w:color w:val="000000" w:themeColor="text1"/>
          <w:sz w:val="24"/>
          <w:szCs w:val="24"/>
          <w:rtl/>
          <w:lang w:bidi="fa-IR"/>
        </w:rPr>
        <w:t>…</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استخراج</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می‌شوند</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یک</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فضای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ویژگی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با</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بقیه</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ویژگی‌هایی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که</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از</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منابع</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اطلاعاتی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اضاف</w:t>
      </w:r>
      <w:r w:rsidRPr="00022B38">
        <w:rPr>
          <w:rFonts w:asciiTheme="majorBidi" w:eastAsia="Times New Roman" w:hAnsiTheme="majorBidi" w:cs="B Nazanin"/>
          <w:color w:val="000000" w:themeColor="text1"/>
          <w:sz w:val="24"/>
          <w:szCs w:val="24"/>
          <w:rtl/>
          <w:lang w:bidi="fa-IR"/>
        </w:rPr>
        <w:t xml:space="preserve">ی برای تشخیص تقلب استخراج شده‌اند ساخته می‌شود. در </w:t>
      </w:r>
      <w:r w:rsidRPr="00022B38">
        <w:rPr>
          <w:rFonts w:asciiTheme="majorBidi" w:eastAsia="Times New Roman" w:hAnsiTheme="majorBidi" w:cs="B Nazanin"/>
          <w:color w:val="000000" w:themeColor="text1"/>
          <w:sz w:val="24"/>
          <w:szCs w:val="24"/>
          <w:rtl/>
          <w:lang w:bidi="fa-IR"/>
        </w:rPr>
        <w:fldChar w:fldCharType="begin"/>
      </w:r>
      <w:r w:rsidRPr="00022B38">
        <w:rPr>
          <w:rFonts w:asciiTheme="majorBidi" w:eastAsia="Times New Roman" w:hAnsiTheme="majorBidi" w:cs="B Nazanin"/>
          <w:color w:val="000000" w:themeColor="text1"/>
          <w:sz w:val="24"/>
          <w:szCs w:val="24"/>
          <w:rtl/>
          <w:lang w:bidi="fa-IR"/>
        </w:rPr>
        <w:instrText xml:space="preserve"> </w:instrText>
      </w:r>
      <w:r w:rsidRPr="00022B38">
        <w:rPr>
          <w:rFonts w:asciiTheme="majorBidi" w:eastAsia="Times New Roman" w:hAnsiTheme="majorBidi" w:cs="B Nazanin"/>
          <w:color w:val="000000" w:themeColor="text1"/>
          <w:sz w:val="24"/>
          <w:szCs w:val="24"/>
          <w:lang w:bidi="fa-IR"/>
        </w:rPr>
        <w:instrText>ADDIN EN.CITE &lt;EndNote&gt;&lt;Cite&gt;&lt;Author&gt;Hassanzadeh&lt;/Author&gt;&lt;Year&gt;2012&lt;/Year&gt;&lt;RecNum&gt;191&lt;/RecNum&gt;&lt;DisplayText&gt;[50]&lt;/DisplayText&gt;&lt;record&gt;&lt;rec-number&gt;191&lt;/rec-number&gt;&lt;foreign-keys&gt;&lt;key app="EN" db-id="f0wpsszd8t0xpne5dru55000z2xdv550apfv" timestamp="159514056</w:instrText>
      </w:r>
      <w:r w:rsidRPr="00022B38">
        <w:rPr>
          <w:rFonts w:asciiTheme="majorBidi" w:eastAsia="Times New Roman" w:hAnsiTheme="majorBidi" w:cs="B Nazanin"/>
          <w:color w:val="000000" w:themeColor="text1"/>
          <w:sz w:val="24"/>
          <w:szCs w:val="24"/>
          <w:rtl/>
          <w:lang w:bidi="fa-IR"/>
        </w:rPr>
        <w:instrText>0"&gt;191&lt;/</w:instrText>
      </w:r>
      <w:r w:rsidRPr="00022B38">
        <w:rPr>
          <w:rFonts w:asciiTheme="majorBidi" w:eastAsia="Times New Roman" w:hAnsiTheme="majorBidi" w:cs="B Nazanin"/>
          <w:color w:val="000000" w:themeColor="text1"/>
          <w:sz w:val="24"/>
          <w:szCs w:val="24"/>
          <w:lang w:bidi="fa-IR"/>
        </w:rPr>
        <w:instrText>key&gt;&lt;/foreign-keys&gt;&lt;ref-type name="Conference Proceedings"&gt;10&lt;/ref-type&gt;&lt;contributors&gt;&lt;authors&gt;&lt;author&gt;Hassanzadeh, Reza&lt;/author&gt;&lt;author&gt;Nayak, Richi&lt;/author&gt;&lt;author&gt;Stebila, Douglas&lt;/author&gt;&lt;/authors&gt;&lt;/contributors&gt;&lt;titles&gt;&lt;title&gt;Analyzing the effectiveness of graph metrics for anomaly detection in online social networks&lt;/title&gt;&lt;secondary-title&gt;International Conference on Web Information Systems Engineering&lt;/secondary-title&gt;&lt;/titles&gt;&lt;pages&gt;624-630&lt;/pages&gt;&lt;dates&gt;&lt;year&gt;2012&lt;/year&gt;&lt;/dates&gt;&lt;publisher</w:instrText>
      </w:r>
      <w:r w:rsidRPr="00022B38">
        <w:rPr>
          <w:rFonts w:asciiTheme="majorBidi" w:eastAsia="Times New Roman" w:hAnsiTheme="majorBidi" w:cs="B Nazanin"/>
          <w:color w:val="000000" w:themeColor="text1"/>
          <w:sz w:val="24"/>
          <w:szCs w:val="24"/>
          <w:rtl/>
          <w:lang w:bidi="fa-IR"/>
        </w:rPr>
        <w:instrText>&gt;</w:instrText>
      </w:r>
      <w:r w:rsidRPr="00022B38">
        <w:rPr>
          <w:rFonts w:asciiTheme="majorBidi" w:eastAsia="Times New Roman" w:hAnsiTheme="majorBidi" w:cs="B Nazanin"/>
          <w:color w:val="000000" w:themeColor="text1"/>
          <w:sz w:val="24"/>
          <w:szCs w:val="24"/>
          <w:lang w:bidi="fa-IR"/>
        </w:rPr>
        <w:instrText>Springer&lt;/publisher&gt;&lt;urls&gt;&lt;/urls&gt;&lt;/record&gt;&lt;/Cite&gt;&lt;/EndNote</w:instrText>
      </w:r>
      <w:r w:rsidRPr="00022B38">
        <w:rPr>
          <w:rFonts w:asciiTheme="majorBidi" w:eastAsia="Times New Roman" w:hAnsiTheme="majorBidi" w:cs="B Nazanin"/>
          <w:color w:val="000000" w:themeColor="text1"/>
          <w:sz w:val="24"/>
          <w:szCs w:val="24"/>
          <w:rtl/>
          <w:lang w:bidi="fa-IR"/>
        </w:rPr>
        <w:instrText>&gt;</w:instrText>
      </w:r>
      <w:r w:rsidRPr="00022B38">
        <w:rPr>
          <w:rFonts w:asciiTheme="majorBidi" w:eastAsia="Times New Roman" w:hAnsiTheme="majorBidi" w:cs="B Nazanin"/>
          <w:color w:val="000000" w:themeColor="text1"/>
          <w:sz w:val="24"/>
          <w:szCs w:val="24"/>
          <w:rtl/>
          <w:lang w:bidi="fa-IR"/>
        </w:rPr>
        <w:fldChar w:fldCharType="separate"/>
      </w:r>
      <w:r w:rsidRPr="00022B38">
        <w:rPr>
          <w:rFonts w:asciiTheme="majorBidi" w:eastAsia="Times New Roman" w:hAnsiTheme="majorBidi" w:cs="B Nazanin"/>
          <w:color w:val="000000" w:themeColor="text1"/>
          <w:sz w:val="24"/>
          <w:szCs w:val="24"/>
          <w:rtl/>
          <w:lang w:bidi="fa-IR"/>
        </w:rPr>
        <w:t>[50]</w:t>
      </w:r>
      <w:r w:rsidRPr="00022B38">
        <w:rPr>
          <w:rFonts w:asciiTheme="majorBidi" w:eastAsia="Times New Roman" w:hAnsiTheme="majorBidi" w:cs="B Nazanin"/>
          <w:color w:val="000000" w:themeColor="text1"/>
          <w:sz w:val="24"/>
          <w:szCs w:val="24"/>
          <w:rtl/>
          <w:lang w:bidi="fa-IR"/>
        </w:rPr>
        <w:fldChar w:fldCharType="end"/>
      </w:r>
      <w:r w:rsidRPr="00022B38">
        <w:rPr>
          <w:rFonts w:asciiTheme="majorBidi" w:eastAsia="Times New Roman" w:hAnsiTheme="majorBidi" w:cs="B Nazanin"/>
          <w:color w:val="000000" w:themeColor="text1"/>
          <w:sz w:val="24"/>
          <w:szCs w:val="24"/>
          <w:rtl/>
          <w:lang w:bidi="fa-IR"/>
        </w:rPr>
        <w:t xml:space="preserve"> یک روش تشخیص ناهنجاری ارائه کرده‌اند که از شاخص‌های گراف برای شناسایی کاربران با روابط غیرعادی نسبت به سایر کاربران در شبکه اجتماعی آنلاین استفاده می‌کنند. آن‌ها از ویژگی‌های مختلف نظریه گراف مانند تعداد گره‌های همسایه و یال‌ها، </w:t>
      </w:r>
      <w:r w:rsidRPr="00022B38">
        <w:rPr>
          <w:rFonts w:asciiTheme="majorBidi" w:eastAsia="Times New Roman" w:hAnsiTheme="majorBidi" w:cs="B Nazanin"/>
          <w:color w:val="000000" w:themeColor="text1"/>
          <w:sz w:val="24"/>
          <w:szCs w:val="24"/>
          <w:lang w:bidi="fa-IR"/>
        </w:rPr>
        <w:t>betweenness centrality</w:t>
      </w:r>
      <w:r w:rsidRPr="00022B38">
        <w:rPr>
          <w:rFonts w:asciiTheme="majorBidi" w:eastAsia="Times New Roman" w:hAnsiTheme="majorBidi" w:cs="B Nazanin"/>
          <w:color w:val="000000" w:themeColor="text1"/>
          <w:sz w:val="24"/>
          <w:szCs w:val="24"/>
          <w:rtl/>
          <w:lang w:bidi="fa-IR"/>
        </w:rPr>
        <w:t xml:space="preserve"> و</w:t>
      </w:r>
      <w:r w:rsidRPr="00022B38">
        <w:rPr>
          <w:rFonts w:asciiTheme="majorBidi" w:eastAsia="Times New Roman" w:hAnsiTheme="majorBidi" w:cs="B Nazanin"/>
          <w:color w:val="000000" w:themeColor="text1"/>
          <w:sz w:val="24"/>
          <w:szCs w:val="24"/>
          <w:lang w:bidi="fa-IR"/>
        </w:rPr>
        <w:t>community cohesiveness</w:t>
      </w:r>
      <w:r w:rsidRPr="00022B38">
        <w:rPr>
          <w:rFonts w:asciiTheme="majorBidi" w:eastAsia="Times New Roman" w:hAnsiTheme="majorBidi" w:cs="B Nazanin"/>
          <w:color w:val="000000" w:themeColor="text1"/>
          <w:sz w:val="24"/>
          <w:szCs w:val="24"/>
          <w:rtl/>
          <w:lang w:bidi="fa-IR"/>
        </w:rPr>
        <w:t xml:space="preserve"> برای تمایز رفتارهای آنلاین افراد توسط الگوهای مصرف آن‌ها استفاده نمودند. به‌علاوه دنبال کردن ارتباطات کاربران می‌تواند الگوهای معناداری را آشکار سازد. زیرا کاربران می‌توانند هویت خود را با اطلاعات اشتباه پنهان سازند اما ارتباطات میان یکدیگر را نمی‌توانند پنهان کنند. آن‌ها از شاخص‌های محلی مانند </w:t>
      </w:r>
      <w:r w:rsidRPr="00022B38">
        <w:rPr>
          <w:rFonts w:asciiTheme="majorBidi" w:eastAsia="Times New Roman" w:hAnsiTheme="majorBidi" w:cs="B Nazanin"/>
          <w:color w:val="000000" w:themeColor="text1"/>
          <w:sz w:val="24"/>
          <w:szCs w:val="24"/>
          <w:lang w:bidi="fa-IR"/>
        </w:rPr>
        <w:t xml:space="preserve"> single </w:t>
      </w:r>
      <w:r w:rsidRPr="00022B38">
        <w:rPr>
          <w:rFonts w:asciiTheme="majorBidi" w:eastAsia="Times New Roman" w:hAnsiTheme="majorBidi" w:cs="B Nazanin"/>
          <w:color w:val="000000" w:themeColor="text1"/>
          <w:sz w:val="24"/>
          <w:szCs w:val="24"/>
          <w:lang w:bidi="fa-IR"/>
        </w:rPr>
        <w:lastRenderedPageBreak/>
        <w:t>node (ego)</w:t>
      </w:r>
      <w:r w:rsidRPr="00022B38">
        <w:rPr>
          <w:rFonts w:asciiTheme="majorBidi" w:eastAsia="Times New Roman" w:hAnsiTheme="majorBidi" w:cs="B Nazanin"/>
          <w:color w:val="000000" w:themeColor="text1"/>
          <w:sz w:val="24"/>
          <w:szCs w:val="24"/>
          <w:rtl/>
          <w:lang w:bidi="fa-IR"/>
        </w:rPr>
        <w:t>و</w:t>
      </w:r>
      <w:r w:rsidRPr="00022B38">
        <w:rPr>
          <w:rFonts w:asciiTheme="majorBidi" w:eastAsia="Times New Roman" w:hAnsiTheme="majorBidi" w:cs="B Nazanin"/>
          <w:color w:val="000000" w:themeColor="text1"/>
          <w:sz w:val="24"/>
          <w:szCs w:val="24"/>
          <w:lang w:bidi="fa-IR"/>
        </w:rPr>
        <w:t xml:space="preserve"> one-level neighborhood (an egonet)</w:t>
      </w:r>
      <w:r w:rsidRPr="00022B38">
        <w:rPr>
          <w:rFonts w:asciiTheme="majorBidi" w:eastAsia="Times New Roman" w:hAnsiTheme="majorBidi" w:cs="B Nazanin"/>
          <w:color w:val="000000" w:themeColor="text1"/>
          <w:sz w:val="24"/>
          <w:szCs w:val="24"/>
          <w:rtl/>
          <w:lang w:bidi="fa-IR"/>
        </w:rPr>
        <w:t xml:space="preserve"> و </w:t>
      </w:r>
      <w:r w:rsidRPr="00022B38">
        <w:rPr>
          <w:rFonts w:asciiTheme="majorBidi" w:eastAsia="Times New Roman" w:hAnsiTheme="majorBidi" w:cs="B Nazanin"/>
          <w:color w:val="000000" w:themeColor="text1"/>
          <w:sz w:val="24"/>
          <w:szCs w:val="24"/>
          <w:lang w:bidi="fa-IR"/>
        </w:rPr>
        <w:t>two-level neighborhood (a super egonet)</w:t>
      </w:r>
      <w:r w:rsidRPr="00022B38">
        <w:rPr>
          <w:rFonts w:asciiTheme="majorBidi" w:eastAsia="Times New Roman" w:hAnsiTheme="majorBidi" w:cs="B Nazanin"/>
          <w:color w:val="000000" w:themeColor="text1"/>
          <w:sz w:val="24"/>
          <w:szCs w:val="24"/>
          <w:rtl/>
          <w:lang w:bidi="fa-IR"/>
        </w:rPr>
        <w:t xml:space="preserve"> و</w:t>
      </w:r>
      <w:r w:rsidRPr="00022B38">
        <w:rPr>
          <w:rFonts w:asciiTheme="majorBidi" w:eastAsia="Times New Roman" w:hAnsiTheme="majorBidi" w:cs="B Nazanin"/>
          <w:color w:val="000000" w:themeColor="text1"/>
          <w:sz w:val="24"/>
          <w:szCs w:val="24"/>
          <w:lang w:bidi="fa-IR"/>
        </w:rPr>
        <w:t xml:space="preserve"> betweenness centrality</w:t>
      </w:r>
      <w:r w:rsidRPr="00022B38">
        <w:rPr>
          <w:rFonts w:asciiTheme="majorBidi" w:eastAsia="Times New Roman" w:hAnsiTheme="majorBidi" w:cs="B Nazanin"/>
          <w:color w:val="000000" w:themeColor="text1"/>
          <w:sz w:val="24"/>
          <w:szCs w:val="24"/>
          <w:rtl/>
          <w:lang w:bidi="fa-IR"/>
        </w:rPr>
        <w:t xml:space="preserve"> و </w:t>
      </w:r>
      <w:r w:rsidRPr="00022B38">
        <w:rPr>
          <w:rFonts w:asciiTheme="majorBidi" w:eastAsia="Times New Roman" w:hAnsiTheme="majorBidi" w:cs="B Nazanin"/>
          <w:color w:val="000000" w:themeColor="text1"/>
          <w:sz w:val="24"/>
          <w:szCs w:val="24"/>
          <w:lang w:bidi="fa-IR"/>
        </w:rPr>
        <w:t xml:space="preserve"> average betweenness user’s egonet</w:t>
      </w:r>
      <w:r w:rsidRPr="00022B38">
        <w:rPr>
          <w:rFonts w:asciiTheme="majorBidi" w:eastAsia="Times New Roman" w:hAnsiTheme="majorBidi" w:cs="B Nazanin"/>
          <w:color w:val="000000" w:themeColor="text1"/>
          <w:sz w:val="24"/>
          <w:szCs w:val="24"/>
          <w:rtl/>
          <w:lang w:bidi="fa-IR"/>
        </w:rPr>
        <w:t>برای شناسایی کاربران با ساختارهای ارتباطی ناهنجار استفاده کردند</w:t>
      </w:r>
      <w:r w:rsidRPr="00022B38">
        <w:rPr>
          <w:rFonts w:asciiTheme="majorBidi" w:eastAsia="Times New Roman" w:hAnsiTheme="majorBidi" w:cs="B Nazanin" w:hint="cs"/>
          <w:color w:val="000000" w:themeColor="text1"/>
          <w:sz w:val="24"/>
          <w:szCs w:val="24"/>
          <w:rtl/>
          <w:lang w:bidi="fa-IR"/>
        </w:rPr>
        <w:t>.</w:t>
      </w:r>
    </w:p>
    <w:p w:rsidR="00993852" w:rsidRPr="00F468D2" w:rsidRDefault="00993852" w:rsidP="00993852">
      <w:pPr>
        <w:pStyle w:val="a"/>
        <w:rPr>
          <w:rtl/>
        </w:rPr>
      </w:pPr>
      <w:r w:rsidRPr="00F468D2">
        <w:rPr>
          <w:rtl/>
        </w:rPr>
        <w:t xml:space="preserve">در طرح تشخیص ناهنجاری در گراف ویژگی ایستا در </w:t>
      </w:r>
      <w:r w:rsidRPr="00F468D2">
        <w:rPr>
          <w:rtl/>
        </w:rPr>
        <w:fldChar w:fldCharType="begin"/>
      </w:r>
      <w:r w:rsidRPr="00F468D2">
        <w:rPr>
          <w:rtl/>
        </w:rPr>
        <w:instrText xml:space="preserve"> </w:instrText>
      </w:r>
      <w:r w:rsidRPr="00F468D2">
        <w:instrText>ADDIN EN.CITE &lt;EndNote&gt;&lt;Cite&gt;&lt;Author&gt;Mookiah&lt;/Author&gt;&lt;Year&gt;2015&lt;/Year&gt;&lt;RecNum&gt;192&lt;/RecNum&gt;&lt;DisplayText&gt;[51]&lt;/DisplayText&gt;&lt;record&gt;&lt;rec-number&gt;192&lt;/rec-number&gt;&lt;foreign-keys&gt;&lt;key app="EN" db-id="f0wpsszd8t0xpne5dru55000z2xdv550apfv" timestamp="1595140626"&gt;1</w:instrText>
      </w:r>
      <w:r w:rsidRPr="00F468D2">
        <w:rPr>
          <w:rtl/>
        </w:rPr>
        <w:instrText>92&lt;/</w:instrText>
      </w:r>
      <w:r w:rsidRPr="00F468D2">
        <w:instrText>key&gt;&lt;/foreign-keys&gt;&lt;ref-type name="Conference Proceedings"&gt;10&lt;/ref-type&gt;&lt;contributors&gt;&lt;authors&gt;&lt;author&gt;Mookiah, Lenin&lt;/author&gt;&lt;author&gt;Eberle, William&lt;/author&gt;&lt;author&gt;Holder, Larry&lt;/author&gt;&lt;/authors&gt;&lt;/contributors&gt;&lt;titles&gt;&lt;title&gt;Discovering Suspicious</w:instrText>
      </w:r>
      <w:r w:rsidRPr="00F468D2">
        <w:rPr>
          <w:rtl/>
        </w:rPr>
        <w:instrText xml:space="preserve"> </w:instrText>
      </w:r>
      <w:r w:rsidRPr="00F468D2">
        <w:instrText>Behavior Using Graph-Based Approach&lt;/title&gt;&lt;secondary-title&gt;The Twenty-Eighth International Flairs Conference&lt;/secondary-title&gt;&lt;/titles&gt;&lt;dates&gt;&lt;year&gt;2015&lt;/year&gt;&lt;/dates&gt;&lt;urls&gt;&lt;/urls&gt;&lt;/record&gt;&lt;/Cite&gt;&lt;/EndNote</w:instrText>
      </w:r>
      <w:r w:rsidRPr="00F468D2">
        <w:rPr>
          <w:rtl/>
        </w:rPr>
        <w:instrText>&gt;</w:instrText>
      </w:r>
      <w:r w:rsidRPr="00F468D2">
        <w:rPr>
          <w:rtl/>
        </w:rPr>
        <w:fldChar w:fldCharType="separate"/>
      </w:r>
      <w:r w:rsidRPr="00F468D2">
        <w:rPr>
          <w:rtl/>
        </w:rPr>
        <w:t>[51]</w:t>
      </w:r>
      <w:r w:rsidRPr="00F468D2">
        <w:rPr>
          <w:rtl/>
        </w:rPr>
        <w:fldChar w:fldCharType="end"/>
      </w:r>
      <w:r w:rsidRPr="00F468D2">
        <w:rPr>
          <w:rtl/>
        </w:rPr>
        <w:t xml:space="preserve"> یک روش تشخیص مبتنی بر گراف به ‌نام </w:t>
      </w:r>
      <w:r w:rsidRPr="00F468D2">
        <w:t>GBAD</w:t>
      </w:r>
      <w:r w:rsidRPr="00F468D2">
        <w:rPr>
          <w:rtl/>
        </w:rPr>
        <w:t xml:space="preserve"> ارائه دادند که اساساً مبتنی بر این نظریه است که یک فرد سعی در ارتکاب یک عمل غیرقانونی یا غیرعادی را دارد، بنابراین از رفتارهای شناخته شده‌ای پیروی و قصد واقعی خود را پنهان می‌کند. این روش شامل سه الگوریتم مختلف </w:t>
      </w:r>
      <w:r w:rsidRPr="00F468D2">
        <w:t>GBAD-MDL</w:t>
      </w:r>
      <w:r w:rsidRPr="00F468D2">
        <w:rPr>
          <w:rtl/>
        </w:rPr>
        <w:t xml:space="preserve"> و </w:t>
      </w:r>
      <w:r w:rsidRPr="00F468D2">
        <w:t xml:space="preserve"> GBAD-MPL</w:t>
      </w:r>
      <w:r w:rsidRPr="00F468D2">
        <w:rPr>
          <w:rtl/>
        </w:rPr>
        <w:t xml:space="preserve">و  </w:t>
      </w:r>
      <w:r w:rsidRPr="00F468D2">
        <w:t xml:space="preserve"> GBAD-P</w:t>
      </w:r>
      <w:r w:rsidRPr="00F468D2">
        <w:rPr>
          <w:rtl/>
        </w:rPr>
        <w:t xml:space="preserve">است. الگوریتم </w:t>
      </w:r>
      <w:r w:rsidRPr="00F468D2">
        <w:t>GBAD-MDL</w:t>
      </w:r>
      <w:r w:rsidRPr="00F468D2">
        <w:rPr>
          <w:rtl/>
        </w:rPr>
        <w:t xml:space="preserve"> زیرساخت هنجاری را با استفاده از اصل بیشینه طول توصیف (</w:t>
      </w:r>
      <w:r w:rsidRPr="00F468D2">
        <w:rPr>
          <w:rStyle w:val="FootnoteReference"/>
        </w:rPr>
        <w:footnoteReference w:id="7"/>
      </w:r>
      <w:r w:rsidRPr="00F468D2">
        <w:t>MDL</w:t>
      </w:r>
      <w:r w:rsidRPr="00F468D2">
        <w:rPr>
          <w:rtl/>
        </w:rPr>
        <w:t xml:space="preserve">)  پیدا می‌کند و زیرساختارهای مشابه را با سطح قابل پذیرشی از تغییر از زیرساختار طبیعی جستجو می‌کند. الگوریتم </w:t>
      </w:r>
      <w:r w:rsidRPr="00F468D2">
        <w:t>GBAD-MPL</w:t>
      </w:r>
      <w:r w:rsidRPr="00F468D2">
        <w:rPr>
          <w:rtl/>
        </w:rPr>
        <w:t xml:space="preserve"> نیز بهترین زیرساختار را با جستجو در یال‌ها و راس‌هایی که گم شده‌اند تعیین می‌کند. الگوریتم </w:t>
      </w:r>
      <w:r w:rsidRPr="00F468D2">
        <w:t>GBAD-P</w:t>
      </w:r>
      <w:r w:rsidRPr="00F468D2">
        <w:rPr>
          <w:rtl/>
        </w:rPr>
        <w:t xml:space="preserve"> از روش ارزیابی </w:t>
      </w:r>
      <w:r w:rsidRPr="00F468D2">
        <w:t>MDL</w:t>
      </w:r>
      <w:r w:rsidRPr="00F468D2">
        <w:rPr>
          <w:rtl/>
        </w:rPr>
        <w:t xml:space="preserve"> برای کشف بهترین زیرساختار در گراف استفاده می‌کند اما به‌جای امتحان کردن همه نمونه‌ها برای مشابهت، این روش همه‌ی بسط‌ها برای زیرساختارهای طبیعی را در جستجوی بسط با کمترین احتمال، امتحان می‌کند. نویسنده از این روش برای کشف کارمندان مشکوک و اعمال آن‌ها به‌عنوان یک ابزار برای پشتیبانی تحقیقات جرم استفاده نموده است.</w:t>
      </w:r>
    </w:p>
    <w:p w:rsidR="00993852" w:rsidRPr="00F468D2" w:rsidRDefault="00993852" w:rsidP="00993852">
      <w:pPr>
        <w:pStyle w:val="Heading3"/>
        <w:bidi/>
        <w:rPr>
          <w:rtl/>
        </w:rPr>
      </w:pPr>
      <w:bookmarkStart w:id="60" w:name="_Toc52452691"/>
      <w:bookmarkStart w:id="61" w:name="_Toc52869055"/>
      <w:r w:rsidRPr="00F468D2">
        <w:rPr>
          <w:rtl/>
        </w:rPr>
        <w:t>تشخیص ناهنجاری مبتنی بر اجتماع</w:t>
      </w:r>
      <w:bookmarkEnd w:id="60"/>
      <w:bookmarkEnd w:id="61"/>
    </w:p>
    <w:p w:rsidR="00993852" w:rsidRPr="00BD68DC" w:rsidRDefault="00993852" w:rsidP="00993852">
      <w:pPr>
        <w:pStyle w:val="a"/>
      </w:pPr>
      <w:r w:rsidRPr="00BD68DC">
        <w:rPr>
          <w:rtl/>
        </w:rPr>
        <w:t xml:space="preserve">در </w:t>
      </w:r>
      <w:r w:rsidRPr="00BD68DC">
        <w:rPr>
          <w:rtl/>
        </w:rPr>
        <w:fldChar w:fldCharType="begin"/>
      </w:r>
      <w:r w:rsidRPr="00BD68DC">
        <w:rPr>
          <w:rtl/>
        </w:rPr>
        <w:instrText xml:space="preserve"> </w:instrText>
      </w:r>
      <w:r w:rsidRPr="00BD68DC">
        <w:instrText>ADDIN EN.CITE &lt;EndNote&gt;&lt;Cite&gt;&lt;Author&gt;Moradi&lt;/Author&gt;&lt;Year&gt;2014&lt;/Year&gt;&lt;RecNum&gt;193&lt;/RecNum&gt;&lt;DisplayText&gt;[52]&lt;/DisplayText&gt;&lt;record&gt;&lt;rec-number&gt;193&lt;/rec-number&gt;&lt;foreign-keys&gt;&lt;key app="EN" db-id="f0wpsszd8t0xpne5dru55000z2xdv550apfv" timestamp="1595140710"&gt;19</w:instrText>
      </w:r>
      <w:r w:rsidRPr="00BD68DC">
        <w:rPr>
          <w:rtl/>
        </w:rPr>
        <w:instrText>3&lt;/</w:instrText>
      </w:r>
      <w:r w:rsidRPr="00BD68DC">
        <w:instrText>key&gt;&lt;/foreign-keys&gt;&lt;ref-type name="Conference Proceedings"&gt;10&lt;/ref-type&gt;&lt;contributors&gt;&lt;authors&gt;&lt;author&gt;Moradi, Farnaz&lt;/author&gt;&lt;author&gt;Olovsson, Tomas&lt;/author&gt;&lt;author&gt;Tsigas, Philippas&lt;/author&gt;&lt;/authors&gt;&lt;/contributors&gt;&lt;titles&gt;&lt;title&gt;Overlapping communities for identifying misbehavior in network communications&lt;/title&gt;&lt;secondary-title&gt;Pacific-Asia Conference on Knowledge Discovery and Data Mining&lt;/secondary-title&gt;&lt;/titles&gt;&lt;pages&gt;398-409&lt;/pages&gt;&lt;dates&gt;&lt;year&gt;2014&lt;/year&gt;&lt;/dates&gt;&lt;publisher&gt;Springer&lt;/publisher</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[52]</w:t>
      </w:r>
      <w:r w:rsidRPr="00BD68DC">
        <w:rPr>
          <w:rtl/>
        </w:rPr>
        <w:fldChar w:fldCharType="end"/>
      </w:r>
      <w:r w:rsidRPr="00BD68DC">
        <w:rPr>
          <w:rtl/>
        </w:rPr>
        <w:t xml:space="preserve"> یک روش تشخیص ناهنجاری مبتنی بر اجتماع ارائه دادند، با شناسایی اجتماعاتی که برای مرزهای اجتماعی اهمیتی قایل نیستند. این کار بر اساس یک نظریه تعلق گره‌های دارای سورفتار متمایل به چندین اجتماع است. نویسنده جداسازی اجتماعات را بهبود داده است که هر گره فقط به یک اجتماع تنها تعلق داشته باشد. در </w:t>
      </w:r>
      <w:r w:rsidRPr="00BD68DC">
        <w:rPr>
          <w:rtl/>
        </w:rPr>
        <w:fldChar w:fldCharType="begin"/>
      </w:r>
      <w:r w:rsidRPr="00BD68DC">
        <w:rPr>
          <w:rtl/>
        </w:rPr>
        <w:instrText xml:space="preserve"> </w:instrText>
      </w:r>
      <w:r w:rsidRPr="00BD68DC">
        <w:instrText>ADDIN EN.CITE &lt;EndNote&gt;&lt;Cite&gt;&lt;Author&gt;Perozzi&lt;/Author&gt;&lt;Year&gt;2014&lt;/Year&gt;&lt;RecNum&gt;194&lt;/RecNum&gt;&lt;DisplayText&gt;[53]&lt;/DisplayText&gt;&lt;record&gt;&lt;rec-number&gt;194&lt;/rec-number&gt;&lt;foreign-keys&gt;&lt;key app="EN" db-id="f0wpsszd8t0xpne5dru55000z2xdv550apfv" timestamp="1595140771"&gt;1</w:instrText>
      </w:r>
      <w:r w:rsidRPr="00BD68DC">
        <w:rPr>
          <w:rtl/>
        </w:rPr>
        <w:instrText>94&lt;/</w:instrText>
      </w:r>
      <w:r w:rsidRPr="00BD68DC">
        <w:instrText>key&gt;&lt;/foreign-keys&gt;&lt;ref-type name="Conference Proceedings"&gt;10&lt;/ref-type&gt;&lt;contributors&gt;&lt;authors&gt;&lt;author&gt;Perozzi, Bryan&lt;/author&gt;&lt;author&gt;Akoglu, Leman&lt;/author&gt;&lt;author&gt;Iglesias S</w:instrText>
      </w:r>
      <w:r w:rsidRPr="00BD68DC">
        <w:rPr>
          <w:rFonts w:ascii="Calibri" w:hAnsi="Calibri" w:cs="Calibri"/>
        </w:rPr>
        <w:instrText>á</w:instrText>
      </w:r>
      <w:r w:rsidRPr="00BD68DC">
        <w:instrText>nchez, Patricia&lt;/author&gt;&lt;author&gt;M</w:instrText>
      </w:r>
      <w:r w:rsidRPr="00BD68DC">
        <w:rPr>
          <w:rFonts w:ascii="Calibri" w:hAnsi="Calibri" w:cs="Calibri"/>
        </w:rPr>
        <w:instrText>ü</w:instrText>
      </w:r>
      <w:r w:rsidRPr="00BD68DC">
        <w:instrText>ller, Emmanuel&lt;/author&gt;&lt;/authors&gt;&lt;/contributors&gt;&lt;titles&gt;&lt;title&gt;Focused clustering and outlier detection in large attributed graphs&lt;/title&gt;&lt;secondary-title&gt;Proceedings of the 20th ACM SIGKDD international conference on Knowledge discovery and data mining&lt;/secondary-title&gt;&lt;/titles&gt;&lt;pages&gt;1346-1355</w:instrText>
      </w:r>
      <w:r w:rsidRPr="00BD68DC">
        <w:rPr>
          <w:rtl/>
        </w:rPr>
        <w:instrText>&lt;/</w:instrText>
      </w:r>
      <w:r w:rsidRPr="00BD68DC">
        <w:instrText>pages&gt;&lt;dates&gt;&lt;year&gt;2014&lt;/year&gt;&lt;/dates&gt;&lt;urls&gt;&lt;/urls&gt;&lt;/record&gt;&lt;/Cite&gt;&lt;/EndNote</w:instrText>
      </w:r>
      <w:r w:rsidRPr="00BD68DC">
        <w:rPr>
          <w:rtl/>
        </w:rPr>
        <w:instrText>&gt;</w:instrText>
      </w:r>
      <w:r w:rsidRPr="00BD68DC">
        <w:rPr>
          <w:rtl/>
        </w:rPr>
        <w:fldChar w:fldCharType="separate"/>
      </w:r>
      <w:r w:rsidRPr="00BD68DC">
        <w:rPr>
          <w:noProof/>
          <w:rtl/>
        </w:rPr>
        <w:t>[53]</w:t>
      </w:r>
      <w:r w:rsidRPr="00BD68DC">
        <w:rPr>
          <w:rtl/>
        </w:rPr>
        <w:fldChar w:fldCharType="end"/>
      </w:r>
      <w:r w:rsidRPr="00BD68DC">
        <w:rPr>
          <w:rtl/>
        </w:rPr>
        <w:t xml:space="preserve"> یک روش خوشه بندی متمرکز و تشخیص ناهنجاری در گراف‌ها به نام </w:t>
      </w:r>
      <w:r w:rsidRPr="00BD68DC">
        <w:t>FocusCo</w:t>
      </w:r>
      <w:r w:rsidRPr="00BD68DC">
        <w:rPr>
          <w:rtl/>
        </w:rPr>
        <w:t xml:space="preserve"> ارائه نمودند. الگوریتم شامل سه گام است۱. استنتاج وزن‌های ویژگی‌ها ۲. استخراج خوشه‌های گراف‌های ویژگی متمرکز ایستا ۳. تشخیص ناهنجاری.</w:t>
      </w:r>
    </w:p>
    <w:p w:rsidR="00993852" w:rsidRPr="00BD68DC" w:rsidRDefault="00993852" w:rsidP="00993852">
      <w:pPr>
        <w:pStyle w:val="a"/>
        <w:rPr>
          <w:rtl/>
        </w:rPr>
      </w:pPr>
      <w:r w:rsidRPr="00BD68DC">
        <w:rPr>
          <w:rtl/>
        </w:rPr>
        <w:t>به‌طور مختصر هدف این است که خروجی مجموعه‌ای از گره‌های ارائه شده توسط کاربر که مربوط به ویژگی‌های متمرکز هستند توافق کنند. در این روش یک خوشه از گره‌های متصل به هم به نام خوشه‌های متمرکز، با توجه به ویژگی‌های متمرکز یافت می‌شود و بر اساس خوشه‌های متمرکز یک ناهنجاری به‌عنوان گره‌ای که از نظر ساختاری متعلق به خوشه هست اما انحراف زیادی در ویژگی‌های متمرکز دارد. آن‌ها همچنین نشان دادند که این روش برای گراف‌های ساختگی و واقعی بسیار مؤثر و مقیاس پذیر است.</w:t>
      </w:r>
    </w:p>
    <w:p w:rsidR="00993852" w:rsidRPr="00F468D2" w:rsidRDefault="00993852" w:rsidP="00993852">
      <w:pPr>
        <w:pStyle w:val="Heading3"/>
        <w:bidi/>
        <w:rPr>
          <w:rtl/>
        </w:rPr>
      </w:pPr>
      <w:bookmarkStart w:id="62" w:name="_Toc52452692"/>
      <w:bookmarkStart w:id="63" w:name="_Toc52869056"/>
      <w:r w:rsidRPr="00F468D2">
        <w:rPr>
          <w:rtl/>
        </w:rPr>
        <w:t>تشخیص ناهنجاری گراف پویا</w:t>
      </w:r>
      <w:bookmarkEnd w:id="62"/>
      <w:bookmarkEnd w:id="63"/>
    </w:p>
    <w:p w:rsidR="00993852" w:rsidRPr="00BD68DC" w:rsidRDefault="00993852" w:rsidP="00993852">
      <w:pPr>
        <w:pStyle w:val="a"/>
        <w:rPr>
          <w:rtl/>
        </w:rPr>
      </w:pPr>
      <w:r w:rsidRPr="00BD68DC">
        <w:rPr>
          <w:rtl/>
        </w:rPr>
        <w:t>گراف‌های دنیای واقعی به‌طور مداوم در حال تغییرند. تشخیص ناهنجاری در این نوع از گراف‌های پویا کاری بسیار چالش برانگیز است. ناهنجاری‌ها در گراف پویا به يکی از دسته‌های پويای مبتنی بر فاصله، پويای مبتنی بر فشرده‌سازی ، پويای مبتنی بر تجزیه، پويای مبتنی بر خوشه یا اجتماع، پويای مبتنی بر مدل‌های احتمالاتی و پويای مبتنی بر پنجره تقسیم می</w:t>
      </w:r>
      <w:r w:rsidRPr="00BD68DC">
        <w:t>‌</w:t>
      </w:r>
      <w:r w:rsidRPr="00BD68DC">
        <w:rPr>
          <w:rtl/>
        </w:rPr>
        <w:t>شوند.</w:t>
      </w:r>
    </w:p>
    <w:p w:rsidR="00993852" w:rsidRPr="00F468D2" w:rsidRDefault="00993852" w:rsidP="00993852">
      <w:pPr>
        <w:pStyle w:val="Heading3"/>
        <w:bidi/>
        <w:rPr>
          <w:rtl/>
        </w:rPr>
      </w:pPr>
      <w:bookmarkStart w:id="64" w:name="_Toc52452693"/>
      <w:bookmarkStart w:id="65" w:name="_Toc52869057"/>
      <w:r w:rsidRPr="00F468D2">
        <w:rPr>
          <w:rtl/>
        </w:rPr>
        <w:lastRenderedPageBreak/>
        <w:t>تشخیص ناهنجاری مبتنی بر فاصله</w:t>
      </w:r>
      <w:bookmarkEnd w:id="64"/>
      <w:bookmarkEnd w:id="65"/>
    </w:p>
    <w:p w:rsidR="00993852" w:rsidRPr="00BD68DC" w:rsidRDefault="00993852" w:rsidP="00993852">
      <w:pPr>
        <w:pStyle w:val="a"/>
        <w:rPr>
          <w:rtl/>
        </w:rPr>
      </w:pPr>
      <w:r w:rsidRPr="00BD68DC">
        <w:rPr>
          <w:rtl/>
        </w:rPr>
        <w:t>معیار مبتنی بر فاصله می‌تواند برای اندازه‌گیری تغییر بین دو شی به‌کار رود. دو شی که در معیار اندازه اختلاف کمی دارند، یکسان نامیده می‌شوند. معیارهای مختلفی برای تشخیص ناهنجاری وجود دارد. فاصله‌ی خطای اصلاح تطابق گراف</w:t>
      </w:r>
      <w:r w:rsidRPr="00BD68DC">
        <w:rPr>
          <w:sz w:val="20"/>
          <w:szCs w:val="20"/>
          <w:rtl/>
        </w:rPr>
        <w:footnoteReference w:id="8"/>
      </w:r>
      <w:r w:rsidRPr="00BD68DC">
        <w:rPr>
          <w:rtl/>
        </w:rPr>
        <w:t>، بیشینه زیرگراف مشترک</w:t>
      </w:r>
      <w:r w:rsidRPr="00BD68DC">
        <w:rPr>
          <w:sz w:val="22"/>
          <w:szCs w:val="22"/>
          <w:rtl/>
        </w:rPr>
        <w:footnoteReference w:id="9"/>
      </w:r>
      <w:r w:rsidRPr="00BD68DC">
        <w:rPr>
          <w:rtl/>
        </w:rPr>
        <w:t>، فاصله ماتریس همسایگی</w:t>
      </w:r>
      <w:r w:rsidRPr="00BD68DC">
        <w:rPr>
          <w:sz w:val="20"/>
          <w:szCs w:val="20"/>
          <w:rtl/>
        </w:rPr>
        <w:footnoteReference w:id="10"/>
      </w:r>
      <w:r w:rsidRPr="00BD68DC">
        <w:rPr>
          <w:rtl/>
        </w:rPr>
        <w:t>، فاصله ویرایش گراف</w:t>
      </w:r>
      <w:r w:rsidRPr="00BD68DC">
        <w:rPr>
          <w:rStyle w:val="FootnoteReference"/>
          <w:rFonts w:asciiTheme="minorBidi" w:hAnsiTheme="minorBidi"/>
          <w:rtl/>
        </w:rPr>
        <w:footnoteReference w:id="11"/>
      </w:r>
      <w:r w:rsidRPr="00BD68DC">
        <w:rPr>
          <w:rtl/>
        </w:rPr>
        <w:t xml:space="preserve">، فاصله همینگ برای ماتریس‌های همسایگی گراف‌ها و </w:t>
      </w:r>
      <w:r w:rsidRPr="00BD68DC">
        <w:rPr>
          <w:rFonts w:ascii="Arial" w:hAnsi="Arial" w:cs="Arial" w:hint="cs"/>
          <w:rtl/>
        </w:rPr>
        <w:t>…</w:t>
      </w:r>
      <w:r w:rsidRPr="00BD68DC">
        <w:rPr>
          <w:rtl/>
        </w:rPr>
        <w:t xml:space="preserve"> </w:t>
      </w:r>
      <w:r w:rsidRPr="00BD68DC">
        <w:rPr>
          <w:rtl/>
        </w:rPr>
        <w:fldChar w:fldCharType="begin"/>
      </w:r>
      <w:r w:rsidRPr="00BD68DC">
        <w:rPr>
          <w:rtl/>
        </w:rPr>
        <w:instrText xml:space="preserve"> </w:instrText>
      </w:r>
      <w:r w:rsidRPr="00BD68DC">
        <w:instrText>ADDIN EN.CITE &lt;EndNote&gt;&lt;Cite&gt;&lt;Author&gt;Chaudhary&lt;/Author&gt;&lt;Year&gt;2019&lt;/Year&gt;&lt;RecNum&gt;195&lt;/RecNum&gt;&lt;DisplayText&gt;[54]&lt;/DisplayText&gt;&lt;record&gt;&lt;rec-number&gt;195&lt;/rec-number&gt;&lt;foreign-keys&gt;&lt;key app="EN" db-id="f0wpsszd8t0xpne5dru55000z2xdv550apfv" timestamp="1595140864</w:instrText>
      </w:r>
      <w:r w:rsidRPr="00BD68DC">
        <w:rPr>
          <w:rtl/>
        </w:rPr>
        <w:instrText>"&gt;195&lt;/</w:instrText>
      </w:r>
      <w:r w:rsidRPr="00BD68DC">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Pr="00BD68DC">
        <w:rPr>
          <w:rtl/>
        </w:rPr>
        <w:instrText xml:space="preserve"> </w:instrText>
      </w:r>
      <w:r w:rsidRPr="00BD68DC">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Pr="00BD68DC">
        <w:rPr>
          <w:rtl/>
        </w:rPr>
        <w:instrText>&gt;</w:instrText>
      </w:r>
      <w:r w:rsidRPr="00BD68DC">
        <w:rPr>
          <w:rtl/>
        </w:rPr>
        <w:fldChar w:fldCharType="separate"/>
      </w:r>
      <w:r w:rsidRPr="00BD68DC">
        <w:rPr>
          <w:noProof/>
          <w:rtl/>
        </w:rPr>
        <w:t>[54]</w:t>
      </w:r>
      <w:r w:rsidRPr="00BD68DC">
        <w:rPr>
          <w:rtl/>
        </w:rPr>
        <w:fldChar w:fldCharType="end"/>
      </w:r>
      <w:r w:rsidRPr="00BD68DC">
        <w:rPr>
          <w:rtl/>
        </w:rPr>
        <w:t>.</w:t>
      </w:r>
    </w:p>
    <w:p w:rsidR="00993852" w:rsidRPr="00F468D2" w:rsidRDefault="00993852" w:rsidP="00993852">
      <w:pPr>
        <w:pStyle w:val="Heading3"/>
        <w:bidi/>
        <w:rPr>
          <w:rtl/>
        </w:rPr>
      </w:pPr>
      <w:bookmarkStart w:id="66" w:name="_Toc52452694"/>
      <w:bookmarkStart w:id="67" w:name="_Toc52869058"/>
      <w:r w:rsidRPr="00F468D2">
        <w:rPr>
          <w:rtl/>
        </w:rPr>
        <w:t>تشخیص ناهنجاری مبتنی بر فشرده‌سازی</w:t>
      </w:r>
      <w:bookmarkEnd w:id="66"/>
      <w:bookmarkEnd w:id="67"/>
    </w:p>
    <w:p w:rsidR="00993852" w:rsidRDefault="00993852" w:rsidP="00993852">
      <w:pPr>
        <w:pStyle w:val="a"/>
        <w:rPr>
          <w:rtl/>
        </w:rPr>
      </w:pPr>
      <w:r w:rsidRPr="00BD68DC">
        <w:rPr>
          <w:rtl/>
        </w:rPr>
        <w:t>در این فرآیند یک نمایش گراف فشرده با استفاده ازحداقل طول توصیفی و روش فشرده‌سازی با بهره‌گیری از الگوها و تنظیمات داده‌ها با کمترین هزینه‌ی رمزگذاری به‌دست می‌آید. سپس ناهنجاری‌ها به‌عنوان گراف‌هایی که مانع فشرده‌سازی هستند تعریف می‌شوند</w:t>
      </w:r>
      <w:r w:rsidRPr="00BD68DC">
        <w:rPr>
          <w:rtl/>
        </w:rPr>
        <w:fldChar w:fldCharType="begin"/>
      </w:r>
      <w:r w:rsidRPr="00BD68DC">
        <w:rPr>
          <w:rtl/>
        </w:rPr>
        <w:instrText xml:space="preserve"> </w:instrText>
      </w:r>
      <w:r w:rsidRPr="00BD68DC">
        <w:instrText>ADDIN EN.CITE &lt;EndNote&gt;&lt;Cite&gt;&lt;Author&gt;Chaudhary&lt;/Author&gt;&lt;Year&gt;2019&lt;/Year&gt;&lt;RecNum&gt;195&lt;/RecNum&gt;&lt;DisplayText&gt;[54]&lt;/DisplayText&gt;&lt;record&gt;&lt;rec-number&gt;195&lt;/rec-number&gt;&lt;foreign-keys&gt;&lt;key app="EN" db-id="f0wpsszd8t0xpne5dru55000z2xdv550apfv" timestamp="1595140864</w:instrText>
      </w:r>
      <w:r w:rsidRPr="00BD68DC">
        <w:rPr>
          <w:rtl/>
        </w:rPr>
        <w:instrText>"&gt;195&lt;/</w:instrText>
      </w:r>
      <w:r w:rsidRPr="00BD68DC">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Pr="00BD68DC">
        <w:rPr>
          <w:rtl/>
        </w:rPr>
        <w:instrText xml:space="preserve"> </w:instrText>
      </w:r>
      <w:r w:rsidRPr="00BD68DC">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Pr="00BD68DC">
        <w:rPr>
          <w:rtl/>
        </w:rPr>
        <w:instrText>&gt;</w:instrText>
      </w:r>
      <w:r w:rsidRPr="00BD68DC">
        <w:rPr>
          <w:rtl/>
        </w:rPr>
        <w:fldChar w:fldCharType="separate"/>
      </w:r>
      <w:r w:rsidRPr="00BD68DC">
        <w:rPr>
          <w:noProof/>
          <w:rtl/>
        </w:rPr>
        <w:t>[54]</w:t>
      </w:r>
      <w:r w:rsidRPr="00BD68DC">
        <w:rPr>
          <w:rtl/>
        </w:rPr>
        <w:fldChar w:fldCharType="end"/>
      </w:r>
      <w:r w:rsidRPr="00BD68DC">
        <w:rPr>
          <w:rtl/>
        </w:rPr>
        <w:t>.</w:t>
      </w:r>
    </w:p>
    <w:p w:rsidR="00993852" w:rsidRPr="00F468D2" w:rsidRDefault="00993852" w:rsidP="00993852">
      <w:pPr>
        <w:pStyle w:val="Heading3"/>
        <w:bidi/>
      </w:pPr>
      <w:bookmarkStart w:id="68" w:name="_Toc52452695"/>
      <w:bookmarkStart w:id="69" w:name="_Toc52869059"/>
      <w:r w:rsidRPr="00F468D2">
        <w:rPr>
          <w:rtl/>
        </w:rPr>
        <w:t>تشخیص ناهنجاری مبتنی بر تجزیه</w:t>
      </w:r>
      <w:bookmarkEnd w:id="68"/>
      <w:bookmarkEnd w:id="69"/>
    </w:p>
    <w:p w:rsidR="00993852" w:rsidRPr="00BD68DC" w:rsidRDefault="00993852" w:rsidP="00993852">
      <w:pPr>
        <w:pStyle w:val="a"/>
        <w:rPr>
          <w:rtl/>
        </w:rPr>
      </w:pPr>
      <w:r w:rsidRPr="00BD68DC">
        <w:rPr>
          <w:rtl/>
        </w:rPr>
        <w:t>این روش ناهنجاری‌های موقتی را با نمایش مجموعه‌ای از گراف‌های تکامل زمانی</w:t>
      </w:r>
      <w:r w:rsidRPr="00BD68DC">
        <w:rPr>
          <w:sz w:val="20"/>
          <w:szCs w:val="20"/>
          <w:rtl/>
        </w:rPr>
        <w:footnoteReference w:id="12"/>
      </w:r>
      <w:r w:rsidRPr="00BD68DC">
        <w:rPr>
          <w:rtl/>
        </w:rPr>
        <w:t xml:space="preserve"> بعنوان یک تنسور یا آرایه‌ی چند بعدی تشخیص می‌دهد و </w:t>
      </w:r>
      <w:r w:rsidRPr="00BD68DC">
        <w:t>factorization</w:t>
      </w:r>
      <w:r w:rsidRPr="00BD68DC">
        <w:rPr>
          <w:rtl/>
        </w:rPr>
        <w:t xml:space="preserve"> یا کاهش بعد انجام می‌دهد. یک روش جدید تجزیه ماتریس فشرده</w:t>
      </w:r>
      <w:r w:rsidRPr="00BD68DC">
        <w:rPr>
          <w:sz w:val="20"/>
          <w:szCs w:val="20"/>
          <w:rtl/>
        </w:rPr>
        <w:footnoteReference w:id="13"/>
      </w:r>
      <w:r w:rsidRPr="00BD68DC">
        <w:rPr>
          <w:sz w:val="18"/>
          <w:szCs w:val="18"/>
          <w:rtl/>
        </w:rPr>
        <w:t xml:space="preserve"> </w:t>
      </w:r>
      <w:r w:rsidRPr="00BD68DC">
        <w:rPr>
          <w:rtl/>
        </w:rPr>
        <w:t xml:space="preserve">برای محاسبه تقریب‌های کم مرتبه خلوت در </w:t>
      </w:r>
      <w:r w:rsidRPr="00BD68DC">
        <w:rPr>
          <w:rtl/>
        </w:rPr>
        <w:fldChar w:fldCharType="begin"/>
      </w:r>
      <w:r w:rsidRPr="00BD68DC">
        <w:rPr>
          <w:rtl/>
        </w:rPr>
        <w:instrText xml:space="preserve"> </w:instrText>
      </w:r>
      <w:r w:rsidRPr="00BD68DC">
        <w:instrText>ADDIN EN.CITE &lt;EndNote&gt;&lt;Cite&gt;&lt;Author&gt;Sun&lt;/Author&gt;&lt;Year&gt;2008&lt;/Year&gt;&lt;RecNum&gt;196&lt;/RecNum&gt;&lt;DisplayText&gt;[55]&lt;/DisplayText&gt;&lt;record&gt;&lt;rec-number&gt;196&lt;/rec-number&gt;&lt;foreign-keys&gt;&lt;key app="EN" db-id="f0wpsszd8t0xpne5dru55000z2xdv550apfv" timestamp="1595141061"&gt;196</w:instrText>
      </w:r>
      <w:r w:rsidRPr="00BD68DC">
        <w:rPr>
          <w:rtl/>
        </w:rPr>
        <w:instrText>&lt;/</w:instrText>
      </w:r>
      <w:r w:rsidRPr="00BD68DC">
        <w:instrText>key&gt;&lt;/foreign-keys&gt;&lt;ref-type name="Journal Article"&gt;17&lt;/ref-type&gt;&lt;contributors&gt;&lt;authors&gt;&lt;author&gt;Sun, Jimeng&lt;/author&gt;&lt;author&gt;Xie, Yinglian&lt;/author&gt;&lt;author&gt;Zhang, Hui&lt;/author&gt;&lt;author&gt;Faloutsos, Christos&lt;/author&gt;&lt;/authors&gt;&lt;/contributors&gt;&lt;titles&gt;&lt;title&gt;Less is more: Sparse graph mining with compact matrix decomposition&lt;/title&gt;&lt;secondary-title&gt;Statistical Analysis and Data Mining: The ASA Data Science Journal&lt;/secondary-title&gt;&lt;/titles&gt;&lt;periodical&gt;&lt;full-title&gt;Statistical Analysis and Data Mining: The ASA Data Science Journal&lt;/full-title&gt;&lt;/periodical&gt;&lt;pages&gt;6-22&lt;/pages&gt;&lt;volume&gt;1&lt;/volume&gt;&lt;number&gt;1&lt;/number&gt;&lt;dates&gt;&lt;year&gt;2008&lt;/year&gt;&lt;/dates&gt;&lt;isbn&gt;1932-1864&lt;/isbn&gt;&lt;urls&gt;&lt;/urls&gt;&lt;/record&gt;&lt;/Cite&gt;&lt;/EndNote</w:instrText>
      </w:r>
      <w:r w:rsidRPr="00BD68DC">
        <w:rPr>
          <w:rtl/>
        </w:rPr>
        <w:instrText>&gt;</w:instrText>
      </w:r>
      <w:r w:rsidRPr="00BD68DC">
        <w:rPr>
          <w:rtl/>
        </w:rPr>
        <w:fldChar w:fldCharType="separate"/>
      </w:r>
      <w:r w:rsidRPr="00BD68DC">
        <w:rPr>
          <w:noProof/>
          <w:rtl/>
        </w:rPr>
        <w:t>[55]</w:t>
      </w:r>
      <w:r w:rsidRPr="00BD68DC">
        <w:rPr>
          <w:rtl/>
        </w:rPr>
        <w:fldChar w:fldCharType="end"/>
      </w:r>
      <w:r w:rsidRPr="00BD68DC">
        <w:rPr>
          <w:rtl/>
        </w:rPr>
        <w:t xml:space="preserve"> ارائه شده است. خطای بازسازی هرگراف خلوت در طول زمان پیگیری شده و در جایی که تغییر زیاد باشد، گراف منطبق ناهنجاری خواهد بود.</w:t>
      </w:r>
    </w:p>
    <w:p w:rsidR="00993852" w:rsidRPr="00F468D2" w:rsidRDefault="00993852" w:rsidP="00993852">
      <w:pPr>
        <w:pStyle w:val="Heading3"/>
        <w:bidi/>
        <w:rPr>
          <w:rtl/>
        </w:rPr>
      </w:pPr>
      <w:bookmarkStart w:id="70" w:name="_Toc52452696"/>
      <w:bookmarkStart w:id="71" w:name="_Toc52869060"/>
      <w:r w:rsidRPr="00F468D2">
        <w:rPr>
          <w:rtl/>
        </w:rPr>
        <w:t>تشخیص ناهنجاری مبتنی بر خوشه یا اجتماع</w:t>
      </w:r>
      <w:bookmarkEnd w:id="70"/>
      <w:bookmarkEnd w:id="71"/>
    </w:p>
    <w:p w:rsidR="00993852" w:rsidRPr="00BD68DC" w:rsidRDefault="00993852" w:rsidP="00993852">
      <w:pPr>
        <w:pStyle w:val="a"/>
        <w:rPr>
          <w:rtl/>
        </w:rPr>
      </w:pPr>
      <w:r w:rsidRPr="00BD68DC">
        <w:rPr>
          <w:rtl/>
        </w:rPr>
        <w:t xml:space="preserve">در مورد روش مبتنی بر اجتماع یا خوشه، به جای زیر نظر گرفتن تغییرات در کل شبکه، یک اجتماع در هر زمان، برای هر حادثه‌ی غیرعادی ای زیر نظر گرفته می‌شود. در </w:t>
      </w:r>
      <w:r w:rsidRPr="00BD68DC">
        <w:rPr>
          <w:rtl/>
        </w:rPr>
        <w:fldChar w:fldCharType="begin"/>
      </w:r>
      <w:r w:rsidRPr="00BD68DC">
        <w:rPr>
          <w:rtl/>
        </w:rPr>
        <w:instrText xml:space="preserve"> </w:instrText>
      </w:r>
      <w:r w:rsidRPr="00BD68DC">
        <w:instrText>ADDIN EN.CITE &lt;EndNote&gt;&lt;Cite&gt;&lt;Author&gt;Aggarwal&lt;/Author&gt;&lt;Year&gt;2011&lt;/Year&gt;&lt;RecNum&gt;197&lt;/RecNum&gt;&lt;DisplayText&gt;[56]&lt;/DisplayText&gt;&lt;record&gt;&lt;rec-number&gt;197&lt;/rec-number&gt;&lt;foreign-keys&gt;&lt;key app="EN" db-id="f0wpsszd8t0xpne5dru55000z2xdv550apfv" timestamp="1595141132</w:instrText>
      </w:r>
      <w:r w:rsidRPr="00BD68DC">
        <w:rPr>
          <w:rtl/>
        </w:rPr>
        <w:instrText>"&gt;197&lt;/</w:instrText>
      </w:r>
      <w:r w:rsidRPr="00BD68DC">
        <w:instrText>key&gt;&lt;/foreign-keys&gt;&lt;ref-type name="Conference Proceedings"&gt;10&lt;/ref-type&gt;&lt;contributors&gt;&lt;authors&gt;&lt;author&gt;Aggarwal, Charu C&lt;/author&gt;&lt;author&gt;Zhao, Yuchen&lt;/author&gt;&lt;author&gt;Philip, S Yu&lt;/author&gt;&lt;/authors&gt;&lt;/contributors&gt;&lt;titles&gt;&lt;title&gt;Outlier detection in graph streams&lt;/title&gt;&lt;secondary-title&gt;2011 IEEE 27th International Conference on Data Engineering&lt;/secondary-title&gt;&lt;/titles&gt;&lt;pages&gt;399-409&lt;/pages&gt;&lt;dates&gt;&lt;year&gt;2011&lt;/year&gt;&lt;/dates&gt;&lt;publisher&gt;IEEE&lt;/publisher&gt;&lt;isbn&gt;1424489601&lt;/isbn&gt;&lt;urls&gt;&lt;/urls&gt;&lt;/record&gt;&lt;/Cite</w:instrText>
      </w:r>
      <w:r w:rsidRPr="00BD68DC">
        <w:rPr>
          <w:rtl/>
        </w:rPr>
        <w:instrText>&gt;&lt;/</w:instrText>
      </w:r>
      <w:r w:rsidRPr="00BD68DC">
        <w:instrText>EndNote</w:instrText>
      </w:r>
      <w:r w:rsidRPr="00BD68DC">
        <w:rPr>
          <w:rtl/>
        </w:rPr>
        <w:instrText>&gt;</w:instrText>
      </w:r>
      <w:r w:rsidRPr="00BD68DC">
        <w:rPr>
          <w:rtl/>
        </w:rPr>
        <w:fldChar w:fldCharType="separate"/>
      </w:r>
      <w:r w:rsidRPr="00BD68DC">
        <w:rPr>
          <w:noProof/>
          <w:rtl/>
        </w:rPr>
        <w:t>[56]</w:t>
      </w:r>
      <w:r w:rsidRPr="00BD68DC">
        <w:rPr>
          <w:rtl/>
        </w:rPr>
        <w:fldChar w:fldCharType="end"/>
      </w:r>
      <w:r w:rsidRPr="00BD68DC">
        <w:rPr>
          <w:rtl/>
        </w:rPr>
        <w:t xml:space="preserve"> یک برنامه‌ی تشخیص داده‌ی پرت ساختار یافته در جریان‌های شبکه‌ای وسیع ارائه دادند که با تقسیم پویای شبکه برای ساخت مدل‌های آماری مقاوم در برابر رفتار ارتباطی است.</w:t>
      </w:r>
    </w:p>
    <w:p w:rsidR="00993852" w:rsidRPr="00F468D2" w:rsidRDefault="00993852" w:rsidP="00993852">
      <w:pPr>
        <w:pStyle w:val="Heading3"/>
        <w:bidi/>
        <w:rPr>
          <w:rtl/>
        </w:rPr>
      </w:pPr>
      <w:bookmarkStart w:id="72" w:name="_Toc52452697"/>
      <w:bookmarkStart w:id="73" w:name="_Toc52869061"/>
      <w:r w:rsidRPr="00F468D2">
        <w:rPr>
          <w:rtl/>
        </w:rPr>
        <w:t>تشخیص ناهنجاری مبتنی بر مدل</w:t>
      </w:r>
      <w:r>
        <w:rPr>
          <w:rFonts w:hint="cs"/>
          <w:rtl/>
        </w:rPr>
        <w:t>‌</w:t>
      </w:r>
      <w:r w:rsidRPr="00F468D2">
        <w:rPr>
          <w:rtl/>
        </w:rPr>
        <w:t>های احتمالاتی</w:t>
      </w:r>
      <w:bookmarkEnd w:id="72"/>
      <w:bookmarkEnd w:id="73"/>
      <w:r w:rsidRPr="00F468D2">
        <w:rPr>
          <w:rtl/>
        </w:rPr>
        <w:t xml:space="preserve"> </w:t>
      </w:r>
    </w:p>
    <w:p w:rsidR="00993852" w:rsidRPr="00BD68DC" w:rsidRDefault="00993852" w:rsidP="00993852">
      <w:pPr>
        <w:pStyle w:val="a"/>
        <w:rPr>
          <w:rtl/>
        </w:rPr>
      </w:pPr>
      <w:r w:rsidRPr="00BD68DC">
        <w:rPr>
          <w:rtl/>
        </w:rPr>
        <w:t xml:space="preserve">نظریه احتمال مدلی می‌سازد که می‌تواند طبیعی تلقی شود و انحراف از این مدل به‌عنوان ناهنجاری علامت گذاری شود. یک روش دو مرحله‌ای در </w:t>
      </w:r>
      <w:r w:rsidRPr="00BD68DC">
        <w:rPr>
          <w:rtl/>
        </w:rPr>
        <w:fldChar w:fldCharType="begin"/>
      </w:r>
      <w:r w:rsidRPr="00BD68DC">
        <w:rPr>
          <w:rtl/>
        </w:rPr>
        <w:instrText xml:space="preserve"> </w:instrText>
      </w:r>
      <w:r w:rsidRPr="00BD68DC">
        <w:instrText>ADDIN EN.CITE &lt;EndNote&gt;&lt;Cite&gt;&lt;Author&gt;Heard&lt;/Author&gt;&lt;Year&gt;2010&lt;/Year&gt;&lt;RecNum&gt;198&lt;/RecNum&gt;&lt;DisplayText&gt;[57]&lt;/DisplayText&gt;&lt;record&gt;&lt;rec-number&gt;198&lt;/rec-number&gt;&lt;foreign-keys&gt;&lt;key app="EN" db-id="f0wpsszd8t0xpne5dru55000z2xdv550apfv" timestamp="1595141179"&gt;198</w:instrText>
      </w:r>
      <w:r w:rsidRPr="00BD68DC">
        <w:rPr>
          <w:rtl/>
        </w:rPr>
        <w:instrText>&lt;/</w:instrText>
      </w:r>
      <w:r w:rsidRPr="00BD68DC">
        <w:instrText>key&gt;&lt;/foreign-keys&gt;&lt;ref-type name="Journal Article"&gt;17&lt;/ref-type&gt;&lt;contributors&gt;&lt;authors&gt;&lt;author&gt;Heard, Nicholas A&lt;/author&gt;&lt;author&gt;Weston, David J&lt;/author&gt;&lt;author&gt;Platanioti, Kiriaki&lt;/author&gt;&lt;author&gt;Hand, David J&lt;/author&gt;&lt;/authors&gt;&lt;/contributors&gt;&lt;titles</w:instrText>
      </w:r>
      <w:r w:rsidRPr="00BD68DC">
        <w:rPr>
          <w:rtl/>
        </w:rPr>
        <w:instrText>&gt;&lt;</w:instrText>
      </w:r>
      <w:r w:rsidRPr="00BD68DC">
        <w:instrText>title&gt;Bayesian anomaly detection methods for social networks&lt;/title&gt;&lt;secondary-title&gt;The Annals of Applied Statistics&lt;/secondary-title&gt;&lt;/titles&gt;&lt;periodical&gt;&lt;full-title&gt;The Annals of Applied Statistics&lt;/full-title&gt;&lt;/periodical&gt;&lt;pages&gt;645-662&lt;/pages&gt;&lt;volume&gt;4&lt;/volume&gt;&lt;number&gt;2&lt;/number&gt;&lt;dates&gt;&lt;year&gt;2010&lt;/year&gt;&lt;/dates&gt;&lt;isbn&gt;1932-6157&lt;/isbn&gt;&lt;urls&gt;&lt;/urls&gt;&lt;/record&gt;&lt;/Cite&gt;&lt;/EndNote</w:instrText>
      </w:r>
      <w:r w:rsidRPr="00BD68DC">
        <w:rPr>
          <w:rtl/>
        </w:rPr>
        <w:instrText>&gt;</w:instrText>
      </w:r>
      <w:r w:rsidRPr="00BD68DC">
        <w:rPr>
          <w:rtl/>
        </w:rPr>
        <w:fldChar w:fldCharType="separate"/>
      </w:r>
      <w:r w:rsidRPr="00BD68DC">
        <w:rPr>
          <w:noProof/>
          <w:rtl/>
        </w:rPr>
        <w:t>[57]</w:t>
      </w:r>
      <w:r w:rsidRPr="00BD68DC">
        <w:rPr>
          <w:rtl/>
        </w:rPr>
        <w:fldChar w:fldCharType="end"/>
      </w:r>
      <w:r w:rsidRPr="00BD68DC">
        <w:rPr>
          <w:rtl/>
        </w:rPr>
        <w:t xml:space="preserve"> ارائه شد که گام اول شامل مدل‌های بیزین مزدوج برای فرآیندهای شمارش زمان گسسته برای </w:t>
      </w:r>
      <w:r w:rsidRPr="00BD68DC">
        <w:rPr>
          <w:rtl/>
        </w:rPr>
        <w:lastRenderedPageBreak/>
        <w:t>ردیابی جفت پیوندهای میان همه‌ی گره‌ها در گراف برای ارزیابی طبیعی بودن رفتار است. در گام دوم  استنتاج شبکه استاندارد روی کاهش زیرمجموعه‌ی گره‌های بالقوه غیرعادی اعمال می‌شود.</w:t>
      </w:r>
    </w:p>
    <w:p w:rsidR="00993852" w:rsidRPr="00F468D2" w:rsidRDefault="00993852" w:rsidP="00993852">
      <w:pPr>
        <w:pStyle w:val="Heading3"/>
        <w:bidi/>
        <w:rPr>
          <w:rtl/>
        </w:rPr>
      </w:pPr>
      <w:bookmarkStart w:id="74" w:name="_Toc52452698"/>
      <w:bookmarkStart w:id="75" w:name="_Toc52869062"/>
      <w:r w:rsidRPr="00F468D2">
        <w:rPr>
          <w:rtl/>
        </w:rPr>
        <w:t>تشخیص ناهنجاری مبتنی برپنجره</w:t>
      </w:r>
      <w:bookmarkEnd w:id="74"/>
      <w:bookmarkEnd w:id="75"/>
    </w:p>
    <w:p w:rsidR="00993852" w:rsidRDefault="00993852" w:rsidP="00993852">
      <w:pPr>
        <w:pStyle w:val="a"/>
        <w:rPr>
          <w:rtl/>
        </w:rPr>
      </w:pPr>
      <w:r w:rsidRPr="00BD68DC">
        <w:rPr>
          <w:rtl/>
        </w:rPr>
        <w:t xml:space="preserve">الگوریتم‌های تشخیص ناهنجاری برخی روش‌ها را ارائه می‌کنند که محدود به یک چارچوب زمانی است. در </w:t>
      </w:r>
      <w:r w:rsidRPr="00BD68DC">
        <w:rPr>
          <w:rtl/>
        </w:rPr>
        <w:fldChar w:fldCharType="begin"/>
      </w:r>
      <w:r w:rsidRPr="00BD68DC">
        <w:rPr>
          <w:rtl/>
        </w:rPr>
        <w:instrText xml:space="preserve"> </w:instrText>
      </w:r>
      <w:r w:rsidRPr="00BD68DC">
        <w:instrText>ADDIN EN.CITE &lt;EndNote&gt;&lt;Cite&gt;&lt;Author&gt;Eberle&lt;/Author&gt;&lt;Year&gt;2014&lt;/Year&gt;&lt;RecNum&gt;199&lt;/RecNum&gt;&lt;DisplayText&gt;[58]&lt;/DisplayText&gt;&lt;record&gt;&lt;rec-number&gt;199&lt;/rec-number&gt;&lt;foreign-keys&gt;&lt;key app="EN" db-id="f0wpsszd8t0xpne5dru55000z2xdv550apfv" timestamp="1595141236"&gt;19</w:instrText>
      </w:r>
      <w:r w:rsidRPr="00BD68DC">
        <w:rPr>
          <w:rtl/>
        </w:rPr>
        <w:instrText>9&lt;/</w:instrText>
      </w:r>
      <w:r w:rsidRPr="00BD68DC">
        <w:instrText>key&gt;&lt;/foreign-keys&gt;&lt;ref-type name="Conference Proceedings"&gt;10&lt;/ref-type&gt;&lt;contributors&gt;&lt;authors&gt;&lt;author&gt;Eberle, William&lt;/author&gt;&lt;author&gt;Holder, Lawrence&lt;/author&gt;&lt;/authors&gt;&lt;/contributors&gt;&lt;titles&gt;&lt;title&gt;A partitioning approach to scaling anomaly detection</w:instrText>
      </w:r>
      <w:r w:rsidRPr="00BD68DC">
        <w:rPr>
          <w:rtl/>
        </w:rPr>
        <w:instrText xml:space="preserve"> </w:instrText>
      </w:r>
      <w:r w:rsidRPr="00BD68DC">
        <w:instrText>in graph streams&lt;/title&gt;&lt;secondary-title&gt;2014 IEEE International Conference on Big Data (Big Data)&lt;/secondary-title&gt;&lt;/titles&gt;&lt;pages&gt;17-24&lt;/pages&gt;&lt;dates&gt;&lt;year&gt;2014&lt;/year&gt;&lt;/dates&gt;&lt;publisher&gt;IEEE&lt;/publisher&gt;&lt;isbn&gt;147995666X&lt;/isbn&gt;&lt;urls&gt;&lt;/urls&gt;&lt;/record&gt;&lt;/Cite&gt;&lt;/EndNote</w:instrText>
      </w:r>
      <w:r w:rsidRPr="00BD68DC">
        <w:rPr>
          <w:rtl/>
        </w:rPr>
        <w:instrText>&gt;</w:instrText>
      </w:r>
      <w:r w:rsidRPr="00BD68DC">
        <w:rPr>
          <w:rtl/>
        </w:rPr>
        <w:fldChar w:fldCharType="separate"/>
      </w:r>
      <w:r w:rsidRPr="00BD68DC">
        <w:rPr>
          <w:noProof/>
          <w:rtl/>
        </w:rPr>
        <w:t>[58]</w:t>
      </w:r>
      <w:r w:rsidRPr="00BD68DC">
        <w:rPr>
          <w:rtl/>
        </w:rPr>
        <w:fldChar w:fldCharType="end"/>
      </w:r>
      <w:r w:rsidRPr="00BD68DC">
        <w:rPr>
          <w:rtl/>
        </w:rPr>
        <w:t xml:space="preserve"> روشی ارائه دادند به نام یادگیری الگو و تشخیص ناهنجاری روی جریان‌ها</w:t>
      </w:r>
      <w:r w:rsidRPr="00BD68DC">
        <w:rPr>
          <w:rtl/>
        </w:rPr>
        <w:footnoteReference w:id="14"/>
      </w:r>
      <w:r w:rsidRPr="00BD68DC">
        <w:rPr>
          <w:rtl/>
        </w:rPr>
        <w:t>که یک روش تقسیم‌بندی و پنجره‌گذاری است که گراف را همانطور که در طول زمان در جریان است تقسیم می‌کند و ناهنجاری‌ها و الگوهای غیرقانونی که متعلق به مجموعه‌ای از الگوهای قانونی یافت شده در پنجره زمانی جاری است را حفظ می‌کند.</w:t>
      </w:r>
    </w:p>
    <w:p w:rsidR="00993852" w:rsidRPr="00993852" w:rsidRDefault="00993852" w:rsidP="00993852">
      <w:pPr>
        <w:bidi/>
        <w:rPr>
          <w:rtl/>
        </w:rPr>
      </w:pPr>
    </w:p>
    <w:p w:rsidR="00D24F68" w:rsidRPr="00D24F68" w:rsidRDefault="00993852" w:rsidP="00993852">
      <w:pPr>
        <w:pStyle w:val="Heading2"/>
        <w:bidi/>
        <w:rPr>
          <w:rtl/>
          <w:lang w:bidi="fa-IR"/>
        </w:rPr>
      </w:pPr>
      <w:bookmarkStart w:id="76" w:name="_Toc52869063"/>
      <w:r w:rsidRPr="00993852">
        <w:rPr>
          <w:rFonts w:asciiTheme="majorBidi" w:hAnsiTheme="majorBidi" w:cstheme="majorBidi"/>
        </w:rPr>
        <w:t>BigData</w:t>
      </w:r>
      <w:r>
        <w:rPr>
          <w:rFonts w:hint="cs"/>
          <w:rtl/>
          <w:lang w:bidi="fa-IR"/>
        </w:rPr>
        <w:t xml:space="preserve"> در کشف تقلب</w:t>
      </w:r>
      <w:bookmarkEnd w:id="76"/>
    </w:p>
    <w:p w:rsidR="00993852" w:rsidRPr="00BD68DC" w:rsidRDefault="00993852" w:rsidP="00993852">
      <w:pPr>
        <w:pStyle w:val="a"/>
        <w:rPr>
          <w:rtl/>
        </w:rPr>
      </w:pPr>
      <w:r w:rsidRPr="00BD68DC">
        <w:rPr>
          <w:rFonts w:eastAsia="Nimbus Mono L"/>
          <w:rtl/>
        </w:rPr>
        <w:t>مجموعه داده‌های منتشر شده توسط</w:t>
      </w:r>
      <w:r w:rsidRPr="00BD68DC">
        <w:rPr>
          <w:rFonts w:eastAsia="Nimbus Mono L"/>
        </w:rPr>
        <w:t xml:space="preserve"> </w:t>
      </w:r>
      <w:r w:rsidRPr="00BD68DC">
        <w:t>CMS</w:t>
      </w:r>
      <w:r w:rsidRPr="00BD68DC">
        <w:rPr>
          <w:rFonts w:eastAsia="Nimbus Mono L"/>
        </w:rPr>
        <w:t xml:space="preserve"> </w:t>
      </w:r>
      <w:r w:rsidRPr="00BD68DC">
        <w:rPr>
          <w:rFonts w:eastAsia="Nimbus Mono L"/>
          <w:rtl/>
        </w:rPr>
        <w:t>بسیاری از این خصوصیات</w:t>
      </w:r>
      <w:r w:rsidRPr="00BD68DC">
        <w:rPr>
          <w:rFonts w:eastAsia="Nimbus Mono L"/>
        </w:rPr>
        <w:t xml:space="preserve"> </w:t>
      </w:r>
      <w:r w:rsidRPr="00BD68DC">
        <w:t>Big</w:t>
      </w:r>
      <w:r w:rsidRPr="00BD68DC">
        <w:rPr>
          <w:rFonts w:eastAsia="Nimbus Mono L"/>
        </w:rPr>
        <w:t xml:space="preserve"> </w:t>
      </w:r>
      <w:r w:rsidRPr="00BD68DC">
        <w:t>Data</w:t>
      </w:r>
      <w:r w:rsidRPr="00BD68DC">
        <w:rPr>
          <w:rFonts w:eastAsia="Nimbus Mono L"/>
        </w:rPr>
        <w:t xml:space="preserve"> </w:t>
      </w:r>
      <w:r w:rsidRPr="00BD68DC">
        <w:rPr>
          <w:rFonts w:eastAsia="Nimbus Mono L"/>
          <w:rtl/>
        </w:rPr>
        <w:t>را به معرض نمایش می‌گذارد. این مجموعه داده‌ها واجد شرایط</w:t>
      </w:r>
      <w:r w:rsidRPr="00BD68DC">
        <w:rPr>
          <w:rFonts w:eastAsia="Nimbus Mono L"/>
        </w:rPr>
        <w:t xml:space="preserve"> </w:t>
      </w:r>
      <w:r w:rsidRPr="00BD68DC">
        <w:t>Big</w:t>
      </w:r>
      <w:r w:rsidRPr="00BD68DC">
        <w:rPr>
          <w:rFonts w:eastAsia="Nimbus Mono L"/>
        </w:rPr>
        <w:t xml:space="preserve"> </w:t>
      </w:r>
      <w:r w:rsidRPr="00BD68DC">
        <w:t>Volume</w:t>
      </w:r>
      <w:r w:rsidRPr="00BD68DC">
        <w:rPr>
          <w:rFonts w:eastAsia="Nimbus Mono L"/>
        </w:rPr>
        <w:t xml:space="preserve"> </w:t>
      </w:r>
      <w:r w:rsidRPr="00BD68DC">
        <w:rPr>
          <w:rFonts w:eastAsia="Nimbus Mono L"/>
          <w:rtl/>
        </w:rPr>
        <w:t>هستند زیرا در برگیرنده سوابق سالانه مطالبات پزشکان ارائه‌دهنده خدمات پزشکی در کل ایالت متحده می‌باشند.</w:t>
      </w:r>
    </w:p>
    <w:p w:rsidR="00FF746F" w:rsidRDefault="00993852" w:rsidP="00FF746F">
      <w:pPr>
        <w:pStyle w:val="a"/>
        <w:rPr>
          <w:rFonts w:eastAsia="Nimbus Mono L"/>
          <w:rtl/>
        </w:rPr>
      </w:pPr>
      <w:r w:rsidRPr="00BD68DC">
        <w:rPr>
          <w:rFonts w:eastAsia="Nimbus Mono L"/>
          <w:rtl/>
        </w:rPr>
        <w:t xml:space="preserve">هر ساله </w:t>
      </w:r>
      <w:r w:rsidRPr="00BD68DC">
        <w:t>CMS</w:t>
      </w:r>
      <w:r w:rsidRPr="00BD68DC">
        <w:rPr>
          <w:rFonts w:eastAsia="Nimbus Mono L"/>
          <w:rtl/>
        </w:rPr>
        <w:t xml:space="preserve"> داده‌های سال گذشته را منتشر می‌کند که حجم وسیعی از داده‌های موجود را افزایش می</w:t>
      </w:r>
      <w:r w:rsidRPr="00BD68DC">
        <w:rPr>
          <w:rFonts w:eastAsia="Nimbus Mono L"/>
          <w:rtl/>
        </w:rPr>
        <w:softHyphen/>
        <w:t xml:space="preserve">‌دهد. مجموعه داده‌ها حاوی حدود 30 ویژگی است. هر کدام از 30 ویژگی، از مشخصات جمعیت ارائه‌دهنده و انواع پروسه‌های درمانی، تا مبالغ پرداخت و تعداد خدمات انجام شده می‌باشد؛ بنابراین واجد شرایط </w:t>
      </w:r>
      <w:r w:rsidRPr="00BD68DC">
        <w:t>Big</w:t>
      </w:r>
      <w:r w:rsidRPr="00BD68DC">
        <w:rPr>
          <w:rFonts w:eastAsia="Nimbus Mono L"/>
        </w:rPr>
        <w:t xml:space="preserve"> </w:t>
      </w:r>
      <w:r w:rsidRPr="00BD68DC">
        <w:t>Variety</w:t>
      </w:r>
      <w:r w:rsidRPr="00BD68DC">
        <w:rPr>
          <w:rFonts w:eastAsia="Nimbus Mono L"/>
          <w:rtl/>
        </w:rPr>
        <w:t xml:space="preserve"> می‌باشند. علاوه بر این، مجموعه داده ترکیبی مورد استفاده در این تحقیق، ذاتاً شرط داده‌های </w:t>
      </w:r>
      <w:r w:rsidRPr="00BD68DC">
        <w:t>Big</w:t>
      </w:r>
      <w:r w:rsidRPr="00BD68DC">
        <w:rPr>
          <w:rFonts w:eastAsia="Nimbus Mono L"/>
        </w:rPr>
        <w:t xml:space="preserve"> </w:t>
      </w:r>
      <w:r w:rsidRPr="00BD68DC">
        <w:t>Variety</w:t>
      </w:r>
      <w:r w:rsidRPr="00BD68DC">
        <w:rPr>
          <w:rFonts w:eastAsia="Nimbus Mono L"/>
          <w:rtl/>
        </w:rPr>
        <w:t xml:space="preserve"> را فراهم می‌کند، زیرا سه منبع اصلی (اما متفاوت) </w:t>
      </w:r>
      <w:r w:rsidRPr="00BD68DC">
        <w:t>Medicare</w:t>
      </w:r>
      <w:r w:rsidRPr="00BD68DC">
        <w:rPr>
          <w:rFonts w:eastAsia="Nimbus Mono L"/>
          <w:rtl/>
        </w:rPr>
        <w:t xml:space="preserve"> را با هم ترکیب می‌کند. از آنجایی </w:t>
      </w:r>
      <w:r w:rsidRPr="00BD68DC">
        <w:rPr>
          <w:rtl/>
        </w:rPr>
        <w:t>که</w:t>
      </w:r>
      <w:r w:rsidRPr="00BD68DC">
        <w:t>CMS</w:t>
      </w:r>
      <w:r w:rsidRPr="00BD68DC">
        <w:rPr>
          <w:rFonts w:eastAsia="Nimbus Mono L"/>
        </w:rPr>
        <w:t xml:space="preserve"> </w:t>
      </w:r>
      <w:r w:rsidRPr="00BD68DC">
        <w:rPr>
          <w:rFonts w:eastAsia="Nimbus Mono L"/>
          <w:rtl/>
        </w:rPr>
        <w:t xml:space="preserve"> </w:t>
      </w:r>
      <w:r w:rsidRPr="00BD68DC">
        <w:rPr>
          <w:rtl/>
        </w:rPr>
        <w:t>یک</w:t>
      </w:r>
      <w:r w:rsidRPr="00BD68DC">
        <w:rPr>
          <w:rFonts w:eastAsia="Nimbus Mono L"/>
          <w:sz w:val="32"/>
          <w:szCs w:val="32"/>
          <w:rtl/>
        </w:rPr>
        <w:t xml:space="preserve"> </w:t>
      </w:r>
      <w:r w:rsidRPr="00BD68DC">
        <w:rPr>
          <w:rFonts w:eastAsia="Nimbus Mono L"/>
          <w:rtl/>
        </w:rPr>
        <w:t xml:space="preserve">برنامه دولتی با کنترل کیفیت شفاف و مستندات دقیق است، برای هر مجموعه داده، این مجموعه داده‌ها قابل اعتماد، معتبر و نمایانگر کلیه مطالبات ارائه‌دهندگان شناخته شده‌ی </w:t>
      </w:r>
      <w:r w:rsidRPr="00BD68DC">
        <w:t>Medicare</w:t>
      </w:r>
      <w:r w:rsidRPr="00BD68DC">
        <w:rPr>
          <w:rFonts w:eastAsia="Nimbus Mono L"/>
          <w:rtl/>
        </w:rPr>
        <w:t xml:space="preserve"> هستند که نشان از صحت </w:t>
      </w:r>
      <w:r w:rsidRPr="00BD68DC">
        <w:t>Big</w:t>
      </w:r>
      <w:r w:rsidRPr="00BD68DC">
        <w:rPr>
          <w:rFonts w:eastAsia="Nimbus Mono L"/>
        </w:rPr>
        <w:t xml:space="preserve"> </w:t>
      </w:r>
      <w:r w:rsidRPr="00BD68DC">
        <w:t>Veracity</w:t>
      </w:r>
      <w:r w:rsidRPr="00BD68DC">
        <w:rPr>
          <w:rFonts w:eastAsia="Nimbus Mono L"/>
          <w:rtl/>
        </w:rPr>
        <w:t xml:space="preserve"> داده‌ها دارد. مجموعه داده</w:t>
      </w:r>
      <w:r w:rsidRPr="00BD68DC">
        <w:rPr>
          <w:rFonts w:eastAsia="Nimbus Mono L"/>
        </w:rPr>
        <w:t xml:space="preserve"> </w:t>
      </w:r>
      <w:r w:rsidRPr="00BD68DC">
        <w:t>LEIE</w:t>
      </w:r>
      <w:r w:rsidRPr="00BD68DC">
        <w:rPr>
          <w:rFonts w:eastAsia="Nimbus Mono L"/>
        </w:rPr>
        <w:t xml:space="preserve"> </w:t>
      </w:r>
      <w:r w:rsidRPr="00BD68DC">
        <w:rPr>
          <w:rFonts w:eastAsia="Nimbus Mono L"/>
          <w:rtl/>
        </w:rPr>
        <w:t xml:space="preserve">می‌تواند به عنوان </w:t>
      </w:r>
      <w:r w:rsidRPr="00BD68DC">
        <w:t>Big</w:t>
      </w:r>
      <w:r w:rsidRPr="00BD68DC">
        <w:rPr>
          <w:rFonts w:eastAsia="Nimbus Mono L"/>
        </w:rPr>
        <w:t xml:space="preserve"> </w:t>
      </w:r>
      <w:r w:rsidRPr="00BD68DC">
        <w:t>Value</w:t>
      </w:r>
      <w:r w:rsidRPr="00BD68DC">
        <w:rPr>
          <w:rFonts w:eastAsia="Nimbus Mono L"/>
          <w:rtl/>
        </w:rPr>
        <w:t xml:space="preserve"> در نظر گرفته شود زیرا شامل بزرگترین مخزن کلاهبرداران ارائه‌دهنده خدمات پزشکی شناخته شده دنیای واقعی در ایالت متحده می‌باشد.</w:t>
      </w:r>
    </w:p>
    <w:p w:rsidR="00124E55" w:rsidRPr="00BD68DC" w:rsidRDefault="00124E55" w:rsidP="00124E55">
      <w:pPr>
        <w:pStyle w:val="a"/>
        <w:rPr>
          <w:rtl/>
        </w:rPr>
      </w:pPr>
      <w:r w:rsidRPr="00BD68DC">
        <w:rPr>
          <w:rtl/>
        </w:rPr>
        <w:t xml:space="preserve">  از نظر اقتصادی تقلب در بیمه به یک مساله جدی در حال افزایش تبدیل شده</w:t>
      </w:r>
      <w:r w:rsidRPr="00BD68DC">
        <w:rPr>
          <w:rtl/>
        </w:rPr>
        <w:softHyphen/>
        <w:t xml:space="preserve">است. براساس گزارش خبر </w:t>
      </w:r>
      <w:r w:rsidRPr="00BD68DC">
        <w:t>BBC</w:t>
      </w:r>
      <w:r w:rsidRPr="00BD68DC">
        <w:rPr>
          <w:rtl/>
        </w:rPr>
        <w:t xml:space="preserve"> در سال ۲۰۰۷ مطالبه‌های بیمه تقلبی </w:t>
      </w:r>
      <w:r w:rsidRPr="00BD68DC">
        <w:t>1.6</w:t>
      </w:r>
      <w:r w:rsidRPr="00BD68DC">
        <w:rPr>
          <w:rtl/>
        </w:rPr>
        <w:t xml:space="preserve"> بیلیون پوند در سال برای بیمه‌گذاران انگلستان هزینه دارد. خسارات کلی ناشی از تقلب توسط بیمه غیرقابل محاسبه است. تشخیص تقلب بیمه برای جلوگیری از نتایج مخرب تقلب بیمه مهم است. تشخیص تقلب بیمه شامل بررسی مطالبه‌های جعلی از مطالبه‌های اصلی است. به این ترتیب</w:t>
      </w:r>
      <w:r w:rsidRPr="00BD68DC">
        <w:rPr>
          <w:rFonts w:eastAsiaTheme="majorEastAsia"/>
          <w:rtl/>
        </w:rPr>
        <w:t xml:space="preserve">، </w:t>
      </w:r>
      <w:r w:rsidRPr="00BD68DC">
        <w:rPr>
          <w:rtl/>
        </w:rPr>
        <w:t>افشای رفتار یا فعالیت جعلی</w:t>
      </w:r>
      <w:r w:rsidRPr="00BD68DC">
        <w:rPr>
          <w:rFonts w:eastAsiaTheme="majorEastAsia"/>
          <w:rtl/>
        </w:rPr>
        <w:t>،</w:t>
      </w:r>
      <w:r w:rsidRPr="00BD68DC">
        <w:rPr>
          <w:rtl/>
        </w:rPr>
        <w:t xml:space="preserve"> تصمیم‌گیرندگان را برای توسعه استراتژی</w:t>
      </w:r>
      <w:r w:rsidRPr="00BD68DC">
        <w:rPr>
          <w:rtl/>
        </w:rPr>
        <w:softHyphen/>
        <w:t>های مناسب برای کاهش اثر تقلب قادر می‌سازد. داده‌کاوی یک نقش مهم در تشخیص تقلب بیمه دارد، همانطور که اغلب برای استخراج و پرده</w:t>
      </w:r>
      <w:r w:rsidRPr="00BD68DC">
        <w:rPr>
          <w:rtl/>
        </w:rPr>
        <w:softHyphen/>
        <w:t>برداری از حقایق پنهان</w:t>
      </w:r>
      <w:r w:rsidRPr="00BD68DC">
        <w:rPr>
          <w:rFonts w:eastAsiaTheme="majorEastAsia"/>
          <w:rtl/>
        </w:rPr>
        <w:t>،</w:t>
      </w:r>
      <w:r w:rsidRPr="00BD68DC">
        <w:rPr>
          <w:rtl/>
        </w:rPr>
        <w:t xml:space="preserve"> مقدار زیادی داده به‌کار می‌رود. داده</w:t>
      </w:r>
      <w:r w:rsidRPr="00BD68DC">
        <w:rPr>
          <w:rtl/>
        </w:rPr>
        <w:softHyphen/>
        <w:t>کاوی درباره</w:t>
      </w:r>
      <w:r w:rsidRPr="00BD68DC">
        <w:rPr>
          <w:rtl/>
        </w:rPr>
        <w:softHyphen/>
        <w:t xml:space="preserve">ی پیداکردن روش‌هایی است که قابل اعتمادند، قبلا ناشناخته بودند و از داده‌ها قابل اجرا هستند. این داده باید دردسترس و مرتبط و کافی و تمیز باشد. هم‌چنین مسئله </w:t>
      </w:r>
      <w:r w:rsidRPr="00BD68DC">
        <w:rPr>
          <w:rtl/>
        </w:rPr>
        <w:lastRenderedPageBreak/>
        <w:t>داده</w:t>
      </w:r>
      <w:r w:rsidRPr="00BD68DC">
        <w:rPr>
          <w:rtl/>
        </w:rPr>
        <w:softHyphen/>
        <w:t>کاوی باید به ‌خوبی قابل تعریف باشد و با ابزارهای پرس</w:t>
      </w:r>
      <w:r w:rsidRPr="00BD68DC">
        <w:rPr>
          <w:rtl/>
        </w:rPr>
        <w:softHyphen/>
        <w:t xml:space="preserve">وجو قابل حل نباشد و با یک مدل پردازش داده‌کاوی تعلیم داده </w:t>
      </w:r>
      <w:r w:rsidRPr="00BD68DC">
        <w:rPr>
          <w:rtl/>
        </w:rPr>
        <w:softHyphen/>
        <w:t>شود</w:t>
      </w:r>
      <w:r w:rsidRPr="00BD68DC">
        <w:rPr>
          <w:rtl/>
        </w:rPr>
        <w:fldChar w:fldCharType="begin"/>
      </w:r>
      <w:r w:rsidRPr="00BD68DC">
        <w:rPr>
          <w:rtl/>
        </w:rPr>
        <w:instrText xml:space="preserve"> </w:instrText>
      </w:r>
      <w:r w:rsidRPr="00BD68DC">
        <w:instrText>ADDIN EN.CITE &lt;EndNote&gt;&lt;Cite&gt;&lt;Author&gt;Bose&lt;/Author&gt;&lt;Year&gt;2001&lt;/Year&gt;&lt;RecNum&gt;34&lt;/RecNum&gt;&lt;DisplayText&gt;[13]&lt;/DisplayText&gt;&lt;record&gt;&lt;rec-number&gt;34&lt;/rec-number&gt;&lt;foreign-keys&gt;&lt;key app="EN" db-id="zar9r2a0qxtwvhevrr1xvzxcsraeet95v520" timestamp="1595091177"&gt;34&lt;/key&gt;&lt;/foreign-keys&gt;&lt;ref-type name="Journal Article"&gt;17&lt;/ref-type&gt;&lt;contributors&gt;&lt;authors&gt;&lt;author&gt;Bose, Indranil&lt;/author&gt;&lt;author&gt;Mahapatra, Radha K&lt;/author&gt;&lt;/authors&gt;&lt;/contributors&gt;&lt;titles&gt;&lt;title&gt;Business data mining</w:instrText>
      </w:r>
      <w:r w:rsidRPr="00BD68DC">
        <w:rPr>
          <w:rFonts w:ascii="Arial" w:hAnsi="Arial" w:cs="Arial"/>
        </w:rPr>
        <w:instrText>—</w:instrText>
      </w:r>
      <w:r w:rsidRPr="00BD68DC">
        <w:instrText>a machine learning perspective&lt;/title&gt;&lt;secondary-title&gt;Information &amp;amp; management&lt;/secondary-title&gt;&lt;/titles&gt;&lt;periodical&gt;&lt;full-title&gt;Information &amp;amp; management&lt;/full-title&gt;&lt;/periodical&gt;&lt;pages&gt;211-225&lt;/pages&gt;&lt;volume&gt;39&lt;/volume&gt;&lt;number&gt;3&lt;/number&gt;&lt;dates&gt;&lt;year&gt;2001&lt;/year&gt;&lt;/dates&gt;&lt;isbn&gt;0378-7206&lt;/isbn&gt;&lt;urls&gt;&lt;/urls&gt;&lt;/record&gt;&lt;/Cite&gt;&lt;/EndNote</w:instrText>
      </w:r>
      <w:r w:rsidRPr="00BD68DC">
        <w:rPr>
          <w:rtl/>
        </w:rPr>
        <w:instrText>&gt;</w:instrText>
      </w:r>
      <w:r w:rsidRPr="00BD68DC">
        <w:rPr>
          <w:rtl/>
        </w:rPr>
        <w:fldChar w:fldCharType="separate"/>
      </w:r>
      <w:r w:rsidRPr="00BD68DC">
        <w:rPr>
          <w:noProof/>
          <w:rtl/>
        </w:rPr>
        <w:t>[13]</w:t>
      </w:r>
      <w:r w:rsidRPr="00BD68DC">
        <w:rPr>
          <w:rtl/>
        </w:rPr>
        <w:fldChar w:fldCharType="end"/>
      </w:r>
      <w:r w:rsidRPr="00BD68DC">
        <w:rPr>
          <w:rtl/>
        </w:rPr>
        <w:t>. داده‌کاوی را به این صورت تعریف می‌کنند: پروسه شناسایی الگوهای مورد علاقه در پایگاه داده بطوریکه بعدا بتوانند در تصمیم</w:t>
      </w:r>
      <w:r w:rsidRPr="00BD68DC">
        <w:rPr>
          <w:rtl/>
        </w:rPr>
        <w:softHyphen/>
        <w:t>گیری استفاده شوند</w:t>
      </w:r>
      <w:r w:rsidRPr="00BD68DC">
        <w:rPr>
          <w:rtl/>
        </w:rPr>
        <w:fldChar w:fldCharType="begin"/>
      </w:r>
      <w:r w:rsidRPr="00BD68DC">
        <w:rPr>
          <w:rtl/>
        </w:rPr>
        <w:instrText xml:space="preserve"> </w:instrText>
      </w:r>
      <w:r w:rsidRPr="00BD68DC">
        <w:instrText>ADDIN EN.CITE &lt;EndNote&gt;&lt;Cite&gt;&lt;Author&gt;Turban&lt;/Author&gt;&lt;Year&gt;2010&lt;/Year&gt;&lt;RecNum&gt;30&lt;/RecNum&gt;&lt;DisplayText&gt;[14]&lt;/DisplayText&gt;&lt;record&gt;&lt;rec-number&gt;30&lt;/rec-number&gt;&lt;foreign-keys&gt;&lt;key app="EN" db-id="zar9r2a0qxtwvhevrr1xvzxcsraeet95v520" timestamp="1595091065"&gt;30</w:instrText>
      </w:r>
      <w:r w:rsidRPr="00BD68DC">
        <w:rPr>
          <w:rtl/>
        </w:rPr>
        <w:instrText>&lt;/</w:instrText>
      </w:r>
      <w:r w:rsidRPr="00BD68DC">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Pr="00BD68DC">
        <w:rPr>
          <w:rtl/>
        </w:rPr>
        <w:instrText>&gt;</w:instrText>
      </w:r>
      <w:r w:rsidRPr="00BD68DC">
        <w:rPr>
          <w:rtl/>
        </w:rPr>
        <w:fldChar w:fldCharType="separate"/>
      </w:r>
      <w:r w:rsidRPr="00BD68DC">
        <w:rPr>
          <w:noProof/>
          <w:rtl/>
        </w:rPr>
        <w:t>[14]</w:t>
      </w:r>
      <w:r w:rsidRPr="00BD68DC">
        <w:rPr>
          <w:rtl/>
        </w:rPr>
        <w:fldChar w:fldCharType="end"/>
      </w:r>
      <w:r w:rsidRPr="00BD68DC">
        <w:rPr>
          <w:rtl/>
        </w:rPr>
        <w:t>.</w:t>
      </w:r>
    </w:p>
    <w:p w:rsidR="00124E55" w:rsidRPr="00BD68DC" w:rsidRDefault="00124E55" w:rsidP="00124E55">
      <w:pPr>
        <w:pStyle w:val="a"/>
        <w:rPr>
          <w:rtl/>
        </w:rPr>
      </w:pPr>
      <w:r w:rsidRPr="00BD68DC">
        <w:rPr>
          <w:rtl/>
        </w:rPr>
        <w:t xml:space="preserve"> </w:t>
      </w:r>
      <w:r w:rsidRPr="00BD68DC">
        <w:rPr>
          <w:rtl/>
        </w:rPr>
        <w:fldChar w:fldCharType="begin"/>
      </w:r>
      <w:r w:rsidRPr="00BD68DC">
        <w:rPr>
          <w:rtl/>
        </w:rPr>
        <w:instrText xml:space="preserve"> </w:instrText>
      </w:r>
      <w:r w:rsidRPr="00BD68DC">
        <w:instrText>ADDIN EN.CITE &lt;EndNote&gt;&lt;Cite&gt;&lt;Author&gt;Turban&lt;/Author&gt;&lt;Year&gt;2010&lt;/Year&gt;&lt;RecNum&gt;37&lt;/RecNum&gt;&lt;DisplayText&gt;[14]&lt;/DisplayText&gt;&lt;record&gt;&lt;rec-number&gt;37&lt;/rec-number&gt;&lt;foreign-keys&gt;&lt;key app="EN" db-id="zar9r2a0qxtwvhevrr1xvzxcsraeet95v520" timestamp="1601276478"&gt;37</w:instrText>
      </w:r>
      <w:r w:rsidRPr="00BD68DC">
        <w:rPr>
          <w:rtl/>
        </w:rPr>
        <w:instrText>&lt;/</w:instrText>
      </w:r>
      <w:r w:rsidRPr="00BD68DC">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Pr="00BD68DC">
        <w:rPr>
          <w:rtl/>
        </w:rPr>
        <w:instrText>&gt;</w:instrText>
      </w:r>
      <w:r w:rsidRPr="00BD68DC">
        <w:rPr>
          <w:rtl/>
        </w:rPr>
        <w:fldChar w:fldCharType="separate"/>
      </w:r>
      <w:r w:rsidRPr="00BD68DC">
        <w:rPr>
          <w:noProof/>
          <w:rtl/>
        </w:rPr>
        <w:t>[14]</w:t>
      </w:r>
      <w:r w:rsidRPr="00BD68DC">
        <w:rPr>
          <w:rtl/>
        </w:rPr>
        <w:fldChar w:fldCharType="end"/>
      </w:r>
      <w:r w:rsidRPr="00BD68DC">
        <w:rPr>
          <w:rtl/>
        </w:rPr>
        <w:t xml:space="preserve"> داده‌کاوی را پروسه‌ای تعریف می‌کند که از ریاضیات آماری و هوش‌مصنوعی و تکنیک‌های یادگیری ماشین برای استخراج و شناسایی اطلاعات مفید استفاده می‌کند و بطور پیوسته از یک پایگاه‌داده بزرگ تجربه کسب می‌کند.</w:t>
      </w:r>
      <w:r w:rsidRPr="00BD68DC">
        <w:rPr>
          <w:rtl/>
        </w:rPr>
        <w:fldChar w:fldCharType="begin"/>
      </w:r>
      <w:r w:rsidRPr="00BD68DC">
        <w:rPr>
          <w:rtl/>
        </w:rPr>
        <w:instrText xml:space="preserve"> </w:instrText>
      </w:r>
      <w:r w:rsidRPr="00BD68DC">
        <w:instrText>ADDIN EN.CITE &lt;EndNote&gt;&lt;Cite&gt;&lt;Author&gt;Frawley&lt;/Author&gt;&lt;Year&gt;1992&lt;/Year&gt;&lt;RecNum&gt;31&lt;/RecNum&gt;&lt;DisplayText&gt;[15]&lt;/DisplayText&gt;&lt;record&gt;&lt;rec-number&gt;31&lt;/rec-number&gt;&lt;foreign-keys&gt;&lt;key app="EN" db-id="zar9r2a0qxtwvhevrr1xvzxcsraeet95v520" timestamp="1595091069"&gt;31</w:instrText>
      </w:r>
      <w:r w:rsidRPr="00BD68DC">
        <w:rPr>
          <w:rtl/>
        </w:rPr>
        <w:instrText>&lt;/</w:instrText>
      </w:r>
      <w:r w:rsidRPr="00BD68DC">
        <w:instrText>key&gt;&lt;/foreign-keys&gt;&lt;ref-type name="Journal Article"&gt;17&lt;/ref-type&gt;&lt;contributors&gt;&lt;authors&gt;&lt;author&gt;Frawley, William J&lt;/author&gt;&lt;author&gt;Piatetsky-Shapiro, Gregory&lt;/author&gt;&lt;author&gt;Matheus, Christopher J&lt;/author&gt;&lt;/authors&gt;&lt;/contributors&gt;&lt;titles&gt;&lt;title&gt;Knowledge</w:instrText>
      </w:r>
      <w:r w:rsidRPr="00BD68DC">
        <w:rPr>
          <w:rtl/>
        </w:rPr>
        <w:instrText xml:space="preserve"> </w:instrText>
      </w:r>
      <w:r w:rsidRPr="00BD68DC">
        <w:instrText>discovery in databases: An overview&lt;/title&gt;&lt;secondary-title&gt;AI magazine&lt;/secondary-title&gt;&lt;/titles&gt;&lt;periodical&gt;&lt;full-title&gt;AI magazine&lt;/full-title&gt;&lt;/periodical&gt;&lt;pages&gt;57-57&lt;/pages&gt;&lt;volume&gt;13&lt;/volume&gt;&lt;number&gt;3&lt;/number&gt;&lt;dates&gt;&lt;year&gt;1992&lt;/year&gt;&lt;/dates&gt;&lt;isbn</w:instrText>
      </w:r>
      <w:r w:rsidRPr="00BD68DC">
        <w:rPr>
          <w:rtl/>
        </w:rPr>
        <w:instrText>&gt;2371-9621&lt;/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[15]</w:t>
      </w:r>
      <w:r w:rsidRPr="00BD68DC">
        <w:rPr>
          <w:rtl/>
        </w:rPr>
        <w:fldChar w:fldCharType="end"/>
      </w:r>
      <w:r w:rsidRPr="00BD68DC">
        <w:rPr>
          <w:rtl/>
        </w:rPr>
        <w:t xml:space="preserve"> بیان می‌کند که هدف داده</w:t>
      </w:r>
      <w:r w:rsidRPr="00BD68DC">
        <w:rPr>
          <w:rtl/>
        </w:rPr>
        <w:softHyphen/>
        <w:t xml:space="preserve">کاوی به دست آوردن اطلاعات مفید و غیرآشکار از داده‌های ذخیره شده در مخازن بزرگ است. </w:t>
      </w:r>
      <w:r w:rsidRPr="00BD68DC">
        <w:rPr>
          <w:rtl/>
        </w:rPr>
        <w:fldChar w:fldCharType="begin"/>
      </w:r>
      <w:r w:rsidRPr="00BD68DC">
        <w:rPr>
          <w:rtl/>
        </w:rPr>
        <w:instrText xml:space="preserve"> </w:instrText>
      </w:r>
      <w:r w:rsidRPr="00BD68DC">
        <w:instrText>ADDIN EN.CITE &lt;EndNote&gt;&lt;Cite&gt;&lt;Author&gt;Kou&lt;/Author&gt;&lt;Year&gt;2004&lt;/Year&gt;&lt;RecNum&gt;32&lt;/RecNum&gt;&lt;DisplayText&gt;[16]&lt;/DisplayText&gt;&lt;record&gt;&lt;rec-number&gt;32&lt;/rec-number&gt;&lt;foreign-keys&gt;&lt;key app="EN" db-id="zar9r2a0qxtwvhevrr1xvzxcsraeet95v520" timestamp="1595091071"&gt;32&lt;/key</w:instrText>
      </w:r>
      <w:r w:rsidRPr="00BD68DC">
        <w:rPr>
          <w:rtl/>
        </w:rPr>
        <w:instrText>&gt;&lt;/</w:instrText>
      </w:r>
      <w:r w:rsidRPr="00BD68DC">
        <w:instrText>foreign-keys&gt;&lt;ref-type name="Conference Proceedings"&gt;10&lt;/ref-type&gt;&lt;contributors&gt;&lt;authors&gt;&lt;author&gt;Kou, Yufeng&lt;/author&gt;&lt;author&gt;Lu, Chang-Tien&lt;/author&gt;&lt;author&gt;Sirwongwattana, Sirirat&lt;/author&gt;&lt;author&gt;Huang, Yo-Ping&lt;/author&gt;&lt;/authors&gt;&lt;/contributors&gt;&lt;titles</w:instrText>
      </w:r>
      <w:r w:rsidRPr="00BD68DC">
        <w:rPr>
          <w:rtl/>
        </w:rPr>
        <w:instrText>&gt;&lt;</w:instrText>
      </w:r>
      <w:r w:rsidRPr="00BD68DC">
        <w:instrText>title&gt;Survey of fraud detection techniques&lt;/title&gt;&lt;secondary-title&gt;IEEE International Conference on Networking, Sensing and Control, 2004&lt;/secondary-title&gt;&lt;/titles&gt;&lt;pages&gt;749-754&lt;/pages&gt;&lt;volume&gt;2&lt;/volume&gt;&lt;dates&gt;&lt;year&gt;2004&lt;/year&gt;&lt;/dates&gt;&lt;publisher&gt;IEEE&lt;/publisher&gt;&lt;isbn&gt;0780381939&lt;/isbn&gt;&lt;urls&gt;&lt;/urls&gt;&lt;/record&gt;&lt;/Cite&gt;&lt;/EndNote</w:instrText>
      </w:r>
      <w:r w:rsidRPr="00BD68DC">
        <w:rPr>
          <w:rtl/>
        </w:rPr>
        <w:instrText>&gt;</w:instrText>
      </w:r>
      <w:r w:rsidRPr="00BD68DC">
        <w:rPr>
          <w:rtl/>
        </w:rPr>
        <w:fldChar w:fldCharType="separate"/>
      </w:r>
      <w:r w:rsidRPr="00BD68DC">
        <w:rPr>
          <w:noProof/>
          <w:rtl/>
        </w:rPr>
        <w:t>[16]</w:t>
      </w:r>
      <w:r w:rsidRPr="00BD68DC">
        <w:rPr>
          <w:rtl/>
        </w:rPr>
        <w:fldChar w:fldCharType="end"/>
      </w:r>
      <w:r w:rsidRPr="00BD68DC">
        <w:rPr>
          <w:rtl/>
        </w:rPr>
        <w:t>مشخص می</w:t>
      </w:r>
      <w:r w:rsidRPr="00BD68DC">
        <w:rPr>
          <w:rtl/>
        </w:rPr>
        <w:softHyphen/>
        <w:t>کند که یکی از مزایای مهم داده‌کاوی این است که می‌تواند برای توسعه یک کلاس جدید از مدل‌ها برای شناسایی جملات</w:t>
      </w:r>
      <w:r w:rsidRPr="00BD68DC">
        <w:rPr>
          <w:rFonts w:eastAsiaTheme="majorEastAsia"/>
          <w:rtl/>
        </w:rPr>
        <w:t>،</w:t>
      </w:r>
      <w:r w:rsidRPr="00BD68DC">
        <w:rPr>
          <w:rtl/>
        </w:rPr>
        <w:t xml:space="preserve"> قبل از اینکه توسط متخصصان شان تشخیص داده شوند</w:t>
      </w:r>
      <w:r w:rsidRPr="00BD68DC">
        <w:rPr>
          <w:rFonts w:eastAsiaTheme="majorEastAsia"/>
          <w:rtl/>
        </w:rPr>
        <w:t xml:space="preserve">، </w:t>
      </w:r>
      <w:r w:rsidRPr="00BD68DC">
        <w:rPr>
          <w:rtl/>
        </w:rPr>
        <w:t>استفاده شود.</w:t>
      </w:r>
      <w:r w:rsidRPr="00BD68DC">
        <w:rPr>
          <w:rtl/>
        </w:rPr>
        <w:fldChar w:fldCharType="begin"/>
      </w:r>
      <w:r w:rsidRPr="00BD68DC">
        <w:rPr>
          <w:rtl/>
        </w:rPr>
        <w:instrText xml:space="preserve"> </w:instrText>
      </w:r>
      <w:r w:rsidRPr="00BD68DC">
        <w:instrText>ADDIN EN.CITE &lt;EndNote&gt;&lt;Cite&gt;&lt;Author&gt;Phua&lt;/Author&gt;&lt;Year&gt;2010&lt;/Year&gt;&lt;RecNum&gt;28&lt;/RecNum&gt;&lt;DisplayText&gt;[11]&lt;/DisplayText&gt;&lt;record&gt;&lt;rec-number&gt;28&lt;/rec-number&gt;&lt;foreign-keys&gt;&lt;key app="EN" db-id="zar9r2a0qxtwvhevrr1xvzxcsraeet95v520" timestamp="1595090715"&gt;28&lt;/key&gt;&lt;/foreign-keys&gt;&lt;ref-type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Pr="00BD68DC">
        <w:rPr>
          <w:rtl/>
        </w:rPr>
        <w:instrText>&gt;&lt;/</w:instrText>
      </w:r>
      <w:r w:rsidRPr="00BD68DC">
        <w:instrText>urls&gt;&lt;/record&gt;&lt;/Cite&gt;&lt;/EndNote</w:instrText>
      </w:r>
      <w:r w:rsidRPr="00BD68DC">
        <w:rPr>
          <w:rtl/>
        </w:rPr>
        <w:instrText>&gt;</w:instrText>
      </w:r>
      <w:r w:rsidRPr="00BD68DC">
        <w:rPr>
          <w:rtl/>
        </w:rPr>
        <w:fldChar w:fldCharType="separate"/>
      </w:r>
      <w:r w:rsidRPr="00BD68DC">
        <w:rPr>
          <w:noProof/>
          <w:rtl/>
        </w:rPr>
        <w:t>[11]</w:t>
      </w:r>
      <w:r w:rsidRPr="00BD68DC">
        <w:rPr>
          <w:rtl/>
        </w:rPr>
        <w:fldChar w:fldCharType="end"/>
      </w:r>
      <w:r w:rsidRPr="00BD68DC">
        <w:rPr>
          <w:rtl/>
        </w:rPr>
        <w:t xml:space="preserve"> اشاره دارد که تشخیص تقلب یکی از بهترین کاربرد</w:t>
      </w:r>
      <w:r w:rsidRPr="00BD68DC">
        <w:rPr>
          <w:rtl/>
        </w:rPr>
        <w:softHyphen/>
        <w:t>‌های داده</w:t>
      </w:r>
      <w:r w:rsidRPr="00BD68DC">
        <w:rPr>
          <w:rtl/>
        </w:rPr>
        <w:softHyphen/>
        <w:t>کاوی در صنعت و دولت است. تکنیک‌های داده‌کاوی گوناگونی در تشخیص تقلب بیمه به‌کار گرفته شده‌اند مانند شبکه‌های عصبی، مدل‌های رگرسیون منطقی، روش‌های نایوبیز و درخت تصمیم.</w:t>
      </w:r>
    </w:p>
    <w:p w:rsidR="00124E55" w:rsidRPr="00BD68DC" w:rsidRDefault="00124E55" w:rsidP="00124E55">
      <w:pPr>
        <w:pStyle w:val="a"/>
      </w:pPr>
      <w:r w:rsidRPr="00BD68DC">
        <w:rPr>
          <w:rtl/>
        </w:rPr>
        <w:t xml:space="preserve">در داده‌های کلان، فقط موضوع حجم </w:t>
      </w:r>
      <w:r w:rsidRPr="00BD68DC">
        <w:rPr>
          <w:rStyle w:val="FootnoteAnchor"/>
          <w:rFonts w:asciiTheme="minorBidi" w:hAnsiTheme="minorBidi"/>
          <w:rtl/>
        </w:rPr>
        <w:footnoteReference w:id="15"/>
      </w:r>
      <w:r w:rsidRPr="00BD68DC">
        <w:rPr>
          <w:rtl/>
        </w:rPr>
        <w:t xml:space="preserve"> مطرح نیست و باید سایر موارد از قبیل تنوع</w:t>
      </w:r>
      <w:r w:rsidRPr="00BD68DC">
        <w:rPr>
          <w:rStyle w:val="FootnoteAnchor"/>
          <w:rFonts w:asciiTheme="minorBidi" w:hAnsiTheme="minorBidi"/>
          <w:rtl/>
        </w:rPr>
        <w:footnoteReference w:id="16"/>
      </w:r>
      <w:r w:rsidRPr="00BD68DC">
        <w:rPr>
          <w:rtl/>
        </w:rPr>
        <w:t xml:space="preserve"> داده‌ها و سرعت </w:t>
      </w:r>
      <w:r w:rsidRPr="00BD68DC">
        <w:rPr>
          <w:rStyle w:val="FootnoteAnchor"/>
          <w:rFonts w:asciiTheme="minorBidi" w:hAnsiTheme="minorBidi"/>
          <w:rtl/>
        </w:rPr>
        <w:footnoteReference w:id="17"/>
      </w:r>
      <w:r w:rsidRPr="00BD68DC">
        <w:rPr>
          <w:rtl/>
        </w:rPr>
        <w:t>, برقرار باشد تا بتوان به دنیای یادگیری عمیق وارد شد. در موضوع کشف تقلب حوزه درمان نه‌تنها با حجم انبوهی از داده‌های متنوع مواجه‌ایم، بلکه این داده‌ها و الگوهای مربوط روز‌به روز درحال تغییرند.</w:t>
      </w:r>
    </w:p>
    <w:p w:rsidR="00124E55" w:rsidRPr="00BD68DC" w:rsidRDefault="00124E55" w:rsidP="00124E55">
      <w:pPr>
        <w:pStyle w:val="a"/>
        <w:rPr>
          <w:rtl/>
        </w:rPr>
      </w:pPr>
      <w:r w:rsidRPr="00BD68DC">
        <w:rPr>
          <w:rtl/>
        </w:rPr>
        <w:t>در سال‌های اخیر علاقه رو به افزایش در کاوش داده‌های مراقبت سلامت برای تشخیص تقلب شکل گرفته است. سیستم‌ها برای پردازش مطالبات الکترونیک پیاده‌سازی شده‌اند تا بصورت اتوماتیک بازرسی و مرور از داده‌‌های مطالبات را انجام دهند. این سیستم‌ها برای تشخیص اعمال تقلبی، صورتحساب اشتباه، مطالبات تکراری و سرویس‌هایی که تحت پوشش درمانی نیستند، طراحی شده‌اند. قابلیت‌های تشخیص تقلب این سیستم‌ها معمولاً محدود است زیرا تشخیص بطور عمده مبتنی بر قوانین ساده از پیش تعریف‌شده توسط متخصصان امر است. برای رسیدن به تشخیص موثرتر، بسیاری از محققین روش‌های پیچیده‌تر مقابله با تقلب را توسعه داده‌اند که بر اساس داده کاوی، یادگیری ماشین و سایر روش‌های تحلیلی است. روش‌های جدید ارایه شده برخی مزیت‌های اصلی مانند یادگیری خودکار الگوهای تقلب از داده‌ها و تعیین احتمال تقلب برای هر مورد و شناسایی انواع جدید تقلب که قبلاً ثبت نشده‌اند را دارا هستند</w:t>
      </w:r>
      <w:r w:rsidRPr="00BD68DC">
        <w:rPr>
          <w:rtl/>
        </w:rPr>
        <w:fldChar w:fldCharType="begin"/>
      </w:r>
      <w:r w:rsidRPr="00BD68DC">
        <w:rPr>
          <w:rtl/>
        </w:rPr>
        <w:instrText xml:space="preserve"> </w:instrText>
      </w:r>
      <w:r w:rsidRPr="00BD68DC">
        <w:instrText>ADDIN EN.CITE &lt;EndNote&gt;&lt;Cite&gt;&lt;Author&gt;Li&lt;/Author&gt;&lt;Year&gt;2008&lt;/Year&gt;&lt;RecNum&gt;26&lt;/RecNum&gt;&lt;DisplayText&gt;[10]&lt;/DisplayText&gt;&lt;record&gt;&lt;rec-number&gt;26&lt;/rec-number&gt;&lt;foreign-keys&gt;&lt;key app="EN" db-id="zar9r2a0qxtwvhevrr1xvzxcsraeet95v520" timestamp="1595089217"&gt;26&lt;/key</w:instrText>
      </w:r>
      <w:r w:rsidRPr="00BD68DC">
        <w:rPr>
          <w:rtl/>
        </w:rPr>
        <w:instrText>&gt;&lt;/</w:instrText>
      </w:r>
      <w:r w:rsidRPr="00BD68DC">
        <w:instrText>foreign-keys&gt;&lt;ref-type name="Journal Article"&gt;17&lt;/ref-type&gt;&lt;contributors&gt;&lt;authors&gt;&lt;author&gt;Li, Jing&lt;/author&gt;&lt;author&gt;Huang, Kuei-Ying&lt;/author&gt;&lt;author&gt;Jin, Jionghua&lt;/author&gt;&lt;author&gt;Shi, Jianjun&lt;/author&gt;&lt;/authors&gt;&lt;/contributors&gt;&lt;titles&gt;&lt;title&gt;A survey on statistical methods for health care fraud detection&lt;/title&gt;&lt;secondary-title&gt;Health care management science&lt;/secondary-title&gt;&lt;/titles&gt;&lt;periodical&gt;&lt;full-title&gt;Health care management science&lt;/full-title&gt;&lt;/periodical&gt;&lt;pages&gt;275-287&lt;/pages&gt;&lt;volume&gt;11&lt;/volume&gt;&lt;number&gt;3&lt;/number&gt;&lt;dates&gt;&lt;year&gt;2008&lt;/year&gt;&lt;/dates&gt;&lt;isbn&gt;1386-9620&lt;/isbn&gt;&lt;urls&gt;&lt;/urls&gt;&lt;/record&gt;&lt;/Cite&gt;&lt;/EndNote</w:instrText>
      </w:r>
      <w:r w:rsidRPr="00BD68DC">
        <w:rPr>
          <w:rtl/>
        </w:rPr>
        <w:instrText>&gt;</w:instrText>
      </w:r>
      <w:r w:rsidRPr="00BD68DC">
        <w:rPr>
          <w:rtl/>
        </w:rPr>
        <w:fldChar w:fldCharType="separate"/>
      </w:r>
      <w:r w:rsidRPr="00BD68DC">
        <w:rPr>
          <w:noProof/>
          <w:rtl/>
        </w:rPr>
        <w:t>[10]</w:t>
      </w:r>
      <w:r w:rsidRPr="00BD68DC">
        <w:rPr>
          <w:rtl/>
        </w:rPr>
        <w:fldChar w:fldCharType="end"/>
      </w:r>
      <w:r w:rsidRPr="00BD68DC">
        <w:rPr>
          <w:rtl/>
        </w:rPr>
        <w:t>,</w:t>
      </w:r>
      <w:r w:rsidRPr="00BD68DC">
        <w:rPr>
          <w:rtl/>
        </w:rPr>
        <w:fldChar w:fldCharType="begin"/>
      </w:r>
      <w:r w:rsidRPr="00BD68DC">
        <w:rPr>
          <w:rtl/>
        </w:rPr>
        <w:instrText xml:space="preserve"> </w:instrText>
      </w:r>
      <w:r w:rsidRPr="00BD68DC">
        <w:instrText>ADDIN EN.CITE &lt;EndNote&gt;&lt;Cite&gt;&lt;Author&gt;Liu&lt;/Author&gt;&lt;Year&gt;2013&lt;/Year&gt;&lt;RecNum&gt;204&lt;/RecNum&gt;&lt;DisplayText&gt;[25]&lt;/DisplayText&gt;&lt;record&gt;&lt;rec-number&gt;204&lt;/rec-number&gt;&lt;foreign-keys&gt;&lt;key app="EN" db-id="f0wpsszd8t0xpne5dru55000z2xdv550apfv" timestamp="1595141558"&gt;204</w:instrText>
      </w:r>
      <w:r w:rsidRPr="00BD68DC">
        <w:rPr>
          <w:rtl/>
        </w:rPr>
        <w:instrText>&lt;/</w:instrText>
      </w:r>
      <w:r w:rsidRPr="00BD68DC">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BD68DC">
        <w:rPr>
          <w:rtl/>
        </w:rPr>
        <w:instrText>&gt;</w:instrText>
      </w:r>
      <w:r w:rsidRPr="00BD68DC">
        <w:rPr>
          <w:rtl/>
        </w:rPr>
        <w:fldChar w:fldCharType="separate"/>
      </w:r>
      <w:r w:rsidRPr="00BD68DC">
        <w:rPr>
          <w:noProof/>
          <w:rtl/>
        </w:rPr>
        <w:t>[25]</w:t>
      </w:r>
      <w:r w:rsidRPr="00BD68DC">
        <w:rPr>
          <w:rtl/>
        </w:rPr>
        <w:fldChar w:fldCharType="end"/>
      </w:r>
      <w:r w:rsidRPr="00BD68DC">
        <w:rPr>
          <w:rtl/>
        </w:rPr>
        <w:t>.</w:t>
      </w:r>
    </w:p>
    <w:p w:rsidR="00124E55" w:rsidRDefault="00124E55" w:rsidP="00FF746F">
      <w:pPr>
        <w:pStyle w:val="a"/>
        <w:rPr>
          <w:rFonts w:eastAsia="Nimbus Mono L"/>
          <w:rtl/>
        </w:rPr>
      </w:pPr>
    </w:p>
    <w:p w:rsidR="00FF746F" w:rsidRDefault="00FF746F" w:rsidP="00FF746F">
      <w:pPr>
        <w:pStyle w:val="a"/>
        <w:rPr>
          <w:rFonts w:eastAsia="Nimbus Mono L"/>
          <w:rtl/>
        </w:rPr>
      </w:pPr>
    </w:p>
    <w:p w:rsidR="00FF746F" w:rsidRPr="00FF746F" w:rsidRDefault="00FF746F" w:rsidP="00FF746F">
      <w:pPr>
        <w:pStyle w:val="Heading2"/>
        <w:bidi/>
        <w:rPr>
          <w:rFonts w:eastAsia="Nimbus Mono L"/>
          <w:rtl/>
        </w:rPr>
      </w:pPr>
      <w:bookmarkStart w:id="77" w:name="_Toc52869064"/>
      <w:r>
        <w:rPr>
          <w:rFonts w:eastAsia="Nimbus Mono L" w:hint="cs"/>
          <w:rtl/>
        </w:rPr>
        <w:lastRenderedPageBreak/>
        <w:t>معیارهای تحلیل شبکه پزشکان</w:t>
      </w:r>
      <w:bookmarkEnd w:id="77"/>
    </w:p>
    <w:p w:rsidR="00FF746F" w:rsidRPr="00BD68DC" w:rsidRDefault="00FF746F" w:rsidP="00FF746F">
      <w:pPr>
        <w:pStyle w:val="a"/>
        <w:numPr>
          <w:ilvl w:val="1"/>
          <w:numId w:val="17"/>
        </w:numPr>
      </w:pPr>
      <w:r w:rsidRPr="00BD68DC">
        <w:rPr>
          <w:rtl/>
        </w:rPr>
        <w:t>معیارهای مرکزی، برای تجزیه و تحلیل اهمیت نسبی پزشکان در شبکه هستند. برای بررسی اینکه همکاری میان آنها در درمان بیماران وجود دارد یا خیر و عبارتند از:</w:t>
      </w:r>
    </w:p>
    <w:p w:rsidR="00FF746F" w:rsidRPr="00FF746F" w:rsidRDefault="00FF746F" w:rsidP="00FF746F">
      <w:pPr>
        <w:pStyle w:val="a"/>
        <w:numPr>
          <w:ilvl w:val="1"/>
          <w:numId w:val="17"/>
        </w:numPr>
      </w:pPr>
      <w:r w:rsidRPr="00FF746F">
        <w:rPr>
          <w:rtl/>
        </w:rPr>
        <w:t xml:space="preserve">درجه: </w:t>
      </w:r>
      <w:bookmarkStart w:id="78" w:name="tw-target-text23"/>
      <w:bookmarkEnd w:id="78"/>
      <w:r w:rsidRPr="00FF746F">
        <w:rPr>
          <w:rtl/>
        </w:rPr>
        <w:t>اهمیت پزشک متناسب با تعداد بیماران مشترک با پزشکان دیگر است.</w:t>
      </w:r>
    </w:p>
    <w:p w:rsidR="00FF746F" w:rsidRPr="00FF746F" w:rsidRDefault="00FF746F" w:rsidP="00FF746F">
      <w:pPr>
        <w:pStyle w:val="a"/>
        <w:numPr>
          <w:ilvl w:val="1"/>
          <w:numId w:val="17"/>
        </w:numPr>
      </w:pPr>
      <w:r w:rsidRPr="00FF746F">
        <w:rPr>
          <w:rtl/>
        </w:rPr>
        <w:t>مقدارخاص</w:t>
      </w:r>
      <w:r w:rsidRPr="00FF746F">
        <w:rPr>
          <w:rtl/>
        </w:rPr>
        <w:footnoteReference w:id="18"/>
      </w:r>
      <w:r w:rsidRPr="00FF746F">
        <w:rPr>
          <w:rtl/>
        </w:rPr>
        <w:t>: هرچه تعداد بیماران مشترک با سایر پزشکان مهم بیش‌تر باشد، پزشک مهم‌تر درنظر گرفته می‌شود. اگر پزشک تعداد زیادی از بیماران را به اشتراک بگذارد، اما با پزشکانی که در شبکه مهم نیستند، پزشک مهم در نظر گرفته نمی‌شود</w:t>
      </w:r>
      <w:r w:rsidRPr="00FF746F">
        <w:rPr>
          <w:rtl/>
        </w:rPr>
        <w:fldChar w:fldCharType="begin"/>
      </w:r>
      <w:r w:rsidRPr="00FF746F">
        <w:rPr>
          <w:rtl/>
        </w:rPr>
        <w:instrText xml:space="preserve"> </w:instrText>
      </w:r>
      <w:r w:rsidRPr="00FF746F">
        <w:instrText>ADDIN EN.CITE &lt;EndNote&gt;&lt;Cite&gt;&lt;Author&gt;Ruhnau&lt;/Author&gt;&lt;Year&gt;2000&lt;/Year&gt;&lt;RecNum&gt;200&lt;/RecNum&gt;&lt;DisplayText&gt;[60]&lt;/DisplayText&gt;&lt;record&gt;&lt;rec-number&gt;200&lt;/rec-number&gt;&lt;foreign-keys&gt;&lt;key app="EN" db-id="f0wpsszd8t0xpne5dru55000z2xdv550apfv" timestamp="1595141339"&gt;20</w:instrText>
      </w:r>
      <w:r w:rsidRPr="00FF746F">
        <w:rPr>
          <w:rtl/>
        </w:rPr>
        <w:instrText>0&lt;/</w:instrText>
      </w:r>
      <w:r w:rsidRPr="00FF746F">
        <w:instrText>key&gt;&lt;/foreign-keys&gt;&lt;ref-type name="Journal Article"&gt;17&lt;/ref-type&gt;&lt;contributors&gt;&lt;authors&gt;&lt;author&gt;Ruhnau, Britta&lt;/author&gt;&lt;/authors&gt;&lt;/contributors&gt;&lt;titles&gt;&lt;title&gt;Eigenvector-centrality—a node-centrality?&lt;/title&gt;&lt;secondary-title&gt;Social networks&lt;/secondary</w:instrText>
      </w:r>
      <w:r w:rsidRPr="00FF746F">
        <w:rPr>
          <w:rtl/>
        </w:rPr>
        <w:instrText>-</w:instrText>
      </w:r>
      <w:r w:rsidRPr="00FF746F">
        <w:instrText>title&gt;&lt;/titles&gt;&lt;periodical&gt;&lt;full-title&gt;Social Networks&lt;/full-title&gt;&lt;/periodical&gt;&lt;pages&gt;357-365&lt;/pages&gt;&lt;volume&gt;22&lt;/volume&gt;&lt;number&gt;4&lt;/number&gt;&lt;dates&gt;&lt;year&gt;2000&lt;/year&gt;&lt;/dates&gt;&lt;isbn&gt;0378-8733&lt;/isbn&gt;&lt;urls&gt;&lt;/urls&gt;&lt;/record&gt;&lt;/Cite&gt;&lt;/EndNote</w:instrText>
      </w:r>
      <w:r w:rsidRPr="00FF746F">
        <w:rPr>
          <w:rtl/>
        </w:rPr>
        <w:instrText>&gt;</w:instrText>
      </w:r>
      <w:r w:rsidRPr="00FF746F">
        <w:rPr>
          <w:rtl/>
        </w:rPr>
        <w:fldChar w:fldCharType="separate"/>
      </w:r>
      <w:r w:rsidRPr="00FF746F">
        <w:rPr>
          <w:rtl/>
        </w:rPr>
        <w:t>[60]</w:t>
      </w:r>
      <w:r w:rsidRPr="00FF746F">
        <w:rPr>
          <w:rtl/>
        </w:rPr>
        <w:fldChar w:fldCharType="end"/>
      </w:r>
      <w:r w:rsidRPr="00FF746F">
        <w:rPr>
          <w:rtl/>
        </w:rPr>
        <w:t>.</w:t>
      </w:r>
    </w:p>
    <w:p w:rsidR="00FF746F" w:rsidRPr="00FF746F" w:rsidRDefault="00FF746F" w:rsidP="00FF746F">
      <w:pPr>
        <w:pStyle w:val="a"/>
        <w:numPr>
          <w:ilvl w:val="1"/>
          <w:numId w:val="17"/>
        </w:numPr>
      </w:pPr>
      <w:r w:rsidRPr="00FF746F">
        <w:rPr>
          <w:rtl/>
        </w:rPr>
        <w:t>بینابینی</w:t>
      </w:r>
      <w:r w:rsidRPr="00FF746F">
        <w:rPr>
          <w:rtl/>
        </w:rPr>
        <w:footnoteReference w:id="19"/>
      </w:r>
      <w:r w:rsidRPr="00FF746F">
        <w:rPr>
          <w:rtl/>
        </w:rPr>
        <w:t xml:space="preserve">: </w:t>
      </w:r>
      <w:bookmarkStart w:id="79" w:name="tw-target-text28"/>
      <w:bookmarkEnd w:id="79"/>
      <w:r w:rsidRPr="00FF746F">
        <w:rPr>
          <w:rtl/>
        </w:rPr>
        <w:t>با توجه به اینکه پزشکان می‌توانند برای دیگر پزشکانی که نزدیکترند تاثیرگذار باشند، مثلا زمانی که پزشک یک پزشک دیگر را به بیمار خود نشان می‌دهد، تعریف معیاری که این مجاورت را نشان دهد امکان‌پذیر است</w:t>
      </w:r>
      <w:r w:rsidRPr="00FF746F">
        <w:rPr>
          <w:rtl/>
        </w:rPr>
        <w:fldChar w:fldCharType="begin"/>
      </w:r>
      <w:r w:rsidRPr="00FF746F">
        <w:rPr>
          <w:rtl/>
        </w:rPr>
        <w:instrText xml:space="preserve"> </w:instrText>
      </w:r>
      <w:r w:rsidRPr="00FF746F">
        <w:instrText>ADDIN EN.CITE &lt;EndNote&gt;&lt;Cite&gt;&lt;Author&gt;Barthelemy&lt;/Author&gt;&lt;Year&gt;2004&lt;/Year&gt;&lt;RecNum&gt;201&lt;/RecNum&gt;&lt;DisplayText&gt;[61]&lt;/DisplayText&gt;&lt;record&gt;&lt;rec-number&gt;201&lt;/rec-number&gt;&lt;foreign-keys&gt;&lt;key app="EN" db-id="f0wpsszd8t0xpne5dru55000z2xdv550apfv" timestamp="1595141415</w:instrText>
      </w:r>
      <w:r w:rsidRPr="00FF746F">
        <w:rPr>
          <w:rtl/>
        </w:rPr>
        <w:instrText>"&gt;201&lt;/</w:instrText>
      </w:r>
      <w:r w:rsidRPr="00FF746F">
        <w:instrText>key&gt;&lt;/foreign-keys&gt;&lt;ref-type name="Journal Article"&gt;17&lt;/ref-type&gt;&lt;contributors&gt;&lt;authors&gt;&lt;author&gt;Barthelemy, Marc&lt;/author&gt;&lt;/authors&gt;&lt;/contributors&gt;&lt;titles&gt;&lt;title&gt;Betweenness centrality in large complex networks&lt;/title&gt;&lt;secondary-title&gt;The European physical journal B&lt;/secondary-title&gt;&lt;/titles&gt;&lt;periodical&gt;&lt;full-title&gt;The European physical journal B&lt;/full-title&gt;&lt;/periodical&gt;&lt;pages&gt;163-168&lt;/pages&gt;&lt;volume&gt;38&lt;/volume&gt;&lt;number&gt;2&lt;/number&gt;&lt;dates&gt;&lt;year&gt;2004&lt;/year&gt;&lt;/dates&gt;&lt;isbn&gt;1434-6028&lt;/isbn&gt;&lt;urls&gt;&lt;/urls&gt;&lt;/record&gt;&lt;/Cite&gt;&lt;/EndNote</w:instrText>
      </w:r>
      <w:r w:rsidRPr="00FF746F">
        <w:rPr>
          <w:rtl/>
        </w:rPr>
        <w:instrText>&gt;</w:instrText>
      </w:r>
      <w:r w:rsidRPr="00FF746F">
        <w:rPr>
          <w:rtl/>
        </w:rPr>
        <w:fldChar w:fldCharType="separate"/>
      </w:r>
      <w:r w:rsidRPr="00FF746F">
        <w:rPr>
          <w:rtl/>
        </w:rPr>
        <w:t>[61]</w:t>
      </w:r>
      <w:r w:rsidRPr="00FF746F">
        <w:rPr>
          <w:rtl/>
        </w:rPr>
        <w:fldChar w:fldCharType="end"/>
      </w:r>
      <w:r w:rsidRPr="00FF746F">
        <w:rPr>
          <w:rtl/>
        </w:rPr>
        <w:t>.</w:t>
      </w:r>
    </w:p>
    <w:p w:rsidR="00FF746F" w:rsidRPr="00FF746F" w:rsidRDefault="00FF746F" w:rsidP="00FF746F">
      <w:pPr>
        <w:pStyle w:val="a"/>
        <w:numPr>
          <w:ilvl w:val="1"/>
          <w:numId w:val="17"/>
        </w:numPr>
      </w:pPr>
      <w:r w:rsidRPr="00FF746F">
        <w:rPr>
          <w:rtl/>
        </w:rPr>
        <w:t>نزدیکی</w:t>
      </w:r>
      <w:r w:rsidRPr="00FF746F">
        <w:rPr>
          <w:rtl/>
        </w:rPr>
        <w:footnoteReference w:id="20"/>
      </w:r>
      <w:r w:rsidRPr="00FF746F">
        <w:rPr>
          <w:rtl/>
        </w:rPr>
        <w:t>: پزشکان می‌توانند توسط مقدار سایر پزشکان که در میان یکدیگر شناخته شده‌اند، غیرمستقیم و بدون اطلاع آن‌ها، مرتبط باشند.</w:t>
      </w:r>
      <w:bookmarkStart w:id="80" w:name="tw-target-text29"/>
      <w:bookmarkEnd w:id="80"/>
      <w:r w:rsidRPr="00FF746F">
        <w:rPr>
          <w:rtl/>
        </w:rPr>
        <w:t xml:space="preserve"> بنابراین، با توجه به تعداد پزشکان مورد نیاز برای اتصال دو پزشک، می‌توان میزان جدایی پزشکان را محاسبه کرد</w:t>
      </w:r>
      <w:r w:rsidRPr="00FF746F">
        <w:rPr>
          <w:rtl/>
        </w:rPr>
        <w:fldChar w:fldCharType="begin"/>
      </w:r>
      <w:r w:rsidRPr="00FF746F">
        <w:rPr>
          <w:rtl/>
        </w:rPr>
        <w:instrText xml:space="preserve"> </w:instrText>
      </w:r>
      <w:r w:rsidRPr="00FF746F">
        <w:instrText>ADDIN EN.CITE &lt;EndNote&gt;&lt;Cite&gt;&lt;Author&gt;Cunningham&lt;/Author&gt;&lt;Year&gt;2012&lt;/Year&gt;&lt;RecNum&gt;202&lt;/RecNum&gt;&lt;DisplayText&gt;[62]&lt;/DisplayText&gt;&lt;record&gt;&lt;rec-number&gt;202&lt;/rec-number&gt;&lt;foreign-keys&gt;&lt;key app="EN" db-id="f0wpsszd8t0xpne5dru55000z2xdv550apfv" timestamp="1595141461</w:instrText>
      </w:r>
      <w:r w:rsidRPr="00FF746F">
        <w:rPr>
          <w:rtl/>
        </w:rPr>
        <w:instrText>"&gt;202&lt;/</w:instrText>
      </w:r>
      <w:r w:rsidRPr="00FF746F">
        <w:instrText>key&gt;&lt;/foreign-keys&gt;&lt;ref-type name="Journal Article"&gt;17&lt;/ref-type&gt;&lt;contributors&gt;&lt;authors&gt;&lt;author&gt;Cunningham, Frances C&lt;/author&gt;&lt;author&gt;Ranmuthugala, Geetha&lt;/author&gt;&lt;author&gt;Plumb, Jennifer&lt;/author&gt;&lt;author&gt;Georgiou, Andrew&lt;/author&gt;&lt;author&gt;Westbrook, Johanna I&lt;/author&gt;&lt;author&gt;Braithwaite, Jeffrey&lt;/author&gt;&lt;/authors&gt;&lt;/contributors&gt;&lt;titles&gt;&lt;title&gt;Health professional networks as a vector for improving healthcare quality and safety: a systematic review&lt;/title&gt;&lt;secondary-title&gt;BMJ quality &amp;amp; safety&lt;/secondary-title&gt;&lt;/titles&gt;&lt;periodical&gt;&lt;full-title&gt;BMJ quality &amp;amp; safety&lt;/full-title&gt;&lt;/periodical&gt;&lt;pages&gt;239-249&lt;/pages&gt;&lt;volume&gt;21&lt;/volume&gt;&lt;number&gt;3&lt;/number&gt;&lt;dates&gt;&lt;year&gt;2012&lt;/year&gt;&lt;/dates&gt;&lt;isbn&gt;2044-5415&lt;/isbn&gt;&lt;urls&gt;&lt;/urls&gt;&lt;/record&gt;&lt;/Cite&gt;&lt;/EndNote</w:instrText>
      </w:r>
      <w:r w:rsidRPr="00FF746F">
        <w:rPr>
          <w:rtl/>
        </w:rPr>
        <w:instrText>&gt;</w:instrText>
      </w:r>
      <w:r w:rsidRPr="00FF746F">
        <w:rPr>
          <w:rtl/>
        </w:rPr>
        <w:fldChar w:fldCharType="separate"/>
      </w:r>
      <w:r w:rsidRPr="00FF746F">
        <w:rPr>
          <w:rtl/>
        </w:rPr>
        <w:t>[62]</w:t>
      </w:r>
      <w:r w:rsidRPr="00FF746F">
        <w:rPr>
          <w:rtl/>
        </w:rPr>
        <w:fldChar w:fldCharType="end"/>
      </w:r>
      <w:r w:rsidRPr="00FF746F">
        <w:rPr>
          <w:rtl/>
        </w:rPr>
        <w:t>.</w:t>
      </w:r>
    </w:p>
    <w:p w:rsidR="00FF746F" w:rsidRDefault="00FF746F" w:rsidP="00FF746F">
      <w:pPr>
        <w:pStyle w:val="a"/>
        <w:rPr>
          <w:rFonts w:eastAsia="Nimbus Mono L"/>
        </w:rPr>
      </w:pPr>
    </w:p>
    <w:p w:rsidR="00EA7B49" w:rsidRDefault="00B916BC" w:rsidP="00B916BC">
      <w:pPr>
        <w:pStyle w:val="Heading2"/>
        <w:bidi/>
        <w:rPr>
          <w:rtl/>
        </w:rPr>
      </w:pPr>
      <w:bookmarkStart w:id="81" w:name="_Toc52698518"/>
      <w:bookmarkStart w:id="82" w:name="_Toc52869065"/>
      <w:r>
        <w:rPr>
          <w:rFonts w:ascii="Cambria" w:hAnsi="Cambria" w:hint="cs"/>
          <w:rtl/>
          <w:lang w:bidi="fa-IR"/>
        </w:rPr>
        <w:t>ر</w:t>
      </w:r>
      <w:r w:rsidR="00EA7B49">
        <w:rPr>
          <w:rFonts w:hint="cs"/>
          <w:rtl/>
        </w:rPr>
        <w:t>ویکرد‌های کلی کشف تقلب</w:t>
      </w:r>
      <w:bookmarkEnd w:id="81"/>
      <w:bookmarkEnd w:id="82"/>
    </w:p>
    <w:p w:rsidR="00EA7B49" w:rsidRPr="00BD68DC" w:rsidRDefault="00EA7B49" w:rsidP="00EA7B49">
      <w:pPr>
        <w:pStyle w:val="a"/>
      </w:pPr>
      <w:r w:rsidRPr="00BD68DC">
        <w:rPr>
          <w:rtl/>
        </w:rPr>
        <w:t>رویکرد های کلی برای حل مساله پیدا کردن تقلب به صورت زیر قابل دسته بندی است</w:t>
      </w:r>
      <w:r>
        <w:rPr>
          <w:rFonts w:hint="cs"/>
          <w:rtl/>
        </w:rPr>
        <w:t>.</w:t>
      </w:r>
    </w:p>
    <w:p w:rsidR="00EA7B49" w:rsidRPr="002C461B" w:rsidRDefault="00EA7B49" w:rsidP="00B916BC">
      <w:pPr>
        <w:pStyle w:val="Heading3"/>
        <w:bidi/>
        <w:rPr>
          <w:rtl/>
        </w:rPr>
      </w:pPr>
      <w:bookmarkStart w:id="83" w:name="_Toc52698519"/>
      <w:r>
        <w:rPr>
          <w:rFonts w:hint="cs"/>
          <w:rtl/>
        </w:rPr>
        <w:t xml:space="preserve"> </w:t>
      </w:r>
      <w:bookmarkStart w:id="84" w:name="_Toc52869066"/>
      <w:r w:rsidRPr="002C461B">
        <w:rPr>
          <w:rFonts w:hint="cs"/>
          <w:rtl/>
        </w:rPr>
        <w:t xml:space="preserve">الگوریتم‌های </w:t>
      </w:r>
      <w:r w:rsidRPr="002C461B">
        <w:rPr>
          <w:rtl/>
        </w:rPr>
        <w:t>خوشه‌بندی</w:t>
      </w:r>
      <w:bookmarkEnd w:id="83"/>
      <w:bookmarkEnd w:id="84"/>
    </w:p>
    <w:p w:rsidR="00EA7B49" w:rsidRDefault="00EA7B49" w:rsidP="00EA7B49">
      <w:pPr>
        <w:pStyle w:val="a"/>
        <w:rPr>
          <w:rtl/>
          <w:lang w:val="fa-IR"/>
        </w:rPr>
      </w:pPr>
      <w:r w:rsidRPr="00BD68DC">
        <w:rPr>
          <w:rtl/>
        </w:rPr>
        <w:t xml:space="preserve">خوشه‌بندی اولین بار روی داده‌های پزشکی برای بخش‌بندی درمان پزشکان عمومی توسط </w:t>
      </w:r>
      <w:r w:rsidRPr="00BD68DC">
        <w:rPr>
          <w:rtl/>
        </w:rPr>
        <w:fldChar w:fldCharType="begin"/>
      </w:r>
      <w:r w:rsidRPr="00BD68DC">
        <w:rPr>
          <w:rtl/>
        </w:rPr>
        <w:instrText xml:space="preserve"> </w:instrText>
      </w:r>
      <w:r w:rsidRPr="00BD68DC">
        <w:instrText>ADDIN EN.CITE &lt;EndNote&gt;&lt;Cite&gt;&lt;Author&gt;Lin&lt;/Author&gt;&lt;Year&gt;2008&lt;/Year&gt;&lt;RecNum&gt;213&lt;/RecNum&gt;&lt;DisplayText&gt;[70]&lt;/DisplayText&gt;&lt;record&gt;&lt;rec-number&gt;213&lt;/rec-number&gt;&lt;foreign-keys&gt;&lt;key app="EN" db-id="f0wpsszd8t0xpne5dru55000z2xdv550apfv" timestamp="1595142442"&gt;213</w:instrText>
      </w:r>
      <w:r w:rsidRPr="00BD68DC">
        <w:rPr>
          <w:rtl/>
        </w:rPr>
        <w:instrText>&lt;/</w:instrText>
      </w:r>
      <w:r w:rsidRPr="00BD68DC">
        <w:instrText>key&gt;&lt;/foreign-keys&gt;&lt;ref-type name="Journal Article"&gt;17&lt;/ref-type&gt;&lt;contributors&gt;&lt;authors&gt;&lt;author&gt;Lin, Chinho&lt;/author&gt;&lt;author&gt;Lin, Chun-Mei&lt;/author&gt;&lt;author&gt;Li, Sheng-Tun&lt;/author&gt;&lt;author&gt;Kuo, Shu-Ching&lt;/author&gt;&lt;/authors&gt;&lt;/contributors&gt;&lt;titles&gt;&lt;title&gt;Intelligent physician segmentation and management based on KDD approach&lt;/title&gt;&lt;secondary-title&gt;Expert Systems with Applications&lt;/secondary-title&gt;&lt;/titles&gt;&lt;periodical&gt;&lt;full-title&gt;Expert Systems with Applications&lt;/full-title&gt;&lt;/periodical&gt;&lt;pages&gt;1963-1973&lt;/pages&gt;&lt;volume&gt;34&lt;/volume&gt;&lt;number&gt;3&lt;/number&gt;&lt;dates&gt;&lt;year&gt;2008&lt;/year&gt;&lt;/dates&gt;&lt;isbn&gt;0957-4174&lt;/isbn&gt;&lt;urls&gt;&lt;/urls&gt;&lt;/record&gt;&lt;/Cite&gt;&lt;/EndNote</w:instrText>
      </w:r>
      <w:r w:rsidRPr="00BD68DC">
        <w:rPr>
          <w:rtl/>
        </w:rPr>
        <w:instrText>&gt;</w:instrText>
      </w:r>
      <w:r w:rsidRPr="00BD68DC">
        <w:rPr>
          <w:rtl/>
        </w:rPr>
        <w:fldChar w:fldCharType="separate"/>
      </w:r>
      <w:r w:rsidRPr="00BD68DC">
        <w:rPr>
          <w:noProof/>
          <w:rtl/>
        </w:rPr>
        <w:t>[70]</w:t>
      </w:r>
      <w:r w:rsidRPr="00BD68DC">
        <w:rPr>
          <w:rtl/>
        </w:rPr>
        <w:fldChar w:fldCharType="end"/>
      </w:r>
      <w:r w:rsidRPr="00BD68DC">
        <w:rPr>
          <w:rtl/>
        </w:rPr>
        <w:t xml:space="preserve"> اعمال شد. در </w:t>
      </w:r>
      <w:r w:rsidRPr="00BD68DC">
        <w:rPr>
          <w:rtl/>
        </w:rPr>
        <w:fldChar w:fldCharType="begin"/>
      </w:r>
      <w:r w:rsidRPr="00BD68DC">
        <w:rPr>
          <w:rtl/>
        </w:rPr>
        <w:instrText xml:space="preserve"> </w:instrText>
      </w:r>
      <w:r w:rsidRPr="00BD68DC">
        <w:instrText>ADDIN EN.CITE &lt;EndNote&gt;&lt;Cite&gt;&lt;Author&gt;Musal&lt;/Author&gt;&lt;Year&gt;2010&lt;/Year&gt;&lt;RecNum&gt;214&lt;/RecNum&gt;&lt;DisplayText&gt;[71]&lt;/DisplayText&gt;&lt;record&gt;&lt;rec-number&gt;214&lt;/rec-number&gt;&lt;foreign-keys&gt;&lt;key app="EN" db-id="f0wpsszd8t0xpne5dru55000z2xdv550apfv" timestamp="1595142488"&gt;214</w:instrText>
      </w:r>
      <w:r w:rsidRPr="00BD68DC">
        <w:rPr>
          <w:rtl/>
        </w:rPr>
        <w:instrText>&lt;/</w:instrText>
      </w:r>
      <w:r w:rsidRPr="00BD68DC">
        <w:instrText>key&gt;&lt;/foreign-keys&gt;&lt;ref-type name="Journal Article"&gt;17&lt;/ref-type&gt;&lt;contributors&gt;&lt;authors&gt;&lt;author&gt;Musal, Rasim Muzaffer&lt;/author&gt;&lt;/authors&gt;&lt;/contributors&gt;&lt;titles&gt;&lt;title&gt;Two models to investigate Medicare fraud within unsupervised databases&lt;/title&gt;&lt;secondary-title&gt;Expert Systems with Applications&lt;/secondary-title&gt;&lt;/titles&gt;&lt;periodical&gt;&lt;full-title&gt;Expert Systems with Applications&lt;/full-title&gt;&lt;/periodical&gt;&lt;pages&gt;8628-8633&lt;/pages&gt;&lt;volume&gt;37&lt;/volume&gt;&lt;number&gt;12&lt;/number&gt;&lt;dates&gt;&lt;year&gt;2010&lt;/year&gt;&lt;/dates&gt;&lt;isbn&gt;0957-4</w:instrText>
      </w:r>
      <w:r w:rsidRPr="00BD68DC">
        <w:rPr>
          <w:rtl/>
        </w:rPr>
        <w:instrText>174&lt;/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[71]</w:t>
      </w:r>
      <w:r w:rsidRPr="00BD68DC">
        <w:rPr>
          <w:rtl/>
        </w:rPr>
        <w:fldChar w:fldCharType="end"/>
      </w:r>
      <w:r w:rsidRPr="00BD68DC">
        <w:rPr>
          <w:rtl/>
        </w:rPr>
        <w:t xml:space="preserve"> و </w:t>
      </w:r>
      <w:r w:rsidRPr="00BD68DC">
        <w:rPr>
          <w:rtl/>
        </w:rPr>
        <w:fldChar w:fldCharType="begin"/>
      </w:r>
      <w:r w:rsidRPr="00BD68DC">
        <w:rPr>
          <w:rtl/>
        </w:rPr>
        <w:instrText xml:space="preserve"> </w:instrText>
      </w:r>
      <w:r w:rsidRPr="00BD68DC">
        <w:instrText>ADDIN EN.CITE &lt;EndNote&gt;&lt;Cite&gt;&lt;Author&gt;Liu&lt;/Author&gt;&lt;Year&gt;2013&lt;/Year&gt;&lt;RecNum&gt;159&lt;/RecNum&gt;&lt;DisplayText&gt;[25]&lt;/DisplayText&gt;&lt;record&gt;&lt;rec-number&gt;159&lt;/rec-number&gt;&lt;foreign-keys&gt;&lt;key app="EN" db-id="f0wpsszd8t0xpne5dru55000z2xdv550apfv" timestamp="1595136335"&gt;159</w:instrText>
      </w:r>
      <w:r w:rsidRPr="00BD68DC">
        <w:rPr>
          <w:rtl/>
        </w:rPr>
        <w:instrText>&lt;/</w:instrText>
      </w:r>
      <w:r w:rsidRPr="00BD68DC">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BD68DC">
        <w:rPr>
          <w:rtl/>
        </w:rPr>
        <w:instrText>&gt;</w:instrText>
      </w:r>
      <w:r w:rsidRPr="00BD68DC">
        <w:rPr>
          <w:rtl/>
        </w:rPr>
        <w:fldChar w:fldCharType="separate"/>
      </w:r>
      <w:r w:rsidRPr="00BD68DC">
        <w:rPr>
          <w:noProof/>
          <w:rtl/>
        </w:rPr>
        <w:t>[25]</w:t>
      </w:r>
      <w:r w:rsidRPr="00BD68DC">
        <w:rPr>
          <w:rtl/>
        </w:rPr>
        <w:fldChar w:fldCharType="end"/>
      </w:r>
      <w:r w:rsidRPr="00BD68DC">
        <w:rPr>
          <w:rtl/>
        </w:rPr>
        <w:t xml:space="preserve"> از داده‌های جغرافیایی در یک رویکرد مبتنی بر خوشه‌بندی استفاده نمودند</w:t>
      </w:r>
      <w:r w:rsidRPr="00BD68DC">
        <w:rPr>
          <w:rtl/>
          <w:lang w:val="fa-IR"/>
        </w:rPr>
        <w:t>. الگوریتم گروه‌خوشه‌ای بیزین برنولی</w:t>
      </w:r>
      <w:r w:rsidRPr="00BD68DC">
        <w:rPr>
          <w:rStyle w:val="FootnoteAnchor"/>
          <w:rFonts w:asciiTheme="minorBidi" w:hAnsiTheme="minorBidi"/>
          <w:rtl/>
          <w:lang w:val="fa-IR"/>
        </w:rPr>
        <w:footnoteReference w:id="21"/>
      </w:r>
      <w:r w:rsidRPr="00BD68DC">
        <w:rPr>
          <w:rtl/>
          <w:lang w:val="fa-IR"/>
        </w:rPr>
        <w:fldChar w:fldCharType="begin"/>
      </w:r>
      <w:r w:rsidRPr="00BD68DC">
        <w:rPr>
          <w:rtl/>
          <w:lang w:val="fa-IR"/>
        </w:rPr>
        <w:instrText xml:space="preserve"> ADDIN EN.CITE &lt;EndNote&gt;&lt;Cite&gt;&lt;Author&gt;Ekina&lt;/Author&gt;&lt;Year&gt;2013&lt;/Year&gt;&lt;RecNum&gt;215&lt;/RecNum&gt;&lt;DisplayText&gt;[72]&lt;/DisplayText&gt;&lt;record&gt;&lt;rec-number&gt;215&lt;/rec-number&gt;&lt;foreign-keys&gt;&lt;key app="EN" db-id="f0wpsszd8t0xpne5dru55000z2xdv550apfv" timestamp="1595142564"&gt;215&lt;/key&gt;&lt;/foreign-keys&gt;&lt;ref-type name="Journal Article"&gt;17&lt;/ref-type&gt;&lt;contributors&gt;&lt;authors&gt;&lt;author&gt;Ekina, Tahir&lt;/author&gt;&lt;author&gt;Leva, Francesca&lt;/author&gt;&lt;author&gt;Ruggeri, Fabrizio&lt;/author&gt;&lt;author&gt;Soyer, Refik&lt;/author&gt;&lt;/authors&gt;&lt;/contributors&gt;&lt;titles&gt;&lt;title&gt;Application of bayesian methods in detection of healthcare fraud&lt;/title&gt;&lt;secondary-title&gt;chemical engineering Transaction&lt;/secondary-title&gt;&lt;/titles&gt;&lt;periodical&gt;&lt;full-title&gt;chemical engineering Transaction&lt;/full-title&gt;&lt;/periodical&gt;&lt;volume&gt;33&lt;/volume&gt;&lt;dates&gt;&lt;year&gt;2013&lt;/year&gt;&lt;/dates&gt;&lt;urls&gt;&lt;/urls&gt;&lt;/record&gt;&lt;/Cite&gt;&lt;/EndNote&gt;</w:instrText>
      </w:r>
      <w:r w:rsidRPr="00BD68DC">
        <w:rPr>
          <w:rtl/>
          <w:lang w:val="fa-IR"/>
        </w:rPr>
        <w:fldChar w:fldCharType="separate"/>
      </w:r>
      <w:r w:rsidRPr="00BD68DC">
        <w:rPr>
          <w:noProof/>
          <w:rtl/>
          <w:lang w:val="fa-IR"/>
        </w:rPr>
        <w:t>[72]</w:t>
      </w:r>
      <w:r w:rsidRPr="00BD68DC">
        <w:rPr>
          <w:rtl/>
          <w:lang w:val="fa-IR"/>
        </w:rPr>
        <w:fldChar w:fldCharType="end"/>
      </w:r>
      <w:r w:rsidRPr="00BD68DC">
        <w:rPr>
          <w:rtl/>
          <w:lang w:val="fa-IR"/>
        </w:rPr>
        <w:t xml:space="preserve"> با تمرکز بر وقوع ویزیت میان ارائه‌دهندگان و ذینفعان، داده‌های دوتایی را مدل می‌کند.</w:t>
      </w:r>
      <w:bookmarkStart w:id="85" w:name="tw-target-text25"/>
      <w:bookmarkEnd w:id="85"/>
      <w:r w:rsidRPr="00BD68DC">
        <w:rPr>
          <w:rtl/>
          <w:lang w:val="fa-IR"/>
        </w:rPr>
        <w:t xml:space="preserve"> این به طور بالقوه می‌تواند یک نوع تقلب در حال ظهور به نام "تقلب توطئه" را نشان دهد که شامل ویژگی‌های بیش از یک عضو از سیستم پزشکی است. این الگوریتم های خوشه بندی به بازرسان کمک می‌کند که صورتحساب و متغیر مطلوبشان را گروه‌بندی کنند. </w:t>
      </w:r>
      <w:bookmarkStart w:id="86" w:name="tw-target-text26"/>
      <w:bookmarkEnd w:id="86"/>
      <w:r w:rsidRPr="00BD68DC">
        <w:rPr>
          <w:rtl/>
          <w:lang w:val="fa-IR"/>
        </w:rPr>
        <w:fldChar w:fldCharType="begin"/>
      </w:r>
      <w:r w:rsidRPr="00BD68DC">
        <w:rPr>
          <w:rtl/>
          <w:lang w:val="fa-IR"/>
        </w:rPr>
        <w:instrText xml:space="preserve"> ADDIN EN.CITE &lt;EndNote&gt;&lt;Cite&gt;&lt;Author&gt;Capelleveen&lt;/Author&gt;&lt;Year&gt;2013&lt;/Year&gt;&lt;RecNum&gt;233&lt;/RecNum&gt;&lt;DisplayText&gt;[73]&lt;/DisplayText&gt;&lt;record&gt;&lt;rec-number&gt;233&lt;/rec-number&gt;&lt;foreign-keys&gt;&lt;key app="EN" db-id="f0wpsszd8t0xpne5dru55000z2xdv550apfv" timestamp="1595149213"&gt;233&lt;/key&gt;&lt;/foreign-keys&gt;&lt;ref-type name="Journal Article"&gt;17&lt;/ref-type&gt;&lt;contributors&gt;&lt;authors&gt;&lt;author&gt;&lt;style face="normal" font="default" size="100%"&gt;Capelleveen,&lt;/style&gt;&lt;style face="normal" font="default" charset="178" size="100%"&gt; &lt;/style&gt;&lt;style face="normal" font="default" size="100%"&gt;Guido Cornelis&lt;/style&gt;&lt;/author&gt;&lt;/authors&gt;&lt;/contributors&gt;&lt;titles&gt;&lt;title&gt;&amp;quot;Outlier based predictors for health insurance fraud detection within US Medicaid&amp;quot;&lt;/title&gt;&lt;secondary-title&gt;MS thesis. University of Twente&lt;/secondary-title&gt;&lt;/titles&gt;&lt;periodical&gt;&lt;full-title&gt;MS thesis. University of Twente&lt;/full-title&gt;&lt;/periodical&gt;&lt;dates&gt;&lt;year&gt;&lt;style face="normal" font="default" charset="178" size="100%"&gt;2013&lt;/style&gt;&lt;/year&gt;&lt;/dates&gt;&lt;urls&gt;&lt;/urls&gt;&lt;/record&gt;&lt;/Cite&gt;&lt;/EndNote&gt;</w:instrText>
      </w:r>
      <w:r w:rsidRPr="00BD68DC">
        <w:rPr>
          <w:rtl/>
          <w:lang w:val="fa-IR"/>
        </w:rPr>
        <w:fldChar w:fldCharType="separate"/>
      </w:r>
      <w:r w:rsidRPr="00BD68DC">
        <w:rPr>
          <w:noProof/>
          <w:rtl/>
          <w:lang w:val="fa-IR"/>
        </w:rPr>
        <w:t>[73]</w:t>
      </w:r>
      <w:r w:rsidRPr="00BD68DC">
        <w:rPr>
          <w:rtl/>
          <w:lang w:val="fa-IR"/>
        </w:rPr>
        <w:fldChar w:fldCharType="end"/>
      </w:r>
      <w:r w:rsidRPr="00BD68DC">
        <w:rPr>
          <w:rtl/>
          <w:lang w:val="fa-IR"/>
        </w:rPr>
        <w:t xml:space="preserve"> </w:t>
      </w:r>
    </w:p>
    <w:p w:rsidR="00EA7B49" w:rsidRDefault="00EA7B49" w:rsidP="00EA7B49">
      <w:pPr>
        <w:pStyle w:val="a"/>
        <w:rPr>
          <w:rtl/>
          <w:lang w:val="fa-IR"/>
        </w:rPr>
      </w:pPr>
      <w:r w:rsidRPr="00BD68DC">
        <w:rPr>
          <w:rtl/>
          <w:lang w:val="fa-IR"/>
        </w:rPr>
        <w:lastRenderedPageBreak/>
        <w:t>یک مرور کلی از روش های تشخیص داده پرتدر برخی از آزمایش‌ها برای ارزیابی اثربخشی آن ارائه می‌کند. این روش‌های تجزیه تحلیل شامل مدل‌های خطی، طرح جعبه‌ای</w:t>
      </w:r>
      <w:r w:rsidRPr="00BD68DC">
        <w:rPr>
          <w:rStyle w:val="FootnoteAnchor"/>
          <w:rFonts w:asciiTheme="minorBidi" w:hAnsiTheme="minorBidi"/>
          <w:rtl/>
          <w:lang w:val="fa-IR"/>
        </w:rPr>
        <w:footnoteReference w:id="22"/>
      </w:r>
      <w:r w:rsidRPr="00BD68DC">
        <w:rPr>
          <w:rtl/>
          <w:lang w:val="fa-IR"/>
        </w:rPr>
        <w:t>، تحلیل قله</w:t>
      </w:r>
      <w:r w:rsidRPr="00BD68DC">
        <w:rPr>
          <w:rStyle w:val="FootnoteAnchor"/>
          <w:rFonts w:asciiTheme="minorBidi" w:hAnsiTheme="minorBidi"/>
          <w:rtl/>
          <w:lang w:val="fa-IR"/>
        </w:rPr>
        <w:footnoteReference w:id="23"/>
      </w:r>
      <w:r w:rsidRPr="00BD68DC">
        <w:rPr>
          <w:rtl/>
          <w:lang w:val="fa-IR"/>
        </w:rPr>
        <w:t xml:space="preserve">، خوشه‌بندی چند متغیره و ارزیابی متخصص می‌باشد. </w:t>
      </w:r>
      <w:r w:rsidRPr="00BD68DC">
        <w:rPr>
          <w:rtl/>
          <w:lang w:val="fa-IR"/>
        </w:rPr>
        <w:fldChar w:fldCharType="begin"/>
      </w:r>
      <w:r w:rsidRPr="00BD68DC">
        <w:rPr>
          <w:rtl/>
          <w:lang w:val="fa-IR"/>
        </w:rPr>
        <w:instrText xml:space="preserve"> ADDIN EN.CITE &lt;EndNote&gt;&lt;Cite&gt;&lt;Author&gt;Shan&lt;/Author&gt;&lt;Year&gt;2009&lt;/Year&gt;&lt;RecNum&gt;216&lt;/RecNum&gt;&lt;DisplayText&gt;[74]&lt;/DisplayText&gt;&lt;record&gt;&lt;rec-number&gt;216&lt;/rec-number&gt;&lt;foreign-keys&gt;&lt;key app="EN" db-id="f0wpsszd8t0xpne5dru55000z2xdv550apfv" timestamp="1595142683"&gt;216&lt;/key&gt;&lt;/foreign-keys&gt;&lt;ref-type name="Conference Proceedings"&gt;10&lt;/ref-type&gt;&lt;contributors&gt;&lt;authors&gt;&lt;author&gt;Shan, Yin&lt;/author&gt;&lt;author&gt;Murray, D Wayne&lt;/author&gt;&lt;author&gt;Sutinen, Alison&lt;/author&gt;&lt;/authors&gt;&lt;/contributors&gt;&lt;titles&gt;&lt;title&gt;Discovering inappropriate billings with local density based outlier detection method&lt;/title&gt;&lt;secondary-title&gt;Proceedings of the Eighth Australasian Data Mining Conference-Volume 101&lt;/secondary-title&gt;&lt;/titles&gt;&lt;pages&gt;93-98&lt;/pages&gt;&lt;dates&gt;&lt;year&gt;2009&lt;/year&gt;&lt;/dates&gt;&lt;urls&gt;&lt;/urls&gt;&lt;/record&gt;&lt;/Cite&gt;&lt;/EndNote&gt;</w:instrText>
      </w:r>
      <w:r w:rsidRPr="00BD68DC">
        <w:rPr>
          <w:rtl/>
          <w:lang w:val="fa-IR"/>
        </w:rPr>
        <w:fldChar w:fldCharType="separate"/>
      </w:r>
      <w:r w:rsidRPr="00BD68DC">
        <w:rPr>
          <w:noProof/>
          <w:rtl/>
          <w:lang w:val="fa-IR"/>
        </w:rPr>
        <w:t>[74]</w:t>
      </w:r>
      <w:r w:rsidRPr="00BD68DC">
        <w:rPr>
          <w:rtl/>
          <w:lang w:val="fa-IR"/>
        </w:rPr>
        <w:fldChar w:fldCharType="end"/>
      </w:r>
      <w:r w:rsidRPr="00BD68DC">
        <w:rPr>
          <w:rtl/>
          <w:lang w:val="fa-IR"/>
        </w:rPr>
        <w:t xml:space="preserve"> یک روش تشخیص داده پرت مبتنی بر چگالی محلی برای شناسایی الگوهای پرداخت نامناسب در سیستم پزشکی استرالیا ارائه می‌دهد. </w:t>
      </w:r>
      <w:r w:rsidRPr="00BD68DC">
        <w:rPr>
          <w:rtl/>
          <w:lang w:val="fa-IR"/>
        </w:rPr>
        <w:fldChar w:fldCharType="begin"/>
      </w:r>
      <w:r w:rsidRPr="00BD68DC">
        <w:rPr>
          <w:rtl/>
          <w:lang w:val="fa-IR"/>
        </w:rPr>
        <w:instrText xml:space="preserve"> ADDIN EN.CITE &lt;EndNote&gt;&lt;Cite&gt;&lt;Author&gt;Tang&lt;/Author&gt;&lt;Year&gt;2011&lt;/Year&gt;&lt;RecNum&gt;217&lt;/RecNum&gt;&lt;DisplayText&gt;[75]&lt;/DisplayText&gt;&lt;record&gt;&lt;rec-number&gt;217&lt;/rec-number&gt;&lt;foreign-keys&gt;&lt;key app="EN" db-id="f0wpsszd8t0xpne5dru55000z2xdv550apfv" timestamp="1595143033"&gt;217&lt;/key&gt;&lt;/foreign-keys&gt;&lt;ref-type name="Conference Proceedings"&gt;10&lt;/ref-type&gt;&lt;contributors&gt;&lt;authors&gt;&lt;author&gt;Tang, MingJian&lt;/author&gt;&lt;author&gt;Mendis, B Sumudu U&lt;/author&gt;&lt;author&gt;Murray, D Wayne&lt;/author&gt;&lt;author&gt;Hu, Yingsong&lt;/author&gt;&lt;author&gt;Sutinen, Alison&lt;/author&gt;&lt;/authors&gt;&lt;/contributors&gt;&lt;titles&gt;&lt;title&gt;Unsupervised fraud detection in Medicare Australia&lt;/title&gt;&lt;secondary-title&gt;Proceedings of the Ninth Australasian Data Mining Conference-Volume 121&lt;/secondary-title&gt;&lt;/titles&gt;&lt;pages&gt;103-110&lt;/pages&gt;&lt;dates&gt;&lt;year&gt;2011&lt;/year&gt;&lt;/dates&gt;&lt;urls&gt;&lt;/urls&gt;&lt;/record&gt;&lt;/Cite&gt;&lt;/EndNote&gt;</w:instrText>
      </w:r>
      <w:r w:rsidRPr="00BD68DC">
        <w:rPr>
          <w:rtl/>
          <w:lang w:val="fa-IR"/>
        </w:rPr>
        <w:fldChar w:fldCharType="separate"/>
      </w:r>
      <w:r w:rsidRPr="00BD68DC">
        <w:rPr>
          <w:noProof/>
          <w:rtl/>
          <w:lang w:val="fa-IR"/>
        </w:rPr>
        <w:t>[75]</w:t>
      </w:r>
      <w:r w:rsidRPr="00BD68DC">
        <w:rPr>
          <w:rtl/>
          <w:lang w:val="fa-IR"/>
        </w:rPr>
        <w:fldChar w:fldCharType="end"/>
      </w:r>
      <w:r w:rsidRPr="00BD68DC">
        <w:rPr>
          <w:rtl/>
          <w:lang w:val="fa-IR"/>
        </w:rPr>
        <w:t xml:space="preserve"> یک رویکرد یکپارچه که ترکیبی از انتخاب ویژگی، خوشه‌بندی، تشخیص الگو و تشخیص بیرونی است برای شناسایی تقلب در سیستم پزشکی استرالیا ارائه نمودند. </w:t>
      </w:r>
      <w:r w:rsidRPr="00BD68DC">
        <w:rPr>
          <w:rtl/>
          <w:lang w:val="fa-IR"/>
        </w:rPr>
        <w:fldChar w:fldCharType="begin"/>
      </w:r>
      <w:r w:rsidRPr="00BD68DC">
        <w:rPr>
          <w:rtl/>
          <w:lang w:val="fa-IR"/>
        </w:rPr>
        <w:instrText xml:space="preserve"> ADDIN EN.CITE &lt;EndNote&gt;&lt;Cite&gt;&lt;Author&gt;Carvalho&lt;/Author&gt;&lt;Year&gt;2017&lt;/Year&gt;&lt;RecNum&gt;218&lt;/RecNum&gt;&lt;DisplayText&gt;[76]&lt;/DisplayText&gt;&lt;record&gt;&lt;rec-number&gt;218&lt;/rec-number&gt;&lt;foreign-keys&gt;&lt;key app="EN" db-id="f0wpsszd8t0xpne5dru55000z2xdv550apfv" timestamp="1595143130"&gt;218&lt;/key&gt;&lt;/foreign-keys&gt;&lt;ref-type name="Conference Proceedings"&gt;10&lt;/ref-type&gt;&lt;contributors&gt;&lt;authors&gt;&lt;author&gt;Carvalho, Luiz FM&lt;/author&gt;&lt;author&gt;Teixeira, Carlos HC&lt;/author&gt;&lt;author&gt;Meira, Wagner&lt;/author&gt;&lt;author&gt;Ester, Martin&lt;/author&gt;&lt;author&gt;Carvalho, Osvaldo&lt;/author&gt;&lt;author&gt;Brandao, Maria Helena&lt;/author&gt;&lt;/authors&gt;&lt;/contributors&gt;&lt;titles&gt;&lt;title&gt;Provider-consumer anomaly detection for healthcare systems&lt;/title&gt;&lt;secondary-title&gt;2017 IEEE International Conference on Healthcare Informatics (ICHI)&lt;/secondary-title&gt;&lt;/titles&gt;&lt;pages&gt;229-238&lt;/pages&gt;&lt;dates&gt;&lt;year&gt;2017&lt;/year&gt;&lt;/dates&gt;&lt;publisher&gt;IEEE&lt;/publisher&gt;&lt;isbn&gt;1509048812&lt;/isbn&gt;&lt;urls&gt;&lt;/urls&gt;&lt;/record&gt;&lt;/Cite&gt;&lt;/EndNote&gt;</w:instrText>
      </w:r>
      <w:r w:rsidRPr="00BD68DC">
        <w:rPr>
          <w:rtl/>
          <w:lang w:val="fa-IR"/>
        </w:rPr>
        <w:fldChar w:fldCharType="separate"/>
      </w:r>
      <w:r w:rsidRPr="00BD68DC">
        <w:rPr>
          <w:noProof/>
          <w:rtl/>
          <w:lang w:val="fa-IR"/>
        </w:rPr>
        <w:t>[76]</w:t>
      </w:r>
      <w:r w:rsidRPr="00BD68DC">
        <w:rPr>
          <w:rtl/>
          <w:lang w:val="fa-IR"/>
        </w:rPr>
        <w:fldChar w:fldCharType="end"/>
      </w:r>
      <w:r w:rsidRPr="00BD68DC">
        <w:rPr>
          <w:rtl/>
          <w:lang w:val="fa-IR"/>
        </w:rPr>
        <w:t xml:space="preserve"> یک روش تشخیص ناهنجاری دو مرحله‌ای برای شناسایی بیمارستان‌های جعلی در سیستم مراقبت بهداشت عمومی برزیل ارائه می‌کند. همچنین شامل مطالعات تشخیص داده پرت با داده های تجویزی است. </w:t>
      </w:r>
      <w:r w:rsidRPr="00BD68DC">
        <w:rPr>
          <w:rtl/>
          <w:lang w:val="fa-IR"/>
        </w:rPr>
        <w:fldChar w:fldCharType="begin"/>
      </w:r>
      <w:r w:rsidRPr="00BD68DC">
        <w:rPr>
          <w:rtl/>
          <w:lang w:val="fa-IR"/>
        </w:rPr>
        <w:instrText xml:space="preserve"> ADDIN EN.CITE &lt;EndNote&gt;&lt;Cite&gt;&lt;Author&gt;Iyengar&lt;/Author&gt;&lt;Year&gt;2014&lt;/Year&gt;&lt;RecNum&gt;220&lt;/RecNum&gt;&lt;DisplayText&gt;[77]&lt;/DisplayText&gt;&lt;record&gt;&lt;rec-number&gt;220&lt;/rec-number&gt;&lt;foreign-keys&gt;&lt;key app="EN" db-id="f0wpsszd8t0xpne5dru55000z2xdv550apfv" timestamp="1595143247"&gt;220&lt;/key&gt;&lt;/foreign-keys&gt;&lt;ref-type name="Journal Article"&gt;17&lt;/ref-type&gt;&lt;contributors&gt;&lt;authors&gt;&lt;author&gt;Iyengar, Vijay S&lt;/author&gt;&lt;author&gt;Hermiz, Keith B&lt;/author&gt;&lt;author&gt;Natarajan, Ramesh&lt;/author&gt;&lt;/authors&gt;&lt;/contributors&gt;&lt;titles&gt;&lt;title&gt;Computer-aided auditing of prescription drug claims&lt;/title&gt;&lt;secondary-title&gt;Health care management science&lt;/secondary-title&gt;&lt;/titles&gt;&lt;periodical&gt;&lt;full-title&gt;Health care management science&lt;/full-title&gt;&lt;/periodical&gt;&lt;pages&gt;203-214&lt;/pages&gt;&lt;volume&gt;17&lt;/volume&gt;&lt;number&gt;3&lt;/number&gt;&lt;dates&gt;&lt;year&gt;2014&lt;/year&gt;&lt;/dates&gt;&lt;isbn&gt;1386-9620&lt;/isbn&gt;&lt;urls&gt;&lt;/urls&gt;&lt;/record&gt;&lt;/Cite&gt;&lt;/EndNote&gt;</w:instrText>
      </w:r>
      <w:r w:rsidRPr="00BD68DC">
        <w:rPr>
          <w:rtl/>
          <w:lang w:val="fa-IR"/>
        </w:rPr>
        <w:fldChar w:fldCharType="separate"/>
      </w:r>
      <w:r w:rsidRPr="00BD68DC">
        <w:rPr>
          <w:noProof/>
          <w:rtl/>
          <w:lang w:val="fa-IR"/>
        </w:rPr>
        <w:t>[77]</w:t>
      </w:r>
      <w:r w:rsidRPr="00BD68DC">
        <w:rPr>
          <w:rtl/>
          <w:lang w:val="fa-IR"/>
        </w:rPr>
        <w:fldChar w:fldCharType="end"/>
      </w:r>
      <w:r w:rsidRPr="00BD68DC">
        <w:rPr>
          <w:rtl/>
          <w:lang w:val="fa-IR"/>
        </w:rPr>
        <w:t xml:space="preserve"> </w:t>
      </w:r>
      <w:bookmarkStart w:id="87" w:name="tw-target-text30"/>
      <w:bookmarkEnd w:id="87"/>
      <w:r w:rsidRPr="00BD68DC">
        <w:rPr>
          <w:rtl/>
          <w:lang w:val="fa-IR"/>
        </w:rPr>
        <w:t xml:space="preserve">یک مدل رفتاری پایه نرمال را برای شناسایی ناهنجاری ها برای شناسایی ناهنجاری‌های مربوط به هر نسخه ایجاد می‌کند. </w:t>
      </w:r>
      <w:r w:rsidRPr="00BD68DC">
        <w:rPr>
          <w:rtl/>
          <w:lang w:val="fa-IR"/>
        </w:rPr>
        <w:fldChar w:fldCharType="begin"/>
      </w:r>
      <w:r w:rsidRPr="00BD68DC">
        <w:rPr>
          <w:rtl/>
          <w:lang w:val="fa-IR"/>
        </w:rPr>
        <w:instrText xml:space="preserve"> ADDIN EN.CITE &lt;EndNote&gt;&lt;Cite&gt;&lt;Author&gt;Bauder&lt;/Author&gt;&lt;Year&gt;2016&lt;/Year&gt;&lt;RecNum&gt;221&lt;/RecNum&gt;&lt;DisplayText&gt;[78]&lt;/DisplayText&gt;&lt;record&gt;&lt;rec-number&gt;221&lt;/rec-number&gt;&lt;foreign-keys&gt;&lt;key app="EN" db-id="f0wpsszd8t0xpne5dru55000z2xdv550apfv" timestamp="1595143291"&gt;221&lt;/key&gt;&lt;/foreign-keys&gt;&lt;ref-type name="Conference Proceedings"&gt;10&lt;/ref-type&gt;&lt;contributors&gt;&lt;authors&gt;&lt;author&gt;Bauder, Richard A&lt;/author&gt;&lt;author&gt;Khoshgoftaar, Taghi M&lt;/author&gt;&lt;/authors&gt;&lt;/contributors&gt;&lt;titles&gt;&lt;title&gt;A probabilistic programming approach for outlier detection in healthcare claims&lt;/title&gt;&lt;secondary-title&gt;2016 15th IEEE international conference on machine learning and applications (ICMLA)&lt;/secondary-title&gt;&lt;/titles&gt;&lt;pages&gt;347-354&lt;/pages&gt;&lt;dates&gt;&lt;year&gt;2016&lt;/year&gt;&lt;/dates&gt;&lt;publisher&gt;IEEE&lt;/publisher&gt;&lt;isbn&gt;1509061673&lt;/isbn&gt;&lt;urls&gt;&lt;/urls&gt;&lt;/record&gt;&lt;/Cite&gt;&lt;/EndNote&gt;</w:instrText>
      </w:r>
      <w:r w:rsidRPr="00BD68DC">
        <w:rPr>
          <w:rtl/>
          <w:lang w:val="fa-IR"/>
        </w:rPr>
        <w:fldChar w:fldCharType="separate"/>
      </w:r>
      <w:r w:rsidRPr="00BD68DC">
        <w:rPr>
          <w:noProof/>
          <w:rtl/>
          <w:lang w:val="fa-IR"/>
        </w:rPr>
        <w:t>[78]</w:t>
      </w:r>
      <w:r w:rsidRPr="00BD68DC">
        <w:rPr>
          <w:rtl/>
          <w:lang w:val="fa-IR"/>
        </w:rPr>
        <w:fldChar w:fldCharType="end"/>
      </w:r>
      <w:r w:rsidRPr="00BD68DC">
        <w:rPr>
          <w:rtl/>
          <w:lang w:val="fa-IR"/>
        </w:rPr>
        <w:t xml:space="preserve"> یک مدل تشخیص داده پرت مبتنی بر استنتاج بیزی است که با استفاده از توزیع احتمالات و فواصل قابل قبول برای ارزیابی ارجاعات ارائه می‌دهد. </w:t>
      </w:r>
      <w:r w:rsidRPr="00BD68DC">
        <w:rPr>
          <w:rtl/>
          <w:lang w:val="fa-IR"/>
        </w:rPr>
        <w:fldChar w:fldCharType="begin"/>
      </w:r>
      <w:r w:rsidRPr="00BD68DC">
        <w:rPr>
          <w:rtl/>
          <w:lang w:val="fa-IR"/>
        </w:rPr>
        <w:instrText xml:space="preserve"> ADDIN EN.CITE &lt;EndNote&gt;&lt;Cite&gt;&lt;Author&gt;Musal&lt;/Author&gt;&lt;Year&gt;2017&lt;/Year&gt;&lt;RecNum&gt;222&lt;/RecNum&gt;&lt;DisplayText&gt;[79]&lt;/DisplayText&gt;&lt;record&gt;&lt;rec-number&gt;222&lt;/rec-number&gt;&lt;foreign-keys&gt;&lt;key app="EN" db-id="f0wpsszd8t0xpne5dru55000z2xdv550apfv" timestamp="1595143336"&gt;222&lt;/key&gt;&lt;/foreign-keys&gt;&lt;ref-type name="Journal Article"&gt;17&lt;/ref-type&gt;&lt;contributors&gt;&lt;authors&gt;&lt;author&gt;Musal, Rasim M&lt;/author&gt;&lt;author&gt;Ekin, Tahir&lt;/author&gt;&lt;/authors&gt;&lt;/contributors&gt;&lt;titles&gt;&lt;title&gt;Medical overpayment estimation: A Bayesian approach&lt;/title&gt;&lt;secondary-title&gt;Statistical Modelling&lt;/secondary-title&gt;&lt;/titles&gt;&lt;periodical&gt;&lt;full-title&gt;Statistical Modelling&lt;/full-title&gt;&lt;/periodical&gt;&lt;pages&gt;196-222&lt;/pages&gt;&lt;volume&gt;17&lt;/volume&gt;&lt;number&gt;3&lt;/number&gt;&lt;dates&gt;&lt;year&gt;2017&lt;/year&gt;&lt;/dates&gt;&lt;isbn&gt;1471-082X&lt;/isbn&gt;&lt;urls&gt;&lt;/urls&gt;&lt;/record&gt;&lt;/Cite&gt;&lt;/EndNote&gt;</w:instrText>
      </w:r>
      <w:r w:rsidRPr="00BD68DC">
        <w:rPr>
          <w:rtl/>
          <w:lang w:val="fa-IR"/>
        </w:rPr>
        <w:fldChar w:fldCharType="separate"/>
      </w:r>
      <w:r w:rsidRPr="00BD68DC">
        <w:rPr>
          <w:noProof/>
          <w:rtl/>
          <w:lang w:val="fa-IR"/>
        </w:rPr>
        <w:t>[79]</w:t>
      </w:r>
      <w:r w:rsidRPr="00BD68DC">
        <w:rPr>
          <w:rtl/>
          <w:lang w:val="fa-IR"/>
        </w:rPr>
        <w:fldChar w:fldCharType="end"/>
      </w:r>
      <w:r w:rsidRPr="00BD68DC">
        <w:rPr>
          <w:rtl/>
          <w:lang w:val="fa-IR"/>
        </w:rPr>
        <w:t xml:space="preserve"> </w:t>
      </w:r>
      <w:bookmarkStart w:id="88" w:name="tw-target-text32"/>
      <w:bookmarkEnd w:id="88"/>
      <w:r w:rsidRPr="00BD68DC">
        <w:rPr>
          <w:rtl/>
          <w:lang w:val="fa-IR"/>
        </w:rPr>
        <w:t>استفاده از یک تابع غلظت</w:t>
      </w:r>
      <w:r w:rsidRPr="00BD68DC">
        <w:rPr>
          <w:rStyle w:val="FootnoteAnchor"/>
          <w:rFonts w:asciiTheme="minorBidi" w:hAnsiTheme="minorBidi"/>
          <w:rtl/>
          <w:lang w:val="fa-IR"/>
        </w:rPr>
        <w:footnoteReference w:id="24"/>
      </w:r>
      <w:r w:rsidRPr="00BD68DC">
        <w:rPr>
          <w:rtl/>
          <w:lang w:val="fa-IR"/>
        </w:rPr>
        <w:t xml:space="preserve"> را به عنوان یک ابزار تشخیص پیش نمایش داده پرت برای کمک به ارزیابی تقلب پزشکی ارائه می‌دهد.</w:t>
      </w:r>
      <w:bookmarkStart w:id="89" w:name="tw-target-text33"/>
      <w:bookmarkEnd w:id="89"/>
      <w:r w:rsidRPr="00BD68DC">
        <w:rPr>
          <w:rtl/>
          <w:lang w:val="fa-IR"/>
        </w:rPr>
        <w:t xml:space="preserve"> علاوه بر این، ابزارهای صنعتی مبتنی بر تجزیه و تحلیل گراف، تجزیه و تحلیل ارتباطات و انجمن‌ها، ممکن است به بازرسان کمک کند تا روابط، پیوندها و الگوهای پنهان به اشتراک گذاری اطلاعات و تعاملات در گروه های بالقوه جعلی ارائه دهندگان و بیماران را آشکار سازند. </w:t>
      </w:r>
      <w:bookmarkStart w:id="90" w:name="tw-target-text34"/>
      <w:bookmarkEnd w:id="90"/>
      <w:r w:rsidRPr="00BD68DC">
        <w:rPr>
          <w:rtl/>
          <w:lang w:val="fa-IR"/>
        </w:rPr>
        <w:t>تعداد و کیفیت ارتباط بین مشاغل را می توان با استفاده از شباهت در اطلاعات ارتباطی آن‌ها، مکان، ارائه دهندگان خدمات، دارایی‌ها و وابستگی‌ها تجزیه و تحلیل نمود. ارتباطات بالقوه با بازیکنان درگیر در تقلب ممکن است پرچم های قرمز را به ارمغان بیاورند و منجر به تحقیقات آتی گردند. این به طور خاص می‌تواند برای آشکارسازی شبکه‌های سازمان یافته، پیچیده و هماهنگ ارائه دهندگان و بیماران مفید باشد. رویکردهای بدون ناظر به طور کلی مورد استفاده قرار می‌گیرد تا قبل از اینکه متخصصان حوزه را به تحقیق بفرستند فعالیت‌های جعلی را به طور بالقوه برچسب بزنند. بنابراین، یک همکاری نزدیک بین پزشکان، آمارگیران و افرادی که در تصمیم‌گیری شرکت دارند، در مراحل تعیین و تنظیم مدل و تجزیه و تحلیل و تفسیر نتایج سودمند خواهد بود</w:t>
      </w:r>
      <w:r w:rsidRPr="00BD68DC">
        <w:rPr>
          <w:rtl/>
          <w:lang w:val="fa-IR"/>
        </w:rPr>
        <w:fldChar w:fldCharType="begin"/>
      </w:r>
      <w:r w:rsidRPr="00BD68DC">
        <w:rPr>
          <w:rtl/>
          <w:lang w:val="fa-IR"/>
        </w:rPr>
        <w:instrText xml:space="preserve"> ADDIN EN.CITE &lt;EndNote&gt;&lt;Cite&gt;&lt;Author&gt;Ekin&lt;/Author&gt;&lt;Year&gt;2018&lt;/Year&gt;&lt;RecNum&gt;212&lt;/RecNum&gt;&lt;DisplayText&gt;[69]&lt;/DisplayText&gt;&lt;record&gt;&lt;rec-number&gt;212&lt;/rec-number&gt;&lt;foreign-keys&gt;&lt;key app="EN" db-id="f0wpsszd8t0xpne5dru55000z2xdv550apfv" timestamp="1595142381"&gt;212&lt;/key&gt;&lt;/foreign-keys&gt;&lt;ref-type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gt;&lt;volume&gt;86&lt;/volume&gt;&lt;number&gt;3&lt;/number&gt;&lt;dates&gt;&lt;year&gt;2018&lt;/year&gt;&lt;/dates&gt;&lt;isbn&gt;0306-7734&lt;/isbn&gt;&lt;urls&gt;&lt;/urls&gt;&lt;/record&gt;&lt;/Cite&gt;&lt;/EndNote&gt;</w:instrText>
      </w:r>
      <w:r w:rsidRPr="00BD68DC">
        <w:rPr>
          <w:rtl/>
          <w:lang w:val="fa-IR"/>
        </w:rPr>
        <w:fldChar w:fldCharType="separate"/>
      </w:r>
      <w:r w:rsidRPr="00BD68DC">
        <w:rPr>
          <w:noProof/>
          <w:rtl/>
          <w:lang w:val="fa-IR"/>
        </w:rPr>
        <w:t>[69]</w:t>
      </w:r>
      <w:r w:rsidRPr="00BD68DC">
        <w:rPr>
          <w:rtl/>
          <w:lang w:val="fa-IR"/>
        </w:rPr>
        <w:fldChar w:fldCharType="end"/>
      </w:r>
      <w:r w:rsidRPr="00BD68DC">
        <w:rPr>
          <w:rtl/>
          <w:lang w:val="fa-IR"/>
        </w:rPr>
        <w:t>.</w:t>
      </w:r>
    </w:p>
    <w:p w:rsidR="00EA7B49" w:rsidRPr="002C461B" w:rsidRDefault="00EA7B49" w:rsidP="00B916BC">
      <w:pPr>
        <w:pStyle w:val="Heading3"/>
        <w:bidi/>
        <w:rPr>
          <w:rtl/>
          <w:lang w:val="fa-IR"/>
        </w:rPr>
      </w:pPr>
      <w:bookmarkStart w:id="91" w:name="_Toc52698520"/>
      <w:bookmarkStart w:id="92" w:name="_Toc52869067"/>
      <w:r w:rsidRPr="002C461B">
        <w:rPr>
          <w:rtl/>
          <w:lang w:val="fa-IR"/>
        </w:rPr>
        <w:t xml:space="preserve">الگوریتم </w:t>
      </w:r>
      <w:r w:rsidRPr="002C461B">
        <w:rPr>
          <w:rFonts w:eastAsia="Noto Sans CJK SC Regular"/>
          <w:rtl/>
        </w:rPr>
        <w:t>Apriori</w:t>
      </w:r>
      <w:bookmarkEnd w:id="91"/>
      <w:bookmarkEnd w:id="92"/>
    </w:p>
    <w:p w:rsidR="00EA7B49" w:rsidRPr="00BD68DC" w:rsidRDefault="00EA7B49" w:rsidP="00EA7B49">
      <w:pPr>
        <w:pStyle w:val="a"/>
      </w:pPr>
      <w:r w:rsidRPr="00BD68DC">
        <w:rPr>
          <w:rtl/>
          <w:lang w:val="fa-IR"/>
        </w:rPr>
        <w:t xml:space="preserve">الگوریتم </w:t>
      </w:r>
      <w:r w:rsidRPr="00BD68DC">
        <w:rPr>
          <w:rFonts w:eastAsia="Noto Sans CJK SC Regular"/>
          <w:rtl/>
        </w:rPr>
        <w:t>Apriori</w:t>
      </w:r>
      <w:r w:rsidRPr="00BD68DC">
        <w:rPr>
          <w:rtl/>
          <w:lang w:val="fa-IR"/>
        </w:rPr>
        <w:t xml:space="preserve"> یکی دیگر از تکنیک‌هایی است که در تشخیص تقلب استفاده می‌گردد. این الگوریتم (</w:t>
      </w:r>
      <w:r w:rsidRPr="00BD68DC">
        <w:rPr>
          <w:rFonts w:eastAsia="Noto Sans CJK SC Regular"/>
          <w:rtl/>
        </w:rPr>
        <w:t>Agrawal</w:t>
      </w:r>
      <w:r w:rsidRPr="00BD68DC">
        <w:rPr>
          <w:rtl/>
          <w:lang w:val="fa-IR"/>
        </w:rPr>
        <w:t xml:space="preserve"> و همکاران ۱۹۹۳)، مهم‌ترین الگوریتم کلاسیک برای کاوشاقلاممکرر است.</w:t>
      </w:r>
      <w:bookmarkStart w:id="93" w:name="tw-target-text36"/>
      <w:bookmarkEnd w:id="93"/>
      <w:r w:rsidRPr="00BD68DC">
        <w:rPr>
          <w:rtl/>
          <w:lang w:val="fa-IR"/>
        </w:rPr>
        <w:t xml:space="preserve"> </w:t>
      </w:r>
      <w:r w:rsidRPr="00BD68DC">
        <w:rPr>
          <w:rFonts w:eastAsia="Noto Sans CJK SC Regular"/>
          <w:rtl/>
        </w:rPr>
        <w:t>Apriori</w:t>
      </w:r>
      <w:r w:rsidRPr="00BD68DC">
        <w:rPr>
          <w:rtl/>
          <w:lang w:val="fa-IR"/>
        </w:rPr>
        <w:t xml:space="preserve"> برای یافتن همه اقلام مکرر در پایگاه داده داده شده </w:t>
      </w:r>
      <w:r w:rsidRPr="00BD68DC">
        <w:rPr>
          <w:rFonts w:eastAsia="Noto Sans CJK SC Regular"/>
          <w:rtl/>
        </w:rPr>
        <w:t>DB</w:t>
      </w:r>
      <w:r w:rsidRPr="00BD68DC">
        <w:rPr>
          <w:rtl/>
          <w:lang w:val="fa-IR"/>
        </w:rPr>
        <w:t xml:space="preserve"> استفاده می شود. بر اساس اصل </w:t>
      </w:r>
      <w:r w:rsidRPr="00BD68DC">
        <w:rPr>
          <w:rFonts w:eastAsia="Noto Sans CJK SC Regular"/>
          <w:rtl/>
        </w:rPr>
        <w:t>Apriori</w:t>
      </w:r>
      <w:r w:rsidRPr="00BD68DC">
        <w:rPr>
          <w:rtl/>
          <w:lang w:val="fa-IR"/>
        </w:rPr>
        <w:t xml:space="preserve"> هر زیر مجموعه‌ای از اقلام مکرر نیز باید مکرر باشد. به عنوان مثال: اگر XY مجموعه اقلام مکرر است، هر دو </w:t>
      </w:r>
      <w:r w:rsidRPr="00BD68DC">
        <w:rPr>
          <w:rFonts w:eastAsia="Noto Sans CJK SC Regular"/>
          <w:rtl/>
        </w:rPr>
        <w:t>A</w:t>
      </w:r>
      <w:r w:rsidRPr="00BD68DC">
        <w:rPr>
          <w:rtl/>
          <w:lang w:val="fa-IR"/>
        </w:rPr>
        <w:t xml:space="preserve"> و </w:t>
      </w:r>
      <w:r w:rsidRPr="00BD68DC">
        <w:rPr>
          <w:rFonts w:eastAsia="Noto Sans CJK SC Regular"/>
          <w:rtl/>
        </w:rPr>
        <w:t>B</w:t>
      </w:r>
      <w:r w:rsidRPr="00BD68DC">
        <w:rPr>
          <w:rtl/>
          <w:lang w:val="fa-IR"/>
        </w:rPr>
        <w:t xml:space="preserve"> باید مجموعه های مکرر باشند.</w:t>
      </w:r>
      <w:bookmarkStart w:id="94" w:name="tw-target-text37"/>
      <w:bookmarkEnd w:id="94"/>
      <w:r w:rsidRPr="00BD68DC">
        <w:rPr>
          <w:rtl/>
          <w:lang w:val="fa-IR"/>
        </w:rPr>
        <w:t xml:space="preserve"> ایده کلیدی الگوریتم </w:t>
      </w:r>
      <w:r w:rsidRPr="00BD68DC">
        <w:rPr>
          <w:rFonts w:eastAsia="Noto Sans CJK SC Regular"/>
          <w:rtl/>
        </w:rPr>
        <w:t>Apriori</w:t>
      </w:r>
      <w:r w:rsidRPr="00BD68DC">
        <w:rPr>
          <w:rtl/>
          <w:lang w:val="fa-IR"/>
        </w:rPr>
        <w:t xml:space="preserve"> این است که چند گذر از پایگاه داده را انجام دهیم. که یک رویکرد تکراری که به نام جستجوی اول-پهنا</w:t>
      </w:r>
      <w:r w:rsidRPr="00BD68DC">
        <w:rPr>
          <w:rStyle w:val="FootnoteAnchor"/>
          <w:rFonts w:asciiTheme="minorBidi" w:hAnsiTheme="minorBidi"/>
          <w:rtl/>
          <w:lang w:val="fa-IR"/>
        </w:rPr>
        <w:footnoteReference w:id="25"/>
      </w:r>
      <w:r w:rsidRPr="00BD68DC">
        <w:rPr>
          <w:rtl/>
          <w:lang w:val="fa-IR"/>
        </w:rPr>
        <w:t>(جستجوی سطح هوشمندانه) شناخته می‌شود  که در آن k-آیتمبرای کشف (</w:t>
      </w:r>
      <w:r w:rsidRPr="00BD68DC">
        <w:rPr>
          <w:rFonts w:eastAsia="Noto Sans CJK SC Regular"/>
          <w:rtl/>
        </w:rPr>
        <w:t>k</w:t>
      </w:r>
      <w:r w:rsidRPr="00BD68DC">
        <w:rPr>
          <w:rtl/>
          <w:lang w:val="fa-IR"/>
        </w:rPr>
        <w:t xml:space="preserve"> + 1) آیتم بکار می روند. </w:t>
      </w:r>
      <w:bookmarkStart w:id="95" w:name="tw-target-text38"/>
      <w:bookmarkEnd w:id="95"/>
      <w:r w:rsidRPr="00BD68DC">
        <w:rPr>
          <w:rtl/>
          <w:lang w:val="fa-IR"/>
        </w:rPr>
        <w:t xml:space="preserve">در ابتدا، مجموعه اقلام ۱-تکراری یافت می‌شود که آستانه پشتیبانی را برآورده </w:t>
      </w:r>
      <w:r w:rsidRPr="00BD68DC">
        <w:rPr>
          <w:rtl/>
          <w:lang w:val="fa-IR"/>
        </w:rPr>
        <w:lastRenderedPageBreak/>
        <w:t xml:space="preserve">می‌کند، توسط L1 نشان داده می‌شود. در هر گذر بعدی، ما با یک مجموعه بذر از اقلام موجود در گذر قبلی که بزرگ بوده است، شروع می‌کنیم. </w:t>
      </w:r>
      <w:bookmarkStart w:id="96" w:name="tw-target-text39"/>
      <w:bookmarkEnd w:id="96"/>
      <w:r w:rsidRPr="00BD68DC">
        <w:rPr>
          <w:rtl/>
          <w:lang w:val="fa-IR"/>
        </w:rPr>
        <w:t xml:space="preserve">این مجموعه بذر برای تولید مجموعه های جدید بالقوه بزرگ استفاده می‌شود که به نام‌های مجموعه اقلام کاندید شناخته می‌شود. در پایان گذر،  تعیین می‌شود که کدامیک از اقلام نامزدها واقعا بزرگ (مکرر) هستند، و آنها تبدیل به دانه برای گذر بعدی می‌شوند. بنابراین، L1 برای پیدا کردن L2 استفاده می‌شود، مجموعه ای از مجموعه‌های مکرر 2-آیتم که برای پیدا کردن L3 و غیره استفاده می‌شود، تا زمانی که هیچ مجموعه مکرر </w:t>
      </w:r>
      <w:r w:rsidRPr="00BD68DC">
        <w:rPr>
          <w:rFonts w:eastAsia="Noto Sans CJK SC Regular"/>
          <w:rtl/>
        </w:rPr>
        <w:t>k</w:t>
      </w:r>
      <w:r w:rsidRPr="00BD68DC">
        <w:rPr>
          <w:rtl/>
          <w:lang w:val="fa-IR"/>
        </w:rPr>
        <w:t>-آیتمی موجود نباشد</w:t>
      </w:r>
      <w:r w:rsidRPr="00BD68DC">
        <w:rPr>
          <w:rtl/>
          <w:lang w:val="fa-IR"/>
        </w:rPr>
        <w:fldChar w:fldCharType="begin"/>
      </w:r>
      <w:r w:rsidRPr="00BD68DC">
        <w:rPr>
          <w:rtl/>
          <w:lang w:val="fa-IR"/>
        </w:rPr>
        <w:instrText xml:space="preserve"> ADDIN EN.CITE &lt;EndNote&gt;&lt;Cite&gt;&lt;Author&gt;Rao&lt;/Author&gt;&lt;Year&gt;2012&lt;/Year&gt;&lt;RecNum&gt;223&lt;/RecNum&gt;&lt;DisplayText&gt;[80]&lt;/DisplayText&gt;&lt;record&gt;&lt;rec-number&gt;223&lt;/rec-number&gt;&lt;foreign-keys&gt;&lt;key app="EN" db-id="f0wpsszd8t0xpne5dru55000z2xdv550apfv" timestamp="1595143450"&gt;223&lt;/key&gt;&lt;/foreign-keys&gt;&lt;ref-type name="Journal Article"&gt;17&lt;/ref-type&gt;&lt;contributors&gt;&lt;authors&gt;&lt;author&gt;Rao, Sanjeev&lt;/author&gt;&lt;author&gt;Gupta, Priyanka&lt;/author&gt;&lt;/authors&gt;&lt;/contributors&gt;&lt;titles&gt;&lt;title&gt;Implementing improved algorithm over apriori data mining association rule algorithm 1&lt;/title&gt;&lt;/titles&gt;&lt;dates&gt;&lt;year&gt;2012&lt;/year&gt;&lt;/dates&gt;&lt;urls&gt;&lt;/urls&gt;&lt;/record&gt;&lt;/Cite&gt;&lt;/EndNote&gt;</w:instrText>
      </w:r>
      <w:r w:rsidRPr="00BD68DC">
        <w:rPr>
          <w:rtl/>
          <w:lang w:val="fa-IR"/>
        </w:rPr>
        <w:fldChar w:fldCharType="separate"/>
      </w:r>
      <w:r w:rsidRPr="00BD68DC">
        <w:rPr>
          <w:noProof/>
          <w:rtl/>
          <w:lang w:val="fa-IR"/>
        </w:rPr>
        <w:t>[80]</w:t>
      </w:r>
      <w:r w:rsidRPr="00BD68DC">
        <w:rPr>
          <w:rtl/>
          <w:lang w:val="fa-IR"/>
        </w:rPr>
        <w:fldChar w:fldCharType="end"/>
      </w:r>
      <w:r w:rsidRPr="00BD68DC">
        <w:rPr>
          <w:rtl/>
          <w:lang w:val="fa-IR"/>
        </w:rPr>
        <w:t>.</w:t>
      </w:r>
    </w:p>
    <w:p w:rsidR="00EA7B49" w:rsidRPr="00BD68DC" w:rsidRDefault="00EA7B49" w:rsidP="00EA7B49">
      <w:pPr>
        <w:pStyle w:val="a"/>
      </w:pPr>
      <w:bookmarkStart w:id="97" w:name="tw-target-text20"/>
      <w:bookmarkEnd w:id="97"/>
      <w:r w:rsidRPr="00BD68DC">
        <w:rPr>
          <w:rtl/>
        </w:rPr>
        <w:t xml:space="preserve">روش های مختلفی برای بهبود کارایی الگوریتم </w:t>
      </w:r>
      <w:r w:rsidRPr="00BD68DC">
        <w:rPr>
          <w:rtl/>
          <w:lang w:val="fa-IR"/>
        </w:rPr>
        <w:t>Apriori</w:t>
      </w:r>
      <w:r w:rsidRPr="00BD68DC">
        <w:rPr>
          <w:rtl/>
        </w:rPr>
        <w:t xml:space="preserve"> مانند جدول کاهش تراکنش، تقسیم بندی و </w:t>
      </w:r>
      <w:r w:rsidRPr="00BD68DC">
        <w:rPr>
          <w:rFonts w:ascii="Arial" w:hAnsi="Arial" w:cs="Arial" w:hint="cs"/>
          <w:rtl/>
        </w:rPr>
        <w:t>…</w:t>
      </w:r>
      <w:r w:rsidRPr="00BD68DC">
        <w:rPr>
          <w:rtl/>
        </w:rPr>
        <w:t xml:space="preserve"> </w:t>
      </w:r>
      <w:r w:rsidRPr="00BD68DC">
        <w:rPr>
          <w:rFonts w:hint="cs"/>
          <w:rtl/>
        </w:rPr>
        <w:t>استفاده</w:t>
      </w:r>
      <w:r w:rsidRPr="00BD68DC">
        <w:rPr>
          <w:rtl/>
        </w:rPr>
        <w:t xml:space="preserve"> </w:t>
      </w:r>
      <w:r w:rsidRPr="00BD68DC">
        <w:rPr>
          <w:rFonts w:hint="cs"/>
          <w:rtl/>
        </w:rPr>
        <w:t>می‌شود</w:t>
      </w:r>
      <w:r w:rsidRPr="00BD68DC">
        <w:rPr>
          <w:rtl/>
        </w:rPr>
        <w:t xml:space="preserve"> </w:t>
      </w:r>
      <w:r w:rsidRPr="00BD68DC">
        <w:rPr>
          <w:rtl/>
        </w:rPr>
        <w:fldChar w:fldCharType="begin"/>
      </w:r>
      <w:r w:rsidRPr="00BD68DC">
        <w:rPr>
          <w:rtl/>
        </w:rPr>
        <w:instrText xml:space="preserve"> </w:instrText>
      </w:r>
      <w:r w:rsidRPr="00BD68DC">
        <w:instrText>ADDIN EN.CITE &lt;EndNote&gt;&lt;Cite&gt;&lt;Author&gt;Agrawal&lt;/Author&gt;&lt;Year&gt;1994&lt;/Year&gt;&lt;RecNum&gt;224&lt;/RecNum&gt;&lt;DisplayText&gt;[81]&lt;/DisplayText&gt;&lt;record&gt;&lt;rec-number&gt;224&lt;/rec-number&gt;&lt;foreign-keys&gt;&lt;key app="EN" db-id="f0wpsszd8t0xpne5dru55000z2xdv550apfv" timestamp="1595143506"&gt;2</w:instrText>
      </w:r>
      <w:r w:rsidRPr="00BD68DC">
        <w:rPr>
          <w:rtl/>
        </w:rPr>
        <w:instrText>24&lt;/</w:instrText>
      </w:r>
      <w:r w:rsidRPr="00BD68DC">
        <w:instrText>key&gt;&lt;/foreign-keys&gt;&lt;ref-type name="Conference Proceedings"&gt;10&lt;/ref-type&gt;&lt;contributors&gt;&lt;authors&gt;&lt;author&gt;Agrawal, Rakesh&lt;/author&gt;&lt;author&gt;Srikant, Ramakrishnan&lt;/author&gt;&lt;/authors&gt;&lt;/contributors&gt;&lt;titles&gt;&lt;title&gt;Fast algorithms for mining association rules</w:instrText>
      </w:r>
      <w:r w:rsidRPr="00BD68DC">
        <w:rPr>
          <w:rtl/>
        </w:rPr>
        <w:instrText>&lt;/</w:instrText>
      </w:r>
      <w:r w:rsidRPr="00BD68DC">
        <w:instrText>title&gt;&lt;secondary-title&gt;Proc. 20th int. conf. very large data bases, VLDB&lt;/secondary-title&gt;&lt;/titles&gt;&lt;pages&gt;487-499&lt;/pages&gt;&lt;volume&gt;1215&lt;/volume&gt;&lt;dates&gt;&lt;year&gt;1994&lt;/year&gt;&lt;/dates&gt;&lt;urls&gt;&lt;/urls&gt;&lt;/record&gt;&lt;/Cite&gt;&lt;/EndNote</w:instrText>
      </w:r>
      <w:r w:rsidRPr="00BD68DC">
        <w:rPr>
          <w:rtl/>
        </w:rPr>
        <w:instrText>&gt;</w:instrText>
      </w:r>
      <w:r w:rsidRPr="00BD68DC">
        <w:rPr>
          <w:rtl/>
        </w:rPr>
        <w:fldChar w:fldCharType="separate"/>
      </w:r>
      <w:r w:rsidRPr="00BD68DC">
        <w:rPr>
          <w:noProof/>
          <w:rtl/>
        </w:rPr>
        <w:t>[81]</w:t>
      </w:r>
      <w:r w:rsidRPr="00BD68DC">
        <w:rPr>
          <w:rtl/>
        </w:rPr>
        <w:fldChar w:fldCharType="end"/>
      </w:r>
      <w:r w:rsidRPr="00BD68DC">
        <w:rPr>
          <w:rtl/>
        </w:rPr>
        <w:t>,</w:t>
      </w:r>
      <w:r w:rsidRPr="00BD68DC">
        <w:rPr>
          <w:rtl/>
        </w:rPr>
        <w:fldChar w:fldCharType="begin"/>
      </w:r>
      <w:r w:rsidRPr="00BD68DC">
        <w:rPr>
          <w:rtl/>
        </w:rPr>
        <w:instrText xml:space="preserve"> </w:instrText>
      </w:r>
      <w:r w:rsidRPr="00BD68DC">
        <w:instrText>ADDIN EN.CITE &lt;EndNote&gt;&lt;Cite&gt;&lt;Author&gt;Ji&lt;/Author&gt;&lt;Year&gt;2011&lt;/Year&gt;&lt;RecNum&gt;225&lt;/RecNum&gt;&lt;DisplayText&gt;[82]&lt;/DisplayText&gt;&lt;record&gt;&lt;rec-number&gt;225&lt;/rec-number&gt;&lt;foreign-keys&gt;&lt;key app="EN" db-id="f0wpsszd8t0xpne5dru55000z2xdv550apfv" timestamp="1595143578"&gt;225&lt;/key&gt;&lt;/foreign-keys&gt;&lt;ref-type name="Conference Proceedings"&gt;10&lt;/ref-type&gt;&lt;contributors&gt;&lt;authors&gt;&lt;author&gt;Ji, Yanqing&lt;/author&gt;&lt;author&gt;Ying, Hao&lt;/author&gt;&lt;author&gt;Tran, John&lt;/author&gt;&lt;author&gt;Dews, Peter&lt;/author&gt;&lt;author&gt;Mansour, Ayman&lt;/author&gt;&lt;author&gt;Massanari, R</w:instrText>
      </w:r>
      <w:r w:rsidRPr="00BD68DC">
        <w:rPr>
          <w:rtl/>
        </w:rPr>
        <w:instrText xml:space="preserve"> </w:instrText>
      </w:r>
      <w:r w:rsidRPr="00BD68DC">
        <w:instrText>Michael&lt;/author&gt;&lt;/authors&gt;&lt;/contributors&gt;&lt;titles&gt;&lt;title&gt;Mining infrequent causal associations in electronic health databases&lt;/title&gt;&lt;secondary-title&gt;2011 IEEE 11th International Conference on Data Mining Workshops&lt;/secondary-title&gt;&lt;/titles&gt;&lt;pages&gt;421-428</w:instrText>
      </w:r>
      <w:r w:rsidRPr="00BD68DC">
        <w:rPr>
          <w:rtl/>
        </w:rPr>
        <w:instrText>&lt;/</w:instrText>
      </w:r>
      <w:r w:rsidRPr="00BD68DC">
        <w:instrText>pages&gt;&lt;dates&gt;&lt;year&gt;2011&lt;/year&gt;&lt;/dates&gt;&lt;publisher&gt;IEEE&lt;/publisher&gt;&lt;isbn&gt;1467300055&lt;/isbn&gt;&lt;urls&gt;&lt;/urls&gt;&lt;/record&gt;&lt;/Cite&gt;&lt;/EndNote</w:instrText>
      </w:r>
      <w:r w:rsidRPr="00BD68DC">
        <w:rPr>
          <w:rtl/>
        </w:rPr>
        <w:instrText>&gt;</w:instrText>
      </w:r>
      <w:r w:rsidRPr="00BD68DC">
        <w:rPr>
          <w:rtl/>
        </w:rPr>
        <w:fldChar w:fldCharType="separate"/>
      </w:r>
      <w:r w:rsidRPr="00BD68DC">
        <w:rPr>
          <w:noProof/>
          <w:rtl/>
        </w:rPr>
        <w:t>[82]</w:t>
      </w:r>
      <w:r w:rsidRPr="00BD68DC">
        <w:rPr>
          <w:rtl/>
        </w:rPr>
        <w:fldChar w:fldCharType="end"/>
      </w:r>
      <w:r w:rsidRPr="00BD68DC">
        <w:rPr>
          <w:rtl/>
        </w:rPr>
        <w:t xml:space="preserve">. </w:t>
      </w:r>
      <w:bookmarkStart w:id="98" w:name="tw-target-text21"/>
      <w:bookmarkEnd w:id="98"/>
      <w:r w:rsidRPr="00BD68DC">
        <w:rPr>
          <w:rtl/>
        </w:rPr>
        <w:t>در</w:t>
      </w:r>
      <w:r w:rsidRPr="00BD68DC">
        <w:rPr>
          <w:rtl/>
        </w:rPr>
        <w:fldChar w:fldCharType="begin"/>
      </w:r>
      <w:r w:rsidRPr="00BD68DC">
        <w:rPr>
          <w:rtl/>
        </w:rPr>
        <w:instrText xml:space="preserve"> </w:instrText>
      </w:r>
      <w:r w:rsidRPr="00BD68DC">
        <w:instrText>ADDIN EN.CITE &lt;EndNote&gt;&lt;Cite&gt;&lt;Author&gt;Patil&lt;/Author&gt;&lt;Year&gt;2010&lt;/Year&gt;&lt;RecNum&gt;226&lt;/RecNum&gt;&lt;DisplayText&gt;[83]&lt;/DisplayText&gt;&lt;record&gt;&lt;rec-number&gt;226&lt;/rec-number&gt;&lt;foreign-keys&gt;&lt;key app="EN" db-id="f0wpsszd8t0xpne5dru55000z2xdv550apfv" timestamp="1595143633"&gt;226</w:instrText>
      </w:r>
      <w:r w:rsidRPr="00BD68DC">
        <w:rPr>
          <w:rtl/>
        </w:rPr>
        <w:instrText>&lt;/</w:instrText>
      </w:r>
      <w:r w:rsidRPr="00BD68DC">
        <w:instrText>key&gt;&lt;/foreign-keys&gt;&lt;ref-type name="Conference Proceedings"&gt;10&lt;/ref-type&gt;&lt;contributors&gt;&lt;authors&gt;&lt;author&gt;Patil, BM&lt;/author&gt;&lt;author&gt;Joshi, RC&lt;/author&gt;&lt;author&gt;Toshniwal, Durga&lt;/author&gt;&lt;/authors&gt;&lt;/contributors&gt;&lt;titles&gt;&lt;title&gt;Association rule for classification of type-2 diabetic patients&lt;/title&gt;&lt;secondary-title&gt;2010 second international conference on machine learning and computing&lt;/secondary-title&gt;&lt;/titles&gt;&lt;pages&gt;330-334&lt;/pages&gt;&lt;dates&gt;&lt;year&gt;2010&lt;/year&gt;&lt;/dates&gt;&lt;publisher&gt;IEEE&lt;/publisher&gt;&lt;isbn&gt;1424460077&lt;/isbn</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[83]</w:t>
      </w:r>
      <w:r w:rsidRPr="00BD68DC">
        <w:rPr>
          <w:rtl/>
        </w:rPr>
        <w:fldChar w:fldCharType="end"/>
      </w:r>
      <w:r w:rsidRPr="00BD68DC">
        <w:rPr>
          <w:rtl/>
        </w:rPr>
        <w:t>، نويسندگان روشي را براي تفسير ويژگي‌هایی که مقادیر پیوسته دارند با استفاده از فاصله مساوي عرض باند داخلی</w:t>
      </w:r>
      <w:r w:rsidRPr="00BD68DC">
        <w:rPr>
          <w:rStyle w:val="FootnoteAnchor"/>
          <w:rFonts w:asciiTheme="minorBidi" w:hAnsiTheme="minorBidi"/>
          <w:rtl/>
        </w:rPr>
        <w:footnoteReference w:id="26"/>
      </w:r>
      <w:r w:rsidRPr="00BD68DC">
        <w:rPr>
          <w:rtl/>
        </w:rPr>
        <w:t xml:space="preserve"> ارائه نمودند كه براساس نظر متخصصين پزشكي انتخاب شده است. </w:t>
      </w:r>
      <w:r w:rsidRPr="00BD68DC">
        <w:rPr>
          <w:rtl/>
          <w:lang w:val="fa-IR"/>
        </w:rPr>
        <w:t>یک تحقیق دیگر</w:t>
      </w:r>
      <w:r w:rsidRPr="00BD68DC">
        <w:rPr>
          <w:rtl/>
          <w:lang w:val="fa-IR"/>
        </w:rPr>
        <w:fldChar w:fldCharType="begin"/>
      </w:r>
      <w:r w:rsidRPr="00BD68DC">
        <w:rPr>
          <w:rtl/>
          <w:lang w:val="fa-IR"/>
        </w:rPr>
        <w:instrText xml:space="preserve"> ADDIN EN.CITE &lt;EndNote&gt;&lt;Cite&gt;&lt;Author&gt;Abdullah&lt;/Author&gt;&lt;Year&gt;2008&lt;/Year&gt;&lt;RecNum&gt;227&lt;/RecNum&gt;&lt;DisplayText&gt;[84]&lt;/DisplayText&gt;&lt;record&gt;&lt;rec-number&gt;227&lt;/rec-number&gt;&lt;foreign-keys&gt;&lt;key app="EN" db-id="f0wpsszd8t0xpne5dru55000z2xdv550apfv" timestamp="1595143710"&gt;227&lt;/key&gt;&lt;/foreign-keys&gt;&lt;ref-type name="Conference Proceedings"&gt;10&lt;/ref-type&gt;&lt;contributors&gt;&lt;authors&gt;&lt;author&gt;Abdullah, Umair&lt;/author&gt;&lt;author&gt;Ahmad, Jamil&lt;/author&gt;&lt;author&gt;Ahmed, Aftab&lt;/author&gt;&lt;/authors&gt;&lt;/contributors&gt;&lt;titles&gt;&lt;title&gt;Analysis of effectiveness of apriori algorithm in medical billing data mining&lt;/title&gt;&lt;secondary-title&gt;2008 4th International Conference on Emerging Technologies&lt;/secondary-title&gt;&lt;/titles&gt;&lt;pages&gt;327-331&lt;/pages&gt;&lt;dates&gt;&lt;year&gt;2008&lt;/year&gt;&lt;/dates&gt;&lt;publisher&gt;IEEE&lt;/publisher&gt;&lt;isbn&gt;1424422108&lt;/isbn&gt;&lt;urls&gt;&lt;/urls&gt;&lt;/record&gt;&lt;/Cite&gt;&lt;/EndNote&gt;</w:instrText>
      </w:r>
      <w:r w:rsidRPr="00BD68DC">
        <w:rPr>
          <w:rtl/>
          <w:lang w:val="fa-IR"/>
        </w:rPr>
        <w:fldChar w:fldCharType="separate"/>
      </w:r>
      <w:r w:rsidRPr="00BD68DC">
        <w:rPr>
          <w:noProof/>
          <w:rtl/>
          <w:lang w:val="fa-IR"/>
        </w:rPr>
        <w:t>[84]</w:t>
      </w:r>
      <w:r w:rsidRPr="00BD68DC">
        <w:rPr>
          <w:rtl/>
          <w:lang w:val="fa-IR"/>
        </w:rPr>
        <w:fldChar w:fldCharType="end"/>
      </w:r>
      <w:r w:rsidRPr="00BD68DC">
        <w:rPr>
          <w:rtl/>
          <w:lang w:val="fa-IR"/>
        </w:rPr>
        <w:t xml:space="preserve">، صورتحساب پزشکی را با استفاده از الگوریتم  </w:t>
      </w:r>
      <w:r w:rsidRPr="00BD68DC">
        <w:rPr>
          <w:rFonts w:eastAsia="Noto Sans CJK SC Regular"/>
          <w:rtl/>
        </w:rPr>
        <w:t>Apriori</w:t>
      </w:r>
      <w:r w:rsidRPr="00BD68DC">
        <w:rPr>
          <w:rtl/>
          <w:lang w:val="fa-IR"/>
        </w:rPr>
        <w:t xml:space="preserve"> تحلیل می‌کند.، برخی از اصلاحات را در الگوریتم </w:t>
      </w:r>
      <w:r w:rsidRPr="00BD68DC">
        <w:rPr>
          <w:rFonts w:eastAsia="Noto Sans CJK SC Regular"/>
          <w:rtl/>
        </w:rPr>
        <w:t>Apriori</w:t>
      </w:r>
      <w:r w:rsidRPr="00BD68DC">
        <w:rPr>
          <w:rtl/>
          <w:lang w:val="fa-IR"/>
        </w:rPr>
        <w:t xml:space="preserve"> موجود پیشنهاد دادند و سپس از اثربخشی آن در اطلاعات مفید ساخته شده در صورتحساب پزشکی استفاده کردند. </w:t>
      </w:r>
      <w:bookmarkStart w:id="99" w:name="tw-target-text24"/>
      <w:bookmarkEnd w:id="99"/>
      <w:r w:rsidRPr="00BD68DC">
        <w:rPr>
          <w:rtl/>
          <w:lang w:val="fa-IR"/>
        </w:rPr>
        <w:t xml:space="preserve">همچنین از الگوریتم </w:t>
      </w:r>
      <w:r w:rsidRPr="00BD68DC">
        <w:rPr>
          <w:rFonts w:eastAsia="Noto Sans CJK SC Regular"/>
          <w:rtl/>
        </w:rPr>
        <w:t>Apriori</w:t>
      </w:r>
      <w:r w:rsidRPr="00BD68DC">
        <w:rPr>
          <w:rtl/>
          <w:lang w:val="fa-IR"/>
        </w:rPr>
        <w:t xml:space="preserve"> برای کشف بیماری های مکرر در اطلاعات پزشکی استفاده می‌کند. در </w:t>
      </w:r>
      <w:r w:rsidRPr="00BD68DC">
        <w:rPr>
          <w:rtl/>
          <w:lang w:val="fa-IR"/>
        </w:rPr>
        <w:fldChar w:fldCharType="begin"/>
      </w:r>
      <w:r w:rsidRPr="00BD68DC">
        <w:rPr>
          <w:rtl/>
          <w:lang w:val="fa-IR"/>
        </w:rPr>
        <w:instrText xml:space="preserve"> ADDIN EN.CITE &lt;EndNote&gt;&lt;Cite&gt;&lt;Author&gt;Ilayaraja&lt;/Author&gt;&lt;Year&gt;2013&lt;/Year&gt;&lt;RecNum&gt;228&lt;/RecNum&gt;&lt;DisplayText&gt;[85]&lt;/DisplayText&gt;&lt;record&gt;&lt;rec-number&gt;228&lt;/rec-number&gt;&lt;foreign-keys&gt;&lt;key app="EN" db-id="f0wpsszd8t0xpne5dru55000z2xdv550apfv" timestamp="1595143778"&gt;228&lt;/key&gt;&lt;/foreign-keys&gt;&lt;ref-type name="Conference Proceedings"&gt;10&lt;/ref-type&gt;&lt;contributors&gt;&lt;authors&gt;&lt;author&gt;Ilayaraja, M&lt;/author&gt;&lt;author&gt;Meyyappan, Thiru&lt;/author&gt;&lt;/authors&gt;&lt;/contributors&gt;&lt;titles&gt;&lt;title&gt;Mining medical data to identify frequent diseases using Apriori algorithm&lt;/title&gt;&lt;secondary-title&gt;2013 International Conference on Pattern Recognition, Informatics and Mobile Engineering&lt;/secondary-title&gt;&lt;/titles&gt;&lt;pages&gt;194-199&lt;/pages&gt;&lt;dates&gt;&lt;year&gt;2013&lt;/year&gt;&lt;/dates&gt;&lt;publisher&gt;IEEE&lt;/publisher&gt;&lt;isbn&gt;1467358452&lt;/isbn&gt;&lt;urls&gt;&lt;/urls&gt;&lt;/record&gt;&lt;/Cite&gt;&lt;/EndNote&gt;</w:instrText>
      </w:r>
      <w:r w:rsidRPr="00BD68DC">
        <w:rPr>
          <w:rtl/>
          <w:lang w:val="fa-IR"/>
        </w:rPr>
        <w:fldChar w:fldCharType="separate"/>
      </w:r>
      <w:r w:rsidRPr="00BD68DC">
        <w:rPr>
          <w:noProof/>
          <w:rtl/>
          <w:lang w:val="fa-IR"/>
        </w:rPr>
        <w:t>[85]</w:t>
      </w:r>
      <w:r w:rsidRPr="00BD68DC">
        <w:rPr>
          <w:rtl/>
          <w:lang w:val="fa-IR"/>
        </w:rPr>
        <w:fldChar w:fldCharType="end"/>
      </w:r>
      <w:r w:rsidRPr="00BD68DC">
        <w:rPr>
          <w:rtl/>
          <w:lang w:val="fa-IR"/>
        </w:rPr>
        <w:t xml:space="preserve"> روشي براي تشخيص وقوع بيماري با استفاده از الگوريتم </w:t>
      </w:r>
      <w:r w:rsidRPr="00BD68DC">
        <w:rPr>
          <w:rFonts w:eastAsia="Noto Sans CJK SC Regular"/>
          <w:rtl/>
        </w:rPr>
        <w:t>Apriori</w:t>
      </w:r>
      <w:r w:rsidRPr="00BD68DC">
        <w:rPr>
          <w:rtl/>
          <w:lang w:val="fa-IR"/>
        </w:rPr>
        <w:t xml:space="preserve"> در نقاط خاص جغرافيايي در دوره زماني خاص ارائه شده است.</w:t>
      </w:r>
    </w:p>
    <w:p w:rsidR="00EA7B49" w:rsidRPr="00B916BC" w:rsidRDefault="00EA7B49" w:rsidP="00B916BC">
      <w:pPr>
        <w:pStyle w:val="a"/>
      </w:pPr>
      <w:r w:rsidRPr="00BD68DC">
        <w:rPr>
          <w:rtl/>
        </w:rPr>
        <w:t xml:space="preserve">بولتن و هاند </w:t>
      </w:r>
      <w:r w:rsidRPr="00BD68DC">
        <w:rPr>
          <w:rtl/>
        </w:rPr>
        <w:fldChar w:fldCharType="begin"/>
      </w:r>
      <w:r w:rsidRPr="00BD68DC">
        <w:rPr>
          <w:rtl/>
        </w:rPr>
        <w:instrText xml:space="preserve"> </w:instrText>
      </w:r>
      <w:r w:rsidRPr="00BD68DC">
        <w:instrText>ADDIN EN.CITE &lt;EndNote&gt;&lt;Cite&gt;&lt;Author&gt;Bolton&lt;/Author&gt;&lt;Year&gt;2001&lt;/Year&gt;&lt;RecNum&gt;229&lt;/RecNum&gt;&lt;DisplayText&gt;[86]&lt;/DisplayText&gt;&lt;record&gt;&lt;rec-number&gt;229&lt;/rec-number&gt;&lt;foreign-keys&gt;&lt;key app="EN" db-id="f0wpsszd8t0xpne5dru55000z2xdv550apfv" timestamp="1595143829"&gt;22</w:instrText>
      </w:r>
      <w:r w:rsidRPr="00BD68DC">
        <w:rPr>
          <w:rtl/>
        </w:rPr>
        <w:instrText>9&lt;/</w:instrText>
      </w:r>
      <w:r w:rsidRPr="00BD68DC">
        <w:instrText>key&gt;&lt;/foreign-keys&gt;&lt;ref-type name="Journal Article"&gt;17&lt;/ref-type&gt;&lt;contributors&gt;&lt;authors&gt;&lt;author&gt;Bolton, Richard J&lt;/author&gt;&lt;author&gt;Hand, David J&lt;/author&gt;&lt;/authors&gt;&lt;/contributors&gt;&lt;titles&gt;&lt;title&gt;Peer group analysis</w:instrText>
      </w:r>
      <w:r w:rsidRPr="00BD68DC">
        <w:rPr>
          <w:rFonts w:ascii="Arial" w:hAnsi="Arial" w:cs="Arial"/>
        </w:rPr>
        <w:instrText>–</w:instrText>
      </w:r>
      <w:r w:rsidRPr="00BD68DC">
        <w:instrText>local anomaly detection in longitudinal</w:instrText>
      </w:r>
      <w:r w:rsidRPr="00BD68DC">
        <w:rPr>
          <w:rtl/>
        </w:rPr>
        <w:instrText xml:space="preserve"> </w:instrText>
      </w:r>
      <w:r w:rsidRPr="00BD68DC">
        <w:instrText>data&lt;/title&gt;&lt;secondary-title&gt;Technical Report&lt;/secondary-title&gt;&lt;/titles&gt;&lt;periodical&gt;&lt;full-title&gt;Technical Report&lt;/full-title&gt;&lt;/periodical&gt;&lt;dates&gt;&lt;year&gt;2001&lt;/year&gt;&lt;/dates&gt;&lt;urls&gt;&lt;/urls&gt;&lt;/record&gt;&lt;/Cite&gt;&lt;/EndNote</w:instrText>
      </w:r>
      <w:r w:rsidRPr="00BD68DC">
        <w:rPr>
          <w:rtl/>
        </w:rPr>
        <w:instrText>&gt;</w:instrText>
      </w:r>
      <w:r w:rsidRPr="00BD68DC">
        <w:rPr>
          <w:rtl/>
        </w:rPr>
        <w:fldChar w:fldCharType="separate"/>
      </w:r>
      <w:r w:rsidRPr="00BD68DC">
        <w:rPr>
          <w:noProof/>
          <w:rtl/>
        </w:rPr>
        <w:t>[86]</w:t>
      </w:r>
      <w:r w:rsidRPr="00BD68DC">
        <w:rPr>
          <w:rtl/>
        </w:rPr>
        <w:fldChar w:fldCharType="end"/>
      </w:r>
      <w:r w:rsidRPr="00BD68DC">
        <w:rPr>
          <w:rtl/>
        </w:rPr>
        <w:t xml:space="preserve"> در سال ۲۰۰۱، </w:t>
      </w:r>
      <w:r w:rsidRPr="00BD68DC">
        <w:rPr>
          <w:rFonts w:eastAsia="Noto Sans CJK SC Regular"/>
        </w:rPr>
        <w:t>PGA</w:t>
      </w:r>
      <w:r w:rsidRPr="00BD68DC">
        <w:rPr>
          <w:rStyle w:val="FootnoteAnchor"/>
          <w:rFonts w:asciiTheme="minorBidi" w:hAnsiTheme="minorBidi"/>
          <w:rtl/>
        </w:rPr>
        <w:footnoteReference w:id="27"/>
      </w:r>
      <w:r w:rsidRPr="00BD68DC">
        <w:rPr>
          <w:rtl/>
          <w:lang w:val="fa-IR"/>
        </w:rPr>
        <w:t xml:space="preserve">را </w:t>
      </w:r>
      <w:r w:rsidRPr="00BD68DC">
        <w:rPr>
          <w:rtl/>
        </w:rPr>
        <w:t>به عنوان یک روش نامزد برای یک تکنیک تشخیص تقلب بدون ناظر ارائه نمودند.</w:t>
      </w:r>
      <w:bookmarkStart w:id="100" w:name="tw-target-text7"/>
      <w:bookmarkEnd w:id="100"/>
      <w:r w:rsidRPr="00BD68DC">
        <w:rPr>
          <w:rtl/>
        </w:rPr>
        <w:t xml:space="preserve"> که ترکیبی است از تحلیل خوشه‌بندی و نمایه‌سازی. تحلیل خوشه یک کار توصیفی مرسوم </w:t>
      </w:r>
      <w:bookmarkStart w:id="101" w:name="tw-target-text14"/>
      <w:bookmarkEnd w:id="101"/>
      <w:r w:rsidRPr="00BD68DC">
        <w:rPr>
          <w:rtl/>
        </w:rPr>
        <w:t>برای شناسایی یک مجموعه محدود از دسته‌ها یا خوشه‌ها برای توصیف مجموعه داده است</w:t>
      </w:r>
      <w:r w:rsidRPr="00BD68DC">
        <w:rPr>
          <w:rtl/>
        </w:rPr>
        <w:fldChar w:fldCharType="begin"/>
      </w:r>
      <w:r w:rsidRPr="00BD68DC">
        <w:rPr>
          <w:rtl/>
        </w:rPr>
        <w:instrText xml:space="preserve"> </w:instrText>
      </w:r>
      <w:r w:rsidRPr="00BD68DC">
        <w:instrText>ADDIN EN.CITE &lt;EndNote&gt;&lt;Cite&gt;&lt;Author&gt;Kantardzic&lt;/Author&gt;&lt;Year&gt;2011&lt;/Year&gt;&lt;RecNum&gt;230&lt;/RecNum&gt;&lt;DisplayText&gt;[87]&lt;/DisplayText&gt;&lt;record&gt;&lt;rec-number&gt;230&lt;/rec-number&gt;&lt;foreign-keys&gt;&lt;key app="EN" db-id="f0wpsszd8t0xpne5dru55000z2xdv550apfv" timestamp="1595143893</w:instrText>
      </w:r>
      <w:r w:rsidRPr="00BD68DC">
        <w:rPr>
          <w:rtl/>
        </w:rPr>
        <w:instrText>"&gt;230&lt;/</w:instrText>
      </w:r>
      <w:r w:rsidRPr="00BD68DC">
        <w:instrText>key&gt;&lt;/foreign-keys&gt;&lt;ref-type name="Book"&gt;6&lt;/ref-type&gt;&lt;contributors&gt;&lt;authors&gt;&lt;author&gt;Kantardzic, Mehmed&lt;/author&gt;&lt;/authors&gt;&lt;/contributors&gt;&lt;titles&gt;&lt;title&gt;Data mining: concepts, models, methods, and algorithms&lt;/title&gt;&lt;/titles&gt;&lt;dates&gt;&lt;year&gt;2011&lt;/year</w:instrText>
      </w:r>
      <w:r w:rsidRPr="00BD68DC">
        <w:rPr>
          <w:rtl/>
        </w:rPr>
        <w:instrText>&gt;&lt;/</w:instrText>
      </w:r>
      <w:r w:rsidRPr="00BD68DC">
        <w:instrText>dates&gt;&lt;publisher&gt;John Wiley &amp;amp; Sons&lt;/publisher&gt;&lt;isbn&gt;0470890452&lt;/isbn&gt;&lt;urls&gt;&lt;/urls&gt;&lt;/record&gt;&lt;/Cite&gt;&lt;/EndNote</w:instrText>
      </w:r>
      <w:r w:rsidRPr="00BD68DC">
        <w:rPr>
          <w:rtl/>
        </w:rPr>
        <w:instrText>&gt;</w:instrText>
      </w:r>
      <w:r w:rsidRPr="00BD68DC">
        <w:rPr>
          <w:rtl/>
        </w:rPr>
        <w:fldChar w:fldCharType="separate"/>
      </w:r>
      <w:r w:rsidRPr="00BD68DC">
        <w:rPr>
          <w:noProof/>
          <w:rtl/>
        </w:rPr>
        <w:t>[87]</w:t>
      </w:r>
      <w:r w:rsidRPr="00BD68DC">
        <w:rPr>
          <w:rtl/>
        </w:rPr>
        <w:fldChar w:fldCharType="end"/>
      </w:r>
      <w:r w:rsidRPr="00BD68DC">
        <w:rPr>
          <w:rtl/>
        </w:rPr>
        <w:t xml:space="preserve">. برای کشف اینکه آیا یک ارائه‌دهنده یک رفتار مطالبه‌ای مشکوک دارد یا نه باید با سایر متخصصان زمینه مشابه مقایسه شود. </w:t>
      </w:r>
      <w:r w:rsidRPr="00BD68DC">
        <w:rPr>
          <w:rFonts w:eastAsia="Noto Sans CJK SC Regular"/>
        </w:rPr>
        <w:t>PGA</w:t>
      </w:r>
      <w:r w:rsidRPr="00BD68DC">
        <w:rPr>
          <w:rtl/>
        </w:rPr>
        <w:t xml:space="preserve"> ابزاری محبوب است برای فهم اینکه چگونه رفتار یک پزشک خاص با رفتار سایر پزشکان در یک گروه خاص مرتبط می‌شود. یک جنبه مهم از این تحلیل این است که چگونه ارائه‌دهندگان با یکدیگر گروه می‌شوند و چرا با هم گروه می‌شوند. به‌طور خاص در صنعت پزشکی متخصصان فوق  تخصص بسیاری وجود دارد و گروه‌بندی تقریبی برخی از آن‌ها باهم کار ساده‌ای نیست. بنابراین استفاده از متخصصان برای تشکیل گروه برای اعمال تحلیل </w:t>
      </w:r>
      <w:r w:rsidRPr="00BD68DC">
        <w:rPr>
          <w:rFonts w:eastAsia="Noto Sans CJK SC Regular"/>
        </w:rPr>
        <w:t>PGA</w:t>
      </w:r>
      <w:r w:rsidRPr="00BD68DC">
        <w:rPr>
          <w:rtl/>
        </w:rPr>
        <w:t xml:space="preserve"> نیاز است. فرض بر این است که گروه‌بندی پزشکان ممکن است و سپس مقایسه رفتار می‌تواند آغاز گردد. به‌عنوان مثال ۲۰ دندانپزشک در کد‌پستی خاصی باهم گروه بندی شده‌اند و توزیع معالجات بررسی شده است، نتیجه میانگین گروهی تعداد دفعات معالجات ارائه شده در هر گروه از بیماران است. خلاصه‌سازی‌های میانگین‌های گروهی در</w:t>
      </w:r>
      <w:r>
        <w:t xml:space="preserve"> </w:t>
      </w:r>
      <w:r>
        <w:rPr>
          <w:rFonts w:hint="cs"/>
          <w:rtl/>
        </w:rPr>
        <w:t>جدول (</w:t>
      </w:r>
      <w:r>
        <w:t>2</w:t>
      </w:r>
      <w:r>
        <w:rPr>
          <w:rFonts w:hint="cs"/>
          <w:rtl/>
        </w:rPr>
        <w:t xml:space="preserve">) </w:t>
      </w:r>
      <w:r w:rsidRPr="00BD68DC">
        <w:rPr>
          <w:rtl/>
        </w:rPr>
        <w:t xml:space="preserve">نشان داده شده‌اند و این مثالی است از اینکه چگونه </w:t>
      </w:r>
      <w:r w:rsidRPr="00BD68DC">
        <w:rPr>
          <w:rFonts w:eastAsia="Noto Sans CJK SC Regular"/>
        </w:rPr>
        <w:t>PGA</w:t>
      </w:r>
      <w:r w:rsidRPr="00BD68DC">
        <w:rPr>
          <w:rtl/>
        </w:rPr>
        <w:t xml:space="preserve"> می‌تواند بکار رود. حال نمایه‌های یک دندانپزشک خاص می‌تواند با میانگین گروه مقایسه شود. اگر دندانپزشکی در طول یک دوره زمانی خاص به‌طور غیرعادی تعداد بالایی کانال ریشه انجام داده باشد، به این معنی نیست که مرتکب تقلب شده است و می‌تواند بر تحقیقات بیشتر روی آن دندانپزشک دلالت داشته باشد. از آنجایی که کانال ریشه یک جراحی دهانی در نظر گرفته می‌شود نرخ بازپرداخت آن به‌طور قابل ملاحظه ای بالاتر از سایر معالجات است و بنابراین محتمل است که دندانپزشک با قصد منحرف از این معالجه برای صو</w:t>
      </w:r>
      <w:r w:rsidR="00B916BC">
        <w:rPr>
          <w:rtl/>
        </w:rPr>
        <w:t>رتحساب بیشتر استفاده کرده باشد.</w:t>
      </w:r>
    </w:p>
    <w:p w:rsidR="00EA7B49" w:rsidRPr="00D32881" w:rsidRDefault="00EA7B49" w:rsidP="00EA7B49">
      <w:pPr>
        <w:pStyle w:val="Caption"/>
        <w:keepNext/>
        <w:rPr>
          <w:rFonts w:asciiTheme="minorBidi" w:hAnsiTheme="minorBidi"/>
        </w:rPr>
      </w:pPr>
    </w:p>
    <w:p w:rsidR="00EA7B49" w:rsidRPr="00962A17" w:rsidRDefault="00EA7B49" w:rsidP="00EA7B49">
      <w:pPr>
        <w:pStyle w:val="Caption"/>
        <w:keepNext/>
        <w:rPr>
          <w:rFonts w:asciiTheme="minorHAnsi" w:hAnsiTheme="minorHAnsi"/>
        </w:rPr>
      </w:pPr>
      <w:bookmarkStart w:id="102" w:name="_Toc52699338"/>
      <w:bookmarkStart w:id="103" w:name="_Toc52869099"/>
      <w:r>
        <w:rPr>
          <w:rtl/>
        </w:rPr>
        <w:t xml:space="preserve">جدول </w:t>
      </w:r>
      <w:r>
        <w:rPr>
          <w:noProof/>
        </w:rPr>
        <w:fldChar w:fldCharType="begin"/>
      </w:r>
      <w:r>
        <w:rPr>
          <w:noProof/>
        </w:rPr>
        <w:instrText xml:space="preserve"> SEQ </w:instrText>
      </w:r>
      <w:r>
        <w:rPr>
          <w:noProof/>
          <w:rtl/>
        </w:rPr>
        <w:instrText>جدول</w:instrText>
      </w:r>
      <w:r>
        <w:rPr>
          <w:noProof/>
        </w:rPr>
        <w:instrText xml:space="preserve"> \* ARABIC </w:instrText>
      </w:r>
      <w:r>
        <w:rPr>
          <w:noProof/>
        </w:rPr>
        <w:fldChar w:fldCharType="separate"/>
      </w:r>
      <w:r w:rsidR="00483B08">
        <w:rPr>
          <w:noProof/>
        </w:rPr>
        <w:t>2</w:t>
      </w:r>
      <w:r>
        <w:rPr>
          <w:noProof/>
        </w:rPr>
        <w:fldChar w:fldCharType="end"/>
      </w:r>
      <w:r>
        <w:rPr>
          <w:rFonts w:hint="cs"/>
          <w:noProof/>
          <w:rtl/>
          <w:lang w:bidi="fa-IR"/>
        </w:rPr>
        <w:t xml:space="preserve"> </w:t>
      </w:r>
      <w:r w:rsidRPr="006D5044">
        <w:rPr>
          <w:noProof/>
          <w:rtl/>
          <w:lang w:bidi="fa-IR"/>
        </w:rPr>
        <w:t>مثال</w:t>
      </w:r>
      <w:r w:rsidRPr="006D5044">
        <w:rPr>
          <w:rFonts w:hint="cs"/>
          <w:noProof/>
          <w:rtl/>
          <w:lang w:bidi="fa-IR"/>
        </w:rPr>
        <w:t>ی</w:t>
      </w:r>
      <w:r w:rsidRPr="006D5044">
        <w:rPr>
          <w:noProof/>
          <w:rtl/>
          <w:lang w:bidi="fa-IR"/>
        </w:rPr>
        <w:t xml:space="preserve"> از م</w:t>
      </w:r>
      <w:r w:rsidRPr="006D5044">
        <w:rPr>
          <w:rFonts w:hint="cs"/>
          <w:noProof/>
          <w:rtl/>
          <w:lang w:bidi="fa-IR"/>
        </w:rPr>
        <w:t>ی</w:t>
      </w:r>
      <w:r w:rsidRPr="006D5044">
        <w:rPr>
          <w:rFonts w:hint="eastAsia"/>
          <w:noProof/>
          <w:rtl/>
          <w:lang w:bidi="fa-IR"/>
        </w:rPr>
        <w:t>انگ</w:t>
      </w:r>
      <w:r w:rsidRPr="006D5044">
        <w:rPr>
          <w:rFonts w:hint="cs"/>
          <w:noProof/>
          <w:rtl/>
          <w:lang w:bidi="fa-IR"/>
        </w:rPr>
        <w:t>ی</w:t>
      </w:r>
      <w:r w:rsidRPr="006D5044">
        <w:rPr>
          <w:rFonts w:hint="eastAsia"/>
          <w:noProof/>
          <w:rtl/>
          <w:lang w:bidi="fa-IR"/>
        </w:rPr>
        <w:t>ن</w:t>
      </w:r>
      <w:r w:rsidRPr="006D5044">
        <w:rPr>
          <w:noProof/>
          <w:rtl/>
          <w:lang w:bidi="fa-IR"/>
        </w:rPr>
        <w:t xml:space="preserve"> گروه</w:t>
      </w:r>
      <w:r w:rsidRPr="006D5044">
        <w:rPr>
          <w:rFonts w:hint="cs"/>
          <w:noProof/>
          <w:rtl/>
          <w:lang w:bidi="fa-IR"/>
        </w:rPr>
        <w:t>ی</w:t>
      </w:r>
      <w:r w:rsidRPr="006D5044">
        <w:rPr>
          <w:noProof/>
          <w:rtl/>
          <w:lang w:bidi="fa-IR"/>
        </w:rPr>
        <w:t xml:space="preserve"> برا</w:t>
      </w:r>
      <w:r w:rsidRPr="006D5044">
        <w:rPr>
          <w:rFonts w:hint="cs"/>
          <w:noProof/>
          <w:rtl/>
          <w:lang w:bidi="fa-IR"/>
        </w:rPr>
        <w:t>ی</w:t>
      </w:r>
      <w:r w:rsidRPr="006D5044">
        <w:rPr>
          <w:noProof/>
          <w:rtl/>
          <w:lang w:bidi="fa-IR"/>
        </w:rPr>
        <w:t xml:space="preserve"> </w:t>
      </w:r>
      <w:r w:rsidRPr="006D5044">
        <w:rPr>
          <w:noProof/>
          <w:lang w:bidi="fa-IR"/>
        </w:rPr>
        <w:t>PGA</w:t>
      </w:r>
      <w:r>
        <w:rPr>
          <w:rFonts w:hint="cs"/>
          <w:noProof/>
          <w:rtl/>
          <w:lang w:bidi="fa-IR"/>
        </w:rPr>
        <w:t xml:space="preserve"> </w:t>
      </w:r>
      <w:r>
        <w:rPr>
          <w:rFonts w:asciiTheme="minorHAnsi" w:hAnsiTheme="minorHAnsi"/>
          <w:noProof/>
          <w:lang w:bidi="fa-IR"/>
        </w:rPr>
        <w:t>]</w:t>
      </w:r>
      <w:r>
        <w:rPr>
          <w:rFonts w:asciiTheme="minorHAnsi" w:hAnsiTheme="minorHAnsi" w:hint="cs"/>
          <w:noProof/>
          <w:rtl/>
          <w:lang w:bidi="fa-IR"/>
        </w:rPr>
        <w:t>۸۸</w:t>
      </w:r>
      <w:r>
        <w:rPr>
          <w:rFonts w:asciiTheme="minorHAnsi" w:hAnsiTheme="minorHAnsi"/>
          <w:noProof/>
          <w:lang w:bidi="fa-IR"/>
        </w:rPr>
        <w:t>[</w:t>
      </w:r>
      <w:bookmarkEnd w:id="102"/>
      <w:bookmarkEnd w:id="103"/>
    </w:p>
    <w:tbl>
      <w:tblPr>
        <w:tblStyle w:val="GridTable1Light"/>
        <w:tblpPr w:leftFromText="180" w:rightFromText="180" w:vertAnchor="text" w:tblpXSpec="center" w:tblpY="1"/>
        <w:bidiVisual/>
        <w:tblW w:w="0" w:type="auto"/>
        <w:tblLayout w:type="fixed"/>
        <w:tblLook w:val="04A0" w:firstRow="1" w:lastRow="0" w:firstColumn="1" w:lastColumn="0" w:noHBand="0" w:noVBand="1"/>
      </w:tblPr>
      <w:tblGrid>
        <w:gridCol w:w="2416"/>
        <w:gridCol w:w="2199"/>
        <w:gridCol w:w="1928"/>
      </w:tblGrid>
      <w:tr w:rsidR="00EA7B49" w:rsidRPr="00B916BC" w:rsidTr="00B916BC">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Reimbursement Rate</w:t>
            </w:r>
          </w:p>
        </w:tc>
        <w:tc>
          <w:tcPr>
            <w:tcW w:w="2199" w:type="dxa"/>
          </w:tcPr>
          <w:p w:rsidR="00EA7B49" w:rsidRPr="00B916BC" w:rsidRDefault="00EA7B49" w:rsidP="00EA7B49">
            <w:pPr>
              <w:pStyle w:val="PreformattedText"/>
              <w:spacing w:line="450" w:lineRule="atLeas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Average per month</w:t>
            </w:r>
          </w:p>
        </w:tc>
        <w:tc>
          <w:tcPr>
            <w:tcW w:w="1928" w:type="dxa"/>
          </w:tcPr>
          <w:p w:rsidR="00EA7B49" w:rsidRPr="00B916BC" w:rsidRDefault="00EA7B49" w:rsidP="00EA7B49">
            <w:pPr>
              <w:pStyle w:val="PreformattedText"/>
              <w:spacing w:line="450" w:lineRule="atLeas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Treatment</w:t>
            </w:r>
          </w:p>
        </w:tc>
      </w:tr>
      <w:tr w:rsidR="00EA7B49" w:rsidRPr="00B916BC" w:rsidTr="00B916BC">
        <w:trPr>
          <w:trHeight w:val="589"/>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$ 50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Pr>
            </w:pPr>
            <w:r w:rsidRPr="00B916BC">
              <w:rPr>
                <w:rFonts w:asciiTheme="minorBidi" w:hAnsiTheme="minorBidi" w:cs="B Nazanin"/>
                <w:color w:val="000000" w:themeColor="text1"/>
              </w:rPr>
              <w:t>150</w:t>
            </w:r>
          </w:p>
        </w:tc>
        <w:tc>
          <w:tcPr>
            <w:tcW w:w="1928"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Cavity treatment</w:t>
            </w:r>
          </w:p>
        </w:tc>
      </w:tr>
      <w:tr w:rsidR="00EA7B49" w:rsidRPr="00B916BC" w:rsidTr="00B916BC">
        <w:trPr>
          <w:trHeight w:val="603"/>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$ 300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15</w:t>
            </w:r>
          </w:p>
        </w:tc>
        <w:tc>
          <w:tcPr>
            <w:tcW w:w="1928"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Pulling teeth</w:t>
            </w:r>
          </w:p>
        </w:tc>
      </w:tr>
      <w:tr w:rsidR="00EA7B49" w:rsidRPr="00B916BC" w:rsidTr="00B916BC">
        <w:trPr>
          <w:trHeight w:val="67"/>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$ 1200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3</w:t>
            </w:r>
          </w:p>
        </w:tc>
        <w:tc>
          <w:tcPr>
            <w:tcW w:w="1928" w:type="dxa"/>
          </w:tcPr>
          <w:p w:rsidR="00EA7B49" w:rsidRPr="00B916BC" w:rsidRDefault="00EA7B49" w:rsidP="00EA7B49">
            <w:pPr>
              <w:pStyle w:val="PreformattedText"/>
              <w:keepN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Root canal</w:t>
            </w:r>
          </w:p>
        </w:tc>
      </w:tr>
    </w:tbl>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tl/>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tl/>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0040BD" w:rsidRDefault="00EA7B49" w:rsidP="007D1EC5">
      <w:pPr>
        <w:pStyle w:val="Heading3"/>
        <w:bidi/>
        <w:rPr>
          <w:rtl/>
        </w:rPr>
      </w:pPr>
      <w:bookmarkStart w:id="104" w:name="_Toc52698521"/>
      <w:bookmarkStart w:id="105" w:name="_Toc52869068"/>
      <w:r w:rsidRPr="000040BD">
        <w:rPr>
          <w:rtl/>
        </w:rPr>
        <w:t>روش‌های کلاس بندی</w:t>
      </w:r>
      <w:bookmarkEnd w:id="104"/>
      <w:bookmarkEnd w:id="105"/>
      <w:r w:rsidRPr="000040BD">
        <w:rPr>
          <w:rtl/>
        </w:rPr>
        <w:t xml:space="preserve"> </w:t>
      </w:r>
    </w:p>
    <w:p w:rsidR="00EA7B49" w:rsidRDefault="00EA7B49" w:rsidP="00EA7B49">
      <w:pPr>
        <w:pStyle w:val="a"/>
      </w:pPr>
      <w:r w:rsidRPr="00BD68DC">
        <w:rPr>
          <w:rtl/>
        </w:rPr>
        <w:t xml:space="preserve">روش‌های کلاس بندی که برای تشخیص اختلاف بین مطالبات جعلی و قانونی آموزش داده شده‌اند فرصتی را برای استفاده از تشخیص تقلب در حوزه پزشکی فراهم می‌کنند. روش‌های با ناظر در تشخیص تقلب در کارت‌های اعتباری و در حوزه مخابرات نسبت به این روش‌ها در بخش‌های پزشکی خاص مانند مراقبت‌های بیمارستانی که تشخیص اینکه آیا فرآیند ارائه شده واقعاً رخ داده یا ضروری بوده یا خیر ، ساده‌تر هستند. زمانی‌که تقلب کننده، مطالبات جعلی که مشابه قانونی هستند را ارائه می‌کند یک روش شناسایی که تشخیص دهد آیا درمانی صورت گرفته یا نه، نیاز است. در این‌گونه موارد زمانی‌که هیچ رفتار صورتحسابی افراطی‌ای وجود ندارد، تشخیص روش‌هایی مانند </w:t>
      </w:r>
      <w:r w:rsidRPr="00BD68DC">
        <w:rPr>
          <w:rFonts w:eastAsia="Noto Sans CJK SC Regular"/>
        </w:rPr>
        <w:t>Profiling</w:t>
      </w:r>
      <w:r w:rsidRPr="00BD68DC">
        <w:rPr>
          <w:rtl/>
        </w:rPr>
        <w:t xml:space="preserve"> و تشخیص </w:t>
      </w:r>
      <w:r w:rsidRPr="00BD68DC">
        <w:rPr>
          <w:rFonts w:eastAsia="Noto Sans CJK SC Regular"/>
        </w:rPr>
        <w:t>outlier</w:t>
      </w:r>
      <w:r w:rsidRPr="00BD68DC">
        <w:rPr>
          <w:rtl/>
        </w:rPr>
        <w:t xml:space="preserve"> با شکست مواجه خواهند شد. روش‌های بدون ناظر مانند تشخیص داده پرت بر غیرعادی بودن و پرت بودن متمرکز هستند که اگر صورتحساب طبیعی باشد رخ نمی‌دهند. </w:t>
      </w:r>
      <w:r w:rsidRPr="00BD68DC">
        <w:t xml:space="preserve"> </w:t>
      </w:r>
      <w:r w:rsidRPr="00BD68DC">
        <w:rPr>
          <w:rFonts w:eastAsia="Noto Sans CJK SC Regular"/>
        </w:rPr>
        <w:t>Profiling</w:t>
      </w:r>
      <w:r w:rsidRPr="00BD68DC">
        <w:rPr>
          <w:rFonts w:eastAsia="Noto Sans CJK SC Regular"/>
          <w:sz w:val="32"/>
          <w:szCs w:val="32"/>
          <w:rtl/>
        </w:rPr>
        <w:t>و</w:t>
      </w:r>
      <w:r w:rsidRPr="00BD68DC">
        <w:rPr>
          <w:rtl/>
        </w:rPr>
        <w:t xml:space="preserve"> </w:t>
      </w:r>
      <w:r w:rsidRPr="00BD68DC">
        <w:t>monitoring</w:t>
      </w:r>
      <w:r w:rsidRPr="00BD68DC">
        <w:rPr>
          <w:rFonts w:eastAsia="Noto Sans CJK SC Regular"/>
          <w:rtl/>
        </w:rPr>
        <w:t xml:space="preserve"> متمرکز</w:t>
      </w:r>
      <w:r w:rsidRPr="00BD68DC">
        <w:rPr>
          <w:rtl/>
        </w:rPr>
        <w:t xml:space="preserve"> بر تشخیص تغییرات در رفتار هستند و ابزار موثری برای مقابله با این نوع تقلب به نظر نمی‌رسند </w:t>
      </w:r>
      <w:r w:rsidRPr="00BD68DC">
        <w:rPr>
          <w:rtl/>
        </w:rPr>
        <w:fldChar w:fldCharType="begin"/>
      </w:r>
      <w:r w:rsidRPr="00BD68DC">
        <w:rPr>
          <w:rtl/>
        </w:rPr>
        <w:instrText xml:space="preserve"> </w:instrText>
      </w:r>
      <w:r w:rsidRPr="00BD68DC">
        <w:instrText>ADDIN EN.CITE &lt;EndNote&gt;&lt;Cite&gt;&lt;Author&gt;Travaille&lt;/Author&gt;&lt;Year&gt;2011&lt;/Year&gt;&lt;RecNum&gt;231&lt;/RecNum&gt;&lt;DisplayText&gt;[89]&lt;/DisplayText&gt;&lt;record&gt;&lt;rec-number&gt;231&lt;/rec-number&gt;&lt;foreign-keys&gt;&lt;key app="EN" db-id="f0wpsszd8t0xpne5dru55000z2xdv550apfv" timestamp="1595143960</w:instrText>
      </w:r>
      <w:r w:rsidRPr="00BD68DC">
        <w:rPr>
          <w:rtl/>
        </w:rPr>
        <w:instrText>"&gt;231&lt;/</w:instrText>
      </w:r>
      <w:r w:rsidRPr="00BD68DC">
        <w:instrText>key&gt;&lt;/foreign-keys&gt;&lt;ref-type name="Conference Proceedings"&gt;10&lt;/ref-type&gt;&lt;contributors&gt;&lt;authors&gt;&lt;author&gt;Travaille, Peter&lt;/author&gt;&lt;author&gt;M</w:instrText>
      </w:r>
      <w:r w:rsidRPr="00BD68DC">
        <w:rPr>
          <w:rFonts w:ascii="Calibri" w:hAnsi="Calibri" w:cs="Calibri"/>
        </w:rPr>
        <w:instrText>ü</w:instrText>
      </w:r>
      <w:r w:rsidRPr="00BD68DC">
        <w:instrText>ller, Roland M&lt;/author&gt;&lt;author&gt;Thornton, Dallas&lt;/author&gt;&lt;author&gt;Van Hillegersberg, Jos&lt;/author&gt;&lt;/authors&gt;&lt;/contributors&gt;&lt;titles&gt;&lt;title&gt;Electronic Fraud Detection in the US Medicaid Healthcare Program: Lessons Learned from other Industries&lt;/title&gt;&lt;secondary-title&gt;AMCIS&lt;/secondary-title&gt;&lt;/titles&gt;&lt;dates&gt;&lt;year&gt;2011&lt;/year&gt;&lt;/dates&gt;&lt;urls&gt;&lt;/urls&gt;&lt;/record&gt;&lt;/Cite&gt;&lt;/EndNote</w:instrText>
      </w:r>
      <w:r w:rsidRPr="00BD68DC">
        <w:rPr>
          <w:rtl/>
        </w:rPr>
        <w:instrText>&gt;</w:instrText>
      </w:r>
      <w:r w:rsidRPr="00BD68DC">
        <w:rPr>
          <w:rtl/>
        </w:rPr>
        <w:fldChar w:fldCharType="separate"/>
      </w:r>
      <w:r w:rsidRPr="00BD68DC">
        <w:rPr>
          <w:noProof/>
          <w:rtl/>
        </w:rPr>
        <w:t>[89]</w:t>
      </w:r>
      <w:r w:rsidRPr="00BD68DC">
        <w:rPr>
          <w:rtl/>
        </w:rPr>
        <w:fldChar w:fldCharType="end"/>
      </w:r>
      <w:r w:rsidRPr="00BD68DC">
        <w:rPr>
          <w:rtl/>
        </w:rPr>
        <w:t>.</w:t>
      </w:r>
    </w:p>
    <w:p w:rsidR="00EA7B49" w:rsidRPr="00BD68DC" w:rsidRDefault="00EA7B49" w:rsidP="00EA7B49">
      <w:pPr>
        <w:pStyle w:val="a"/>
        <w:rPr>
          <w:rtl/>
        </w:rPr>
      </w:pPr>
      <w:r w:rsidRPr="00BD68DC">
        <w:rPr>
          <w:rtl/>
        </w:rPr>
        <w:t>در سال 2016</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&lt;EndNote&gt;&lt;Cite&gt;&lt;Author&gt;van Capelleveen&lt;/Author&gt;&lt;Year&gt;2016&lt;/Year&gt;&lt;RecNum&gt;235&lt;/RecNum&gt;&lt;DisplayText&gt;[90]&lt;/DisplayText&gt;&lt;record&gt;&lt;rec-number&gt;235&lt;/rec-number&gt;&lt;foreign-keys&gt;&lt;key app="EN" db-id="f0wpsszd8t0xpne5dru55000z2xdv550apfv" timestamp="15951</w:instrText>
      </w:r>
      <w:r w:rsidRPr="00BD68DC">
        <w:rPr>
          <w:rtl/>
        </w:rPr>
        <w:instrText>70824"&gt;235&lt;/</w:instrText>
      </w:r>
      <w:r w:rsidRPr="00BD68DC">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Pr="00BD68DC">
        <w:rPr>
          <w:rtl/>
        </w:rPr>
        <w:instrText>&gt;</w:instrText>
      </w:r>
      <w:r w:rsidRPr="00BD68DC">
        <w:rPr>
          <w:rtl/>
        </w:rPr>
        <w:fldChar w:fldCharType="separate"/>
      </w:r>
      <w:r w:rsidRPr="00BD68DC">
        <w:rPr>
          <w:noProof/>
          <w:rtl/>
        </w:rPr>
        <w:t>[90]</w:t>
      </w:r>
      <w:r w:rsidRPr="00BD68DC">
        <w:rPr>
          <w:rtl/>
        </w:rPr>
        <w:fldChar w:fldCharType="end"/>
      </w:r>
      <w:r w:rsidRPr="00BD68DC">
        <w:rPr>
          <w:rtl/>
        </w:rPr>
        <w:t xml:space="preserve"> چگونگی بکارگیری تکنیک</w:t>
      </w:r>
      <w:r w:rsidRPr="00BD68DC">
        <w:t>‌</w:t>
      </w:r>
      <w:r w:rsidRPr="00BD68DC">
        <w:rPr>
          <w:rtl/>
        </w:rPr>
        <w:t xml:space="preserve">های بدون ناظر در مرحله پس از پرداخت برای شناسایی الگوهای تقلب در بیمه ارائه شده است. در این مقاله تأکید ویژه‌ای بر معماری سیستم، معیارهای طراحی شده برای تشخیص داده‌های پرت و علامت‌گذاری ارائه‌دهندگان مشکوک به تقلب را نشان می‌دهد. این الگوریتم‌ها بر روی داده‌های </w:t>
      </w:r>
      <w:r w:rsidRPr="00BD68DC">
        <w:t>Medicaid</w:t>
      </w:r>
      <w:r w:rsidRPr="00BD68DC">
        <w:rPr>
          <w:rtl/>
        </w:rPr>
        <w:t xml:space="preserve"> شامل 650،000 ادعای مراقبت‌های بهداشتی و 369 دندانپزشکان یک ایالت مورد آزمایش قرار گرفتند. دو کارشناس کلاهبرداری در امور بهداشتی</w:t>
      </w:r>
      <w:r w:rsidRPr="00BD68DC">
        <w:rPr>
          <w:rtl/>
          <w:lang w:val="fa-IR"/>
        </w:rPr>
        <w:t>،</w:t>
      </w:r>
      <w:r w:rsidRPr="00BD68DC">
        <w:rPr>
          <w:rtl/>
        </w:rPr>
        <w:t xml:space="preserve"> پرونده‌های علامتدار را ارزیابی کردند و نتیجه گرفتند که 12 از 17 ارائه‌دهنده که در صدر لیست قرار دارند (71</w:t>
      </w:r>
      <w:r w:rsidRPr="00BD68DC">
        <w:rPr>
          <w:rFonts w:ascii="Arial" w:hAnsi="Arial" w:cs="Arial" w:hint="cs"/>
          <w:rtl/>
        </w:rPr>
        <w:t>٪</w:t>
      </w:r>
      <w:r w:rsidRPr="00BD68DC">
        <w:rPr>
          <w:rtl/>
        </w:rPr>
        <w:t>)</w:t>
      </w:r>
      <w:r w:rsidRPr="00BD68DC">
        <w:rPr>
          <w:rtl/>
          <w:lang w:val="fa-IR"/>
        </w:rPr>
        <w:t>،</w:t>
      </w:r>
      <w:r w:rsidRPr="00BD68DC">
        <w:rPr>
          <w:rtl/>
        </w:rPr>
        <w:t xml:space="preserve"> الگوهای ادعای مشکوک را ارائه کرده‌اند و برای تحقیقات بیشتر باید به مقامات ارجاع شوند. 5 ارائه‌دهنده باقیمانده (29</w:t>
      </w:r>
      <w:r w:rsidRPr="00BD68DC">
        <w:rPr>
          <w:rFonts w:ascii="Arial" w:hAnsi="Arial" w:cs="Arial" w:hint="cs"/>
          <w:rtl/>
        </w:rPr>
        <w:t>٪</w:t>
      </w:r>
      <w:r w:rsidRPr="00BD68DC">
        <w:rPr>
          <w:rtl/>
        </w:rPr>
        <w:t>) را می توان طبقه‌بندی نادرست دانست زیرا الگوهای آنها با ویژگی‌های بخصوص ارائه‌دهنده قابل توضیح است. انتخاب ارائه‌دهندگان علامتدار در صدر جدول</w:t>
      </w:r>
      <w:r w:rsidRPr="00BD68DC">
        <w:rPr>
          <w:rtl/>
          <w:lang w:val="fa-IR"/>
        </w:rPr>
        <w:t>،</w:t>
      </w:r>
      <w:r w:rsidRPr="00BD68DC">
        <w:rPr>
          <w:rtl/>
        </w:rPr>
        <w:t xml:space="preserve"> به عنوان یک روش هدفمند</w:t>
      </w:r>
      <w:r w:rsidRPr="00BD68DC">
        <w:rPr>
          <w:rtl/>
          <w:lang w:val="fa-IR"/>
        </w:rPr>
        <w:t>،</w:t>
      </w:r>
      <w:r w:rsidRPr="00BD68DC">
        <w:rPr>
          <w:rtl/>
        </w:rPr>
        <w:t xml:space="preserve"> ارزشمند است و تجزیه و تحلیل فردی ارائه‌دهنده</w:t>
      </w:r>
      <w:r w:rsidRPr="00BD68DC">
        <w:rPr>
          <w:rtl/>
          <w:lang w:val="fa-IR"/>
        </w:rPr>
        <w:t>،</w:t>
      </w:r>
      <w:r w:rsidRPr="00BD68DC">
        <w:rPr>
          <w:rtl/>
        </w:rPr>
        <w:t xml:space="preserve"> مواردی از کلاهبرداری بالقوه را آشکار می‌کند. این مطالعه نتیجه‌گیری می‌کند که، از طریق تشخیص داده‌های پرت، می‌توان الگوهای جدید کلاهبرداری بالقوه را با مکانیسم‌های </w:t>
      </w:r>
      <w:r w:rsidRPr="00BD68DC">
        <w:rPr>
          <w:rtl/>
        </w:rPr>
        <w:lastRenderedPageBreak/>
        <w:t>شناسایی خودکار آینده، شناسایی کرد. اگرچه تکنیک تشخیص داده‌های پرت، نیاز به همکاری متخصصان امر برای طراحی معیارها و بخصوص تفسیر نتایج دارد. در همین سال</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&lt;EndNote&gt;&lt;Cite&gt;&lt;Author&gt;Seo&lt;/Author&gt;&lt;Year&gt;2017&lt;/Year&gt;&lt;RecNum&gt;236&lt;/RecNum&gt;&lt;DisplayText&gt;[91]&lt;/DisplayText&gt;&lt;record&gt;&lt;rec-number&gt;236&lt;/rec-number&gt;&lt;foreign-keys&gt;&lt;key app="EN" db-id="f0wpsszd8t0xpne5dru55000z2xdv550apfv" timestamp="1595173052"&gt;236</w:instrText>
      </w:r>
      <w:r w:rsidRPr="00BD68DC">
        <w:rPr>
          <w:rtl/>
        </w:rPr>
        <w:instrText>&lt;/</w:instrText>
      </w:r>
      <w:r w:rsidRPr="00BD68DC">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Pr="00BD68DC">
        <w:rPr>
          <w:rtl/>
        </w:rPr>
        <w:instrText>&gt;</w:instrText>
      </w:r>
      <w:r w:rsidRPr="00BD68DC">
        <w:rPr>
          <w:rtl/>
        </w:rPr>
        <w:fldChar w:fldCharType="separate"/>
      </w:r>
      <w:r w:rsidRPr="00BD68DC">
        <w:rPr>
          <w:noProof/>
          <w:rtl/>
        </w:rPr>
        <w:t>[91]</w:t>
      </w:r>
      <w:r w:rsidRPr="00BD68DC">
        <w:rPr>
          <w:rtl/>
        </w:rPr>
        <w:fldChar w:fldCharType="end"/>
      </w:r>
      <w:r w:rsidRPr="00BD68DC">
        <w:rPr>
          <w:rtl/>
        </w:rPr>
        <w:t xml:space="preserve"> یک الگوریتم مبتنی بر </w:t>
      </w:r>
      <w:r w:rsidRPr="00BD68DC">
        <w:t>PageRank</w:t>
      </w:r>
      <w:r w:rsidRPr="00BD68DC">
        <w:rPr>
          <w:rtl/>
        </w:rPr>
        <w:t xml:space="preserve"> برای تشخیص کلاهبرداری و ناهنجاری‌های مراقبت‌های بهداشتی ارائه شده است. این الگوریتم در مجموعه داده‌های </w:t>
      </w:r>
      <w:r w:rsidRPr="00BD68DC">
        <w:t>Medicare-B</w:t>
      </w:r>
      <w:r w:rsidRPr="00BD68DC">
        <w:rPr>
          <w:rtl/>
        </w:rPr>
        <w:t>، داده واقعی با 10 میلیون ادعای بیمه خدمات درمانی، اعمال شده است. این الگوریتم با موفقیت، ده‌ها ناهنجاری قبلاً گزارش نشده را شناسایی می‌کند.</w:t>
      </w:r>
    </w:p>
    <w:p w:rsidR="00EA7B49" w:rsidRPr="00BD68DC" w:rsidRDefault="00EA7B49" w:rsidP="00EA7B49">
      <w:pPr>
        <w:pStyle w:val="a"/>
        <w:rPr>
          <w:rtl/>
        </w:rPr>
      </w:pPr>
      <w:r w:rsidRPr="00BD68DC">
        <w:rPr>
          <w:rtl/>
        </w:rPr>
        <w:t>یک سال بعد</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&lt;EndNote&gt;&lt;Cite&gt;&lt;Author&gt;WU&lt;/Author&gt;&lt;Year&gt;2017&lt;/Year&gt;&lt;RecNum&gt;234&lt;/RecNum&gt;&lt;DisplayText&gt;[92]&lt;/DisplayText&gt;&lt;record&gt;&lt;rec-number&gt;234&lt;/rec-number&gt;&lt;foreign-keys&gt;&lt;key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Pr="00BD68DC">
        <w:rPr>
          <w:rtl/>
        </w:rPr>
        <w:instrText>&lt;/</w:instrText>
      </w:r>
      <w:r w:rsidRPr="00BD68DC">
        <w:instrText>full-title&gt;&lt;/periodical&gt;&lt;number&gt;aiea&lt;/number&gt;&lt;dates&gt;&lt;year&gt;2017&lt;/year&gt;&lt;/dates&gt;&lt;isbn&gt;2475-8841&lt;/isbn&gt;&lt;urls&gt;&lt;/urls&gt;&lt;/record&gt;&lt;/Cite&gt;&lt;/EndNote</w:instrText>
      </w:r>
      <w:r w:rsidRPr="00BD68DC">
        <w:rPr>
          <w:rtl/>
        </w:rPr>
        <w:instrText>&gt;</w:instrText>
      </w:r>
      <w:r w:rsidRPr="00BD68DC">
        <w:rPr>
          <w:rtl/>
        </w:rPr>
        <w:fldChar w:fldCharType="separate"/>
      </w:r>
      <w:r w:rsidRPr="00BD68DC">
        <w:rPr>
          <w:noProof/>
          <w:rtl/>
        </w:rPr>
        <w:t>[92]</w:t>
      </w:r>
      <w:r w:rsidRPr="00BD68DC">
        <w:rPr>
          <w:rtl/>
        </w:rPr>
        <w:fldChar w:fldCharType="end"/>
      </w:r>
      <w:r w:rsidRPr="00BD68DC">
        <w:rPr>
          <w:rtl/>
        </w:rPr>
        <w:t xml:space="preserve">  در سال 2017 یک الگوریتم  بهبود یافته برای تشخیص داده‌های پرت مبتنی بر خوشه بندی </w:t>
      </w:r>
      <w:r w:rsidRPr="00BD68DC">
        <w:t>K-means</w:t>
      </w:r>
      <w:r w:rsidRPr="00BD68DC">
        <w:rPr>
          <w:rtl/>
        </w:rPr>
        <w:t xml:space="preserve"> به منظور شناسایی تقلب پزشکی مشکوک در گزارش‌های بیمه سلامت ارائه شده است. در این مقاله به چگونگی پیش پردازش داده‌ها برای کلاهبرداری در بیمه سلامت پرداخته شده است. از مزایای این روش میتوان به کاهش زمان اجرا</w:t>
      </w:r>
      <w:r w:rsidRPr="00BD68DC">
        <w:rPr>
          <w:rtl/>
          <w:lang w:val="fa-IR"/>
        </w:rPr>
        <w:t xml:space="preserve"> و</w:t>
      </w:r>
      <w:r w:rsidRPr="00BD68DC">
        <w:rPr>
          <w:rtl/>
        </w:rPr>
        <w:t xml:space="preserve"> استفاده کردن از داده‌های واقعی اشاره کرد. از طرفی دیگر</w:t>
      </w:r>
      <w:r w:rsidRPr="00BD68DC">
        <w:rPr>
          <w:rtl/>
          <w:lang w:val="fa-IR"/>
        </w:rPr>
        <w:t>،</w:t>
      </w:r>
      <w:r w:rsidRPr="00BD68DC">
        <w:rPr>
          <w:rtl/>
        </w:rPr>
        <w:t xml:space="preserve"> از معایب این روش میتوان گفت ویژگی‌های استفاده شده فقط مربوط به بازپرداخت بیمه سلامت هستند و شامل اطلاعات بیمار و نسخه نمی‌باشند. در همین سال</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BD68DC">
        <w:rPr>
          <w:rtl/>
        </w:rPr>
        <w:instrText>81"&gt;237&lt;/</w:instrText>
      </w:r>
      <w:r w:rsidRPr="00BD68DC">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[93]</w:t>
      </w:r>
      <w:r w:rsidRPr="00BD68DC">
        <w:rPr>
          <w:rtl/>
        </w:rPr>
        <w:fldChar w:fldCharType="end"/>
      </w:r>
      <w:r w:rsidRPr="00BD68DC">
        <w:rPr>
          <w:rtl/>
        </w:rPr>
        <w:t xml:space="preserve">، انواع مختلفی از روابط را مورد مطالعه و مورد بحث قرار داده شده و بر روی روابط كوچك اما انحصاری كه مشكوك هستند و ممكن است نشانگر تقلب‌های بالقوه مراقبت‌های سلامت باشد، تمرکز شده است. دو الگوریتم برای شناسایی این جوامع کوچک و اختصاصی در این مقاله استفاده شده‌اند. این الگوریتم‌ها می‌توانند در مجموعه داده‌های بزرگتر اعمال شوند و بسیار مقیاس پذیر هستند. از نقاط ضعف این کار می‌توان به آزمایش الگوریتم‌ها با مجموعه داده‌های سنتز شده آزمایشگاهی اشاره کرد. </w:t>
      </w:r>
      <w:r w:rsidRPr="00BD68DC">
        <w:rPr>
          <w:rtl/>
          <w:lang w:val="fa-IR"/>
        </w:rPr>
        <w:fldChar w:fldCharType="begin"/>
      </w:r>
      <w:r w:rsidRPr="00BD68DC">
        <w:rPr>
          <w:rtl/>
          <w:lang w:val="fa-IR"/>
        </w:rPr>
        <w:instrText xml:space="preserve"> ADDIN EN.CITE &lt;EndNote&gt;&lt;Cite&gt;&lt;Author&gt;Gangopadhyay&lt;/Author&gt;&lt;Year&gt;2016&lt;/Year&gt;&lt;RecNum&gt;237&lt;/RecNum&gt;&lt;DisplayText&gt;[93]&lt;/DisplayText&gt;&lt;record&gt;&lt;rec-number&gt;237&lt;/rec-number&gt;&lt;foreign-keys&gt;&lt;key app="EN" db-id="f0wpsszd8t0xpne5dru55000z2xdv550apfv" timestamp="1595173581"&gt;237&lt;/key&gt;&lt;/foreign-keys&gt;&lt;ref-type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(SMARTCOMP)&lt;/secondary-title&gt;&lt;/titles&gt;&lt;pages&gt;1-5&lt;/pages&gt;&lt;dates&gt;&lt;year&gt;2016&lt;/year&gt;&lt;/dates&gt;&lt;publisher&gt;IEEE&lt;/publisher&gt;&lt;isbn&gt;1509008985&lt;/isbn&gt;&lt;urls&gt;&lt;/urls&gt;&lt;/record&gt;&lt;/Cite&gt;&lt;/EndNote&gt;</w:instrText>
      </w:r>
      <w:r w:rsidRPr="00BD68DC">
        <w:rPr>
          <w:rtl/>
          <w:lang w:val="fa-IR"/>
        </w:rPr>
        <w:fldChar w:fldCharType="separate"/>
      </w:r>
      <w:r w:rsidRPr="00BD68DC">
        <w:rPr>
          <w:noProof/>
          <w:rtl/>
          <w:lang w:val="fa-IR"/>
        </w:rPr>
        <w:t>[93]</w:t>
      </w:r>
      <w:r w:rsidRPr="00BD68DC">
        <w:rPr>
          <w:rtl/>
          <w:lang w:val="fa-IR"/>
        </w:rPr>
        <w:fldChar w:fldCharType="end"/>
      </w:r>
      <w:r w:rsidRPr="00BD68DC">
        <w:rPr>
          <w:rtl/>
          <w:lang w:val="fa-IR"/>
        </w:rPr>
        <w:t xml:space="preserve"> یک الگوریتم بدون ناظر مبتنی بر فاصله برای ارزیابی خطر تقلب نسخه‌ها ارائه نموده است. </w:t>
      </w:r>
      <w:r w:rsidRPr="00BD68DC">
        <w:rPr>
          <w:rtl/>
        </w:rPr>
        <w:t xml:space="preserve">در مقاله </w:t>
      </w:r>
      <w:r w:rsidRPr="00BD68DC">
        <w:rPr>
          <w:rtl/>
        </w:rPr>
        <w:fldChar w:fldCharType="begin"/>
      </w:r>
      <w:r w:rsidRPr="00BD68DC">
        <w:rPr>
          <w:rtl/>
        </w:rPr>
        <w:instrText xml:space="preserve"> </w:instrText>
      </w:r>
      <w:r w:rsidRPr="00BD68DC">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BD68DC">
        <w:rPr>
          <w:rtl/>
        </w:rPr>
        <w:instrText>81"&gt;237&lt;/</w:instrText>
      </w:r>
      <w:r w:rsidRPr="00BD68DC">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[93]</w:t>
      </w:r>
      <w:r w:rsidRPr="00BD68DC">
        <w:rPr>
          <w:rtl/>
        </w:rPr>
        <w:fldChar w:fldCharType="end"/>
      </w:r>
      <w:r w:rsidRPr="00BD68DC">
        <w:rPr>
          <w:rtl/>
        </w:rPr>
        <w:t xml:space="preserve"> ماتریس ارتباط میان هر دو پزشک محاسبه می‌شود و پزشکانی که در یک شبکه به‌هم متصلند و با سایر پزشکان ارتباطی ندارند، بعنوان شبکه تقلب‌آمیز شناسایی می‌شوند، و همچنین از اپراتورهای </w:t>
      </w:r>
      <w:r w:rsidRPr="00BD68DC">
        <w:t>DB</w:t>
      </w:r>
      <w:r w:rsidRPr="00BD68DC">
        <w:rPr>
          <w:rtl/>
        </w:rPr>
        <w:t xml:space="preserve"> به جای </w:t>
      </w:r>
      <w:r w:rsidRPr="00BD68DC">
        <w:t>loop</w:t>
      </w:r>
      <w:r w:rsidRPr="00BD68DC">
        <w:rPr>
          <w:rtl/>
        </w:rPr>
        <w:t xml:space="preserve"> برای بیش از دو پزشک استفاده شده است. آزمایشات بر روی بانک اطلاعاتی جراحی قلب بزرگسالان انجام شده است. نتایج به دست آمده از آزمایشات نشان می‌دهد که مدل پیشنهادی با نرخ مثبت واقعی 77.4</w:t>
      </w:r>
      <w:r w:rsidRPr="00BD68DC">
        <w:rPr>
          <w:rFonts w:ascii="Arial" w:hAnsi="Arial" w:cs="Arial" w:hint="cs"/>
          <w:rtl/>
        </w:rPr>
        <w:t>٪</w:t>
      </w:r>
      <w:r w:rsidRPr="00BD68DC">
        <w:rPr>
          <w:rtl/>
        </w:rPr>
        <w:t xml:space="preserve"> و نرخ مثبت کاذب 6</w:t>
      </w:r>
      <w:r w:rsidRPr="00BD68DC">
        <w:rPr>
          <w:rFonts w:ascii="Arial" w:hAnsi="Arial" w:cs="Arial" w:hint="cs"/>
          <w:rtl/>
        </w:rPr>
        <w:t>٪</w:t>
      </w:r>
      <w:r w:rsidRPr="00BD68DC">
        <w:rPr>
          <w:rtl/>
        </w:rPr>
        <w:t xml:space="preserve"> برای نسخه‌های پزشکی متقلب عملکرد خوبی دارد. مدل ارائه شده دارای مزایای بالقوه از جمله دقت بالای پیشبینی خطرات در تقلب در نسخه پزشکی، تجزیه و تحلیل غیر خطی از نسخه‌های پرخطر توسط متخصصان انسانی و توانایی یادگیری با بروزرسانی‌های منظم از مجموعه‌داده‌های یکپارچه است. همچنین ترکیب چنین سیستمی در مراجع بهداشتی، سازمان‌های تأمین اجتماعی و شرکت‌های بیمه می‌تواند کارآیی را برای اطمینان از رعایت قانون بهبود بخشد، و هزینه‌های حسابرسی متخصص انسانی را بطور چشمگیری کاهش دهد. البته در این روش پزشکان بر اساس تخصصشان تقسیم‌بندی نشده‌اند و از مجموعه داده‌ی واقعی در این تحقیق استفاده نشده است. در مطالعه‌ی </w:t>
      </w:r>
      <w:r w:rsidRPr="00BD68DC">
        <w:rPr>
          <w:rtl/>
        </w:rPr>
        <w:fldChar w:fldCharType="begin"/>
      </w:r>
      <w:r w:rsidRPr="00BD68DC">
        <w:rPr>
          <w:rtl/>
        </w:rPr>
        <w:instrText xml:space="preserve"> </w:instrText>
      </w:r>
      <w:r w:rsidRPr="00BD68DC">
        <w:instrText>ADDIN EN.CITE &lt;EndNote&gt;&lt;Cite&gt;&lt;Author&gt;Joudaki&lt;/Author&gt;&lt;Year&gt;2016&lt;/Year&gt;&lt;RecNum&gt;240&lt;/RecNum&gt;&lt;DisplayText&gt;[94]&lt;/DisplayText&gt;&lt;record&gt;&lt;rec-number&gt;240&lt;/rec-number&gt;&lt;foreign-keys&gt;&lt;key app="EN" db-id="f0wpsszd8t0xpne5dru55000z2xdv550apfv" timestamp="1595228498"&gt;2</w:instrText>
      </w:r>
      <w:r w:rsidRPr="00BD68DC">
        <w:rPr>
          <w:rtl/>
        </w:rPr>
        <w:instrText>40&lt;/</w:instrText>
      </w:r>
      <w:r w:rsidRPr="00BD68DC">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Pr="00BD68DC">
        <w:rPr>
          <w:rtl/>
        </w:rPr>
        <w:instrText>&lt;/</w:instrText>
      </w:r>
      <w:r w:rsidRPr="00BD68DC">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[94]</w:t>
      </w:r>
      <w:r w:rsidRPr="00BD68DC">
        <w:rPr>
          <w:rtl/>
        </w:rPr>
        <w:fldChar w:fldCharType="end"/>
      </w:r>
      <w:r w:rsidRPr="00BD68DC">
        <w:rPr>
          <w:rtl/>
        </w:rPr>
        <w:t xml:space="preserve">، از رویکرد داده‌کاوی در یک مجموعه‌داده وسیع سازمان بیمه درمانی از ادعاهای تجویز پزشکان عمومی بخش خصوصی استفاده است. این روش شامل 5 مرحله است: شفاف سازی ماهیت </w:t>
      </w:r>
      <w:r w:rsidRPr="00DF5147">
        <w:rPr>
          <w:rtl/>
        </w:rPr>
        <w:t>مسئله</w:t>
      </w:r>
      <w:r w:rsidRPr="00BD68DC">
        <w:rPr>
          <w:rtl/>
        </w:rPr>
        <w:t xml:space="preserve"> و اهداف، تهیه داده‌ها، شناسایی و انتخاب شاخص، تجزیه و تحلیل خوشه‌ای برای شناسایی پزشکان مشکوک و تجزیه و تحلیل تمایزکننده برای ارزیابی اعتبار رویکرد خوشه‌بندی. در مقاله </w:t>
      </w:r>
      <w:r w:rsidRPr="00BD68DC">
        <w:rPr>
          <w:rtl/>
        </w:rPr>
        <w:fldChar w:fldCharType="begin"/>
      </w:r>
      <w:r w:rsidRPr="00BD68DC">
        <w:rPr>
          <w:rtl/>
        </w:rPr>
        <w:instrText xml:space="preserve"> </w:instrText>
      </w:r>
      <w:r w:rsidRPr="00BD68DC">
        <w:instrText>ADDIN EN.CITE &lt;EndNote&gt;&lt;Cite&gt;&lt;Author&gt;Ferreira&lt;/Author&gt;&lt;Year&gt;2006&lt;/Year&gt;&lt;RecNum&gt;241&lt;/RecNum&gt;&lt;DisplayText&gt;[95]&lt;/DisplayText&gt;&lt;record&gt;&lt;rec-number&gt;241&lt;/rec-number&gt;&lt;foreign-keys&gt;&lt;key app="EN" db-id="f0wpsszd8t0xpne5dru55000z2xdv550apfv" timestamp="1595229382</w:instrText>
      </w:r>
      <w:r w:rsidRPr="00BD68DC">
        <w:rPr>
          <w:rtl/>
        </w:rPr>
        <w:instrText>"&gt;241&lt;/</w:instrText>
      </w:r>
      <w:r w:rsidRPr="00BD68DC">
        <w:instrText>key&gt;&lt;/foreign-keys&gt;&lt;ref-type name="Conference Proceedings"&gt;10&lt;/ref-type&gt;&lt;contributors&gt;&lt;authors&gt;&lt;author&gt;Ferreira, Pedro&lt;/author&gt;&lt;author&gt;Alves, Ronnie&lt;/author&gt;&lt;author&gt;Belo, Orlando&lt;/author&gt;&lt;author&gt;Cortes</w:instrText>
      </w:r>
      <w:r w:rsidRPr="00BD68DC">
        <w:rPr>
          <w:rFonts w:ascii="Calibri" w:hAnsi="Calibri" w:cs="Calibri"/>
        </w:rPr>
        <w:instrText>ã</w:instrText>
      </w:r>
      <w:r w:rsidRPr="00BD68DC">
        <w:instrText>o, Lu</w:instrText>
      </w:r>
      <w:r w:rsidRPr="00BD68DC">
        <w:rPr>
          <w:rFonts w:ascii="Calibri" w:hAnsi="Calibri" w:cs="Calibri"/>
        </w:rPr>
        <w:instrText>í</w:instrText>
      </w:r>
      <w:r w:rsidRPr="00BD68DC">
        <w:instrText>s&lt;/author&gt;&lt;/authors&gt;&lt;/contributors&gt;&lt;titles</w:instrText>
      </w:r>
      <w:r w:rsidRPr="00BD68DC">
        <w:rPr>
          <w:rtl/>
        </w:rPr>
        <w:instrText>&gt;&lt;</w:instrText>
      </w:r>
      <w:r w:rsidRPr="00BD68DC">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Pr="00BD68DC">
        <w:rPr>
          <w:rtl/>
        </w:rPr>
        <w:instrText>&gt;</w:instrText>
      </w:r>
      <w:r w:rsidRPr="00BD68DC">
        <w:rPr>
          <w:rtl/>
        </w:rPr>
        <w:fldChar w:fldCharType="separate"/>
      </w:r>
      <w:r w:rsidRPr="00BD68DC">
        <w:rPr>
          <w:noProof/>
          <w:rtl/>
        </w:rPr>
        <w:t>[95]</w:t>
      </w:r>
      <w:r w:rsidRPr="00BD68DC">
        <w:rPr>
          <w:rtl/>
        </w:rPr>
        <w:fldChar w:fldCharType="end"/>
      </w:r>
      <w:r w:rsidRPr="00BD68DC">
        <w:rPr>
          <w:rtl/>
        </w:rPr>
        <w:t>، مشکل شناسایی تقلب در سیستم‌های ارتباطی، به ویژه موارد کلاهبرداری، با ارائه یک روش تشخیص ناهنجاری که از نگاشت پزشکان با استفاده از بیماران مشترک بعنوان یک پروکسی برای ترسیم ارتباط میان آن‌‌ها استفاده می‌کند، مورد بررسی قرار گرفته است. هدف اصلی این است که رفتارهای انحرافی را در زمان مفید تشخیص دهد و اساس بهتری را برای تحلیلگران کلاهبرداری فراهم کند تا در تصمیم‌گیری‌ها در زمینه ایجاد موقعیت‌های احتمالی کلاهبرداری دقیق‌تر باشد.</w:t>
      </w:r>
    </w:p>
    <w:p w:rsidR="00EA7B49" w:rsidRPr="006F23DD" w:rsidRDefault="00EA7B49" w:rsidP="00956DE3">
      <w:pPr>
        <w:pStyle w:val="Heading3"/>
        <w:bidi/>
        <w:rPr>
          <w:rtl/>
          <w:lang w:val="fa-IR"/>
        </w:rPr>
      </w:pPr>
      <w:bookmarkStart w:id="106" w:name="_Toc46180079"/>
      <w:bookmarkStart w:id="107" w:name="_Toc46264916"/>
      <w:bookmarkStart w:id="108" w:name="_Toc52698522"/>
      <w:bookmarkStart w:id="109" w:name="_Toc52869069"/>
      <w:r w:rsidRPr="006F23DD">
        <w:rPr>
          <w:rtl/>
          <w:lang w:val="fa-IR"/>
        </w:rPr>
        <w:lastRenderedPageBreak/>
        <w:t>روش‌های یادگیری ماشین ترکیبی</w:t>
      </w:r>
      <w:bookmarkEnd w:id="106"/>
      <w:bookmarkEnd w:id="107"/>
      <w:bookmarkEnd w:id="108"/>
      <w:bookmarkEnd w:id="109"/>
    </w:p>
    <w:p w:rsidR="00EA7B49" w:rsidRPr="00956DE3" w:rsidRDefault="00EA7B49" w:rsidP="00956DE3">
      <w:pPr>
        <w:pStyle w:val="a"/>
        <w:rPr>
          <w:rtl/>
        </w:rPr>
      </w:pPr>
      <w:r w:rsidRPr="00956DE3">
        <w:rPr>
          <w:rtl/>
        </w:rPr>
        <w:t xml:space="preserve">در </w:t>
      </w:r>
      <w:r w:rsidRPr="00956DE3">
        <w:rPr>
          <w:rtl/>
        </w:rPr>
        <w:fldChar w:fldCharType="begin"/>
      </w:r>
      <w:r w:rsidRPr="00956DE3">
        <w:rPr>
          <w:rtl/>
        </w:rPr>
        <w:instrText xml:space="preserve"> ADDIN EN.CITE &lt;EndNote&gt;&lt;Cite&gt;&lt;Author&gt;Sun&lt;/Author&gt;&lt;Year&gt;2015&lt;/Year&gt;&lt;RecNum&gt;232&lt;/RecNum&gt;&lt;DisplayText&gt;[96]&lt;/DisplayText&gt;&lt;record&gt;&lt;rec-number&gt;232&lt;/rec-number&gt;&lt;foreign-keys&gt;&lt;key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sidRPr="00956DE3">
        <w:rPr>
          <w:rtl/>
        </w:rPr>
        <w:fldChar w:fldCharType="separate"/>
      </w:r>
      <w:r w:rsidRPr="00956DE3">
        <w:rPr>
          <w:rtl/>
        </w:rPr>
        <w:t>[96]</w:t>
      </w:r>
      <w:r w:rsidRPr="00956DE3">
        <w:rPr>
          <w:rtl/>
        </w:rPr>
        <w:fldChar w:fldCharType="end"/>
      </w:r>
      <w:r w:rsidRPr="00956DE3">
        <w:rPr>
          <w:rtl/>
        </w:rPr>
        <w:t xml:space="preserve"> یک روش تشخیص تقلب موثر هیبریدی SSIsomap و SimLOF پیشنهاد شده است. SSIsomap، در‌واقع isomap را برای رفتار خوشه‌ها در رفتار کلاس‌ها بهبود می بخشد و SimLOF که LOF را بهبود می بخشد تا تشخیص داده پرت را بهبود بخشد، سپس از شواهد تئوری DempsterShafer برای ترکیب شواهد الگوی رفتاری و شواهد بیرونی استفاده می‌شود، که درجه اعتقاد به تقلب برای مطالبات جدیدی که از راه می‌رسند فراهم می‌کند. نتیجه آزمایش نشان می دهد که روش آن‌ها دقت بیشتری نسبت به روش های موجود در تشخیص تقلب بیمه های پزشکی دارد</w:t>
      </w:r>
      <w:r w:rsidRPr="00956DE3">
        <w:rPr>
          <w:rtl/>
        </w:rPr>
        <w:fldChar w:fldCharType="begin"/>
      </w:r>
      <w:r w:rsidRPr="00956DE3">
        <w:rPr>
          <w:rtl/>
        </w:rPr>
        <w:instrText xml:space="preserve"> ADDIN EN.CITE &lt;EndNote&gt;&lt;Cite&gt;&lt;Author&gt;Sun&lt;/Author&gt;&lt;Year&gt;2015&lt;/Year&gt;&lt;RecNum&gt;232&lt;/RecNum&gt;&lt;DisplayText&gt;[96]&lt;/DisplayText&gt;&lt;record&gt;&lt;rec-number&gt;232&lt;/rec-number&gt;&lt;foreign-keys&gt;&lt;key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sidRPr="00956DE3">
        <w:rPr>
          <w:rtl/>
        </w:rPr>
        <w:fldChar w:fldCharType="separate"/>
      </w:r>
      <w:r w:rsidRPr="00956DE3">
        <w:rPr>
          <w:rtl/>
        </w:rPr>
        <w:t>[96]</w:t>
      </w:r>
      <w:r w:rsidRPr="00956DE3">
        <w:rPr>
          <w:rtl/>
        </w:rPr>
        <w:fldChar w:fldCharType="end"/>
      </w:r>
      <w:r w:rsidRPr="00956DE3">
        <w:rPr>
          <w:rtl/>
        </w:rPr>
        <w:t xml:space="preserve">. در مطالعه‌ی </w:t>
      </w:r>
      <w:r w:rsidRPr="00956DE3">
        <w:rPr>
          <w:rtl/>
        </w:rPr>
        <w:fldChar w:fldCharType="begin"/>
      </w:r>
      <w:r w:rsidRPr="00956DE3">
        <w:rPr>
          <w:rtl/>
        </w:rPr>
        <w:instrText xml:space="preserve"> </w:instrText>
      </w:r>
      <w:r w:rsidRPr="00956DE3">
        <w:instrText>ADDIN EN.CITE &lt;EndNote&gt;&lt;Cite&gt;&lt;Author&gt;Kose&lt;/Author&gt;&lt;Year&gt;2015&lt;/Year&gt;&lt;RecNum&gt;239&lt;/RecNum&gt;&lt;DisplayText&gt;[97]&lt;/DisplayText&gt;&lt;record&gt;&lt;rec-number&gt;239&lt;/rec-number&gt;&lt;foreign-keys&gt;&lt;key app="EN" db-id="f0wpsszd8t0xpne5dru55000z2xdv550apfv" timestamp="1595226608"&gt;239</w:instrText>
      </w:r>
      <w:r w:rsidRPr="00956DE3">
        <w:rPr>
          <w:rtl/>
        </w:rPr>
        <w:instrText>&lt;/</w:instrText>
      </w:r>
      <w:r w:rsidRPr="00956DE3">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Pr="00956DE3">
        <w:rPr>
          <w:rtl/>
        </w:rPr>
        <w:instrText xml:space="preserve"> </w:instrText>
      </w:r>
      <w:r w:rsidRPr="00956DE3">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Pr="00956DE3">
        <w:rPr>
          <w:rtl/>
        </w:rPr>
        <w:instrText>&gt;&lt;</w:instrText>
      </w:r>
      <w:r w:rsidRPr="00956DE3">
        <w:instrText>dates&gt;&lt;year&gt;2015&lt;/year&gt;&lt;/dates&gt;&lt;isbn&gt;1568-4946&lt;/isbn&gt;&lt;urls&gt;&lt;/urls&gt;&lt;/record&gt;&lt;/Cite&gt;&lt;/EndNote</w:instrText>
      </w:r>
      <w:r w:rsidRPr="00956DE3">
        <w:rPr>
          <w:rtl/>
        </w:rPr>
        <w:instrText>&gt;</w:instrText>
      </w:r>
      <w:r w:rsidRPr="00956DE3">
        <w:rPr>
          <w:rtl/>
        </w:rPr>
        <w:fldChar w:fldCharType="separate"/>
      </w:r>
      <w:r w:rsidRPr="00956DE3">
        <w:rPr>
          <w:rtl/>
        </w:rPr>
        <w:t>[97]</w:t>
      </w:r>
      <w:r w:rsidRPr="00956DE3">
        <w:rPr>
          <w:rtl/>
        </w:rPr>
        <w:fldChar w:fldCharType="end"/>
      </w:r>
      <w:r w:rsidRPr="00956DE3">
        <w:rPr>
          <w:rtl/>
        </w:rPr>
        <w:t>، از چندین روش شناخته شده داده‌کاوی استفاده شده است، مانند روش مقایسه پردازش تحلیلی سلسله مراتبی (</w:t>
      </w:r>
      <w:r w:rsidRPr="00956DE3">
        <w:t>AHP</w:t>
      </w:r>
      <w:r w:rsidRPr="00956DE3">
        <w:rPr>
          <w:rtl/>
        </w:rPr>
        <w:t>) برای وزن‌دهی بازیگران و ویژگی‌ها، حداکثر انتظار (</w:t>
      </w:r>
      <w:r w:rsidRPr="00956DE3">
        <w:t>EM</w:t>
      </w:r>
      <w:r w:rsidRPr="00956DE3">
        <w:rPr>
          <w:rtl/>
        </w:rPr>
        <w:t xml:space="preserve">) برای خوشه‌بندی بازیگران مشابه، ذخیره دو مرحله‌ای داده‌ها برای کنترل ریسک محاسبات، ابزارهای تصویر‌ساز برای تجزیه و تحلیل مؤثر و امتیاز </w:t>
      </w:r>
      <w:r w:rsidRPr="00956DE3">
        <w:t>Z</w:t>
      </w:r>
      <w:r w:rsidRPr="00956DE3">
        <w:rPr>
          <w:rtl/>
        </w:rPr>
        <w:t xml:space="preserve"> برای استانداردسازی. در این مقاله، متخصصان در تمام مراحل مطالعه شرکت می‌کنند و شش نوع رفتار غیرطبیعی و متفاوت را با استفاده از صفحه داستانی(</w:t>
      </w:r>
      <w:r w:rsidRPr="00956DE3">
        <w:t>storyboards</w:t>
      </w:r>
      <w:r w:rsidRPr="00956DE3">
        <w:rPr>
          <w:rtl/>
        </w:rPr>
        <w:t xml:space="preserve">) تولید می‌کنند. چارچوب ارائه شده با داده‌های واقعی برای شش نوع رفتار غیرطبیعی متفاوت برای نسخه‌ها با پوشاندن کلیه بازیگران و کالاهای مربوطه ارزیابی می‌شود. علاوه بر این، یک مدل صرفه جویی در هزینه نیز ارائه شده است. چارچوب توسعه یافته، یعنی مجموعه </w:t>
      </w:r>
      <w:r w:rsidRPr="00956DE3">
        <w:t>eFAD</w:t>
      </w:r>
      <w:r w:rsidRPr="00956DE3">
        <w:rPr>
          <w:rtl/>
        </w:rPr>
        <w:t xml:space="preserve"> ، مستقل از بازیگر و کالاها و قابل تنظیم(یعنی به راحتی در محیط پویا کلاهبرداری و رفتارهای ناهنجار سازگار است) است. در این روش زمان اجرا، به طور قابل توجهی کاهش یافته است.</w:t>
      </w:r>
    </w:p>
    <w:p w:rsidR="00EA7B49" w:rsidRPr="00956DE3" w:rsidRDefault="00EA7B49" w:rsidP="00956DE3">
      <w:pPr>
        <w:pStyle w:val="a"/>
        <w:rPr>
          <w:rtl/>
        </w:rPr>
      </w:pPr>
      <w:r w:rsidRPr="00956DE3">
        <w:rPr>
          <w:rtl/>
        </w:rPr>
        <w:t xml:space="preserve">در </w:t>
      </w:r>
      <w:r w:rsidRPr="00956DE3">
        <w:rPr>
          <w:rFonts w:hint="cs"/>
          <w:rtl/>
        </w:rPr>
        <w:t xml:space="preserve">جدول (۳) </w:t>
      </w:r>
      <w:r w:rsidRPr="00956DE3">
        <w:rPr>
          <w:rtl/>
        </w:rPr>
        <w:t>هریک از رویکردها و روش‌هایی که پیش‌تر بحث شد به تفکیک مزایا و معایب بیان شده است:</w:t>
      </w:r>
    </w:p>
    <w:p w:rsidR="00EA7B49" w:rsidRDefault="00EA7B49" w:rsidP="00EA7B49">
      <w:pPr>
        <w:pStyle w:val="a"/>
      </w:pPr>
    </w:p>
    <w:p w:rsidR="00EA7B49" w:rsidRPr="00F27EF3" w:rsidRDefault="00EA7B49" w:rsidP="00EA7B49">
      <w:pPr>
        <w:pStyle w:val="Caption"/>
        <w:keepNext/>
        <w:rPr>
          <w:rFonts w:asciiTheme="minorHAnsi" w:hAnsiTheme="minorHAnsi"/>
        </w:rPr>
      </w:pPr>
      <w:bookmarkStart w:id="110" w:name="_Toc52699339"/>
      <w:bookmarkStart w:id="111" w:name="_Toc52869100"/>
      <w:r>
        <w:rPr>
          <w:rtl/>
        </w:rPr>
        <w:t xml:space="preserve">جدول </w:t>
      </w:r>
      <w:r>
        <w:rPr>
          <w:noProof/>
        </w:rPr>
        <w:fldChar w:fldCharType="begin"/>
      </w:r>
      <w:r>
        <w:rPr>
          <w:noProof/>
        </w:rPr>
        <w:instrText xml:space="preserve"> SEQ </w:instrText>
      </w:r>
      <w:r>
        <w:rPr>
          <w:noProof/>
          <w:rtl/>
        </w:rPr>
        <w:instrText>جدول</w:instrText>
      </w:r>
      <w:r>
        <w:rPr>
          <w:noProof/>
        </w:rPr>
        <w:instrText xml:space="preserve"> \* ARABIC </w:instrText>
      </w:r>
      <w:r>
        <w:rPr>
          <w:noProof/>
        </w:rPr>
        <w:fldChar w:fldCharType="separate"/>
      </w:r>
      <w:r w:rsidR="00483B08">
        <w:rPr>
          <w:noProof/>
        </w:rPr>
        <w:t>3</w:t>
      </w:r>
      <w:r>
        <w:rPr>
          <w:noProof/>
        </w:rPr>
        <w:fldChar w:fldCharType="end"/>
      </w:r>
      <w:r>
        <w:rPr>
          <w:rFonts w:hint="cs"/>
          <w:rtl/>
          <w:lang w:bidi="fa-IR"/>
        </w:rPr>
        <w:t xml:space="preserve"> </w:t>
      </w:r>
      <w:r w:rsidRPr="0097495B">
        <w:rPr>
          <w:rtl/>
          <w:lang w:bidi="fa-IR"/>
        </w:rPr>
        <w:t>انواع رو</w:t>
      </w:r>
      <w:r w:rsidRPr="0097495B">
        <w:rPr>
          <w:rFonts w:hint="cs"/>
          <w:rtl/>
          <w:lang w:bidi="fa-IR"/>
        </w:rPr>
        <w:t>ی</w:t>
      </w:r>
      <w:r w:rsidRPr="0097495B">
        <w:rPr>
          <w:rFonts w:hint="eastAsia"/>
          <w:rtl/>
          <w:lang w:bidi="fa-IR"/>
        </w:rPr>
        <w:t>کردها</w:t>
      </w:r>
      <w:r w:rsidRPr="0097495B">
        <w:rPr>
          <w:rtl/>
          <w:lang w:bidi="fa-IR"/>
        </w:rPr>
        <w:t xml:space="preserve"> و روش‌ها</w:t>
      </w:r>
      <w:r w:rsidRPr="0097495B">
        <w:rPr>
          <w:rFonts w:hint="cs"/>
          <w:rtl/>
          <w:lang w:bidi="fa-IR"/>
        </w:rPr>
        <w:t>ی</w:t>
      </w:r>
      <w:r w:rsidRPr="0097495B">
        <w:rPr>
          <w:rtl/>
          <w:lang w:bidi="fa-IR"/>
        </w:rPr>
        <w:t xml:space="preserve"> موجود در کشف تقلب س</w:t>
      </w:r>
      <w:r w:rsidRPr="0097495B">
        <w:rPr>
          <w:rFonts w:hint="cs"/>
          <w:rtl/>
          <w:lang w:bidi="fa-IR"/>
        </w:rPr>
        <w:t>ی</w:t>
      </w:r>
      <w:r w:rsidRPr="0097495B">
        <w:rPr>
          <w:rFonts w:hint="eastAsia"/>
          <w:rtl/>
          <w:lang w:bidi="fa-IR"/>
        </w:rPr>
        <w:t>تم</w:t>
      </w:r>
      <w:r w:rsidRPr="0097495B">
        <w:rPr>
          <w:rtl/>
          <w:lang w:bidi="fa-IR"/>
        </w:rPr>
        <w:t xml:space="preserve"> سلامت</w:t>
      </w:r>
      <w:bookmarkEnd w:id="110"/>
      <w:bookmarkEnd w:id="111"/>
    </w:p>
    <w:tbl>
      <w:tblPr>
        <w:tblStyle w:val="GridTable5Dark-Accent1"/>
        <w:bidiVisual/>
        <w:tblW w:w="0" w:type="auto"/>
        <w:tblLook w:val="04A0" w:firstRow="1" w:lastRow="0" w:firstColumn="1" w:lastColumn="0" w:noHBand="0" w:noVBand="1"/>
      </w:tblPr>
      <w:tblGrid>
        <w:gridCol w:w="1400"/>
        <w:gridCol w:w="1575"/>
        <w:gridCol w:w="1656"/>
        <w:gridCol w:w="1651"/>
        <w:gridCol w:w="1500"/>
        <w:gridCol w:w="1568"/>
      </w:tblGrid>
      <w:tr w:rsidR="00EA7B49" w:rsidRPr="00D0295E" w:rsidTr="0009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hint="cs"/>
                <w:color w:val="000000" w:themeColor="text1"/>
                <w:sz w:val="20"/>
                <w:szCs w:val="20"/>
                <w:rtl/>
              </w:rPr>
              <w:t>ردیف</w:t>
            </w:r>
          </w:p>
        </w:tc>
        <w:tc>
          <w:tcPr>
            <w:tcW w:w="1576"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نام روش</w:t>
            </w:r>
          </w:p>
        </w:tc>
        <w:tc>
          <w:tcPr>
            <w:tcW w:w="1656"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ایده</w:t>
            </w:r>
          </w:p>
        </w:tc>
        <w:tc>
          <w:tcPr>
            <w:tcW w:w="1652"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مزایا</w:t>
            </w:r>
          </w:p>
        </w:tc>
        <w:tc>
          <w:tcPr>
            <w:tcW w:w="1503"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معایب</w:t>
            </w:r>
          </w:p>
        </w:tc>
        <w:tc>
          <w:tcPr>
            <w:tcW w:w="1569"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پارامترها</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1</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Outlier Detection in HealthCare Fraud-A Case Study in The Medicaid Dental Domain</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&lt;EndNote&gt;&lt;Cite&gt;&lt;Author&gt;van Capelleveen&lt;/Author&gt;&lt;Year&gt;2016&lt;/Year&gt;&lt;RecNum&gt;235&lt;/RecNum&gt;&lt;DisplayText&gt;[90]&lt;/DisplayText&gt;&lt;record&gt;&lt;rec-number&gt;235&lt;/rec-number&gt;&lt;foreign-keys&gt;&lt;key app="EN" db-id="f0wpsszd8t0xpne5dru55000z2xdv550apfv" timestamp="15951</w:instrText>
            </w:r>
            <w:r w:rsidRPr="00D0295E">
              <w:rPr>
                <w:rFonts w:asciiTheme="minorBidi" w:hAnsiTheme="minorBidi" w:cs="B Nazanin"/>
                <w:color w:val="000000" w:themeColor="text1"/>
                <w:sz w:val="20"/>
                <w:szCs w:val="20"/>
                <w:rtl/>
              </w:rPr>
              <w:instrText>70824"&gt;235&lt;/</w:instrText>
            </w:r>
            <w:r w:rsidRPr="00D0295E">
              <w:rPr>
                <w:rFonts w:asciiTheme="minorBidi" w:hAnsiTheme="minorBidi" w:cs="B Nazanin"/>
                <w:color w:val="000000" w:themeColor="text1"/>
                <w:sz w:val="20"/>
                <w:szCs w:val="20"/>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[90]</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اعمال فیلترینگ ویژگی‌ها برای جداسازی بازپرداخت‌های کم، تعداد بیماران کم، تعداد مطالبات کم و استفاده از تکنیک‌های تحلیل و آنالیز و استفاده از تکنیک های تشخیص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شامل انحراف از مدل خطی، انحراف خوشه، انحراف از خوشه تکی، انحراف </w:t>
            </w:r>
            <w:r w:rsidRPr="00D0295E">
              <w:rPr>
                <w:rFonts w:asciiTheme="minorBidi" w:hAnsiTheme="minorBidi" w:cs="B Nazanin"/>
                <w:color w:val="000000" w:themeColor="text1"/>
                <w:sz w:val="20"/>
                <w:szCs w:val="20"/>
                <w:rtl/>
              </w:rPr>
              <w:lastRenderedPageBreak/>
              <w:t>گرایشی، حداکثر انحراف</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تست روی مجموعه داده واقعی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استخراج ویژگی‌ها و ارزیابی با استفاده از انجام مصاحبه با متخصصان و پزشکان</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تفسیر نتایج توسط تحلیل گران</w:t>
            </w: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اعتبارسنجی دشوار اثربخشی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تکنیک تشخیص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نیاز به همکاری متخصصان امر برای طراحی معیارها و به‌خصوص تفسیر نتایج دارد</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تکنولوژی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هنوز در مرحله آزمایشگاهی است و خود را در عمل  و در </w:t>
            </w:r>
            <w:r w:rsidRPr="00D0295E">
              <w:rPr>
                <w:rFonts w:asciiTheme="minorBidi" w:hAnsiTheme="minorBidi" w:cs="B Nazanin"/>
                <w:color w:val="000000" w:themeColor="text1"/>
                <w:sz w:val="20"/>
                <w:szCs w:val="20"/>
                <w:rtl/>
              </w:rPr>
              <w:lastRenderedPageBreak/>
              <w:t>اجرای طولانی ثابت نکرده</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تعداد مطالبات بازپرداخت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مقدار مطالبات بازپرداخت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مقدار مطالبات در ایام تعطیل</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تعداد مطالبات بازپرداختی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مقدار مطالبات بازپرداختی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کد نسخه</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کد دندان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هزینه نسخه</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میانگین تعداد نسخه‌های بازپرداختی هر مطالبه</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2</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A Novel Page Rank-Based Algorithm to Identify Anomalies</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&lt;EndNote&gt;&lt;Cite&gt;&lt;Author&gt;Seo&lt;/Author&gt;&lt;Year&gt;2017&lt;/Year&gt;&lt;RecNum&gt;236&lt;/RecNum&gt;&lt;DisplayText&gt;[91]&lt;/DisplayText&gt;&lt;record&gt;&lt;rec-number&gt;236&lt;/rec-number&gt;&lt;foreign-keys&gt;&lt;key app="EN" db-id="f0wpsszd8t0xpne5dru55000z2xdv550apfv" timestamp="1595173052"&gt;236</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[91]</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استفاده از یک الگوریتم </w:t>
            </w:r>
            <w:r w:rsidRPr="00D0295E">
              <w:rPr>
                <w:rFonts w:asciiTheme="minorBidi" w:hAnsiTheme="minorBidi" w:cs="B Nazanin"/>
                <w:color w:val="000000" w:themeColor="text1"/>
                <w:sz w:val="20"/>
                <w:szCs w:val="20"/>
              </w:rPr>
              <w:t>personalized page rank</w:t>
            </w:r>
            <w:r w:rsidRPr="00D0295E">
              <w:rPr>
                <w:rFonts w:asciiTheme="minorBidi" w:hAnsiTheme="minorBidi" w:cs="B Nazanin"/>
                <w:color w:val="000000" w:themeColor="text1"/>
                <w:sz w:val="20"/>
                <w:szCs w:val="20"/>
                <w:rtl/>
              </w:rPr>
              <w:t xml:space="preserve"> و محاسبه یک </w:t>
            </w:r>
            <w:r w:rsidRPr="00D0295E">
              <w:rPr>
                <w:rFonts w:asciiTheme="minorBidi" w:hAnsiTheme="minorBidi" w:cs="B Nazanin"/>
                <w:color w:val="000000" w:themeColor="text1"/>
                <w:sz w:val="20"/>
                <w:szCs w:val="20"/>
              </w:rPr>
              <w:t>specialty centric personalized page rank</w:t>
            </w:r>
            <w:r w:rsidRPr="00D0295E">
              <w:rPr>
                <w:rFonts w:asciiTheme="minorBidi" w:hAnsiTheme="minorBidi" w:cs="B Nazanin"/>
                <w:color w:val="000000" w:themeColor="text1"/>
                <w:sz w:val="20"/>
                <w:szCs w:val="20"/>
                <w:rtl/>
              </w:rPr>
              <w:t xml:space="preserve"> برای هر نود و سپس اتصال نودها براساس آن برای بدست آوردن آنومالی</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Page rank</w:t>
            </w:r>
            <w:r w:rsidRPr="00D0295E">
              <w:rPr>
                <w:rFonts w:asciiTheme="minorBidi" w:hAnsiTheme="minorBidi" w:cs="B Nazanin"/>
                <w:color w:val="000000" w:themeColor="text1"/>
                <w:sz w:val="20"/>
                <w:szCs w:val="20"/>
                <w:rtl/>
              </w:rPr>
              <w:t xml:space="preserve"> که سابقاً در حوزه تحلیل شبکه به کار رفته بود در حوزه تقلب در مطالبات بیمه نیز مؤثر عمل می‌کند</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p>
        </w:tc>
        <w:tc>
          <w:tcPr>
            <w:tcW w:w="1503"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وقوع برخی    </w:t>
            </w:r>
            <w:r w:rsidRPr="00D0295E">
              <w:rPr>
                <w:rFonts w:asciiTheme="minorBidi" w:hAnsiTheme="minorBidi" w:cs="B Nazanin"/>
                <w:color w:val="000000" w:themeColor="text1"/>
                <w:sz w:val="20"/>
                <w:szCs w:val="20"/>
              </w:rPr>
              <w:t>FP</w:t>
            </w:r>
            <w:r w:rsidRPr="00D0295E">
              <w:rPr>
                <w:rFonts w:asciiTheme="minorBidi" w:hAnsiTheme="minorBidi" w:cs="B Nazanin"/>
                <w:color w:val="000000" w:themeColor="text1"/>
                <w:sz w:val="20"/>
                <w:szCs w:val="20"/>
                <w:rtl/>
              </w:rPr>
              <w:t>‌ها به دلیل اشتراک مشخصه‌های کلی در</w:t>
            </w:r>
            <w:r w:rsidRPr="00D0295E">
              <w:rPr>
                <w:rFonts w:asciiTheme="minorBidi" w:hAnsiTheme="minorBidi" w:cs="B Nazanin"/>
                <w:color w:val="000000" w:themeColor="text1"/>
                <w:sz w:val="20"/>
                <w:szCs w:val="20"/>
              </w:rPr>
              <w:t>CPT</w:t>
            </w:r>
            <w:r w:rsidRPr="00D0295E">
              <w:rPr>
                <w:rFonts w:asciiTheme="minorBidi" w:hAnsiTheme="minorBidi" w:cs="B Nazanin"/>
                <w:color w:val="000000" w:themeColor="text1"/>
                <w:sz w:val="20"/>
                <w:szCs w:val="20"/>
                <w:rtl/>
              </w:rPr>
              <w:t xml:space="preserve">  (نسخه‌ی) پزشکان با تخصص‌های مختلف</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Medical 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national provider identifier</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specialty</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‌‌تعداد </w:t>
            </w:r>
            <w:r w:rsidRPr="00D0295E">
              <w:rPr>
                <w:rFonts w:asciiTheme="minorBidi" w:hAnsiTheme="minorBidi" w:cs="B Nazanin"/>
                <w:color w:val="000000" w:themeColor="text1"/>
                <w:sz w:val="20"/>
                <w:szCs w:val="20"/>
              </w:rPr>
              <w:t>procedure</w:t>
            </w:r>
            <w:r w:rsidRPr="00D0295E">
              <w:rPr>
                <w:rFonts w:asciiTheme="minorBidi" w:hAnsiTheme="minorBidi" w:cs="B Nazanin"/>
                <w:color w:val="000000" w:themeColor="text1"/>
                <w:sz w:val="20"/>
                <w:szCs w:val="20"/>
                <w:rtl/>
              </w:rPr>
              <w:t>‌ها در هر سال</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3</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Pr>
              <w:t>‌Medical Insurance Fraud Recognition Based on Improved Outlier Detection Algorithm</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&lt;EndNote&gt;&lt;Cite&gt;&lt;Author&gt;WU&lt;/Author&gt;&lt;Year&gt;2017&lt;/Year&gt;&lt;RecNum&gt;234&lt;/RecNum&gt;&lt;DisplayText&gt;[92]&lt;/DisplayText&gt;&lt;record&gt;&lt;rec-number&gt;234&lt;/rec-number&gt;&lt;foreign-keys&gt;&lt;key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full-title&gt;&lt;/periodical&gt;&lt;number&gt;aiea&lt;/number&gt;&lt;dates&gt;&lt;year&gt;2017&lt;/year&gt;&lt;/dates&gt;&lt;isbn&gt;2475-8841&lt;/isbn&gt;&lt;urls&gt;&lt;/urls&gt;&lt;/record&gt;&lt;/Cite&gt;&lt;/EndNote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[92]</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استفاده از یک الگوریتم تشخیص</w:t>
            </w:r>
            <w:r w:rsidRPr="00D0295E">
              <w:rPr>
                <w:rFonts w:asciiTheme="minorBidi" w:hAnsiTheme="minorBidi" w:cs="B Nazanin"/>
                <w:color w:val="000000" w:themeColor="text1"/>
                <w:sz w:val="20"/>
                <w:szCs w:val="20"/>
              </w:rPr>
              <w:t xml:space="preserve"> Outlier</w:t>
            </w:r>
            <w:r w:rsidRPr="00D0295E">
              <w:rPr>
                <w:rFonts w:asciiTheme="minorBidi" w:hAnsiTheme="minorBidi" w:cs="B Nazanin"/>
                <w:color w:val="000000" w:themeColor="text1"/>
                <w:sz w:val="20"/>
                <w:szCs w:val="20"/>
                <w:rtl/>
              </w:rPr>
              <w:t xml:space="preserve"> بهبود یافته بر اساس خوشه‌بندی </w:t>
            </w:r>
            <w:r w:rsidRPr="00D0295E">
              <w:rPr>
                <w:rFonts w:asciiTheme="minorBidi" w:hAnsiTheme="minorBidi" w:cs="B Nazanin"/>
                <w:color w:val="000000" w:themeColor="text1"/>
                <w:sz w:val="20"/>
                <w:szCs w:val="20"/>
              </w:rPr>
              <w:t>k-means</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مجموعه داده واقعی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کاهش زمان اجرای الگوریتم با یافتن مقدار بهینه </w:t>
            </w:r>
            <w:r w:rsidRPr="00D0295E">
              <w:rPr>
                <w:rFonts w:asciiTheme="minorBidi" w:hAnsiTheme="minorBidi" w:cs="B Nazanin"/>
                <w:color w:val="000000" w:themeColor="text1"/>
                <w:sz w:val="20"/>
                <w:szCs w:val="20"/>
              </w:rPr>
              <w:t>k</w:t>
            </w:r>
            <w:r w:rsidRPr="00D0295E">
              <w:rPr>
                <w:rFonts w:asciiTheme="minorBidi" w:hAnsiTheme="minorBidi" w:cs="B Nazanin"/>
                <w:color w:val="000000" w:themeColor="text1"/>
                <w:sz w:val="20"/>
                <w:szCs w:val="20"/>
                <w:rtl/>
              </w:rPr>
              <w:t xml:space="preserve"> با پیچیدگی زمانی از مرتبه ‌</w:t>
            </w:r>
            <w:r w:rsidRPr="00D0295E">
              <w:rPr>
                <w:rFonts w:asciiTheme="minorBidi" w:hAnsiTheme="minorBidi" w:cs="B Nazanin"/>
                <w:color w:val="000000" w:themeColor="text1"/>
                <w:sz w:val="20"/>
                <w:szCs w:val="20"/>
              </w:rPr>
              <w:t>o(I*k*m*(no))</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و پیچیدگی مکانی از مرتبه</w:t>
            </w:r>
            <w:r w:rsidRPr="00D0295E">
              <w:rPr>
                <w:rFonts w:asciiTheme="minorBidi" w:hAnsiTheme="minorBidi" w:cs="B Nazanin"/>
                <w:color w:val="000000" w:themeColor="text1"/>
                <w:sz w:val="20"/>
                <w:szCs w:val="20"/>
              </w:rPr>
              <w:t>o((n-o)+k)*m</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که نسبت به الگوریتم</w:t>
            </w:r>
            <w:r w:rsidRPr="00D0295E">
              <w:rPr>
                <w:rFonts w:asciiTheme="minorBidi" w:hAnsiTheme="minorBidi" w:cs="B Nazanin"/>
                <w:color w:val="000000" w:themeColor="text1"/>
                <w:sz w:val="20"/>
                <w:szCs w:val="20"/>
              </w:rPr>
              <w:t>CBLOF</w:t>
            </w:r>
            <w:r w:rsidRPr="00D0295E">
              <w:rPr>
                <w:rFonts w:asciiTheme="minorBidi" w:hAnsiTheme="minorBidi" w:cs="B Nazanin"/>
                <w:color w:val="000000" w:themeColor="text1"/>
                <w:sz w:val="20"/>
                <w:szCs w:val="20"/>
                <w:rtl/>
              </w:rPr>
              <w:t xml:space="preserve"> بهبود داشت.</w:t>
            </w:r>
          </w:p>
        </w:tc>
        <w:tc>
          <w:tcPr>
            <w:tcW w:w="1503"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ویژگی‌های استفاده شده فقط مربوط به بازپرداخت بیمه سلامت هستند و شامل اطلاعات بیمار و نسخه نمی‌باشند</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بازپرداخت مربوط به برونشیت مزمن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بازپرداخت مربوط به بیماری‌های قلبی-ریوی</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بازپرداخت مربوط به ذات الریه</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۴</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Community Detection Algorithm to Find Suspicious Group of Provider Community</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D0295E">
              <w:rPr>
                <w:rFonts w:asciiTheme="minorBidi" w:hAnsiTheme="minorBidi" w:cs="B Nazanin"/>
                <w:color w:val="000000" w:themeColor="text1"/>
                <w:sz w:val="20"/>
                <w:szCs w:val="20"/>
                <w:rtl/>
              </w:rPr>
              <w:instrText>81"&gt;237&lt;/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[93]</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 xml:space="preserve">ساخت ماتریس ارتباط میان دو پزشک و شناسایی پزشکانی که در یک شبکه بهم متصلند و با سایر پزشکان ارتباطی ندارند، </w:t>
            </w:r>
            <w:r w:rsidRPr="00D0295E">
              <w:rPr>
                <w:rFonts w:asciiTheme="minorBidi" w:hAnsiTheme="minorBidi" w:cs="B Nazanin"/>
                <w:color w:val="000000" w:themeColor="text1"/>
                <w:sz w:val="20"/>
                <w:szCs w:val="20"/>
                <w:rtl/>
              </w:rPr>
              <w:lastRenderedPageBreak/>
              <w:t xml:space="preserve">بعنوان شبکه تقلب آمیز، و همچنین استفاده از اپراتورهای </w:t>
            </w:r>
            <w:r w:rsidRPr="00D0295E">
              <w:rPr>
                <w:rFonts w:asciiTheme="minorBidi" w:hAnsiTheme="minorBidi" w:cs="B Nazanin"/>
                <w:color w:val="000000" w:themeColor="text1"/>
                <w:sz w:val="20"/>
                <w:szCs w:val="20"/>
              </w:rPr>
              <w:t>DB</w:t>
            </w:r>
            <w:r w:rsidRPr="00D0295E">
              <w:rPr>
                <w:rFonts w:asciiTheme="minorBidi" w:hAnsiTheme="minorBidi" w:cs="B Nazanin"/>
                <w:color w:val="000000" w:themeColor="text1"/>
                <w:sz w:val="20"/>
                <w:szCs w:val="20"/>
                <w:rtl/>
              </w:rPr>
              <w:t xml:space="preserve"> به جای برای </w:t>
            </w:r>
            <w:r w:rsidRPr="00D0295E">
              <w:rPr>
                <w:rFonts w:asciiTheme="minorBidi" w:hAnsiTheme="minorBidi" w:cs="B Nazanin"/>
                <w:color w:val="000000" w:themeColor="text1"/>
                <w:sz w:val="20"/>
                <w:szCs w:val="20"/>
              </w:rPr>
              <w:t xml:space="preserve"> loop</w:t>
            </w:r>
            <w:r w:rsidRPr="00D0295E">
              <w:rPr>
                <w:rFonts w:asciiTheme="minorBidi" w:hAnsiTheme="minorBidi" w:cs="B Nazanin"/>
                <w:color w:val="000000" w:themeColor="text1"/>
                <w:sz w:val="20"/>
                <w:szCs w:val="20"/>
                <w:rtl/>
              </w:rPr>
              <w:t>بیش از دو پزشک</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تخصیص احتمال (</w:t>
            </w:r>
            <w:r w:rsidRPr="00D0295E">
              <w:rPr>
                <w:rFonts w:asciiTheme="minorBidi" w:hAnsiTheme="minorBidi" w:cs="B Nazanin"/>
                <w:color w:val="000000" w:themeColor="text1"/>
                <w:sz w:val="20"/>
                <w:szCs w:val="20"/>
              </w:rPr>
              <w:t>Likelihood</w:t>
            </w:r>
            <w:r w:rsidRPr="00D0295E">
              <w:rPr>
                <w:rFonts w:asciiTheme="minorBidi" w:hAnsiTheme="minorBidi" w:cs="B Nazanin"/>
                <w:color w:val="000000" w:themeColor="text1"/>
                <w:sz w:val="20"/>
                <w:szCs w:val="20"/>
                <w:rtl/>
              </w:rPr>
              <w:t>/ احتمال تشکلیل شبکه انحصاری) به هر پزشک</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سرعت تشخیص بالا</w:t>
            </w:r>
          </w:p>
        </w:tc>
        <w:tc>
          <w:tcPr>
            <w:tcW w:w="1503"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داده‌های ساختگی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استفاده از برخی پکیج‌های نرم افزاری برای محاسبه ماتریس روابط، که برای مجموعه </w:t>
            </w:r>
            <w:r w:rsidRPr="00D0295E">
              <w:rPr>
                <w:rFonts w:asciiTheme="minorBidi" w:hAnsiTheme="minorBidi" w:cs="B Nazanin"/>
                <w:color w:val="000000" w:themeColor="text1"/>
                <w:sz w:val="20"/>
                <w:szCs w:val="20"/>
                <w:rtl/>
              </w:rPr>
              <w:lastRenderedPageBreak/>
              <w:t>داده‌های بزرگ بهینه نیست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عدم تفکیک پزشکان طبق تخصص آن‌ها</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Pr>
              <w:t>post payment</w:t>
            </w:r>
          </w:p>
        </w:tc>
        <w:tc>
          <w:tcPr>
            <w:tcW w:w="1569" w:type="dxa"/>
          </w:tcPr>
          <w:p w:rsidR="00EA7B49" w:rsidRPr="00D0295E" w:rsidRDefault="00EA7B49" w:rsidP="00EA7B49">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صورتحساب هر </w:t>
            </w:r>
            <w:r w:rsidRPr="00D0295E">
              <w:rPr>
                <w:rFonts w:asciiTheme="minorBidi" w:hAnsiTheme="minorBidi" w:cs="B Nazanin"/>
                <w:color w:val="000000" w:themeColor="text1"/>
                <w:sz w:val="20"/>
                <w:szCs w:val="20"/>
              </w:rPr>
              <w:t>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lastRenderedPageBreak/>
              <w:t>health claim data</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تاریخ ارایه خدمات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کد پزشک</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تعداد ویزیت‌های هر بیمار به ازای هر پزشک</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5</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Improving Fraud and Abuse Detection in General Physician</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Claims: A Data Mining Study</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&lt;EndNote&gt;&lt;Cite&gt;&lt;Author&gt;Joudaki&lt;/Author&gt;&lt;Year&gt;2016&lt;/Year&gt;&lt;RecNum&gt;240&lt;/RecNum&gt;&lt;DisplayText&gt;[94]&lt;/DisplayText&gt;&lt;record&gt;&lt;rec-number&gt;240&lt;/rec-number&gt;&lt;foreign-keys&gt;&lt;key app="EN" db-id="f0wpsszd8t0xpne5dru55000z2xdv550apfv" timestamp="1595228498"&gt;2</w:instrText>
            </w:r>
            <w:r w:rsidRPr="00D0295E">
              <w:rPr>
                <w:rFonts w:asciiTheme="minorBidi" w:hAnsiTheme="minorBidi" w:cs="B Nazanin"/>
                <w:color w:val="000000" w:themeColor="text1"/>
                <w:sz w:val="20"/>
                <w:szCs w:val="20"/>
                <w:rtl/>
              </w:rPr>
              <w:instrText>40&lt;/</w:instrText>
            </w:r>
            <w:r w:rsidRPr="00D0295E">
              <w:rPr>
                <w:rFonts w:asciiTheme="minorBidi" w:hAnsiTheme="minorBidi" w:cs="B Nazanin"/>
                <w:color w:val="000000" w:themeColor="text1"/>
                <w:sz w:val="20"/>
                <w:szCs w:val="20"/>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[94]</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انجام عمل خوشه بندی بر اساس </w:t>
            </w:r>
            <w:r w:rsidRPr="00D0295E">
              <w:rPr>
                <w:rFonts w:asciiTheme="minorBidi" w:hAnsiTheme="minorBidi" w:cs="B Nazanin"/>
                <w:color w:val="000000" w:themeColor="text1"/>
                <w:sz w:val="20"/>
                <w:szCs w:val="20"/>
              </w:rPr>
              <w:t>hierachical clustering method</w:t>
            </w:r>
            <w:r w:rsidRPr="00D0295E">
              <w:rPr>
                <w:rFonts w:asciiTheme="minorBidi" w:hAnsiTheme="minorBidi" w:cs="B Nazanin"/>
                <w:color w:val="000000" w:themeColor="text1"/>
                <w:sz w:val="20"/>
                <w:szCs w:val="20"/>
                <w:rtl/>
              </w:rPr>
              <w:t xml:space="preserve"> و محاسبه تعداد بهینه خوشه ها بر اساس معیار فاصله </w:t>
            </w:r>
            <w:r w:rsidRPr="00D0295E">
              <w:rPr>
                <w:rFonts w:asciiTheme="minorBidi" w:hAnsiTheme="minorBidi" w:cs="B Nazanin"/>
                <w:color w:val="000000" w:themeColor="text1"/>
                <w:sz w:val="20"/>
                <w:szCs w:val="20"/>
              </w:rPr>
              <w:t>Euclidian distance measures</w:t>
            </w:r>
            <w:r w:rsidRPr="00D0295E">
              <w:rPr>
                <w:rFonts w:asciiTheme="minorBidi" w:hAnsiTheme="minorBidi" w:cs="B Nazanin"/>
                <w:color w:val="000000" w:themeColor="text1"/>
                <w:sz w:val="20"/>
                <w:szCs w:val="20"/>
                <w:rtl/>
              </w:rPr>
              <w:t xml:space="preserve"> با استفاده از شاخص اعتباری بیشینه مقدار ضریب همبستگی سیلوعت</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انجام تحقیق روی پزشکان هردو بخش عمومی و خصوصی</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استفاده از مجموعه داده واقعی</w:t>
            </w: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حذف داده‌های ناشناس</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عدم استفاده از روش‌های آماری برای پرکردن داده‌های از‌دست رفته</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درصد بیمارانی که بیش از یکبار درماه ویزیت شده‌اند</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اقلام دارو در یک نسخه</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هزینه نسخه دارویی پزشک</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نسخ تزریقی/حاوی آنتی بیوتیک</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Times New Roman"/>
                <w:color w:val="000000" w:themeColor="text1"/>
                <w:sz w:val="20"/>
                <w:szCs w:val="20"/>
                <w:rtl/>
              </w:rPr>
              <w:t>تعداد نسخ تزریقی</w:t>
            </w:r>
            <w:r w:rsidRPr="00D0295E">
              <w:rPr>
                <w:rFonts w:asciiTheme="minorBidi" w:hAnsiTheme="minorBidi"/>
                <w:color w:val="000000" w:themeColor="text1"/>
                <w:sz w:val="20"/>
                <w:szCs w:val="20"/>
                <w:rtl/>
              </w:rPr>
              <w:t>/</w:t>
            </w:r>
            <w:r w:rsidRPr="00D0295E">
              <w:rPr>
                <w:rFonts w:asciiTheme="minorBidi" w:hAnsiTheme="minorBidi" w:cs="Times New Roman"/>
                <w:color w:val="000000" w:themeColor="text1"/>
                <w:sz w:val="20"/>
                <w:szCs w:val="20"/>
                <w:rtl/>
              </w:rPr>
              <w:t>حاوی آنتی بیوتیکس</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6</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A Social Network Analysis Framework for Modeling Health Insurance Claims Data</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&lt;EndNote&gt;&lt;Cite&gt;&lt;Author&gt;Ferreira&lt;/Author&gt;&lt;Year&gt;2006&lt;/Year&gt;&lt;RecNum&gt;241&lt;/RecNum&gt;&lt;DisplayText&gt;[95]&lt;/DisplayText&gt;&lt;record&gt;&lt;rec-number&gt;241&lt;/rec-number&gt;&lt;foreign-keys&gt;&lt;key app="EN" db-id="f0wpsszd8t0xpne5dru55000z2xdv550apfv" timestamp="1595229382</w:instrText>
            </w:r>
            <w:r w:rsidRPr="00D0295E">
              <w:rPr>
                <w:rFonts w:asciiTheme="minorBidi" w:hAnsiTheme="minorBidi" w:cs="B Nazanin"/>
                <w:color w:val="000000" w:themeColor="text1"/>
                <w:sz w:val="20"/>
                <w:szCs w:val="20"/>
                <w:rtl/>
              </w:rPr>
              <w:instrText>"&gt;241&lt;/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[95]</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به‌کار‌گیری تکنیک‌های   برای تحلیل مطالبات بیمه سلامت از طریق نگاشت پزشکان با استفاده از بیماران مشترک بعنوان یک پروکسی برای ارتباط میان آن‌‌ها</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در نظر گرفتن رابطه میان پزشکان، پزشک و بیمار، پزشک و ارایه دهندگان خدمات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مجموعه داده واقعی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بهبود درک اهمیت ویژگی‌های میان افراد</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ارزیابی مدل توسط تحلیلگران فرآیند و پزشکان و متخصصان</w:t>
            </w:r>
          </w:p>
        </w:tc>
        <w:tc>
          <w:tcPr>
            <w:tcW w:w="1503"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داده‌ی استفاده شده فقط مرتبط به خدماتی است که توسط پزشک ارائه شده و شامل مطالبات مرتبط با تحلیل‌های کلینیکی، آزمایش‌ها و عکس برداری یا بستری در بیمارستان نیست</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ID</w:t>
            </w:r>
            <w:r w:rsidRPr="00D0295E">
              <w:rPr>
                <w:rFonts w:asciiTheme="minorBidi" w:hAnsiTheme="minorBidi" w:cs="B Nazanin"/>
                <w:color w:val="000000" w:themeColor="text1"/>
                <w:sz w:val="20"/>
                <w:szCs w:val="20"/>
                <w:rtl/>
              </w:rPr>
              <w:t xml:space="preserve"> بیمار</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نوع نسخه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اطلاعات زمانی مرتبط به حادثه‌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ID</w:t>
            </w:r>
            <w:r w:rsidRPr="00D0295E">
              <w:rPr>
                <w:rFonts w:asciiTheme="minorBidi" w:hAnsiTheme="minorBidi" w:cs="B Nazanin"/>
                <w:color w:val="000000" w:themeColor="text1"/>
                <w:sz w:val="20"/>
                <w:szCs w:val="20"/>
                <w:rtl/>
              </w:rPr>
              <w:t xml:space="preserve"> مشاغل درگیر در فرآیند</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هزینه نسخه</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تخصص پزشک</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7</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 xml:space="preserve">An Interactive Machine Learning Based Electronic </w:t>
            </w:r>
            <w:r w:rsidRPr="00D0295E">
              <w:rPr>
                <w:rFonts w:asciiTheme="minorBidi" w:hAnsiTheme="minorBidi" w:cs="B Nazanin"/>
                <w:color w:val="000000" w:themeColor="text1"/>
                <w:sz w:val="20"/>
                <w:szCs w:val="20"/>
              </w:rPr>
              <w:lastRenderedPageBreak/>
              <w:t>Fraud and Abuse Detection System in HealthCare Insurance</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fldChar w:fldCharType="begin"/>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ADDIN EN.CITE &lt;EndNote&gt;&lt;Cite&gt;&lt;Author&gt;Kose&lt;/Author&gt;&lt;Year&gt;2015&lt;/Year&gt;&lt;RecNum&gt;239&lt;/RecNum&gt;&lt;DisplayText&gt;[97]&lt;/DisplayText&gt;&lt;record&gt;&lt;rec-number&gt;239&lt;/rec-number&gt;&lt;foreign-keys&gt;&lt;key app="EN" db-id="f0wpsszd8t0xpne5dru55000z2xdv550apfv" timestamp="1595226608"&gt;239</w:instrText>
            </w:r>
            <w:r w:rsidRPr="00D0295E">
              <w:rPr>
                <w:rFonts w:asciiTheme="minorBidi" w:hAnsiTheme="minorBidi"/>
                <w:color w:val="000000" w:themeColor="text1"/>
                <w:sz w:val="20"/>
                <w:szCs w:val="20"/>
                <w:rtl/>
              </w:rPr>
              <w:instrText>&lt;/</w:instrText>
            </w:r>
            <w:r w:rsidRPr="00D0295E">
              <w:rPr>
                <w:rFonts w:asciiTheme="minorBidi" w:hAnsiTheme="minorBidi"/>
                <w:color w:val="000000" w:themeColor="text1"/>
                <w:sz w:val="20"/>
                <w:szCs w:val="20"/>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Pr="00D0295E">
              <w:rPr>
                <w:rFonts w:asciiTheme="minorBidi" w:hAnsiTheme="minorBidi"/>
                <w:color w:val="000000" w:themeColor="text1"/>
                <w:sz w:val="20"/>
                <w:szCs w:val="20"/>
                <w:rtl/>
              </w:rPr>
              <w:instrText>&gt;&lt;</w:instrText>
            </w:r>
            <w:r w:rsidRPr="00D0295E">
              <w:rPr>
                <w:rFonts w:asciiTheme="minorBidi" w:hAnsiTheme="minorBidi"/>
                <w:color w:val="000000" w:themeColor="text1"/>
                <w:sz w:val="20"/>
                <w:szCs w:val="20"/>
              </w:rPr>
              <w:instrText>dates&gt;&lt;year&gt;2015&lt;/year&gt;&lt;/dates&gt;&lt;isbn&gt;1568-4946&lt;/isbn&gt;&lt;urls&gt;&lt;/urls&gt;&lt;/record&gt;&lt;/Cite&gt;&lt;/EndNote</w:instrText>
            </w:r>
            <w:r w:rsidRPr="00D0295E">
              <w:rPr>
                <w:rFonts w:asciiTheme="minorBidi" w:hAnsiTheme="minorBidi"/>
                <w:color w:val="000000" w:themeColor="text1"/>
                <w:sz w:val="20"/>
                <w:szCs w:val="20"/>
                <w:rtl/>
              </w:rPr>
              <w:instrText>&gt;</w:instrText>
            </w:r>
            <w:r w:rsidRPr="00D0295E">
              <w:rPr>
                <w:rFonts w:asciiTheme="minorBidi" w:hAnsiTheme="minorBidi"/>
                <w:color w:val="000000" w:themeColor="text1"/>
                <w:sz w:val="20"/>
                <w:szCs w:val="20"/>
                <w:rtl/>
              </w:rPr>
              <w:fldChar w:fldCharType="separate"/>
            </w:r>
            <w:r w:rsidRPr="00D0295E">
              <w:rPr>
                <w:rFonts w:asciiTheme="minorBidi" w:hAnsiTheme="minorBidi"/>
                <w:noProof/>
                <w:color w:val="000000" w:themeColor="text1"/>
                <w:sz w:val="20"/>
                <w:szCs w:val="20"/>
                <w:rtl/>
              </w:rPr>
              <w:t>[97]</w:t>
            </w:r>
            <w:r w:rsidRPr="00D0295E">
              <w:rPr>
                <w:rFonts w:asciiTheme="minorBidi" w:hAnsiTheme="minorBidi"/>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 xml:space="preserve">تولید سناریو توسط متخصصان و پزشکان برای رفتارهای </w:t>
            </w:r>
            <w:r w:rsidRPr="00D0295E">
              <w:rPr>
                <w:rFonts w:asciiTheme="minorBidi" w:hAnsiTheme="minorBidi" w:cs="B Nazanin"/>
                <w:color w:val="000000" w:themeColor="text1"/>
                <w:sz w:val="20"/>
                <w:szCs w:val="20"/>
                <w:rtl/>
              </w:rPr>
              <w:lastRenderedPageBreak/>
              <w:t xml:space="preserve">غیرطبیعی و سپس وزن‌دهی </w:t>
            </w:r>
            <w:r w:rsidRPr="00D0295E">
              <w:rPr>
                <w:rFonts w:asciiTheme="minorBidi" w:hAnsiTheme="minorBidi" w:cs="B Nazanin"/>
                <w:color w:val="000000" w:themeColor="text1"/>
                <w:sz w:val="20"/>
                <w:szCs w:val="20"/>
              </w:rPr>
              <w:t>actor</w:t>
            </w:r>
            <w:r w:rsidRPr="00D0295E">
              <w:rPr>
                <w:rFonts w:asciiTheme="minorBidi" w:hAnsiTheme="minorBidi" w:cs="B Nazanin"/>
                <w:color w:val="000000" w:themeColor="text1"/>
                <w:sz w:val="20"/>
                <w:szCs w:val="20"/>
                <w:rtl/>
              </w:rPr>
              <w:t xml:space="preserve">ها با روش وزن‌دهی </w:t>
            </w:r>
            <w:r w:rsidRPr="00D0295E">
              <w:rPr>
                <w:rFonts w:asciiTheme="minorBidi" w:hAnsiTheme="minorBidi" w:cs="B Nazanin"/>
                <w:color w:val="000000" w:themeColor="text1"/>
                <w:sz w:val="20"/>
                <w:szCs w:val="20"/>
              </w:rPr>
              <w:t>binary pairwise comparison</w:t>
            </w:r>
            <w:r w:rsidRPr="00D0295E">
              <w:rPr>
                <w:rFonts w:asciiTheme="minorBidi" w:hAnsiTheme="minorBidi" w:cs="B Nazanin"/>
                <w:color w:val="000000" w:themeColor="text1"/>
                <w:sz w:val="20"/>
                <w:szCs w:val="20"/>
                <w:rtl/>
              </w:rPr>
              <w:t xml:space="preserve">‌ و محاسبه امتیاز خطای </w:t>
            </w:r>
            <w:r w:rsidRPr="00D0295E">
              <w:rPr>
                <w:rFonts w:asciiTheme="minorBidi" w:hAnsiTheme="minorBidi" w:cs="B Nazanin"/>
                <w:color w:val="000000" w:themeColor="text1"/>
                <w:sz w:val="20"/>
                <w:szCs w:val="20"/>
              </w:rPr>
              <w:t>actor</w:t>
            </w:r>
            <w:r w:rsidRPr="00D0295E">
              <w:rPr>
                <w:rFonts w:asciiTheme="minorBidi" w:hAnsiTheme="minorBidi" w:cs="B Nazanin"/>
                <w:color w:val="000000" w:themeColor="text1"/>
                <w:sz w:val="20"/>
                <w:szCs w:val="20"/>
                <w:rtl/>
              </w:rPr>
              <w:t>ها و مطالبات، استفاده از ابزار</w:t>
            </w:r>
            <w:r w:rsidRPr="00D0295E">
              <w:rPr>
                <w:rFonts w:asciiTheme="minorBidi" w:hAnsiTheme="minorBidi" w:cs="B Nazanin"/>
                <w:color w:val="000000" w:themeColor="text1"/>
                <w:sz w:val="20"/>
                <w:szCs w:val="20"/>
              </w:rPr>
              <w:t xml:space="preserve">visualization </w:t>
            </w:r>
            <w:r w:rsidRPr="00D0295E">
              <w:rPr>
                <w:rFonts w:asciiTheme="minorBidi" w:hAnsiTheme="minorBidi" w:cs="B Nazanin"/>
                <w:color w:val="000000" w:themeColor="text1"/>
                <w:sz w:val="20"/>
                <w:szCs w:val="20"/>
                <w:rtl/>
              </w:rPr>
              <w:t xml:space="preserve"> توسعه یافته تحت </w:t>
            </w:r>
            <w:r w:rsidRPr="00D0295E">
              <w:rPr>
                <w:rFonts w:asciiTheme="minorBidi" w:hAnsiTheme="minorBidi" w:cs="B Nazanin"/>
                <w:color w:val="000000" w:themeColor="text1"/>
                <w:sz w:val="20"/>
                <w:szCs w:val="20"/>
              </w:rPr>
              <w:t>QlikView</w:t>
            </w:r>
            <w:r w:rsidRPr="00D0295E">
              <w:rPr>
                <w:rFonts w:asciiTheme="minorBidi" w:hAnsiTheme="minorBidi" w:cs="B Nazanin"/>
                <w:color w:val="000000" w:themeColor="text1"/>
                <w:sz w:val="20"/>
                <w:szCs w:val="20"/>
                <w:rtl/>
              </w:rPr>
              <w:t xml:space="preserve"> که برای تحلیل ‌بکار می‌رود</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سازگار در یک محیط پویا</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قابل استفاده برای تحلیل</w:t>
            </w:r>
            <w:r w:rsidRPr="00D0295E">
              <w:rPr>
                <w:rFonts w:asciiTheme="minorBidi" w:hAnsiTheme="minorBidi" w:cs="B Nazanin"/>
                <w:color w:val="000000" w:themeColor="text1"/>
                <w:sz w:val="20"/>
                <w:szCs w:val="20"/>
              </w:rPr>
              <w:t>proactive , reactive</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کاهش زمان تحلیل نتایج خروجی توسط کاربران به دلیل استفاده از ابزار  </w:t>
            </w:r>
            <w:r w:rsidRPr="00D0295E">
              <w:rPr>
                <w:rFonts w:asciiTheme="minorBidi" w:hAnsiTheme="minorBidi" w:cs="B Nazanin"/>
                <w:color w:val="000000" w:themeColor="text1"/>
                <w:sz w:val="20"/>
                <w:szCs w:val="20"/>
              </w:rPr>
              <w:t>visualization</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بیش از یک</w:t>
            </w:r>
            <w:r w:rsidRPr="00D0295E">
              <w:rPr>
                <w:rFonts w:asciiTheme="minorBidi" w:hAnsiTheme="minorBidi" w:cs="B Nazanin"/>
                <w:color w:val="000000" w:themeColor="text1"/>
                <w:sz w:val="20"/>
                <w:szCs w:val="20"/>
              </w:rPr>
              <w:t>actor</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tl/>
              </w:rPr>
            </w:pP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 xml:space="preserve">تغییر مداوم وزن‌ها توسط متخصصان </w:t>
            </w:r>
            <w:r w:rsidRPr="00D0295E">
              <w:rPr>
                <w:rFonts w:asciiTheme="minorBidi" w:hAnsiTheme="minorBidi" w:cs="B Nazanin"/>
                <w:color w:val="000000" w:themeColor="text1"/>
                <w:sz w:val="20"/>
                <w:szCs w:val="20"/>
                <w:rtl/>
              </w:rPr>
              <w:lastRenderedPageBreak/>
              <w:t>برای شناسایی انواع جدید تقلب</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تغییر ویژگی‌های فیلد ورودی توسط متخصصان برای شناسایی انواع جدید تقلب</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نسبت تعداد نسخه‌ها به تعداد مشخصی از بیمه شدگان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نسبت تعداد نسخه‌ها به تعداد مشخصی از پزشکان</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t>تعداد کل نسخه‌ها</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8</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‌Multi Stage Method to Detect Provider and Patient Fraud</w:t>
            </w:r>
          </w:p>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fldChar w:fldCharType="begin"/>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ADDIN EN.CITE &lt;EndNote&gt;&lt;Cite&gt;&lt;Author&gt;Aral&lt;/Author&gt;&lt;Year&gt;2012&lt;/Year&gt;&lt;RecNum&gt;238&lt;/RecNum&gt;&lt;DisplayText&gt;[98]&lt;/DisplayText&gt;&lt;record&gt;&lt;rec-number&gt;238&lt;/rec-number&gt;&lt;foreign-keys&gt;&lt;key app="EN" db-id="f0wpsszd8t0xpne5dru55000z2xdv550apfv" timestamp="1595225472"&gt;238</w:instrText>
            </w:r>
            <w:r w:rsidRPr="00D0295E">
              <w:rPr>
                <w:rFonts w:asciiTheme="minorBidi" w:hAnsiTheme="minorBidi"/>
                <w:color w:val="000000" w:themeColor="text1"/>
                <w:sz w:val="20"/>
                <w:szCs w:val="20"/>
                <w:rtl/>
              </w:rPr>
              <w:instrText>&lt;/</w:instrText>
            </w:r>
            <w:r w:rsidRPr="00D0295E">
              <w:rPr>
                <w:rFonts w:asciiTheme="minorBidi" w:hAnsiTheme="minorBidi"/>
                <w:color w:val="000000" w:themeColor="text1"/>
                <w:sz w:val="20"/>
                <w:szCs w:val="20"/>
              </w:rPr>
              <w:instrText>key&gt;&lt;/foreign-keys&gt;&lt;ref-type name="Journal Article"&gt;17&lt;/ref-type&gt;&lt;contributors&gt;&lt;authors&gt;&lt;author&gt;Aral, Karca Duru&lt;/author&gt;&lt;author&gt;Güvenir, Halil Altay&lt;/author&gt;&lt;author&gt;Sabuncuoğlu, İhsan&lt;/author&gt;&lt;author&gt;Akar, Ahmet Ruchan&lt;/author&gt;&lt;/authors&gt;&lt;/contributors</w:instrText>
            </w:r>
            <w:r w:rsidRPr="00D0295E">
              <w:rPr>
                <w:rFonts w:asciiTheme="minorBidi" w:hAnsiTheme="minorBidi"/>
                <w:color w:val="000000" w:themeColor="text1"/>
                <w:sz w:val="20"/>
                <w:szCs w:val="20"/>
                <w:rtl/>
              </w:rPr>
              <w:instrText>&gt;&lt;</w:instrText>
            </w:r>
            <w:r w:rsidRPr="00D0295E">
              <w:rPr>
                <w:rFonts w:asciiTheme="minorBidi" w:hAnsiTheme="minorBidi"/>
                <w:color w:val="000000" w:themeColor="text1"/>
                <w:sz w:val="20"/>
                <w:szCs w:val="20"/>
              </w:rPr>
              <w:instrText>titles&gt;&lt;title&gt;A prescription fraud detection model&lt;/title&gt;&lt;secondary-title&gt;Computer methods and programs in biomedicine&lt;/secondary-title&gt;&lt;/titles&gt;&lt;periodical&gt;&lt;full-title&gt;Computer methods and programs in biomedicine&lt;/full-title&gt;&lt;/periodical&gt;&lt;pages&gt;37-46&lt;/pages&gt;&lt;volume&gt;106&lt;/volume&gt;&lt;number&gt;1&lt;/number&gt;&lt;dates&gt;&lt;year&gt;2012&lt;/year&gt;&lt;/dates&gt;&lt;isbn&gt;0169-2607&lt;/isbn&gt;&lt;urls&gt;&lt;/urls&gt;&lt;/record&gt;&lt;/Cite&gt;&lt;/EndNote</w:instrText>
            </w:r>
            <w:r w:rsidRPr="00D0295E">
              <w:rPr>
                <w:rFonts w:asciiTheme="minorBidi" w:hAnsiTheme="minorBidi"/>
                <w:color w:val="000000" w:themeColor="text1"/>
                <w:sz w:val="20"/>
                <w:szCs w:val="20"/>
                <w:rtl/>
              </w:rPr>
              <w:instrText>&gt;</w:instrText>
            </w:r>
            <w:r w:rsidRPr="00D0295E">
              <w:rPr>
                <w:rFonts w:asciiTheme="minorBidi" w:hAnsiTheme="minorBidi"/>
                <w:color w:val="000000" w:themeColor="text1"/>
                <w:sz w:val="20"/>
                <w:szCs w:val="20"/>
                <w:rtl/>
              </w:rPr>
              <w:fldChar w:fldCharType="separate"/>
            </w:r>
            <w:r w:rsidRPr="00D0295E">
              <w:rPr>
                <w:rFonts w:asciiTheme="minorBidi" w:hAnsiTheme="minorBidi"/>
                <w:noProof/>
                <w:color w:val="000000" w:themeColor="text1"/>
                <w:sz w:val="20"/>
                <w:szCs w:val="20"/>
                <w:rtl/>
              </w:rPr>
              <w:t>[98]</w:t>
            </w:r>
            <w:r w:rsidRPr="00D0295E">
              <w:rPr>
                <w:rFonts w:asciiTheme="minorBidi" w:hAnsiTheme="minorBidi"/>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محاسبه یک معیار ریسک بر اساس فاصله مهالنوبیس و چگالی‌ها و  محاسبه ریسک و ساخت درخت تصمیم آن</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دقت بالا در مقایسه با روش</w:t>
            </w:r>
          </w:p>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t>دقت بالا روی همه ۴ تخصص</w:t>
            </w:r>
          </w:p>
        </w:tc>
        <w:tc>
          <w:tcPr>
            <w:tcW w:w="1503" w:type="dxa"/>
          </w:tcPr>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tl/>
              </w:rPr>
            </w:pPr>
            <w:r w:rsidRPr="00D0295E">
              <w:rPr>
                <w:rFonts w:asciiTheme="minorBidi" w:hAnsiTheme="minorBidi"/>
                <w:color w:val="000000" w:themeColor="text1"/>
                <w:sz w:val="20"/>
                <w:szCs w:val="20"/>
                <w:rtl/>
              </w:rPr>
              <w:t>عدم آزمایش روش پیشنهادی با تعداد متخصصان بیشتر</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تخصص پزشکان(چشم، اعصاب، حلق، عمومی)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نرخ شکایت از پزشکان</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مدت زمان هر ویزیت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ویزیت‌ها</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تشخیص(نسخه)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سرویس‌ها و خدمات</w:t>
            </w:r>
          </w:p>
          <w:p w:rsidR="00EA7B49" w:rsidRPr="00D0295E" w:rsidRDefault="00EA7B49" w:rsidP="00EA7B49">
            <w:pPr>
              <w:pStyle w:val="a0"/>
              <w:keepNext/>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tl/>
              </w:rPr>
            </w:pPr>
            <w:r w:rsidRPr="00D0295E">
              <w:rPr>
                <w:rFonts w:asciiTheme="minorBidi" w:hAnsiTheme="minorBidi"/>
                <w:color w:val="000000" w:themeColor="text1"/>
                <w:sz w:val="20"/>
                <w:szCs w:val="20"/>
                <w:rtl/>
              </w:rPr>
              <w:t>تعداد دارو</w:t>
            </w:r>
          </w:p>
        </w:tc>
      </w:tr>
    </w:tbl>
    <w:p w:rsidR="00EA7B49" w:rsidRDefault="00EA7B49" w:rsidP="00EA7B49">
      <w:pPr>
        <w:pStyle w:val="a"/>
      </w:pPr>
    </w:p>
    <w:p w:rsidR="00EA7B49" w:rsidRDefault="00EA7B49" w:rsidP="00EA7B49">
      <w:pPr>
        <w:pStyle w:val="a"/>
      </w:pPr>
    </w:p>
    <w:p w:rsidR="00EA7B49" w:rsidRPr="002F7F33" w:rsidRDefault="00EA7B49" w:rsidP="00EA7B49">
      <w:pPr>
        <w:pStyle w:val="Heading2"/>
        <w:bidi/>
        <w:rPr>
          <w:rtl/>
        </w:rPr>
      </w:pPr>
      <w:bookmarkStart w:id="112" w:name="_Toc52698523"/>
      <w:r>
        <w:rPr>
          <w:rFonts w:hint="cs"/>
          <w:rtl/>
        </w:rPr>
        <w:t xml:space="preserve"> </w:t>
      </w:r>
      <w:bookmarkStart w:id="113" w:name="_Toc52869070"/>
      <w:r w:rsidRPr="002F7F33">
        <w:rPr>
          <w:rFonts w:hint="cs"/>
          <w:rtl/>
        </w:rPr>
        <w:t>جمع بندی فصل</w:t>
      </w:r>
      <w:bookmarkEnd w:id="112"/>
      <w:bookmarkEnd w:id="113"/>
    </w:p>
    <w:p w:rsidR="00EA7B49" w:rsidRPr="00BD68DC" w:rsidRDefault="00EA7B49" w:rsidP="00EA7B49">
      <w:pPr>
        <w:pStyle w:val="a"/>
      </w:pPr>
      <w:r w:rsidRPr="00BD68DC">
        <w:rPr>
          <w:rFonts w:eastAsiaTheme="majorEastAsia"/>
          <w:rtl/>
        </w:rPr>
        <w:t>یکی از مهمترین مشکلات حوزه سلامت، کلاهبرداری است که خسارات قابل توجهی به بار می</w:t>
      </w:r>
      <w:r w:rsidRPr="00BD68DC">
        <w:rPr>
          <w:rFonts w:eastAsiaTheme="majorEastAsia"/>
          <w:sz w:val="26"/>
          <w:rtl/>
        </w:rPr>
        <w:t>‌</w:t>
      </w:r>
      <w:r w:rsidRPr="00BD68DC">
        <w:rPr>
          <w:rFonts w:eastAsiaTheme="majorEastAsia"/>
          <w:rtl/>
        </w:rPr>
        <w:t xml:space="preserve">آورد. با توجه به حجم اسناد و ارائه‌دهندگان خدمت، کشف تقلب به صورت سنتی غیرممکن است .در نتیجه، روش‌های داده‌کاوی و تحلیل شبکه </w:t>
      </w:r>
      <w:r w:rsidRPr="00BD68DC">
        <w:rPr>
          <w:rFonts w:eastAsiaTheme="majorEastAsia"/>
          <w:sz w:val="26"/>
          <w:rtl/>
        </w:rPr>
        <w:t>با شناسایی الگوهای موجود</w:t>
      </w:r>
      <w:r w:rsidRPr="00BD68DC">
        <w:rPr>
          <w:rFonts w:eastAsiaTheme="majorEastAsia"/>
          <w:szCs w:val="32"/>
          <w:rtl/>
        </w:rPr>
        <w:t xml:space="preserve"> </w:t>
      </w:r>
      <w:r w:rsidRPr="00BD68DC">
        <w:rPr>
          <w:rFonts w:eastAsiaTheme="majorEastAsia"/>
          <w:sz w:val="26"/>
          <w:rtl/>
        </w:rPr>
        <w:t>در داده های کنونی و کشف موارد مشکوک به تقلب، همزمان با حفظ و حتی بهبود خدمات، هزینه</w:t>
      </w:r>
      <w:r w:rsidRPr="00BD68DC">
        <w:rPr>
          <w:rFonts w:eastAsiaTheme="majorEastAsia"/>
          <w:sz w:val="26"/>
        </w:rPr>
        <w:t>‌</w:t>
      </w:r>
      <w:r w:rsidRPr="00BD68DC">
        <w:rPr>
          <w:rFonts w:eastAsiaTheme="majorEastAsia"/>
          <w:sz w:val="26"/>
          <w:rtl/>
        </w:rPr>
        <w:t>های</w:t>
      </w:r>
      <w:r w:rsidRPr="00BD68DC">
        <w:rPr>
          <w:rFonts w:eastAsiaTheme="majorEastAsia"/>
          <w:szCs w:val="32"/>
          <w:rtl/>
        </w:rPr>
        <w:t xml:space="preserve"> </w:t>
      </w:r>
      <w:r w:rsidRPr="00BD68DC">
        <w:rPr>
          <w:rFonts w:eastAsiaTheme="majorEastAsia"/>
          <w:sz w:val="26"/>
          <w:rtl/>
        </w:rPr>
        <w:t>این کار را به صورت قابل توجهی کاهش می‌دهد. در این فصل پس از بررسی مفاهیم مربوط به سلامت و تقلب‌ و ... در این حوزه، روشهایی که برای داده‌کاوی و پیداکردن الگوهای تکراری از میان این داده‌ها تا کنون انجام شده، بررسی و چالش‌های آنها مطرح شده است.</w:t>
      </w:r>
      <w:r w:rsidRPr="00BD68DC">
        <w:rPr>
          <w:rtl/>
        </w:rPr>
        <w:t xml:space="preserve"> موارد زیر نکاتی هستند که در پژوهش‌های انجام شده دیده می‌شوند </w:t>
      </w:r>
      <w:r w:rsidRPr="00BD68DC">
        <w:rPr>
          <w:rtl/>
        </w:rPr>
        <w:fldChar w:fldCharType="begin"/>
      </w:r>
      <w:r w:rsidRPr="00BD68DC">
        <w:rPr>
          <w:rtl/>
        </w:rPr>
        <w:instrText xml:space="preserve"> </w:instrText>
      </w:r>
      <w:r w:rsidRPr="00BD68DC">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BD68DC">
        <w:rPr>
          <w:rtl/>
        </w:rPr>
        <w:instrText>&lt;/</w:instrText>
      </w:r>
      <w:r w:rsidRPr="00BD68DC">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BD68DC">
        <w:rPr>
          <w:rtl/>
        </w:rPr>
        <w:instrText>&gt;&lt;</w:instrText>
      </w:r>
      <w:r w:rsidRPr="00BD68DC">
        <w:instrText>number&gt;2&lt;/number&gt;&lt;dates&gt;&lt;year&gt;2011&lt;/year&gt;&lt;/dates&gt;&lt;isbn&gt;1751-7575&lt;/isbn&gt;&lt;urls&gt;&lt;/urls&gt;&lt;/record&gt;&lt;/Cite&gt;&lt;/EndNote</w:instrText>
      </w:r>
      <w:r w:rsidRPr="00BD68DC">
        <w:rPr>
          <w:rtl/>
        </w:rPr>
        <w:instrText>&gt;</w:instrText>
      </w:r>
      <w:r w:rsidRPr="00BD68DC">
        <w:rPr>
          <w:rtl/>
        </w:rPr>
        <w:fldChar w:fldCharType="separate"/>
      </w:r>
      <w:r w:rsidRPr="00BD68DC">
        <w:rPr>
          <w:noProof/>
          <w:rtl/>
        </w:rPr>
        <w:t>[43]</w:t>
      </w:r>
      <w:r w:rsidRPr="00BD68DC">
        <w:rPr>
          <w:rtl/>
        </w:rPr>
        <w:fldChar w:fldCharType="end"/>
      </w:r>
      <w:r w:rsidRPr="00BD68DC">
        <w:rPr>
          <w:rtl/>
        </w:rPr>
        <w:t xml:space="preserve"> :</w:t>
      </w:r>
    </w:p>
    <w:p w:rsidR="00EA7B49" w:rsidRPr="00EA7B49" w:rsidRDefault="00EA7B49" w:rsidP="00EA7B49">
      <w:pPr>
        <w:pStyle w:val="a"/>
        <w:rPr>
          <w:rFonts w:asciiTheme="minorBidi" w:hAnsiTheme="minorBidi"/>
        </w:rPr>
      </w:pPr>
      <w:r w:rsidRPr="00EA7B49">
        <w:rPr>
          <w:rFonts w:asciiTheme="minorBidi" w:hAnsiTheme="minorBidi"/>
          <w:rtl/>
        </w:rPr>
        <w:lastRenderedPageBreak/>
        <w:t>داده یک مساله مهم در زمینه مراقبت سلامت است. عمده داده شامل داده‌های مطالبات از منابع دولتی و شرکت‌های بیمه خصوصی هستند.</w:t>
      </w:r>
    </w:p>
    <w:p w:rsidR="00EA7B49" w:rsidRPr="00EA7B49" w:rsidRDefault="00EA7B49" w:rsidP="00EA7B49">
      <w:pPr>
        <w:pStyle w:val="a"/>
        <w:rPr>
          <w:rFonts w:asciiTheme="minorBidi" w:hAnsiTheme="minorBidi"/>
        </w:rPr>
      </w:pPr>
      <w:r w:rsidRPr="00EA7B49">
        <w:rPr>
          <w:rFonts w:asciiTheme="minorBidi" w:hAnsiTheme="minorBidi"/>
          <w:rtl/>
        </w:rPr>
        <w:t>سیستم‌های مراقبت سلامت هر کشور متفاوتند و بطور مداوم در حال تغییر و توسعه‌اند.</w:t>
      </w:r>
    </w:p>
    <w:p w:rsidR="00EA7B49" w:rsidRPr="00EA7B49" w:rsidRDefault="00EA7B49" w:rsidP="00EA7B49">
      <w:pPr>
        <w:pStyle w:val="a"/>
        <w:rPr>
          <w:rFonts w:asciiTheme="minorBidi" w:hAnsiTheme="minorBidi"/>
        </w:rPr>
      </w:pPr>
      <w:r w:rsidRPr="00EA7B49">
        <w:rPr>
          <w:rFonts w:asciiTheme="minorBidi" w:hAnsiTheme="minorBidi"/>
          <w:rtl/>
        </w:rPr>
        <w:t>چندین تحقیق روی برخی کشورهای توسعه یافته مانند آمریکا و استرالیا انجام شده است. به عبارت دیگر کشورهای مختلف باید بعنوان منابع داده‌ی جدید در نظر گرفته شوند.</w:t>
      </w:r>
    </w:p>
    <w:p w:rsidR="00EA7B49" w:rsidRPr="00EA7B49" w:rsidRDefault="00EA7B49" w:rsidP="00EA7B49">
      <w:pPr>
        <w:pStyle w:val="a"/>
        <w:rPr>
          <w:rFonts w:asciiTheme="minorBidi" w:hAnsiTheme="minorBidi"/>
        </w:rPr>
      </w:pPr>
      <w:r w:rsidRPr="00EA7B49">
        <w:rPr>
          <w:rFonts w:asciiTheme="minorBidi" w:hAnsiTheme="minorBidi"/>
          <w:rtl/>
        </w:rPr>
        <w:t>تشخیص تقلب مراقبت سلامت عمدتا با استفاده از یادگیری ماشین و داده‌کاوی انجام شده است. روش‌های یادگیری ماشین به سه دسته تقسیم می‌شوند با ناظر، بدون ناظر و نیمه نظارتی.</w:t>
      </w:r>
    </w:p>
    <w:p w:rsidR="00EA7B49" w:rsidRPr="00EA7B49" w:rsidRDefault="00EA7B49" w:rsidP="00EA7B49">
      <w:pPr>
        <w:pStyle w:val="a"/>
        <w:rPr>
          <w:rFonts w:asciiTheme="minorBidi" w:hAnsiTheme="minorBidi"/>
        </w:rPr>
      </w:pPr>
      <w:r w:rsidRPr="00EA7B49">
        <w:rPr>
          <w:rFonts w:asciiTheme="minorBidi" w:hAnsiTheme="minorBidi"/>
          <w:rtl/>
        </w:rPr>
        <w:t>بیشتر مطالعات از روش‌های یادگیری بدون ناظر استفاده کردند. در برخی موارد روش‌های یادگیری نیمه نظارتی ارائه شده نیز می‌توانند در تشخیص تقلب مراقبت سلامت مفید باشند.</w:t>
      </w:r>
    </w:p>
    <w:p w:rsidR="00EA7B49" w:rsidRPr="00EA7B49" w:rsidRDefault="00EA7B49" w:rsidP="00EA7B49">
      <w:pPr>
        <w:pStyle w:val="a"/>
        <w:rPr>
          <w:rFonts w:asciiTheme="minorBidi" w:hAnsiTheme="minorBidi"/>
        </w:rPr>
      </w:pPr>
      <w:r w:rsidRPr="00EA7B49">
        <w:rPr>
          <w:rFonts w:asciiTheme="minorBidi" w:hAnsiTheme="minorBidi"/>
          <w:rtl/>
        </w:rPr>
        <w:t xml:space="preserve">تحقیقات بررسی شده نشان می‌دهند الگوریتم‌های شناخته شده مانند </w:t>
      </w:r>
      <w:r w:rsidRPr="00EA7B49">
        <w:rPr>
          <w:rFonts w:asciiTheme="minorBidi" w:hAnsiTheme="minorBidi"/>
        </w:rPr>
        <w:t>SVM</w:t>
      </w:r>
      <w:r w:rsidRPr="00EA7B49">
        <w:rPr>
          <w:rFonts w:asciiTheme="minorBidi" w:hAnsiTheme="minorBidi"/>
          <w:rtl/>
        </w:rPr>
        <w:t xml:space="preserve"> و </w:t>
      </w:r>
      <w:r w:rsidRPr="00EA7B49">
        <w:rPr>
          <w:rFonts w:asciiTheme="minorBidi" w:hAnsiTheme="minorBidi"/>
        </w:rPr>
        <w:t>KNN</w:t>
      </w:r>
      <w:r w:rsidRPr="00EA7B49">
        <w:rPr>
          <w:rFonts w:asciiTheme="minorBidi" w:hAnsiTheme="minorBidi"/>
          <w:rtl/>
        </w:rPr>
        <w:t xml:space="preserve"> و بیزین برای کلاس‌بندی، خوشه‌بندی و تشخیص موارد غیرعادی (</w:t>
      </w:r>
      <w:r w:rsidRPr="00EA7B49">
        <w:rPr>
          <w:rFonts w:asciiTheme="minorBidi" w:hAnsiTheme="minorBidi"/>
        </w:rPr>
        <w:t>abnormal</w:t>
      </w:r>
      <w:r w:rsidRPr="00EA7B49">
        <w:rPr>
          <w:rFonts w:asciiTheme="minorBidi" w:hAnsiTheme="minorBidi"/>
          <w:rtl/>
        </w:rPr>
        <w:t>) در تشخیص تقلب مراقبت سلامت استفاده شده‌اند.</w:t>
      </w:r>
    </w:p>
    <w:p w:rsidR="00EA7B49" w:rsidRPr="00EA7B49" w:rsidRDefault="00EA7B49" w:rsidP="00EA7B49">
      <w:pPr>
        <w:pStyle w:val="a"/>
        <w:rPr>
          <w:rFonts w:asciiTheme="minorBidi" w:hAnsiTheme="minorBidi"/>
        </w:rPr>
      </w:pPr>
      <w:r w:rsidRPr="00EA7B49">
        <w:rPr>
          <w:rFonts w:asciiTheme="minorBidi" w:hAnsiTheme="minorBidi"/>
          <w:rtl/>
        </w:rPr>
        <w:t>اگرچه الگوریتم‌های متفاوتی برای تشخیص تقلب مراقبت سلامت به کار گرفته می‌شوند، اما الگو یا روش استانداردی که همه موارد را پوشش دهد وجود ندارد.</w:t>
      </w:r>
    </w:p>
    <w:p w:rsidR="00EA7B49" w:rsidRPr="00EA7B49" w:rsidRDefault="00EA7B49" w:rsidP="00EA7B49">
      <w:pPr>
        <w:pStyle w:val="a"/>
        <w:rPr>
          <w:rFonts w:asciiTheme="minorBidi" w:hAnsiTheme="minorBidi"/>
        </w:rPr>
      </w:pPr>
      <w:r w:rsidRPr="00EA7B49">
        <w:rPr>
          <w:rFonts w:asciiTheme="minorBidi" w:hAnsiTheme="minorBidi"/>
          <w:rtl/>
        </w:rPr>
        <w:t>با توجه به انواع تقلب، اکثریت تحقیقات روی تشخیص تقلب ارائه‌دهندگان خدمات انجام شده زیرا تقلب ارائه‌دهندگان خدمات یک مساله مهم برای بهبود کیفیت و امنیت یک سیستم مراقبت سلامت است، محققان زیادی به آن‌ها توجه نشان می‌دهند.</w:t>
      </w:r>
    </w:p>
    <w:p w:rsidR="00EA7B49" w:rsidRPr="00EA7B49" w:rsidRDefault="00EA7B49" w:rsidP="00EA7B49">
      <w:pPr>
        <w:pStyle w:val="a"/>
        <w:rPr>
          <w:rFonts w:asciiTheme="minorBidi" w:hAnsiTheme="minorBidi"/>
        </w:rPr>
      </w:pPr>
      <w:r w:rsidRPr="00EA7B49">
        <w:rPr>
          <w:rFonts w:asciiTheme="minorBidi" w:hAnsiTheme="minorBidi"/>
          <w:rtl/>
        </w:rPr>
        <w:t>بطور ویژه تحقیق زیادی روی تشخیص تقلب دسیسه‌ای</w:t>
      </w:r>
      <w:r w:rsidRPr="00EA7B49">
        <w:rPr>
          <w:rStyle w:val="FootnoteAnchor"/>
          <w:rFonts w:asciiTheme="minorBidi" w:hAnsiTheme="minorBidi"/>
          <w:rtl/>
        </w:rPr>
        <w:footnoteReference w:id="28"/>
      </w:r>
      <w:r w:rsidRPr="00EA7B49">
        <w:rPr>
          <w:rFonts w:asciiTheme="minorBidi" w:hAnsiTheme="minorBidi"/>
          <w:rtl/>
        </w:rPr>
        <w:t xml:space="preserve"> صورت نگرفته، اگرچه که چنین تحقیقاتی می‌توانند برای عواقب سخت تقلب دسیسه گران و کاهش هزینه‌های مراقبت سلامت بسیار مفید واقع شوند.</w:t>
      </w:r>
    </w:p>
    <w:p w:rsidR="00EA7B49" w:rsidRPr="00EA7B49" w:rsidRDefault="00EA7B49" w:rsidP="00EA7B49">
      <w:pPr>
        <w:pStyle w:val="a"/>
        <w:rPr>
          <w:rFonts w:asciiTheme="minorBidi" w:hAnsiTheme="minorBidi"/>
          <w:rtl/>
        </w:rPr>
      </w:pPr>
      <w:r w:rsidRPr="00EA7B49">
        <w:rPr>
          <w:rFonts w:asciiTheme="minorBidi" w:hAnsiTheme="minorBidi"/>
          <w:rtl/>
        </w:rPr>
        <w:t xml:space="preserve">مرسوم ترین منبع داده‌ی استفاده شده در آمریکا </w:t>
      </w:r>
      <w:r w:rsidRPr="00EA7B49">
        <w:rPr>
          <w:rFonts w:asciiTheme="minorBidi" w:hAnsiTheme="minorBidi"/>
        </w:rPr>
        <w:t>HFCA</w:t>
      </w:r>
      <w:r w:rsidRPr="00EA7B49">
        <w:rPr>
          <w:rFonts w:asciiTheme="minorBidi" w:hAnsiTheme="minorBidi"/>
          <w:rtl/>
        </w:rPr>
        <w:t xml:space="preserve">، .در استرالیا </w:t>
      </w:r>
      <w:r w:rsidRPr="00EA7B49">
        <w:rPr>
          <w:rFonts w:asciiTheme="minorBidi" w:hAnsiTheme="minorBidi"/>
        </w:rPr>
        <w:t xml:space="preserve"> HCI</w:t>
      </w:r>
      <w:r w:rsidRPr="00EA7B49">
        <w:rPr>
          <w:rFonts w:asciiTheme="minorBidi" w:hAnsiTheme="minorBidi"/>
          <w:rtl/>
        </w:rPr>
        <w:t xml:space="preserve">و در تایوان </w:t>
      </w:r>
      <w:r w:rsidRPr="00EA7B49">
        <w:rPr>
          <w:rFonts w:asciiTheme="minorBidi" w:hAnsiTheme="minorBidi"/>
        </w:rPr>
        <w:t xml:space="preserve"> NHI</w:t>
      </w:r>
      <w:r w:rsidRPr="00EA7B49">
        <w:rPr>
          <w:rFonts w:asciiTheme="minorBidi" w:hAnsiTheme="minorBidi"/>
          <w:rtl/>
        </w:rPr>
        <w:t>است.</w:t>
      </w:r>
    </w:p>
    <w:p w:rsidR="00EA7B49" w:rsidRPr="00EA7B49" w:rsidRDefault="00EA7B49" w:rsidP="00EA7B49">
      <w:pPr>
        <w:pStyle w:val="a"/>
        <w:rPr>
          <w:rFonts w:asciiTheme="minorBidi" w:hAnsiTheme="minorBidi"/>
        </w:rPr>
      </w:pPr>
      <w:r w:rsidRPr="00EA7B49">
        <w:rPr>
          <w:rFonts w:asciiTheme="minorBidi" w:hAnsiTheme="minorBidi"/>
          <w:rtl/>
        </w:rPr>
        <w:t xml:space="preserve">در </w:t>
      </w:r>
      <w:r w:rsidRPr="00EA7B49">
        <w:rPr>
          <w:rFonts w:asciiTheme="minorBidi" w:hAnsiTheme="minorBidi"/>
          <w:rtl/>
        </w:rPr>
        <w:fldChar w:fldCharType="begin"/>
      </w:r>
      <w:r w:rsidRPr="00EA7B49">
        <w:rPr>
          <w:rFonts w:asciiTheme="minorBidi" w:hAnsiTheme="minorBidi"/>
          <w:rtl/>
        </w:rPr>
        <w:instrText xml:space="preserve"> </w:instrText>
      </w:r>
      <w:r w:rsidRPr="00EA7B49">
        <w:rPr>
          <w:rFonts w:asciiTheme="minorBidi" w:hAnsiTheme="minorBidi"/>
        </w:rPr>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EA7B49">
        <w:rPr>
          <w:rFonts w:asciiTheme="minorBidi" w:hAnsiTheme="minorBidi"/>
          <w:rtl/>
        </w:rPr>
        <w:instrText>&lt;/</w:instrText>
      </w:r>
      <w:r w:rsidRPr="00EA7B49">
        <w:rPr>
          <w:rFonts w:asciiTheme="minorBidi" w:hAnsiTheme="minorBidi"/>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EA7B49">
        <w:rPr>
          <w:rFonts w:asciiTheme="minorBidi" w:hAnsiTheme="minorBidi"/>
          <w:rtl/>
        </w:rPr>
        <w:instrText>&gt;&lt;</w:instrText>
      </w:r>
      <w:r w:rsidRPr="00EA7B49">
        <w:rPr>
          <w:rFonts w:asciiTheme="minorBidi" w:hAnsiTheme="minorBidi"/>
        </w:rPr>
        <w:instrText>number&gt;2&lt;/number&gt;&lt;dates&gt;&lt;year&gt;2011&lt;/year&gt;&lt;/dates&gt;&lt;isbn&gt;1751-7575&lt;/isbn&gt;&lt;urls&gt;&lt;/urls&gt;&lt;/record&gt;&lt;/Cite&gt;&lt;/EndNote</w:instrText>
      </w:r>
      <w:r w:rsidRPr="00EA7B49">
        <w:rPr>
          <w:rFonts w:asciiTheme="minorBidi" w:hAnsiTheme="minorBidi"/>
          <w:rtl/>
        </w:rPr>
        <w:instrText>&gt;</w:instrText>
      </w:r>
      <w:r w:rsidRPr="00EA7B49">
        <w:rPr>
          <w:rFonts w:asciiTheme="minorBidi" w:hAnsiTheme="minorBidi"/>
          <w:rtl/>
        </w:rPr>
        <w:fldChar w:fldCharType="separate"/>
      </w:r>
      <w:r w:rsidRPr="00EA7B49">
        <w:rPr>
          <w:rFonts w:asciiTheme="minorBidi" w:hAnsiTheme="minorBidi"/>
          <w:noProof/>
          <w:rtl/>
        </w:rPr>
        <w:t>[43]</w:t>
      </w:r>
      <w:r w:rsidRPr="00EA7B49">
        <w:rPr>
          <w:rFonts w:asciiTheme="minorBidi" w:hAnsiTheme="minorBidi"/>
          <w:rtl/>
        </w:rPr>
        <w:fldChar w:fldCharType="end"/>
      </w:r>
      <w:r w:rsidRPr="00EA7B49">
        <w:rPr>
          <w:rFonts w:asciiTheme="minorBidi" w:hAnsiTheme="minorBidi"/>
          <w:rtl/>
        </w:rPr>
        <w:t xml:space="preserve"> برای تشخیص تقلب مراقبت سلامت روش یادگیری بدون ناظر پرتکرارترین روش استفاده شده است زیرا به‌دست آوردن داده‌ی برچسب‌دار در تشخیص تقلب حوزه سلامت بسیار دشوار و پرهزینه است. بطور کلی میتوان نتیجه‌گیری‌های زیر را از بررسی پژوهش‌هایی که به آن‌ها اشاره شد</w:t>
      </w:r>
      <w:r w:rsidRPr="00EA7B49">
        <w:rPr>
          <w:rFonts w:asciiTheme="minorBidi" w:hAnsiTheme="minorBidi"/>
          <w:rtl/>
          <w:lang w:val="fa-IR"/>
        </w:rPr>
        <w:t>،</w:t>
      </w:r>
      <w:r w:rsidRPr="00EA7B49">
        <w:rPr>
          <w:rFonts w:asciiTheme="minorBidi" w:hAnsiTheme="minorBidi"/>
          <w:rtl/>
        </w:rPr>
        <w:t xml:space="preserve"> کرد: </w:t>
      </w:r>
    </w:p>
    <w:p w:rsidR="00EA7B49" w:rsidRPr="00EA7B49" w:rsidRDefault="00EA7B49" w:rsidP="00EA7B49">
      <w:pPr>
        <w:pStyle w:val="a"/>
        <w:rPr>
          <w:rFonts w:asciiTheme="minorBidi" w:hAnsiTheme="minorBidi"/>
        </w:rPr>
      </w:pPr>
      <w:r w:rsidRPr="00EA7B49">
        <w:rPr>
          <w:rFonts w:asciiTheme="minorBidi" w:hAnsiTheme="minorBidi"/>
          <w:rtl/>
        </w:rPr>
        <w:t>- داده‌ی مراقبت سلامت در حال حاضر بعنوان مجموعه‌ای از داده‌های بزرگ از انواع داده‌ها درنظر گرفته می‌شود. این شرایط مفهوم کلان داده را در‌پی دارد.</w:t>
      </w:r>
    </w:p>
    <w:p w:rsidR="00EA7B49" w:rsidRPr="00EA7B49" w:rsidRDefault="00EA7B49" w:rsidP="00EA7B49">
      <w:pPr>
        <w:pStyle w:val="a"/>
        <w:rPr>
          <w:rFonts w:asciiTheme="minorBidi" w:eastAsiaTheme="majorEastAsia" w:hAnsiTheme="minorBidi"/>
          <w:rtl/>
        </w:rPr>
      </w:pPr>
      <w:r w:rsidRPr="00EA7B49">
        <w:rPr>
          <w:rFonts w:asciiTheme="minorBidi" w:hAnsiTheme="minorBidi"/>
          <w:rtl/>
        </w:rPr>
        <w:t>- کلان داده در تحلیل‌های مراقبت سلامت یک زمینه تحقیقاتی جدید است و مطالعات کمی در این زمینه گزارش شده‌اند</w:t>
      </w:r>
      <w:r w:rsidRPr="00EA7B49">
        <w:rPr>
          <w:rFonts w:asciiTheme="minorBidi" w:hAnsiTheme="minorBidi" w:hint="cs"/>
          <w:rtl/>
        </w:rPr>
        <w:t>.</w:t>
      </w:r>
    </w:p>
    <w:p w:rsidR="00EA7B49" w:rsidRPr="00FF746F" w:rsidRDefault="00EA7B49" w:rsidP="00FF746F">
      <w:pPr>
        <w:pStyle w:val="a"/>
        <w:rPr>
          <w:rFonts w:eastAsia="Nimbus Mono L"/>
          <w:rtl/>
        </w:rPr>
        <w:sectPr w:rsidR="00EA7B49" w:rsidRPr="00FF746F">
          <w:pgSz w:w="12240" w:h="15840"/>
          <w:pgMar w:top="1440" w:right="1440" w:bottom="1440" w:left="1440" w:header="708" w:footer="708" w:gutter="0"/>
          <w:cols w:space="708"/>
          <w:docGrid w:linePitch="360"/>
        </w:sectPr>
      </w:pPr>
    </w:p>
    <w:p w:rsidR="00F65648" w:rsidRDefault="00F65648" w:rsidP="00F65648">
      <w:pPr>
        <w:pStyle w:val="Title"/>
        <w:bidi/>
        <w:rPr>
          <w:bCs w:val="0"/>
          <w:rtl/>
          <w:lang w:bidi="fa-IR"/>
        </w:rPr>
      </w:pPr>
      <w:r>
        <w:rPr>
          <w:rFonts w:hint="cs"/>
          <w:bCs w:val="0"/>
          <w:rtl/>
          <w:lang w:bidi="fa-IR"/>
        </w:rPr>
        <w:lastRenderedPageBreak/>
        <w:t>فصل 3</w:t>
      </w:r>
    </w:p>
    <w:p w:rsidR="00F65648" w:rsidRDefault="00F65648" w:rsidP="00F65648">
      <w:pPr>
        <w:pStyle w:val="Title"/>
        <w:bidi/>
        <w:rPr>
          <w:b/>
          <w:bCs w:val="0"/>
          <w:rtl/>
          <w:lang w:bidi="fa-IR"/>
        </w:rPr>
      </w:pPr>
      <w:r>
        <w:rPr>
          <w:rFonts w:hint="cs"/>
          <w:b/>
          <w:bCs w:val="0"/>
          <w:rtl/>
          <w:lang w:bidi="fa-IR"/>
        </w:rPr>
        <w:t>روش پیشنهادی</w:t>
      </w:r>
    </w:p>
    <w:p w:rsidR="00F65648" w:rsidRDefault="00F65648">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F65648" w:rsidRPr="00DF4767" w:rsidRDefault="00F65648" w:rsidP="00F65648">
      <w:pPr>
        <w:bidi/>
        <w:rPr>
          <w:rFonts w:asciiTheme="majorHAnsi" w:eastAsiaTheme="majorEastAsia" w:hAnsiTheme="majorHAnsi" w:cs="B Nazanin"/>
          <w:spacing w:val="-10"/>
          <w:kern w:val="28"/>
          <w:sz w:val="56"/>
          <w:szCs w:val="56"/>
          <w:rtl/>
          <w:lang w:bidi="fa-IR"/>
        </w:rPr>
      </w:pPr>
    </w:p>
    <w:p w:rsidR="00F65648" w:rsidRDefault="00F65648" w:rsidP="00F65648">
      <w:pPr>
        <w:pStyle w:val="Heading1"/>
        <w:bidi/>
        <w:rPr>
          <w:rtl/>
          <w:lang w:bidi="fa-IR"/>
        </w:rPr>
      </w:pPr>
      <w:bookmarkStart w:id="114" w:name="_Toc52869071"/>
      <w:r>
        <w:rPr>
          <w:rFonts w:hint="cs"/>
          <w:rtl/>
          <w:lang w:bidi="fa-IR"/>
        </w:rPr>
        <w:t>روش پیشنهادی</w:t>
      </w:r>
      <w:r w:rsidR="00263D08">
        <w:rPr>
          <w:rFonts w:hint="cs"/>
          <w:rtl/>
          <w:lang w:bidi="fa-IR"/>
        </w:rPr>
        <w:t xml:space="preserve"> تشخیص تقلب</w:t>
      </w:r>
      <w:bookmarkEnd w:id="114"/>
    </w:p>
    <w:p w:rsidR="00F65648" w:rsidRPr="00A85F6B" w:rsidRDefault="00F65648" w:rsidP="00F65648">
      <w:pPr>
        <w:bidi/>
        <w:rPr>
          <w:rtl/>
          <w:lang w:bidi="fa-IR"/>
        </w:rPr>
      </w:pPr>
    </w:p>
    <w:p w:rsidR="00F65648" w:rsidRDefault="00F65648" w:rsidP="00F65648">
      <w:pPr>
        <w:pStyle w:val="Heading2"/>
        <w:numPr>
          <w:ilvl w:val="1"/>
          <w:numId w:val="7"/>
        </w:numPr>
        <w:bidi/>
        <w:rPr>
          <w:rtl/>
          <w:lang w:bidi="fa-IR"/>
        </w:rPr>
      </w:pPr>
      <w:bookmarkStart w:id="115" w:name="_Toc52869072"/>
      <w:r>
        <w:rPr>
          <w:rFonts w:hint="cs"/>
          <w:rtl/>
          <w:lang w:bidi="fa-IR"/>
        </w:rPr>
        <w:t>مقدمه</w:t>
      </w:r>
      <w:bookmarkEnd w:id="115"/>
    </w:p>
    <w:p w:rsidR="00572363" w:rsidRPr="00BD68DC" w:rsidRDefault="00572363" w:rsidP="00572363">
      <w:pPr>
        <w:pStyle w:val="a"/>
        <w:rPr>
          <w:rtl/>
        </w:rPr>
      </w:pPr>
      <w:r w:rsidRPr="00BD68DC">
        <w:rPr>
          <w:rtl/>
        </w:rPr>
        <w:t xml:space="preserve">در فصل‌های گذشته با اهمیت موضوع تقلب در داده های سلامت آشنا شده و انواع مختلف تقلب در این داده ها بررسی گردید. پژوهش های پیشین صورت گرفته در این موضوع همگی دسته بندی و مورد بحث قرار گرفتند. در این فصل با ارايه روشی مبتنی بر گراف سعی در کلاس بندی داده هایی داریم که برچسب متقلب بودن یا نبودن مربوط به آنها وجود ندارد. به عبارت دیگر ابتدا مدل مجموعه داده ای شامل دوکلاس متقلب و عادی را دریافت می کند. سپس سعی میکند شباهت ها و الگوهایی را پیدا کند که در کلاس متقلب و غیر متقلب تکرار می شود. در نهایت برای یک ورودی جدید که برچس یا کلاس آن وجود ندارد، بعد از محاسبه میزان شباهت این ورودی جدید به هرکدام از کلاس های متقلب یا غیر متقلب، الگوریتم عملیات دسته بندی را انجام می دهد. </w:t>
      </w:r>
    </w:p>
    <w:p w:rsidR="00572363" w:rsidRPr="00572363" w:rsidRDefault="00572363" w:rsidP="00572363">
      <w:pPr>
        <w:bidi/>
        <w:rPr>
          <w:rtl/>
          <w:lang w:bidi="fa-IR"/>
        </w:rPr>
      </w:pPr>
    </w:p>
    <w:p w:rsidR="00F65648" w:rsidRDefault="009F5383" w:rsidP="00F65648">
      <w:pPr>
        <w:pStyle w:val="Heading2"/>
        <w:bidi/>
        <w:rPr>
          <w:rtl/>
          <w:lang w:bidi="fa-IR"/>
        </w:rPr>
      </w:pPr>
      <w:bookmarkStart w:id="116" w:name="_Toc52869073"/>
      <w:r>
        <w:rPr>
          <w:rFonts w:hint="cs"/>
          <w:rtl/>
          <w:lang w:bidi="fa-IR"/>
        </w:rPr>
        <w:t>مجموعه‌داده استفاده شده</w:t>
      </w:r>
      <w:bookmarkEnd w:id="116"/>
    </w:p>
    <w:p w:rsidR="009F5383" w:rsidRDefault="009F5383" w:rsidP="009F5383">
      <w:pPr>
        <w:pStyle w:val="a"/>
        <w:rPr>
          <w:rtl/>
        </w:rPr>
      </w:pPr>
      <w:r w:rsidRPr="009F5383">
        <w:rPr>
          <w:rFonts w:hint="cs"/>
          <w:rtl/>
        </w:rPr>
        <w:t>در این تحقیق از دو مجموعه داده استفاده شده‌است که به شرح زیر می‌باشد.</w:t>
      </w:r>
    </w:p>
    <w:p w:rsidR="00723891" w:rsidRDefault="00723891" w:rsidP="00723891">
      <w:pPr>
        <w:pStyle w:val="Heading3"/>
        <w:bidi/>
        <w:rPr>
          <w:rtl/>
        </w:rPr>
      </w:pPr>
      <w:bookmarkStart w:id="117" w:name="_Toc52869074"/>
      <w:r w:rsidRPr="00DF5147">
        <w:rPr>
          <w:rtl/>
        </w:rPr>
        <w:t xml:space="preserve">مجموعه داده </w:t>
      </w:r>
      <w:r w:rsidRPr="00DF5147">
        <w:t>LEIE</w:t>
      </w:r>
      <w:bookmarkEnd w:id="117"/>
    </w:p>
    <w:p w:rsidR="0030221B" w:rsidRPr="00BD68DC" w:rsidRDefault="0030221B" w:rsidP="0030221B">
      <w:pPr>
        <w:pStyle w:val="a"/>
        <w:rPr>
          <w:rtl/>
        </w:rPr>
      </w:pPr>
      <w:r w:rsidRPr="00BD68DC">
        <w:rPr>
          <w:rtl/>
        </w:rPr>
        <w:t>برای دستیابی صحیح به کارایی تشخیص تقلب، همانگونه که در دنیای واقعی عمل میکند، ما به یک منبع داده نیاز داریم که شامل پزشکانی باشد که مرتکب تقلب در دنیای واقعی شده باشند.بنابراین  لیستی از اشخاص و موجودیت های اخراج شده را به کار میگیریم که شامل اطلاعات زیر است:</w:t>
      </w:r>
    </w:p>
    <w:p w:rsidR="0030221B" w:rsidRDefault="0030221B" w:rsidP="0030221B">
      <w:pPr>
        <w:pStyle w:val="a"/>
        <w:rPr>
          <w:rtl/>
        </w:rPr>
      </w:pPr>
      <w:r w:rsidRPr="00BD68DC">
        <w:rPr>
          <w:rtl/>
        </w:rPr>
        <w:t>دلیل اخراج، تاریخ اخراج، تاریخ بازگردانی/</w:t>
      </w:r>
      <w:r>
        <w:rPr>
          <w:rFonts w:hint="cs"/>
          <w:rtl/>
        </w:rPr>
        <w:t xml:space="preserve"> </w:t>
      </w:r>
      <w:r w:rsidRPr="00BD68DC">
        <w:rPr>
          <w:rtl/>
        </w:rPr>
        <w:t>ابطال برای همه ی پزشکان نامناسب شناخته شده برای عمل پزشکی و بنابراین اخراج از عمل در امریکا برای یک بازه زمانی داده شده.</w:t>
      </w:r>
    </w:p>
    <w:p w:rsidR="004B0413" w:rsidRPr="00BD68DC" w:rsidRDefault="004B0413" w:rsidP="0030221B">
      <w:pPr>
        <w:pStyle w:val="a"/>
        <w:rPr>
          <w:rtl/>
        </w:rPr>
      </w:pPr>
      <w:r>
        <w:rPr>
          <w:rStyle w:val="tlid-translation"/>
          <w:rtl/>
        </w:rPr>
        <w:t>مجموعه داد</w:t>
      </w:r>
      <w:r>
        <w:rPr>
          <w:rStyle w:val="tlid-translation"/>
        </w:rPr>
        <w:t xml:space="preserve"> LEIE</w:t>
      </w:r>
      <w:r>
        <w:rPr>
          <w:rStyle w:val="tlid-translation"/>
          <w:rFonts w:hint="cs"/>
          <w:rtl/>
        </w:rPr>
        <w:t xml:space="preserve">، </w:t>
      </w:r>
      <w:r w:rsidRPr="0085529E">
        <w:rPr>
          <w:rStyle w:val="tlid-translation"/>
        </w:rPr>
        <w:t>NPI</w:t>
      </w:r>
      <w:r w:rsidRPr="0085529E">
        <w:rPr>
          <w:rStyle w:val="tlid-translation"/>
          <w:rtl/>
        </w:rPr>
        <w:t xml:space="preserve"> هر ارائه دهنده را نشان می دهد ، که برای برچسب زدن ادعاهای جعلی استفاده می شود</w:t>
      </w:r>
      <w:r w:rsidRPr="0085529E">
        <w:rPr>
          <w:rStyle w:val="tlid-translation"/>
        </w:rPr>
        <w:t>.</w:t>
      </w:r>
      <w:r w:rsidRPr="0085529E">
        <w:rPr>
          <w:rStyle w:val="tlid-translation"/>
          <w:rtl/>
        </w:rPr>
        <w:t xml:space="preserve"> مجموعه داده های موجود از</w:t>
      </w:r>
      <w:r w:rsidRPr="0085529E">
        <w:rPr>
          <w:rStyle w:val="tlid-translation"/>
        </w:rPr>
        <w:t xml:space="preserve"> CMS </w:t>
      </w:r>
      <w:r w:rsidRPr="0085529E">
        <w:rPr>
          <w:rStyle w:val="tlid-translation"/>
          <w:rtl/>
        </w:rPr>
        <w:t>، 2012</w:t>
      </w:r>
      <w:r w:rsidRPr="0085529E">
        <w:rPr>
          <w:rStyle w:val="tlid-translation"/>
        </w:rPr>
        <w:t xml:space="preserve"> </w:t>
      </w:r>
      <w:r w:rsidRPr="0085529E">
        <w:rPr>
          <w:rStyle w:val="tlid-translation"/>
          <w:rtl/>
        </w:rPr>
        <w:t>تا 2015 ، با از پایگاه داده</w:t>
      </w:r>
      <w:r w:rsidRPr="0085529E">
        <w:rPr>
          <w:rStyle w:val="tlid-translation"/>
        </w:rPr>
        <w:t xml:space="preserve"> LEIE </w:t>
      </w:r>
      <w:r w:rsidRPr="0085529E">
        <w:rPr>
          <w:rStyle w:val="tlid-translation"/>
          <w:rtl/>
        </w:rPr>
        <w:t>با در نظر گرفتن دوره های شروع و پایان موارد استثنا ، برای جلوگیری از همپوشانی و احتمال شمارش مضاعف ادعاهای جعلی ، با هم ترکیب شدند. ارائه دهندگان استثنا شده از پایگاه داده</w:t>
      </w:r>
      <w:r w:rsidRPr="0085529E">
        <w:rPr>
          <w:rStyle w:val="tlid-translation"/>
        </w:rPr>
        <w:t xml:space="preserve"> LEIE [13] </w:t>
      </w:r>
      <w:r w:rsidRPr="0085529E">
        <w:rPr>
          <w:rStyle w:val="tlid-translation"/>
          <w:rtl/>
        </w:rPr>
        <w:t>برای بدست آوردن برچسب های  تقلبها به مجموعه داده اضافه شدند</w:t>
      </w:r>
      <w:r w:rsidRPr="0085529E">
        <w:rPr>
          <w:rStyle w:val="tlid-translation"/>
        </w:rPr>
        <w:t>.</w:t>
      </w:r>
    </w:p>
    <w:p w:rsidR="0030221B" w:rsidRPr="00BD68DC" w:rsidRDefault="0030221B" w:rsidP="0030221B">
      <w:pPr>
        <w:pStyle w:val="a"/>
        <w:rPr>
          <w:rtl/>
        </w:rPr>
      </w:pPr>
      <w:r w:rsidRPr="00BD68DC">
        <w:rPr>
          <w:rtl/>
        </w:rPr>
        <w:lastRenderedPageBreak/>
        <w:t>این مجموعه داده ایجاد شده و ماهیانه توسط اداره بازرسی عمومی (</w:t>
      </w:r>
      <w:r w:rsidRPr="00BD68DC">
        <w:t>OIG</w:t>
      </w:r>
      <w:r w:rsidRPr="00BD68DC">
        <w:rPr>
          <w:rStyle w:val="FootnoteReference"/>
          <w:rFonts w:asciiTheme="minorBidi" w:hAnsiTheme="minorBidi"/>
        </w:rPr>
        <w:footnoteReference w:id="29"/>
      </w:r>
      <w:r w:rsidRPr="00BD68DC">
        <w:rPr>
          <w:rtl/>
        </w:rPr>
        <w:t>)</w:t>
      </w:r>
      <w:r>
        <w:rPr>
          <w:rFonts w:hint="cs"/>
          <w:rtl/>
        </w:rPr>
        <w:t xml:space="preserve"> </w:t>
      </w:r>
      <w:r w:rsidRPr="00BD68DC">
        <w:rPr>
          <w:rtl/>
        </w:rPr>
        <w:t>مطابق با بخش 1128و 1156 قانون امنیت اجتماعی نگه داری می</w:t>
      </w:r>
      <w:r>
        <w:rPr>
          <w:rFonts w:hint="cs"/>
          <w:rtl/>
        </w:rPr>
        <w:t>‌</w:t>
      </w:r>
      <w:r w:rsidRPr="00BD68DC">
        <w:rPr>
          <w:rtl/>
        </w:rPr>
        <w:t>شود</w:t>
      </w:r>
      <w:r w:rsidRPr="00BD68DC">
        <w:t>.</w:t>
      </w:r>
      <w:r>
        <w:rPr>
          <w:rFonts w:hint="cs"/>
          <w:rtl/>
        </w:rPr>
        <w:t xml:space="preserve"> در این پژوهش از آخرین نسخه‌ی سپتامبر ۲۰۲۰ استفاده شده‌است.</w:t>
      </w:r>
      <w:r w:rsidRPr="00BD68DC">
        <w:rPr>
          <w:rtl/>
        </w:rPr>
        <w:t xml:space="preserve"> </w:t>
      </w:r>
      <w:r w:rsidRPr="00BD68DC">
        <w:t>OIG</w:t>
      </w:r>
      <w:r w:rsidRPr="00BD68DC">
        <w:rPr>
          <w:rtl/>
        </w:rPr>
        <w:t xml:space="preserve"> اختیار محرومیت افراد از برنامه های مراقبت سلامت فدرالی مانند بیمه پزشکی را داراست. متاسفانه </w:t>
      </w:r>
      <w:r w:rsidRPr="00BD68DC">
        <w:t>LEIE</w:t>
      </w:r>
      <w:r w:rsidRPr="00BD68DC">
        <w:rPr>
          <w:rtl/>
        </w:rPr>
        <w:t xml:space="preserve"> فراگیر نیست و 38% ارایه دهندگان با محکومیت تقلب به جراحی ادامه میدهند و 21% با وجود محکومیت از عمل جراحی تعلیق نشده اند.</w:t>
      </w:r>
      <w:r>
        <w:rPr>
          <w:rFonts w:hint="cs"/>
          <w:rtl/>
        </w:rPr>
        <w:t xml:space="preserve"> </w:t>
      </w:r>
      <w:r w:rsidRPr="00BD68DC">
        <w:rPr>
          <w:rtl/>
        </w:rPr>
        <w:t xml:space="preserve">بعلاوه مجموعه داده </w:t>
      </w:r>
      <w:r w:rsidRPr="00BD68DC">
        <w:t>LEIE</w:t>
      </w:r>
      <w:r w:rsidRPr="00BD68DC">
        <w:rPr>
          <w:rtl/>
        </w:rPr>
        <w:t xml:space="preserve"> فقط شامل مقادیر </w:t>
      </w:r>
      <w:r w:rsidRPr="00BD68DC">
        <w:t>NPI</w:t>
      </w:r>
      <w:r w:rsidRPr="00BD68DC">
        <w:rPr>
          <w:rtl/>
        </w:rPr>
        <w:t xml:space="preserve"> برای درصد کمی از پزشکان و موجودیت هاست. مثالی از چهار پزشک مختلف و اینکه چگونه در </w:t>
      </w:r>
      <w:r w:rsidRPr="00BD68DC">
        <w:t>LEIE</w:t>
      </w:r>
      <w:r w:rsidRPr="00BD68DC">
        <w:rPr>
          <w:rtl/>
        </w:rPr>
        <w:t xml:space="preserve"> به تصویر کشیده شده اند در جدول زیر نشان داده شده است، که هر پزشک بدون </w:t>
      </w:r>
      <w:r w:rsidRPr="00BD68DC">
        <w:t>NPI</w:t>
      </w:r>
      <w:r w:rsidRPr="00BD68DC">
        <w:rPr>
          <w:rtl/>
        </w:rPr>
        <w:t xml:space="preserve"> مقدار 0 ر</w:t>
      </w:r>
      <w:r>
        <w:rPr>
          <w:rFonts w:hint="cs"/>
          <w:rtl/>
        </w:rPr>
        <w:t xml:space="preserve">ا در داده‌ی </w:t>
      </w:r>
      <w:r>
        <w:rPr>
          <w:rFonts w:asciiTheme="minorHAnsi" w:hAnsiTheme="minorHAnsi"/>
        </w:rPr>
        <w:t>LEIE</w:t>
      </w:r>
      <w:r>
        <w:rPr>
          <w:rFonts w:asciiTheme="minorHAnsi" w:hAnsiTheme="minorHAnsi" w:hint="cs"/>
          <w:rtl/>
        </w:rPr>
        <w:t xml:space="preserve"> دارد</w:t>
      </w:r>
      <w:r>
        <w:rPr>
          <w:rFonts w:hint="cs"/>
          <w:rtl/>
        </w:rPr>
        <w:t>.</w:t>
      </w:r>
    </w:p>
    <w:p w:rsidR="0030221B" w:rsidRDefault="0030221B" w:rsidP="0030221B">
      <w:pPr>
        <w:pStyle w:val="a"/>
        <w:rPr>
          <w:rFonts w:asciiTheme="minorBidi" w:hAnsiTheme="minorBidi"/>
          <w:rtl/>
        </w:rPr>
      </w:pPr>
      <w:r w:rsidRPr="00BD68DC">
        <w:rPr>
          <w:rFonts w:asciiTheme="minorBidi" w:hAnsiTheme="minorBidi"/>
          <w:rtl/>
        </w:rPr>
        <w:t xml:space="preserve"> در سطح ارایه دهنده تجمیع شده و اطلاعات خاصی با توجه به روندها، داروها یا تجهیزات مرتبط با فعالیت های کلاهبردارانه ندارد. دسته های مختلفی از محرومیت/ اخراج  بر اساس شدت گناه وجود دارد که توسط شماره قوانین توصیف شده اند. ما از همه ی محرومیت ها استفاده نمی</w:t>
      </w:r>
      <w:r>
        <w:rPr>
          <w:rFonts w:asciiTheme="minorBidi" w:hAnsiTheme="minorBidi" w:hint="cs"/>
          <w:rtl/>
        </w:rPr>
        <w:t>‌</w:t>
      </w:r>
      <w:r w:rsidRPr="00BD68DC">
        <w:rPr>
          <w:rFonts w:asciiTheme="minorBidi" w:hAnsiTheme="minorBidi"/>
          <w:rtl/>
        </w:rPr>
        <w:t>کنیم، بلکه ارایه دهندگان محروم شده را با قوانین انتخاب شده</w:t>
      </w:r>
      <w:r>
        <w:rPr>
          <w:rFonts w:asciiTheme="minorBidi" w:hAnsiTheme="minorBidi" w:hint="cs"/>
          <w:rtl/>
        </w:rPr>
        <w:t>‌</w:t>
      </w:r>
      <w:r w:rsidRPr="00BD68DC">
        <w:rPr>
          <w:rFonts w:asciiTheme="minorBidi" w:hAnsiTheme="minorBidi"/>
          <w:rtl/>
        </w:rPr>
        <w:t>ی نشان دهنده</w:t>
      </w:r>
      <w:r>
        <w:rPr>
          <w:rFonts w:asciiTheme="minorBidi" w:hAnsiTheme="minorBidi" w:hint="cs"/>
          <w:rtl/>
        </w:rPr>
        <w:t>‌</w:t>
      </w:r>
      <w:r w:rsidRPr="00BD68DC">
        <w:rPr>
          <w:rFonts w:asciiTheme="minorBidi" w:hAnsiTheme="minorBidi"/>
          <w:rtl/>
        </w:rPr>
        <w:t>ی ارتکاب تقلب فیلتر می</w:t>
      </w:r>
      <w:r>
        <w:rPr>
          <w:rFonts w:asciiTheme="minorBidi" w:hAnsiTheme="minorBidi" w:hint="cs"/>
          <w:rtl/>
        </w:rPr>
        <w:t>‌</w:t>
      </w:r>
      <w:r w:rsidRPr="00BD68DC">
        <w:rPr>
          <w:rFonts w:asciiTheme="minorBidi" w:hAnsiTheme="minorBidi"/>
          <w:rtl/>
        </w:rPr>
        <w:t xml:space="preserve">کنیم. جدول </w:t>
      </w:r>
      <w:r>
        <w:rPr>
          <w:rFonts w:asciiTheme="minorBidi" w:hAnsiTheme="minorBidi" w:hint="cs"/>
          <w:rtl/>
        </w:rPr>
        <w:t>۴</w:t>
      </w:r>
      <w:r w:rsidRPr="00BD68DC">
        <w:rPr>
          <w:rFonts w:asciiTheme="minorBidi" w:hAnsiTheme="minorBidi"/>
          <w:rtl/>
        </w:rPr>
        <w:t xml:space="preserve"> این قوانین را که منطبق بر محرومیت ارایه دهندگان کلاهبردار است  و طول محرومیت اجباری را می</w:t>
      </w:r>
      <w:r>
        <w:rPr>
          <w:rFonts w:asciiTheme="minorBidi" w:hAnsiTheme="minorBidi" w:hint="cs"/>
          <w:rtl/>
        </w:rPr>
        <w:t>‌</w:t>
      </w:r>
      <w:r w:rsidRPr="00BD68DC">
        <w:rPr>
          <w:rFonts w:asciiTheme="minorBidi" w:hAnsiTheme="minorBidi"/>
          <w:rtl/>
        </w:rPr>
        <w:t>دهد.</w:t>
      </w:r>
      <w:r>
        <w:rPr>
          <w:rFonts w:asciiTheme="minorBidi" w:hAnsiTheme="minorBidi" w:hint="cs"/>
          <w:rtl/>
        </w:rPr>
        <w:t xml:space="preserve"> </w:t>
      </w:r>
      <w:r w:rsidRPr="00BD68DC">
        <w:rPr>
          <w:rFonts w:asciiTheme="minorBidi" w:hAnsiTheme="minorBidi"/>
          <w:rtl/>
        </w:rPr>
        <w:t>ما تعیین کرده</w:t>
      </w:r>
      <w:r>
        <w:rPr>
          <w:rFonts w:asciiTheme="minorBidi" w:hAnsiTheme="minorBidi" w:hint="cs"/>
          <w:rtl/>
        </w:rPr>
        <w:t>‌</w:t>
      </w:r>
      <w:r w:rsidRPr="00BD68DC">
        <w:rPr>
          <w:rFonts w:asciiTheme="minorBidi" w:hAnsiTheme="minorBidi"/>
          <w:rtl/>
        </w:rPr>
        <w:t>ایم که هر رفتاری که قبل از پایان تاریخ محرومیت اجباری یا در طول آن است، تشکیل دهنده</w:t>
      </w:r>
      <w:r>
        <w:rPr>
          <w:rFonts w:asciiTheme="minorBidi" w:hAnsiTheme="minorBidi" w:hint="cs"/>
          <w:rtl/>
        </w:rPr>
        <w:t>‌</w:t>
      </w:r>
      <w:r w:rsidRPr="00BD68DC">
        <w:rPr>
          <w:rFonts w:asciiTheme="minorBidi" w:hAnsiTheme="minorBidi"/>
          <w:rtl/>
        </w:rPr>
        <w:t>ی تقلب است.</w:t>
      </w:r>
    </w:p>
    <w:p w:rsidR="0030221B" w:rsidRDefault="0030221B" w:rsidP="0030221B">
      <w:pPr>
        <w:bidi/>
        <w:rPr>
          <w:rFonts w:asciiTheme="minorBidi" w:eastAsia="Times New Roman" w:hAnsiTheme="minorBidi" w:cs="B Nazanin"/>
          <w:color w:val="000000" w:themeColor="text1"/>
          <w:sz w:val="24"/>
          <w:szCs w:val="24"/>
          <w:rtl/>
          <w:lang w:bidi="fa-IR"/>
        </w:rPr>
      </w:pPr>
    </w:p>
    <w:p w:rsidR="00244815" w:rsidRDefault="00244815" w:rsidP="00244815">
      <w:pPr>
        <w:pStyle w:val="Caption"/>
        <w:keepNext/>
      </w:pPr>
      <w:bookmarkStart w:id="118" w:name="_Toc52869101"/>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‏3</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1</w:t>
      </w:r>
      <w:r w:rsidR="003147D4">
        <w:rPr>
          <w:rtl/>
        </w:rPr>
        <w:fldChar w:fldCharType="end"/>
      </w:r>
      <w:r>
        <w:rPr>
          <w:rFonts w:hint="cs"/>
          <w:rtl/>
        </w:rPr>
        <w:t xml:space="preserve"> </w:t>
      </w:r>
      <w:r w:rsidRPr="008B058E">
        <w:rPr>
          <w:rtl/>
          <w:lang w:bidi="fa-IR"/>
        </w:rPr>
        <w:t>قانون ها</w:t>
      </w:r>
      <w:r w:rsidRPr="008B058E">
        <w:rPr>
          <w:rFonts w:hint="cs"/>
          <w:rtl/>
          <w:lang w:bidi="fa-IR"/>
        </w:rPr>
        <w:t>ی</w:t>
      </w:r>
      <w:r w:rsidRPr="008B058E">
        <w:rPr>
          <w:rtl/>
          <w:lang w:bidi="fa-IR"/>
        </w:rPr>
        <w:t xml:space="preserve"> مربوط به مجموعه داده </w:t>
      </w:r>
      <w:r w:rsidRPr="008B058E">
        <w:rPr>
          <w:lang w:bidi="fa-IR"/>
        </w:rPr>
        <w:t>LEIE</w:t>
      </w:r>
      <w:bookmarkEnd w:id="118"/>
    </w:p>
    <w:tbl>
      <w:tblPr>
        <w:tblStyle w:val="PlainTable3"/>
        <w:bidiVisual/>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5102"/>
      </w:tblGrid>
      <w:tr w:rsidR="0030221B" w:rsidRPr="0030221B" w:rsidTr="00381A42">
        <w:trPr>
          <w:cnfStyle w:val="100000000000" w:firstRow="1" w:lastRow="0" w:firstColumn="0" w:lastColumn="0" w:oddVBand="0" w:evenVBand="0" w:oddHBand="0" w:evenHBand="0" w:firstRowFirstColumn="0" w:firstRowLastColumn="0" w:lastRowFirstColumn="0" w:lastRowLastColumn="0"/>
          <w:trHeight w:val="685"/>
        </w:trPr>
        <w:tc>
          <w:tcPr>
            <w:cnfStyle w:val="001000000100" w:firstRow="0" w:lastRow="0" w:firstColumn="1" w:lastColumn="0" w:oddVBand="0" w:evenVBand="0" w:oddHBand="0" w:evenHBand="0" w:firstRowFirstColumn="1" w:firstRowLastColumn="0" w:lastRowFirstColumn="0" w:lastRowLastColumn="0"/>
            <w:tcW w:w="2811" w:type="dxa"/>
            <w:tcBorders>
              <w:bottom w:val="none" w:sz="0" w:space="0" w:color="auto"/>
              <w:right w:val="none" w:sz="0" w:space="0" w:color="auto"/>
            </w:tcBorders>
            <w:vAlign w:val="center"/>
          </w:tcPr>
          <w:p w:rsidR="0030221B" w:rsidRPr="00381A42" w:rsidRDefault="0030221B" w:rsidP="00381A42">
            <w:pPr>
              <w:pStyle w:val="a"/>
              <w:jc w:val="center"/>
              <w:rPr>
                <w:rFonts w:cstheme="majorBidi"/>
                <w:sz w:val="20"/>
                <w:szCs w:val="20"/>
                <w:rtl/>
              </w:rPr>
            </w:pPr>
            <w:r w:rsidRPr="00381A42">
              <w:rPr>
                <w:rFonts w:cstheme="majorBidi"/>
              </w:rPr>
              <w:t>Rule number</w:t>
            </w:r>
          </w:p>
        </w:tc>
        <w:tc>
          <w:tcPr>
            <w:tcW w:w="5102" w:type="dxa"/>
            <w:tcBorders>
              <w:bottom w:val="none" w:sz="0" w:space="0" w:color="auto"/>
            </w:tcBorders>
            <w:vAlign w:val="center"/>
          </w:tcPr>
          <w:p w:rsidR="0030221B" w:rsidRPr="00381A42" w:rsidRDefault="0030221B" w:rsidP="00381A42">
            <w:pPr>
              <w:pStyle w:val="a"/>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81A42">
              <w:rPr>
                <w:rFonts w:cstheme="majorBidi"/>
              </w:rPr>
              <w:t>Description</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b w:val="0"/>
                <w:bCs w:val="0"/>
                <w:sz w:val="20"/>
                <w:szCs w:val="20"/>
                <w:rtl/>
              </w:rPr>
            </w:pPr>
            <w:r w:rsidRPr="0030221B">
              <w:rPr>
                <w:rFonts w:eastAsiaTheme="majorEastAsia"/>
                <w:b w:val="0"/>
                <w:bCs w:val="0"/>
              </w:rPr>
              <w:t>1128(a)(1)</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sz w:val="20"/>
                <w:szCs w:val="20"/>
              </w:rPr>
            </w:pPr>
            <w:r w:rsidRPr="0030221B">
              <w:rPr>
                <w:rStyle w:val="tlid-translation"/>
                <w:rFonts w:ascii="Arial" w:hAnsi="Arial"/>
                <w:rtl/>
              </w:rPr>
              <w:t>محکومیت جرایم مربوط به برنامه</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1128(a)(2)</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مربوط به سو</w:t>
            </w:r>
            <w:r w:rsidRPr="0030221B">
              <w:rPr>
                <w:rStyle w:val="tlid-translation"/>
                <w:rFonts w:ascii="Arial" w:hAnsi="Arial"/>
              </w:rPr>
              <w:t xml:space="preserve"> </w:t>
            </w:r>
            <w:r w:rsidRPr="0030221B">
              <w:rPr>
                <w:rStyle w:val="tlid-translation"/>
                <w:rFonts w:ascii="Arial" w:hAnsi="Arial"/>
                <w:rtl/>
              </w:rPr>
              <w:t>استفاده یا بی توجهی به بیمار</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1128(a)(3)</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جنایی در مورد کلاهبرداری در مراقبت های بهداشتی</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1128(b)(4)</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لغو یا تعلیق مجوز</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1128(b)(7)</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Style w:val="tlid-translation"/>
                <w:rFonts w:ascii="Arial" w:hAnsi="Arial"/>
                <w:rtl/>
              </w:rPr>
              <w:t>کلاهبرداری ، بیرون کردن و سایر فعالیت های ممنوع</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1128(c)(3)(g)(i)</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دو جرم استثنا اجباری 10 سال</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lastRenderedPageBreak/>
              <w:t>1128(c)(3)(g)(ii)</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Fonts w:eastAsiaTheme="majorEastAsia"/>
                <w:rtl/>
              </w:rPr>
              <w:t>محکومیت سه جرم استثنا تخلفات نامعین</w:t>
            </w:r>
          </w:p>
        </w:tc>
      </w:tr>
    </w:tbl>
    <w:p w:rsidR="0030221B" w:rsidRPr="0030221B" w:rsidRDefault="0030221B" w:rsidP="0030221B">
      <w:pPr>
        <w:bidi/>
        <w:rPr>
          <w:rtl/>
        </w:rPr>
      </w:pPr>
    </w:p>
    <w:p w:rsidR="009F5383" w:rsidRDefault="00613AC1" w:rsidP="00613AC1">
      <w:pPr>
        <w:pStyle w:val="Heading3"/>
        <w:bidi/>
        <w:rPr>
          <w:rtl/>
        </w:rPr>
      </w:pPr>
      <w:bookmarkStart w:id="119" w:name="_Toc52869075"/>
      <w:r w:rsidRPr="00BD68DC">
        <w:rPr>
          <w:rtl/>
        </w:rPr>
        <w:t>مجموعه داده</w:t>
      </w:r>
      <w:r>
        <w:rPr>
          <w:rFonts w:hint="cs"/>
          <w:rtl/>
        </w:rPr>
        <w:t xml:space="preserve">‌ی </w:t>
      </w:r>
      <w:r w:rsidRPr="00484935">
        <w:t>Medicare Provider Utilization and Payment</w:t>
      </w:r>
      <w:bookmarkEnd w:id="119"/>
    </w:p>
    <w:p w:rsidR="00613AC1" w:rsidRPr="00BD68DC" w:rsidRDefault="00613AC1" w:rsidP="00613AC1">
      <w:pPr>
        <w:pStyle w:val="a"/>
        <w:rPr>
          <w:rtl/>
        </w:rPr>
      </w:pPr>
      <w:r w:rsidRPr="00BD68DC">
        <w:rPr>
          <w:rtl/>
        </w:rPr>
        <w:t xml:space="preserve">مجموعه داده ی </w:t>
      </w:r>
      <w:r>
        <w:t>Medicare Provider Utilization and Payment</w:t>
      </w:r>
      <w:r>
        <w:rPr>
          <w:rtl/>
        </w:rPr>
        <w:t xml:space="preserve"> </w:t>
      </w:r>
      <w:r w:rsidRPr="00BD68DC">
        <w:rPr>
          <w:rtl/>
        </w:rPr>
        <w:t>اطلاعات مطالبات برای هر روند(نسخه) که یک پزشک در یک سال انجام داده را فراهم میکند. اخیرا این مجموعه داده در وبسایت</w:t>
      </w:r>
      <w:r w:rsidRPr="00BD68DC">
        <w:t xml:space="preserve">  </w:t>
      </w:r>
      <w:r w:rsidRPr="00BD68DC">
        <w:rPr>
          <w:rtl/>
        </w:rPr>
        <w:t xml:space="preserve"> </w:t>
      </w:r>
      <w:r w:rsidRPr="00BD68DC">
        <w:t>CMS</w:t>
      </w:r>
      <w:r w:rsidRPr="00BD68DC">
        <w:rPr>
          <w:rtl/>
        </w:rPr>
        <w:t xml:space="preserve"> از سال 2012 تا 2015 در دسترس است. پزشکان با استفاده از </w:t>
      </w:r>
      <w:r w:rsidRPr="00BD68DC">
        <w:t>NPI</w:t>
      </w:r>
      <w:r w:rsidRPr="00BD68DC">
        <w:rPr>
          <w:rStyle w:val="FootnoteReference"/>
          <w:rFonts w:asciiTheme="minorBidi" w:hAnsiTheme="minorBidi"/>
        </w:rPr>
        <w:footnoteReference w:id="30"/>
      </w:r>
      <w:r w:rsidRPr="00BD68DC">
        <w:rPr>
          <w:rtl/>
        </w:rPr>
        <w:t>یکتا شناسایی شده اند، در حالی</w:t>
      </w:r>
      <w:r>
        <w:rPr>
          <w:rFonts w:hint="cs"/>
          <w:rtl/>
        </w:rPr>
        <w:t>‌</w:t>
      </w:r>
      <w:r w:rsidRPr="00BD68DC">
        <w:rPr>
          <w:rtl/>
        </w:rPr>
        <w:t xml:space="preserve">که روندها بر اساس کد </w:t>
      </w:r>
      <w:r w:rsidRPr="00BD68DC">
        <w:rPr>
          <w:rStyle w:val="FootnoteReference"/>
          <w:rFonts w:asciiTheme="minorBidi" w:hAnsiTheme="minorBidi"/>
          <w:rtl/>
        </w:rPr>
        <w:footnoteReference w:id="31"/>
      </w:r>
      <w:r w:rsidRPr="00BD68DC">
        <w:t>HCPCS</w:t>
      </w:r>
      <w:r w:rsidRPr="00BD68DC">
        <w:rPr>
          <w:rtl/>
        </w:rPr>
        <w:t xml:space="preserve"> برچسب زده می شوند.سایر اطلاعات مطالبات شامل میانگین هزینه و پرداخت ها، تعداد روندهای انجام شده و تخصص پزشکی(که بعنوان نوع ارایه دهنده نیز شناخته میشود) میباشد.</w:t>
      </w:r>
      <w:r w:rsidRPr="00BD68DC">
        <w:t>CMS</w:t>
      </w:r>
      <w:r w:rsidRPr="00BD68DC">
        <w:rPr>
          <w:rtl/>
        </w:rPr>
        <w:t xml:space="preserve"> تصمیم گرفت که داده ی </w:t>
      </w:r>
      <w:r>
        <w:t>Medicare Provider Utilization and Payment</w:t>
      </w:r>
      <w:r w:rsidRPr="00BD68DC">
        <w:rPr>
          <w:rtl/>
        </w:rPr>
        <w:t xml:space="preserve"> را تجمیع کند با:</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۱)</w:t>
      </w:r>
      <w:r w:rsidRPr="00BD68DC">
        <w:rPr>
          <w:rFonts w:asciiTheme="minorBidi" w:hAnsiTheme="minorBidi"/>
          <w:color w:val="000000" w:themeColor="text1"/>
          <w:lang w:bidi="fa-IR"/>
        </w:rPr>
        <w:t>NPI</w:t>
      </w:r>
      <w:r w:rsidRPr="00BD68DC">
        <w:rPr>
          <w:rFonts w:asciiTheme="minorBidi" w:hAnsiTheme="minorBidi"/>
          <w:color w:val="000000" w:themeColor="text1"/>
          <w:rtl/>
          <w:lang w:bidi="fa-IR"/>
        </w:rPr>
        <w:t xml:space="preserve"> مربوط به ارایه دهنده ی خدمات</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 xml:space="preserve"> 2)کد </w:t>
      </w:r>
      <w:r w:rsidRPr="00BD68DC">
        <w:rPr>
          <w:rFonts w:asciiTheme="minorBidi" w:hAnsiTheme="minorBidi"/>
          <w:color w:val="000000" w:themeColor="text1"/>
          <w:lang w:bidi="fa-IR"/>
        </w:rPr>
        <w:t>HCPCS</w:t>
      </w:r>
      <w:r w:rsidRPr="00BD68DC">
        <w:rPr>
          <w:rFonts w:asciiTheme="minorBidi" w:hAnsiTheme="minorBidi"/>
          <w:color w:val="000000" w:themeColor="text1"/>
          <w:rtl/>
          <w:lang w:bidi="fa-IR"/>
        </w:rPr>
        <w:t xml:space="preserve"> برای روند یا سرویس انجام شده</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 xml:space="preserve"> 3) محل خدماتی که یک تسهیلات است(</w:t>
      </w:r>
      <w:r w:rsidRPr="00BD68DC">
        <w:rPr>
          <w:rStyle w:val="FootnoteReference"/>
          <w:rFonts w:asciiTheme="minorBidi" w:hAnsiTheme="minorBidi"/>
          <w:color w:val="000000" w:themeColor="text1"/>
          <w:rtl/>
          <w:lang w:bidi="fa-IR"/>
        </w:rPr>
        <w:footnoteReference w:id="32"/>
      </w:r>
      <w:r w:rsidRPr="00BD68DC">
        <w:rPr>
          <w:rFonts w:asciiTheme="minorBidi" w:hAnsiTheme="minorBidi"/>
          <w:color w:val="000000" w:themeColor="text1"/>
          <w:lang w:bidi="fa-IR"/>
        </w:rPr>
        <w:t>F</w:t>
      </w:r>
      <w:r w:rsidRPr="00BD68DC">
        <w:rPr>
          <w:rFonts w:asciiTheme="minorBidi" w:hAnsiTheme="minorBidi"/>
          <w:color w:val="000000" w:themeColor="text1"/>
          <w:rtl/>
          <w:lang w:bidi="fa-IR"/>
        </w:rPr>
        <w:t>) یا غیرتسهیلات(</w:t>
      </w:r>
      <w:r w:rsidRPr="00BD68DC">
        <w:rPr>
          <w:rFonts w:asciiTheme="minorBidi" w:hAnsiTheme="minorBidi"/>
          <w:color w:val="000000" w:themeColor="text1"/>
          <w:lang w:bidi="fa-IR"/>
        </w:rPr>
        <w:t>O</w:t>
      </w:r>
      <w:r w:rsidRPr="00BD68DC">
        <w:rPr>
          <w:rStyle w:val="FootnoteReference"/>
          <w:rFonts w:asciiTheme="minorBidi" w:hAnsiTheme="minorBidi"/>
          <w:color w:val="000000" w:themeColor="text1"/>
          <w:lang w:bidi="fa-IR"/>
        </w:rPr>
        <w:footnoteReference w:id="33"/>
      </w:r>
      <w:r w:rsidRPr="00BD68DC">
        <w:rPr>
          <w:rFonts w:asciiTheme="minorBidi" w:hAnsiTheme="minorBidi"/>
          <w:color w:val="000000" w:themeColor="text1"/>
          <w:rtl/>
          <w:lang w:bidi="fa-IR"/>
        </w:rPr>
        <w:t xml:space="preserve">)، به ترتیب مانند یک بیمارستان یا یک مطب. </w:t>
      </w:r>
    </w:p>
    <w:p w:rsidR="00613AC1" w:rsidRPr="00BD68DC" w:rsidRDefault="00613AC1" w:rsidP="00613AC1">
      <w:pPr>
        <w:pStyle w:val="a"/>
      </w:pPr>
      <w:r w:rsidRPr="00BD68DC">
        <w:rPr>
          <w:rtl/>
        </w:rPr>
        <w:t xml:space="preserve">هر سطر در مجموعه داده شامل </w:t>
      </w:r>
      <w:r w:rsidRPr="00BD68DC">
        <w:t>NPI</w:t>
      </w:r>
      <w:r w:rsidRPr="00BD68DC">
        <w:rPr>
          <w:rtl/>
        </w:rPr>
        <w:t xml:space="preserve"> یک پزشک، نوع ارایه دهنده،کد </w:t>
      </w:r>
      <w:r w:rsidRPr="00BD68DC">
        <w:t xml:space="preserve"> HCPCS</w:t>
      </w:r>
      <w:r w:rsidRPr="00BD68DC">
        <w:rPr>
          <w:rtl/>
        </w:rPr>
        <w:t>تقسیم شده بر اساس محل خدمات</w:t>
      </w:r>
      <w:r w:rsidRPr="00BD68DC">
        <w:t xml:space="preserve"> </w:t>
      </w:r>
      <w:r w:rsidRPr="00BD68DC">
        <w:rPr>
          <w:rtl/>
        </w:rPr>
        <w:t xml:space="preserve"> همراه با اطلاعات خاص منطبق بر این تقسیم بندی(مانند تعداد مطالبات)، و سایر ویژگی های تغییر نیافتنی(مانند جنسیت). در عمل جراحی، پزشکانی هستند که چه در بیمارستان یا در مطب شان روندهای مشابهی انجام میدهند، همچنین تعداد کمی از پزشکان که تحت چند نوع ارایه دهنده(تخصص) مانند متخصص داخلی و متخصص قلب عمل انجام میدهند. بنابراین برای هر پزشک</w:t>
      </w:r>
      <w:r w:rsidRPr="00BD68DC">
        <w:t xml:space="preserve"> </w:t>
      </w:r>
      <w:r w:rsidRPr="00BD68DC">
        <w:rPr>
          <w:rtl/>
        </w:rPr>
        <w:t xml:space="preserve">تعداد زیادی سطر مانند ترکیب های یکتایی از </w:t>
      </w:r>
      <w:r w:rsidRPr="00BD68DC">
        <w:t>NPI</w:t>
      </w:r>
      <w:r w:rsidRPr="00BD68DC">
        <w:rPr>
          <w:rtl/>
        </w:rPr>
        <w:t xml:space="preserve">، نوع ارایه دهنده، کد </w:t>
      </w:r>
      <w:r w:rsidRPr="00BD68DC">
        <w:t>HCPCS</w:t>
      </w:r>
      <w:r w:rsidRPr="00BD68DC">
        <w:rPr>
          <w:rtl/>
        </w:rPr>
        <w:t xml:space="preserve">، و محل خدمات وجود دارد و بنابراین داده ی </w:t>
      </w:r>
      <w:r>
        <w:t>Medicare Provider Utilization and Payment</w:t>
      </w:r>
      <w:r w:rsidRPr="00BD68DC">
        <w:rPr>
          <w:rtl/>
        </w:rPr>
        <w:t xml:space="preserve"> میتواند برای فراهم نمودن اطلاعات سطح روند در نظر گرفته شود.</w:t>
      </w:r>
    </w:p>
    <w:p w:rsidR="00613AC1" w:rsidRPr="00BD68DC" w:rsidRDefault="00613AC1" w:rsidP="00613AC1">
      <w:pPr>
        <w:pStyle w:val="a1"/>
        <w:ind w:firstLine="0"/>
        <w:rPr>
          <w:rFonts w:asciiTheme="minorBidi" w:hAnsiTheme="minorBidi"/>
          <w:color w:val="000000" w:themeColor="text1"/>
          <w:szCs w:val="28"/>
        </w:rPr>
      </w:pPr>
    </w:p>
    <w:p w:rsidR="00613AC1" w:rsidRDefault="004B0413" w:rsidP="004B0413">
      <w:pPr>
        <w:pStyle w:val="Heading3"/>
        <w:bidi/>
        <w:rPr>
          <w:rtl/>
        </w:rPr>
      </w:pPr>
      <w:bookmarkStart w:id="120" w:name="_Toc52869076"/>
      <w:r>
        <w:rPr>
          <w:rFonts w:hint="cs"/>
          <w:rtl/>
        </w:rPr>
        <w:t>ویژگی‌های مورد استفاده</w:t>
      </w:r>
      <w:bookmarkEnd w:id="120"/>
      <w:r>
        <w:rPr>
          <w:rFonts w:hint="cs"/>
          <w:rtl/>
        </w:rPr>
        <w:t xml:space="preserve"> </w:t>
      </w:r>
    </w:p>
    <w:p w:rsidR="00F7243A" w:rsidRDefault="00F7243A" w:rsidP="00F7243A">
      <w:pPr>
        <w:pStyle w:val="a"/>
        <w:rPr>
          <w:rStyle w:val="tlid-translation"/>
          <w:rtl/>
        </w:rPr>
      </w:pPr>
      <w:r w:rsidRPr="0085529E">
        <w:rPr>
          <w:rStyle w:val="tlid-translation"/>
          <w:rtl/>
        </w:rPr>
        <w:t>بانک اطلاعاتی</w:t>
      </w:r>
      <w:r w:rsidRPr="0085529E">
        <w:rPr>
          <w:rStyle w:val="tlid-translation"/>
        </w:rPr>
        <w:t xml:space="preserve"> LEIE </w:t>
      </w:r>
      <w:r w:rsidRPr="0085529E">
        <w:rPr>
          <w:rStyle w:val="tlid-translation"/>
          <w:rtl/>
        </w:rPr>
        <w:t>فقط شامل موارد استثنا در سطح</w:t>
      </w:r>
      <w:r w:rsidRPr="0085529E">
        <w:rPr>
          <w:rStyle w:val="tlid-translation"/>
        </w:rPr>
        <w:t xml:space="preserve"> NPI </w:t>
      </w:r>
      <w:r w:rsidRPr="0085529E">
        <w:rPr>
          <w:rStyle w:val="tlid-translation"/>
          <w:rtl/>
        </w:rPr>
        <w:t>یا ارائه دهنده است ، نه تقلب در ارتباط با اقدامات پزشکی خاص انجام شده. موارد استثنا توسط اعداد مختلف قانون طبقه بندی می شوند ، که نشانگر شدت و همچنین مدت زمان هر حذف است. ارائه دهندگان انتخاب شده ، ارائه دهندگانی بودند که به دلایل شدیدتری مستثنی شدند و موارد استثنا اجباری را توسط</w:t>
      </w:r>
      <w:r w:rsidRPr="0085529E">
        <w:rPr>
          <w:rStyle w:val="tlid-translation"/>
        </w:rPr>
        <w:t xml:space="preserve"> </w:t>
      </w:r>
      <w:r w:rsidRPr="0085529E">
        <w:rPr>
          <w:rStyle w:val="tlid-translation"/>
        </w:rPr>
        <w:lastRenderedPageBreak/>
        <w:t xml:space="preserve">OIG [7] </w:t>
      </w:r>
      <w:r w:rsidRPr="0085529E">
        <w:rPr>
          <w:rStyle w:val="tlid-translation"/>
          <w:rtl/>
        </w:rPr>
        <w:t xml:space="preserve">در </w:t>
      </w:r>
      <w:r>
        <w:rPr>
          <w:rStyle w:val="tlid-translation"/>
          <w:rtl/>
        </w:rPr>
        <w:t>نظر گرفتند ، همانطور که در جدول</w:t>
      </w:r>
      <w:r>
        <w:rPr>
          <w:rStyle w:val="tlid-translation"/>
          <w:rFonts w:hint="cs"/>
          <w:rtl/>
        </w:rPr>
        <w:t xml:space="preserve"> 3-1</w:t>
      </w:r>
      <w:r w:rsidRPr="0085529E">
        <w:rPr>
          <w:rStyle w:val="tlid-translation"/>
          <w:rtl/>
        </w:rPr>
        <w:t xml:space="preserve"> ذکر شده است برای ساخت و آزمایش مدلهای ما ، تصور می کنیم</w:t>
      </w:r>
      <w:r>
        <w:rPr>
          <w:rStyle w:val="tlid-translation"/>
          <w:rFonts w:hint="cs"/>
          <w:rtl/>
        </w:rPr>
        <w:t xml:space="preserve"> تعدادی از</w:t>
      </w:r>
      <w:r w:rsidRPr="0085529E">
        <w:rPr>
          <w:rStyle w:val="tlid-translation"/>
          <w:rtl/>
        </w:rPr>
        <w:t xml:space="preserve"> </w:t>
      </w:r>
      <w:r>
        <w:rPr>
          <w:rStyle w:val="tlid-translation"/>
          <w:rFonts w:hint="cs"/>
          <w:rtl/>
        </w:rPr>
        <w:t>پزشکان</w:t>
      </w:r>
      <w:r w:rsidRPr="0085529E">
        <w:rPr>
          <w:rStyle w:val="tlid-translation"/>
        </w:rPr>
        <w:t xml:space="preserve">LEIE </w:t>
      </w:r>
      <w:r w:rsidRPr="0085529E">
        <w:rPr>
          <w:rStyle w:val="tlid-translation"/>
          <w:rtl/>
        </w:rPr>
        <w:t>کلاهبردار تلقی می شوند و کسانی که شامل آنها نمی</w:t>
      </w:r>
      <w:r>
        <w:rPr>
          <w:rStyle w:val="tlid-translation"/>
          <w:rFonts w:hint="cs"/>
          <w:rtl/>
        </w:rPr>
        <w:t>‌</w:t>
      </w:r>
      <w:r w:rsidRPr="0085529E">
        <w:rPr>
          <w:rStyle w:val="tlid-translation"/>
          <w:rtl/>
        </w:rPr>
        <w:t>شوند تقلبی نیستند</w:t>
      </w:r>
      <w:r w:rsidRPr="0085529E">
        <w:rPr>
          <w:rStyle w:val="tlid-translation"/>
        </w:rPr>
        <w:t>.</w:t>
      </w:r>
      <w:r w:rsidRPr="0085529E">
        <w:rPr>
          <w:rStyle w:val="tlid-translation"/>
          <w:rtl/>
        </w:rPr>
        <w:t xml:space="preserve"> داده</w:t>
      </w:r>
      <w:r>
        <w:rPr>
          <w:rStyle w:val="tlid-translation"/>
          <w:rFonts w:asciiTheme="minorHAnsi" w:hAnsiTheme="minorHAnsi" w:hint="cs"/>
          <w:rtl/>
        </w:rPr>
        <w:t>‌</w:t>
      </w:r>
      <w:r w:rsidRPr="0085529E">
        <w:rPr>
          <w:rStyle w:val="tlid-translation"/>
          <w:rtl/>
        </w:rPr>
        <w:t>های</w:t>
      </w:r>
      <w:r w:rsidRPr="0085529E">
        <w:rPr>
          <w:rStyle w:val="tlid-translation"/>
        </w:rPr>
        <w:t xml:space="preserve"> </w:t>
      </w:r>
      <w:r>
        <w:rPr>
          <w:rStyle w:val="tlid-translation"/>
        </w:rPr>
        <w:t>Medicare Provider Utilization and Payment</w:t>
      </w:r>
      <w:r w:rsidRPr="0085529E">
        <w:rPr>
          <w:rStyle w:val="tlid-translation"/>
          <w:rtl/>
        </w:rPr>
        <w:t xml:space="preserve"> </w:t>
      </w:r>
      <w:r>
        <w:rPr>
          <w:rStyle w:val="tlid-translation"/>
          <w:rFonts w:hint="cs"/>
          <w:rtl/>
        </w:rPr>
        <w:t xml:space="preserve"> </w:t>
      </w:r>
      <w:r w:rsidRPr="0085529E">
        <w:rPr>
          <w:rStyle w:val="tlid-translation"/>
          <w:rtl/>
        </w:rPr>
        <w:t xml:space="preserve">حاوی اطلاعات در مورد هر </w:t>
      </w:r>
      <w:r>
        <w:rPr>
          <w:rStyle w:val="tlid-translation"/>
          <w:rFonts w:hint="cs"/>
          <w:rtl/>
        </w:rPr>
        <w:t>پزشک</w:t>
      </w:r>
      <w:r w:rsidRPr="0085529E">
        <w:rPr>
          <w:rStyle w:val="tlid-translation"/>
          <w:rtl/>
        </w:rPr>
        <w:t xml:space="preserve"> و روش انجام شده و همچنین سایر ویژگی ها مانند محل خدمات ، مبالغ ارسالی و مبالغ پرداختی است</w:t>
      </w:r>
      <w:r>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همانطور که گفته شد ، داده های</w:t>
      </w:r>
      <w:r w:rsidRPr="0085529E">
        <w:rPr>
          <w:rStyle w:val="tlid-translation"/>
        </w:rPr>
        <w:t xml:space="preserve"> LEIE </w:t>
      </w:r>
      <w:r w:rsidRPr="0085529E">
        <w:rPr>
          <w:rStyle w:val="tlid-translation"/>
          <w:rtl/>
        </w:rPr>
        <w:t>اطلاعات استثنا را برای یک ارائه دهنده فراهم می کند اما نه برای هر روش خاصی که توسط آن ارائه دهنده انجام شده است</w:t>
      </w:r>
      <w:r w:rsidRPr="0085529E">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در زمان انتشار این مقاله ، هیچ مجموعه داده شناخته شده ای در دسترس عموم با برچسب های کلاهبرداری توسط ارائه دهنده و با توجه به هر روش انجام شده وجود ندارد</w:t>
      </w:r>
      <w:r w:rsidRPr="0085529E">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 xml:space="preserve">به همین دلیل ، داده های </w:t>
      </w:r>
      <w:r>
        <w:rPr>
          <w:rStyle w:val="tlid-translation"/>
        </w:rPr>
        <w:t>Medicare Provider Utilization and Payment</w:t>
      </w:r>
      <w:r w:rsidRPr="0085529E">
        <w:rPr>
          <w:rStyle w:val="tlid-translation"/>
          <w:rtl/>
        </w:rPr>
        <w:t xml:space="preserve"> گروه بندی و در سطح</w:t>
      </w:r>
      <w:r w:rsidRPr="0085529E">
        <w:rPr>
          <w:rStyle w:val="tlid-translation"/>
        </w:rPr>
        <w:t xml:space="preserve"> NPI </w:t>
      </w:r>
      <w:r w:rsidRPr="0085529E">
        <w:rPr>
          <w:rStyle w:val="tlid-translation"/>
          <w:rtl/>
        </w:rPr>
        <w:t>جمع شدند</w:t>
      </w:r>
      <w:r w:rsidRPr="0085529E">
        <w:rPr>
          <w:rStyle w:val="tlid-translation"/>
        </w:rPr>
        <w:t xml:space="preserve"> </w:t>
      </w:r>
      <w:r w:rsidRPr="0085529E">
        <w:rPr>
          <w:rStyle w:val="tlid-translation"/>
          <w:rtl/>
        </w:rPr>
        <w:t>و از مجموع این دو مجموعه داده ما توانسیم اطلاعات و برچسب را باهم داشته باشیم.</w:t>
      </w:r>
    </w:p>
    <w:p w:rsidR="00F7243A" w:rsidRDefault="00F7243A" w:rsidP="00F7243A">
      <w:pPr>
        <w:pStyle w:val="a"/>
        <w:rPr>
          <w:rStyle w:val="tlid-translation"/>
          <w:rtl/>
        </w:rPr>
      </w:pPr>
      <w:r w:rsidRPr="0085529E">
        <w:rPr>
          <w:rStyle w:val="tlid-translation"/>
          <w:rtl/>
        </w:rPr>
        <w:t xml:space="preserve">از آنجایی که ویژگی‌های عددی در این الگوریتم برای محاسبه درصد شباهت مورد استفاده قرار می گیرد بذا جدولی از مجموعه داده‌ی نهایی که در این پایان نامه استفاده شد در </w:t>
      </w:r>
      <w:r>
        <w:rPr>
          <w:rStyle w:val="tlid-translation"/>
          <w:rFonts w:hint="cs"/>
          <w:rtl/>
        </w:rPr>
        <w:t xml:space="preserve">جدول 3-2 </w:t>
      </w:r>
      <w:r w:rsidRPr="0085529E">
        <w:rPr>
          <w:rStyle w:val="tlid-translation"/>
          <w:rtl/>
        </w:rPr>
        <w:t>ارایه می شود.</w:t>
      </w:r>
    </w:p>
    <w:p w:rsidR="00E72347" w:rsidRDefault="00E72347" w:rsidP="00E72347">
      <w:pPr>
        <w:pStyle w:val="Caption"/>
        <w:keepNext/>
      </w:pPr>
      <w:bookmarkStart w:id="121" w:name="_Toc52869102"/>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‏3</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2</w:t>
      </w:r>
      <w:r w:rsidR="003147D4">
        <w:rPr>
          <w:rtl/>
        </w:rPr>
        <w:fldChar w:fldCharType="end"/>
      </w:r>
      <w:r w:rsidRPr="009A1DAC">
        <w:rPr>
          <w:rtl/>
        </w:rPr>
        <w:t xml:space="preserve"> ستونها</w:t>
      </w:r>
      <w:r w:rsidRPr="009A1DAC">
        <w:rPr>
          <w:rFonts w:hint="cs"/>
          <w:rtl/>
        </w:rPr>
        <w:t>ی</w:t>
      </w:r>
      <w:r w:rsidRPr="009A1DAC">
        <w:rPr>
          <w:rtl/>
        </w:rPr>
        <w:t xml:space="preserve"> مجموعه داده</w:t>
      </w:r>
      <w:bookmarkEnd w:id="121"/>
    </w:p>
    <w:tbl>
      <w:tblPr>
        <w:tblStyle w:val="PlainTable3"/>
        <w:tblpPr w:leftFromText="180" w:rightFromText="180" w:vertAnchor="text" w:horzAnchor="page" w:tblpXSpec="center" w:tblpY="28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5519"/>
      </w:tblGrid>
      <w:tr w:rsidR="00F7243A" w:rsidRPr="005B454A" w:rsidTr="00E72347">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391" w:type="dxa"/>
            <w:vAlign w:val="center"/>
          </w:tcPr>
          <w:p w:rsidR="00F7243A" w:rsidRPr="00F7243A" w:rsidRDefault="00F7243A" w:rsidP="00F7243A">
            <w:pPr>
              <w:pStyle w:val="a"/>
              <w:jc w:val="center"/>
              <w:rPr>
                <w:rtl/>
              </w:rPr>
            </w:pPr>
            <w:r w:rsidRPr="00F7243A">
              <w:rPr>
                <w:rFonts w:hint="cs"/>
                <w:rtl/>
              </w:rPr>
              <w:t>ردیف</w:t>
            </w:r>
          </w:p>
        </w:tc>
        <w:tc>
          <w:tcPr>
            <w:tcW w:w="5519" w:type="dxa"/>
            <w:vAlign w:val="center"/>
          </w:tcPr>
          <w:p w:rsidR="00F7243A" w:rsidRPr="00F7243A" w:rsidRDefault="00F7243A" w:rsidP="00F7243A">
            <w:pPr>
              <w:pStyle w:val="a"/>
              <w:jc w:val="center"/>
              <w:cnfStyle w:val="100000000000" w:firstRow="1" w:lastRow="0" w:firstColumn="0" w:lastColumn="0" w:oddVBand="0" w:evenVBand="0" w:oddHBand="0" w:evenHBand="0" w:firstRowFirstColumn="0" w:firstRowLastColumn="0" w:lastRowFirstColumn="0" w:lastRowLastColumn="0"/>
            </w:pPr>
            <w:r w:rsidRPr="00F7243A">
              <w:rPr>
                <w:rtl/>
              </w:rPr>
              <w:t>اسم ستون</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pPr>
            <w:r>
              <w:rPr>
                <w:rFonts w:hint="cs"/>
                <w:rtl/>
              </w:rPr>
              <w:t>1</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szCs w:val="30"/>
              </w:rPr>
            </w:pPr>
            <w:r w:rsidRPr="005B454A">
              <w:t>NPI</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2</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szCs w:val="30"/>
                <w:rtl/>
              </w:rPr>
            </w:pPr>
            <w:r w:rsidRPr="005B454A">
              <w:rPr>
                <w:rStyle w:val="tlid-translation"/>
                <w:rFonts w:asciiTheme="minorBidi" w:hAnsiTheme="minorBidi" w:cstheme="minorBidi"/>
              </w:rPr>
              <w:t>fraud_label</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3</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szCs w:val="30"/>
                <w:rtl/>
              </w:rPr>
            </w:pPr>
            <w:r w:rsidRPr="005B454A">
              <w:rPr>
                <w:rStyle w:val="tlid-translation"/>
                <w:rFonts w:asciiTheme="minorBidi" w:hAnsiTheme="minorBidi" w:cstheme="minorBidi"/>
              </w:rPr>
              <w:t>nppes_provider_gender</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4</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bene_unique_cnt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5</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average_Medicare_standard_amt</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6</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average_Medicare_payment_amt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7</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average_submitted_chrg_amt</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8</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average_Medicare_allowed_amt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9</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bene_day_srvc_cnt</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10</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line_srvc_cnt</w:t>
            </w:r>
          </w:p>
        </w:tc>
      </w:tr>
      <w:tr w:rsidR="00F526D7"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526D7" w:rsidRDefault="00F526D7" w:rsidP="00F7243A">
            <w:pPr>
              <w:pStyle w:val="a"/>
              <w:jc w:val="center"/>
              <w:rPr>
                <w:rStyle w:val="tlid-translation"/>
                <w:rFonts w:asciiTheme="minorBidi" w:hAnsiTheme="minorBidi" w:cstheme="minorBidi" w:hint="cs"/>
                <w:rtl/>
              </w:rPr>
            </w:pPr>
            <w:r>
              <w:rPr>
                <w:rStyle w:val="tlid-translation"/>
                <w:rFonts w:asciiTheme="minorBidi" w:hAnsiTheme="minorBidi" w:cstheme="minorBidi" w:hint="cs"/>
                <w:rtl/>
              </w:rPr>
              <w:t>11</w:t>
            </w:r>
          </w:p>
        </w:tc>
        <w:tc>
          <w:tcPr>
            <w:tcW w:w="5519" w:type="dxa"/>
            <w:vAlign w:val="center"/>
          </w:tcPr>
          <w:p w:rsidR="00F526D7" w:rsidRPr="005B454A" w:rsidRDefault="00F526D7"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rPr>
            </w:pPr>
            <w:r>
              <w:rPr>
                <w:rStyle w:val="tlid-translation"/>
                <w:rFonts w:asciiTheme="minorBidi" w:hAnsiTheme="minorBidi" w:cstheme="minorBidi"/>
              </w:rPr>
              <w:t>HCPCS</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526D7"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12</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szCs w:val="30"/>
                <w:rtl/>
              </w:rPr>
            </w:pPr>
            <w:r w:rsidRPr="005B454A">
              <w:rPr>
                <w:rStyle w:val="tlid-translation"/>
                <w:rFonts w:asciiTheme="minorBidi" w:hAnsiTheme="minorBidi" w:cstheme="minorBidi"/>
              </w:rPr>
              <w:t>provider_type</w:t>
            </w:r>
          </w:p>
        </w:tc>
      </w:tr>
    </w:tbl>
    <w:p w:rsidR="00F7243A" w:rsidRPr="0085529E" w:rsidRDefault="00F7243A" w:rsidP="00F7243A">
      <w:pPr>
        <w:pStyle w:val="a"/>
        <w:rPr>
          <w:rStyle w:val="tlid-translation"/>
        </w:rPr>
      </w:pPr>
    </w:p>
    <w:p w:rsidR="003C2D11" w:rsidRDefault="003C2D11" w:rsidP="003C2D11">
      <w:pPr>
        <w:pStyle w:val="a"/>
        <w:rPr>
          <w:rtl/>
        </w:rPr>
      </w:pPr>
      <w:r w:rsidRPr="00BD68DC">
        <w:rPr>
          <w:rtl/>
        </w:rPr>
        <w:lastRenderedPageBreak/>
        <w:t xml:space="preserve">همچنین در این مجموعه داده ویژگی های </w:t>
      </w:r>
      <w:r w:rsidRPr="00BD68DC">
        <w:t>nppes_provider_gender</w:t>
      </w:r>
      <w:r w:rsidRPr="00BD68DC">
        <w:rPr>
          <w:rtl/>
        </w:rPr>
        <w:t xml:space="preserve">و </w:t>
      </w:r>
      <w:r w:rsidRPr="00BD68DC">
        <w:t>provider_type</w:t>
      </w:r>
      <w:r w:rsidRPr="00BD68DC">
        <w:rPr>
          <w:rtl/>
        </w:rPr>
        <w:t xml:space="preserve"> به دلیل اسمی بودن قابل استفاده در مدل به صورت مستقل نیستند لذا آن‌ها را به متغییر دسته ای </w:t>
      </w:r>
      <w:r w:rsidRPr="00BD68DC">
        <w:rPr>
          <w:rStyle w:val="FootnoteReference"/>
          <w:rFonts w:asciiTheme="minorBidi" w:hAnsiTheme="minorBidi"/>
          <w:rtl/>
        </w:rPr>
        <w:footnoteReference w:id="34"/>
      </w:r>
      <w:r w:rsidRPr="00BD68DC">
        <w:rPr>
          <w:rtl/>
        </w:rPr>
        <w:t xml:space="preserve"> تبدیل و سپس در مدل لحاظ شدند.</w:t>
      </w:r>
    </w:p>
    <w:p w:rsidR="00F65648" w:rsidRDefault="003E45FA" w:rsidP="00F65648">
      <w:pPr>
        <w:pStyle w:val="Heading2"/>
        <w:bidi/>
        <w:rPr>
          <w:rtl/>
          <w:lang w:bidi="fa-IR"/>
        </w:rPr>
      </w:pPr>
      <w:bookmarkStart w:id="122" w:name="_Toc52869077"/>
      <w:r>
        <w:rPr>
          <w:rFonts w:hint="cs"/>
          <w:rtl/>
          <w:lang w:bidi="fa-IR"/>
        </w:rPr>
        <w:t>آماده‌سازی داده</w:t>
      </w:r>
      <w:bookmarkEnd w:id="122"/>
    </w:p>
    <w:p w:rsidR="00FD4D2B" w:rsidRPr="00063DB0" w:rsidRDefault="00FD4D2B" w:rsidP="00FD4D2B">
      <w:pPr>
        <w:pStyle w:val="a"/>
        <w:rPr>
          <w:rtl/>
        </w:rPr>
      </w:pPr>
      <w:r w:rsidRPr="00063DB0">
        <w:rPr>
          <w:rFonts w:hint="cs"/>
          <w:rtl/>
        </w:rPr>
        <w:t xml:space="preserve">همان‌طور که توضیح داده‌شد داده‌ی </w:t>
      </w:r>
      <w:r w:rsidRPr="00063DB0">
        <w:t>LEIE</w:t>
      </w:r>
      <w:r w:rsidRPr="00063DB0">
        <w:rPr>
          <w:rFonts w:hint="cs"/>
          <w:rtl/>
        </w:rPr>
        <w:t xml:space="preserve"> برچسب‌ها را برای هر شماره نظام پزشکی ملی نگهداری می‌کند و داده‌ی </w:t>
      </w:r>
      <w:r w:rsidRPr="00063DB0">
        <w:rPr>
          <w:rStyle w:val="tlid-translation"/>
        </w:rPr>
        <w:t>Medicare Provider Utilization and Payment</w:t>
      </w:r>
      <w:r w:rsidRPr="00063DB0">
        <w:rPr>
          <w:rStyle w:val="tlid-translation"/>
          <w:rFonts w:hint="cs"/>
          <w:rtl/>
        </w:rPr>
        <w:t xml:space="preserve"> تجمیعی از اطلاعات ثبت شده برای شماره نظام پزشکی‌ها و افراد است. اما تعداد زیادی از افراد ممکن است نام و مشخصات یکسانی داشته باشند و همچنین یک فرد می‌تواند با اخذ تخصص‌های بیش‌تر شماره‌های نظام پزشکی بیشتری دریافت کند. لذا مشخصاتی همچون اسم نمی‌تواند کلید اولیه و منحصربفرد مناسبی برای این داده باشد. لذا همچون پژوهش‌های پیشین تنها نمونه داد‌ه‌هایی به کار رفته‌است که دارای شماره‌ی نظام پزشکی (</w:t>
      </w:r>
      <w:r w:rsidRPr="00063DB0">
        <w:rPr>
          <w:rStyle w:val="tlid-translation"/>
        </w:rPr>
        <w:t>NPI</w:t>
      </w:r>
      <w:r w:rsidRPr="00063DB0">
        <w:rPr>
          <w:rStyle w:val="tlid-translation"/>
          <w:rFonts w:hint="cs"/>
          <w:rtl/>
        </w:rPr>
        <w:t xml:space="preserve">) باشند و مابقی کنار گذاشته‌ شده‌است. از داده‌های باقی مانده تنها </w:t>
      </w:r>
      <w:r w:rsidRPr="00063DB0">
        <w:rPr>
          <w:rStyle w:val="tlid-translation"/>
        </w:rPr>
        <w:t>NPI</w:t>
      </w:r>
      <w:r w:rsidRPr="00063DB0">
        <w:rPr>
          <w:rStyle w:val="tlid-translation"/>
          <w:rFonts w:hint="cs"/>
          <w:rtl/>
        </w:rPr>
        <w:t xml:space="preserve"> نگهداری شد که برای آن‌ها برچسب تقلب یا عدم تقلب وجود داشت. سپس داده‌های این دو مجموعه براساس </w:t>
      </w:r>
      <w:r w:rsidRPr="00063DB0">
        <w:rPr>
          <w:rStyle w:val="tlid-translation"/>
        </w:rPr>
        <w:t>NPI</w:t>
      </w:r>
      <w:r w:rsidRPr="00063DB0">
        <w:rPr>
          <w:rStyle w:val="tlid-translation"/>
          <w:rFonts w:hint="cs"/>
          <w:rtl/>
        </w:rPr>
        <w:t xml:space="preserve"> باهم ترکیب شد. جنسیت افراد (</w:t>
      </w:r>
      <w:r w:rsidRPr="00063DB0">
        <w:rPr>
          <w:rStyle w:val="tlid-translation"/>
          <w:rFonts w:asciiTheme="minorBidi" w:hAnsiTheme="minorBidi" w:cstheme="minorBidi"/>
        </w:rPr>
        <w:t>nppes_provider_gender</w:t>
      </w:r>
      <w:r w:rsidRPr="00063DB0">
        <w:rPr>
          <w:rStyle w:val="tlid-translation"/>
          <w:rFonts w:hint="cs"/>
          <w:rtl/>
        </w:rPr>
        <w:t>) به متغیر دسته‌ای ۰ و ۱ برای خانم‌ها و آقایان تبدیل شد. تخصص پزشکان (</w:t>
      </w:r>
      <w:r w:rsidRPr="00063DB0">
        <w:rPr>
          <w:rStyle w:val="tlid-translation"/>
          <w:rFonts w:asciiTheme="minorBidi" w:hAnsiTheme="minorBidi" w:cstheme="minorBidi"/>
        </w:rPr>
        <w:t>provider_type</w:t>
      </w:r>
      <w:r w:rsidRPr="00063DB0">
        <w:rPr>
          <w:rStyle w:val="tlid-translation"/>
          <w:rFonts w:hint="cs"/>
          <w:rtl/>
        </w:rPr>
        <w:t>)</w:t>
      </w:r>
      <w:r>
        <w:rPr>
          <w:rStyle w:val="tlid-translation"/>
          <w:rFonts w:hint="cs"/>
          <w:rtl/>
        </w:rPr>
        <w:t xml:space="preserve"> </w:t>
      </w:r>
      <w:r w:rsidRPr="00063DB0">
        <w:rPr>
          <w:rStyle w:val="tlid-translation"/>
          <w:rFonts w:hint="cs"/>
          <w:rtl/>
        </w:rPr>
        <w:t>نیز به متغییر دسته‌ای تب</w:t>
      </w:r>
      <w:r>
        <w:rPr>
          <w:rStyle w:val="tlid-translation"/>
          <w:rFonts w:hint="cs"/>
          <w:rtl/>
        </w:rPr>
        <w:t>د</w:t>
      </w:r>
      <w:r w:rsidRPr="00063DB0">
        <w:rPr>
          <w:rStyle w:val="tlid-translation"/>
          <w:rFonts w:hint="cs"/>
          <w:rtl/>
        </w:rPr>
        <w:t xml:space="preserve">یل شد. </w:t>
      </w:r>
      <w:r>
        <w:rPr>
          <w:rStyle w:val="tlid-translation"/>
          <w:rFonts w:hint="cs"/>
          <w:rtl/>
        </w:rPr>
        <w:t>سپس نمونه‌داده‌هایی که مقادیر تهی داشته و داده‌ی خود را از دست داده‌اند یا ثبت نشده‌است حذف شد. داده‌ی آماده‌ شده شامل حدود ۲۹۰۰ نمونه است که در مقایسه با حجم اولیه‌ی داده (درحدود چند گیابایت) کوچک می‌باشد. متاسفانه داده‌های اولیه‌ی قابل استفاده حجم کمی داشته و نمی‌توان از روش‌های یادگیری ماشین پیچیده برای آموزش و ایجاد مدل استفاده کرد.</w:t>
      </w:r>
    </w:p>
    <w:p w:rsidR="00FD4D2B" w:rsidRPr="00FD4D2B" w:rsidRDefault="00FD4D2B" w:rsidP="00FD4D2B">
      <w:pPr>
        <w:bidi/>
        <w:rPr>
          <w:rtl/>
          <w:lang w:bidi="fa-IR"/>
        </w:rPr>
      </w:pPr>
    </w:p>
    <w:p w:rsidR="00F65648" w:rsidRDefault="00A37374" w:rsidP="00F65648">
      <w:pPr>
        <w:pStyle w:val="Heading2"/>
        <w:bidi/>
        <w:rPr>
          <w:rtl/>
        </w:rPr>
      </w:pPr>
      <w:bookmarkStart w:id="123" w:name="_Toc52869078"/>
      <w:r>
        <w:rPr>
          <w:rFonts w:hint="cs"/>
          <w:rtl/>
        </w:rPr>
        <w:t>نیازمند‌ی‌های روش پیشنهادی</w:t>
      </w:r>
      <w:bookmarkEnd w:id="123"/>
    </w:p>
    <w:p w:rsidR="00A37374" w:rsidRPr="00BD68DC" w:rsidRDefault="00A37374" w:rsidP="00A37374">
      <w:pPr>
        <w:pStyle w:val="a"/>
        <w:rPr>
          <w:rFonts w:eastAsia="Noto Sans CJK SC Regular"/>
          <w:rtl/>
          <w:lang w:eastAsia="zh-CN"/>
        </w:rPr>
      </w:pPr>
      <w:r w:rsidRPr="00BD68DC">
        <w:rPr>
          <w:rFonts w:eastAsia="Noto Sans CJK SC Regular"/>
          <w:rtl/>
          <w:lang w:eastAsia="zh-CN"/>
        </w:rPr>
        <w:t xml:space="preserve">برای پیش بینی اینکه آیا یک ورودی جدید در دسته متقلب ها قرار می گیرد یا خیر، الگوریتم زیر طراحی گردیده است. این الگوریتم در ابتدا مجموعه داده ای دریافت کرده و آن را بر اساس برچسب هایش به دو دسته تقسیم می کند. در داده یک گره در گراف محسوب می شود. و داده هایی که در یک دسته قرار دارند توسط یال به هم وصل می شوند. پس وجود یال بین دو داده نشان از این دارد که این دو داده برچسب یکسان دارند. در این پایان نامه فرض بر وجود یا عدم وجود یال است . </w:t>
      </w:r>
    </w:p>
    <w:p w:rsidR="00A37374" w:rsidRPr="00BD68DC" w:rsidRDefault="00A37374" w:rsidP="00A37374">
      <w:pPr>
        <w:pStyle w:val="a"/>
        <w:rPr>
          <w:rFonts w:eastAsia="Noto Sans CJK SC Regular"/>
          <w:rtl/>
          <w:lang w:eastAsia="zh-CN"/>
        </w:rPr>
      </w:pPr>
      <w:r w:rsidRPr="00BD68DC">
        <w:rPr>
          <w:rFonts w:eastAsia="Noto Sans CJK SC Regular"/>
          <w:rtl/>
          <w:lang w:eastAsia="zh-CN"/>
        </w:rPr>
        <w:t>به این صورت که اگر گره عضو یک کلاس باشد با تمام اعضای آن کلاس یال خواهد داشت و اگر عضو ان کلاس نباشد با هیچ کدام از اعضا یال مشترک نخواهد داشت. چنانچه شباهت هر یک از اعضای گراف با هم محاسبه شود می تواند گراف را به حالت وزن دار ترسیم کردم که در این صورت برای گره جدید یا همان داده جدید هم میتواند بر حسب درصد تعیین کرد که چند درصد امکان متقلب بودن یا نبودن وجود دارد.</w:t>
      </w:r>
    </w:p>
    <w:p w:rsidR="00A37374" w:rsidRPr="00BD68DC" w:rsidRDefault="00A37374" w:rsidP="00A37374">
      <w:pPr>
        <w:pStyle w:val="a"/>
        <w:rPr>
          <w:rFonts w:eastAsia="Noto Sans CJK SC Regular"/>
          <w:rtl/>
          <w:lang w:eastAsia="zh-CN"/>
        </w:rPr>
      </w:pPr>
      <w:r w:rsidRPr="00BD68DC">
        <w:rPr>
          <w:rFonts w:eastAsia="Noto Sans CJK SC Regular"/>
          <w:rtl/>
          <w:lang w:eastAsia="zh-CN"/>
        </w:rPr>
        <w:t>این عملیات می تواند نتایج را دقیق تر سازد اما مشکل اصلی این روش پیچیدگی آن و زیاد بودن تعداد محاسبات است.به این ترتیب ه هرگاه داده جدیدی به مجموعه اضافه شود باید شباهت آن با تمام اعضای کلاس خود و کلاس دیگر محاسبه شود. این امر در کلان داده ها مشکلات و معضلات خود را به همراه خواهد داشت. لذا در این پژوهش ما به باینری بودن یال ها اکتفا می کنیم.</w:t>
      </w:r>
    </w:p>
    <w:p w:rsidR="00A37374" w:rsidRDefault="00A37374" w:rsidP="009C32DF">
      <w:pPr>
        <w:pStyle w:val="a"/>
        <w:rPr>
          <w:rFonts w:eastAsia="Noto Sans CJK SC Regular"/>
          <w:rtl/>
          <w:lang w:eastAsia="zh-CN"/>
        </w:rPr>
      </w:pPr>
      <w:r w:rsidRPr="00BD68DC">
        <w:rPr>
          <w:rFonts w:eastAsia="Noto Sans CJK SC Regular"/>
          <w:rtl/>
          <w:lang w:eastAsia="zh-CN"/>
        </w:rPr>
        <w:lastRenderedPageBreak/>
        <w:t>در ادامه با فرایند یادگیری و نحوه عملکرد الگوریتم بیشتر آشنا خواهیم شد</w:t>
      </w:r>
      <w:r>
        <w:rPr>
          <w:rFonts w:eastAsia="Noto Sans CJK SC Regular" w:hint="cs"/>
          <w:rtl/>
          <w:lang w:eastAsia="zh-CN"/>
        </w:rPr>
        <w:t xml:space="preserve"> شکل </w:t>
      </w:r>
      <w:r w:rsidR="00A774F5">
        <w:rPr>
          <w:rFonts w:eastAsia="Noto Sans CJK SC Regular" w:hint="cs"/>
          <w:rtl/>
          <w:lang w:eastAsia="zh-CN"/>
        </w:rPr>
        <w:t>3-1</w:t>
      </w:r>
      <w:r>
        <w:rPr>
          <w:rFonts w:eastAsia="Noto Sans CJK SC Regular" w:hint="cs"/>
          <w:rtl/>
          <w:lang w:eastAsia="zh-CN"/>
        </w:rPr>
        <w:t xml:space="preserve"> </w:t>
      </w:r>
      <w:r w:rsidR="009C32DF">
        <w:rPr>
          <w:rFonts w:eastAsia="Noto Sans CJK SC Regular" w:hint="cs"/>
          <w:rtl/>
          <w:lang w:eastAsia="zh-CN"/>
        </w:rPr>
        <w:t xml:space="preserve">معماری </w:t>
      </w:r>
      <w:r>
        <w:rPr>
          <w:rFonts w:eastAsia="Noto Sans CJK SC Regular" w:hint="cs"/>
          <w:rtl/>
          <w:lang w:eastAsia="zh-CN"/>
        </w:rPr>
        <w:t xml:space="preserve">کلی </w:t>
      </w:r>
      <w:r w:rsidR="009C32DF">
        <w:rPr>
          <w:rFonts w:eastAsia="Noto Sans CJK SC Regular" w:hint="cs"/>
          <w:rtl/>
          <w:lang w:eastAsia="zh-CN"/>
        </w:rPr>
        <w:t>سیستم پیشنهادی</w:t>
      </w:r>
      <w:r>
        <w:rPr>
          <w:rFonts w:eastAsia="Noto Sans CJK SC Regular" w:hint="cs"/>
          <w:rtl/>
          <w:lang w:eastAsia="zh-CN"/>
        </w:rPr>
        <w:t xml:space="preserve"> را نشان می‌دهد</w:t>
      </w:r>
      <w:r w:rsidRPr="00BD68DC">
        <w:rPr>
          <w:rFonts w:eastAsia="Noto Sans CJK SC Regular"/>
          <w:rtl/>
          <w:lang w:eastAsia="zh-CN"/>
        </w:rPr>
        <w:t>.</w:t>
      </w:r>
    </w:p>
    <w:p w:rsidR="001775BB" w:rsidRDefault="001775BB" w:rsidP="009C32DF">
      <w:pPr>
        <w:pStyle w:val="a"/>
        <w:rPr>
          <w:rFonts w:eastAsia="Noto Sans CJK SC Regular"/>
          <w:rtl/>
          <w:lang w:eastAsia="zh-CN"/>
        </w:rPr>
      </w:pPr>
      <w:r>
        <w:rPr>
          <w:noProof/>
          <w:lang w:bidi="ar-SA"/>
        </w:rPr>
        <mc:AlternateContent>
          <mc:Choice Requires="wpg">
            <w:drawing>
              <wp:anchor distT="0" distB="0" distL="114300" distR="114300" simplePos="0" relativeHeight="251678720" behindDoc="0" locked="0" layoutInCell="1" allowOverlap="1" wp14:anchorId="4AEAE6B5" wp14:editId="30A18964">
                <wp:simplePos x="0" y="0"/>
                <wp:positionH relativeFrom="column">
                  <wp:posOffset>106680</wp:posOffset>
                </wp:positionH>
                <wp:positionV relativeFrom="paragraph">
                  <wp:posOffset>278130</wp:posOffset>
                </wp:positionV>
                <wp:extent cx="5067300" cy="8001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5067300" cy="800100"/>
                          <a:chOff x="0" y="0"/>
                          <a:chExt cx="5722620" cy="1074420"/>
                        </a:xfrm>
                      </wpg:grpSpPr>
                      <wps:wsp>
                        <wps:cNvPr id="9" name="Can 9"/>
                        <wps:cNvSpPr/>
                        <wps:spPr>
                          <a:xfrm>
                            <a:off x="4290060" y="0"/>
                            <a:ext cx="1432560" cy="929640"/>
                          </a:xfrm>
                          <a:prstGeom prst="can">
                            <a:avLst/>
                          </a:prstGeom>
                          <a:ln/>
                        </wps:spPr>
                        <wps:style>
                          <a:lnRef idx="1">
                            <a:schemeClr val="accent1"/>
                          </a:lnRef>
                          <a:fillRef idx="2">
                            <a:schemeClr val="accent1"/>
                          </a:fillRef>
                          <a:effectRef idx="1">
                            <a:schemeClr val="accent1"/>
                          </a:effectRef>
                          <a:fontRef idx="minor">
                            <a:schemeClr val="dk1"/>
                          </a:fontRef>
                        </wps:style>
                        <wps:txbx>
                          <w:txbxContent>
                            <w:p w:rsidR="007947AB" w:rsidRPr="00E61533" w:rsidRDefault="007947AB" w:rsidP="001775BB">
                              <w:pPr>
                                <w:jc w:val="center"/>
                                <w:rPr>
                                  <w:rFonts w:cs="B Nazanin"/>
                                  <w:lang w:bidi="fa-IR"/>
                                </w:rPr>
                              </w:pPr>
                              <w:r w:rsidRPr="00E61533">
                                <w:rPr>
                                  <w:rFonts w:cs="B Nazanin" w:hint="cs"/>
                                  <w:rtl/>
                                  <w:lang w:bidi="fa-IR"/>
                                </w:rPr>
                                <w:t>مطالبات بیمه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2156460" y="106680"/>
                            <a:ext cx="1341120" cy="762000"/>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rsidR="007947AB" w:rsidRPr="00E61533" w:rsidRDefault="007947AB" w:rsidP="001775BB">
                              <w:pPr>
                                <w:jc w:val="center"/>
                                <w:rPr>
                                  <w:rFonts w:cs="B Nazanin"/>
                                  <w:lang w:bidi="fa-IR"/>
                                </w:rPr>
                              </w:pPr>
                              <w:r w:rsidRPr="00E61533">
                                <w:rPr>
                                  <w:rFonts w:cs="B Nazanin" w:hint="cs"/>
                                  <w:rtl/>
                                  <w:lang w:bidi="fa-IR"/>
                                </w:rPr>
                                <w:t>سیستم تشخیص تقلب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ultidocument 11"/>
                        <wps:cNvSpPr/>
                        <wps:spPr>
                          <a:xfrm>
                            <a:off x="0" y="137160"/>
                            <a:ext cx="1348740" cy="9372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7947AB" w:rsidRPr="00E61533" w:rsidRDefault="007947AB" w:rsidP="001775BB">
                              <w:pPr>
                                <w:jc w:val="center"/>
                                <w:rPr>
                                  <w:rFonts w:cs="B Nazanin"/>
                                  <w:lang w:bidi="fa-IR"/>
                                </w:rPr>
                              </w:pPr>
                              <w:r w:rsidRPr="00E61533">
                                <w:rPr>
                                  <w:rFonts w:cs="B Nazanin" w:hint="cs"/>
                                  <w:rtl/>
                                  <w:lang w:bidi="fa-IR"/>
                                </w:rPr>
                                <w:t>ارایه‌دهنده برچسب‌گذاری‌شده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3512820" y="487680"/>
                            <a:ext cx="784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48740" y="487680"/>
                            <a:ext cx="784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AE6B5" id="Group 4" o:spid="_x0000_s1029" style="position:absolute;left:0;text-align:left;margin-left:8.4pt;margin-top:21.9pt;width:399pt;height:63pt;z-index:251678720;mso-width-relative:margin;mso-height-relative:margin" coordsize="57226,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0" type="#_x0000_t22" style="position:absolute;left:42900;width:14326;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7947AB" w:rsidRPr="00E61533" w:rsidRDefault="007947AB" w:rsidP="001775BB">
                        <w:pPr>
                          <w:jc w:val="center"/>
                          <w:rPr>
                            <w:rFonts w:cs="B Nazanin"/>
                            <w:lang w:bidi="fa-IR"/>
                          </w:rPr>
                        </w:pPr>
                        <w:r w:rsidRPr="00E61533">
                          <w:rPr>
                            <w:rFonts w:cs="B Nazanin" w:hint="cs"/>
                            <w:rtl/>
                            <w:lang w:bidi="fa-IR"/>
                          </w:rPr>
                          <w:t>مطالبات بیمه</w:t>
                        </w:r>
                      </w:p>
                    </w:txbxContent>
                  </v:textbox>
                </v:shape>
                <v:shapetype id="_x0000_t109" coordsize="21600,21600" o:spt="109" path="m,l,21600r21600,l21600,xe">
                  <v:stroke joinstyle="miter"/>
                  <v:path gradientshapeok="t" o:connecttype="rect"/>
                </v:shapetype>
                <v:shape id="Flowchart: Process 10" o:spid="_x0000_s1031" type="#_x0000_t109" style="position:absolute;left:21564;top:1066;width:1341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7947AB" w:rsidRPr="00E61533" w:rsidRDefault="007947AB" w:rsidP="001775BB">
                        <w:pPr>
                          <w:jc w:val="center"/>
                          <w:rPr>
                            <w:rFonts w:cs="B Nazanin"/>
                            <w:lang w:bidi="fa-IR"/>
                          </w:rPr>
                        </w:pPr>
                        <w:r w:rsidRPr="00E61533">
                          <w:rPr>
                            <w:rFonts w:cs="B Nazanin" w:hint="cs"/>
                            <w:rtl/>
                            <w:lang w:bidi="fa-IR"/>
                          </w:rPr>
                          <w:t>سیستم تشخیص تقلب</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1" o:spid="_x0000_s1032" type="#_x0000_t115" style="position:absolute;top:1371;width:13487;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7947AB" w:rsidRPr="00E61533" w:rsidRDefault="007947AB" w:rsidP="001775BB">
                        <w:pPr>
                          <w:jc w:val="center"/>
                          <w:rPr>
                            <w:rFonts w:cs="B Nazanin"/>
                            <w:lang w:bidi="fa-IR"/>
                          </w:rPr>
                        </w:pPr>
                        <w:r w:rsidRPr="00E61533">
                          <w:rPr>
                            <w:rFonts w:cs="B Nazanin" w:hint="cs"/>
                            <w:rtl/>
                            <w:lang w:bidi="fa-IR"/>
                          </w:rPr>
                          <w:t>ارایه‌دهنده برچسب‌گذاری‌شده</w:t>
                        </w:r>
                      </w:p>
                    </w:txbxContent>
                  </v:textbox>
                </v:shape>
                <v:shapetype id="_x0000_t32" coordsize="21600,21600" o:spt="32" o:oned="t" path="m,l21600,21600e" filled="f">
                  <v:path arrowok="t" fillok="f" o:connecttype="none"/>
                  <o:lock v:ext="edit" shapetype="t"/>
                </v:shapetype>
                <v:shape id="Straight Arrow Connector 12" o:spid="_x0000_s1033" type="#_x0000_t32" style="position:absolute;left:35128;top:4876;width:7848;height: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034" type="#_x0000_t32" style="position:absolute;left:13487;top:4876;width:7849;height: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group>
            </w:pict>
          </mc:Fallback>
        </mc:AlternateContent>
      </w:r>
    </w:p>
    <w:p w:rsidR="001775BB" w:rsidRDefault="001775BB" w:rsidP="009C32DF">
      <w:pPr>
        <w:pStyle w:val="a"/>
        <w:rPr>
          <w:rFonts w:eastAsia="Noto Sans CJK SC Regular"/>
          <w:rtl/>
          <w:lang w:eastAsia="zh-CN"/>
        </w:rPr>
      </w:pPr>
      <w:r>
        <w:rPr>
          <w:noProof/>
          <w:lang w:bidi="ar-SA"/>
        </w:rPr>
        <mc:AlternateContent>
          <mc:Choice Requires="wps">
            <w:drawing>
              <wp:anchor distT="0" distB="0" distL="114300" distR="114300" simplePos="0" relativeHeight="251680768" behindDoc="0" locked="0" layoutInCell="1" allowOverlap="1" wp14:anchorId="07B2F2A8" wp14:editId="7713D931">
                <wp:simplePos x="0" y="0"/>
                <wp:positionH relativeFrom="column">
                  <wp:posOffset>220980</wp:posOffset>
                </wp:positionH>
                <wp:positionV relativeFrom="paragraph">
                  <wp:posOffset>1131570</wp:posOffset>
                </wp:positionV>
                <wp:extent cx="57226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rsidR="007947AB" w:rsidRPr="00B70FA6" w:rsidRDefault="007947AB" w:rsidP="001775BB">
                            <w:pPr>
                              <w:pStyle w:val="Caption"/>
                              <w:rPr>
                                <w:rFonts w:asciiTheme="majorBidi" w:hAnsiTheme="majorBidi"/>
                                <w:noProof/>
                                <w:sz w:val="24"/>
                                <w:szCs w:val="24"/>
                                <w:lang w:bidi="fa-IR"/>
                              </w:rPr>
                            </w:pPr>
                            <w:bookmarkStart w:id="124" w:name="_Toc5286899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معماری کلی سیستم پیشنهادی</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F2A8" id="Text Box 15" o:spid="_x0000_s1035" type="#_x0000_t202" style="position:absolute;left:0;text-align:left;margin-left:17.4pt;margin-top:89.1pt;width:450.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crMAIAAGYEAAAOAAAAZHJzL2Uyb0RvYy54bWysVMGO2jAQvVfqP1i+lwDV0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" stroked="f">
                <v:textbox style="mso-fit-shape-to-text:t" inset="0,0,0,0">
                  <w:txbxContent>
                    <w:p w:rsidR="007947AB" w:rsidRPr="00B70FA6" w:rsidRDefault="007947AB" w:rsidP="001775BB">
                      <w:pPr>
                        <w:pStyle w:val="Caption"/>
                        <w:rPr>
                          <w:rFonts w:asciiTheme="majorBidi" w:hAnsiTheme="majorBidi"/>
                          <w:noProof/>
                          <w:sz w:val="24"/>
                          <w:szCs w:val="24"/>
                          <w:lang w:bidi="fa-IR"/>
                        </w:rPr>
                      </w:pPr>
                      <w:bookmarkStart w:id="125" w:name="_Toc5286899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معماری کلی سیستم پیشنهادی</w:t>
                      </w:r>
                      <w:bookmarkEnd w:id="125"/>
                    </w:p>
                  </w:txbxContent>
                </v:textbox>
              </v:shape>
            </w:pict>
          </mc:Fallback>
        </mc:AlternateContent>
      </w:r>
    </w:p>
    <w:p w:rsidR="00A774F5" w:rsidRDefault="00A774F5" w:rsidP="00A37374">
      <w:pPr>
        <w:pStyle w:val="a"/>
        <w:rPr>
          <w:rFonts w:asciiTheme="minorBidi" w:hAnsiTheme="minorBidi"/>
          <w:noProof/>
          <w:rtl/>
          <w:lang w:bidi="ar-SA"/>
        </w:rPr>
      </w:pPr>
    </w:p>
    <w:p w:rsidR="001775BB" w:rsidRPr="00BD68DC" w:rsidRDefault="001775BB" w:rsidP="00A37374">
      <w:pPr>
        <w:pStyle w:val="a"/>
        <w:rPr>
          <w:rFonts w:eastAsia="Noto Sans CJK SC Regular"/>
          <w:rtl/>
          <w:lang w:eastAsia="zh-CN"/>
        </w:rPr>
      </w:pPr>
    </w:p>
    <w:p w:rsidR="00A774F5" w:rsidRDefault="00A774F5" w:rsidP="00A37374">
      <w:pPr>
        <w:pStyle w:val="a"/>
        <w:rPr>
          <w:rFonts w:eastAsia="Noto Sans CJK SC Regular"/>
          <w:rtl/>
          <w:lang w:eastAsia="zh-CN"/>
        </w:rPr>
      </w:pPr>
    </w:p>
    <w:p w:rsidR="00A37374" w:rsidRDefault="00A37374" w:rsidP="00A774F5">
      <w:pPr>
        <w:pStyle w:val="a"/>
        <w:rPr>
          <w:rFonts w:eastAsia="Noto Sans CJK SC Regular"/>
          <w:rtl/>
          <w:lang w:eastAsia="zh-CN"/>
        </w:rPr>
      </w:pPr>
      <w:r w:rsidRPr="00BD68DC">
        <w:rPr>
          <w:rFonts w:eastAsia="Noto Sans CJK SC Regular"/>
          <w:rtl/>
          <w:lang w:eastAsia="zh-CN"/>
        </w:rPr>
        <w:t xml:space="preserve">مجموعه داده </w:t>
      </w:r>
      <w:r>
        <w:rPr>
          <w:rFonts w:eastAsia="Noto Sans CJK SC Regular" w:hint="cs"/>
          <w:rtl/>
          <w:lang w:eastAsia="zh-CN"/>
        </w:rPr>
        <w:t>آموزش</w:t>
      </w:r>
      <w:r w:rsidRPr="00BD68DC">
        <w:rPr>
          <w:rFonts w:eastAsia="Noto Sans CJK SC Regular"/>
          <w:rtl/>
          <w:lang w:eastAsia="zh-CN"/>
        </w:rPr>
        <w:t xml:space="preserve"> که در این فصل برای اموزش الگوریتم مورد بررسی قرار گرفت ابتدا به عنوان ورودی</w:t>
      </w:r>
      <w:r>
        <w:rPr>
          <w:rFonts w:eastAsia="Noto Sans CJK SC Regular" w:hint="cs"/>
          <w:rtl/>
          <w:lang w:eastAsia="zh-CN"/>
        </w:rPr>
        <w:t xml:space="preserve"> </w:t>
      </w:r>
      <w:r w:rsidRPr="00BD68DC">
        <w:rPr>
          <w:rFonts w:eastAsia="Noto Sans CJK SC Regular"/>
          <w:rtl/>
          <w:lang w:eastAsia="zh-CN"/>
        </w:rPr>
        <w:t>به الگوریتم داده می شود.ضرایب الگوریتم همگی در اساس این مجموعه داده تنظیم شده و مدل به بهترین دقت خود میرسد.</w:t>
      </w:r>
      <w:r>
        <w:rPr>
          <w:rFonts w:eastAsia="Noto Sans CJK SC Regular" w:hint="cs"/>
          <w:rtl/>
          <w:lang w:eastAsia="zh-CN"/>
        </w:rPr>
        <w:t xml:space="preserve"> </w:t>
      </w:r>
      <w:r w:rsidRPr="00BD68DC">
        <w:rPr>
          <w:rFonts w:eastAsia="Noto Sans CJK SC Regular"/>
          <w:rtl/>
          <w:lang w:eastAsia="zh-CN"/>
        </w:rPr>
        <w:t>برای داده جدیدی که به سیستم وارد شود، الگوریتم شروع می کند بردار مربوط به این داده جدید را با مرکز دسته هایی که داریم مقایسه می کند چنانچه داده جدید به یکی از این میانگین ها یا مرکز دسته ها شباهت بیشتری داشت، به آن کلاس تعلق می گیر</w:t>
      </w:r>
      <w:r>
        <w:rPr>
          <w:rFonts w:eastAsia="Noto Sans CJK SC Regular" w:hint="cs"/>
          <w:rtl/>
          <w:lang w:eastAsia="zh-CN"/>
        </w:rPr>
        <w:t>د.</w:t>
      </w:r>
    </w:p>
    <w:p w:rsidR="0084325D" w:rsidRPr="00A37374" w:rsidRDefault="0084325D" w:rsidP="003642A0">
      <w:pPr>
        <w:pStyle w:val="a"/>
        <w:rPr>
          <w:rtl/>
        </w:rPr>
      </w:pPr>
      <w:r w:rsidRPr="00BD68DC">
        <w:rPr>
          <w:rtl/>
        </w:rPr>
        <w:t>معیارهای شباهت، معیارهایی مانند معیارهای فاصله هستند که میزان دور و یا نزدیک بودن دو موجودیت را مشخص می‌کنند. بدیهی است که معیار شباهت با معیارهای فاصله رابطه عکس دارند و به عبارتی هر چه میزان شباهت بیشتر باشد می‌توان نتیجه گرفت فاصله‌ی دو شیئ کمتر است</w:t>
      </w:r>
      <w:r w:rsidRPr="00BD68DC">
        <w:t>.</w:t>
      </w:r>
      <w:r w:rsidR="003642A0">
        <w:rPr>
          <w:rFonts w:hint="cs"/>
          <w:rtl/>
        </w:rPr>
        <w:t xml:space="preserve"> </w:t>
      </w:r>
      <w:r w:rsidRPr="00BD68DC">
        <w:rPr>
          <w:rFonts w:eastAsia="Noto Sans CJK SC Regular"/>
          <w:rtl/>
          <w:lang w:eastAsia="zh-CN"/>
        </w:rPr>
        <w:t>برای محاسبه شباهت از روشهای مختلفی می توان است</w:t>
      </w:r>
      <w:r w:rsidR="003642A0">
        <w:rPr>
          <w:rFonts w:eastAsia="Noto Sans CJK SC Regular"/>
          <w:rtl/>
          <w:lang w:eastAsia="zh-CN"/>
        </w:rPr>
        <w:t>فاده کرد که در زیر برخی از آنها</w:t>
      </w:r>
      <w:r w:rsidR="003642A0">
        <w:rPr>
          <w:rFonts w:eastAsia="Noto Sans CJK SC Regular" w:hint="cs"/>
          <w:rtl/>
          <w:lang w:eastAsia="zh-CN"/>
        </w:rPr>
        <w:t xml:space="preserve"> </w:t>
      </w:r>
      <w:r w:rsidRPr="00BD68DC">
        <w:rPr>
          <w:rFonts w:eastAsia="Noto Sans CJK SC Regular"/>
          <w:rtl/>
          <w:lang w:eastAsia="zh-CN"/>
        </w:rPr>
        <w:t>بررسی می گردد.</w:t>
      </w:r>
    </w:p>
    <w:p w:rsidR="00F65648" w:rsidRDefault="0084325D" w:rsidP="00D3591E">
      <w:pPr>
        <w:pStyle w:val="Heading3"/>
        <w:bidi/>
        <w:rPr>
          <w:rtl/>
        </w:rPr>
      </w:pPr>
      <w:bookmarkStart w:id="126" w:name="_Toc52869079"/>
      <w:r>
        <w:rPr>
          <w:rFonts w:hint="cs"/>
          <w:rtl/>
        </w:rPr>
        <w:t>معیار شباهت کسینوسی</w:t>
      </w:r>
      <w:bookmarkEnd w:id="126"/>
    </w:p>
    <w:p w:rsidR="0084325D" w:rsidRDefault="0084325D" w:rsidP="00C01007">
      <w:pPr>
        <w:pStyle w:val="a"/>
        <w:rPr>
          <w:rFonts w:eastAsia="Noto Sans CJK SC Regular"/>
          <w:rtl/>
          <w:lang w:eastAsia="zh-CN"/>
        </w:rPr>
      </w:pPr>
      <w:r w:rsidRPr="00BD68DC">
        <w:rPr>
          <w:rFonts w:eastAsia="Noto Sans CJK SC Regular"/>
          <w:rtl/>
          <w:lang w:eastAsia="zh-CN"/>
        </w:rPr>
        <w:t xml:space="preserve">برای تبدیل کسینوس وزن دهی شده با معکوس درجه ، بین یک ارائه دهنده و عضو مجموعه های مرجع مثبت یا منفی به ویژگی های قابل استفاده جهت تخمین ( برآورد) ریسک ، ما میانگین اعضای هر مجموعه را گرفته و بر اساس </w:t>
      </w:r>
      <w:r>
        <w:rPr>
          <w:rFonts w:eastAsia="Noto Sans CJK SC Regular" w:hint="cs"/>
          <w:rtl/>
          <w:lang w:eastAsia="zh-CN"/>
        </w:rPr>
        <w:t>آ</w:t>
      </w:r>
      <w:r w:rsidRPr="00BD68DC">
        <w:rPr>
          <w:rFonts w:eastAsia="Noto Sans CJK SC Regular"/>
          <w:rtl/>
          <w:lang w:eastAsia="zh-CN"/>
        </w:rPr>
        <w:t>ن عمل می</w:t>
      </w:r>
      <w:r>
        <w:rPr>
          <w:rFonts w:eastAsia="Noto Sans CJK SC Regular" w:hint="cs"/>
          <w:rtl/>
          <w:lang w:eastAsia="zh-CN"/>
        </w:rPr>
        <w:t>‌</w:t>
      </w:r>
      <w:r w:rsidRPr="00BD68DC">
        <w:rPr>
          <w:rFonts w:eastAsia="Noto Sans CJK SC Regular"/>
          <w:rtl/>
          <w:lang w:eastAsia="zh-CN"/>
        </w:rPr>
        <w:t>کنیم.</w:t>
      </w:r>
      <w:r>
        <w:rPr>
          <w:rFonts w:eastAsia="Noto Sans CJK SC Regular" w:hint="cs"/>
          <w:rtl/>
          <w:lang w:eastAsia="zh-CN"/>
        </w:rPr>
        <w:t xml:space="preserve"> </w:t>
      </w:r>
    </w:p>
    <w:p w:rsidR="00C01007" w:rsidRPr="00BD68DC" w:rsidRDefault="00802860" w:rsidP="00C01007">
      <w:pPr>
        <w:pStyle w:val="a"/>
        <w:keepNext/>
        <w:rPr>
          <w:rFonts w:eastAsia="Noto Sans CJK SC Regular"/>
          <w:rtl/>
          <w:lang w:eastAsia="zh-CN"/>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x,y</m:t>
                  </m:r>
                </m:e>
              </m:d>
            </m:e>
          </m:func>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den>
          </m:f>
        </m:oMath>
      </m:oMathPara>
    </w:p>
    <w:p w:rsidR="002975F3" w:rsidRDefault="00C01007" w:rsidP="00C01007">
      <w:pPr>
        <w:pStyle w:val="Caption"/>
        <w:rPr>
          <w:rtl/>
          <w:lang w:bidi="fa-IR"/>
        </w:rPr>
      </w:pPr>
      <w:bookmarkStart w:id="127" w:name="_Toc52869000"/>
      <w:r>
        <w:rPr>
          <w:rFonts w:hint="cs"/>
          <w:rtl/>
        </w:rPr>
        <w:t>شکل</w:t>
      </w:r>
      <w:r>
        <w:rPr>
          <w:rtl/>
        </w:rPr>
        <w:t xml:space="preserve">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‏3</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2</w:t>
      </w:r>
      <w:r w:rsidR="00937652">
        <w:rPr>
          <w:rtl/>
        </w:rPr>
        <w:fldChar w:fldCharType="end"/>
      </w:r>
      <w:r>
        <w:rPr>
          <w:rFonts w:hint="cs"/>
          <w:rtl/>
        </w:rPr>
        <w:t xml:space="preserve"> فرمول محاسبه معیار شباهت کسینوسی</w:t>
      </w:r>
      <w:bookmarkEnd w:id="127"/>
    </w:p>
    <w:p w:rsidR="00C01007" w:rsidRPr="00BD68DC" w:rsidRDefault="00C01007" w:rsidP="00113C5C">
      <w:pPr>
        <w:pStyle w:val="a"/>
        <w:rPr>
          <w:rtl/>
        </w:rPr>
      </w:pPr>
      <w:r w:rsidRPr="00BD68DC">
        <w:rPr>
          <w:rtl/>
        </w:rPr>
        <w:t xml:space="preserve">در صورت انطباق دو بردار (در این معیار نشانه شباهت کامل است) که زاویه‌ی بین دو بردار صفر می‌باشد مقدار آن برابر </w:t>
      </w:r>
      <w:r w:rsidRPr="00BD68DC">
        <w:rPr>
          <w:b/>
          <w:bCs/>
          <w:rtl/>
        </w:rPr>
        <w:t>۱</w:t>
      </w:r>
      <w:r w:rsidRPr="00BD68DC">
        <w:rPr>
          <w:rtl/>
        </w:rPr>
        <w:t xml:space="preserve"> خواهد شد و در کمترین میزان شباهت دو بردار یعنی اگر زاویه بین دو بردار ۱۸۰ درجه باشد نتیجه این معیار </w:t>
      </w:r>
      <w:r w:rsidRPr="00BD68DC">
        <w:rPr>
          <w:b/>
          <w:bCs/>
          <w:rtl/>
        </w:rPr>
        <w:t>۱</w:t>
      </w:r>
      <w:r w:rsidRPr="00BD68DC">
        <w:rPr>
          <w:b/>
          <w:bCs/>
        </w:rPr>
        <w:t>-</w:t>
      </w:r>
      <w:r w:rsidRPr="00BD68DC">
        <w:t xml:space="preserve"> </w:t>
      </w:r>
      <w:r w:rsidRPr="00BD68DC">
        <w:rPr>
          <w:rtl/>
        </w:rPr>
        <w:t>خواهد شد</w:t>
      </w:r>
      <w:r w:rsidRPr="00BD68DC">
        <w:t>.</w:t>
      </w:r>
      <w:r w:rsidR="00113C5C">
        <w:rPr>
          <w:rFonts w:hint="cs"/>
          <w:rtl/>
        </w:rPr>
        <w:t xml:space="preserve"> </w:t>
      </w:r>
      <w:r w:rsidRPr="00BD68DC">
        <w:rPr>
          <w:rtl/>
        </w:rPr>
        <w:t xml:space="preserve">دلیل اصلی استفاده ازین معیار در این پایان نامه این است که </w:t>
      </w:r>
      <w:r w:rsidR="00113C5C" w:rsidRPr="00BD68DC">
        <w:rPr>
          <w:rtl/>
        </w:rPr>
        <w:t xml:space="preserve">این معیار </w:t>
      </w:r>
      <w:r w:rsidR="00113C5C">
        <w:rPr>
          <w:rtl/>
        </w:rPr>
        <w:t>یکی از پرکاربردترین معیارها است</w:t>
      </w:r>
      <w:r w:rsidR="00113C5C">
        <w:rPr>
          <w:rFonts w:hint="cs"/>
          <w:rtl/>
        </w:rPr>
        <w:t xml:space="preserve"> و </w:t>
      </w:r>
      <w:r w:rsidRPr="00BD68DC">
        <w:rPr>
          <w:rtl/>
        </w:rPr>
        <w:t>در ویژگی کسینوسی  صفر به معنای خالی و نامشخص بودن حالت ویژگی در مساله است.یعنی زمانی که صفر به معنای این است که برچسب موجود نیس نه اینکه لزوما فرد  متخلف نیست.</w:t>
      </w:r>
    </w:p>
    <w:p w:rsidR="00C01007" w:rsidRDefault="00C01007" w:rsidP="00C01007">
      <w:pPr>
        <w:bidi/>
        <w:rPr>
          <w:rtl/>
          <w:lang w:bidi="fa-IR"/>
        </w:rPr>
      </w:pPr>
    </w:p>
    <w:p w:rsidR="00F575E2" w:rsidRDefault="003642A0" w:rsidP="00F526D7">
      <w:pPr>
        <w:pStyle w:val="Heading2"/>
        <w:keepNext w:val="0"/>
        <w:keepLines w:val="0"/>
        <w:bidi/>
        <w:spacing w:before="300" w:after="200" w:line="360" w:lineRule="auto"/>
        <w:ind w:left="0" w:firstLine="0"/>
        <w:jc w:val="both"/>
        <w:rPr>
          <w:rtl/>
        </w:rPr>
      </w:pPr>
      <w:bookmarkStart w:id="128" w:name="_Toc52869080"/>
      <w:r>
        <w:rPr>
          <w:rFonts w:hint="cs"/>
          <w:rtl/>
        </w:rPr>
        <w:lastRenderedPageBreak/>
        <w:t>توصیف</w:t>
      </w:r>
      <w:r w:rsidR="00F575E2">
        <w:rPr>
          <w:rFonts w:hint="cs"/>
          <w:rtl/>
        </w:rPr>
        <w:t xml:space="preserve"> روش پیشنهادی</w:t>
      </w:r>
      <w:bookmarkEnd w:id="128"/>
    </w:p>
    <w:p w:rsidR="00F575E2" w:rsidRDefault="00F575E2" w:rsidP="00F575E2">
      <w:pPr>
        <w:pStyle w:val="a"/>
        <w:rPr>
          <w:rStyle w:val="tlid-translation"/>
          <w:rtl/>
        </w:rPr>
      </w:pPr>
      <w:r>
        <w:rPr>
          <w:rStyle w:val="tlid-translation"/>
          <w:rFonts w:hint="cs"/>
          <w:rtl/>
        </w:rPr>
        <w:t>همانطور که گفته شد، متاسفانه داده‌های اولیه‌ی قابل استفاده حجم کمی داشته و نمی‌توان از روش‌های یادگیری ماشین پیچیده برای آموزش و ایجاد مدل استفاده کرد. از طرفی مدل‌ نهایی مورد استفاده‌ی دستگاه‌های نظارتی پزشکی و حقوقی خواهد بود که الزاما تخصصی در هوش مصنوعی نداشته و از مدل‌های ساده و قابل تفسیر بیش‌تر استقبال می‌کنند. به دو دلیل مذکور ایجاد مدلی مرکزی که بتواند با حجم داد‌ه‌ی کم نیز آموزش ببینید و نیاز به آموزش مجدد نداشته لازم می‌باشد. روش‌های مبتنی بر گراف از مثال‌های بسیار خوبی برای این‌گونه مسائل می‌باشند.</w:t>
      </w:r>
    </w:p>
    <w:p w:rsidR="00F575E2" w:rsidRPr="00063DB0" w:rsidRDefault="00F575E2" w:rsidP="00F575E2">
      <w:pPr>
        <w:pStyle w:val="a"/>
        <w:rPr>
          <w:rtl/>
        </w:rPr>
      </w:pPr>
      <w:r>
        <w:rPr>
          <w:rStyle w:val="tlid-translation"/>
          <w:rFonts w:hint="cs"/>
          <w:rtl/>
        </w:rPr>
        <w:t>در این بخش روند ایجاد یک مدل مبتنی بر گراف شرح داده می‌شود.</w:t>
      </w:r>
    </w:p>
    <w:p w:rsidR="00F575E2" w:rsidRDefault="00F575E2" w:rsidP="00802860">
      <w:pPr>
        <w:pStyle w:val="a"/>
        <w:rPr>
          <w:rtl/>
        </w:rPr>
      </w:pPr>
      <w:r w:rsidRPr="00BD68DC">
        <w:rPr>
          <w:rtl/>
        </w:rPr>
        <w:t xml:space="preserve">نمای شماتیکی از نحوه کار الگوریتم در شکل </w:t>
      </w:r>
      <w:r w:rsidR="00EA5BBB">
        <w:rPr>
          <w:rFonts w:hint="cs"/>
          <w:rtl/>
        </w:rPr>
        <w:t>3-3</w:t>
      </w:r>
      <w:r w:rsidRPr="00BD68DC">
        <w:rPr>
          <w:rtl/>
        </w:rPr>
        <w:t xml:space="preserve"> ارا</w:t>
      </w:r>
      <w:r>
        <w:rPr>
          <w:rFonts w:hint="cs"/>
          <w:rtl/>
        </w:rPr>
        <w:t>ئ</w:t>
      </w:r>
      <w:r w:rsidRPr="00BD68DC">
        <w:rPr>
          <w:rtl/>
        </w:rPr>
        <w:t>ه شده است. همان</w:t>
      </w:r>
      <w:r>
        <w:rPr>
          <w:rFonts w:hint="cs"/>
          <w:rtl/>
        </w:rPr>
        <w:t>‌</w:t>
      </w:r>
      <w:r w:rsidRPr="00BD68DC">
        <w:rPr>
          <w:rtl/>
        </w:rPr>
        <w:t>طور که دیده می</w:t>
      </w:r>
      <w:r>
        <w:rPr>
          <w:rFonts w:hint="cs"/>
          <w:rtl/>
        </w:rPr>
        <w:t>‌</w:t>
      </w:r>
      <w:r w:rsidR="00802860">
        <w:rPr>
          <w:rtl/>
        </w:rPr>
        <w:t>شود</w:t>
      </w:r>
      <w:r w:rsidR="00802860">
        <w:rPr>
          <w:rFonts w:hint="cs"/>
          <w:rtl/>
        </w:rPr>
        <w:t>، یک مجموعه مرجع</w:t>
      </w:r>
      <w:r w:rsidR="00802860">
        <w:rPr>
          <w:rStyle w:val="FootnoteReference"/>
          <w:rtl/>
        </w:rPr>
        <w:footnoteReference w:id="35"/>
      </w:r>
      <w:r w:rsidR="00802860">
        <w:rPr>
          <w:rFonts w:hint="cs"/>
          <w:rtl/>
        </w:rPr>
        <w:t xml:space="preserve"> از ارایه دهندگان تشکیل و به دو بخش مثبت و منفی تقسیم می‌شوند، </w:t>
      </w:r>
      <w:r w:rsidR="000B4AB6">
        <w:rPr>
          <w:rFonts w:hint="cs"/>
          <w:rtl/>
        </w:rPr>
        <w:t>مجموعه ویژگی‌های</w:t>
      </w:r>
      <w:r w:rsidR="000B4AB6">
        <w:t>HCPCS</w:t>
      </w:r>
      <w:r w:rsidR="000B4AB6">
        <w:rPr>
          <w:rFonts w:hint="cs"/>
          <w:rtl/>
        </w:rPr>
        <w:t xml:space="preserve"> نیز در دسته ی عناصر محور</w:t>
      </w:r>
      <w:r w:rsidR="000B4AB6">
        <w:rPr>
          <w:rStyle w:val="FootnoteReference"/>
          <w:rtl/>
        </w:rPr>
        <w:footnoteReference w:id="36"/>
      </w:r>
      <w:r w:rsidR="000B4AB6">
        <w:rPr>
          <w:rFonts w:hint="cs"/>
          <w:rtl/>
        </w:rPr>
        <w:t xml:space="preserve"> قرار می‌گیرند و چنانچه هر موجودیت از ارایه دهندگان، خدمتی </w:t>
      </w:r>
      <w:r w:rsidR="000B4AB6" w:rsidRPr="00941A1D">
        <w:rPr>
          <w:rFonts w:hint="cs"/>
          <w:rtl/>
        </w:rPr>
        <w:t xml:space="preserve">ارایه نموده باشد یالی میان اعضای مجموعه مرجع و </w:t>
      </w:r>
      <w:r w:rsidR="000B4AB6" w:rsidRPr="00941A1D">
        <w:t>pivot</w:t>
      </w:r>
      <w:r w:rsidR="000B4AB6" w:rsidRPr="00941A1D">
        <w:rPr>
          <w:rFonts w:hint="cs"/>
          <w:rtl/>
        </w:rPr>
        <w:t xml:space="preserve"> ها متصل می‌شود</w:t>
      </w:r>
      <w:r w:rsidR="000B4AB6" w:rsidRPr="00941A1D">
        <w:t>;</w:t>
      </w:r>
      <w:r w:rsidR="000B4AB6" w:rsidRPr="00941A1D">
        <w:rPr>
          <w:rFonts w:hint="cs"/>
          <w:rtl/>
        </w:rPr>
        <w:t xml:space="preserve"> وزن هر یال از حاصلضرب</w:t>
      </w:r>
      <w:r w:rsidR="000B4AB6" w:rsidRPr="00941A1D">
        <w:t xml:space="preserve"> bene_unique_cnt </w:t>
      </w:r>
      <w:r w:rsidR="000B4AB6" w:rsidRPr="00941A1D">
        <w:rPr>
          <w:rFonts w:hint="cs"/>
          <w:rtl/>
        </w:rPr>
        <w:t>در</w:t>
      </w:r>
      <w:r w:rsidR="000B4AB6" w:rsidRPr="00941A1D">
        <w:t xml:space="preserve"> average_Medicare_payment_amt</w:t>
      </w:r>
      <w:r w:rsidR="000B4AB6" w:rsidRPr="00941A1D">
        <w:rPr>
          <w:rFonts w:hint="cs"/>
          <w:rtl/>
        </w:rPr>
        <w:t>محاسبه می</w:t>
      </w:r>
      <w:r w:rsidR="000B4AB6" w:rsidRPr="00941A1D">
        <w:t xml:space="preserve"> </w:t>
      </w:r>
      <w:r w:rsidR="000B4AB6" w:rsidRPr="00941A1D">
        <w:rPr>
          <w:rFonts w:hint="cs"/>
          <w:rtl/>
        </w:rPr>
        <w:t>‌شود.</w:t>
      </w:r>
      <w:r w:rsidR="00941A1D">
        <w:rPr>
          <w:rFonts w:hint="cs"/>
          <w:rtl/>
        </w:rPr>
        <w:t xml:space="preserve"> برای هر ارایه دهنده </w:t>
      </w:r>
      <w:r w:rsidR="00BD0FF1" w:rsidRPr="00941A1D">
        <w:rPr>
          <w:rFonts w:hint="cs"/>
          <w:rtl/>
        </w:rPr>
        <w:t>یک</w:t>
      </w:r>
      <w:r w:rsidR="00BD0FF1" w:rsidRPr="002049B9">
        <w:rPr>
          <w:rFonts w:hint="cs"/>
          <w:rtl/>
        </w:rPr>
        <w:t xml:space="preserve"> بردار رفتار به این صورت تعریف می‌کنیم که دربرگیرنده برداری از</w:t>
      </w:r>
      <w:r w:rsidR="002049B9" w:rsidRPr="002049B9">
        <w:rPr>
          <w:rFonts w:hint="cs"/>
          <w:rtl/>
        </w:rPr>
        <w:t>وزن یال‌های رابط به هر نود محوری مجاور است.</w:t>
      </w:r>
      <w:r w:rsidR="000B4AB6">
        <w:rPr>
          <w:rFonts w:hint="cs"/>
          <w:rtl/>
        </w:rPr>
        <w:t xml:space="preserve"> </w:t>
      </w:r>
      <w:r w:rsidRPr="00BD68DC">
        <w:rPr>
          <w:rtl/>
        </w:rPr>
        <w:t xml:space="preserve">گراف این مساله وزن دار نیست و لذا اعضای هر کلاس ارتباط </w:t>
      </w:r>
      <w:r w:rsidR="000B4AB6">
        <w:rPr>
          <w:rFonts w:hint="cs"/>
          <w:rtl/>
        </w:rPr>
        <w:t>‌شود</w:t>
      </w:r>
      <w:r w:rsidRPr="00BD68DC">
        <w:rPr>
          <w:rtl/>
        </w:rPr>
        <w:t xml:space="preserve">کامل باهم و هیچ ارتباطی با کلاس دیگر ندارند. </w:t>
      </w:r>
    </w:p>
    <w:p w:rsidR="005A6E29" w:rsidRDefault="00F575E2" w:rsidP="00F575E2">
      <w:pPr>
        <w:pStyle w:val="a"/>
        <w:rPr>
          <w:rFonts w:asciiTheme="minorHAnsi" w:hAnsiTheme="minorHAnsi"/>
          <w:rtl/>
        </w:rPr>
      </w:pPr>
      <w:r>
        <w:rPr>
          <w:rFonts w:hint="cs"/>
          <w:rtl/>
        </w:rPr>
        <w:t>برای هر نمونه داده‌ی جدید مقدار شباهت بردار ویژگی‌های آن با بردار ویژگی های هر گروه محاسبه می‌شود. در اینجا از شباهت کسینوسی استفاده شده‌است. اما نگارنده اصراری به استفاده از آن ندارد و هر شباهت دیگری قابل استفاده می‌باشد. بعد از محاسبه‌ی شباهت‌ها دو بردار شباهت برای نمونه‌ی جدید بدست می‌آید. بردار اول شباهت با گروه منفی و بردار دوم شباهت با گروه مثبت. این دو بردار نزولی مرتب می‌شوند. سپس میانگین ۵ عدد بزرگ‌تر در بردار شباهت محاسبه‌ می‌شود تا دو امتیاز عضویت در گروه منفی و امتیاز عضویت در گروه مثبت محاسبه شود</w:t>
      </w:r>
      <w:r w:rsidRPr="002F1E7C">
        <w:rPr>
          <w:rFonts w:hint="cs"/>
          <w:color w:val="FF0000"/>
          <w:rtl/>
        </w:rPr>
        <w:t>. استفاده از همسایگی برای جلوگیری از ایجاد مشکل در ارتباط با نمونه داده‌های پرت می‌باشد</w:t>
      </w:r>
      <w:r>
        <w:rPr>
          <w:rFonts w:hint="cs"/>
          <w:rtl/>
        </w:rPr>
        <w:t>. لذا مدل همچون روش چند نزدیک‌ترین همسایگی</w:t>
      </w:r>
      <w:r>
        <w:rPr>
          <w:rStyle w:val="FootnoteReference"/>
          <w:rtl/>
        </w:rPr>
        <w:footnoteReference w:id="37"/>
      </w:r>
      <w:r>
        <w:rPr>
          <w:rFonts w:hint="cs"/>
          <w:rtl/>
        </w:rPr>
        <w:t xml:space="preserve"> (</w:t>
      </w:r>
      <w:r>
        <w:rPr>
          <w:rFonts w:ascii="Calibri" w:hAnsi="Calibri" w:cs="Calibri"/>
        </w:rPr>
        <w:t>KNN</w:t>
      </w:r>
      <w:r>
        <w:rPr>
          <w:rFonts w:hint="cs"/>
          <w:rtl/>
        </w:rPr>
        <w:t xml:space="preserve">) </w:t>
      </w:r>
      <w:r>
        <w:rPr>
          <w:rFonts w:asciiTheme="minorHAnsi" w:hAnsiTheme="minorHAnsi" w:hint="cs"/>
          <w:rtl/>
        </w:rPr>
        <w:t>به صورت محلی عمل کرده و برای نمونه‌ی جدید تصمیم‌گیری می‌کند. تعداد همسایگی در این تحقیق ۵ درنظر گرفته‌شده است. این مقدار بهینه نشده‌است.</w:t>
      </w:r>
    </w:p>
    <w:p w:rsidR="00F575E2" w:rsidRDefault="005A6E29" w:rsidP="003B2718">
      <w:pPr>
        <w:rPr>
          <w:rtl/>
        </w:rPr>
      </w:pPr>
      <w:r>
        <w:rPr>
          <w:rtl/>
        </w:rPr>
        <w:br w:type="page"/>
      </w:r>
      <w:r w:rsidR="003B2718">
        <w:rPr>
          <w:noProof/>
        </w:rPr>
        <w:lastRenderedPageBreak/>
        <w:t xml:space="preserve"> </w:t>
      </w:r>
      <w:r w:rsidR="00DA395F">
        <w:rPr>
          <w:noProof/>
        </w:rPr>
        <mc:AlternateContent>
          <mc:Choice Requires="wps">
            <w:drawing>
              <wp:anchor distT="0" distB="0" distL="114300" distR="114300" simplePos="0" relativeHeight="251688960" behindDoc="0" locked="0" layoutInCell="1" allowOverlap="1" wp14:anchorId="1A7F8886" wp14:editId="29A54A88">
                <wp:simplePos x="0" y="0"/>
                <wp:positionH relativeFrom="column">
                  <wp:posOffset>205740</wp:posOffset>
                </wp:positionH>
                <wp:positionV relativeFrom="paragraph">
                  <wp:posOffset>4092575</wp:posOffset>
                </wp:positionV>
                <wp:extent cx="545592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7947AB" w:rsidRPr="00C333B7" w:rsidRDefault="007947AB" w:rsidP="00DA395F">
                            <w:pPr>
                              <w:pStyle w:val="Caption"/>
                              <w:rPr>
                                <w:rFonts w:asciiTheme="majorBidi" w:hAnsiTheme="majorBidi"/>
                                <w:noProof/>
                                <w:sz w:val="24"/>
                                <w:szCs w:val="24"/>
                              </w:rPr>
                            </w:pPr>
                            <w:bookmarkStart w:id="129" w:name="_Toc5286900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3</w:t>
                            </w:r>
                            <w:r>
                              <w:rPr>
                                <w:rtl/>
                              </w:rPr>
                              <w:fldChar w:fldCharType="end"/>
                            </w:r>
                            <w:r>
                              <w:rPr>
                                <w:rFonts w:hint="cs"/>
                                <w:rtl/>
                              </w:rPr>
                              <w:t xml:space="preserve"> معماری جزییات سیستم پیشنهادی</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F8886" id="Text Box 75" o:spid="_x0000_s1036" type="#_x0000_t202" style="position:absolute;margin-left:16.2pt;margin-top:322.25pt;width:429.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" stroked="f">
                <v:textbox style="mso-fit-shape-to-text:t" inset="0,0,0,0">
                  <w:txbxContent>
                    <w:p w:rsidR="007947AB" w:rsidRPr="00C333B7" w:rsidRDefault="007947AB" w:rsidP="00DA395F">
                      <w:pPr>
                        <w:pStyle w:val="Caption"/>
                        <w:rPr>
                          <w:rFonts w:asciiTheme="majorBidi" w:hAnsiTheme="majorBidi"/>
                          <w:noProof/>
                          <w:sz w:val="24"/>
                          <w:szCs w:val="24"/>
                        </w:rPr>
                      </w:pPr>
                      <w:bookmarkStart w:id="130" w:name="_Toc5286900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483B08">
                        <w:rPr>
                          <w:noProof/>
                          <w:rtl/>
                        </w:rPr>
                        <w:t>3</w:t>
                      </w:r>
                      <w:r>
                        <w:rPr>
                          <w:rtl/>
                        </w:rPr>
                        <w:fldChar w:fldCharType="end"/>
                      </w:r>
                      <w:r>
                        <w:rPr>
                          <w:rFonts w:hint="cs"/>
                          <w:rtl/>
                        </w:rPr>
                        <w:t xml:space="preserve"> معماری جزییات سیستم پیشنهادی</w:t>
                      </w:r>
                      <w:bookmarkEnd w:id="130"/>
                    </w:p>
                  </w:txbxContent>
                </v:textbox>
              </v:shape>
            </w:pict>
          </mc:Fallback>
        </mc:AlternateContent>
      </w:r>
    </w:p>
    <w:p w:rsidR="00955988" w:rsidRDefault="003B2718" w:rsidP="00F575E2">
      <w:pPr>
        <w:pStyle w:val="a"/>
        <w:rPr>
          <w:noProof/>
          <w:rtl/>
        </w:rPr>
      </w:pPr>
      <w:r>
        <w:rPr>
          <w:noProof/>
          <w:rtl/>
          <w:lang w:bidi="ar-SA"/>
        </w:rPr>
        <mc:AlternateContent>
          <mc:Choice Requires="wpg">
            <w:drawing>
              <wp:anchor distT="0" distB="0" distL="114300" distR="114300" simplePos="0" relativeHeight="251693056" behindDoc="0" locked="0" layoutInCell="1" allowOverlap="1" wp14:anchorId="2D53D3E0" wp14:editId="03F3F645">
                <wp:simplePos x="0" y="0"/>
                <wp:positionH relativeFrom="column">
                  <wp:posOffset>1</wp:posOffset>
                </wp:positionH>
                <wp:positionV relativeFrom="paragraph">
                  <wp:posOffset>175318</wp:posOffset>
                </wp:positionV>
                <wp:extent cx="5701814" cy="3633181"/>
                <wp:effectExtent l="0" t="0" r="13335" b="24765"/>
                <wp:wrapNone/>
                <wp:docPr id="16" name="Group 16"/>
                <wp:cNvGraphicFramePr/>
                <a:graphic xmlns:a="http://schemas.openxmlformats.org/drawingml/2006/main">
                  <a:graphicData uri="http://schemas.microsoft.com/office/word/2010/wordprocessingGroup">
                    <wpg:wgp>
                      <wpg:cNvGrpSpPr/>
                      <wpg:grpSpPr>
                        <a:xfrm>
                          <a:off x="0" y="0"/>
                          <a:ext cx="5701814" cy="3633181"/>
                          <a:chOff x="0" y="-252378"/>
                          <a:chExt cx="5455923" cy="3952660"/>
                        </a:xfrm>
                      </wpg:grpSpPr>
                      <wpg:grpSp>
                        <wpg:cNvPr id="18" name="Group 18"/>
                        <wpg:cNvGrpSpPr/>
                        <wpg:grpSpPr>
                          <a:xfrm>
                            <a:off x="0" y="-252378"/>
                            <a:ext cx="5455923" cy="3942308"/>
                            <a:chOff x="45720" y="-9944"/>
                            <a:chExt cx="4721778" cy="4587778"/>
                          </a:xfrm>
                        </wpg:grpSpPr>
                        <wpg:grpSp>
                          <wpg:cNvPr id="19" name="Group 19"/>
                          <wpg:cNvGrpSpPr/>
                          <wpg:grpSpPr>
                            <a:xfrm>
                              <a:off x="45720" y="-9944"/>
                              <a:ext cx="4021580" cy="4130843"/>
                              <a:chOff x="45720" y="-9944"/>
                              <a:chExt cx="4021580" cy="4130843"/>
                            </a:xfrm>
                          </wpg:grpSpPr>
                          <wpg:grpSp>
                            <wpg:cNvPr id="20" name="Group 20"/>
                            <wpg:cNvGrpSpPr/>
                            <wpg:grpSpPr>
                              <a:xfrm>
                                <a:off x="45720" y="-9944"/>
                                <a:ext cx="3567709" cy="3681007"/>
                                <a:chOff x="0" y="-9944"/>
                                <a:chExt cx="3567709" cy="3681007"/>
                              </a:xfrm>
                            </wpg:grpSpPr>
                            <wps:wsp>
                              <wps:cNvPr id="21" name="Flowchart: Alternate Process 21"/>
                              <wps:cNvSpPr/>
                              <wps:spPr>
                                <a:xfrm>
                                  <a:off x="0" y="-9944"/>
                                  <a:ext cx="1584960" cy="854547"/>
                                </a:xfrm>
                                <a:prstGeom prst="flowChartAlternateProcess">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A00A68" w:rsidRDefault="007947AB" w:rsidP="003B2718">
                                    <w:pPr>
                                      <w:jc w:val="center"/>
                                      <w:rPr>
                                        <w:rFonts w:cs="B Nazanin"/>
                                        <w:lang w:bidi="fa-IR"/>
                                      </w:rPr>
                                    </w:pPr>
                                    <w:r w:rsidRPr="00A00A68">
                                      <w:rPr>
                                        <w:rFonts w:cs="B Nazanin" w:hint="cs"/>
                                        <w:rtl/>
                                        <w:lang w:bidi="fa-IR"/>
                                      </w:rPr>
                                      <w:t>تشکیل مجموعه مرجع و مجموعه عناصر محور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0" y="1309446"/>
                                  <a:ext cx="1584960" cy="868814"/>
                                </a:xfrm>
                                <a:prstGeom prst="flowChartAlternateProcess">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A00A68" w:rsidRDefault="007947AB" w:rsidP="003B2718">
                                    <w:pPr>
                                      <w:jc w:val="center"/>
                                      <w:rPr>
                                        <w:rFonts w:cs="B Nazanin"/>
                                        <w:lang w:bidi="fa-IR"/>
                                      </w:rPr>
                                    </w:pPr>
                                    <w:r w:rsidRPr="00A00A68">
                                      <w:rPr>
                                        <w:rFonts w:cs="B Nazanin" w:hint="cs"/>
                                        <w:rtl/>
                                        <w:lang w:bidi="fa-IR"/>
                                      </w:rPr>
                                      <w:t>محاسبه وزن یال میان نودهای مجموعه مرجع به عناصر محور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Alternate Process 23"/>
                              <wps:cNvSpPr/>
                              <wps:spPr>
                                <a:xfrm>
                                  <a:off x="38100" y="2674519"/>
                                  <a:ext cx="1584960" cy="890377"/>
                                </a:xfrm>
                                <a:prstGeom prst="flowChartAlternateProcess">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A00A68" w:rsidRDefault="007947AB" w:rsidP="003B2718">
                                    <w:pPr>
                                      <w:bidi/>
                                      <w:jc w:val="center"/>
                                      <w:rPr>
                                        <w:rFonts w:cs="B Nazanin"/>
                                        <w:rtl/>
                                        <w:lang w:bidi="fa-IR"/>
                                      </w:rPr>
                                    </w:pPr>
                                    <w:r w:rsidRPr="00A00A68">
                                      <w:rPr>
                                        <w:rFonts w:cs="B Nazanin" w:hint="cs"/>
                                        <w:rtl/>
                                        <w:lang w:bidi="fa-IR"/>
                                      </w:rPr>
                                      <w:t xml:space="preserve">مقایسه شباهت به </w:t>
                                    </w:r>
                                    <w:r w:rsidRPr="00A00A68">
                                      <w:rPr>
                                        <w:rFonts w:cs="B Nazanin"/>
                                        <w:lang w:bidi="fa-IR"/>
                                      </w:rPr>
                                      <w:t>k</w:t>
                                    </w:r>
                                    <w:r w:rsidRPr="00A00A68">
                                      <w:rPr>
                                        <w:rFonts w:cs="B Nazanin" w:hint="cs"/>
                                        <w:rtl/>
                                        <w:lang w:bidi="fa-IR"/>
                                      </w:rPr>
                                      <w:t xml:space="preserve"> نزدیکترین بردار ویژگی ارایه دهندگان مجموعه مرجع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2081559" y="2544998"/>
                                  <a:ext cx="1486150" cy="1126065"/>
                                </a:xfrm>
                                <a:prstGeom prst="flowChartDecision">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A00A68" w:rsidRDefault="007947AB" w:rsidP="003B2718">
                                    <w:pPr>
                                      <w:bidi/>
                                      <w:jc w:val="center"/>
                                      <w:rPr>
                                        <w:rFonts w:cs="B Nazanin"/>
                                        <w:lang w:bidi="fa-IR"/>
                                      </w:rPr>
                                    </w:pPr>
                                    <w:r>
                                      <w:rPr>
                                        <w:rFonts w:cs="B Nazanin" w:hint="cs"/>
                                        <w:rtl/>
                                        <w:lang w:bidi="fa-IR"/>
                                      </w:rPr>
                                      <w:t xml:space="preserve">تعیین </w:t>
                                    </w:r>
                                    <w:r>
                                      <w:rPr>
                                        <w:rFonts w:cs="B Nazanin"/>
                                        <w:lang w:bidi="fa-IR"/>
                                      </w:rPr>
                                      <w:t>log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803349" y="844615"/>
                                  <a:ext cx="0" cy="464820"/>
                                </a:xfrm>
                                <a:prstGeom prst="straightConnector1">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tailEnd type="triangle"/>
                                </a:ln>
                                <a:effectLst/>
                              </wps:spPr>
                              <wps:bodyPr/>
                            </wps:wsp>
                            <wps:wsp>
                              <wps:cNvPr id="27" name="Straight Arrow Connector 27"/>
                              <wps:cNvCnPr/>
                              <wps:spPr>
                                <a:xfrm>
                                  <a:off x="815340" y="2171700"/>
                                  <a:ext cx="0" cy="464820"/>
                                </a:xfrm>
                                <a:prstGeom prst="straightConnector1">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tailEnd type="triangle"/>
                                </a:ln>
                                <a:effectLst/>
                              </wps:spPr>
                              <wps:bodyPr/>
                            </wps:wsp>
                            <wps:wsp>
                              <wps:cNvPr id="28" name="Straight Arrow Connector 28"/>
                              <wps:cNvCnPr/>
                              <wps:spPr>
                                <a:xfrm>
                                  <a:off x="1623061" y="3103969"/>
                                  <a:ext cx="458833" cy="0"/>
                                </a:xfrm>
                                <a:prstGeom prst="straightConnector1">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tailEnd type="triangle"/>
                                </a:ln>
                                <a:effectLst/>
                              </wps:spPr>
                              <wps:bodyPr/>
                            </wps:wsp>
                          </wpg:grpSp>
                          <wps:wsp>
                            <wps:cNvPr id="29" name="Straight Arrow Connector 29"/>
                            <wps:cNvCnPr/>
                            <wps:spPr>
                              <a:xfrm>
                                <a:off x="2870380" y="3617980"/>
                                <a:ext cx="0" cy="502919"/>
                              </a:xfrm>
                              <a:prstGeom prst="straightConnector1">
                                <a:avLst/>
                              </a:prstGeom>
                              <a:noFill/>
                              <a:ln w="6350" cap="flat" cmpd="sng" algn="ctr">
                                <a:solidFill>
                                  <a:srgbClr val="5B9BD5"/>
                                </a:solidFill>
                                <a:prstDash val="solid"/>
                                <a:miter lim="800000"/>
                                <a:tailEnd type="triangle"/>
                              </a:ln>
                              <a:effectLst/>
                            </wps:spPr>
                            <wps:bodyPr/>
                          </wps:wsp>
                          <wps:wsp>
                            <wps:cNvPr id="30" name="Straight Arrow Connector 30"/>
                            <wps:cNvCnPr/>
                            <wps:spPr>
                              <a:xfrm rot="16200000">
                                <a:off x="3815840" y="2852510"/>
                                <a:ext cx="0" cy="502920"/>
                              </a:xfrm>
                              <a:prstGeom prst="straightConnector1">
                                <a:avLst/>
                              </a:prstGeom>
                              <a:noFill/>
                              <a:ln w="6350" cap="flat" cmpd="sng" algn="ctr">
                                <a:solidFill>
                                  <a:srgbClr val="5B9BD5"/>
                                </a:solidFill>
                                <a:prstDash val="solid"/>
                                <a:miter lim="800000"/>
                                <a:tailEnd type="triangle"/>
                              </a:ln>
                              <a:effectLst/>
                            </wps:spPr>
                            <wps:bodyPr/>
                          </wps:wsp>
                        </wpg:grpSp>
                        <wps:wsp>
                          <wps:cNvPr id="31" name="Flowchart: Alternate Process 31"/>
                          <wps:cNvSpPr/>
                          <wps:spPr>
                            <a:xfrm>
                              <a:off x="4067115" y="2903238"/>
                              <a:ext cx="700379" cy="466448"/>
                            </a:xfrm>
                            <a:prstGeom prst="flowChartAlternateProcess">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1C5A23" w:rsidRDefault="007947AB" w:rsidP="003B2718">
                                <w:pPr>
                                  <w:jc w:val="center"/>
                                  <w:rPr>
                                    <w:vertAlign w:val="subscript"/>
                                    <w:lang w:bidi="fa-IR"/>
                                  </w:rPr>
                                </w:pPr>
                                <w:r>
                                  <w:rPr>
                                    <w:lang w:bidi="fa-IR"/>
                                  </w:rPr>
                                  <w:t>P</w:t>
                                </w:r>
                                <w:r>
                                  <w:rPr>
                                    <w:vertAlign w:val="subscript"/>
                                    <w:lang w:bidi="fa-IR"/>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4412372" y="3369468"/>
                              <a:ext cx="0" cy="751160"/>
                            </a:xfrm>
                            <a:prstGeom prst="straightConnector1">
                              <a:avLst/>
                            </a:prstGeom>
                            <a:noFill/>
                            <a:ln w="6350" cap="flat" cmpd="sng" algn="ctr">
                              <a:solidFill>
                                <a:srgbClr val="5B9BD5"/>
                              </a:solidFill>
                              <a:prstDash val="solid"/>
                              <a:miter lim="800000"/>
                              <a:tailEnd type="triangle"/>
                            </a:ln>
                            <a:effectLst/>
                          </wps:spPr>
                          <wps:bodyPr/>
                        </wps:wsp>
                        <wps:wsp>
                          <wps:cNvPr id="33" name="Oval 33"/>
                          <wps:cNvSpPr/>
                          <wps:spPr>
                            <a:xfrm>
                              <a:off x="4081698" y="4120633"/>
                              <a:ext cx="685800" cy="457201"/>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A00A68" w:rsidRDefault="007947AB" w:rsidP="003B2718">
                                <w:pPr>
                                  <w:jc w:val="center"/>
                                  <w:rPr>
                                    <w:rFonts w:cs="B Nazanin"/>
                                    <w:rtl/>
                                    <w:lang w:bidi="fa-IR"/>
                                  </w:rPr>
                                </w:pPr>
                                <w:r w:rsidRPr="00A00A68">
                                  <w:rPr>
                                    <w:rFonts w:cs="B Nazanin" w:hint="cs"/>
                                    <w:rtl/>
                                    <w:lang w:bidi="fa-IR"/>
                                  </w:rPr>
                                  <w:t>پایان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Flowchart: Alternate Process 34"/>
                        <wps:cNvSpPr/>
                        <wps:spPr>
                          <a:xfrm>
                            <a:off x="2887980" y="3299460"/>
                            <a:ext cx="809180" cy="400822"/>
                          </a:xfrm>
                          <a:prstGeom prst="flowChartAlternateProcess">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7947AB" w:rsidRPr="001C5A23" w:rsidRDefault="007947AB" w:rsidP="003B2718">
                              <w:pPr>
                                <w:jc w:val="center"/>
                                <w:rPr>
                                  <w:vertAlign w:val="subscript"/>
                                  <w:lang w:bidi="fa-IR"/>
                                </w:rPr>
                              </w:pPr>
                              <w:r>
                                <w:rPr>
                                  <w:lang w:bidi="fa-IR"/>
                                </w:rPr>
                                <w:t>P</w:t>
                              </w:r>
                              <w:r>
                                <w:rPr>
                                  <w:vertAlign w:val="subscript"/>
                                  <w:lang w:bidi="fa-IR"/>
                                </w:rPr>
                                <w:t>negative</w:t>
                              </w:r>
                            </w:p>
                            <w:p w:rsidR="007947AB" w:rsidRPr="001C5A23" w:rsidRDefault="007947AB" w:rsidP="003B2718">
                              <w:pPr>
                                <w:jc w:val="center"/>
                                <w:rPr>
                                  <w:vertAlign w:val="subscript"/>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3695700" y="3497580"/>
                            <a:ext cx="966521" cy="2286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D53D3E0" id="Group 16" o:spid="_x0000_s1037" style="position:absolute;left:0;text-align:left;margin-left:0;margin-top:13.8pt;width:448.95pt;height:286.1pt;z-index:251693056;mso-width-relative:margin;mso-height-relative:margin" coordorigin=",-2523" coordsize="54559,3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">
                <v:group id="Group 18" o:spid="_x0000_s1038" style="position:absolute;top:-2523;width:54559;height:39422" coordorigin="457,-99" coordsize="47217,4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9" style="position:absolute;left:457;top:-99;width:40216;height:41307" coordorigin="457,-99" coordsize="40215,4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0" style="position:absolute;left:457;top:-99;width:35677;height:36809" coordorigin=",-99" coordsize="35677,3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41" type="#_x0000_t176" style="position:absolute;top:-99;width:15849;height:8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" fillcolor="#b1cbe9" strokecolor="#5b9bd5" strokeweight=".5pt">
                        <v:fill color2="#92b9e4" rotate="t" colors="0 #b1cbe9;.5 #a3c1e5;1 #92b9e4" focus="100%" type="gradient">
                          <o:fill v:ext="view" type="gradientUnscaled"/>
                        </v:fill>
                        <v:textbox>
                          <w:txbxContent>
                            <w:p w:rsidR="007947AB" w:rsidRPr="00A00A68" w:rsidRDefault="007947AB" w:rsidP="003B2718">
                              <w:pPr>
                                <w:jc w:val="center"/>
                                <w:rPr>
                                  <w:rFonts w:cs="B Nazanin"/>
                                  <w:lang w:bidi="fa-IR"/>
                                </w:rPr>
                              </w:pPr>
                              <w:r w:rsidRPr="00A00A68">
                                <w:rPr>
                                  <w:rFonts w:cs="B Nazanin" w:hint="cs"/>
                                  <w:rtl/>
                                  <w:lang w:bidi="fa-IR"/>
                                </w:rPr>
                                <w:t>تشکیل مجموعه مرجع و مجموعه عناصر محور</w:t>
                              </w:r>
                            </w:p>
                          </w:txbxContent>
                        </v:textbox>
                      </v:shape>
                      <v:shape id="Flowchart: Alternate Process 22" o:spid="_x0000_s1042" type="#_x0000_t176" style="position:absolute;top:13094;width:15849;height:8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" fillcolor="#b1cbe9" strokecolor="#5b9bd5" strokeweight=".5pt">
                        <v:fill color2="#92b9e4" rotate="t" colors="0 #b1cbe9;.5 #a3c1e5;1 #92b9e4" focus="100%" type="gradient">
                          <o:fill v:ext="view" type="gradientUnscaled"/>
                        </v:fill>
                        <v:textbox>
                          <w:txbxContent>
                            <w:p w:rsidR="007947AB" w:rsidRPr="00A00A68" w:rsidRDefault="007947AB" w:rsidP="003B2718">
                              <w:pPr>
                                <w:jc w:val="center"/>
                                <w:rPr>
                                  <w:rFonts w:cs="B Nazanin"/>
                                  <w:lang w:bidi="fa-IR"/>
                                </w:rPr>
                              </w:pPr>
                              <w:r w:rsidRPr="00A00A68">
                                <w:rPr>
                                  <w:rFonts w:cs="B Nazanin" w:hint="cs"/>
                                  <w:rtl/>
                                  <w:lang w:bidi="fa-IR"/>
                                </w:rPr>
                                <w:t>محاسبه وزن یال میان نودهای مجموعه مرجع به عناصر محور</w:t>
                              </w:r>
                            </w:p>
                          </w:txbxContent>
                        </v:textbox>
                      </v:shape>
                      <v:shape id="Flowchart: Alternate Process 23" o:spid="_x0000_s1043" type="#_x0000_t176" style="position:absolute;left:381;top:26745;width:15849;height:8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" fillcolor="#b1cbe9" strokecolor="#5b9bd5" strokeweight=".5pt">
                        <v:fill color2="#92b9e4" rotate="t" colors="0 #b1cbe9;.5 #a3c1e5;1 #92b9e4" focus="100%" type="gradient">
                          <o:fill v:ext="view" type="gradientUnscaled"/>
                        </v:fill>
                        <v:textbox>
                          <w:txbxContent>
                            <w:p w:rsidR="007947AB" w:rsidRPr="00A00A68" w:rsidRDefault="007947AB" w:rsidP="003B2718">
                              <w:pPr>
                                <w:bidi/>
                                <w:jc w:val="center"/>
                                <w:rPr>
                                  <w:rFonts w:cs="B Nazanin"/>
                                  <w:rtl/>
                                  <w:lang w:bidi="fa-IR"/>
                                </w:rPr>
                              </w:pPr>
                              <w:r w:rsidRPr="00A00A68">
                                <w:rPr>
                                  <w:rFonts w:cs="B Nazanin" w:hint="cs"/>
                                  <w:rtl/>
                                  <w:lang w:bidi="fa-IR"/>
                                </w:rPr>
                                <w:t xml:space="preserve">مقایسه شباهت به </w:t>
                              </w:r>
                              <w:r w:rsidRPr="00A00A68">
                                <w:rPr>
                                  <w:rFonts w:cs="B Nazanin"/>
                                  <w:lang w:bidi="fa-IR"/>
                                </w:rPr>
                                <w:t>k</w:t>
                              </w:r>
                              <w:r w:rsidRPr="00A00A68">
                                <w:rPr>
                                  <w:rFonts w:cs="B Nazanin" w:hint="cs"/>
                                  <w:rtl/>
                                  <w:lang w:bidi="fa-IR"/>
                                </w:rPr>
                                <w:t xml:space="preserve"> نزدیکترین بردار ویژگی ارایه دهندگان مجموعه مرجع</w:t>
                              </w:r>
                            </w:p>
                          </w:txbxContent>
                        </v:textbox>
                      </v:shape>
                      <v:shapetype id="_x0000_t110" coordsize="21600,21600" o:spt="110" path="m10800,l,10800,10800,21600,21600,10800xe">
                        <v:stroke joinstyle="miter"/>
                        <v:path gradientshapeok="t" o:connecttype="rect" textboxrect="5400,5400,16200,16200"/>
                      </v:shapetype>
                      <v:shape id="Flowchart: Decision 25" o:spid="_x0000_s1044" type="#_x0000_t110" style="position:absolute;left:20815;top:25449;width:14862;height:1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" fillcolor="#b1cbe9" strokecolor="#5b9bd5" strokeweight=".5pt">
                        <v:fill color2="#92b9e4" rotate="t" colors="0 #b1cbe9;.5 #a3c1e5;1 #92b9e4" focus="100%" type="gradient">
                          <o:fill v:ext="view" type="gradientUnscaled"/>
                        </v:fill>
                        <v:textbox>
                          <w:txbxContent>
                            <w:p w:rsidR="007947AB" w:rsidRPr="00A00A68" w:rsidRDefault="007947AB" w:rsidP="003B2718">
                              <w:pPr>
                                <w:bidi/>
                                <w:jc w:val="center"/>
                                <w:rPr>
                                  <w:rFonts w:cs="B Nazanin"/>
                                  <w:lang w:bidi="fa-IR"/>
                                </w:rPr>
                              </w:pPr>
                              <w:r>
                                <w:rPr>
                                  <w:rFonts w:cs="B Nazanin" w:hint="cs"/>
                                  <w:rtl/>
                                  <w:lang w:bidi="fa-IR"/>
                                </w:rPr>
                                <w:t xml:space="preserve">تعیین </w:t>
                              </w:r>
                              <w:r>
                                <w:rPr>
                                  <w:rFonts w:cs="B Nazanin"/>
                                  <w:lang w:bidi="fa-IR"/>
                                </w:rPr>
                                <w:t>log ratio</w:t>
                              </w:r>
                            </w:p>
                          </w:txbxContent>
                        </v:textbox>
                      </v:shape>
                      <v:shape id="Straight Arrow Connector 26" o:spid="_x0000_s1045" type="#_x0000_t32" style="position:absolute;left:8033;top:8446;width:0;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" filled="t" fillcolor="#b1cbe9" strokecolor="#5b9bd5" strokeweight=".5pt">
                        <v:fill color2="#92b9e4" rotate="t" colors="0 #b1cbe9;.5 #a3c1e5;1 #92b9e4" focus="100%" type="gradient">
                          <o:fill v:ext="view" type="gradientUnscaled"/>
                        </v:fill>
                        <v:stroke endarrow="block" joinstyle="miter"/>
                      </v:shape>
                      <v:shape id="Straight Arrow Connector 27" o:spid="_x0000_s1046" type="#_x0000_t32" style="position:absolute;left:8153;top:21717;width:0;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" filled="t" fillcolor="#b1cbe9" strokecolor="#5b9bd5" strokeweight=".5pt">
                        <v:fill color2="#92b9e4" rotate="t" colors="0 #b1cbe9;.5 #a3c1e5;1 #92b9e4" focus="100%" type="gradient">
                          <o:fill v:ext="view" type="gradientUnscaled"/>
                        </v:fill>
                        <v:stroke endarrow="block" joinstyle="miter"/>
                      </v:shape>
                      <v:shape id="Straight Arrow Connector 28" o:spid="_x0000_s1047" type="#_x0000_t32" style="position:absolute;left:16230;top:31039;width:4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" filled="t" fillcolor="#b1cbe9" strokecolor="#5b9bd5" strokeweight=".5pt">
                        <v:fill color2="#92b9e4" rotate="t" colors="0 #b1cbe9;.5 #a3c1e5;1 #92b9e4" focus="100%" type="gradient">
                          <o:fill v:ext="view" type="gradientUnscaled"/>
                        </v:fill>
                        <v:stroke endarrow="block" joinstyle="miter"/>
                      </v:shape>
                    </v:group>
                    <v:shape id="Straight Arrow Connector 29" o:spid="_x0000_s1048" type="#_x0000_t32" style="position:absolute;left:28703;top:36179;width:0;height:5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" strokecolor="#5b9bd5" strokeweight=".5pt">
                      <v:stroke endarrow="block" joinstyle="miter"/>
                    </v:shape>
                    <v:shape id="Straight Arrow Connector 30" o:spid="_x0000_s1049" type="#_x0000_t32" style="position:absolute;left:38158;top:28524;width:0;height:50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" strokecolor="#5b9bd5" strokeweight=".5pt">
                      <v:stroke endarrow="block" joinstyle="miter"/>
                    </v:shape>
                  </v:group>
                  <v:shape id="Flowchart: Alternate Process 31" o:spid="_x0000_s1050" type="#_x0000_t176" style="position:absolute;left:40671;top:29032;width:7003;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" fillcolor="#b1cbe9" strokecolor="#5b9bd5" strokeweight=".5pt">
                    <v:fill color2="#92b9e4" rotate="t" colors="0 #b1cbe9;.5 #a3c1e5;1 #92b9e4" focus="100%" type="gradient">
                      <o:fill v:ext="view" type="gradientUnscaled"/>
                    </v:fill>
                    <v:textbox>
                      <w:txbxContent>
                        <w:p w:rsidR="007947AB" w:rsidRPr="001C5A23" w:rsidRDefault="007947AB" w:rsidP="003B2718">
                          <w:pPr>
                            <w:jc w:val="center"/>
                            <w:rPr>
                              <w:vertAlign w:val="subscript"/>
                              <w:lang w:bidi="fa-IR"/>
                            </w:rPr>
                          </w:pPr>
                          <w:r>
                            <w:rPr>
                              <w:lang w:bidi="fa-IR"/>
                            </w:rPr>
                            <w:t>P</w:t>
                          </w:r>
                          <w:r>
                            <w:rPr>
                              <w:vertAlign w:val="subscript"/>
                              <w:lang w:bidi="fa-IR"/>
                            </w:rPr>
                            <w:t>positive</w:t>
                          </w:r>
                        </w:p>
                      </w:txbxContent>
                    </v:textbox>
                  </v:shape>
                  <v:shape id="Straight Arrow Connector 32" o:spid="_x0000_s1051" type="#_x0000_t32" style="position:absolute;left:44123;top:33694;width:0;height:7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oval id="Oval 33" o:spid="_x0000_s1052" style="position:absolute;left:40816;top:41206;width:6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" fillcolor="#b1cbe9" strokecolor="#5b9bd5" strokeweight=".5pt">
                    <v:fill color2="#92b9e4" rotate="t" colors="0 #b1cbe9;.5 #a3c1e5;1 #92b9e4" focus="100%" type="gradient">
                      <o:fill v:ext="view" type="gradientUnscaled"/>
                    </v:fill>
                    <v:stroke joinstyle="miter"/>
                    <v:textbox>
                      <w:txbxContent>
                        <w:p w:rsidR="007947AB" w:rsidRPr="00A00A68" w:rsidRDefault="007947AB" w:rsidP="003B2718">
                          <w:pPr>
                            <w:jc w:val="center"/>
                            <w:rPr>
                              <w:rFonts w:cs="B Nazanin"/>
                              <w:rtl/>
                              <w:lang w:bidi="fa-IR"/>
                            </w:rPr>
                          </w:pPr>
                          <w:r w:rsidRPr="00A00A68">
                            <w:rPr>
                              <w:rFonts w:cs="B Nazanin" w:hint="cs"/>
                              <w:rtl/>
                              <w:lang w:bidi="fa-IR"/>
                            </w:rPr>
                            <w:t>پایان</w:t>
                          </w:r>
                        </w:p>
                      </w:txbxContent>
                    </v:textbox>
                  </v:oval>
                </v:group>
                <v:shape id="Flowchart: Alternate Process 34" o:spid="_x0000_s1053" type="#_x0000_t176" style="position:absolute;left:28879;top:32994;width:8092;height: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" fillcolor="#b1cbe9" strokecolor="#5b9bd5" strokeweight=".5pt">
                  <v:fill color2="#92b9e4" rotate="t" colors="0 #b1cbe9;.5 #a3c1e5;1 #92b9e4" focus="100%" type="gradient">
                    <o:fill v:ext="view" type="gradientUnscaled"/>
                  </v:fill>
                  <v:textbox>
                    <w:txbxContent>
                      <w:p w:rsidR="007947AB" w:rsidRPr="001C5A23" w:rsidRDefault="007947AB" w:rsidP="003B2718">
                        <w:pPr>
                          <w:jc w:val="center"/>
                          <w:rPr>
                            <w:vertAlign w:val="subscript"/>
                            <w:lang w:bidi="fa-IR"/>
                          </w:rPr>
                        </w:pPr>
                        <w:r>
                          <w:rPr>
                            <w:lang w:bidi="fa-IR"/>
                          </w:rPr>
                          <w:t>P</w:t>
                        </w:r>
                        <w:r>
                          <w:rPr>
                            <w:vertAlign w:val="subscript"/>
                            <w:lang w:bidi="fa-IR"/>
                          </w:rPr>
                          <w:t>negative</w:t>
                        </w:r>
                      </w:p>
                      <w:p w:rsidR="007947AB" w:rsidRPr="001C5A23" w:rsidRDefault="007947AB" w:rsidP="003B2718">
                        <w:pPr>
                          <w:jc w:val="center"/>
                          <w:rPr>
                            <w:vertAlign w:val="subscript"/>
                            <w:lang w:bidi="fa-IR"/>
                          </w:rPr>
                        </w:pPr>
                      </w:p>
                    </w:txbxContent>
                  </v:textbox>
                </v:shape>
                <v:shape id="Straight Arrow Connector 36" o:spid="_x0000_s1054" type="#_x0000_t32" style="position:absolute;left:36957;top:34975;width:9665;height: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" strokecolor="#5b9bd5" strokeweight=".5pt">
                  <v:stroke endarrow="block" joinstyle="miter"/>
                </v:shape>
              </v:group>
            </w:pict>
          </mc:Fallback>
        </mc:AlternateContent>
      </w: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DA395F">
      <w:pPr>
        <w:pStyle w:val="a"/>
        <w:ind w:firstLine="0"/>
        <w:rPr>
          <w:rtl/>
        </w:rPr>
      </w:pPr>
    </w:p>
    <w:p w:rsidR="00862C4F" w:rsidRPr="00BD68DC" w:rsidRDefault="00862C4F" w:rsidP="00862C4F">
      <w:pPr>
        <w:pStyle w:val="a"/>
      </w:pPr>
      <w:r>
        <w:rPr>
          <w:rFonts w:hint="cs"/>
          <w:rtl/>
        </w:rPr>
        <w:t xml:space="preserve">بعد از محاسبه‌ی امتیازهای میانگین محاسبه شده که عضویت به دو گروه را نشان می‌داد، </w:t>
      </w:r>
      <w:r w:rsidRPr="00BD68DC">
        <w:rPr>
          <w:rtl/>
        </w:rPr>
        <w:t xml:space="preserve">مقدار </w:t>
      </w:r>
      <w:r w:rsidRPr="00BD68DC">
        <w:t>log ratio</w:t>
      </w:r>
      <w:r>
        <w:rPr>
          <w:rFonts w:hint="cs"/>
          <w:rtl/>
        </w:rPr>
        <w:t xml:space="preserve"> یا نسبت بخت </w:t>
      </w:r>
      <w:r w:rsidRPr="00BD68DC">
        <w:rPr>
          <w:rtl/>
        </w:rPr>
        <w:t xml:space="preserve">محاسبه می شود. در نهایت از روی مقدار </w:t>
      </w:r>
      <w:r w:rsidRPr="00BD68DC">
        <w:t xml:space="preserve">log ratio </w:t>
      </w:r>
      <w:r w:rsidRPr="00BD68DC">
        <w:rPr>
          <w:rtl/>
        </w:rPr>
        <w:t xml:space="preserve"> و فرمول مربوط به ان طبق زیر گر</w:t>
      </w:r>
      <w:r>
        <w:rPr>
          <w:rFonts w:hint="cs"/>
          <w:rtl/>
        </w:rPr>
        <w:t>و</w:t>
      </w:r>
      <w:r w:rsidRPr="00BD68DC">
        <w:rPr>
          <w:rtl/>
        </w:rPr>
        <w:t>ه جدید به یکی از زیر گراف ها نسبت داده می</w:t>
      </w:r>
      <w:r>
        <w:rPr>
          <w:rFonts w:hint="cs"/>
          <w:rtl/>
        </w:rPr>
        <w:t>‌</w:t>
      </w:r>
      <w:r w:rsidRPr="00BD68DC">
        <w:rPr>
          <w:rtl/>
        </w:rPr>
        <w:t>شود.</w:t>
      </w:r>
    </w:p>
    <w:p w:rsidR="00862C4F" w:rsidRDefault="00862C4F" w:rsidP="00862C4F">
      <w:pPr>
        <w:bidi/>
        <w:rPr>
          <w:rtl/>
          <w:lang w:bidi="fa-IR"/>
        </w:rPr>
      </w:pPr>
    </w:p>
    <w:p w:rsidR="00862C4F" w:rsidRPr="00BD68DC" w:rsidRDefault="00802860" w:rsidP="00862C4F">
      <w:pPr>
        <w:pStyle w:val="a1"/>
        <w:keepNext/>
        <w:rPr>
          <w:rFonts w:asciiTheme="minorBidi" w:hAnsiTheme="minorBidi"/>
          <w:color w:val="000000" w:themeColor="text1"/>
          <w:rtl/>
          <w:lang w:bidi="fa-IR"/>
        </w:rPr>
      </w:pPr>
      <m:oMathPara>
        <m:oMath>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log</m:t>
              </m:r>
            </m:fName>
            <m:e>
              <m:r>
                <w:rPr>
                  <w:rFonts w:ascii="Cambria Math" w:hAnsi="Cambria Math"/>
                  <w:color w:val="000000" w:themeColor="text1"/>
                  <w:sz w:val="28"/>
                </w:rPr>
                <m:t>ratio=</m:t>
              </m:r>
              <m:f>
                <m:fPr>
                  <m:ctrlPr>
                    <w:rPr>
                      <w:rFonts w:ascii="Cambria Math" w:hAnsi="Cambria Math"/>
                      <w:i/>
                      <w:color w:val="000000" w:themeColor="text1"/>
                      <w:sz w:val="28"/>
                      <w:szCs w:val="28"/>
                    </w:rPr>
                  </m:ctrlPr>
                </m:fPr>
                <m:num>
                  <m:r>
                    <w:rPr>
                      <w:rFonts w:ascii="Cambria Math" w:hAnsi="Cambria Math"/>
                      <w:color w:val="000000" w:themeColor="text1"/>
                      <w:sz w:val="28"/>
                    </w:rPr>
                    <m:t>avg(</m:t>
                  </m:r>
                  <m:sSub>
                    <m:sSubPr>
                      <m:ctrlPr>
                        <w:rPr>
                          <w:rFonts w:ascii="Cambria Math" w:hAnsi="Cambria Math"/>
                          <w:i/>
                          <w:color w:val="000000" w:themeColor="text1"/>
                          <w:sz w:val="28"/>
                          <w:szCs w:val="28"/>
                        </w:rPr>
                      </m:ctrlPr>
                    </m:sSubPr>
                    <m:e>
                      <m:r>
                        <w:rPr>
                          <w:rFonts w:ascii="Cambria Math" w:hAnsi="Cambria Math"/>
                          <w:color w:val="000000" w:themeColor="text1"/>
                          <w:sz w:val="28"/>
                        </w:rPr>
                        <m:t>p</m:t>
                      </m:r>
                    </m:e>
                    <m:sub>
                      <m:r>
                        <w:rPr>
                          <w:rFonts w:ascii="Cambria Math" w:hAnsi="Cambria Math"/>
                          <w:color w:val="000000" w:themeColor="text1"/>
                          <w:sz w:val="28"/>
                        </w:rPr>
                        <m:t>1</m:t>
                      </m:r>
                    </m:sub>
                  </m:sSub>
                  <m:r>
                    <w:rPr>
                      <w:rFonts w:ascii="Cambria Math" w:hAnsi="Cambria Math"/>
                      <w:color w:val="000000" w:themeColor="text1"/>
                      <w:sz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rPr>
                        <m:t>p</m:t>
                      </m:r>
                    </m:e>
                    <m:sub>
                      <m:r>
                        <w:rPr>
                          <w:rFonts w:ascii="Cambria Math" w:hAnsi="Cambria Math"/>
                          <w:color w:val="000000" w:themeColor="text1"/>
                          <w:sz w:val="28"/>
                        </w:rPr>
                        <m:t>n</m:t>
                      </m:r>
                    </m:sub>
                  </m:sSub>
                  <m:r>
                    <w:rPr>
                      <w:rFonts w:ascii="Cambria Math" w:hAnsi="Cambria Math"/>
                      <w:color w:val="000000" w:themeColor="text1"/>
                      <w:sz w:val="28"/>
                    </w:rPr>
                    <m:t>)</m:t>
                  </m:r>
                </m:num>
                <m:den>
                  <m:r>
                    <w:rPr>
                      <w:rFonts w:ascii="Cambria Math" w:hAnsi="Cambria Math"/>
                      <w:color w:val="000000" w:themeColor="text1"/>
                      <w:sz w:val="28"/>
                    </w:rPr>
                    <m:t>avg(</m:t>
                  </m:r>
                  <m:sSub>
                    <m:sSubPr>
                      <m:ctrlPr>
                        <w:rPr>
                          <w:rFonts w:ascii="Cambria Math" w:hAnsi="Cambria Math"/>
                          <w:i/>
                          <w:color w:val="000000" w:themeColor="text1"/>
                          <w:sz w:val="28"/>
                          <w:szCs w:val="28"/>
                        </w:rPr>
                      </m:ctrlPr>
                    </m:sSubPr>
                    <m:e>
                      <m:r>
                        <w:rPr>
                          <w:rFonts w:ascii="Cambria Math" w:hAnsi="Cambria Math"/>
                          <w:color w:val="000000" w:themeColor="text1"/>
                          <w:sz w:val="28"/>
                        </w:rPr>
                        <m:t>n</m:t>
                      </m:r>
                    </m:e>
                    <m:sub>
                      <m:r>
                        <w:rPr>
                          <w:rFonts w:ascii="Cambria Math" w:hAnsi="Cambria Math"/>
                          <w:color w:val="000000" w:themeColor="text1"/>
                          <w:sz w:val="28"/>
                        </w:rPr>
                        <m:t>1</m:t>
                      </m:r>
                    </m:sub>
                  </m:sSub>
                  <m:r>
                    <w:rPr>
                      <w:rFonts w:ascii="Cambria Math" w:hAnsi="Cambria Math"/>
                      <w:color w:val="000000" w:themeColor="text1"/>
                      <w:sz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rPr>
                        <m:t>n</m:t>
                      </m:r>
                    </m:e>
                    <m:sub>
                      <m:r>
                        <w:rPr>
                          <w:rFonts w:ascii="Cambria Math" w:hAnsi="Cambria Math"/>
                          <w:color w:val="000000" w:themeColor="text1"/>
                          <w:sz w:val="28"/>
                        </w:rPr>
                        <m:t>n'</m:t>
                      </m:r>
                    </m:sub>
                  </m:sSub>
                  <m:r>
                    <w:rPr>
                      <w:rFonts w:ascii="Cambria Math" w:hAnsi="Cambria Math"/>
                      <w:color w:val="000000" w:themeColor="text1"/>
                      <w:sz w:val="28"/>
                    </w:rPr>
                    <m:t>)</m:t>
                  </m:r>
                </m:den>
              </m:f>
            </m:e>
          </m:func>
          <m:r>
            <w:rPr>
              <w:rFonts w:ascii="Cambria Math" w:hAnsi="Cambria Math"/>
              <w:color w:val="000000" w:themeColor="text1"/>
              <w:sz w:val="28"/>
            </w:rPr>
            <m:t xml:space="preserve">  </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rPr>
                    <m:t>pos   &gt;1</m:t>
                  </m:r>
                </m:e>
                <m:e>
                  <m:r>
                    <w:rPr>
                      <w:rFonts w:ascii="Cambria Math" w:hAnsi="Cambria Math"/>
                      <w:color w:val="000000" w:themeColor="text1"/>
                      <w:sz w:val="28"/>
                    </w:rPr>
                    <m:t>neg  &lt;1</m:t>
                  </m:r>
                </m:e>
              </m:eqArr>
            </m:e>
          </m:d>
        </m:oMath>
      </m:oMathPara>
    </w:p>
    <w:p w:rsidR="00862C4F" w:rsidRDefault="00862C4F" w:rsidP="00862C4F">
      <w:pPr>
        <w:pStyle w:val="Caption"/>
        <w:rPr>
          <w:rFonts w:asciiTheme="minorHAnsi" w:hAnsiTheme="minorHAnsi"/>
        </w:rPr>
      </w:pPr>
      <w:bookmarkStart w:id="131" w:name="_Toc52869002"/>
      <w:r>
        <w:rPr>
          <w:rFonts w:hint="cs"/>
          <w:rtl/>
        </w:rPr>
        <w:t>شکل</w:t>
      </w:r>
      <w:r>
        <w:rPr>
          <w:rtl/>
        </w:rPr>
        <w:t xml:space="preserve">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‏3</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4</w:t>
      </w:r>
      <w:r w:rsidR="00937652">
        <w:rPr>
          <w:rtl/>
        </w:rPr>
        <w:fldChar w:fldCharType="end"/>
      </w:r>
      <w:r>
        <w:rPr>
          <w:rFonts w:hint="cs"/>
          <w:rtl/>
        </w:rPr>
        <w:t xml:space="preserve"> فرمول محاسبه </w:t>
      </w:r>
      <w:r>
        <w:rPr>
          <w:rFonts w:asciiTheme="minorHAnsi" w:hAnsiTheme="minorHAnsi"/>
        </w:rPr>
        <w:t>log ratio</w:t>
      </w:r>
      <w:bookmarkEnd w:id="131"/>
    </w:p>
    <w:p w:rsidR="00E035AE" w:rsidRDefault="00E035AE" w:rsidP="00E035AE">
      <w:pPr>
        <w:bidi/>
      </w:pPr>
    </w:p>
    <w:p w:rsidR="00E035AE" w:rsidRDefault="00E035AE" w:rsidP="00E035AE">
      <w:pPr>
        <w:bidi/>
      </w:pPr>
    </w:p>
    <w:p w:rsidR="00E035AE" w:rsidRDefault="00E035AE" w:rsidP="00E035AE">
      <w:pPr>
        <w:pStyle w:val="Heading2"/>
        <w:bidi/>
      </w:pPr>
      <w:bookmarkStart w:id="132" w:name="_Toc52869081"/>
      <w:r>
        <w:rPr>
          <w:rFonts w:hint="cs"/>
          <w:rtl/>
        </w:rPr>
        <w:lastRenderedPageBreak/>
        <w:t>جمع‌بندی فصل</w:t>
      </w:r>
      <w:bookmarkEnd w:id="132"/>
    </w:p>
    <w:p w:rsidR="00E035AE" w:rsidRPr="00BD68DC" w:rsidRDefault="00E035AE" w:rsidP="00E035AE">
      <w:pPr>
        <w:pStyle w:val="a"/>
        <w:rPr>
          <w:rtl/>
        </w:rPr>
      </w:pPr>
      <w:r w:rsidRPr="00BD68DC">
        <w:rPr>
          <w:rtl/>
        </w:rPr>
        <w:t>در این فصل پس از بیان رویکرد مورد استفاده برای حل این مساله توسط این پایان نامه به بررسی نکات مهم در پیاده سازی الگوریتم پرداخته وروش کار آن تشریح گردید. در ادامه باتوجه به تحقیقات صورت گرفته الگوریتم  پیاده سازی شده و نتایج و عملکرد آن در موقعیت های مختلف و همچنین در مقایسه با رقبا سنجیده می شود.</w:t>
      </w:r>
    </w:p>
    <w:p w:rsidR="00E035AE" w:rsidRPr="00E035AE" w:rsidRDefault="00E035AE" w:rsidP="00E035AE">
      <w:pPr>
        <w:bidi/>
        <w:sectPr w:rsidR="00E035AE" w:rsidRPr="00E035AE">
          <w:pgSz w:w="12240" w:h="15840"/>
          <w:pgMar w:top="1440" w:right="1440" w:bottom="1440" w:left="1440" w:header="708" w:footer="708" w:gutter="0"/>
          <w:cols w:space="708"/>
          <w:docGrid w:linePitch="360"/>
        </w:sectPr>
      </w:pPr>
    </w:p>
    <w:p w:rsidR="002975F3" w:rsidRDefault="002975F3" w:rsidP="002975F3">
      <w:pPr>
        <w:pStyle w:val="Title"/>
        <w:bidi/>
        <w:rPr>
          <w:bCs w:val="0"/>
          <w:rtl/>
          <w:lang w:bidi="fa-IR"/>
        </w:rPr>
      </w:pPr>
      <w:r>
        <w:rPr>
          <w:rFonts w:hint="cs"/>
          <w:bCs w:val="0"/>
          <w:rtl/>
          <w:lang w:bidi="fa-IR"/>
        </w:rPr>
        <w:lastRenderedPageBreak/>
        <w:t>فصل 4</w:t>
      </w:r>
    </w:p>
    <w:p w:rsidR="002975F3" w:rsidRDefault="002975F3" w:rsidP="002975F3">
      <w:pPr>
        <w:pStyle w:val="Title"/>
        <w:bidi/>
        <w:rPr>
          <w:b/>
          <w:bCs w:val="0"/>
          <w:rtl/>
          <w:lang w:bidi="fa-IR"/>
        </w:rPr>
      </w:pPr>
      <w:r>
        <w:rPr>
          <w:rFonts w:hint="cs"/>
          <w:b/>
          <w:bCs w:val="0"/>
          <w:rtl/>
          <w:lang w:bidi="fa-IR"/>
        </w:rPr>
        <w:t>پیاده‌سازی و ارزیابی</w:t>
      </w:r>
    </w:p>
    <w:p w:rsidR="002975F3" w:rsidRDefault="002975F3" w:rsidP="002975F3">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2975F3" w:rsidRPr="00DF4767" w:rsidRDefault="002975F3" w:rsidP="002975F3">
      <w:pPr>
        <w:bidi/>
        <w:rPr>
          <w:rFonts w:asciiTheme="majorHAnsi" w:eastAsiaTheme="majorEastAsia" w:hAnsiTheme="majorHAnsi" w:cs="B Nazanin"/>
          <w:spacing w:val="-10"/>
          <w:kern w:val="28"/>
          <w:sz w:val="56"/>
          <w:szCs w:val="56"/>
          <w:rtl/>
          <w:lang w:bidi="fa-IR"/>
        </w:rPr>
      </w:pPr>
    </w:p>
    <w:p w:rsidR="002975F3" w:rsidRDefault="002975F3" w:rsidP="002975F3">
      <w:pPr>
        <w:pStyle w:val="Heading1"/>
        <w:bidi/>
        <w:rPr>
          <w:rtl/>
          <w:lang w:bidi="fa-IR"/>
        </w:rPr>
      </w:pPr>
      <w:bookmarkStart w:id="133" w:name="_Toc52869082"/>
      <w:r>
        <w:rPr>
          <w:rFonts w:hint="cs"/>
          <w:rtl/>
          <w:lang w:bidi="fa-IR"/>
        </w:rPr>
        <w:t>ارزیابی روش پیشنهادی و گزارش نتایج الگوریتم</w:t>
      </w:r>
      <w:bookmarkEnd w:id="133"/>
    </w:p>
    <w:p w:rsidR="002975F3" w:rsidRPr="00A85F6B" w:rsidRDefault="002975F3" w:rsidP="002975F3">
      <w:pPr>
        <w:bidi/>
        <w:rPr>
          <w:rtl/>
          <w:lang w:bidi="fa-IR"/>
        </w:rPr>
      </w:pPr>
    </w:p>
    <w:p w:rsidR="002975F3" w:rsidRDefault="002975F3" w:rsidP="002975F3">
      <w:pPr>
        <w:pStyle w:val="Heading2"/>
        <w:numPr>
          <w:ilvl w:val="1"/>
          <w:numId w:val="7"/>
        </w:numPr>
        <w:bidi/>
        <w:rPr>
          <w:rtl/>
          <w:lang w:bidi="fa-IR"/>
        </w:rPr>
      </w:pPr>
      <w:bookmarkStart w:id="134" w:name="_Toc52869083"/>
      <w:r>
        <w:rPr>
          <w:rFonts w:hint="cs"/>
          <w:rtl/>
          <w:lang w:bidi="fa-IR"/>
        </w:rPr>
        <w:t>مقدمه</w:t>
      </w:r>
      <w:bookmarkEnd w:id="134"/>
    </w:p>
    <w:p w:rsidR="00564BBA" w:rsidRPr="00BD68DC" w:rsidRDefault="00564BBA" w:rsidP="00564BBA">
      <w:pPr>
        <w:pStyle w:val="a"/>
        <w:rPr>
          <w:rtl/>
        </w:rPr>
      </w:pPr>
      <w:r w:rsidRPr="00BD68DC">
        <w:rPr>
          <w:rtl/>
        </w:rPr>
        <w:t>تا این بخش با مباحث مربوط به داده‌های سلامت آشنا شده و تقلب در این داده‌ها تعریف شد. الگوریتم های مبتنی بر یادگیری ماشین که روی کلان داده‌های مربوط به این حوزه ازمایش و بررسی شدند مرور شد و روش‌هایی که تا کنون وجود دارد دسته بندی شدند.الگوریتم پیشنهادی این پایان نامه در فصل سوم مطرح و جزیات پیاده‌سازی آن و نحوه عملکردش بیان شد. در فصل پنجم پس از پیاده‌سازی این الگوریتم به بررسی نتایج آن پرداخته و عملکرد الگوریتم را از جنبه‌های مختلف مورد سنجش قرار می دهیم.</w:t>
      </w:r>
    </w:p>
    <w:p w:rsidR="00564BBA" w:rsidRPr="00564BBA" w:rsidRDefault="00564BBA" w:rsidP="00564BBA">
      <w:pPr>
        <w:bidi/>
        <w:rPr>
          <w:rtl/>
          <w:lang w:bidi="fa-IR"/>
        </w:rPr>
      </w:pPr>
    </w:p>
    <w:p w:rsidR="002975F3" w:rsidRDefault="0045122F" w:rsidP="002975F3">
      <w:pPr>
        <w:pStyle w:val="Heading2"/>
        <w:bidi/>
        <w:rPr>
          <w:rtl/>
          <w:lang w:bidi="fa-IR"/>
        </w:rPr>
      </w:pPr>
      <w:bookmarkStart w:id="135" w:name="_Toc52869084"/>
      <w:r>
        <w:rPr>
          <w:rFonts w:hint="cs"/>
          <w:rtl/>
          <w:lang w:bidi="fa-IR"/>
        </w:rPr>
        <w:t>معیارهای ارزیابی و روال اعتبار سنجی متقابل</w:t>
      </w:r>
      <w:bookmarkEnd w:id="135"/>
    </w:p>
    <w:p w:rsidR="00564BBA" w:rsidRPr="00BD68DC" w:rsidRDefault="00564BBA" w:rsidP="00564BBA">
      <w:pPr>
        <w:pStyle w:val="a"/>
        <w:rPr>
          <w:rtl/>
        </w:rPr>
      </w:pPr>
      <w:r w:rsidRPr="00BD68DC">
        <w:rPr>
          <w:rtl/>
        </w:rPr>
        <w:t>انتخاب معیار ارزیابی مناسب برای بررسی عملکرد الگوریتم این امکان را فراهم می کند که بتوانیم علاوه بر بررسی و ارزیابی عملکرد الگوریتم، امکان منقایسه نتایج خود را با سایر الگوریتم‌ها هم فراهم نماییم. از این رو در این تحقیق، ما از معروف ترین معیارهای مورد استفاده در مبحث تحلیل احساسات استفاده می</w:t>
      </w:r>
      <w:r>
        <w:rPr>
          <w:rFonts w:hint="cs"/>
          <w:rtl/>
        </w:rPr>
        <w:t>‌</w:t>
      </w:r>
      <w:r w:rsidRPr="00BD68DC">
        <w:rPr>
          <w:rtl/>
        </w:rPr>
        <w:t>کنیم. از آنجایی که مساله تحلیل احساسات، خود زیرمجموعه</w:t>
      </w:r>
      <w:r>
        <w:rPr>
          <w:rFonts w:hint="cs"/>
          <w:rtl/>
        </w:rPr>
        <w:t>‌</w:t>
      </w:r>
      <w:r w:rsidRPr="00BD68DC">
        <w:rPr>
          <w:rtl/>
        </w:rPr>
        <w:t>ای از روش‌های با ناظر و یا همان طبقه‌بندی است، معروف</w:t>
      </w:r>
      <w:r>
        <w:rPr>
          <w:rFonts w:hint="cs"/>
          <w:rtl/>
        </w:rPr>
        <w:t>‌</w:t>
      </w:r>
      <w:r w:rsidRPr="00BD68DC">
        <w:rPr>
          <w:rtl/>
        </w:rPr>
        <w:t xml:space="preserve">ترین معیارهای عرصه طبقه‌بندی بهترین گزینه برای سنجش عملکرد الگوریتم ما هستند. </w:t>
      </w:r>
    </w:p>
    <w:p w:rsidR="00564BBA" w:rsidRDefault="00564BBA" w:rsidP="00564BBA">
      <w:pPr>
        <w:pStyle w:val="a"/>
        <w:rPr>
          <w:rtl/>
        </w:rPr>
      </w:pPr>
      <w:r w:rsidRPr="00BD68DC">
        <w:rPr>
          <w:rtl/>
        </w:rPr>
        <w:t>در ارزیابی تقلب پزشکی دو حالت در نظر می</w:t>
      </w:r>
      <w:r w:rsidRPr="00BD68DC">
        <w:rPr>
          <w:rtl/>
        </w:rPr>
        <w:softHyphen/>
        <w:t xml:space="preserve">گیریم; ارتکاب تقلب و یا عدم ارتکاب تقلب. در این تحقیق کلاس مثبت یا کلاس هدف، ارتکاب تقلب است و کلاس منفی، عدم ارتکاب تقلب است. </w:t>
      </w:r>
    </w:p>
    <w:p w:rsidR="003B2718" w:rsidRDefault="003B2718" w:rsidP="003B2718">
      <w:pPr>
        <w:pStyle w:val="a"/>
        <w:rPr>
          <w:rtl/>
        </w:rPr>
      </w:pPr>
      <w:r>
        <w:rPr>
          <w:rFonts w:hint="cs"/>
          <w:rtl/>
        </w:rPr>
        <w:t xml:space="preserve">نتایج روش پیشنهادی با نتایج پژوهش </w:t>
      </w:r>
      <w:r w:rsidR="004D44C4">
        <w:t>[24]</w:t>
      </w:r>
      <w:r w:rsidR="004D44C4">
        <w:rPr>
          <w:rFonts w:hint="cs"/>
          <w:rtl/>
        </w:rPr>
        <w:t xml:space="preserve"> </w:t>
      </w:r>
      <w:r>
        <w:rPr>
          <w:rFonts w:hint="cs"/>
          <w:rtl/>
        </w:rPr>
        <w:t>که از مجموعه داده ای مشابه استفاده نموده‌اند مقایسه می‌گردد</w:t>
      </w:r>
      <w:r w:rsidR="007C462D">
        <w:rPr>
          <w:rFonts w:hint="cs"/>
          <w:rtl/>
        </w:rPr>
        <w:t>.</w:t>
      </w:r>
    </w:p>
    <w:p w:rsidR="009444B3" w:rsidRDefault="009444B3" w:rsidP="009444B3">
      <w:pPr>
        <w:pStyle w:val="a"/>
        <w:rPr>
          <w:rFonts w:asciiTheme="minorHAnsi" w:hAnsiTheme="minorHAnsi"/>
          <w:rtl/>
        </w:rPr>
      </w:pPr>
      <w:r w:rsidRPr="00BD68DC">
        <w:rPr>
          <w:rtl/>
        </w:rPr>
        <w:t>اگرچه حل یک مساله شخص از رویکرد های مختلف بسیار با ارزش و به خودی خود نواوری محسوب می شود. اما در نهایت عملکرد مناسب الگوریتم است که باعث می شود از آن در حل مسایل دنیای واقعی استفاده شد. راه حل خلاقانه ای که نتایج خوبی ارایه ندهد و دقت خوبی نداشته باشد خیلی زود محو خواهد شد. لذا ضروری است که نتایج الگوریتم را برای دسته بندی و روی داده هایی به عنوان تست بسنجیم.</w:t>
      </w:r>
      <w:r>
        <w:rPr>
          <w:rFonts w:hint="cs"/>
          <w:rtl/>
        </w:rPr>
        <w:t xml:space="preserve"> لذا در یک روال </w:t>
      </w:r>
      <w:r>
        <w:rPr>
          <w:rFonts w:asciiTheme="minorHAnsi" w:hAnsiTheme="minorHAnsi" w:hint="cs"/>
          <w:rtl/>
        </w:rPr>
        <w:t>اعتبارسنجی ۱۰ برابری</w:t>
      </w:r>
      <w:r>
        <w:rPr>
          <w:rStyle w:val="FootnoteReference"/>
          <w:rFonts w:asciiTheme="minorHAnsi" w:hAnsiTheme="minorHAnsi"/>
          <w:rtl/>
        </w:rPr>
        <w:footnoteReference w:id="38"/>
      </w:r>
      <w:r>
        <w:rPr>
          <w:rFonts w:asciiTheme="minorHAnsi" w:hAnsiTheme="minorHAnsi"/>
        </w:rPr>
        <w:t xml:space="preserve"> </w:t>
      </w:r>
      <w:r>
        <w:rPr>
          <w:rFonts w:asciiTheme="minorHAnsi" w:hAnsiTheme="minorHAnsi" w:hint="cs"/>
          <w:rtl/>
        </w:rPr>
        <w:t xml:space="preserve"> داده‌های به صورت تصادفی به ده بخش تقسیم </w:t>
      </w:r>
      <w:r>
        <w:rPr>
          <w:rFonts w:asciiTheme="minorHAnsi" w:hAnsiTheme="minorHAnsi" w:hint="cs"/>
          <w:rtl/>
        </w:rPr>
        <w:lastRenderedPageBreak/>
        <w:t>و در یک روند تکراری با تعداد ۱۰،  هربار با ۹ بخش مدل ساخته شده و روی یک بخش باقی مانده اعتبارسنجی انجام شد. نتایج این اعتبارسنجی‌ها به چند روش مختلف ضبط شده و در آخر مقادیر میانگین گرفته و همچنین تغییرات آن‌ها نیز گزارش شد.</w:t>
      </w:r>
    </w:p>
    <w:p w:rsidR="009444B3" w:rsidRPr="00861B5A" w:rsidRDefault="009444B3" w:rsidP="009444B3">
      <w:pPr>
        <w:pStyle w:val="a"/>
        <w:rPr>
          <w:rFonts w:asciiTheme="minorHAnsi" w:hAnsiTheme="minorHAnsi"/>
          <w:rtl/>
        </w:rPr>
      </w:pPr>
    </w:p>
    <w:p w:rsidR="009444B3" w:rsidRDefault="009444B3" w:rsidP="009444B3">
      <w:pPr>
        <w:pStyle w:val="Heading3"/>
        <w:bidi/>
        <w:rPr>
          <w:rtl/>
        </w:rPr>
      </w:pPr>
      <w:r>
        <w:rPr>
          <w:rFonts w:hint="cs"/>
          <w:rtl/>
          <w:lang w:bidi="fa-IR"/>
        </w:rPr>
        <w:t xml:space="preserve"> </w:t>
      </w:r>
      <w:bookmarkStart w:id="136" w:name="_Toc52869085"/>
      <w:r w:rsidRPr="00D57E17">
        <w:rPr>
          <w:rtl/>
        </w:rPr>
        <w:t xml:space="preserve">نتایج مقدارهای </w:t>
      </w:r>
      <w:r w:rsidRPr="00D57E17">
        <w:t>TP,TN,FP,FN</w:t>
      </w:r>
      <w:bookmarkEnd w:id="136"/>
    </w:p>
    <w:p w:rsidR="009444B3" w:rsidRPr="007804B8" w:rsidRDefault="009444B3" w:rsidP="009444B3">
      <w:pPr>
        <w:pStyle w:val="a"/>
      </w:pPr>
      <w:r w:rsidRPr="00BD68DC">
        <w:rPr>
          <w:rtl/>
        </w:rPr>
        <w:t xml:space="preserve">پس از اجرای الگوریتم جدول زیر برای نتایج مربوط به </w:t>
      </w:r>
      <w:r w:rsidRPr="00BD68DC">
        <w:t>TP,TN,FP,FN</w:t>
      </w:r>
      <w:r w:rsidRPr="00BD68DC">
        <w:rPr>
          <w:rtl/>
        </w:rPr>
        <w:t xml:space="preserve"> بدست آمد</w:t>
      </w:r>
      <w:r>
        <w:rPr>
          <w:rFonts w:hint="cs"/>
          <w:rtl/>
        </w:rPr>
        <w:t xml:space="preserve"> که در جدول (۷) مشاهده می‌شود</w:t>
      </w:r>
      <w:r w:rsidRPr="00BD68DC">
        <w:rPr>
          <w:rtl/>
        </w:rPr>
        <w:t>. از آنجایی که این اعدا درک و خوانایی سختی دارند لذا در ادامه با استفاده از سایر معیار های معرفی شده به درک بهتری از عملکرد الگوریتم خواهیم رسید.</w:t>
      </w:r>
      <w:r>
        <w:rPr>
          <w:rFonts w:hint="cs"/>
          <w:rtl/>
        </w:rPr>
        <w:t xml:space="preserve"> </w:t>
      </w:r>
    </w:p>
    <w:tbl>
      <w:tblPr>
        <w:tblW w:w="5731" w:type="dxa"/>
        <w:jc w:val="center"/>
        <w:tblLook w:val="04A0" w:firstRow="1" w:lastRow="0" w:firstColumn="1" w:lastColumn="0" w:noHBand="0" w:noVBand="1"/>
      </w:tblPr>
      <w:tblGrid>
        <w:gridCol w:w="1616"/>
        <w:gridCol w:w="1414"/>
        <w:gridCol w:w="1286"/>
        <w:gridCol w:w="1415"/>
      </w:tblGrid>
      <w:tr w:rsidR="009444B3" w:rsidRPr="00BD68DC" w:rsidTr="00EA7B49">
        <w:trPr>
          <w:trHeight w:val="558"/>
          <w:jc w:val="center"/>
        </w:trPr>
        <w:tc>
          <w:tcPr>
            <w:tcW w:w="1616" w:type="dxa"/>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left w:val="nil"/>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2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Real</w:t>
            </w:r>
          </w:p>
        </w:tc>
      </w:tr>
      <w:tr w:rsidR="009444B3" w:rsidRPr="00BD68DC" w:rsidTr="00EA7B49">
        <w:trPr>
          <w:trHeight w:val="522"/>
          <w:jc w:val="center"/>
        </w:trPr>
        <w:tc>
          <w:tcPr>
            <w:tcW w:w="1616" w:type="dxa"/>
            <w:tcBorders>
              <w:top w:val="nil"/>
              <w:bottom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286" w:type="dxa"/>
            <w:tcBorders>
              <w:top w:val="nil"/>
              <w:left w:val="single" w:sz="4" w:space="0" w:color="auto"/>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Positive</w:t>
            </w:r>
          </w:p>
        </w:tc>
        <w:tc>
          <w:tcPr>
            <w:tcW w:w="1415" w:type="dxa"/>
            <w:tcBorders>
              <w:top w:val="nil"/>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Negative</w:t>
            </w:r>
          </w:p>
        </w:tc>
      </w:tr>
      <w:tr w:rsidR="009444B3" w:rsidRPr="00BD68DC" w:rsidTr="00EA7B49">
        <w:trPr>
          <w:trHeight w:val="522"/>
          <w:jc w:val="center"/>
        </w:trPr>
        <w:tc>
          <w:tcPr>
            <w:tcW w:w="16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prediction</w:t>
            </w:r>
          </w:p>
        </w:tc>
        <w:tc>
          <w:tcPr>
            <w:tcW w:w="1414" w:type="dxa"/>
            <w:tcBorders>
              <w:top w:val="single" w:sz="4" w:space="0" w:color="auto"/>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Positive</w:t>
            </w:r>
          </w:p>
        </w:tc>
        <w:tc>
          <w:tcPr>
            <w:tcW w:w="1286"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TP=24</w:t>
            </w:r>
          </w:p>
        </w:tc>
        <w:tc>
          <w:tcPr>
            <w:tcW w:w="1415"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FP=16</w:t>
            </w:r>
          </w:p>
        </w:tc>
      </w:tr>
      <w:tr w:rsidR="009444B3" w:rsidRPr="00BD68DC" w:rsidTr="00EA7B49">
        <w:trPr>
          <w:trHeight w:val="522"/>
          <w:jc w:val="center"/>
        </w:trPr>
        <w:tc>
          <w:tcPr>
            <w:tcW w:w="1616" w:type="dxa"/>
            <w:vMerge/>
            <w:tcBorders>
              <w:top w:val="nil"/>
              <w:left w:val="single" w:sz="4" w:space="0" w:color="auto"/>
              <w:bottom w:val="single" w:sz="4" w:space="0" w:color="auto"/>
              <w:right w:val="single" w:sz="4" w:space="0" w:color="auto"/>
            </w:tcBorders>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top w:val="nil"/>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Negative</w:t>
            </w:r>
          </w:p>
        </w:tc>
        <w:tc>
          <w:tcPr>
            <w:tcW w:w="1286"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FN=55</w:t>
            </w:r>
          </w:p>
        </w:tc>
        <w:tc>
          <w:tcPr>
            <w:tcW w:w="1415"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keepNext/>
              <w:spacing w:after="0" w:line="240" w:lineRule="auto"/>
              <w:jc w:val="center"/>
              <w:rPr>
                <w:rFonts w:asciiTheme="minorBidi" w:hAnsiTheme="minorBidi"/>
                <w:color w:val="000000" w:themeColor="text1"/>
              </w:rPr>
            </w:pPr>
            <w:r w:rsidRPr="00BD68DC">
              <w:rPr>
                <w:rFonts w:asciiTheme="minorBidi" w:hAnsiTheme="minorBidi"/>
                <w:color w:val="000000" w:themeColor="text1"/>
              </w:rPr>
              <w:t>TN=204</w:t>
            </w:r>
          </w:p>
        </w:tc>
      </w:tr>
    </w:tbl>
    <w:p w:rsidR="009444B3" w:rsidRPr="001B0034" w:rsidRDefault="009444B3" w:rsidP="009444B3">
      <w:pPr>
        <w:pStyle w:val="Caption"/>
        <w:rPr>
          <w:rtl/>
        </w:rPr>
      </w:pPr>
      <w:bookmarkStart w:id="137" w:name="_Toc52869003"/>
      <w:r>
        <w:rPr>
          <w:rFonts w:hint="cs"/>
          <w:rtl/>
        </w:rPr>
        <w:t>شکل</w:t>
      </w:r>
      <w:r>
        <w:rPr>
          <w:rtl/>
        </w:rPr>
        <w:t xml:space="preserve">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‏4</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1</w:t>
      </w:r>
      <w:r w:rsidR="00937652">
        <w:rPr>
          <w:rtl/>
        </w:rPr>
        <w:fldChar w:fldCharType="end"/>
      </w:r>
      <w:r>
        <w:rPr>
          <w:rFonts w:hint="cs"/>
          <w:rtl/>
        </w:rPr>
        <w:t xml:space="preserve"> نتایج معیارهای پایه برای الگوریتم</w:t>
      </w:r>
      <w:bookmarkEnd w:id="137"/>
    </w:p>
    <w:p w:rsidR="009444B3" w:rsidRDefault="009444B3" w:rsidP="009444B3">
      <w:pPr>
        <w:pStyle w:val="a"/>
        <w:rPr>
          <w:rtl/>
        </w:rPr>
      </w:pPr>
    </w:p>
    <w:p w:rsidR="009444B3" w:rsidRPr="00BD68DC" w:rsidRDefault="009444B3" w:rsidP="009444B3">
      <w:pPr>
        <w:pStyle w:val="Heading3"/>
        <w:bidi/>
        <w:spacing w:before="480" w:line="360" w:lineRule="auto"/>
        <w:ind w:left="0" w:firstLine="0"/>
        <w:jc w:val="both"/>
      </w:pPr>
      <w:bookmarkStart w:id="138" w:name="_Toc52869086"/>
      <w:r w:rsidRPr="00BD68DC">
        <w:rPr>
          <w:rtl/>
        </w:rPr>
        <w:t>حساسیت</w:t>
      </w:r>
      <w:r w:rsidRPr="00BD68DC">
        <w:rPr>
          <w:rStyle w:val="FootnoteReference"/>
          <w:rFonts w:asciiTheme="minorBidi" w:hAnsiTheme="minorBidi"/>
          <w:rtl/>
        </w:rPr>
        <w:footnoteReference w:id="39"/>
      </w:r>
      <w:bookmarkEnd w:id="138"/>
    </w:p>
    <w:p w:rsidR="009444B3" w:rsidRDefault="009444B3" w:rsidP="0045122F">
      <w:pPr>
        <w:pStyle w:val="a"/>
        <w:rPr>
          <w:rtl/>
        </w:rPr>
      </w:pPr>
      <w:r w:rsidRPr="00BD68DC">
        <w:rPr>
          <w:rtl/>
        </w:rPr>
        <w:t>این مفهوم از جنس احتمال و در نتیجه عددی بین صفر و یک می‌باشند و می‌توان آنها را بر حسب درصد (بین صفر و صد) بیان نمود</w:t>
      </w:r>
      <w:r w:rsidR="004A6FE7">
        <w:rPr>
          <w:rFonts w:hint="cs"/>
          <w:rtl/>
        </w:rPr>
        <w:t xml:space="preserve"> و به شکل زیر محاسبه و مقدار آن در جدول</w:t>
      </w:r>
      <w:r w:rsidR="0045122F">
        <w:rPr>
          <w:rFonts w:hint="cs"/>
          <w:rtl/>
        </w:rPr>
        <w:t xml:space="preserve"> 4-1</w:t>
      </w:r>
      <w:r w:rsidR="004A6FE7">
        <w:rPr>
          <w:rFonts w:hint="cs"/>
          <w:rtl/>
        </w:rPr>
        <w:t xml:space="preserve"> گزارش شده است که میزان </w:t>
      </w:r>
      <w:r w:rsidRPr="00BD68DC">
        <w:rPr>
          <w:rtl/>
        </w:rPr>
        <w:t xml:space="preserve">احتمال مثبت شدن صحیح نتیجه آزمون وقتی که نمونه </w:t>
      </w:r>
      <w:r w:rsidR="004A6FE7">
        <w:rPr>
          <w:rFonts w:hint="cs"/>
          <w:rtl/>
        </w:rPr>
        <w:t>مرتکب تقلب شده</w:t>
      </w:r>
      <w:r w:rsidR="004A6FE7">
        <w:rPr>
          <w:rtl/>
        </w:rPr>
        <w:t xml:space="preserve"> است، </w:t>
      </w:r>
      <w:r w:rsidR="004A6FE7">
        <w:rPr>
          <w:rFonts w:hint="cs"/>
          <w:rtl/>
        </w:rPr>
        <w:t>را نشان می‌دهد.</w:t>
      </w:r>
    </w:p>
    <w:p w:rsidR="009444B3" w:rsidRPr="007236DB" w:rsidRDefault="009444B3" w:rsidP="009444B3">
      <w:pPr>
        <w:pStyle w:val="a"/>
        <w:keepNext/>
        <w:rPr>
          <w:rtl/>
        </w:rPr>
      </w:pPr>
      <m:oMathPara>
        <m:oMathParaPr>
          <m:jc m:val="left"/>
        </m:oMathParaPr>
        <m:oMath>
          <m:r>
            <w:rPr>
              <w:rFonts w:ascii="Cambria Math" w:hAnsi="Cambria Math"/>
              <w:rtl/>
            </w:rPr>
            <m:t>حساسیت</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9444B3" w:rsidRDefault="009444B3" w:rsidP="009444B3">
      <w:pPr>
        <w:pStyle w:val="Caption"/>
        <w:jc w:val="right"/>
        <w:rPr>
          <w:rFonts w:asciiTheme="minorHAnsi" w:hAnsiTheme="minorHAnsi"/>
        </w:rPr>
      </w:pPr>
      <w:bookmarkStart w:id="139" w:name="_Toc52869004"/>
      <w:r>
        <w:rPr>
          <w:rtl/>
        </w:rPr>
        <w:t xml:space="preserve">شکل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‏4</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2</w:t>
      </w:r>
      <w:r w:rsidR="00937652">
        <w:rPr>
          <w:rtl/>
        </w:rPr>
        <w:fldChar w:fldCharType="end"/>
      </w:r>
      <w:r>
        <w:rPr>
          <w:rFonts w:hint="cs"/>
          <w:rtl/>
        </w:rPr>
        <w:t xml:space="preserve"> فرمول </w:t>
      </w:r>
      <w:r>
        <w:rPr>
          <w:rFonts w:asciiTheme="minorHAnsi" w:hAnsiTheme="minorHAnsi"/>
        </w:rPr>
        <w:t>sensitivity</w:t>
      </w:r>
      <w:bookmarkEnd w:id="139"/>
    </w:p>
    <w:p w:rsidR="009444B3" w:rsidRDefault="009444B3" w:rsidP="009444B3"/>
    <w:p w:rsidR="009444B3" w:rsidRDefault="009444B3" w:rsidP="009444B3">
      <w:pPr>
        <w:pStyle w:val="Heading3"/>
        <w:bidi/>
      </w:pPr>
      <w:bookmarkStart w:id="140" w:name="_Toc52869087"/>
      <w:r w:rsidRPr="00BD68DC">
        <w:rPr>
          <w:rtl/>
        </w:rPr>
        <w:lastRenderedPageBreak/>
        <w:t xml:space="preserve">تشخیص‌پذیری </w:t>
      </w:r>
      <w:r w:rsidRPr="00BD68DC">
        <w:rPr>
          <w:rStyle w:val="FootnoteReference"/>
          <w:rFonts w:asciiTheme="minorBidi" w:hAnsiTheme="minorBidi"/>
          <w:rtl/>
        </w:rPr>
        <w:footnoteReference w:id="40"/>
      </w:r>
      <w:bookmarkEnd w:id="140"/>
    </w:p>
    <w:p w:rsidR="009444B3" w:rsidRDefault="009444B3" w:rsidP="004A6FE7">
      <w:pPr>
        <w:pStyle w:val="a"/>
        <w:rPr>
          <w:rFonts w:hint="cs"/>
          <w:rtl/>
        </w:rPr>
      </w:pPr>
      <w:r w:rsidRPr="00BD68DC">
        <w:rPr>
          <w:rtl/>
        </w:rPr>
        <w:t>تشخیص‌پذیری یا ویژگی</w:t>
      </w:r>
      <w:r w:rsidRPr="00BD68DC">
        <w:t xml:space="preserve">  </w:t>
      </w:r>
      <w:r w:rsidRPr="00BD68DC">
        <w:rPr>
          <w:rtl/>
        </w:rPr>
        <w:t xml:space="preserve">نیز به احتمال منفی شدن صحیح نتیجه آزمون وقتی که نمونه سالم (فاقد آلودگی) است، اشاره می‌کند. </w:t>
      </w:r>
      <w:r w:rsidR="004A6FE7">
        <w:rPr>
          <w:rFonts w:hint="cs"/>
          <w:rtl/>
        </w:rPr>
        <w:t>که مقدار آن بصورت زیر محاسبه و نتیجه در جدول          گزارش شده است.</w:t>
      </w:r>
    </w:p>
    <w:p w:rsidR="009444B3" w:rsidRPr="00997CB9" w:rsidRDefault="009444B3" w:rsidP="009444B3">
      <w:pPr>
        <w:pStyle w:val="NormalWeb"/>
        <w:keepNext/>
        <w:bidi/>
        <w:jc w:val="both"/>
        <w:rPr>
          <w:rFonts w:asciiTheme="minorBidi" w:hAnsiTheme="minorBidi" w:cs="B Nazanin"/>
          <w:color w:val="000000" w:themeColor="text1"/>
        </w:rPr>
      </w:pPr>
      <m:oMathPara>
        <m:oMathParaPr>
          <m:jc m:val="left"/>
        </m:oMathParaPr>
        <m:oMath>
          <m:r>
            <w:rPr>
              <w:rFonts w:ascii="Cambria Math" w:hAnsi="Cambria Math" w:cs="B Nazanin"/>
              <w:color w:val="000000" w:themeColor="text1"/>
              <w:rtl/>
            </w:rPr>
            <m:t>پذیری</m:t>
          </m:r>
          <m:r>
            <w:rPr>
              <w:rFonts w:ascii="Cambria Math" w:hAnsi="Cambria Math" w:cs="B Nazanin"/>
              <w:color w:val="000000" w:themeColor="text1"/>
            </w:rPr>
            <m:t xml:space="preserve"> </m:t>
          </m:r>
          <m:r>
            <w:rPr>
              <w:rFonts w:ascii="Cambria Math" w:hAnsi="Cambria Math" w:cs="B Nazanin"/>
              <w:color w:val="000000" w:themeColor="text1"/>
              <w:rtl/>
            </w:rPr>
            <m:t>تشخیص</m:t>
          </m:r>
          <m:r>
            <w:rPr>
              <w:rFonts w:ascii="Cambria Math" w:hAnsi="Cambria Math" w:cs="B Nazanin"/>
              <w:color w:val="000000" w:themeColor="text1"/>
            </w:rPr>
            <m:t xml:space="preserve"> =</m:t>
          </m:r>
          <m:f>
            <m:fPr>
              <m:ctrlPr>
                <w:rPr>
                  <w:rFonts w:ascii="Cambria Math" w:hAnsi="Cambria Math" w:cs="B Nazanin"/>
                  <w:i/>
                  <w:color w:val="000000" w:themeColor="text1"/>
                </w:rPr>
              </m:ctrlPr>
            </m:fPr>
            <m:num>
              <m:r>
                <w:rPr>
                  <w:rFonts w:ascii="Cambria Math" w:hAnsi="Cambria Math" w:cs="B Nazanin"/>
                  <w:color w:val="000000" w:themeColor="text1"/>
                </w:rPr>
                <m:t>TN</m:t>
              </m:r>
            </m:num>
            <m:den>
              <m:r>
                <w:rPr>
                  <w:rFonts w:ascii="Cambria Math" w:hAnsi="Cambria Math" w:cs="B Nazanin"/>
                  <w:color w:val="000000" w:themeColor="text1"/>
                </w:rPr>
                <m:t>TN+FP</m:t>
              </m:r>
            </m:den>
          </m:f>
        </m:oMath>
      </m:oMathPara>
    </w:p>
    <w:p w:rsidR="009444B3" w:rsidRPr="00997CB9" w:rsidRDefault="009444B3" w:rsidP="009444B3">
      <w:pPr>
        <w:pStyle w:val="Caption"/>
        <w:jc w:val="right"/>
        <w:rPr>
          <w:rFonts w:asciiTheme="minorHAnsi" w:hAnsiTheme="minorHAnsi"/>
          <w:lang w:bidi="fa-IR"/>
        </w:rPr>
      </w:pPr>
      <w:bookmarkStart w:id="141" w:name="_Toc52869005"/>
      <w:r>
        <w:rPr>
          <w:rtl/>
        </w:rPr>
        <w:t xml:space="preserve">شکل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‏4</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3</w:t>
      </w:r>
      <w:r w:rsidR="00937652">
        <w:rPr>
          <w:rtl/>
        </w:rPr>
        <w:fldChar w:fldCharType="end"/>
      </w:r>
      <w:r>
        <w:t xml:space="preserve"> </w:t>
      </w:r>
      <w:r>
        <w:rPr>
          <w:rFonts w:hint="cs"/>
          <w:rtl/>
          <w:lang w:bidi="fa-IR"/>
        </w:rPr>
        <w:t xml:space="preserve">فرمول </w:t>
      </w:r>
      <w:r>
        <w:rPr>
          <w:rFonts w:asciiTheme="minorHAnsi" w:hAnsiTheme="minorHAnsi"/>
          <w:lang w:bidi="fa-IR"/>
        </w:rPr>
        <w:t>specificity</w:t>
      </w:r>
      <w:bookmarkEnd w:id="141"/>
    </w:p>
    <w:p w:rsidR="009444B3" w:rsidRDefault="009444B3" w:rsidP="009444B3">
      <w:pPr>
        <w:pStyle w:val="Heading3"/>
        <w:bidi/>
      </w:pPr>
      <w:bookmarkStart w:id="142" w:name="_Toc52869088"/>
      <w:r>
        <w:rPr>
          <w:rFonts w:hint="cs"/>
          <w:rtl/>
        </w:rPr>
        <w:t>منحنی</w:t>
      </w:r>
      <w:r>
        <w:t>AUC</w:t>
      </w:r>
      <w:r w:rsidR="00D910EA">
        <w:rPr>
          <w:rStyle w:val="FootnoteReference"/>
        </w:rPr>
        <w:footnoteReference w:id="41"/>
      </w:r>
      <w:bookmarkEnd w:id="142"/>
      <w:r>
        <w:t xml:space="preserve"> </w:t>
      </w:r>
    </w:p>
    <w:p w:rsidR="009444B3" w:rsidRPr="00A77987" w:rsidRDefault="00D910EA" w:rsidP="00D910EA">
      <w:pPr>
        <w:pStyle w:val="a"/>
      </w:pPr>
      <w:r>
        <w:rPr>
          <w:rFonts w:hint="cs"/>
          <w:rtl/>
        </w:rPr>
        <w:t xml:space="preserve">مقدار </w:t>
      </w:r>
      <w:r>
        <w:t>AUC</w:t>
      </w:r>
      <w:r>
        <w:rPr>
          <w:rFonts w:hint="cs"/>
          <w:rtl/>
        </w:rPr>
        <w:t xml:space="preserve"> در این تحقیق نسبت به روش </w:t>
      </w:r>
      <w:r>
        <w:rPr>
          <w:rStyle w:val="FootnoteReference"/>
          <w:rtl/>
        </w:rPr>
        <w:footnoteReference w:id="42"/>
      </w:r>
      <w:r>
        <w:t>LOF</w:t>
      </w:r>
      <w:r>
        <w:rPr>
          <w:rFonts w:hint="cs"/>
          <w:rtl/>
        </w:rPr>
        <w:t xml:space="preserve"> که بهترین نتیجه را در میان سایر روش ها در تحقیق</w:t>
      </w:r>
      <w:r>
        <w:t xml:space="preserve">[24] </w:t>
      </w:r>
      <w:r>
        <w:rPr>
          <w:rFonts w:hint="cs"/>
          <w:rtl/>
        </w:rPr>
        <w:t xml:space="preserve"> در پی داشته است، به میزان 0.011 بهبود را نشان می‌دهد که بیانگر این‌می‌باشد که</w:t>
      </w:r>
      <w:r w:rsidRPr="00BD68DC">
        <w:rPr>
          <w:rtl/>
        </w:rPr>
        <w:t xml:space="preserve"> </w:t>
      </w:r>
      <w:r>
        <w:rPr>
          <w:rFonts w:hint="cs"/>
          <w:rtl/>
        </w:rPr>
        <w:t>با وجود سادگی روش و عدم نیاز به  محاسبات پیچیده،</w:t>
      </w:r>
      <w:r w:rsidRPr="00BD68DC">
        <w:rPr>
          <w:rtl/>
        </w:rPr>
        <w:t>روش آزم</w:t>
      </w:r>
      <w:r>
        <w:rPr>
          <w:rtl/>
        </w:rPr>
        <w:t xml:space="preserve">ون از قدرت تشخیص </w:t>
      </w:r>
      <w:r>
        <w:rPr>
          <w:rFonts w:hint="cs"/>
          <w:rtl/>
        </w:rPr>
        <w:t>بهتری</w:t>
      </w:r>
      <w:r w:rsidRPr="00BD68DC">
        <w:rPr>
          <w:rtl/>
        </w:rPr>
        <w:t xml:space="preserve"> برخوردار است.</w:t>
      </w:r>
    </w:p>
    <w:p w:rsidR="009444B3" w:rsidRDefault="009444B3" w:rsidP="009444B3">
      <w:pPr>
        <w:pStyle w:val="a"/>
        <w:ind w:firstLine="0"/>
        <w:rPr>
          <w:rtl/>
        </w:rPr>
      </w:pPr>
    </w:p>
    <w:p w:rsidR="009444B3" w:rsidRDefault="009444B3" w:rsidP="009444B3">
      <w:pPr>
        <w:pStyle w:val="Heading3"/>
        <w:bidi/>
        <w:rPr>
          <w:rtl/>
        </w:rPr>
      </w:pPr>
      <w:bookmarkStart w:id="143" w:name="_Toc52869089"/>
      <w:r>
        <w:rPr>
          <w:rFonts w:hint="cs"/>
          <w:rtl/>
        </w:rPr>
        <w:t>نتایج حاصل از اجرا روی ماتریس درهم ریختگی</w:t>
      </w:r>
      <w:bookmarkEnd w:id="143"/>
    </w:p>
    <w:p w:rsidR="009444B3" w:rsidRPr="00BD68DC" w:rsidRDefault="009444B3" w:rsidP="009444B3">
      <w:pPr>
        <w:pStyle w:val="a"/>
        <w:rPr>
          <w:rtl/>
        </w:rPr>
      </w:pPr>
      <w:r w:rsidRPr="00BD68DC">
        <w:rPr>
          <w:rtl/>
        </w:rPr>
        <w:t xml:space="preserve">این ماتریس از معروف‌ترین ابزارهای سنجش عملکرد روش‌های باناظر است و حتی گاها در روش‌های بدون ناظر هم از آن استفاده می شود. </w:t>
      </w:r>
      <w:sdt>
        <w:sdtPr>
          <w:rPr>
            <w:rtl/>
          </w:rPr>
          <w:id w:val="1262185957"/>
          <w:citation/>
        </w:sdtPr>
        <w:sdtContent>
          <w:r w:rsidRPr="00BD68DC">
            <w:rPr>
              <w:rtl/>
            </w:rPr>
            <w:fldChar w:fldCharType="begin"/>
          </w:r>
          <w:r w:rsidRPr="00BD68DC">
            <w:rPr>
              <w:rtl/>
            </w:rPr>
            <w:instrText xml:space="preserve"> </w:instrText>
          </w:r>
          <w:r w:rsidRPr="00BD68DC">
            <w:instrText>CITATION</w:instrText>
          </w:r>
          <w:r w:rsidRPr="00BD68DC">
            <w:rPr>
              <w:rtl/>
            </w:rPr>
            <w:instrText xml:space="preserve"> </w:instrText>
          </w:r>
          <w:r w:rsidRPr="00BD68DC">
            <w:instrText>Wan \l 1065</w:instrText>
          </w:r>
          <w:r w:rsidRPr="00BD68DC">
            <w:rPr>
              <w:rtl/>
            </w:rPr>
            <w:instrText xml:space="preserve"> </w:instrText>
          </w:r>
          <w:r w:rsidRPr="00BD68DC">
            <w:rPr>
              <w:rtl/>
            </w:rPr>
            <w:fldChar w:fldCharType="separate"/>
          </w:r>
          <w:r w:rsidRPr="00BD68DC">
            <w:rPr>
              <w:noProof/>
              <w:rtl/>
            </w:rPr>
            <w:t>(</w:t>
          </w:r>
          <w:r w:rsidRPr="00BD68DC">
            <w:rPr>
              <w:noProof/>
            </w:rPr>
            <w:t>Wan</w:t>
          </w:r>
          <w:r w:rsidRPr="00BD68DC">
            <w:rPr>
              <w:noProof/>
              <w:rtl/>
            </w:rPr>
            <w:t xml:space="preserve"> بدون تاريخ)</w:t>
          </w:r>
          <w:r w:rsidRPr="00BD68DC">
            <w:rPr>
              <w:rtl/>
            </w:rPr>
            <w:fldChar w:fldCharType="end"/>
          </w:r>
        </w:sdtContent>
      </w:sdt>
    </w:p>
    <w:p w:rsidR="009444B3" w:rsidRDefault="009444B3" w:rsidP="009444B3">
      <w:pPr>
        <w:pStyle w:val="a"/>
        <w:rPr>
          <w:rtl/>
        </w:rPr>
      </w:pPr>
      <w:r w:rsidRPr="00BD68DC">
        <w:rPr>
          <w:rtl/>
        </w:rPr>
        <w:t xml:space="preserve">ماتریس پیچیدگی تعداد نمونه های واقعی را با تعداد نمونه های پیش بینی شده مقایسه میکند. با توجه به ماتریس نتایج، ما از AUC[67,68] برای ارزیابی کارایی تشخیص تقلب استفاده می کنیم AUC ناحیه زیرمنحنیROC(Receiver Operating Characteristic) است و ROC مقایسه بینFalse Positive  وTrue Positive است. Recall از TP/TP+FN بدست می آید. تعاریف برای TP و TN و FPوFN مستقیما از ماتریس پیچیدگی </w:t>
      </w:r>
      <w:r>
        <w:rPr>
          <w:rFonts w:hint="cs"/>
          <w:rtl/>
        </w:rPr>
        <w:t>بدست می‌آیند.</w:t>
      </w:r>
    </w:p>
    <w:p w:rsidR="009444B3" w:rsidRDefault="009444B3" w:rsidP="009444B3">
      <w:pPr>
        <w:pStyle w:val="a"/>
        <w:rPr>
          <w:rtl/>
        </w:rPr>
      </w:pPr>
      <w:r w:rsidRPr="00BD68DC">
        <w:rPr>
          <w:rtl/>
        </w:rPr>
        <w:t xml:space="preserve">در </w:t>
      </w:r>
      <w:r>
        <w:rPr>
          <w:rFonts w:hint="cs"/>
          <w:rtl/>
        </w:rPr>
        <w:t xml:space="preserve">شکل 4-5 </w:t>
      </w:r>
      <w:r w:rsidRPr="00BD68DC">
        <w:rPr>
          <w:rtl/>
        </w:rPr>
        <w:t>ماتریس در هم ریختگی حاصل از  اجرای الگوریتم روی مجموعه داده</w:t>
      </w:r>
      <w:r>
        <w:rPr>
          <w:rFonts w:hint="cs"/>
          <w:rtl/>
        </w:rPr>
        <w:t>‌</w:t>
      </w:r>
      <w:r w:rsidRPr="00BD68DC">
        <w:rPr>
          <w:rtl/>
        </w:rPr>
        <w:t>ی انتخابی دیده می</w:t>
      </w:r>
      <w:r>
        <w:rPr>
          <w:rFonts w:hint="cs"/>
          <w:rtl/>
        </w:rPr>
        <w:t>‌ش</w:t>
      </w:r>
      <w:r w:rsidRPr="00BD68DC">
        <w:rPr>
          <w:rtl/>
        </w:rPr>
        <w:t>ود.</w:t>
      </w:r>
    </w:p>
    <w:p w:rsidR="009444B3" w:rsidRDefault="009444B3" w:rsidP="009444B3">
      <w:pPr>
        <w:keepNext/>
      </w:pPr>
      <w:r>
        <w:rPr>
          <w:noProof/>
        </w:rPr>
        <w:lastRenderedPageBreak/>
        <w:drawing>
          <wp:inline distT="0" distB="0" distL="0" distR="0" wp14:anchorId="3177C8C7" wp14:editId="5B5E472B">
            <wp:extent cx="480568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7010" cy="3118932"/>
                    </a:xfrm>
                    <a:prstGeom prst="rect">
                      <a:avLst/>
                    </a:prstGeom>
                    <a:noFill/>
                    <a:ln>
                      <a:noFill/>
                    </a:ln>
                  </pic:spPr>
                </pic:pic>
              </a:graphicData>
            </a:graphic>
          </wp:inline>
        </w:drawing>
      </w:r>
    </w:p>
    <w:p w:rsidR="009444B3" w:rsidRDefault="009444B3" w:rsidP="009444B3">
      <w:pPr>
        <w:pStyle w:val="Caption"/>
        <w:rPr>
          <w:rtl/>
          <w:lang w:bidi="fa-IR"/>
        </w:rPr>
      </w:pPr>
      <w:bookmarkStart w:id="144" w:name="_Toc52869006"/>
      <w:r>
        <w:rPr>
          <w:rtl/>
        </w:rPr>
        <w:t xml:space="preserve">شکل </w:t>
      </w:r>
      <w:r w:rsidR="00937652">
        <w:rPr>
          <w:rtl/>
        </w:rPr>
        <w:fldChar w:fldCharType="begin"/>
      </w:r>
      <w:r w:rsidR="00937652">
        <w:rPr>
          <w:rtl/>
        </w:rPr>
        <w:instrText xml:space="preserve"> </w:instrText>
      </w:r>
      <w:r w:rsidR="00937652">
        <w:instrText>STYLEREF</w:instrText>
      </w:r>
      <w:r w:rsidR="00937652">
        <w:rPr>
          <w:rtl/>
        </w:rPr>
        <w:instrText xml:space="preserve"> 1 \</w:instrText>
      </w:r>
      <w:r w:rsidR="00937652">
        <w:instrText>s</w:instrText>
      </w:r>
      <w:r w:rsidR="00937652">
        <w:rPr>
          <w:rtl/>
        </w:rPr>
        <w:instrText xml:space="preserve"> </w:instrText>
      </w:r>
      <w:r w:rsidR="00937652">
        <w:rPr>
          <w:rtl/>
        </w:rPr>
        <w:fldChar w:fldCharType="separate"/>
      </w:r>
      <w:r w:rsidR="00483B08">
        <w:rPr>
          <w:noProof/>
          <w:rtl/>
        </w:rPr>
        <w:t>‏4</w:t>
      </w:r>
      <w:r w:rsidR="00937652">
        <w:rPr>
          <w:rtl/>
        </w:rPr>
        <w:fldChar w:fldCharType="end"/>
      </w:r>
      <w:r w:rsidR="00937652">
        <w:rPr>
          <w:rtl/>
        </w:rPr>
        <w:noBreakHyphen/>
      </w:r>
      <w:r w:rsidR="00937652">
        <w:rPr>
          <w:rtl/>
        </w:rPr>
        <w:fldChar w:fldCharType="begin"/>
      </w:r>
      <w:r w:rsidR="00937652">
        <w:rPr>
          <w:rtl/>
        </w:rPr>
        <w:instrText xml:space="preserve"> </w:instrText>
      </w:r>
      <w:r w:rsidR="00937652">
        <w:instrText>SEQ</w:instrText>
      </w:r>
      <w:r w:rsidR="00937652">
        <w:rPr>
          <w:rtl/>
        </w:rPr>
        <w:instrText xml:space="preserve"> شکل \* </w:instrText>
      </w:r>
      <w:r w:rsidR="00937652">
        <w:instrText>ARABIC \s 1</w:instrText>
      </w:r>
      <w:r w:rsidR="00937652">
        <w:rPr>
          <w:rtl/>
        </w:rPr>
        <w:instrText xml:space="preserve"> </w:instrText>
      </w:r>
      <w:r w:rsidR="00937652">
        <w:rPr>
          <w:rtl/>
        </w:rPr>
        <w:fldChar w:fldCharType="separate"/>
      </w:r>
      <w:r w:rsidR="00483B08">
        <w:rPr>
          <w:noProof/>
          <w:rtl/>
        </w:rPr>
        <w:t>4</w:t>
      </w:r>
      <w:r w:rsidR="00937652">
        <w:rPr>
          <w:rtl/>
        </w:rPr>
        <w:fldChar w:fldCharType="end"/>
      </w:r>
      <w:r>
        <w:rPr>
          <w:rFonts w:hint="cs"/>
          <w:rtl/>
        </w:rPr>
        <w:t xml:space="preserve"> </w:t>
      </w:r>
      <w:r w:rsidRPr="006802D2">
        <w:rPr>
          <w:noProof/>
          <w:rtl/>
          <w:lang w:bidi="fa-IR"/>
        </w:rPr>
        <w:t>ماتر</w:t>
      </w:r>
      <w:r w:rsidRPr="006802D2">
        <w:rPr>
          <w:rFonts w:hint="cs"/>
          <w:noProof/>
          <w:rtl/>
          <w:lang w:bidi="fa-IR"/>
        </w:rPr>
        <w:t>ی</w:t>
      </w:r>
      <w:r w:rsidRPr="006802D2">
        <w:rPr>
          <w:rFonts w:hint="eastAsia"/>
          <w:noProof/>
          <w:rtl/>
          <w:lang w:bidi="fa-IR"/>
        </w:rPr>
        <w:t>س</w:t>
      </w:r>
      <w:r w:rsidRPr="006802D2">
        <w:rPr>
          <w:noProof/>
          <w:rtl/>
          <w:lang w:bidi="fa-IR"/>
        </w:rPr>
        <w:t xml:space="preserve"> در همر</w:t>
      </w:r>
      <w:r w:rsidRPr="006802D2">
        <w:rPr>
          <w:rFonts w:hint="cs"/>
          <w:noProof/>
          <w:rtl/>
          <w:lang w:bidi="fa-IR"/>
        </w:rPr>
        <w:t>ی</w:t>
      </w:r>
      <w:r w:rsidRPr="006802D2">
        <w:rPr>
          <w:rFonts w:hint="eastAsia"/>
          <w:noProof/>
          <w:rtl/>
          <w:lang w:bidi="fa-IR"/>
        </w:rPr>
        <w:t>ختگ</w:t>
      </w:r>
      <w:r w:rsidRPr="006802D2">
        <w:rPr>
          <w:rFonts w:hint="cs"/>
          <w:noProof/>
          <w:rtl/>
          <w:lang w:bidi="fa-IR"/>
        </w:rPr>
        <w:t>ی</w:t>
      </w:r>
      <w:r w:rsidRPr="006802D2">
        <w:rPr>
          <w:noProof/>
          <w:rtl/>
          <w:lang w:bidi="fa-IR"/>
        </w:rPr>
        <w:t xml:space="preserve"> برا</w:t>
      </w:r>
      <w:r w:rsidRPr="006802D2">
        <w:rPr>
          <w:rFonts w:hint="cs"/>
          <w:noProof/>
          <w:rtl/>
          <w:lang w:bidi="fa-IR"/>
        </w:rPr>
        <w:t>ی</w:t>
      </w:r>
      <w:r w:rsidRPr="006802D2">
        <w:rPr>
          <w:noProof/>
          <w:rtl/>
          <w:lang w:bidi="fa-IR"/>
        </w:rPr>
        <w:t xml:space="preserve"> نتا</w:t>
      </w:r>
      <w:r w:rsidRPr="006802D2">
        <w:rPr>
          <w:rFonts w:hint="cs"/>
          <w:noProof/>
          <w:rtl/>
          <w:lang w:bidi="fa-IR"/>
        </w:rPr>
        <w:t>ی</w:t>
      </w:r>
      <w:r w:rsidRPr="006802D2">
        <w:rPr>
          <w:rFonts w:hint="eastAsia"/>
          <w:noProof/>
          <w:rtl/>
          <w:lang w:bidi="fa-IR"/>
        </w:rPr>
        <w:t>ج</w:t>
      </w:r>
      <w:r w:rsidRPr="006802D2">
        <w:rPr>
          <w:noProof/>
          <w:rtl/>
          <w:lang w:bidi="fa-IR"/>
        </w:rPr>
        <w:t xml:space="preserve"> روش پ</w:t>
      </w:r>
      <w:r w:rsidRPr="006802D2">
        <w:rPr>
          <w:rFonts w:hint="cs"/>
          <w:noProof/>
          <w:rtl/>
          <w:lang w:bidi="fa-IR"/>
        </w:rPr>
        <w:t>ی</w:t>
      </w:r>
      <w:r w:rsidRPr="006802D2">
        <w:rPr>
          <w:rFonts w:hint="eastAsia"/>
          <w:noProof/>
          <w:rtl/>
          <w:lang w:bidi="fa-IR"/>
        </w:rPr>
        <w:t>شنهاد</w:t>
      </w:r>
      <w:r w:rsidRPr="006802D2">
        <w:rPr>
          <w:rFonts w:hint="cs"/>
          <w:noProof/>
          <w:rtl/>
          <w:lang w:bidi="fa-IR"/>
        </w:rPr>
        <w:t>ی</w:t>
      </w:r>
      <w:bookmarkEnd w:id="144"/>
    </w:p>
    <w:p w:rsidR="009444B3" w:rsidRDefault="009444B3" w:rsidP="009444B3">
      <w:pPr>
        <w:pStyle w:val="a"/>
        <w:rPr>
          <w:rtl/>
        </w:rPr>
      </w:pPr>
    </w:p>
    <w:p w:rsidR="009444B3" w:rsidRDefault="009444B3" w:rsidP="009444B3">
      <w:pPr>
        <w:pStyle w:val="Heading2"/>
        <w:bidi/>
        <w:rPr>
          <w:rtl/>
        </w:rPr>
      </w:pPr>
      <w:bookmarkStart w:id="145" w:name="_Toc52869090"/>
      <w:r>
        <w:rPr>
          <w:rFonts w:hint="cs"/>
          <w:rtl/>
        </w:rPr>
        <w:t>مقایسه با سایر الگوریتم‌های موجود</w:t>
      </w:r>
      <w:bookmarkEnd w:id="145"/>
    </w:p>
    <w:p w:rsidR="009444B3" w:rsidRDefault="009444B3" w:rsidP="009444B3">
      <w:pPr>
        <w:pStyle w:val="a"/>
        <w:rPr>
          <w:rFonts w:asciiTheme="minorHAnsi" w:hAnsiTheme="minorHAnsi"/>
          <w:rtl/>
        </w:rPr>
      </w:pPr>
      <w:r>
        <w:rPr>
          <w:rFonts w:hint="cs"/>
          <w:rtl/>
        </w:rPr>
        <w:t xml:space="preserve">در جدول 4-1 مشاهده می‌شود الگوریتم ارائه شده از نظر </w:t>
      </w:r>
      <w:r>
        <w:rPr>
          <w:rFonts w:asciiTheme="minorHAnsi" w:hAnsiTheme="minorHAnsi"/>
        </w:rPr>
        <w:t>AUC</w:t>
      </w:r>
      <w:r>
        <w:rPr>
          <w:rFonts w:asciiTheme="minorHAnsi" w:hAnsiTheme="minorHAnsi" w:hint="cs"/>
          <w:rtl/>
        </w:rPr>
        <w:t xml:space="preserve"> نتایج بالاتری نسبت به الگوریتم‌های پیشین دارد اما از نظر حساسیت و تشخیص پذیری عملکرد مناسبی ندارد. این نتایج در حالی است که نوع روش شباهت‌های دیگر استفاده نشده و همین‌طور مقدار همسایگی بهینه نشده‌است.</w:t>
      </w:r>
    </w:p>
    <w:p w:rsidR="009444B3" w:rsidRDefault="009444B3" w:rsidP="009444B3">
      <w:pPr>
        <w:pStyle w:val="a"/>
        <w:rPr>
          <w:rFonts w:asciiTheme="minorHAnsi" w:hAnsiTheme="minorHAnsi"/>
          <w:rtl/>
        </w:rPr>
      </w:pPr>
    </w:p>
    <w:p w:rsidR="009444B3" w:rsidRDefault="009444B3" w:rsidP="009444B3">
      <w:pPr>
        <w:pStyle w:val="Caption"/>
        <w:keepNext/>
      </w:pPr>
      <w:bookmarkStart w:id="146" w:name="_Toc52869103"/>
      <w:r>
        <w:rPr>
          <w:rFonts w:hint="cs"/>
          <w:rtl/>
        </w:rPr>
        <w:t>جدول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sidRPr="00D261DD">
        <w:rPr>
          <w:noProof/>
          <w:rtl/>
          <w:lang w:bidi="fa-IR"/>
        </w:rPr>
        <w:t>مقا</w:t>
      </w:r>
      <w:r w:rsidRPr="00D261DD">
        <w:rPr>
          <w:rFonts w:hint="cs"/>
          <w:noProof/>
          <w:rtl/>
          <w:lang w:bidi="fa-IR"/>
        </w:rPr>
        <w:t>ی</w:t>
      </w:r>
      <w:r w:rsidRPr="00D261DD">
        <w:rPr>
          <w:rFonts w:hint="eastAsia"/>
          <w:noProof/>
          <w:rtl/>
          <w:lang w:bidi="fa-IR"/>
        </w:rPr>
        <w:t>سه</w:t>
      </w:r>
      <w:r w:rsidRPr="00D261DD">
        <w:rPr>
          <w:noProof/>
          <w:rtl/>
          <w:lang w:bidi="fa-IR"/>
        </w:rPr>
        <w:t xml:space="preserve"> نتا</w:t>
      </w:r>
      <w:r w:rsidRPr="00D261DD">
        <w:rPr>
          <w:rFonts w:hint="cs"/>
          <w:noProof/>
          <w:rtl/>
          <w:lang w:bidi="fa-IR"/>
        </w:rPr>
        <w:t>ی</w:t>
      </w:r>
      <w:r w:rsidRPr="00D261DD">
        <w:rPr>
          <w:rFonts w:hint="eastAsia"/>
          <w:noProof/>
          <w:rtl/>
          <w:lang w:bidi="fa-IR"/>
        </w:rPr>
        <w:t>ج</w:t>
      </w:r>
      <w:r w:rsidRPr="00D261DD">
        <w:rPr>
          <w:noProof/>
          <w:rtl/>
          <w:lang w:bidi="fa-IR"/>
        </w:rPr>
        <w:t xml:space="preserve"> مدل با سا</w:t>
      </w:r>
      <w:r w:rsidRPr="00D261DD">
        <w:rPr>
          <w:rFonts w:hint="cs"/>
          <w:noProof/>
          <w:rtl/>
          <w:lang w:bidi="fa-IR"/>
        </w:rPr>
        <w:t>ی</w:t>
      </w:r>
      <w:r w:rsidRPr="00D261DD">
        <w:rPr>
          <w:rFonts w:hint="eastAsia"/>
          <w:noProof/>
          <w:rtl/>
          <w:lang w:bidi="fa-IR"/>
        </w:rPr>
        <w:t>ر</w:t>
      </w:r>
      <w:r w:rsidRPr="00D261DD">
        <w:rPr>
          <w:noProof/>
          <w:rtl/>
          <w:lang w:bidi="fa-IR"/>
        </w:rPr>
        <w:t xml:space="preserve"> الگور</w:t>
      </w:r>
      <w:r w:rsidRPr="00D261DD">
        <w:rPr>
          <w:rFonts w:hint="cs"/>
          <w:noProof/>
          <w:rtl/>
          <w:lang w:bidi="fa-IR"/>
        </w:rPr>
        <w:t>ی</w:t>
      </w:r>
      <w:r w:rsidRPr="00D261DD">
        <w:rPr>
          <w:rFonts w:hint="eastAsia"/>
          <w:noProof/>
          <w:rtl/>
          <w:lang w:bidi="fa-IR"/>
        </w:rPr>
        <w:t>تم</w:t>
      </w:r>
      <w:r w:rsidRPr="00D261DD">
        <w:rPr>
          <w:noProof/>
          <w:rtl/>
          <w:lang w:bidi="fa-IR"/>
        </w:rPr>
        <w:t xml:space="preserve"> ها</w:t>
      </w:r>
      <w:bookmarkEnd w:id="146"/>
    </w:p>
    <w:tbl>
      <w:tblPr>
        <w:tblStyle w:val="GridTable4-Accent4"/>
        <w:bidiVisual/>
        <w:tblW w:w="0" w:type="auto"/>
        <w:tblLook w:val="04A0" w:firstRow="1" w:lastRow="0" w:firstColumn="1" w:lastColumn="0" w:noHBand="0" w:noVBand="1"/>
      </w:tblPr>
      <w:tblGrid>
        <w:gridCol w:w="2497"/>
        <w:gridCol w:w="2281"/>
        <w:gridCol w:w="2281"/>
        <w:gridCol w:w="2291"/>
      </w:tblGrid>
      <w:tr w:rsidR="009444B3" w:rsidTr="00794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Default="009444B3" w:rsidP="00EA7B49">
            <w:pPr>
              <w:pStyle w:val="a"/>
              <w:ind w:firstLine="0"/>
              <w:jc w:val="center"/>
              <w:rPr>
                <w:rFonts w:asciiTheme="minorHAnsi" w:hAnsiTheme="minorHAnsi"/>
                <w:rtl/>
              </w:rPr>
            </w:pPr>
            <w:r>
              <w:rPr>
                <w:rFonts w:asciiTheme="minorHAnsi" w:hAnsiTheme="minorHAnsi" w:hint="cs"/>
                <w:rtl/>
              </w:rPr>
              <w:t>الگوریتم</w:t>
            </w:r>
          </w:p>
        </w:tc>
        <w:tc>
          <w:tcPr>
            <w:tcW w:w="228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w:t>
            </w:r>
          </w:p>
        </w:tc>
        <w:tc>
          <w:tcPr>
            <w:tcW w:w="228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tl/>
              </w:rPr>
            </w:pPr>
            <w:r>
              <w:rPr>
                <w:rFonts w:asciiTheme="minorHAnsi" w:hAnsiTheme="minorHAnsi"/>
              </w:rPr>
              <w:t>Sensitivity</w:t>
            </w:r>
          </w:p>
        </w:tc>
        <w:tc>
          <w:tcPr>
            <w:tcW w:w="229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tl/>
              </w:rPr>
            </w:pPr>
            <w:r>
              <w:rPr>
                <w:rFonts w:asciiTheme="minorHAnsi" w:hAnsiTheme="minorHAnsi"/>
              </w:rPr>
              <w:t>Specificity</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LOF40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0.629</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0.536</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0.676</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KNN1</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0.613</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0.497</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0.679</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URF100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0.603</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0.527</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0.645</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AE50_Tanh</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0.555</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0.463</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0.650</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IF100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0.554</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0.712</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0.436</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Pr>
                <w:caps/>
              </w:rPr>
              <w:t>pROPOSED</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0.64</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0.5</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0.5</w:t>
            </w:r>
          </w:p>
        </w:tc>
      </w:tr>
    </w:tbl>
    <w:p w:rsidR="009444B3" w:rsidRPr="009444B3" w:rsidRDefault="009444B3" w:rsidP="009444B3">
      <w:pPr>
        <w:bidi/>
        <w:rPr>
          <w:rFonts w:hint="cs"/>
          <w:rtl/>
          <w:lang w:bidi="fa-IR"/>
        </w:rPr>
      </w:pPr>
    </w:p>
    <w:p w:rsidR="001A1AFC" w:rsidRDefault="00941278" w:rsidP="00941278">
      <w:pPr>
        <w:pStyle w:val="Heading2"/>
        <w:bidi/>
        <w:rPr>
          <w:rtl/>
        </w:rPr>
      </w:pPr>
      <w:bookmarkStart w:id="147" w:name="_Toc52869091"/>
      <w:r w:rsidRPr="00BD68DC">
        <w:rPr>
          <w:rtl/>
        </w:rPr>
        <w:lastRenderedPageBreak/>
        <w:t>بررسی بازه اطمینان نتایج الگوریتم</w:t>
      </w:r>
      <w:bookmarkEnd w:id="147"/>
      <w:r w:rsidR="001A1AFC">
        <w:rPr>
          <w:rFonts w:hint="cs"/>
          <w:rtl/>
        </w:rPr>
        <w:t xml:space="preserve"> </w:t>
      </w:r>
    </w:p>
    <w:p w:rsidR="00941278" w:rsidRDefault="00941278" w:rsidP="00941278">
      <w:pPr>
        <w:rPr>
          <w:rtl/>
        </w:rPr>
      </w:pPr>
    </w:p>
    <w:p w:rsidR="0050238D" w:rsidRDefault="00941278" w:rsidP="0050238D">
      <w:pPr>
        <w:pStyle w:val="a"/>
        <w:rPr>
          <w:rtl/>
        </w:rPr>
      </w:pPr>
      <w:r w:rsidRPr="00BD68DC">
        <w:rPr>
          <w:rtl/>
        </w:rPr>
        <w:t>در مباحث آمار و داده‌کاوی، از عبارت فاصله اطمینان</w:t>
      </w:r>
      <w:r w:rsidRPr="00C36C5A">
        <w:rPr>
          <w:vertAlign w:val="superscript"/>
          <w:rtl/>
        </w:rPr>
        <w:footnoteReference w:id="43"/>
      </w:r>
      <w:r w:rsidRPr="00BD68DC">
        <w:rPr>
          <w:rtl/>
        </w:rPr>
        <w:t xml:space="preserve"> استفاده می‌کنند تا نشان دهند که تقریبا مطمئن هستیم یک فاصله یا محدوده‌ای عددی، شامل پارامتر مورد جامعه است. لذا فاصله اطمینان نوعی برآورد فاصله‌ای در نظرگرفته شده و هرقدر کوچکتر باشد نشان دهنده بهتر بودن نتایج است .</w:t>
      </w:r>
      <w:r w:rsidRPr="00BD68DC">
        <w:rPr>
          <w:rFonts w:ascii="Calibri" w:hAnsi="Calibri" w:cs="Calibri" w:hint="cs"/>
          <w:rtl/>
        </w:rPr>
        <w:t> </w:t>
      </w:r>
      <w:r w:rsidRPr="00BD68DC">
        <w:rPr>
          <w:rFonts w:hint="cs"/>
          <w:rtl/>
        </w:rPr>
        <w:t>اغلب</w:t>
      </w:r>
      <w:r w:rsidRPr="00BD68DC">
        <w:rPr>
          <w:rtl/>
        </w:rPr>
        <w:t xml:space="preserve"> </w:t>
      </w:r>
      <w:r w:rsidRPr="00BD68DC">
        <w:rPr>
          <w:rFonts w:hint="cs"/>
          <w:rtl/>
        </w:rPr>
        <w:t>فاصله</w:t>
      </w:r>
      <w:r w:rsidRPr="00BD68DC">
        <w:rPr>
          <w:rtl/>
        </w:rPr>
        <w:t xml:space="preserve"> </w:t>
      </w:r>
      <w:r w:rsidRPr="00BD68DC">
        <w:rPr>
          <w:rFonts w:hint="cs"/>
          <w:rtl/>
        </w:rPr>
        <w:t>اطمینان</w:t>
      </w:r>
      <w:r w:rsidRPr="00BD68DC">
        <w:rPr>
          <w:rtl/>
        </w:rPr>
        <w:t xml:space="preserve"> </w:t>
      </w:r>
      <w:r w:rsidRPr="00BD68DC">
        <w:rPr>
          <w:rFonts w:hint="cs"/>
          <w:rtl/>
        </w:rPr>
        <w:t>را</w:t>
      </w:r>
      <w:r w:rsidRPr="00BD68DC">
        <w:rPr>
          <w:rtl/>
        </w:rPr>
        <w:t xml:space="preserve"> </w:t>
      </w:r>
      <w:r w:rsidRPr="00BD68DC">
        <w:rPr>
          <w:rFonts w:hint="cs"/>
          <w:rtl/>
        </w:rPr>
        <w:t>با</w:t>
      </w:r>
      <w:r w:rsidRPr="00BD68DC">
        <w:t xml:space="preserve"> CI </w:t>
      </w:r>
      <w:r w:rsidRPr="00BD68DC">
        <w:rPr>
          <w:rtl/>
        </w:rPr>
        <w:t xml:space="preserve">نشان می‌دهند. این بازه یک کران بالا و پایین دارد که حد اطمینان را مشخص کند. در این الگوریتم برای نتایج </w:t>
      </w:r>
      <w:r w:rsidRPr="00BD68DC">
        <w:t xml:space="preserve"> AUC , Sensitivity</w:t>
      </w:r>
      <w:r w:rsidRPr="00BD68DC">
        <w:rPr>
          <w:rtl/>
        </w:rPr>
        <w:t xml:space="preserve">و </w:t>
      </w:r>
      <w:r w:rsidRPr="00BD68DC">
        <w:t>Specifity</w:t>
      </w:r>
      <w:r w:rsidRPr="00BD68DC">
        <w:rPr>
          <w:rtl/>
        </w:rPr>
        <w:t xml:space="preserve"> بازه اطمینان م</w:t>
      </w:r>
      <w:r>
        <w:rPr>
          <w:rFonts w:hint="cs"/>
          <w:rtl/>
        </w:rPr>
        <w:t>ح</w:t>
      </w:r>
      <w:r w:rsidRPr="00BD68DC">
        <w:rPr>
          <w:rtl/>
        </w:rPr>
        <w:t>اسبه شد و همان</w:t>
      </w:r>
      <w:r>
        <w:rPr>
          <w:rFonts w:hint="cs"/>
          <w:rtl/>
        </w:rPr>
        <w:t>‌</w:t>
      </w:r>
      <w:r w:rsidRPr="00BD68DC">
        <w:rPr>
          <w:rtl/>
        </w:rPr>
        <w:t>طور که</w:t>
      </w:r>
      <w:r>
        <w:rPr>
          <w:rFonts w:hint="cs"/>
          <w:rtl/>
        </w:rPr>
        <w:t xml:space="preserve"> در جدول (۹)</w:t>
      </w:r>
      <w:r w:rsidRPr="00BD68DC">
        <w:rPr>
          <w:rtl/>
        </w:rPr>
        <w:t xml:space="preserve"> از نتایج مشخص اس</w:t>
      </w:r>
      <w:r w:rsidR="0050238D">
        <w:rPr>
          <w:rtl/>
        </w:rPr>
        <w:t>ت این بازه در حد قابل قبولی است</w:t>
      </w:r>
      <w:r w:rsidR="0050238D">
        <w:rPr>
          <w:rFonts w:hint="cs"/>
          <w:rtl/>
        </w:rPr>
        <w:t>.</w:t>
      </w:r>
    </w:p>
    <w:p w:rsidR="00E1345B" w:rsidRDefault="00E1345B" w:rsidP="00E1345B">
      <w:pPr>
        <w:pStyle w:val="Caption"/>
        <w:keepNext/>
      </w:pPr>
      <w:bookmarkStart w:id="148" w:name="_Toc52869104"/>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‏4</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2</w:t>
      </w:r>
      <w:r w:rsidR="003147D4">
        <w:rPr>
          <w:rtl/>
        </w:rPr>
        <w:fldChar w:fldCharType="end"/>
      </w:r>
      <w:r>
        <w:rPr>
          <w:rFonts w:hint="cs"/>
          <w:rtl/>
        </w:rPr>
        <w:t xml:space="preserve"> </w:t>
      </w:r>
      <w:r w:rsidRPr="00560521">
        <w:rPr>
          <w:rtl/>
          <w:lang w:bidi="fa-IR"/>
        </w:rPr>
        <w:t>بازه اطم</w:t>
      </w:r>
      <w:r w:rsidRPr="00560521">
        <w:rPr>
          <w:rFonts w:hint="cs"/>
          <w:rtl/>
          <w:lang w:bidi="fa-IR"/>
        </w:rPr>
        <w:t>ی</w:t>
      </w:r>
      <w:r w:rsidRPr="00560521">
        <w:rPr>
          <w:rFonts w:hint="eastAsia"/>
          <w:rtl/>
          <w:lang w:bidi="fa-IR"/>
        </w:rPr>
        <w:t>نان</w:t>
      </w:r>
      <w:r w:rsidRPr="00560521">
        <w:rPr>
          <w:rtl/>
          <w:lang w:bidi="fa-IR"/>
        </w:rPr>
        <w:t xml:space="preserve"> برا</w:t>
      </w:r>
      <w:r w:rsidRPr="00560521">
        <w:rPr>
          <w:rFonts w:hint="cs"/>
          <w:rtl/>
          <w:lang w:bidi="fa-IR"/>
        </w:rPr>
        <w:t>ی</w:t>
      </w:r>
      <w:r w:rsidRPr="00560521">
        <w:rPr>
          <w:rtl/>
          <w:lang w:bidi="fa-IR"/>
        </w:rPr>
        <w:t xml:space="preserve"> نتا</w:t>
      </w:r>
      <w:r w:rsidRPr="00560521">
        <w:rPr>
          <w:rFonts w:hint="cs"/>
          <w:rtl/>
          <w:lang w:bidi="fa-IR"/>
        </w:rPr>
        <w:t>ی</w:t>
      </w:r>
      <w:r w:rsidRPr="00560521">
        <w:rPr>
          <w:rFonts w:hint="eastAsia"/>
          <w:rtl/>
          <w:lang w:bidi="fa-IR"/>
        </w:rPr>
        <w:t>ج</w:t>
      </w:r>
      <w:r w:rsidRPr="00560521">
        <w:rPr>
          <w:rtl/>
          <w:lang w:bidi="fa-IR"/>
        </w:rPr>
        <w:t xml:space="preserve"> الگور</w:t>
      </w:r>
      <w:r w:rsidRPr="00560521">
        <w:rPr>
          <w:rFonts w:hint="cs"/>
          <w:rtl/>
          <w:lang w:bidi="fa-IR"/>
        </w:rPr>
        <w:t>ی</w:t>
      </w:r>
      <w:r w:rsidRPr="00560521">
        <w:rPr>
          <w:rFonts w:hint="eastAsia"/>
          <w:rtl/>
          <w:lang w:bidi="fa-IR"/>
        </w:rPr>
        <w:t>تم</w:t>
      </w:r>
      <w:bookmarkEnd w:id="148"/>
    </w:p>
    <w:tbl>
      <w:tblPr>
        <w:tblStyle w:val="GridTable6Colorful-Accent4"/>
        <w:bidiVisual/>
        <w:tblW w:w="0" w:type="auto"/>
        <w:tblLook w:val="04A0" w:firstRow="1" w:lastRow="0" w:firstColumn="1" w:lastColumn="0" w:noHBand="0" w:noVBand="1"/>
      </w:tblPr>
      <w:tblGrid>
        <w:gridCol w:w="2337"/>
        <w:gridCol w:w="2337"/>
        <w:gridCol w:w="2338"/>
        <w:gridCol w:w="2338"/>
      </w:tblGrid>
      <w:tr w:rsidR="00E1345B" w:rsidTr="00190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Default="00E1345B" w:rsidP="0050238D">
            <w:pPr>
              <w:pStyle w:val="a"/>
              <w:ind w:firstLine="0"/>
              <w:rPr>
                <w:rtl/>
              </w:rPr>
            </w:pPr>
            <w:r>
              <w:rPr>
                <w:rFonts w:hint="cs"/>
                <w:rtl/>
              </w:rPr>
              <w:t>حد پایین بازه اطمینان</w:t>
            </w:r>
          </w:p>
        </w:tc>
        <w:tc>
          <w:tcPr>
            <w:tcW w:w="2337"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حد بالای بازه اطمینان</w:t>
            </w:r>
          </w:p>
        </w:tc>
        <w:tc>
          <w:tcPr>
            <w:tcW w:w="2338"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نتیجه</w:t>
            </w:r>
          </w:p>
        </w:tc>
        <w:tc>
          <w:tcPr>
            <w:tcW w:w="2338"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معیار</w:t>
            </w:r>
          </w:p>
        </w:tc>
      </w:tr>
      <w:tr w:rsidR="00E1345B"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0.64</w:t>
            </w:r>
          </w:p>
        </w:tc>
        <w:tc>
          <w:tcPr>
            <w:tcW w:w="2337"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-0.0246</w:t>
            </w:r>
          </w:p>
        </w:tc>
        <w:tc>
          <w:tcPr>
            <w:tcW w:w="2338"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0.0246</w:t>
            </w:r>
          </w:p>
        </w:tc>
        <w:tc>
          <w:tcPr>
            <w:tcW w:w="2338" w:type="dxa"/>
          </w:tcPr>
          <w:p w:rsidR="00E1345B" w:rsidRDefault="00E1345B" w:rsidP="00E1345B">
            <w:pPr>
              <w:pStyle w:val="a"/>
              <w:ind w:firstLine="0"/>
              <w:cnfStyle w:val="000000100000" w:firstRow="0" w:lastRow="0" w:firstColumn="0" w:lastColumn="0" w:oddVBand="0" w:evenVBand="0" w:oddHBand="1" w:evenHBand="0" w:firstRowFirstColumn="0" w:firstRowLastColumn="0" w:lastRowFirstColumn="0" w:lastRowLastColumn="0"/>
            </w:pPr>
            <w:r>
              <w:t>AUC</w:t>
            </w:r>
          </w:p>
        </w:tc>
      </w:tr>
      <w:tr w:rsidR="00E1345B" w:rsidTr="00190F39">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0.5</w:t>
            </w:r>
          </w:p>
        </w:tc>
        <w:tc>
          <w:tcPr>
            <w:tcW w:w="2337" w:type="dxa"/>
          </w:tcPr>
          <w:p w:rsidR="00E1345B" w:rsidRPr="00BD68DC" w:rsidRDefault="00E1345B" w:rsidP="00E1345B">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Pr="00BD68DC" w:rsidRDefault="00E1345B" w:rsidP="00E1345B">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Default="00E1345B" w:rsidP="00E1345B">
            <w:pPr>
              <w:pStyle w:val="a"/>
              <w:ind w:firstLine="0"/>
              <w:cnfStyle w:val="000000000000" w:firstRow="0" w:lastRow="0" w:firstColumn="0" w:lastColumn="0" w:oddVBand="0" w:evenVBand="0" w:oddHBand="0" w:evenHBand="0" w:firstRowFirstColumn="0" w:firstRowLastColumn="0" w:lastRowFirstColumn="0" w:lastRowLastColumn="0"/>
            </w:pPr>
            <w:r>
              <w:t>Sensivity</w:t>
            </w:r>
          </w:p>
        </w:tc>
      </w:tr>
      <w:tr w:rsidR="00E1345B"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0.5</w:t>
            </w:r>
          </w:p>
        </w:tc>
        <w:tc>
          <w:tcPr>
            <w:tcW w:w="2337"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Pr="00BD68DC" w:rsidRDefault="00E1345B" w:rsidP="00E1345B">
            <w:pPr>
              <w:keepNext/>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Default="00E1345B" w:rsidP="00E1345B">
            <w:pPr>
              <w:pStyle w:val="a"/>
              <w:ind w:firstLine="0"/>
              <w:cnfStyle w:val="000000100000" w:firstRow="0" w:lastRow="0" w:firstColumn="0" w:lastColumn="0" w:oddVBand="0" w:evenVBand="0" w:oddHBand="1" w:evenHBand="0" w:firstRowFirstColumn="0" w:firstRowLastColumn="0" w:lastRowFirstColumn="0" w:lastRowLastColumn="0"/>
            </w:pPr>
            <w:r>
              <w:t>Specificity</w:t>
            </w:r>
          </w:p>
        </w:tc>
      </w:tr>
    </w:tbl>
    <w:p w:rsidR="00E1345B" w:rsidRDefault="00E1345B" w:rsidP="0050238D">
      <w:pPr>
        <w:pStyle w:val="a"/>
        <w:rPr>
          <w:rtl/>
        </w:rPr>
      </w:pPr>
    </w:p>
    <w:p w:rsidR="00747C39" w:rsidRDefault="00747C39" w:rsidP="00E1345B">
      <w:pPr>
        <w:pStyle w:val="a"/>
      </w:pPr>
      <w:r>
        <w:rPr>
          <w:rFonts w:hint="cs"/>
          <w:rtl/>
        </w:rPr>
        <w:t xml:space="preserve">  </w:t>
      </w:r>
    </w:p>
    <w:p w:rsidR="00941278" w:rsidRDefault="00747C39" w:rsidP="00747C39">
      <w:pPr>
        <w:pStyle w:val="Heading2"/>
        <w:bidi/>
        <w:rPr>
          <w:rtl/>
        </w:rPr>
      </w:pPr>
      <w:bookmarkStart w:id="149" w:name="_Toc52869092"/>
      <w:r w:rsidRPr="00BD68DC">
        <w:rPr>
          <w:rtl/>
        </w:rPr>
        <w:t>جمع بندی فصل</w:t>
      </w:r>
      <w:bookmarkEnd w:id="149"/>
    </w:p>
    <w:p w:rsidR="00747C39" w:rsidRPr="00BD68DC" w:rsidRDefault="00747C39" w:rsidP="00747C39">
      <w:pPr>
        <w:pStyle w:val="a"/>
      </w:pPr>
      <w:r w:rsidRPr="00BD68DC">
        <w:rPr>
          <w:rtl/>
        </w:rPr>
        <w:t>بعد از پیاده سازی روش ارایه شده در فصل چهارم، در این فصل به انتخاب معیار مناسب پرداخته شد تا امکان ارزیابی دقیق الگوریتم را فراهم سازد. در ادامه با سنجش الگوریتم توسط معیار های مختلف و مقایسه آن با نتایج ارایه شد توسط بقیه الگوریتم های دسته بندی که در این موضوع محبوب هستند و مورد استفاده قرار می گیرند، عملکرد واقعی الگوریتم ارزیابی شد.</w:t>
      </w:r>
    </w:p>
    <w:p w:rsidR="00747C39" w:rsidRPr="00747C39" w:rsidRDefault="00747C39" w:rsidP="00747C39">
      <w:pPr>
        <w:rPr>
          <w:rtl/>
        </w:rPr>
        <w:sectPr w:rsidR="00747C39" w:rsidRPr="00747C39">
          <w:pgSz w:w="12240" w:h="15840"/>
          <w:pgMar w:top="1440" w:right="1440" w:bottom="1440" w:left="1440" w:header="708" w:footer="708" w:gutter="0"/>
          <w:cols w:space="708"/>
          <w:docGrid w:linePitch="360"/>
        </w:sectPr>
      </w:pPr>
    </w:p>
    <w:p w:rsidR="002975F3" w:rsidRDefault="002975F3" w:rsidP="002975F3">
      <w:pPr>
        <w:pStyle w:val="Title"/>
        <w:bidi/>
        <w:rPr>
          <w:bCs w:val="0"/>
          <w:rtl/>
          <w:lang w:bidi="fa-IR"/>
        </w:rPr>
      </w:pPr>
      <w:r>
        <w:rPr>
          <w:rFonts w:hint="cs"/>
          <w:bCs w:val="0"/>
          <w:rtl/>
          <w:lang w:bidi="fa-IR"/>
        </w:rPr>
        <w:lastRenderedPageBreak/>
        <w:t>فصل 5</w:t>
      </w:r>
    </w:p>
    <w:p w:rsidR="002975F3" w:rsidRDefault="002975F3" w:rsidP="002975F3">
      <w:pPr>
        <w:pStyle w:val="Title"/>
        <w:bidi/>
        <w:rPr>
          <w:b/>
          <w:bCs w:val="0"/>
          <w:rtl/>
          <w:lang w:bidi="fa-IR"/>
        </w:rPr>
      </w:pPr>
      <w:r>
        <w:rPr>
          <w:rFonts w:hint="cs"/>
          <w:b/>
          <w:bCs w:val="0"/>
          <w:rtl/>
          <w:lang w:bidi="fa-IR"/>
        </w:rPr>
        <w:t>نتیجه‌گیری و توسعه‌های آتی</w:t>
      </w:r>
    </w:p>
    <w:p w:rsidR="002975F3" w:rsidRDefault="002975F3" w:rsidP="002975F3">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2975F3" w:rsidRPr="00DF4767" w:rsidRDefault="002975F3" w:rsidP="002975F3">
      <w:pPr>
        <w:bidi/>
        <w:rPr>
          <w:rFonts w:asciiTheme="majorHAnsi" w:eastAsiaTheme="majorEastAsia" w:hAnsiTheme="majorHAnsi" w:cs="B Nazanin"/>
          <w:spacing w:val="-10"/>
          <w:kern w:val="28"/>
          <w:sz w:val="56"/>
          <w:szCs w:val="56"/>
          <w:rtl/>
          <w:lang w:bidi="fa-IR"/>
        </w:rPr>
      </w:pPr>
    </w:p>
    <w:p w:rsidR="002975F3" w:rsidRDefault="002975F3" w:rsidP="002975F3">
      <w:pPr>
        <w:pStyle w:val="Heading1"/>
        <w:bidi/>
        <w:rPr>
          <w:rtl/>
          <w:lang w:bidi="fa-IR"/>
        </w:rPr>
      </w:pPr>
      <w:bookmarkStart w:id="150" w:name="_Toc52869093"/>
      <w:r>
        <w:rPr>
          <w:rFonts w:hint="cs"/>
          <w:rtl/>
          <w:lang w:bidi="fa-IR"/>
        </w:rPr>
        <w:t>نتایج و توسعه‌های آتی</w:t>
      </w:r>
      <w:bookmarkEnd w:id="150"/>
    </w:p>
    <w:p w:rsidR="002975F3" w:rsidRPr="00A85F6B" w:rsidRDefault="002975F3" w:rsidP="002975F3">
      <w:pPr>
        <w:bidi/>
        <w:rPr>
          <w:rtl/>
          <w:lang w:bidi="fa-IR"/>
        </w:rPr>
      </w:pPr>
    </w:p>
    <w:p w:rsidR="002975F3" w:rsidRDefault="002975F3" w:rsidP="002975F3">
      <w:pPr>
        <w:pStyle w:val="Heading2"/>
        <w:numPr>
          <w:ilvl w:val="1"/>
          <w:numId w:val="7"/>
        </w:numPr>
        <w:bidi/>
        <w:rPr>
          <w:rtl/>
          <w:lang w:bidi="fa-IR"/>
        </w:rPr>
      </w:pPr>
      <w:bookmarkStart w:id="151" w:name="_Toc52869094"/>
      <w:r>
        <w:rPr>
          <w:rFonts w:hint="cs"/>
          <w:rtl/>
          <w:lang w:bidi="fa-IR"/>
        </w:rPr>
        <w:t>مقدمه</w:t>
      </w:r>
      <w:bookmarkEnd w:id="151"/>
    </w:p>
    <w:p w:rsidR="002C5826" w:rsidRPr="00BD68DC" w:rsidRDefault="002C5826" w:rsidP="00613AC1">
      <w:pPr>
        <w:pStyle w:val="a"/>
        <w:rPr>
          <w:rtl/>
        </w:rPr>
      </w:pPr>
      <w:r w:rsidRPr="00BD68DC">
        <w:rPr>
          <w:rtl/>
        </w:rPr>
        <w:t xml:space="preserve">اندازه بخش مراقبت سلامت و حجم زیاد پولی که شامل آن است، آن را برای اهداف تقلب جذاب می‌سازد. تقلب مراقبت سلامت بر اساس تعریف </w:t>
      </w:r>
      <w:r w:rsidRPr="00BD68DC">
        <w:rPr>
          <w:rFonts w:eastAsiaTheme="majorEastAsia"/>
        </w:rPr>
        <w:t xml:space="preserve"> NHCAA</w:t>
      </w:r>
      <w:r w:rsidRPr="00BD68DC">
        <w:rPr>
          <w:rStyle w:val="FootnoteReference"/>
          <w:rFonts w:asciiTheme="minorBidi" w:eastAsiaTheme="majorEastAsia" w:hAnsiTheme="minorBidi"/>
        </w:rPr>
        <w:footnoteReference w:id="44"/>
      </w:r>
      <w:r w:rsidRPr="00BD68DC">
        <w:rPr>
          <w:rtl/>
        </w:rPr>
        <w:t>یک فریب عمدی یا ارائه اطلاعات نادرست است که توسط یک شخص یا یک موجودیت با علم به اینکه این فریب می‌تواند منجربه مقداری سود غیرمجاز برای آن فرد یا موجودیت شود انجام می‌شود. هزینه بهداشت و درمان با توجه به جمعیت، اقتصاد، جامعه، و تغییرات قانون به سرعت در حال افزایش است. این افزایش در هزینه‌های بهداشت و درمان بر دولت و سیستم‌های بیمه سلامت خصوصی تأثیر می‌گذارد. رفتارهای متقلبانه‌ی ارائه‌دهندگان بهداشت و درمان و بیماران با تحمیل هزینه‌های غیرضروری به مشکلی جدی برای سیستم‌های بیمه تبدیل شده است. بنابراین، حوزه سلامت به یک منبع هزینه‌ای قابل توجه در بسیاری از کشورها تبدیل شده است. وسیع بودن حوزه سلامت و حجم زیاد مالی باعث شده تا حوزه سلامت یه یک هدف جذاب برای کلاهبرداری تبدیل شود.  شرکت‌های بیمه روش‌هایی را برای تشخیص تقلب ایجاد می‌کنند که عمدتا برگرفته از تجارب خبرگان بوده و کمتر به روش‌های مبتنی بر تحلیل داده متکی است.</w:t>
      </w:r>
    </w:p>
    <w:p w:rsidR="002C5826" w:rsidRPr="002C5826" w:rsidRDefault="002C5826" w:rsidP="00613AC1">
      <w:pPr>
        <w:bidi/>
        <w:jc w:val="both"/>
        <w:rPr>
          <w:rtl/>
          <w:lang w:bidi="fa-IR"/>
        </w:rPr>
      </w:pPr>
      <w:r w:rsidRPr="002C5826">
        <w:rPr>
          <w:rFonts w:ascii="B Nazanin" w:eastAsia="Times New Roman" w:hAnsi="B Nazanin" w:cs="B Nazanin"/>
          <w:color w:val="000000" w:themeColor="text1"/>
          <w:sz w:val="28"/>
          <w:szCs w:val="28"/>
          <w:rtl/>
          <w:lang w:bidi="fa-IR"/>
        </w:rPr>
        <w:t>فقط خسارت مالی نگرانی عمده نیست بلکه تقلب به شدت مانع از ارائه مراقبت با کیفیت و امن سیستم مراقبت سلامت آمریکا از بیماران مشروع می‌شود. بنابراین تشخیص تقلب مؤثر برای بهبود کیفیت و کاهش هزینه‌‌ی خدمات مراقبت بهداشت مهم است. تقلب در حوزه سلامت یک جرم بزرگ است و هزینه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های شخصی و بودجه‌ای قابل توجهی به افراد، دولت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 و جامعه وارد میکند. بنابراین، کشف موثر تقلب برای کاهش هزینه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 و بهبود کیفیت سیستم سلامت بسیار مهم است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 xml:space="preserve"> به منظور دستیابی به کشف موثرتر تقلب، بسیاری از پژوهشگران رویکردهای ضد تقلب پیچیده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ای بر پایه داده‌کاوی، یادگیری ماشین و دیگر روش‌های تحلیلی توسعه دادند. این رویکردهای جدید ارائه شده دارای مزیت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هایی مانند یادگیری خودکار الگوهای تقلب از داده‌ها، مشخص کردن احتمال تقلب برای هر مورد و شناسایی گونه‌های جدید تقلب دارند.</w:t>
      </w:r>
    </w:p>
    <w:p w:rsidR="002975F3" w:rsidRDefault="003A3470" w:rsidP="002975F3">
      <w:pPr>
        <w:pStyle w:val="Heading2"/>
        <w:bidi/>
        <w:rPr>
          <w:rtl/>
          <w:lang w:bidi="fa-IR"/>
        </w:rPr>
      </w:pPr>
      <w:bookmarkStart w:id="152" w:name="_Toc52869095"/>
      <w:r>
        <w:rPr>
          <w:rFonts w:hint="cs"/>
          <w:rtl/>
          <w:lang w:bidi="fa-IR"/>
        </w:rPr>
        <w:t>نتیجه‌گیری</w:t>
      </w:r>
      <w:bookmarkEnd w:id="152"/>
    </w:p>
    <w:p w:rsidR="002C5826" w:rsidRPr="00BD68DC" w:rsidRDefault="002C5826" w:rsidP="00613AC1">
      <w:pPr>
        <w:pStyle w:val="a"/>
        <w:rPr>
          <w:rtl/>
        </w:rPr>
      </w:pPr>
      <w:r w:rsidRPr="00BD68DC">
        <w:rPr>
          <w:rtl/>
        </w:rPr>
        <w:t xml:space="preserve">بدلیل حجم بسیار زیاد داده‌های این عرصه، نیروی انسانی به تنهایی قادر به تشخیص خطاهای مربوط به این حوزه نخواهد بود و این امر باعث اسیبهای جبران ناپذیر خواهد شد. از این رو لازم است با استفاده از سیستم های یادگیرنده و یا تشخیص الگو استفاده کرده و به کمک آن‌ها درصد خطا را کاهش دهیم. </w:t>
      </w:r>
    </w:p>
    <w:p w:rsidR="002C5826" w:rsidRPr="00BD68DC" w:rsidRDefault="002C5826" w:rsidP="00613AC1">
      <w:pPr>
        <w:pStyle w:val="a"/>
        <w:rPr>
          <w:rtl/>
        </w:rPr>
      </w:pPr>
      <w:r w:rsidRPr="00BD68DC">
        <w:rPr>
          <w:rtl/>
        </w:rPr>
        <w:lastRenderedPageBreak/>
        <w:t>رویکرد‌های کشف تقلب را میتوان به صورت کلی به سه دسته‌ی روش‌های آماری، روش‌های یادگیری ماشین با ناظر، روش‌های یادگیری بدون ناظر و روش‌های یادگیری ماشین ترکیبی تقسیم نمود. اگرچه روش‌های آماری میتواند عملکرد سریعی در شناسایی تقلب داشته باشد و عملکرد مطلوبی در شناسایی انواع جدید تقلب دارد، این روش‌ها ممکن است مطالبات قانونی را به عنوان جعلی شناسایی کند که نقطه ضعف بسیار مهمی در میان روش‌های موجود است. همچنین، این روش‌ها نیاز به تخصص و دانش زیادی در زمینه‌ی روش‌های آماری و تشخیص تقلب دارد.</w:t>
      </w:r>
    </w:p>
    <w:p w:rsidR="002C5826" w:rsidRPr="005B7554" w:rsidRDefault="002C5826" w:rsidP="00613AC1">
      <w:pPr>
        <w:pStyle w:val="a"/>
      </w:pPr>
      <w:r w:rsidRPr="00BD68DC">
        <w:rPr>
          <w:rtl/>
        </w:rPr>
        <w:t>انواع روش‌های داده‌کاوی همانطور که پیشتر بحث شد، دارای مزایا و برتری بیشتری نسبت به دیگر روش‌ها می‌باشد. از مزایای مهم آن می</w:t>
      </w:r>
      <w:r>
        <w:rPr>
          <w:rFonts w:hint="cs"/>
          <w:rtl/>
        </w:rPr>
        <w:t>‌</w:t>
      </w:r>
      <w:r w:rsidRPr="00BD68DC">
        <w:rPr>
          <w:rtl/>
        </w:rPr>
        <w:t>توان به سادگی و عدم نیاز به پردازشگر قوی، هزینه‌ی کم‌تر به دلیل عدم نیاز به داده‌ی برچسب‌دار، دارای نرخ کشف کاذب کمتر و کاهش هزینه‌ی برچسب داده‌ها اشاره کرد.</w:t>
      </w:r>
      <w:r>
        <w:rPr>
          <w:rFonts w:hint="cs"/>
          <w:rtl/>
        </w:rPr>
        <w:t xml:space="preserve"> درجدول (۱۰) این الگوریتم‌ها به همراه مزایا و معایب آن‌ها آماده‌است.</w:t>
      </w:r>
    </w:p>
    <w:p w:rsidR="002C5826" w:rsidRPr="001B0413" w:rsidRDefault="002C5826" w:rsidP="002C5826">
      <w:pPr>
        <w:pStyle w:val="Caption"/>
        <w:keepNext/>
        <w:rPr>
          <w:rFonts w:asciiTheme="minorBidi" w:hAnsiTheme="minorBidi"/>
          <w:b/>
          <w:bCs/>
          <w:sz w:val="22"/>
          <w:szCs w:val="22"/>
        </w:rPr>
      </w:pPr>
    </w:p>
    <w:p w:rsidR="002C5826" w:rsidRDefault="002C5826" w:rsidP="002C5826">
      <w:pPr>
        <w:pStyle w:val="Caption"/>
        <w:keepNext/>
      </w:pPr>
      <w:bookmarkStart w:id="153" w:name="_Toc52699346"/>
      <w:bookmarkStart w:id="154" w:name="_Toc52869105"/>
      <w:r>
        <w:rPr>
          <w:rtl/>
        </w:rPr>
        <w:t xml:space="preserve">جدول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‏5</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1</w:t>
      </w:r>
      <w:r w:rsidR="003147D4">
        <w:rPr>
          <w:rtl/>
        </w:rPr>
        <w:fldChar w:fldCharType="end"/>
      </w:r>
      <w:r>
        <w:rPr>
          <w:rFonts w:hint="cs"/>
          <w:rtl/>
          <w:lang w:bidi="fa-IR"/>
        </w:rPr>
        <w:t xml:space="preserve"> </w:t>
      </w:r>
      <w:r w:rsidRPr="00E07EB0">
        <w:rPr>
          <w:rtl/>
          <w:lang w:bidi="fa-IR"/>
        </w:rPr>
        <w:t>دسته‌بند</w:t>
      </w:r>
      <w:r w:rsidRPr="00E07EB0">
        <w:rPr>
          <w:rFonts w:hint="cs"/>
          <w:rtl/>
          <w:lang w:bidi="fa-IR"/>
        </w:rPr>
        <w:t>ی</w:t>
      </w:r>
      <w:r w:rsidRPr="00E07EB0">
        <w:rPr>
          <w:rtl/>
          <w:lang w:bidi="fa-IR"/>
        </w:rPr>
        <w:t xml:space="preserve"> </w:t>
      </w:r>
      <w:r>
        <w:rPr>
          <w:rFonts w:hint="cs"/>
          <w:rtl/>
          <w:lang w:bidi="fa-IR"/>
        </w:rPr>
        <w:t>ب</w:t>
      </w:r>
      <w:r w:rsidRPr="00E07EB0">
        <w:rPr>
          <w:rtl/>
          <w:lang w:bidi="fa-IR"/>
        </w:rPr>
        <w:t>ه تفک</w:t>
      </w:r>
      <w:r w:rsidRPr="00E07EB0">
        <w:rPr>
          <w:rFonts w:hint="cs"/>
          <w:rtl/>
          <w:lang w:bidi="fa-IR"/>
        </w:rPr>
        <w:t>ی</w:t>
      </w:r>
      <w:r w:rsidRPr="00E07EB0">
        <w:rPr>
          <w:rFonts w:hint="eastAsia"/>
          <w:rtl/>
          <w:lang w:bidi="fa-IR"/>
        </w:rPr>
        <w:t>ک</w:t>
      </w:r>
      <w:r w:rsidRPr="00E07EB0">
        <w:rPr>
          <w:rtl/>
          <w:lang w:bidi="fa-IR"/>
        </w:rPr>
        <w:t xml:space="preserve"> رو</w:t>
      </w:r>
      <w:r w:rsidRPr="00E07EB0">
        <w:rPr>
          <w:rFonts w:hint="cs"/>
          <w:rtl/>
          <w:lang w:bidi="fa-IR"/>
        </w:rPr>
        <w:t>ی</w:t>
      </w:r>
      <w:r w:rsidRPr="00E07EB0">
        <w:rPr>
          <w:rFonts w:hint="eastAsia"/>
          <w:rtl/>
          <w:lang w:bidi="fa-IR"/>
        </w:rPr>
        <w:t>کردها</w:t>
      </w:r>
      <w:r w:rsidRPr="00E07EB0">
        <w:rPr>
          <w:rFonts w:hint="cs"/>
          <w:rtl/>
          <w:lang w:bidi="fa-IR"/>
        </w:rPr>
        <w:t>ی</w:t>
      </w:r>
      <w:r w:rsidRPr="00E07EB0">
        <w:rPr>
          <w:rtl/>
          <w:lang w:bidi="fa-IR"/>
        </w:rPr>
        <w:t xml:space="preserve"> کل</w:t>
      </w:r>
      <w:r w:rsidRPr="00E07EB0">
        <w:rPr>
          <w:rFonts w:hint="cs"/>
          <w:rtl/>
          <w:lang w:bidi="fa-IR"/>
        </w:rPr>
        <w:t>ی</w:t>
      </w:r>
      <w:r w:rsidRPr="00E07EB0">
        <w:rPr>
          <w:rtl/>
          <w:lang w:bidi="fa-IR"/>
        </w:rPr>
        <w:t xml:space="preserve"> کشف تقلب</w:t>
      </w:r>
      <w:bookmarkEnd w:id="153"/>
      <w:bookmarkEnd w:id="154"/>
    </w:p>
    <w:tbl>
      <w:tblPr>
        <w:tblStyle w:val="GridTable5Dark-Accent5"/>
        <w:bidiVisual/>
        <w:tblW w:w="9805" w:type="dxa"/>
        <w:tblLook w:val="04A0" w:firstRow="1" w:lastRow="0" w:firstColumn="1" w:lastColumn="0" w:noHBand="0" w:noVBand="1"/>
      </w:tblPr>
      <w:tblGrid>
        <w:gridCol w:w="2785"/>
        <w:gridCol w:w="3510"/>
        <w:gridCol w:w="3510"/>
      </w:tblGrid>
      <w:tr w:rsidR="002C5826" w:rsidRPr="00BD68DC" w:rsidTr="00190F39">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رویکردها</w:t>
            </w:r>
          </w:p>
        </w:tc>
        <w:tc>
          <w:tcPr>
            <w:tcW w:w="3510" w:type="dxa"/>
          </w:tcPr>
          <w:p w:rsidR="002C5826" w:rsidRPr="00BD68DC" w:rsidRDefault="002C5826" w:rsidP="00190F39">
            <w:pPr>
              <w:pStyle w:val="TableContents"/>
              <w:bidi/>
              <w:jc w:val="left"/>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مزایا</w:t>
            </w:r>
          </w:p>
        </w:tc>
        <w:tc>
          <w:tcPr>
            <w:tcW w:w="3510" w:type="dxa"/>
          </w:tcPr>
          <w:p w:rsidR="002C5826" w:rsidRPr="00BD68DC" w:rsidRDefault="002C5826" w:rsidP="00190F39">
            <w:pPr>
              <w:pStyle w:val="TableContents"/>
              <w:bidi/>
              <w:jc w:val="left"/>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معایب</w:t>
            </w:r>
          </w:p>
        </w:tc>
      </w:tr>
      <w:tr w:rsidR="002C5826" w:rsidRPr="00BD68DC"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آماری</w:t>
            </w:r>
          </w:p>
        </w:tc>
        <w:tc>
          <w:tcPr>
            <w:tcW w:w="3510" w:type="dxa"/>
          </w:tcPr>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به سرعت ارائه‌دهندگان مشکوک را شناسایی می‌کند</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می‌تواند نوع جدیدی از تقلب را شناسایی کند</w:t>
            </w:r>
            <w:r w:rsidRPr="00BD68DC">
              <w:rPr>
                <w:rFonts w:asciiTheme="minorBidi" w:hAnsiTheme="minorBidi" w:cs="B Nazanin"/>
                <w:color w:val="000000" w:themeColor="text1"/>
                <w:sz w:val="22"/>
                <w:szCs w:val="22"/>
                <w:rtl/>
                <w:lang w:val="fa-IR"/>
              </w:rPr>
              <w:t>.</w:t>
            </w:r>
          </w:p>
        </w:tc>
        <w:tc>
          <w:tcPr>
            <w:tcW w:w="3510" w:type="dxa"/>
          </w:tcPr>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 xml:space="preserve">ممکن است </w:t>
            </w:r>
            <w:bookmarkStart w:id="155" w:name="_Hlk46138941"/>
            <w:r w:rsidRPr="00BD68DC">
              <w:rPr>
                <w:rFonts w:asciiTheme="minorBidi" w:hAnsiTheme="minorBidi" w:cs="B Nazanin"/>
                <w:color w:val="000000" w:themeColor="text1"/>
                <w:sz w:val="22"/>
                <w:szCs w:val="22"/>
                <w:rtl/>
              </w:rPr>
              <w:t>مطالبات قانونی را به عنوان جعلی شناسایی کند</w:t>
            </w:r>
          </w:p>
          <w:bookmarkEnd w:id="155"/>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نیاز به بررسی مطالبات پس از ارزیابی آماری</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283"/>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نیاز به دانش از روش‌های آماری</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283"/>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lang w:val="fa-IR"/>
              </w:rPr>
              <w:t>نیاز به تخصص مقدم بر تشخیص تقلب</w:t>
            </w:r>
          </w:p>
        </w:tc>
      </w:tr>
      <w:tr w:rsidR="002C5826" w:rsidRPr="00BD68DC" w:rsidTr="00190F39">
        <w:trPr>
          <w:trHeight w:val="1137"/>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یادگیری ماشین با ناظر</w:t>
            </w:r>
          </w:p>
        </w:tc>
        <w:tc>
          <w:tcPr>
            <w:tcW w:w="3510" w:type="dxa"/>
          </w:tcPr>
          <w:p w:rsidR="002C5826" w:rsidRPr="00BD68DC" w:rsidRDefault="002C5826" w:rsidP="00190F39">
            <w:pPr>
              <w:pStyle w:val="TableContents"/>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bookmarkStart w:id="156" w:name="_Hlk46139226"/>
            <w:r w:rsidRPr="00BD68DC">
              <w:rPr>
                <w:rFonts w:asciiTheme="minorBidi" w:hAnsiTheme="minorBidi" w:cs="B Nazanin"/>
                <w:color w:val="000000" w:themeColor="text1"/>
                <w:szCs w:val="22"/>
                <w:rtl/>
              </w:rPr>
              <w:t>سادگی و عدم نیاز به پردازشگر قوی</w:t>
            </w:r>
            <w:bookmarkEnd w:id="156"/>
          </w:p>
        </w:tc>
        <w:tc>
          <w:tcPr>
            <w:tcW w:w="3510" w:type="dxa"/>
          </w:tcPr>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نیاز به متخصص برای داده‌ی برچسب دار</w:t>
            </w:r>
          </w:p>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Pr>
              <w:t>overfitting</w:t>
            </w:r>
          </w:p>
        </w:tc>
      </w:tr>
      <w:tr w:rsidR="002C5826" w:rsidRPr="00BD68DC"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یادگیری ماشین بدون ناظر</w:t>
            </w:r>
          </w:p>
        </w:tc>
        <w:tc>
          <w:tcPr>
            <w:tcW w:w="3510" w:type="dxa"/>
          </w:tcPr>
          <w:p w:rsidR="002C5826" w:rsidRPr="00BD68DC" w:rsidRDefault="002C5826" w:rsidP="00190F39">
            <w:pPr>
              <w:pStyle w:val="TableContents"/>
              <w:numPr>
                <w:ilvl w:val="0"/>
                <w:numId w:val="9"/>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bookmarkStart w:id="157" w:name="_Hlk46139254"/>
            <w:r w:rsidRPr="00BD68DC">
              <w:rPr>
                <w:rFonts w:asciiTheme="minorBidi" w:hAnsiTheme="minorBidi" w:cs="B Nazanin"/>
                <w:color w:val="000000" w:themeColor="text1"/>
                <w:szCs w:val="22"/>
                <w:rtl/>
              </w:rPr>
              <w:t>هزینه‌ی کم‌تر به دلیل عدم نیاز به داده‌ی برچسب‌دار</w:t>
            </w:r>
            <w:bookmarkEnd w:id="157"/>
          </w:p>
        </w:tc>
        <w:tc>
          <w:tcPr>
            <w:tcW w:w="3510" w:type="dxa"/>
          </w:tcPr>
          <w:p w:rsidR="002C5826" w:rsidRPr="00BD68DC" w:rsidRDefault="002C5826" w:rsidP="00190F39">
            <w:pPr>
              <w:pStyle w:val="TableContents"/>
              <w:bidi/>
              <w:ind w:left="72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تغییر مداوم وزن ها و پارامترها توسط متخصصان برای شناسایی انواع جدید تقلب</w:t>
            </w: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تغییر ویژگی‌های فیلد ورودی توسط متخصصان برای شناسایی انواع جدید تقلب</w:t>
            </w: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هزینه‌ی بالای داده‌ی برچسب‌دار</w:t>
            </w:r>
          </w:p>
        </w:tc>
      </w:tr>
      <w:tr w:rsidR="002C5826" w:rsidRPr="00BD68DC" w:rsidTr="00190F39">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bookmarkStart w:id="158" w:name="_Hlk46139948"/>
            <w:r w:rsidRPr="00BD68DC">
              <w:rPr>
                <w:rFonts w:asciiTheme="minorBidi" w:hAnsiTheme="minorBidi" w:cs="B Nazanin"/>
                <w:color w:val="000000" w:themeColor="text1"/>
                <w:szCs w:val="22"/>
                <w:rtl/>
              </w:rPr>
              <w:lastRenderedPageBreak/>
              <w:t>روش‌های یادگیری ماشین ترکیبی</w:t>
            </w:r>
            <w:bookmarkEnd w:id="158"/>
          </w:p>
        </w:tc>
        <w:tc>
          <w:tcPr>
            <w:tcW w:w="3510" w:type="dxa"/>
          </w:tcPr>
          <w:p w:rsidR="002C5826" w:rsidRPr="00BD68DC" w:rsidRDefault="002C5826" w:rsidP="00190F39">
            <w:pPr>
              <w:pStyle w:val="PreformattedText"/>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 xml:space="preserve">در مقایسه با روش‌های کاوش فرایند </w:t>
            </w:r>
            <w:bookmarkStart w:id="159" w:name="_Hlk46139287"/>
            <w:r w:rsidRPr="00BD68DC">
              <w:rPr>
                <w:rFonts w:asciiTheme="minorBidi" w:hAnsiTheme="minorBidi" w:cs="B Nazanin"/>
                <w:color w:val="000000" w:themeColor="text1"/>
                <w:sz w:val="22"/>
                <w:szCs w:val="22"/>
                <w:rtl/>
              </w:rPr>
              <w:t>دارای نرخ کشف کاذب</w:t>
            </w:r>
            <w:r w:rsidRPr="00BD68DC">
              <w:rPr>
                <w:rStyle w:val="FootnoteAnchor"/>
                <w:rFonts w:asciiTheme="minorBidi" w:hAnsiTheme="minorBidi" w:cs="B Nazanin"/>
                <w:color w:val="000000" w:themeColor="text1"/>
                <w:sz w:val="22"/>
                <w:szCs w:val="22"/>
                <w:rtl/>
              </w:rPr>
              <w:footnoteReference w:id="45"/>
            </w:r>
            <w:r w:rsidRPr="00BD68DC">
              <w:rPr>
                <w:rFonts w:asciiTheme="minorBidi" w:hAnsiTheme="minorBidi" w:cs="B Nazanin"/>
                <w:color w:val="000000" w:themeColor="text1"/>
                <w:sz w:val="22"/>
                <w:szCs w:val="22"/>
                <w:rtl/>
              </w:rPr>
              <w:t xml:space="preserve"> کمتر</w:t>
            </w:r>
            <w:bookmarkEnd w:id="159"/>
            <w:r w:rsidRPr="00BD68DC">
              <w:rPr>
                <w:rFonts w:asciiTheme="minorBidi" w:hAnsiTheme="minorBidi" w:cs="B Nazanin"/>
                <w:color w:val="000000" w:themeColor="text1"/>
                <w:sz w:val="22"/>
                <w:szCs w:val="22"/>
                <w:rtl/>
              </w:rPr>
              <w:t xml:space="preserve"> است.</w:t>
            </w:r>
          </w:p>
          <w:p w:rsidR="002C5826" w:rsidRPr="00BD68DC" w:rsidRDefault="002C5826" w:rsidP="00190F39">
            <w:pPr>
              <w:pStyle w:val="PreformattedText"/>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2"/>
                <w:szCs w:val="22"/>
              </w:rPr>
            </w:pPr>
            <w:bookmarkStart w:id="160" w:name="_Hlk46139299"/>
            <w:r w:rsidRPr="00BD68DC">
              <w:rPr>
                <w:rFonts w:asciiTheme="minorBidi" w:hAnsiTheme="minorBidi" w:cs="B Nazanin"/>
                <w:color w:val="000000" w:themeColor="text1"/>
                <w:sz w:val="22"/>
                <w:szCs w:val="22"/>
                <w:rtl/>
              </w:rPr>
              <w:t>کاهش هزینه‌ی برچسب داده‌ها</w:t>
            </w:r>
            <w:bookmarkEnd w:id="160"/>
          </w:p>
        </w:tc>
        <w:tc>
          <w:tcPr>
            <w:tcW w:w="3510" w:type="dxa"/>
          </w:tcPr>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پوشش کم موارد تشخیص تقلب</w:t>
            </w:r>
          </w:p>
        </w:tc>
      </w:tr>
    </w:tbl>
    <w:p w:rsidR="002C5826" w:rsidRPr="00BD68DC" w:rsidRDefault="002C5826" w:rsidP="00613AC1">
      <w:pPr>
        <w:pStyle w:val="a"/>
        <w:rPr>
          <w:rtl/>
        </w:rPr>
      </w:pPr>
      <w:r w:rsidRPr="00BD68DC">
        <w:rPr>
          <w:rtl/>
        </w:rPr>
        <w:t>روش پیشنهادی این پایان نامه روشی مبتنی بر گراف، با تاکید بر شباهت ورودی جدید به سایر داده‌های موجود است</w:t>
      </w:r>
      <w:r w:rsidRPr="00BD68DC">
        <w:t>.</w:t>
      </w:r>
      <w:r w:rsidRPr="00BD68DC">
        <w:rPr>
          <w:rtl/>
        </w:rPr>
        <w:t xml:space="preserve"> همانطور که بحث شد در این روش داده‌های مجموعه آموزش به دو دسته تقسیم شده و ورودی جدید بر اساس میزان شباهتی که به هر کلاس دارد در یکی از دو گروه تقلب یا مشوک ویا گروه عادی قرار می گیرد.</w:t>
      </w:r>
    </w:p>
    <w:p w:rsidR="002C5826" w:rsidRPr="00BD68DC" w:rsidRDefault="002C5826" w:rsidP="00613AC1">
      <w:pPr>
        <w:pStyle w:val="a"/>
        <w:rPr>
          <w:rtl/>
        </w:rPr>
      </w:pPr>
      <w:r w:rsidRPr="00BD68DC">
        <w:rPr>
          <w:rtl/>
        </w:rPr>
        <w:t xml:space="preserve">نتایج این روش نشان ازین داد که علاوه بر سرعت بالا به دلیل عدم نیاز به آموزش مجدد شبکه، دقت خوبی داشته و باسایر الگوریتم های این حوزه رقابت می کند. بازه اطمینان برای نتایج محاسبه و در فصل پنجم بیان شد و اعداد نشان دهنده این مورد بودند که نتایج الگوریتم قابل اتکا است. </w:t>
      </w:r>
    </w:p>
    <w:p w:rsidR="002C5826" w:rsidRPr="00BD68DC" w:rsidRDefault="002C5826" w:rsidP="00613AC1">
      <w:pPr>
        <w:pStyle w:val="a"/>
        <w:rPr>
          <w:rtl/>
        </w:rPr>
      </w:pPr>
      <w:r w:rsidRPr="00BD68DC">
        <w:rPr>
          <w:rtl/>
        </w:rPr>
        <w:t>متاسفانه به دلیل در دسترس نبودن اطلاعات دیگری مانند زمان اجرای الگوریتم ها، امکان مقایسه الگوریتم پیشنهادی این پایان نامه با سایر روش‌ها فراهم نیست. که البته این مورد ازین جهت قابل درک است که در مباحث مربوط به تقلب موضوع دقت اهمیت به مراتب بیشتری از سرعت و یا میزان حافظه مصرفی و ... دارد.</w:t>
      </w:r>
    </w:p>
    <w:p w:rsidR="002C5826" w:rsidRPr="00BD68DC" w:rsidRDefault="002C5826" w:rsidP="00613AC1">
      <w:pPr>
        <w:pStyle w:val="a"/>
        <w:rPr>
          <w:rtl/>
        </w:rPr>
      </w:pPr>
      <w:r w:rsidRPr="00BD68DC">
        <w:rPr>
          <w:rtl/>
        </w:rPr>
        <w:t>در نهایت با بیان این نکته روشهای مبتنی بر شباهت در گرافها همگی به نحوی از دسته روشهای شناخت ناهنجاری محسوب میشوند، بیان می شود که این کار دست محقق رابرای کارهای اتی و طبقه بندی حتی نوع ناهنجاری ها، یا دسته بندی گراف به صورت کلی به انجمن و سپس بررسی اینکه امکان تخلف در کدام انجمن ها بیشتر و محتمل تر است را فراهم می کند.</w:t>
      </w:r>
    </w:p>
    <w:p w:rsidR="002C5826" w:rsidRPr="00BD68DC" w:rsidRDefault="002C5826" w:rsidP="00613AC1">
      <w:pPr>
        <w:pStyle w:val="a"/>
        <w:rPr>
          <w:rtl/>
        </w:rPr>
      </w:pPr>
      <w:r w:rsidRPr="00BD68DC">
        <w:rPr>
          <w:rtl/>
        </w:rPr>
        <w:t>در ادامه بعضی از کارهای آتی که به دلیل کمبود وقت وسایر محدویت ها در این بازه زمانی قابل پیاده سازی در این پایان نامه نبود مطرح می گردد.</w:t>
      </w:r>
    </w:p>
    <w:p w:rsidR="002C5826" w:rsidRPr="002C5826" w:rsidRDefault="002C5826" w:rsidP="002C5826">
      <w:pPr>
        <w:bidi/>
        <w:rPr>
          <w:rtl/>
          <w:lang w:bidi="fa-IR"/>
        </w:rPr>
      </w:pPr>
    </w:p>
    <w:p w:rsidR="002975F3" w:rsidRDefault="003A3470" w:rsidP="002975F3">
      <w:pPr>
        <w:pStyle w:val="Heading2"/>
        <w:bidi/>
        <w:rPr>
          <w:rtl/>
          <w:lang w:bidi="fa-IR"/>
        </w:rPr>
      </w:pPr>
      <w:bookmarkStart w:id="161" w:name="_Toc52869096"/>
      <w:r>
        <w:rPr>
          <w:rFonts w:hint="cs"/>
          <w:rtl/>
          <w:lang w:bidi="fa-IR"/>
        </w:rPr>
        <w:t>توسعه‌های آتی</w:t>
      </w:r>
      <w:bookmarkEnd w:id="161"/>
    </w:p>
    <w:p w:rsidR="002C5826" w:rsidRPr="00BD68DC" w:rsidRDefault="002C5826" w:rsidP="00613AC1">
      <w:pPr>
        <w:pStyle w:val="a"/>
        <w:rPr>
          <w:rtl/>
        </w:rPr>
      </w:pPr>
      <w:r w:rsidRPr="00BD68DC">
        <w:rPr>
          <w:rtl/>
        </w:rPr>
        <w:t>استفاده از الگوریتم های یادگیری ماشین به دلیل پویا بودن و گ</w:t>
      </w:r>
      <w:bookmarkStart w:id="162" w:name="_GoBack"/>
      <w:bookmarkEnd w:id="162"/>
      <w:r w:rsidRPr="00BD68DC">
        <w:rPr>
          <w:rtl/>
        </w:rPr>
        <w:t>ستردگی همیشه این امکان را فراهم می سازد که با کشف و معرفی متدها و پارامترهای جدیدی که مطرح می شود، مدل را بهبود بخشید و یا حداقل آن را پیاده سازی و نتایج را بررسی کرد. در این پایان نامه امکان ادامه کار در هر کدام از حوزه های زیر فراهم است و ممکن است منجر به بهبود عملکرد الگوریتم گردد:</w:t>
      </w:r>
    </w:p>
    <w:p w:rsidR="002C5826" w:rsidRPr="001B0413" w:rsidRDefault="002C5826" w:rsidP="00613AC1">
      <w:pPr>
        <w:pStyle w:val="a"/>
        <w:numPr>
          <w:ilvl w:val="0"/>
          <w:numId w:val="11"/>
        </w:numPr>
      </w:pPr>
      <w:r w:rsidRPr="001B0413">
        <w:rPr>
          <w:rtl/>
        </w:rPr>
        <w:t>استفاده از متریک های جدید برای بررسی و اندازه گیری شباهت</w:t>
      </w:r>
    </w:p>
    <w:p w:rsidR="002C5826" w:rsidRPr="001B0413" w:rsidRDefault="002C5826" w:rsidP="00613AC1">
      <w:pPr>
        <w:pStyle w:val="a"/>
        <w:numPr>
          <w:ilvl w:val="0"/>
          <w:numId w:val="11"/>
        </w:numPr>
      </w:pPr>
      <w:r w:rsidRPr="001B0413">
        <w:rPr>
          <w:rtl/>
        </w:rPr>
        <w:t>استفاده از معیار های ارزیابی دیگر</w:t>
      </w:r>
    </w:p>
    <w:p w:rsidR="002C5826" w:rsidRPr="001B0413" w:rsidRDefault="002C5826" w:rsidP="00613AC1">
      <w:pPr>
        <w:pStyle w:val="a"/>
        <w:numPr>
          <w:ilvl w:val="0"/>
          <w:numId w:val="11"/>
        </w:numPr>
      </w:pPr>
      <w:r w:rsidRPr="001B0413">
        <w:rPr>
          <w:rtl/>
        </w:rPr>
        <w:t>بررسی تاثیر نویز بر روی عملکرد الگوریتم و اینکه تا چه اندازه الگوریتم نسبت به اختلالات ورودی ثبات دارد.</w:t>
      </w:r>
    </w:p>
    <w:p w:rsidR="002C5826" w:rsidRPr="001B0413" w:rsidRDefault="002C5826" w:rsidP="00613AC1">
      <w:pPr>
        <w:pStyle w:val="a"/>
        <w:numPr>
          <w:ilvl w:val="0"/>
          <w:numId w:val="11"/>
        </w:numPr>
      </w:pPr>
      <w:r w:rsidRPr="001B0413">
        <w:rPr>
          <w:rtl/>
        </w:rPr>
        <w:lastRenderedPageBreak/>
        <w:t>امکان تقسیم کلاس ها به چند کلاس بجای حالت دوتایی( احتمال بالای۷۵</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بالای</w:t>
      </w:r>
      <w:r w:rsidRPr="001B0413">
        <w:rPr>
          <w:rtl/>
        </w:rPr>
        <w:t xml:space="preserve"> </w:t>
      </w:r>
      <w:r w:rsidRPr="001B0413">
        <w:rPr>
          <w:rFonts w:hint="cs"/>
          <w:rtl/>
        </w:rPr>
        <w:t>۵۰</w:t>
      </w:r>
      <w:r w:rsidRPr="001B0413">
        <w:rPr>
          <w:rFonts w:ascii="Arial" w:hAnsi="Arial" w:cs="Arial" w:hint="cs"/>
          <w:rtl/>
        </w:rPr>
        <w:t>٪</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زیر۵۰</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زیر</w:t>
      </w:r>
      <w:r w:rsidRPr="001B0413">
        <w:rPr>
          <w:rtl/>
        </w:rPr>
        <w:t xml:space="preserve"> </w:t>
      </w:r>
      <w:r w:rsidRPr="001B0413">
        <w:rPr>
          <w:rFonts w:hint="cs"/>
          <w:rtl/>
        </w:rPr>
        <w:t>۲۵</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و</w:t>
      </w:r>
      <w:r w:rsidRPr="001B0413">
        <w:rPr>
          <w:rtl/>
        </w:rPr>
        <w:t xml:space="preserve"> ...</w:t>
      </w:r>
    </w:p>
    <w:p w:rsidR="002975F3" w:rsidRPr="00BD68DC" w:rsidRDefault="002975F3" w:rsidP="00613AC1">
      <w:pPr>
        <w:pStyle w:val="a"/>
        <w:rPr>
          <w:rFonts w:eastAsiaTheme="majorEastAsia"/>
          <w:rtl/>
        </w:rPr>
      </w:pPr>
    </w:p>
    <w:p w:rsidR="001B5F4C" w:rsidRDefault="001B5F4C" w:rsidP="00F65648">
      <w:pPr>
        <w:bidi/>
        <w:rPr>
          <w:rtl/>
          <w:lang w:bidi="fa-IR"/>
        </w:rPr>
        <w:sectPr w:rsidR="001B5F4C">
          <w:pgSz w:w="12240" w:h="15840"/>
          <w:pgMar w:top="1440" w:right="1440" w:bottom="1440" w:left="1440" w:header="708" w:footer="708" w:gutter="0"/>
          <w:cols w:space="708"/>
          <w:docGrid w:linePitch="360"/>
        </w:sectPr>
      </w:pPr>
    </w:p>
    <w:p w:rsidR="001B5F4C" w:rsidRDefault="001B5F4C" w:rsidP="001B5F4C">
      <w:pPr>
        <w:pStyle w:val="Heading1"/>
        <w:numPr>
          <w:ilvl w:val="0"/>
          <w:numId w:val="0"/>
        </w:numPr>
        <w:bidi/>
        <w:rPr>
          <w:rtl/>
          <w:lang w:bidi="fa-IR"/>
        </w:rPr>
      </w:pPr>
      <w:bookmarkStart w:id="163" w:name="_Toc52869097"/>
      <w:r>
        <w:rPr>
          <w:rFonts w:hint="cs"/>
          <w:rtl/>
          <w:lang w:bidi="fa-IR"/>
        </w:rPr>
        <w:lastRenderedPageBreak/>
        <w:t>مراجع</w:t>
      </w:r>
      <w:bookmarkEnd w:id="163"/>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eastAsiaTheme="minorEastAsia" w:hAnsi="Arial" w:cs="Arial"/>
          <w:color w:val="000000" w:themeColor="text1"/>
          <w:szCs w:val="24"/>
          <w:rtl/>
        </w:rPr>
        <w:fldChar w:fldCharType="begin"/>
      </w:r>
      <w:r w:rsidRPr="00D35585">
        <w:rPr>
          <w:rFonts w:ascii="Arial" w:hAnsi="Arial" w:cs="Arial"/>
          <w:color w:val="000000" w:themeColor="text1"/>
          <w:szCs w:val="24"/>
          <w:rtl/>
        </w:rPr>
        <w:instrText xml:space="preserve"> </w:instrText>
      </w:r>
      <w:r w:rsidRPr="00D35585">
        <w:rPr>
          <w:rFonts w:ascii="Arial" w:hAnsi="Arial" w:cs="Arial"/>
          <w:color w:val="000000" w:themeColor="text1"/>
          <w:szCs w:val="24"/>
        </w:rPr>
        <w:instrText>ADDIN EN.REFLIST</w:instrText>
      </w:r>
      <w:r w:rsidRPr="00D35585">
        <w:rPr>
          <w:rFonts w:ascii="Arial" w:hAnsi="Arial" w:cs="Arial"/>
          <w:color w:val="000000" w:themeColor="text1"/>
          <w:szCs w:val="24"/>
          <w:rtl/>
        </w:rPr>
        <w:instrText xml:space="preserve"> </w:instrText>
      </w:r>
      <w:r w:rsidRPr="00D35585">
        <w:rPr>
          <w:rFonts w:ascii="Arial" w:eastAsiaTheme="minorEastAsia" w:hAnsi="Arial" w:cs="Arial"/>
          <w:color w:val="000000" w:themeColor="text1"/>
          <w:szCs w:val="24"/>
          <w:rtl/>
        </w:rPr>
        <w:fldChar w:fldCharType="separate"/>
      </w:r>
      <w:r w:rsidRPr="00D35585">
        <w:rPr>
          <w:rFonts w:ascii="Arial" w:hAnsi="Arial" w:cs="Arial"/>
          <w:color w:val="000000" w:themeColor="text1"/>
          <w:szCs w:val="24"/>
          <w:rtl/>
        </w:rPr>
        <w:t>[1]</w:t>
      </w:r>
      <w:r w:rsidRPr="00D35585">
        <w:rPr>
          <w:rFonts w:ascii="Arial" w:hAnsi="Arial" w:cs="Arial"/>
          <w:color w:val="000000" w:themeColor="text1"/>
          <w:szCs w:val="24"/>
          <w:rtl/>
        </w:rPr>
        <w:tab/>
      </w:r>
      <w:r w:rsidRPr="00D35585">
        <w:rPr>
          <w:rFonts w:ascii="Arial" w:hAnsi="Arial" w:cs="Arial"/>
          <w:color w:val="000000" w:themeColor="text1"/>
          <w:szCs w:val="24"/>
        </w:rPr>
        <w:t xml:space="preserve">M. E. Johnson and N. Nagarur, "Multi-stage methodology to detect health insurance claim fraud,"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19, no. 3, pp. 249-260,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w:t>
      </w:r>
      <w:r w:rsidRPr="00D35585">
        <w:rPr>
          <w:rFonts w:ascii="Arial" w:hAnsi="Arial" w:cs="Arial"/>
          <w:color w:val="000000" w:themeColor="text1"/>
          <w:szCs w:val="24"/>
          <w:rtl/>
        </w:rPr>
        <w:tab/>
      </w:r>
      <w:r w:rsidRPr="00D35585">
        <w:rPr>
          <w:rFonts w:ascii="Arial" w:hAnsi="Arial" w:cs="Arial"/>
          <w:color w:val="000000" w:themeColor="text1"/>
          <w:szCs w:val="24"/>
        </w:rPr>
        <w:t>H. Sadeghian</w:t>
      </w:r>
      <w:r w:rsidRPr="00D35585">
        <w:rPr>
          <w:rFonts w:ascii="Arial" w:hAnsi="Arial" w:cs="Arial"/>
          <w:color w:val="000000" w:themeColor="text1"/>
          <w:szCs w:val="24"/>
        </w:rPr>
        <w:t>‬</w:t>
      </w:r>
      <w:r w:rsidRPr="00D35585">
        <w:rPr>
          <w:rFonts w:ascii="Arial" w:hAnsi="Arial" w:cs="Arial"/>
          <w:color w:val="000000" w:themeColor="text1"/>
          <w:szCs w:val="24"/>
        </w:rPr>
        <w:t>‬ N, "Assessment</w:t>
      </w:r>
      <w:r w:rsidRPr="00D35585">
        <w:rPr>
          <w:rFonts w:ascii="Arial" w:hAnsi="Arial" w:cs="Arial"/>
          <w:color w:val="000000" w:themeColor="text1"/>
          <w:szCs w:val="24"/>
        </w:rPr>
        <w:t>‬</w:t>
      </w:r>
      <w:r w:rsidRPr="00D35585">
        <w:rPr>
          <w:rFonts w:ascii="Arial" w:hAnsi="Arial" w:cs="Arial"/>
          <w:color w:val="000000" w:themeColor="text1"/>
          <w:szCs w:val="24"/>
        </w:rPr>
        <w:t>‬ and</w:t>
      </w:r>
      <w:r w:rsidRPr="00D35585">
        <w:rPr>
          <w:rFonts w:ascii="Arial" w:hAnsi="Arial" w:cs="Arial"/>
          <w:color w:val="000000" w:themeColor="text1"/>
          <w:szCs w:val="24"/>
        </w:rPr>
        <w:t>‬</w:t>
      </w:r>
      <w:r w:rsidRPr="00D35585">
        <w:rPr>
          <w:rFonts w:ascii="Arial" w:hAnsi="Arial" w:cs="Arial"/>
          <w:color w:val="000000" w:themeColor="text1"/>
          <w:szCs w:val="24"/>
        </w:rPr>
        <w:t>‬ recognition</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trueness</w:t>
      </w:r>
      <w:r w:rsidRPr="00D35585">
        <w:rPr>
          <w:rFonts w:ascii="Arial" w:hAnsi="Arial" w:cs="Arial"/>
          <w:color w:val="000000" w:themeColor="text1"/>
          <w:szCs w:val="24"/>
        </w:rPr>
        <w:t>‬</w:t>
      </w:r>
      <w:r w:rsidRPr="00D35585">
        <w:rPr>
          <w:rFonts w:ascii="Arial" w:hAnsi="Arial" w:cs="Arial"/>
          <w:color w:val="000000" w:themeColor="text1"/>
          <w:szCs w:val="24"/>
        </w:rPr>
        <w:t>‬ of</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assurance</w:t>
      </w:r>
      <w:r w:rsidRPr="00D35585">
        <w:rPr>
          <w:rFonts w:ascii="Arial" w:hAnsi="Arial" w:cs="Arial"/>
          <w:color w:val="000000" w:themeColor="text1"/>
          <w:szCs w:val="24"/>
        </w:rPr>
        <w:t>‬</w:t>
      </w:r>
      <w:r w:rsidRPr="00D35585">
        <w:rPr>
          <w:rFonts w:ascii="Arial" w:hAnsi="Arial" w:cs="Arial"/>
          <w:color w:val="000000" w:themeColor="text1"/>
          <w:szCs w:val="24"/>
        </w:rPr>
        <w:t>‬ claims</w:t>
      </w:r>
      <w:r w:rsidRPr="00D35585">
        <w:rPr>
          <w:rFonts w:ascii="Arial" w:hAnsi="Arial" w:cs="Arial"/>
          <w:color w:val="000000" w:themeColor="text1"/>
          <w:szCs w:val="24"/>
        </w:rPr>
        <w:t>‬</w:t>
      </w:r>
      <w:r w:rsidRPr="00D35585">
        <w:rPr>
          <w:rFonts w:ascii="Arial" w:hAnsi="Arial" w:cs="Arial"/>
          <w:color w:val="000000" w:themeColor="text1"/>
          <w:szCs w:val="24"/>
        </w:rPr>
        <w:t>‬ using data</w:t>
      </w:r>
      <w:r w:rsidRPr="00D35585">
        <w:rPr>
          <w:rFonts w:ascii="Arial" w:hAnsi="Arial" w:cs="Arial"/>
          <w:color w:val="000000" w:themeColor="text1"/>
          <w:szCs w:val="24"/>
        </w:rPr>
        <w:t>‬</w:t>
      </w:r>
      <w:r w:rsidRPr="00D35585">
        <w:rPr>
          <w:rFonts w:ascii="Arial" w:hAnsi="Arial" w:cs="Arial"/>
          <w:color w:val="000000" w:themeColor="text1"/>
          <w:szCs w:val="24"/>
        </w:rPr>
        <w:t>‬ mining</w:t>
      </w:r>
      <w:r w:rsidRPr="00D35585">
        <w:rPr>
          <w:rFonts w:ascii="Arial" w:hAnsi="Arial" w:cs="Arial"/>
          <w:color w:val="000000" w:themeColor="text1"/>
          <w:szCs w:val="24"/>
        </w:rPr>
        <w:t>‬</w:t>
      </w:r>
      <w:r w:rsidRPr="00D35585">
        <w:rPr>
          <w:rFonts w:ascii="Arial" w:hAnsi="Arial" w:cs="Arial"/>
          <w:color w:val="000000" w:themeColor="text1"/>
          <w:szCs w:val="24"/>
        </w:rPr>
        <w:t>‬ techniques</w:t>
      </w:r>
      <w:r w:rsidRPr="00D35585">
        <w:rPr>
          <w:rFonts w:ascii="Arial" w:hAnsi="Arial" w:cs="Arial"/>
          <w:color w:val="000000" w:themeColor="text1"/>
          <w:szCs w:val="24"/>
        </w:rPr>
        <w:t>‬</w:t>
      </w:r>
      <w:r w:rsidRPr="00D35585">
        <w:rPr>
          <w:rFonts w:ascii="Arial" w:hAnsi="Arial" w:cs="Arial"/>
          <w:color w:val="000000" w:themeColor="text1"/>
          <w:szCs w:val="24"/>
        </w:rPr>
        <w:t>‬ based</w:t>
      </w:r>
      <w:r w:rsidRPr="00D35585">
        <w:rPr>
          <w:rFonts w:ascii="Arial" w:hAnsi="Arial" w:cs="Arial"/>
          <w:color w:val="000000" w:themeColor="text1"/>
          <w:szCs w:val="24"/>
        </w:rPr>
        <w:t>‬</w:t>
      </w:r>
      <w:r w:rsidRPr="00D35585">
        <w:rPr>
          <w:rFonts w:ascii="Arial" w:hAnsi="Arial" w:cs="Arial"/>
          <w:color w:val="000000" w:themeColor="text1"/>
          <w:szCs w:val="24"/>
        </w:rPr>
        <w:t>‬ on</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supervised</w:t>
      </w:r>
      <w:r w:rsidRPr="00D35585">
        <w:rPr>
          <w:rFonts w:ascii="Arial" w:hAnsi="Arial" w:cs="Arial"/>
          <w:color w:val="000000" w:themeColor="text1"/>
          <w:szCs w:val="24"/>
        </w:rPr>
        <w:t>‬</w:t>
      </w:r>
      <w:r w:rsidRPr="00D35585">
        <w:rPr>
          <w:rFonts w:ascii="Arial" w:hAnsi="Arial" w:cs="Arial"/>
          <w:color w:val="000000" w:themeColor="text1"/>
          <w:szCs w:val="24"/>
        </w:rPr>
        <w:t>‬ learn," Industrial</w:t>
      </w:r>
      <w:r w:rsidRPr="00D35585">
        <w:rPr>
          <w:rFonts w:ascii="Arial" w:hAnsi="Arial" w:cs="Arial"/>
          <w:color w:val="000000" w:themeColor="text1"/>
          <w:szCs w:val="24"/>
        </w:rPr>
        <w:t>‬</w:t>
      </w:r>
      <w:r w:rsidRPr="00D35585">
        <w:rPr>
          <w:rFonts w:ascii="Arial" w:hAnsi="Arial" w:cs="Arial"/>
          <w:color w:val="000000" w:themeColor="text1"/>
          <w:szCs w:val="24"/>
        </w:rPr>
        <w:t>‬ Management, Shahrood University, 2016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E. A. Duman and Ş. Sağıroğlu, "Heath care fraud detection methods and new approaches," in </w:t>
      </w:r>
      <w:r w:rsidRPr="00D35585">
        <w:rPr>
          <w:rFonts w:ascii="Arial" w:hAnsi="Arial" w:cs="Arial"/>
          <w:i/>
          <w:color w:val="000000" w:themeColor="text1"/>
          <w:szCs w:val="24"/>
        </w:rPr>
        <w:t>2017 International Conference on Computer Science and Engineering (UBMK)</w:t>
      </w:r>
      <w:r w:rsidRPr="00D35585">
        <w:rPr>
          <w:rFonts w:ascii="Arial" w:hAnsi="Arial" w:cs="Arial"/>
          <w:color w:val="000000" w:themeColor="text1"/>
          <w:szCs w:val="24"/>
        </w:rPr>
        <w:t>, 2017: IEEE, pp. 839-844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w:t>
      </w:r>
      <w:r w:rsidRPr="00D35585">
        <w:rPr>
          <w:rFonts w:ascii="Arial" w:hAnsi="Arial" w:cs="Arial"/>
          <w:color w:val="000000" w:themeColor="text1"/>
          <w:szCs w:val="24"/>
          <w:rtl/>
        </w:rPr>
        <w:tab/>
        <w:t xml:space="preserve">ح. ع. م. ج. تارخ, "کشف تقلب در بیمه سلامت بر اساس رویکرد داده کاوی," </w:t>
      </w:r>
      <w:r w:rsidRPr="00D35585">
        <w:rPr>
          <w:rFonts w:ascii="Arial" w:hAnsi="Arial" w:cs="Arial"/>
          <w:i/>
          <w:color w:val="000000" w:themeColor="text1"/>
          <w:szCs w:val="24"/>
          <w:rtl/>
        </w:rPr>
        <w:t xml:space="preserve">کنفرانس بین المللی پژوهش های نوین در مدیریت ، اقتصاد ، توانمندی صنعت جهانگردی در توسعه, </w:t>
      </w:r>
      <w:r w:rsidRPr="00D35585">
        <w:rPr>
          <w:rFonts w:ascii="Arial" w:hAnsi="Arial" w:cs="Arial"/>
          <w:color w:val="000000" w:themeColor="text1"/>
          <w:szCs w:val="24"/>
          <w:rtl/>
        </w:rPr>
        <w:t>2017.</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w:t>
      </w:r>
      <w:r w:rsidRPr="00D35585">
        <w:rPr>
          <w:rFonts w:ascii="Arial" w:hAnsi="Arial" w:cs="Arial"/>
          <w:color w:val="000000" w:themeColor="text1"/>
          <w:szCs w:val="24"/>
          <w:rtl/>
        </w:rPr>
        <w:tab/>
      </w:r>
      <w:r w:rsidRPr="00D35585">
        <w:rPr>
          <w:rFonts w:ascii="Arial" w:hAnsi="Arial" w:cs="Arial"/>
          <w:color w:val="000000" w:themeColor="text1"/>
          <w:szCs w:val="24"/>
        </w:rPr>
        <w:t xml:space="preserve">M. K. Wynia, D. S. Cummins, J. B. VanGeest, and I. B. Wilson, "Physician manipulation of reimbursement rules for patients: between a rock and a hard place," </w:t>
      </w:r>
      <w:r w:rsidRPr="00D35585">
        <w:rPr>
          <w:rFonts w:ascii="Arial" w:hAnsi="Arial" w:cs="Arial"/>
          <w:i/>
          <w:color w:val="000000" w:themeColor="text1"/>
          <w:szCs w:val="24"/>
        </w:rPr>
        <w:t xml:space="preserve">Jama, </w:t>
      </w:r>
      <w:r w:rsidRPr="00D35585">
        <w:rPr>
          <w:rFonts w:ascii="Arial" w:hAnsi="Arial" w:cs="Arial"/>
          <w:color w:val="000000" w:themeColor="text1"/>
          <w:szCs w:val="24"/>
        </w:rPr>
        <w:t>vol. 283, no. 14, pp. 1858-1865, 2000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w:t>
      </w:r>
      <w:r w:rsidRPr="00D35585">
        <w:rPr>
          <w:rFonts w:ascii="Arial" w:hAnsi="Arial" w:cs="Arial"/>
          <w:color w:val="000000" w:themeColor="text1"/>
          <w:szCs w:val="24"/>
          <w:rtl/>
        </w:rPr>
        <w:tab/>
        <w:t>د. س. ح. ه. د. ع. ز. د. ع. ربيعي, "ارزش نسبی خدمات و مراقبتهای سلامت در جمهوری اسلامی ایران," 1393.</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L. K. Branting, F. Reeder, J. Gold, and T. Champney, "Graph analytics for healthcare fraud risk estimation," in </w:t>
      </w:r>
      <w:r w:rsidRPr="00D35585">
        <w:rPr>
          <w:rFonts w:ascii="Arial" w:hAnsi="Arial" w:cs="Arial"/>
          <w:i/>
          <w:color w:val="000000" w:themeColor="text1"/>
          <w:szCs w:val="24"/>
        </w:rPr>
        <w:t>2016 IEEE/ACM International Conference on Advances in Social Networks Analysis and Mining (ASONAM)</w:t>
      </w:r>
      <w:r w:rsidRPr="00D35585">
        <w:rPr>
          <w:rFonts w:ascii="Arial" w:hAnsi="Arial" w:cs="Arial"/>
          <w:color w:val="000000" w:themeColor="text1"/>
          <w:szCs w:val="24"/>
        </w:rPr>
        <w:t>, 2016: IEEE, pp. 845-851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w:t>
      </w:r>
      <w:r w:rsidRPr="00D35585">
        <w:rPr>
          <w:rFonts w:ascii="Arial" w:hAnsi="Arial" w:cs="Arial"/>
          <w:color w:val="000000" w:themeColor="text1"/>
          <w:szCs w:val="24"/>
          <w:rtl/>
        </w:rPr>
        <w:tab/>
      </w:r>
      <w:r w:rsidRPr="00D35585">
        <w:rPr>
          <w:rFonts w:ascii="Arial" w:hAnsi="Arial" w:cs="Arial"/>
          <w:color w:val="000000" w:themeColor="text1"/>
          <w:szCs w:val="24"/>
        </w:rPr>
        <w:t xml:space="preserve">W.-S. Yang and S.-Y. Hwang, "A process-mining framework for the detection of healthcare fraud and abuse,"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31, no. 1, pp. 56-68,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w:t>
      </w:r>
      <w:r w:rsidRPr="00D35585">
        <w:rPr>
          <w:rFonts w:ascii="Arial" w:hAnsi="Arial" w:cs="Arial"/>
          <w:color w:val="000000" w:themeColor="text1"/>
          <w:szCs w:val="24"/>
          <w:rtl/>
        </w:rPr>
        <w:tab/>
      </w:r>
      <w:r w:rsidRPr="00D35585">
        <w:rPr>
          <w:rFonts w:ascii="Arial" w:hAnsi="Arial" w:cs="Arial"/>
          <w:color w:val="000000" w:themeColor="text1"/>
          <w:szCs w:val="24"/>
        </w:rPr>
        <w:t>H. Shin, H. Park, J. Lee, and W. C</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Jhee, "A scoring model to detect abusive billing patterns in health insurance claims,"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39, no. 8, pp. 7441-7450,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[10]</w:t>
      </w:r>
      <w:r w:rsidRPr="00D35585">
        <w:rPr>
          <w:rFonts w:ascii="Arial" w:hAnsi="Arial" w:cs="Arial"/>
          <w:color w:val="000000" w:themeColor="text1"/>
          <w:szCs w:val="24"/>
          <w:rtl/>
        </w:rPr>
        <w:tab/>
      </w:r>
      <w:r w:rsidRPr="00D35585">
        <w:rPr>
          <w:rFonts w:ascii="Arial" w:hAnsi="Arial" w:cs="Arial"/>
          <w:color w:val="000000" w:themeColor="text1"/>
          <w:szCs w:val="24"/>
        </w:rPr>
        <w:t xml:space="preserve">J. Li, K.-Y. Huang, J. Jin, and J. Shi, "A survey on statistical methods for health care fraud detection,"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11, no. 3, pp. 275-287,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[11]</w:t>
      </w:r>
      <w:r w:rsidRPr="00D35585">
        <w:rPr>
          <w:rFonts w:ascii="Arial" w:hAnsi="Arial" w:cs="Arial"/>
          <w:color w:val="000000" w:themeColor="text1"/>
          <w:szCs w:val="24"/>
          <w:rtl/>
        </w:rPr>
        <w:tab/>
      </w:r>
      <w:r w:rsidRPr="00D35585">
        <w:rPr>
          <w:rFonts w:ascii="Arial" w:hAnsi="Arial" w:cs="Arial"/>
          <w:color w:val="000000" w:themeColor="text1"/>
          <w:szCs w:val="24"/>
        </w:rPr>
        <w:t xml:space="preserve">C. Phua, V. Lee, K. Smith, and R. Gayler, "A comprehensive survey of data mining-based fraud detection research," </w:t>
      </w:r>
      <w:r w:rsidRPr="00D35585">
        <w:rPr>
          <w:rFonts w:ascii="Arial" w:hAnsi="Arial" w:cs="Arial"/>
          <w:i/>
          <w:color w:val="000000" w:themeColor="text1"/>
          <w:szCs w:val="24"/>
        </w:rPr>
        <w:t xml:space="preserve">arXiv preprint arXiv:1009.6119, </w:t>
      </w:r>
      <w:r w:rsidRPr="00D35585">
        <w:rPr>
          <w:rFonts w:ascii="Arial" w:hAnsi="Arial" w:cs="Arial"/>
          <w:color w:val="000000" w:themeColor="text1"/>
          <w:szCs w:val="24"/>
        </w:rPr>
        <w:t>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J.-H. Wang, Y.-L. Liao, T.-m. Tsai, and G. Hung, "Technology-based financial frauds in Taiwan: issues and approaches," in </w:t>
      </w:r>
      <w:r w:rsidRPr="00D35585">
        <w:rPr>
          <w:rFonts w:ascii="Arial" w:hAnsi="Arial" w:cs="Arial"/>
          <w:i/>
          <w:color w:val="000000" w:themeColor="text1"/>
          <w:szCs w:val="24"/>
        </w:rPr>
        <w:t>2006 IEEE International Conference on Systems, Man and Cybernetics</w:t>
      </w:r>
      <w:r w:rsidRPr="00D35585">
        <w:rPr>
          <w:rFonts w:ascii="Arial" w:hAnsi="Arial" w:cs="Arial"/>
          <w:color w:val="000000" w:themeColor="text1"/>
          <w:szCs w:val="24"/>
        </w:rPr>
        <w:t>, 2006, vol. 2: IEEE, pp. 1120-1124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[13]</w:t>
      </w:r>
      <w:r w:rsidRPr="00D35585">
        <w:rPr>
          <w:rFonts w:ascii="Arial" w:hAnsi="Arial" w:cs="Arial"/>
          <w:color w:val="000000" w:themeColor="text1"/>
          <w:szCs w:val="24"/>
          <w:rtl/>
        </w:rPr>
        <w:tab/>
      </w:r>
      <w:r w:rsidRPr="00D35585">
        <w:rPr>
          <w:rFonts w:ascii="Arial" w:hAnsi="Arial" w:cs="Arial"/>
          <w:color w:val="000000" w:themeColor="text1"/>
          <w:szCs w:val="24"/>
        </w:rPr>
        <w:t xml:space="preserve">I. Bose and R. K. Mahapatra, "Business data mining—a machine learning perspective," </w:t>
      </w:r>
      <w:r w:rsidRPr="00D35585">
        <w:rPr>
          <w:rFonts w:ascii="Arial" w:hAnsi="Arial" w:cs="Arial"/>
          <w:i/>
          <w:color w:val="000000" w:themeColor="text1"/>
          <w:szCs w:val="24"/>
        </w:rPr>
        <w:t xml:space="preserve">Information &amp; management, </w:t>
      </w:r>
      <w:r w:rsidRPr="00D35585">
        <w:rPr>
          <w:rFonts w:ascii="Arial" w:hAnsi="Arial" w:cs="Arial"/>
          <w:color w:val="000000" w:themeColor="text1"/>
          <w:szCs w:val="24"/>
        </w:rPr>
        <w:t>vol. 39, no. 3, pp. 211-225, 2001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[14]</w:t>
      </w:r>
      <w:r w:rsidRPr="00D35585">
        <w:rPr>
          <w:rFonts w:ascii="Arial" w:hAnsi="Arial" w:cs="Arial"/>
          <w:color w:val="000000" w:themeColor="text1"/>
          <w:szCs w:val="24"/>
          <w:rtl/>
        </w:rPr>
        <w:tab/>
      </w:r>
      <w:r w:rsidRPr="00D35585">
        <w:rPr>
          <w:rFonts w:ascii="Arial" w:hAnsi="Arial" w:cs="Arial"/>
          <w:color w:val="000000" w:themeColor="text1"/>
          <w:szCs w:val="24"/>
        </w:rPr>
        <w:t xml:space="preserve">E. Turban, R. Sharda, and D. Delen, "Decision support and business intelligence systems (required)," </w:t>
      </w:r>
      <w:r w:rsidRPr="00D35585">
        <w:rPr>
          <w:rFonts w:ascii="Arial" w:hAnsi="Arial" w:cs="Arial"/>
          <w:i/>
          <w:color w:val="000000" w:themeColor="text1"/>
          <w:szCs w:val="24"/>
        </w:rPr>
        <w:t xml:space="preserve">Google Scholar, </w:t>
      </w:r>
      <w:r w:rsidRPr="00D35585">
        <w:rPr>
          <w:rFonts w:ascii="Arial" w:hAnsi="Arial" w:cs="Arial"/>
          <w:color w:val="000000" w:themeColor="text1"/>
          <w:szCs w:val="24"/>
        </w:rPr>
        <w:t>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[15]</w:t>
      </w:r>
      <w:r w:rsidRPr="00D35585">
        <w:rPr>
          <w:rFonts w:ascii="Arial" w:hAnsi="Arial" w:cs="Arial"/>
          <w:color w:val="000000" w:themeColor="text1"/>
          <w:szCs w:val="24"/>
          <w:rtl/>
        </w:rPr>
        <w:tab/>
      </w:r>
      <w:r w:rsidRPr="00D35585">
        <w:rPr>
          <w:rFonts w:ascii="Arial" w:hAnsi="Arial" w:cs="Arial"/>
          <w:color w:val="000000" w:themeColor="text1"/>
          <w:szCs w:val="24"/>
        </w:rPr>
        <w:t xml:space="preserve">W. J. Frawley, G. Piatetsky-Shapiro, and C. J. Matheus, "Knowledge discovery in databases: An overview," </w:t>
      </w:r>
      <w:r w:rsidRPr="00D35585">
        <w:rPr>
          <w:rFonts w:ascii="Arial" w:hAnsi="Arial" w:cs="Arial"/>
          <w:i/>
          <w:color w:val="000000" w:themeColor="text1"/>
          <w:szCs w:val="24"/>
        </w:rPr>
        <w:t xml:space="preserve">AI magazine, </w:t>
      </w:r>
      <w:r w:rsidRPr="00D35585">
        <w:rPr>
          <w:rFonts w:ascii="Arial" w:hAnsi="Arial" w:cs="Arial"/>
          <w:color w:val="000000" w:themeColor="text1"/>
          <w:szCs w:val="24"/>
        </w:rPr>
        <w:t>vol. 13, no. 3, pp. 57-57, 1992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Y. Kou, C.-T. Lu, S. Sirwongwattana, and Y.-P. Huang, "Survey of fraud detection techniques," in </w:t>
      </w:r>
      <w:r w:rsidRPr="00D35585">
        <w:rPr>
          <w:rFonts w:ascii="Arial" w:hAnsi="Arial" w:cs="Arial"/>
          <w:i/>
          <w:color w:val="000000" w:themeColor="text1"/>
          <w:szCs w:val="24"/>
        </w:rPr>
        <w:t>IEEE International Conference on Networking, Sensing and Control, 2004</w:t>
      </w:r>
      <w:r w:rsidRPr="00D35585">
        <w:rPr>
          <w:rFonts w:ascii="Arial" w:hAnsi="Arial" w:cs="Arial"/>
          <w:color w:val="000000" w:themeColor="text1"/>
          <w:szCs w:val="24"/>
        </w:rPr>
        <w:t>, 2004, vol. 2: IEEE, pp. 749-754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[17]</w:t>
      </w:r>
      <w:r w:rsidRPr="00D35585">
        <w:rPr>
          <w:rFonts w:ascii="Arial" w:hAnsi="Arial" w:cs="Arial"/>
          <w:color w:val="000000" w:themeColor="text1"/>
          <w:szCs w:val="24"/>
          <w:rtl/>
        </w:rPr>
        <w:tab/>
      </w:r>
      <w:r w:rsidRPr="00D35585">
        <w:rPr>
          <w:rFonts w:ascii="Arial" w:hAnsi="Arial" w:cs="Arial"/>
          <w:color w:val="000000" w:themeColor="text1"/>
          <w:szCs w:val="24"/>
        </w:rPr>
        <w:t xml:space="preserve">W. D. Savedoff and K. Hussmann, "The causes of corruption in the health sector: a focus on health care systems," </w:t>
      </w:r>
      <w:r w:rsidRPr="00D35585">
        <w:rPr>
          <w:rFonts w:ascii="Arial" w:hAnsi="Arial" w:cs="Arial"/>
          <w:i/>
          <w:color w:val="000000" w:themeColor="text1"/>
          <w:szCs w:val="24"/>
        </w:rPr>
        <w:t xml:space="preserve">Transparency International. Global Corruption Report, </w:t>
      </w:r>
      <w:r w:rsidRPr="00D35585">
        <w:rPr>
          <w:rFonts w:ascii="Arial" w:hAnsi="Arial" w:cs="Arial"/>
          <w:color w:val="000000" w:themeColor="text1"/>
          <w:szCs w:val="24"/>
        </w:rPr>
        <w:t>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[18]</w:t>
      </w:r>
      <w:r w:rsidRPr="00D35585">
        <w:rPr>
          <w:rFonts w:ascii="Arial" w:hAnsi="Arial" w:cs="Arial"/>
          <w:color w:val="000000" w:themeColor="text1"/>
          <w:szCs w:val="24"/>
          <w:rtl/>
        </w:rPr>
        <w:tab/>
      </w:r>
      <w:r w:rsidRPr="00D35585">
        <w:rPr>
          <w:rFonts w:ascii="Arial" w:hAnsi="Arial" w:cs="Arial"/>
          <w:color w:val="000000" w:themeColor="text1"/>
          <w:szCs w:val="24"/>
        </w:rPr>
        <w:t xml:space="preserve">B. Manjula, S. Sarma, A. Govardhan, and L. Naik, "DFFS: Detecting Fraud in Finance Sector," </w:t>
      </w:r>
      <w:r w:rsidRPr="00D35585">
        <w:rPr>
          <w:rFonts w:ascii="Arial" w:hAnsi="Arial" w:cs="Arial"/>
          <w:i/>
          <w:color w:val="000000" w:themeColor="text1"/>
          <w:szCs w:val="24"/>
        </w:rPr>
        <w:t xml:space="preserve">Int. J. Adv. Eng. Sci. Technol, </w:t>
      </w:r>
      <w:r w:rsidRPr="00D35585">
        <w:rPr>
          <w:rFonts w:ascii="Arial" w:hAnsi="Arial" w:cs="Arial"/>
          <w:color w:val="000000" w:themeColor="text1"/>
          <w:szCs w:val="24"/>
        </w:rPr>
        <w:t>vol. 9, no. 2, pp. 178-182,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[19]</w:t>
      </w:r>
      <w:r w:rsidRPr="00D35585">
        <w:rPr>
          <w:rFonts w:ascii="Arial" w:hAnsi="Arial" w:cs="Arial"/>
          <w:color w:val="000000" w:themeColor="text1"/>
          <w:szCs w:val="24"/>
          <w:rtl/>
        </w:rPr>
        <w:tab/>
      </w:r>
      <w:r w:rsidRPr="00D35585">
        <w:rPr>
          <w:rFonts w:ascii="Arial" w:hAnsi="Arial" w:cs="Arial"/>
          <w:color w:val="000000" w:themeColor="text1"/>
          <w:szCs w:val="24"/>
        </w:rPr>
        <w:t>A. Abdallah, M. A. Maarof, and A. Zainal, "Fraud detection system: A</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survey," </w:t>
      </w:r>
      <w:r w:rsidRPr="00D35585">
        <w:rPr>
          <w:rFonts w:ascii="Arial" w:hAnsi="Arial" w:cs="Arial"/>
          <w:i/>
          <w:color w:val="000000" w:themeColor="text1"/>
          <w:szCs w:val="24"/>
        </w:rPr>
        <w:t xml:space="preserve">Journal of Network and Computer Applications, </w:t>
      </w:r>
      <w:r w:rsidRPr="00D35585">
        <w:rPr>
          <w:rFonts w:ascii="Arial" w:hAnsi="Arial" w:cs="Arial"/>
          <w:color w:val="000000" w:themeColor="text1"/>
          <w:szCs w:val="24"/>
        </w:rPr>
        <w:t>vol. 68, pp. 90-113,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[20]</w:t>
      </w:r>
      <w:r w:rsidRPr="00D35585">
        <w:rPr>
          <w:rFonts w:ascii="Arial" w:hAnsi="Arial" w:cs="Arial"/>
          <w:color w:val="000000" w:themeColor="text1"/>
          <w:szCs w:val="24"/>
          <w:rtl/>
        </w:rPr>
        <w:tab/>
      </w:r>
      <w:r w:rsidRPr="00D35585">
        <w:rPr>
          <w:rFonts w:ascii="Arial" w:hAnsi="Arial" w:cs="Arial"/>
          <w:color w:val="000000" w:themeColor="text1"/>
          <w:szCs w:val="24"/>
        </w:rPr>
        <w:t xml:space="preserve">H. A. Abbass, J. Bacardit, M. V. Butz, and X. Llora, "Online adaptation in learning classifier systems: stream data mining," </w:t>
      </w:r>
      <w:r w:rsidRPr="00D35585">
        <w:rPr>
          <w:rFonts w:ascii="Arial" w:hAnsi="Arial" w:cs="Arial"/>
          <w:i/>
          <w:color w:val="000000" w:themeColor="text1"/>
          <w:szCs w:val="24"/>
        </w:rPr>
        <w:t xml:space="preserve">Illinois Genetic Algorithms Laboratory, University of Illinois at Urbana-Champaign, IlliGAL Report, </w:t>
      </w:r>
      <w:r w:rsidRPr="00D35585">
        <w:rPr>
          <w:rFonts w:ascii="Arial" w:hAnsi="Arial" w:cs="Arial"/>
          <w:color w:val="000000" w:themeColor="text1"/>
          <w:szCs w:val="24"/>
        </w:rPr>
        <w:t>no. 2004031,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D. Malekian and M. R. Hashemi, "An adaptive profile based fraud detection framework for handling concept drift," in </w:t>
      </w:r>
      <w:r w:rsidRPr="00D35585">
        <w:rPr>
          <w:rFonts w:ascii="Arial" w:hAnsi="Arial" w:cs="Arial"/>
          <w:i/>
          <w:color w:val="000000" w:themeColor="text1"/>
          <w:szCs w:val="24"/>
        </w:rPr>
        <w:t>2013 10th International ISC Conference on Information Security and Cryptology (ISCISC)</w:t>
      </w:r>
      <w:r w:rsidRPr="00D35585">
        <w:rPr>
          <w:rFonts w:ascii="Arial" w:hAnsi="Arial" w:cs="Arial"/>
          <w:color w:val="000000" w:themeColor="text1"/>
          <w:szCs w:val="24"/>
        </w:rPr>
        <w:t>, 2013: IEEE, pp. 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[22]</w:t>
      </w:r>
      <w:r w:rsidRPr="00D35585">
        <w:rPr>
          <w:rFonts w:ascii="Arial" w:hAnsi="Arial" w:cs="Arial"/>
          <w:color w:val="000000" w:themeColor="text1"/>
          <w:szCs w:val="24"/>
          <w:rtl/>
        </w:rPr>
        <w:tab/>
      </w:r>
      <w:r w:rsidRPr="00D35585">
        <w:rPr>
          <w:rFonts w:ascii="Arial" w:hAnsi="Arial" w:cs="Arial"/>
          <w:color w:val="000000" w:themeColor="text1"/>
          <w:szCs w:val="24"/>
        </w:rPr>
        <w:t xml:space="preserve">J. Gama, I. Žliobaitė, A. Bifet, M. Pechenizkiy, and A. Bouchachia, "A survey on concept drift adaptation," </w:t>
      </w:r>
      <w:r w:rsidRPr="00D35585">
        <w:rPr>
          <w:rFonts w:ascii="Arial" w:hAnsi="Arial" w:cs="Arial"/>
          <w:i/>
          <w:color w:val="000000" w:themeColor="text1"/>
          <w:szCs w:val="24"/>
        </w:rPr>
        <w:t xml:space="preserve">ACM computing surveys (CSUR), </w:t>
      </w:r>
      <w:r w:rsidRPr="00D35585">
        <w:rPr>
          <w:rFonts w:ascii="Arial" w:hAnsi="Arial" w:cs="Arial"/>
          <w:color w:val="000000" w:themeColor="text1"/>
          <w:szCs w:val="24"/>
        </w:rPr>
        <w:t>vol. 46, no. 4, pp. 1-37,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[23]</w:t>
      </w:r>
      <w:r w:rsidRPr="00D35585">
        <w:rPr>
          <w:rFonts w:ascii="Arial" w:hAnsi="Arial" w:cs="Arial"/>
          <w:color w:val="000000" w:themeColor="text1"/>
          <w:szCs w:val="24"/>
          <w:rtl/>
        </w:rPr>
        <w:tab/>
      </w:r>
      <w:r w:rsidRPr="00D35585">
        <w:rPr>
          <w:rFonts w:ascii="Arial" w:hAnsi="Arial" w:cs="Arial"/>
          <w:color w:val="000000" w:themeColor="text1"/>
          <w:szCs w:val="24"/>
        </w:rPr>
        <w:t>R. J. Bolton and D. J</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Hand, "Unsupervised profiling methods for fraud detection," </w:t>
      </w:r>
      <w:r w:rsidRPr="00D35585">
        <w:rPr>
          <w:rFonts w:ascii="Arial" w:hAnsi="Arial" w:cs="Arial"/>
          <w:i/>
          <w:color w:val="000000" w:themeColor="text1"/>
          <w:szCs w:val="24"/>
        </w:rPr>
        <w:t xml:space="preserve">Credit scoring and credit control VII, </w:t>
      </w:r>
      <w:r w:rsidRPr="00D35585">
        <w:rPr>
          <w:rFonts w:ascii="Arial" w:hAnsi="Arial" w:cs="Arial"/>
          <w:color w:val="000000" w:themeColor="text1"/>
          <w:szCs w:val="24"/>
        </w:rPr>
        <w:t>pp. 235-255, 2001</w:t>
      </w:r>
      <w:r w:rsidRPr="00D35585">
        <w:rPr>
          <w:rFonts w:ascii="Arial" w:hAnsi="Arial" w:cs="Arial"/>
          <w:color w:val="000000" w:themeColor="text1"/>
          <w:szCs w:val="24"/>
          <w:rtl/>
        </w:rPr>
        <w:t>.</w:t>
      </w:r>
    </w:p>
    <w:p w:rsidR="001B5F4C" w:rsidRPr="00D35585" w:rsidRDefault="001B5F4C" w:rsidP="004D44C4">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[24]</w:t>
      </w:r>
      <w:r w:rsidRPr="00D35585">
        <w:rPr>
          <w:rFonts w:ascii="Arial" w:hAnsi="Arial" w:cs="Arial"/>
          <w:color w:val="000000" w:themeColor="text1"/>
          <w:szCs w:val="24"/>
          <w:rtl/>
        </w:rPr>
        <w:tab/>
      </w:r>
      <w:r w:rsidR="004D44C4" w:rsidRPr="004D44C4">
        <w:rPr>
          <w:rFonts w:ascii="Arial" w:hAnsi="Arial" w:cs="Arial"/>
          <w:color w:val="000000" w:themeColor="text1"/>
          <w:szCs w:val="24"/>
        </w:rPr>
        <w:t>Da Rosa, Raquel C. "An Evaluation of Unsupervised Machine Learning Algorithms for Detecting Fraud and Abuse in the US Medicare Insurance Program." Florida Atlantic University, Boca Raton, FL (2018): 9-27.</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Q. Liu and M. Vasarhelyi, "Healthcare fraud detection: A survey and a clustering model incorporating Geo-location information," in </w:t>
      </w:r>
      <w:r w:rsidRPr="00D35585">
        <w:rPr>
          <w:rFonts w:ascii="Arial" w:hAnsi="Arial" w:cs="Arial"/>
          <w:i/>
          <w:color w:val="000000" w:themeColor="text1"/>
          <w:szCs w:val="24"/>
        </w:rPr>
        <w:t>29th world continuous auditing and reporting symposium (29WCARS), Brisbane, Australia</w:t>
      </w:r>
      <w:r w:rsidRPr="00D35585">
        <w:rPr>
          <w:rFonts w:ascii="Arial" w:hAnsi="Arial" w:cs="Arial"/>
          <w:color w:val="000000" w:themeColor="text1"/>
          <w:szCs w:val="24"/>
        </w:rPr>
        <w:t>, 2013</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[26]</w:t>
      </w:r>
      <w:r w:rsidRPr="00D35585">
        <w:rPr>
          <w:rFonts w:ascii="Arial" w:hAnsi="Arial" w:cs="Arial"/>
          <w:color w:val="000000" w:themeColor="text1"/>
          <w:szCs w:val="24"/>
          <w:rtl/>
        </w:rPr>
        <w:tab/>
      </w:r>
      <w:r w:rsidRPr="00D35585">
        <w:rPr>
          <w:rFonts w:ascii="Arial" w:hAnsi="Arial" w:cs="Arial"/>
          <w:color w:val="000000" w:themeColor="text1"/>
          <w:szCs w:val="24"/>
        </w:rPr>
        <w:t xml:space="preserve">V. López, A. Fernández, J. G. Moreno-Torres, and F. Herrera, "Analysis of preprocessing vs. cost-sensitive learning for imbalanced classification. Open problems on intrinsic data characteristics,"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39, no. 7, pp. 6585-6608,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S. Hilas and J. N. Sahalos, "An application of decision trees for rule extraction towards telecommunications fraud detection," in </w:t>
      </w:r>
      <w:r w:rsidRPr="00D35585">
        <w:rPr>
          <w:rFonts w:ascii="Arial" w:hAnsi="Arial" w:cs="Arial"/>
          <w:i/>
          <w:color w:val="000000" w:themeColor="text1"/>
          <w:szCs w:val="24"/>
        </w:rPr>
        <w:t>International Conference on Knowledge-Based and Intelligent Information and Engineering Systems</w:t>
      </w:r>
      <w:r w:rsidRPr="00D35585">
        <w:rPr>
          <w:rFonts w:ascii="Arial" w:hAnsi="Arial" w:cs="Arial"/>
          <w:color w:val="000000" w:themeColor="text1"/>
          <w:szCs w:val="24"/>
        </w:rPr>
        <w:t>, 2007: Springer, pp. 1112-1121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[28]</w:t>
      </w:r>
      <w:r w:rsidRPr="00D35585">
        <w:rPr>
          <w:rFonts w:ascii="Arial" w:hAnsi="Arial" w:cs="Arial"/>
          <w:color w:val="000000" w:themeColor="text1"/>
          <w:szCs w:val="24"/>
          <w:rtl/>
        </w:rPr>
        <w:tab/>
      </w:r>
      <w:r w:rsidRPr="00D35585">
        <w:rPr>
          <w:rFonts w:ascii="Arial" w:hAnsi="Arial" w:cs="Arial"/>
          <w:color w:val="000000" w:themeColor="text1"/>
          <w:szCs w:val="24"/>
        </w:rPr>
        <w:t xml:space="preserve">S. Viaene, R. A. Derrig, and G. Dedene, "A case study of applying boosting Naive Bayes to claim fraud diagnosis," </w:t>
      </w:r>
      <w:r w:rsidRPr="00D35585">
        <w:rPr>
          <w:rFonts w:ascii="Arial" w:hAnsi="Arial" w:cs="Arial"/>
          <w:i/>
          <w:color w:val="000000" w:themeColor="text1"/>
          <w:szCs w:val="24"/>
        </w:rPr>
        <w:t xml:space="preserve">IEEE Transactions on Knowledge and Data Engineering, </w:t>
      </w:r>
      <w:r w:rsidRPr="00D35585">
        <w:rPr>
          <w:rFonts w:ascii="Arial" w:hAnsi="Arial" w:cs="Arial"/>
          <w:color w:val="000000" w:themeColor="text1"/>
          <w:szCs w:val="24"/>
        </w:rPr>
        <w:t>vol. 16, no. 5, pp. 612-620,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[29]</w:t>
      </w:r>
      <w:r w:rsidRPr="00D35585">
        <w:rPr>
          <w:rFonts w:ascii="Arial" w:hAnsi="Arial" w:cs="Arial"/>
          <w:color w:val="000000" w:themeColor="text1"/>
          <w:szCs w:val="24"/>
          <w:rtl/>
        </w:rPr>
        <w:tab/>
      </w:r>
      <w:r w:rsidRPr="00D35585">
        <w:rPr>
          <w:rFonts w:ascii="Arial" w:hAnsi="Arial" w:cs="Arial"/>
          <w:color w:val="000000" w:themeColor="text1"/>
          <w:szCs w:val="24"/>
        </w:rPr>
        <w:t xml:space="preserve">T. Lane and C. E. Brodley, "Temporal sequence learning and data reduction for anomaly detection," </w:t>
      </w:r>
      <w:r w:rsidRPr="00D35585">
        <w:rPr>
          <w:rFonts w:ascii="Arial" w:hAnsi="Arial" w:cs="Arial"/>
          <w:i/>
          <w:color w:val="000000" w:themeColor="text1"/>
          <w:szCs w:val="24"/>
        </w:rPr>
        <w:t xml:space="preserve">ACM Transactions on Information and System Security (TISSEC), </w:t>
      </w:r>
      <w:r w:rsidRPr="00D35585">
        <w:rPr>
          <w:rFonts w:ascii="Arial" w:hAnsi="Arial" w:cs="Arial"/>
          <w:color w:val="000000" w:themeColor="text1"/>
          <w:szCs w:val="24"/>
        </w:rPr>
        <w:t>vol. 2, no. 3, pp. 295-331, 1999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[30]</w:t>
      </w:r>
      <w:r w:rsidRPr="00D35585">
        <w:rPr>
          <w:rFonts w:ascii="Arial" w:hAnsi="Arial" w:cs="Arial"/>
          <w:color w:val="000000" w:themeColor="text1"/>
          <w:szCs w:val="24"/>
          <w:rtl/>
        </w:rPr>
        <w:tab/>
      </w:r>
      <w:r w:rsidRPr="00D35585">
        <w:rPr>
          <w:rFonts w:ascii="Arial" w:hAnsi="Arial" w:cs="Arial"/>
          <w:color w:val="000000" w:themeColor="text1"/>
          <w:szCs w:val="24"/>
        </w:rPr>
        <w:t xml:space="preserve">J. Han, J. Pei, and M. Kamber, </w:t>
      </w:r>
      <w:r w:rsidRPr="00D35585">
        <w:rPr>
          <w:rFonts w:ascii="Arial" w:hAnsi="Arial" w:cs="Arial"/>
          <w:i/>
          <w:color w:val="000000" w:themeColor="text1"/>
          <w:szCs w:val="24"/>
        </w:rPr>
        <w:t>Data mining: concepts and techniques</w:t>
      </w:r>
      <w:r w:rsidRPr="00D35585">
        <w:rPr>
          <w:rFonts w:ascii="Arial" w:hAnsi="Arial" w:cs="Arial"/>
          <w:color w:val="000000" w:themeColor="text1"/>
          <w:szCs w:val="24"/>
        </w:rPr>
        <w:t>. Elsevier,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[31]</w:t>
      </w:r>
      <w:r w:rsidRPr="00D35585">
        <w:rPr>
          <w:rFonts w:ascii="Arial" w:hAnsi="Arial" w:cs="Arial"/>
          <w:color w:val="000000" w:themeColor="text1"/>
          <w:szCs w:val="24"/>
          <w:rtl/>
        </w:rPr>
        <w:tab/>
      </w:r>
      <w:r w:rsidRPr="00D35585">
        <w:rPr>
          <w:rFonts w:ascii="Arial" w:hAnsi="Arial" w:cs="Arial"/>
          <w:color w:val="000000" w:themeColor="text1"/>
          <w:szCs w:val="24"/>
        </w:rPr>
        <w:t xml:space="preserve">P. L. Brockett, L. L. Golden, J. Jang, and C. Yang, "A comparison of neural network, statistical methods, and variable choice for life insurers' financial distress prediction," </w:t>
      </w:r>
      <w:r w:rsidRPr="00D35585">
        <w:rPr>
          <w:rFonts w:ascii="Arial" w:hAnsi="Arial" w:cs="Arial"/>
          <w:i/>
          <w:color w:val="000000" w:themeColor="text1"/>
          <w:szCs w:val="24"/>
        </w:rPr>
        <w:t xml:space="preserve">Journal of Risk and Insurance, </w:t>
      </w:r>
      <w:r w:rsidRPr="00D35585">
        <w:rPr>
          <w:rFonts w:ascii="Arial" w:hAnsi="Arial" w:cs="Arial"/>
          <w:color w:val="000000" w:themeColor="text1"/>
          <w:szCs w:val="24"/>
        </w:rPr>
        <w:t>vol. 73</w:t>
      </w:r>
      <w:r w:rsidRPr="00D35585">
        <w:rPr>
          <w:rFonts w:ascii="Arial" w:hAnsi="Arial" w:cs="Arial"/>
          <w:color w:val="000000" w:themeColor="text1"/>
          <w:szCs w:val="24"/>
          <w:rtl/>
        </w:rPr>
        <w:t xml:space="preserve">, </w:t>
      </w:r>
      <w:r w:rsidRPr="00D35585">
        <w:rPr>
          <w:rFonts w:ascii="Arial" w:hAnsi="Arial" w:cs="Arial"/>
          <w:color w:val="000000" w:themeColor="text1"/>
          <w:szCs w:val="24"/>
        </w:rPr>
        <w:t>no. 3, pp. 397-419,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[32]</w:t>
      </w:r>
      <w:r w:rsidRPr="00D35585">
        <w:rPr>
          <w:rFonts w:ascii="Arial" w:hAnsi="Arial" w:cs="Arial"/>
          <w:color w:val="000000" w:themeColor="text1"/>
          <w:szCs w:val="24"/>
          <w:rtl/>
        </w:rPr>
        <w:tab/>
      </w:r>
      <w:r w:rsidRPr="00D35585">
        <w:rPr>
          <w:rFonts w:ascii="Arial" w:hAnsi="Arial" w:cs="Arial"/>
          <w:color w:val="000000" w:themeColor="text1"/>
          <w:szCs w:val="24"/>
        </w:rPr>
        <w:t xml:space="preserve">J. Ai, P. L. Brockett, and L. L. Golden, "Assessing consumer fraud risk in insurance claims: An unsupervised learning technique using discrete and </w:t>
      </w:r>
      <w:r w:rsidRPr="00D35585">
        <w:rPr>
          <w:rFonts w:ascii="Arial" w:hAnsi="Arial" w:cs="Arial"/>
          <w:color w:val="000000" w:themeColor="text1"/>
          <w:szCs w:val="24"/>
        </w:rPr>
        <w:lastRenderedPageBreak/>
        <w:t xml:space="preserve">continuous predictor variables," </w:t>
      </w:r>
      <w:r w:rsidRPr="00D35585">
        <w:rPr>
          <w:rFonts w:ascii="Arial" w:hAnsi="Arial" w:cs="Arial"/>
          <w:i/>
          <w:color w:val="000000" w:themeColor="text1"/>
          <w:szCs w:val="24"/>
        </w:rPr>
        <w:t xml:space="preserve">North American Actuarial Journal, </w:t>
      </w:r>
      <w:r w:rsidRPr="00D35585">
        <w:rPr>
          <w:rFonts w:ascii="Arial" w:hAnsi="Arial" w:cs="Arial"/>
          <w:color w:val="000000" w:themeColor="text1"/>
          <w:szCs w:val="24"/>
        </w:rPr>
        <w:t>vol. 13</w:t>
      </w:r>
      <w:r w:rsidRPr="00D35585">
        <w:rPr>
          <w:rFonts w:ascii="Arial" w:hAnsi="Arial" w:cs="Arial"/>
          <w:color w:val="000000" w:themeColor="text1"/>
          <w:szCs w:val="24"/>
          <w:rtl/>
        </w:rPr>
        <w:t xml:space="preserve">, </w:t>
      </w:r>
      <w:r w:rsidRPr="00D35585">
        <w:rPr>
          <w:rFonts w:ascii="Arial" w:hAnsi="Arial" w:cs="Arial"/>
          <w:color w:val="000000" w:themeColor="text1"/>
          <w:szCs w:val="24"/>
        </w:rPr>
        <w:t>no. 4, pp. 438-458, 2009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V. Almendra and D. Enachescu, "A supervised learning process to elicit fraud cases in online auction sites," in </w:t>
      </w:r>
      <w:r w:rsidRPr="00D35585">
        <w:rPr>
          <w:rFonts w:ascii="Arial" w:hAnsi="Arial" w:cs="Arial"/>
          <w:i/>
          <w:color w:val="000000" w:themeColor="text1"/>
          <w:szCs w:val="24"/>
        </w:rPr>
        <w:t>2011 13th International Symposium on Symbolic and Numeric Algorithms for Scientific Computing</w:t>
      </w:r>
      <w:r w:rsidRPr="00D35585">
        <w:rPr>
          <w:rFonts w:ascii="Arial" w:hAnsi="Arial" w:cs="Arial"/>
          <w:color w:val="000000" w:themeColor="text1"/>
          <w:szCs w:val="24"/>
        </w:rPr>
        <w:t>, 2011: IEEE, pp</w:t>
      </w:r>
      <w:r w:rsidRPr="00D35585">
        <w:rPr>
          <w:rFonts w:ascii="Arial" w:hAnsi="Arial" w:cs="Arial"/>
          <w:color w:val="000000" w:themeColor="text1"/>
          <w:szCs w:val="24"/>
          <w:rtl/>
        </w:rPr>
        <w:t xml:space="preserve">. 168-174.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N. Sánchez-Maroño, A. Alonso-Betanzos, and M. Tombilla-Sanromán, "Filter methods for feature selection–a comparative study," in </w:t>
      </w:r>
      <w:r w:rsidRPr="00D35585">
        <w:rPr>
          <w:rFonts w:ascii="Arial" w:hAnsi="Arial" w:cs="Arial"/>
          <w:i/>
          <w:color w:val="000000" w:themeColor="text1"/>
          <w:szCs w:val="24"/>
        </w:rPr>
        <w:t>International Conference on Intelligent Data Engineering and Automated Learning</w:t>
      </w:r>
      <w:r w:rsidRPr="00D35585">
        <w:rPr>
          <w:rFonts w:ascii="Arial" w:hAnsi="Arial" w:cs="Arial"/>
          <w:color w:val="000000" w:themeColor="text1"/>
          <w:szCs w:val="24"/>
        </w:rPr>
        <w:t>, 2007: Springer, pp. 178-187</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S. Islam, M. M. Hasan, X. Wang, and H. D. Germack, "A systematic review on healthcare analytics: application and theoretical perspective of data mining," in </w:t>
      </w:r>
      <w:r w:rsidRPr="00D35585">
        <w:rPr>
          <w:rFonts w:ascii="Arial" w:hAnsi="Arial" w:cs="Arial"/>
          <w:i/>
          <w:color w:val="000000" w:themeColor="text1"/>
          <w:szCs w:val="24"/>
        </w:rPr>
        <w:t>Healthcare</w:t>
      </w:r>
      <w:r w:rsidRPr="00D35585">
        <w:rPr>
          <w:rFonts w:ascii="Arial" w:hAnsi="Arial" w:cs="Arial"/>
          <w:color w:val="000000" w:themeColor="text1"/>
          <w:szCs w:val="24"/>
        </w:rPr>
        <w:t>, 2018, vol. 6, no. 2: Multidisciplinary Digital Publishing Institute, p. 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[36]</w:t>
      </w:r>
      <w:r w:rsidRPr="00D35585">
        <w:rPr>
          <w:rFonts w:ascii="Arial" w:hAnsi="Arial" w:cs="Arial"/>
          <w:color w:val="000000" w:themeColor="text1"/>
          <w:szCs w:val="24"/>
          <w:rtl/>
        </w:rPr>
        <w:tab/>
      </w:r>
      <w:r w:rsidRPr="00D35585">
        <w:rPr>
          <w:rFonts w:ascii="Arial" w:hAnsi="Arial" w:cs="Arial"/>
          <w:color w:val="000000" w:themeColor="text1"/>
          <w:szCs w:val="24"/>
        </w:rPr>
        <w:t xml:space="preserve">A. Kusiak, C. A. Caldarone, M. D. Kelleher, F. S. Lamb, T. J. Persoon, and A. Burns, "Hypoplastic left heart syndrome: knowledge discovery with a data mining approach," </w:t>
      </w:r>
      <w:r w:rsidRPr="00D35585">
        <w:rPr>
          <w:rFonts w:ascii="Arial" w:hAnsi="Arial" w:cs="Arial"/>
          <w:i/>
          <w:color w:val="000000" w:themeColor="text1"/>
          <w:szCs w:val="24"/>
        </w:rPr>
        <w:t xml:space="preserve">Computers in Biology and Medicine, </w:t>
      </w:r>
      <w:r w:rsidRPr="00D35585">
        <w:rPr>
          <w:rFonts w:ascii="Arial" w:hAnsi="Arial" w:cs="Arial"/>
          <w:color w:val="000000" w:themeColor="text1"/>
          <w:szCs w:val="24"/>
        </w:rPr>
        <w:t>vol. 36, no. 1, pp. 21-40,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[37]</w:t>
      </w:r>
      <w:r w:rsidRPr="00D35585">
        <w:rPr>
          <w:rFonts w:ascii="Arial" w:hAnsi="Arial" w:cs="Arial"/>
          <w:color w:val="000000" w:themeColor="text1"/>
          <w:szCs w:val="24"/>
          <w:rtl/>
        </w:rPr>
        <w:tab/>
      </w:r>
      <w:r w:rsidRPr="00D35585">
        <w:rPr>
          <w:rFonts w:ascii="Arial" w:hAnsi="Arial" w:cs="Arial"/>
          <w:color w:val="000000" w:themeColor="text1"/>
          <w:szCs w:val="24"/>
        </w:rPr>
        <w:t xml:space="preserve">N. N. Taleb, </w:t>
      </w:r>
      <w:r w:rsidRPr="00D35585">
        <w:rPr>
          <w:rFonts w:ascii="Arial" w:hAnsi="Arial" w:cs="Arial"/>
          <w:i/>
          <w:color w:val="000000" w:themeColor="text1"/>
          <w:szCs w:val="24"/>
        </w:rPr>
        <w:t>The black swan: The impact of the highly improbable</w:t>
      </w:r>
      <w:r w:rsidRPr="00D35585">
        <w:rPr>
          <w:rFonts w:ascii="Arial" w:hAnsi="Arial" w:cs="Arial"/>
          <w:color w:val="000000" w:themeColor="text1"/>
          <w:szCs w:val="24"/>
        </w:rPr>
        <w:t>. Random house, 2007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[38]</w:t>
      </w:r>
      <w:r w:rsidRPr="00D35585">
        <w:rPr>
          <w:rFonts w:ascii="Arial" w:hAnsi="Arial" w:cs="Arial"/>
          <w:color w:val="000000" w:themeColor="text1"/>
          <w:szCs w:val="24"/>
          <w:rtl/>
        </w:rPr>
        <w:tab/>
      </w:r>
      <w:r w:rsidRPr="00D35585">
        <w:rPr>
          <w:rFonts w:ascii="Arial" w:hAnsi="Arial" w:cs="Arial"/>
          <w:color w:val="000000" w:themeColor="text1"/>
          <w:szCs w:val="24"/>
        </w:rPr>
        <w:t xml:space="preserve">N. Cercone, X. An, J. Li, Z. Gu, and A. An, "Finding best evidence for evidence-based best practice recommendations in health care: the initial decision support system design," </w:t>
      </w:r>
      <w:r w:rsidRPr="00D35585">
        <w:rPr>
          <w:rFonts w:ascii="Arial" w:hAnsi="Arial" w:cs="Arial"/>
          <w:i/>
          <w:color w:val="000000" w:themeColor="text1"/>
          <w:szCs w:val="24"/>
        </w:rPr>
        <w:t xml:space="preserve">Knowledge and information systems, </w:t>
      </w:r>
      <w:r w:rsidRPr="00D35585">
        <w:rPr>
          <w:rFonts w:ascii="Arial" w:hAnsi="Arial" w:cs="Arial"/>
          <w:color w:val="000000" w:themeColor="text1"/>
          <w:szCs w:val="24"/>
        </w:rPr>
        <w:t>vol. 29, no. 1, p. 159,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[39]</w:t>
      </w:r>
      <w:r w:rsidRPr="00D35585">
        <w:rPr>
          <w:rFonts w:ascii="Arial" w:hAnsi="Arial" w:cs="Arial"/>
          <w:color w:val="000000" w:themeColor="text1"/>
          <w:szCs w:val="24"/>
          <w:rtl/>
        </w:rPr>
        <w:tab/>
      </w:r>
      <w:r w:rsidRPr="00D35585">
        <w:rPr>
          <w:rFonts w:ascii="Arial" w:hAnsi="Arial" w:cs="Arial"/>
          <w:color w:val="000000" w:themeColor="text1"/>
          <w:szCs w:val="24"/>
        </w:rPr>
        <w:t xml:space="preserve">Y. Huang, P. McCullagh, N. Black, and R. Harper, "Feature selection and classification model construction on type 2 diabetic patients’ data," </w:t>
      </w:r>
      <w:r w:rsidRPr="00D35585">
        <w:rPr>
          <w:rFonts w:ascii="Arial" w:hAnsi="Arial" w:cs="Arial"/>
          <w:i/>
          <w:color w:val="000000" w:themeColor="text1"/>
          <w:szCs w:val="24"/>
        </w:rPr>
        <w:t xml:space="preserve">Artificial intelligence in medicine, </w:t>
      </w:r>
      <w:r w:rsidRPr="00D35585">
        <w:rPr>
          <w:rFonts w:ascii="Arial" w:hAnsi="Arial" w:cs="Arial"/>
          <w:color w:val="000000" w:themeColor="text1"/>
          <w:szCs w:val="24"/>
        </w:rPr>
        <w:t>vol. 41, no. 3, pp. 251-262, 2007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[40]</w:t>
      </w:r>
      <w:r w:rsidRPr="00D35585">
        <w:rPr>
          <w:rFonts w:ascii="Arial" w:hAnsi="Arial" w:cs="Arial"/>
          <w:color w:val="000000" w:themeColor="text1"/>
          <w:szCs w:val="24"/>
          <w:rtl/>
        </w:rPr>
        <w:tab/>
      </w:r>
      <w:r w:rsidRPr="00D35585">
        <w:rPr>
          <w:rFonts w:ascii="Arial" w:hAnsi="Arial" w:cs="Arial"/>
          <w:color w:val="000000" w:themeColor="text1"/>
          <w:szCs w:val="24"/>
        </w:rPr>
        <w:t xml:space="preserve">P. R. Hachesu, M. Ahmadi, S. Alizadeh, and F. Sadoughi, "Use of data mining techniques to determine and predict length of stay of cardiac patients," </w:t>
      </w:r>
      <w:r w:rsidRPr="00D35585">
        <w:rPr>
          <w:rFonts w:ascii="Arial" w:hAnsi="Arial" w:cs="Arial"/>
          <w:i/>
          <w:color w:val="000000" w:themeColor="text1"/>
          <w:szCs w:val="24"/>
        </w:rPr>
        <w:t xml:space="preserve">Healthcare informatics research, </w:t>
      </w:r>
      <w:r w:rsidRPr="00D35585">
        <w:rPr>
          <w:rFonts w:ascii="Arial" w:hAnsi="Arial" w:cs="Arial"/>
          <w:color w:val="000000" w:themeColor="text1"/>
          <w:szCs w:val="24"/>
        </w:rPr>
        <w:t>vol. 19, no. 2, pp. 121-129, 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[41]</w:t>
      </w:r>
      <w:r w:rsidRPr="00D35585">
        <w:rPr>
          <w:rFonts w:ascii="Arial" w:hAnsi="Arial" w:cs="Arial"/>
          <w:color w:val="000000" w:themeColor="text1"/>
          <w:szCs w:val="24"/>
          <w:rtl/>
        </w:rPr>
        <w:tab/>
      </w:r>
      <w:r w:rsidRPr="00D35585">
        <w:rPr>
          <w:rFonts w:ascii="Arial" w:hAnsi="Arial" w:cs="Arial"/>
          <w:color w:val="000000" w:themeColor="text1"/>
          <w:szCs w:val="24"/>
        </w:rPr>
        <w:t xml:space="preserve">R. S. Santos, S. M. Malheiros, S. Cavalheiro, and J. P. De Oliveira, "A data mining system for providing analytical information on brain tumors to public health decision makers," </w:t>
      </w:r>
      <w:r w:rsidRPr="00D35585">
        <w:rPr>
          <w:rFonts w:ascii="Arial" w:hAnsi="Arial" w:cs="Arial"/>
          <w:i/>
          <w:color w:val="000000" w:themeColor="text1"/>
          <w:szCs w:val="24"/>
        </w:rPr>
        <w:t xml:space="preserve">Computer methods and programs in biomedicine, </w:t>
      </w:r>
      <w:r w:rsidRPr="00D35585">
        <w:rPr>
          <w:rFonts w:ascii="Arial" w:hAnsi="Arial" w:cs="Arial"/>
          <w:color w:val="000000" w:themeColor="text1"/>
          <w:szCs w:val="24"/>
        </w:rPr>
        <w:t>vol. 109, no. 3, pp. 269</w:t>
      </w:r>
      <w:r w:rsidRPr="00D35585">
        <w:rPr>
          <w:rFonts w:ascii="Arial" w:hAnsi="Arial" w:cs="Arial"/>
          <w:color w:val="000000" w:themeColor="text1"/>
          <w:szCs w:val="24"/>
          <w:rtl/>
        </w:rPr>
        <w:t>-282, 2013.</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[42]</w:t>
      </w:r>
      <w:r w:rsidRPr="00D35585">
        <w:rPr>
          <w:rFonts w:ascii="Arial" w:hAnsi="Arial" w:cs="Arial"/>
          <w:color w:val="000000" w:themeColor="text1"/>
          <w:szCs w:val="24"/>
          <w:rtl/>
        </w:rPr>
        <w:tab/>
      </w:r>
      <w:r w:rsidRPr="00D35585">
        <w:rPr>
          <w:rFonts w:ascii="Arial" w:hAnsi="Arial" w:cs="Arial"/>
          <w:color w:val="000000" w:themeColor="text1"/>
          <w:szCs w:val="24"/>
        </w:rPr>
        <w:t>C.-P. Shen</w:t>
      </w:r>
      <w:r w:rsidRPr="00D35585">
        <w:rPr>
          <w:rFonts w:ascii="Arial" w:hAnsi="Arial" w:cs="Arial"/>
          <w:i/>
          <w:color w:val="000000" w:themeColor="text1"/>
          <w:szCs w:val="24"/>
        </w:rPr>
        <w:t xml:space="preserve"> et al.</w:t>
      </w:r>
      <w:r w:rsidRPr="00D35585">
        <w:rPr>
          <w:rFonts w:ascii="Arial" w:hAnsi="Arial" w:cs="Arial"/>
          <w:color w:val="000000" w:themeColor="text1"/>
          <w:szCs w:val="24"/>
        </w:rPr>
        <w:t xml:space="preserve">, "A data-mining framework for transnational healthcare system," </w:t>
      </w:r>
      <w:r w:rsidRPr="00D35585">
        <w:rPr>
          <w:rFonts w:ascii="Arial" w:hAnsi="Arial" w:cs="Arial"/>
          <w:i/>
          <w:color w:val="000000" w:themeColor="text1"/>
          <w:szCs w:val="24"/>
        </w:rPr>
        <w:t xml:space="preserve">Journal of medical systems, </w:t>
      </w:r>
      <w:r w:rsidRPr="00D35585">
        <w:rPr>
          <w:rFonts w:ascii="Arial" w:hAnsi="Arial" w:cs="Arial"/>
          <w:color w:val="000000" w:themeColor="text1"/>
          <w:szCs w:val="24"/>
        </w:rPr>
        <w:t>vol. 36, no. 4, pp. 2565-2575,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[43]</w:t>
      </w:r>
      <w:r w:rsidRPr="00D35585">
        <w:rPr>
          <w:rFonts w:ascii="Arial" w:hAnsi="Arial" w:cs="Arial"/>
          <w:color w:val="000000" w:themeColor="text1"/>
          <w:szCs w:val="24"/>
          <w:rtl/>
        </w:rPr>
        <w:tab/>
      </w:r>
      <w:r w:rsidRPr="00D35585">
        <w:rPr>
          <w:rFonts w:ascii="Arial" w:hAnsi="Arial" w:cs="Arial"/>
          <w:color w:val="000000" w:themeColor="text1"/>
          <w:szCs w:val="24"/>
        </w:rPr>
        <w:t>L. Duan, W. N. Street, and E. Xu, "Healthcare information systems: data mining methods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in the creation of a clinical recommender system," </w:t>
      </w:r>
      <w:r w:rsidRPr="00D35585">
        <w:rPr>
          <w:rFonts w:ascii="Arial" w:hAnsi="Arial" w:cs="Arial"/>
          <w:i/>
          <w:color w:val="000000" w:themeColor="text1"/>
          <w:szCs w:val="24"/>
        </w:rPr>
        <w:t xml:space="preserve">Enterprise Information Systems, </w:t>
      </w:r>
      <w:r w:rsidRPr="00D35585">
        <w:rPr>
          <w:rFonts w:ascii="Arial" w:hAnsi="Arial" w:cs="Arial"/>
          <w:color w:val="000000" w:themeColor="text1"/>
          <w:szCs w:val="24"/>
        </w:rPr>
        <w:t>vol. 5, no. 2, pp. 169-181,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D. Toshniwal and S. Yadav, "Adaptive outlier detection in streaming time series," in </w:t>
      </w:r>
      <w:r w:rsidRPr="00D35585">
        <w:rPr>
          <w:rFonts w:ascii="Arial" w:hAnsi="Arial" w:cs="Arial"/>
          <w:i/>
          <w:color w:val="000000" w:themeColor="text1"/>
          <w:szCs w:val="24"/>
        </w:rPr>
        <w:t>Proceedings of International Conference on Asia Agriculture and Animal, ICAAA, Hong Kong</w:t>
      </w:r>
      <w:r w:rsidRPr="00D35585">
        <w:rPr>
          <w:rFonts w:ascii="Arial" w:hAnsi="Arial" w:cs="Arial"/>
          <w:color w:val="000000" w:themeColor="text1"/>
          <w:szCs w:val="24"/>
        </w:rPr>
        <w:t>, 2011, vol. 13, pp. 186-192</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[45]</w:t>
      </w:r>
      <w:r w:rsidRPr="00D35585">
        <w:rPr>
          <w:rFonts w:ascii="Arial" w:hAnsi="Arial" w:cs="Arial"/>
          <w:color w:val="000000" w:themeColor="text1"/>
          <w:szCs w:val="24"/>
          <w:rtl/>
        </w:rPr>
        <w:tab/>
      </w:r>
      <w:r w:rsidRPr="00D35585">
        <w:rPr>
          <w:rFonts w:ascii="Arial" w:hAnsi="Arial" w:cs="Arial"/>
          <w:color w:val="000000" w:themeColor="text1"/>
          <w:szCs w:val="24"/>
        </w:rPr>
        <w:t xml:space="preserve">V. Chandola, A. Banerjee, and V. Kumar, "Anomaly detection: A survey," </w:t>
      </w:r>
      <w:r w:rsidRPr="00D35585">
        <w:rPr>
          <w:rFonts w:ascii="Arial" w:hAnsi="Arial" w:cs="Arial"/>
          <w:i/>
          <w:color w:val="000000" w:themeColor="text1"/>
          <w:szCs w:val="24"/>
        </w:rPr>
        <w:t xml:space="preserve">ACM computing surveys (CSUR), </w:t>
      </w:r>
      <w:r w:rsidRPr="00D35585">
        <w:rPr>
          <w:rFonts w:ascii="Arial" w:hAnsi="Arial" w:cs="Arial"/>
          <w:color w:val="000000" w:themeColor="text1"/>
          <w:szCs w:val="24"/>
        </w:rPr>
        <w:t>vol. 41, no. 3, pp. 1-58, 2009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[46]</w:t>
      </w:r>
      <w:r w:rsidRPr="00D35585">
        <w:rPr>
          <w:rFonts w:ascii="Arial" w:hAnsi="Arial" w:cs="Arial"/>
          <w:color w:val="000000" w:themeColor="text1"/>
          <w:szCs w:val="24"/>
          <w:rtl/>
        </w:rPr>
        <w:tab/>
      </w:r>
      <w:r w:rsidRPr="00D35585">
        <w:rPr>
          <w:rFonts w:ascii="Arial" w:hAnsi="Arial" w:cs="Arial"/>
          <w:color w:val="000000" w:themeColor="text1"/>
          <w:szCs w:val="24"/>
        </w:rPr>
        <w:t>S. Bendre, "Outliers in Statistical Data," ed: JSTOR, 1994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[47]</w:t>
      </w:r>
      <w:r w:rsidRPr="00D35585">
        <w:rPr>
          <w:rFonts w:ascii="Arial" w:hAnsi="Arial" w:cs="Arial"/>
          <w:color w:val="000000" w:themeColor="text1"/>
          <w:szCs w:val="24"/>
          <w:rtl/>
        </w:rPr>
        <w:tab/>
      </w:r>
      <w:r w:rsidRPr="00D35585">
        <w:rPr>
          <w:rFonts w:ascii="Arial" w:hAnsi="Arial" w:cs="Arial"/>
          <w:color w:val="000000" w:themeColor="text1"/>
          <w:szCs w:val="24"/>
        </w:rPr>
        <w:t xml:space="preserve">V. Hodge and J. Austin, "A survey of outlier detection methodologies," </w:t>
      </w:r>
      <w:r w:rsidRPr="00D35585">
        <w:rPr>
          <w:rFonts w:ascii="Arial" w:hAnsi="Arial" w:cs="Arial"/>
          <w:i/>
          <w:color w:val="000000" w:themeColor="text1"/>
          <w:szCs w:val="24"/>
        </w:rPr>
        <w:t xml:space="preserve">Artificial intelligence review, </w:t>
      </w:r>
      <w:r w:rsidRPr="00D35585">
        <w:rPr>
          <w:rFonts w:ascii="Arial" w:hAnsi="Arial" w:cs="Arial"/>
          <w:color w:val="000000" w:themeColor="text1"/>
          <w:szCs w:val="24"/>
        </w:rPr>
        <w:t>vol. 22, no. 2, pp. 85-126,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[48]</w:t>
      </w:r>
      <w:r w:rsidRPr="00D35585">
        <w:rPr>
          <w:rFonts w:ascii="Arial" w:hAnsi="Arial" w:cs="Arial"/>
          <w:color w:val="000000" w:themeColor="text1"/>
          <w:szCs w:val="24"/>
          <w:rtl/>
        </w:rPr>
        <w:tab/>
      </w:r>
      <w:r w:rsidRPr="00D35585">
        <w:rPr>
          <w:rFonts w:ascii="Arial" w:hAnsi="Arial" w:cs="Arial"/>
          <w:color w:val="000000" w:themeColor="text1"/>
          <w:szCs w:val="24"/>
        </w:rPr>
        <w:t xml:space="preserve">R. Kaur and S. Singh, "A survey of data mining and social network analysis based anomaly detection techniques," </w:t>
      </w:r>
      <w:r w:rsidRPr="00D35585">
        <w:rPr>
          <w:rFonts w:ascii="Arial" w:hAnsi="Arial" w:cs="Arial"/>
          <w:i/>
          <w:color w:val="000000" w:themeColor="text1"/>
          <w:szCs w:val="24"/>
        </w:rPr>
        <w:t xml:space="preserve">Egyptian informatics journal, </w:t>
      </w:r>
      <w:r w:rsidRPr="00D35585">
        <w:rPr>
          <w:rFonts w:ascii="Arial" w:hAnsi="Arial" w:cs="Arial"/>
          <w:color w:val="000000" w:themeColor="text1"/>
          <w:szCs w:val="24"/>
        </w:rPr>
        <w:t>vol. 17, no. 2, pp. 199-216,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[49]</w:t>
      </w:r>
      <w:r w:rsidRPr="00D35585">
        <w:rPr>
          <w:rFonts w:ascii="Arial" w:hAnsi="Arial" w:cs="Arial"/>
          <w:color w:val="000000" w:themeColor="text1"/>
          <w:szCs w:val="24"/>
          <w:rtl/>
        </w:rPr>
        <w:tab/>
      </w:r>
      <w:r w:rsidRPr="00D35585">
        <w:rPr>
          <w:rFonts w:ascii="Arial" w:hAnsi="Arial" w:cs="Arial"/>
          <w:color w:val="000000" w:themeColor="text1"/>
          <w:szCs w:val="24"/>
        </w:rPr>
        <w:t xml:space="preserve">D. Savage, X. Zhang, X. Yu, P. Chou, and Q. Wang, "Anomaly detection in online social networks," </w:t>
      </w:r>
      <w:r w:rsidRPr="00D35585">
        <w:rPr>
          <w:rFonts w:ascii="Arial" w:hAnsi="Arial" w:cs="Arial"/>
          <w:i/>
          <w:color w:val="000000" w:themeColor="text1"/>
          <w:szCs w:val="24"/>
        </w:rPr>
        <w:t xml:space="preserve">Social Networks, </w:t>
      </w:r>
      <w:r w:rsidRPr="00D35585">
        <w:rPr>
          <w:rFonts w:ascii="Arial" w:hAnsi="Arial" w:cs="Arial"/>
          <w:color w:val="000000" w:themeColor="text1"/>
          <w:szCs w:val="24"/>
        </w:rPr>
        <w:t>vol. 39, pp. 62-70,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[50]</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R. Hassanzadeh</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R. Nayak, and D. Stebila, "Analyzing the effectiveness of graph metrics for anomaly detection in online social networks," in </w:t>
      </w:r>
      <w:r w:rsidRPr="00D35585">
        <w:rPr>
          <w:rFonts w:ascii="Arial" w:hAnsi="Arial" w:cs="Arial"/>
          <w:i/>
          <w:color w:val="000000" w:themeColor="text1"/>
          <w:szCs w:val="24"/>
        </w:rPr>
        <w:t>International Conference on Web Information Systems Engineering</w:t>
      </w:r>
      <w:r w:rsidRPr="00D35585">
        <w:rPr>
          <w:rFonts w:ascii="Arial" w:hAnsi="Arial" w:cs="Arial"/>
          <w:color w:val="000000" w:themeColor="text1"/>
          <w:szCs w:val="24"/>
        </w:rPr>
        <w:t>, 2012: Springer, pp. 624-630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L. Mookiah, W. Eberle, and</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L. Holder, "Discovering Suspicious Behavior Using Graph-Based Approach," in </w:t>
      </w:r>
      <w:r w:rsidRPr="00D35585">
        <w:rPr>
          <w:rFonts w:ascii="Arial" w:hAnsi="Arial" w:cs="Arial"/>
          <w:i/>
          <w:color w:val="000000" w:themeColor="text1"/>
          <w:szCs w:val="24"/>
        </w:rPr>
        <w:t>The Twenty-Eighth International Flairs Conference</w:t>
      </w:r>
      <w:r w:rsidRPr="00D35585">
        <w:rPr>
          <w:rFonts w:ascii="Arial" w:hAnsi="Arial" w:cs="Arial"/>
          <w:color w:val="000000" w:themeColor="text1"/>
          <w:szCs w:val="24"/>
        </w:rPr>
        <w:t>, 2015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F. Moradi, T. Olovsson, and P. Tsigas, "Overlapping communities for identifying misbehavior in network communications," in </w:t>
      </w:r>
      <w:r w:rsidRPr="00D35585">
        <w:rPr>
          <w:rFonts w:ascii="Arial" w:hAnsi="Arial" w:cs="Arial"/>
          <w:i/>
          <w:color w:val="000000" w:themeColor="text1"/>
          <w:szCs w:val="24"/>
        </w:rPr>
        <w:t>Pacific-Asia Conference on Knowledge Discovery and Data Mining</w:t>
      </w:r>
      <w:r w:rsidRPr="00D35585">
        <w:rPr>
          <w:rFonts w:ascii="Arial" w:hAnsi="Arial" w:cs="Arial"/>
          <w:color w:val="000000" w:themeColor="text1"/>
          <w:szCs w:val="24"/>
        </w:rPr>
        <w:t>, 2014: Springer, pp. 398-409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B. Perozzi, L. Akoglu, P. Iglesias Sánchez, and E. Müller, "Focused clustering and outlier detection in large attributed graphs," in </w:t>
      </w:r>
      <w:r w:rsidRPr="00D35585">
        <w:rPr>
          <w:rFonts w:ascii="Arial" w:hAnsi="Arial" w:cs="Arial"/>
          <w:i/>
          <w:color w:val="000000" w:themeColor="text1"/>
          <w:szCs w:val="24"/>
        </w:rPr>
        <w:t>Proceedings of</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the 20th ACM SIGKDD international conference on Knowledge discovery and data mining</w:t>
      </w:r>
      <w:r w:rsidRPr="00D35585">
        <w:rPr>
          <w:rFonts w:ascii="Arial" w:hAnsi="Arial" w:cs="Arial"/>
          <w:color w:val="000000" w:themeColor="text1"/>
          <w:szCs w:val="24"/>
        </w:rPr>
        <w:t>, 2014, pp. 1346-1355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A. Chaudhary, H. Mittal, and A. Arora, "Anomaly Detection Using Graph Neural Networks," in </w:t>
      </w:r>
      <w:r w:rsidRPr="00D35585">
        <w:rPr>
          <w:rFonts w:ascii="Arial" w:hAnsi="Arial" w:cs="Arial"/>
          <w:i/>
          <w:color w:val="000000" w:themeColor="text1"/>
          <w:szCs w:val="24"/>
        </w:rPr>
        <w:t>2019 International Conference on Machine Learning</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Big Data, Cloud and Parallel Computing (COMITCon)</w:t>
      </w:r>
      <w:r w:rsidRPr="00D35585">
        <w:rPr>
          <w:rFonts w:ascii="Arial" w:hAnsi="Arial" w:cs="Arial"/>
          <w:color w:val="000000" w:themeColor="text1"/>
          <w:szCs w:val="24"/>
        </w:rPr>
        <w:t>, 2019: IEEE, pp. 346-350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[55]</w:t>
      </w:r>
      <w:r w:rsidRPr="00D35585">
        <w:rPr>
          <w:rFonts w:ascii="Arial" w:hAnsi="Arial" w:cs="Arial"/>
          <w:color w:val="000000" w:themeColor="text1"/>
          <w:szCs w:val="24"/>
          <w:rtl/>
        </w:rPr>
        <w:tab/>
      </w:r>
      <w:r w:rsidRPr="00D35585">
        <w:rPr>
          <w:rFonts w:ascii="Arial" w:hAnsi="Arial" w:cs="Arial"/>
          <w:color w:val="000000" w:themeColor="text1"/>
          <w:szCs w:val="24"/>
        </w:rPr>
        <w:t xml:space="preserve">J. Sun, Y. Xie, H. Zhang, and C. Faloutsos, "Less is more: Sparse graph mining with compact matrix decomposition," </w:t>
      </w:r>
      <w:r w:rsidRPr="00D35585">
        <w:rPr>
          <w:rFonts w:ascii="Arial" w:hAnsi="Arial" w:cs="Arial"/>
          <w:i/>
          <w:color w:val="000000" w:themeColor="text1"/>
          <w:szCs w:val="24"/>
        </w:rPr>
        <w:t xml:space="preserve">Statistical Analysis and Data Mining: The ASA Data Science Journal, </w:t>
      </w:r>
      <w:r w:rsidRPr="00D35585">
        <w:rPr>
          <w:rFonts w:ascii="Arial" w:hAnsi="Arial" w:cs="Arial"/>
          <w:color w:val="000000" w:themeColor="text1"/>
          <w:szCs w:val="24"/>
        </w:rPr>
        <w:t>vol. 1, no. 1, pp. 6-22,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C. Aggarwal, Y. Zhao, and S. Y. Philip, "Outlier detection in graph streams," in </w:t>
      </w:r>
      <w:r w:rsidRPr="00D35585">
        <w:rPr>
          <w:rFonts w:ascii="Arial" w:hAnsi="Arial" w:cs="Arial"/>
          <w:i/>
          <w:color w:val="000000" w:themeColor="text1"/>
          <w:szCs w:val="24"/>
        </w:rPr>
        <w:t>2011 IEEE 27th International Conference on Data Engineering</w:t>
      </w:r>
      <w:r w:rsidRPr="00D35585">
        <w:rPr>
          <w:rFonts w:ascii="Arial" w:hAnsi="Arial" w:cs="Arial"/>
          <w:color w:val="000000" w:themeColor="text1"/>
          <w:szCs w:val="24"/>
        </w:rPr>
        <w:t>, 2011: IEEE, pp. 399-409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[57]</w:t>
      </w:r>
      <w:r w:rsidRPr="00D35585">
        <w:rPr>
          <w:rFonts w:ascii="Arial" w:hAnsi="Arial" w:cs="Arial"/>
          <w:color w:val="000000" w:themeColor="text1"/>
          <w:szCs w:val="24"/>
          <w:rtl/>
        </w:rPr>
        <w:tab/>
      </w:r>
      <w:r w:rsidRPr="00D35585">
        <w:rPr>
          <w:rFonts w:ascii="Arial" w:hAnsi="Arial" w:cs="Arial"/>
          <w:color w:val="000000" w:themeColor="text1"/>
          <w:szCs w:val="24"/>
        </w:rPr>
        <w:t xml:space="preserve">N. A. Heard, D. J. Weston, K. Platanioti, and D. J. Hand, "Bayesian anomaly detection methods for social networks," </w:t>
      </w:r>
      <w:r w:rsidRPr="00D35585">
        <w:rPr>
          <w:rFonts w:ascii="Arial" w:hAnsi="Arial" w:cs="Arial"/>
          <w:i/>
          <w:color w:val="000000" w:themeColor="text1"/>
          <w:szCs w:val="24"/>
        </w:rPr>
        <w:t xml:space="preserve">The Annals of Applied Statistics, </w:t>
      </w:r>
      <w:r w:rsidRPr="00D35585">
        <w:rPr>
          <w:rFonts w:ascii="Arial" w:hAnsi="Arial" w:cs="Arial"/>
          <w:color w:val="000000" w:themeColor="text1"/>
          <w:szCs w:val="24"/>
        </w:rPr>
        <w:t>vol. 4, no. 2, pp. 645-662, 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W. Eberle and L. Holder, "A partitioning approach to scaling anomaly detection in graph streams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in </w:t>
      </w:r>
      <w:r w:rsidRPr="00D35585">
        <w:rPr>
          <w:rFonts w:ascii="Arial" w:hAnsi="Arial" w:cs="Arial"/>
          <w:i/>
          <w:color w:val="000000" w:themeColor="text1"/>
          <w:szCs w:val="24"/>
        </w:rPr>
        <w:t>2014 IEEE International Conference on Big Data (Big Data)</w:t>
      </w:r>
      <w:r w:rsidRPr="00D35585">
        <w:rPr>
          <w:rFonts w:ascii="Arial" w:hAnsi="Arial" w:cs="Arial"/>
          <w:color w:val="000000" w:themeColor="text1"/>
          <w:szCs w:val="24"/>
        </w:rPr>
        <w:t>, 2014: IEEE, pp. 17-24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[59]</w:t>
      </w:r>
      <w:r w:rsidRPr="00D35585">
        <w:rPr>
          <w:rFonts w:ascii="Arial" w:hAnsi="Arial" w:cs="Arial"/>
          <w:color w:val="000000" w:themeColor="text1"/>
          <w:szCs w:val="24"/>
          <w:rtl/>
        </w:rPr>
        <w:tab/>
      </w:r>
      <w:r w:rsidRPr="00D35585">
        <w:rPr>
          <w:rFonts w:ascii="Arial" w:hAnsi="Arial" w:cs="Arial"/>
          <w:color w:val="000000" w:themeColor="text1"/>
          <w:szCs w:val="24"/>
        </w:rPr>
        <w:t xml:space="preserve">D. Y. Perwej, "An Experiential Study of the Big Data," </w:t>
      </w:r>
      <w:r w:rsidRPr="00D35585">
        <w:rPr>
          <w:rFonts w:ascii="Arial" w:hAnsi="Arial" w:cs="Arial"/>
          <w:i/>
          <w:color w:val="000000" w:themeColor="text1"/>
          <w:szCs w:val="24"/>
        </w:rPr>
        <w:t xml:space="preserve">International Transaction of Electrical and Computer Engineers System, ISSN (Print): 2373-1273, ISSN (Online): 2373-1281,USA, </w:t>
      </w:r>
      <w:r w:rsidRPr="00D35585">
        <w:rPr>
          <w:rFonts w:ascii="Arial" w:hAnsi="Arial" w:cs="Arial"/>
          <w:color w:val="000000" w:themeColor="text1"/>
          <w:szCs w:val="24"/>
        </w:rPr>
        <w:t>vol. Volume 4, pp. Page 14-25, 03/24 2017, doi: 10.12691/iteces-4-1-3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[60]</w:t>
      </w:r>
      <w:r w:rsidRPr="00D35585">
        <w:rPr>
          <w:rFonts w:ascii="Arial" w:hAnsi="Arial" w:cs="Arial"/>
          <w:color w:val="000000" w:themeColor="text1"/>
          <w:szCs w:val="24"/>
          <w:rtl/>
        </w:rPr>
        <w:tab/>
      </w:r>
      <w:r w:rsidRPr="00D35585">
        <w:rPr>
          <w:rFonts w:ascii="Arial" w:hAnsi="Arial" w:cs="Arial"/>
          <w:color w:val="000000" w:themeColor="text1"/>
          <w:szCs w:val="24"/>
        </w:rPr>
        <w:t xml:space="preserve">B. Ruhnau, "Eigenvector-centrality—a node-centrality?," </w:t>
      </w:r>
      <w:r w:rsidRPr="00D35585">
        <w:rPr>
          <w:rFonts w:ascii="Arial" w:hAnsi="Arial" w:cs="Arial"/>
          <w:i/>
          <w:color w:val="000000" w:themeColor="text1"/>
          <w:szCs w:val="24"/>
        </w:rPr>
        <w:t xml:space="preserve">Social networks, </w:t>
      </w:r>
      <w:r w:rsidRPr="00D35585">
        <w:rPr>
          <w:rFonts w:ascii="Arial" w:hAnsi="Arial" w:cs="Arial"/>
          <w:color w:val="000000" w:themeColor="text1"/>
          <w:szCs w:val="24"/>
        </w:rPr>
        <w:t>vol. 22, no. 4, pp. 357-365, 2000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[61]</w:t>
      </w:r>
      <w:r w:rsidRPr="00D35585">
        <w:rPr>
          <w:rFonts w:ascii="Arial" w:hAnsi="Arial" w:cs="Arial"/>
          <w:color w:val="000000" w:themeColor="text1"/>
          <w:szCs w:val="24"/>
          <w:rtl/>
        </w:rPr>
        <w:tab/>
      </w:r>
      <w:r w:rsidRPr="00D35585">
        <w:rPr>
          <w:rFonts w:ascii="Arial" w:hAnsi="Arial" w:cs="Arial"/>
          <w:color w:val="000000" w:themeColor="text1"/>
          <w:szCs w:val="24"/>
        </w:rPr>
        <w:t>M. Barthelemy, "Betweenness centrality in large</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complex networks," </w:t>
      </w:r>
      <w:r w:rsidRPr="00D35585">
        <w:rPr>
          <w:rFonts w:ascii="Arial" w:hAnsi="Arial" w:cs="Arial"/>
          <w:i/>
          <w:color w:val="000000" w:themeColor="text1"/>
          <w:szCs w:val="24"/>
        </w:rPr>
        <w:t xml:space="preserve">The European physical journal B, </w:t>
      </w:r>
      <w:r w:rsidRPr="00D35585">
        <w:rPr>
          <w:rFonts w:ascii="Arial" w:hAnsi="Arial" w:cs="Arial"/>
          <w:color w:val="000000" w:themeColor="text1"/>
          <w:szCs w:val="24"/>
        </w:rPr>
        <w:t>vol. 38, no. 2, pp. 163-168,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[62]</w:t>
      </w:r>
      <w:r w:rsidRPr="00D35585">
        <w:rPr>
          <w:rFonts w:ascii="Arial" w:hAnsi="Arial" w:cs="Arial"/>
          <w:color w:val="000000" w:themeColor="text1"/>
          <w:szCs w:val="24"/>
          <w:rtl/>
        </w:rPr>
        <w:tab/>
      </w:r>
      <w:r w:rsidRPr="00D35585">
        <w:rPr>
          <w:rFonts w:ascii="Arial" w:hAnsi="Arial" w:cs="Arial"/>
          <w:color w:val="000000" w:themeColor="text1"/>
          <w:szCs w:val="24"/>
        </w:rPr>
        <w:t>F. C. Cunningham, G. Ranmuthugala, J. Plumb, A. Georgiou, J. I. Westbrook, and J. Braithwaite, "Health professional networks as a vector for improving healthcare</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quality and safety: a systematic review," </w:t>
      </w:r>
      <w:r w:rsidRPr="00D35585">
        <w:rPr>
          <w:rFonts w:ascii="Arial" w:hAnsi="Arial" w:cs="Arial"/>
          <w:i/>
          <w:color w:val="000000" w:themeColor="text1"/>
          <w:szCs w:val="24"/>
        </w:rPr>
        <w:t xml:space="preserve">BMJ quality &amp; safety, </w:t>
      </w:r>
      <w:r w:rsidRPr="00D35585">
        <w:rPr>
          <w:rFonts w:ascii="Arial" w:hAnsi="Arial" w:cs="Arial"/>
          <w:color w:val="000000" w:themeColor="text1"/>
          <w:szCs w:val="24"/>
        </w:rPr>
        <w:t>vol. 21, no. 3, pp. 239-249,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[63]</w:t>
      </w:r>
      <w:r w:rsidRPr="00D35585">
        <w:rPr>
          <w:rFonts w:ascii="Arial" w:hAnsi="Arial" w:cs="Arial"/>
          <w:color w:val="000000" w:themeColor="text1"/>
          <w:szCs w:val="24"/>
          <w:rtl/>
        </w:rPr>
        <w:tab/>
      </w:r>
      <w:r w:rsidRPr="00D35585">
        <w:rPr>
          <w:rFonts w:ascii="Arial" w:hAnsi="Arial" w:cs="Arial"/>
          <w:color w:val="000000" w:themeColor="text1"/>
          <w:szCs w:val="24"/>
        </w:rPr>
        <w:t xml:space="preserve">F.-M. Liou, Y.-C. Tang, and J.-Y. Chen, "Detecting hospital fraud and claim abuse through diabetic outpatient services," </w:t>
      </w:r>
      <w:r w:rsidRPr="00D35585">
        <w:rPr>
          <w:rFonts w:ascii="Arial" w:hAnsi="Arial" w:cs="Arial"/>
          <w:i/>
          <w:color w:val="000000" w:themeColor="text1"/>
          <w:szCs w:val="24"/>
        </w:rPr>
        <w:t>Health care management science</w:t>
      </w:r>
      <w:r w:rsidRPr="00D35585">
        <w:rPr>
          <w:rFonts w:ascii="Arial" w:hAnsi="Arial" w:cs="Arial"/>
          <w:i/>
          <w:color w:val="000000" w:themeColor="text1"/>
          <w:szCs w:val="24"/>
          <w:rtl/>
        </w:rPr>
        <w:t xml:space="preserve">, </w:t>
      </w:r>
      <w:r w:rsidRPr="00D35585">
        <w:rPr>
          <w:rFonts w:ascii="Arial" w:hAnsi="Arial" w:cs="Arial"/>
          <w:color w:val="000000" w:themeColor="text1"/>
          <w:szCs w:val="24"/>
        </w:rPr>
        <w:t>vol. 11, no. 4, pp. 353-358,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[64]</w:t>
      </w:r>
      <w:r w:rsidRPr="00D35585">
        <w:rPr>
          <w:rFonts w:ascii="Arial" w:hAnsi="Arial" w:cs="Arial"/>
          <w:color w:val="000000" w:themeColor="text1"/>
          <w:szCs w:val="24"/>
          <w:rtl/>
        </w:rPr>
        <w:tab/>
      </w:r>
      <w:r w:rsidRPr="00D35585">
        <w:rPr>
          <w:rFonts w:ascii="Arial" w:hAnsi="Arial" w:cs="Arial"/>
          <w:color w:val="000000" w:themeColor="text1"/>
          <w:szCs w:val="24"/>
        </w:rPr>
        <w:t xml:space="preserve">P. A. Ortega, C. J. Figueroa, and G. A. Ruz, "A Medical Claim Fraud/Abuse Detection System based on Data Mining: A Case Study in Chile," </w:t>
      </w:r>
      <w:r w:rsidRPr="00D35585">
        <w:rPr>
          <w:rFonts w:ascii="Arial" w:hAnsi="Arial" w:cs="Arial"/>
          <w:i/>
          <w:color w:val="000000" w:themeColor="text1"/>
          <w:szCs w:val="24"/>
        </w:rPr>
        <w:t xml:space="preserve">DMIN, </w:t>
      </w:r>
      <w:r w:rsidRPr="00D35585">
        <w:rPr>
          <w:rFonts w:ascii="Arial" w:hAnsi="Arial" w:cs="Arial"/>
          <w:color w:val="000000" w:themeColor="text1"/>
          <w:szCs w:val="24"/>
        </w:rPr>
        <w:t>vol. 6, pp. 26-29,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T. M. Padmaja, N. Dhulipalla, R. S. Bapi, and P. R. Krishna, "Unbalanced data classification using extreme outlier elimination and sampling techniques for fraud detection," in </w:t>
      </w:r>
      <w:r w:rsidRPr="00D35585">
        <w:rPr>
          <w:rFonts w:ascii="Arial" w:hAnsi="Arial" w:cs="Arial"/>
          <w:i/>
          <w:color w:val="000000" w:themeColor="text1"/>
          <w:szCs w:val="24"/>
        </w:rPr>
        <w:t>15th International Conference on Advanced Computing and Communications (ADCOM 2007)</w:t>
      </w:r>
      <w:r w:rsidRPr="00D35585">
        <w:rPr>
          <w:rFonts w:ascii="Arial" w:hAnsi="Arial" w:cs="Arial"/>
          <w:color w:val="000000" w:themeColor="text1"/>
          <w:szCs w:val="24"/>
        </w:rPr>
        <w:t>, 2007: IEEE, pp. 511-516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[66]</w:t>
      </w:r>
      <w:r w:rsidRPr="00D35585">
        <w:rPr>
          <w:rFonts w:ascii="Arial" w:hAnsi="Arial" w:cs="Arial"/>
          <w:color w:val="000000" w:themeColor="text1"/>
          <w:szCs w:val="24"/>
          <w:rtl/>
        </w:rPr>
        <w:tab/>
      </w:r>
      <w:r w:rsidRPr="00D35585">
        <w:rPr>
          <w:rFonts w:ascii="Arial" w:hAnsi="Arial" w:cs="Arial"/>
          <w:color w:val="000000" w:themeColor="text1"/>
          <w:szCs w:val="24"/>
        </w:rPr>
        <w:t>J</w:t>
      </w:r>
      <w:r w:rsidRPr="00D35585">
        <w:rPr>
          <w:rFonts w:ascii="Arial" w:hAnsi="Arial" w:cs="Arial"/>
          <w:color w:val="000000" w:themeColor="text1"/>
          <w:szCs w:val="24"/>
          <w:rtl/>
        </w:rPr>
        <w:t xml:space="preserve">. </w:t>
      </w:r>
      <w:r w:rsidRPr="00D35585">
        <w:rPr>
          <w:rFonts w:ascii="Arial" w:hAnsi="Arial" w:cs="Arial"/>
          <w:color w:val="000000" w:themeColor="text1"/>
          <w:szCs w:val="24"/>
        </w:rPr>
        <w:t>A. Major and D. R. Riedinger, "EFD: A hybrid knowledge/statistical</w:t>
      </w:r>
      <w:r w:rsidRPr="00D35585">
        <w:rPr>
          <w:rFonts w:ascii="Cambria Math" w:hAnsi="Cambria Math" w:cs="Cambria Math"/>
          <w:color w:val="000000" w:themeColor="text1"/>
          <w:szCs w:val="24"/>
        </w:rPr>
        <w:t>‐</w:t>
      </w:r>
      <w:r w:rsidRPr="00D35585">
        <w:rPr>
          <w:rFonts w:ascii="Arial" w:hAnsi="Arial" w:cs="Arial"/>
          <w:color w:val="000000" w:themeColor="text1"/>
          <w:szCs w:val="24"/>
        </w:rPr>
        <w:t xml:space="preserve">based system for the detection of fraud," </w:t>
      </w:r>
      <w:r w:rsidRPr="00D35585">
        <w:rPr>
          <w:rFonts w:ascii="Arial" w:hAnsi="Arial" w:cs="Arial"/>
          <w:i/>
          <w:color w:val="000000" w:themeColor="text1"/>
          <w:szCs w:val="24"/>
        </w:rPr>
        <w:t xml:space="preserve">International Journal of Intelligent Systems, </w:t>
      </w:r>
      <w:r w:rsidRPr="00D35585">
        <w:rPr>
          <w:rFonts w:ascii="Arial" w:hAnsi="Arial" w:cs="Arial"/>
          <w:color w:val="000000" w:themeColor="text1"/>
          <w:szCs w:val="24"/>
        </w:rPr>
        <w:t>vol. 7, no. 7, pp. 687-703, 1992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H. He, W. Graco, and X. Yao, "Application of genetic algorithm and k-nearest neighbour method in medical fraud detection," in </w:t>
      </w:r>
      <w:r w:rsidRPr="00D35585">
        <w:rPr>
          <w:rFonts w:ascii="Arial" w:hAnsi="Arial" w:cs="Arial"/>
          <w:i/>
          <w:color w:val="000000" w:themeColor="text1"/>
          <w:szCs w:val="24"/>
        </w:rPr>
        <w:t>Asia-Pacific Conference on Simulated Evolution and Learning</w:t>
      </w:r>
      <w:r w:rsidRPr="00D35585">
        <w:rPr>
          <w:rFonts w:ascii="Arial" w:hAnsi="Arial" w:cs="Arial"/>
          <w:color w:val="000000" w:themeColor="text1"/>
          <w:szCs w:val="24"/>
        </w:rPr>
        <w:t>, 1998: Springer, pp. 74-81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Kumar, R. Ghani, and Z.-S. Mei, "Data mining to predict and prevent errors in health insurance claims processing," in </w:t>
      </w:r>
      <w:r w:rsidRPr="00D35585">
        <w:rPr>
          <w:rFonts w:ascii="Arial" w:hAnsi="Arial" w:cs="Arial"/>
          <w:i/>
          <w:color w:val="000000" w:themeColor="text1"/>
          <w:szCs w:val="24"/>
        </w:rPr>
        <w:t>Proceedings of the 16th ACM SIGKDD international conference on Knowledge discovery and data mining</w:t>
      </w:r>
      <w:r w:rsidRPr="00D35585">
        <w:rPr>
          <w:rFonts w:ascii="Arial" w:hAnsi="Arial" w:cs="Arial"/>
          <w:color w:val="000000" w:themeColor="text1"/>
          <w:szCs w:val="24"/>
        </w:rPr>
        <w:t>, 2010, pp. 65-74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[69]</w:t>
      </w:r>
      <w:r w:rsidRPr="00D35585">
        <w:rPr>
          <w:rFonts w:ascii="Arial" w:hAnsi="Arial" w:cs="Arial"/>
          <w:color w:val="000000" w:themeColor="text1"/>
          <w:szCs w:val="24"/>
          <w:rtl/>
        </w:rPr>
        <w:tab/>
      </w:r>
      <w:r w:rsidRPr="00D35585">
        <w:rPr>
          <w:rFonts w:ascii="Arial" w:hAnsi="Arial" w:cs="Arial"/>
          <w:color w:val="000000" w:themeColor="text1"/>
          <w:szCs w:val="24"/>
        </w:rPr>
        <w:t xml:space="preserve">T. Ekin, F. Ieva, F. Ruggeri, and R. Soyer, "Statistical medical fraud assessment: exposition to an emerging field," </w:t>
      </w:r>
      <w:r w:rsidRPr="00D35585">
        <w:rPr>
          <w:rFonts w:ascii="Arial" w:hAnsi="Arial" w:cs="Arial"/>
          <w:i/>
          <w:color w:val="000000" w:themeColor="text1"/>
          <w:szCs w:val="24"/>
        </w:rPr>
        <w:t xml:space="preserve">International Statistical Review, </w:t>
      </w:r>
      <w:r w:rsidRPr="00D35585">
        <w:rPr>
          <w:rFonts w:ascii="Arial" w:hAnsi="Arial" w:cs="Arial"/>
          <w:color w:val="000000" w:themeColor="text1"/>
          <w:szCs w:val="24"/>
        </w:rPr>
        <w:t>vol. 86, no. 3, pp. 379-402, 2018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[70]</w:t>
      </w:r>
      <w:r w:rsidRPr="00D35585">
        <w:rPr>
          <w:rFonts w:ascii="Arial" w:hAnsi="Arial" w:cs="Arial"/>
          <w:color w:val="000000" w:themeColor="text1"/>
          <w:szCs w:val="24"/>
          <w:rtl/>
        </w:rPr>
        <w:tab/>
      </w:r>
      <w:r w:rsidRPr="00D35585">
        <w:rPr>
          <w:rFonts w:ascii="Arial" w:hAnsi="Arial" w:cs="Arial"/>
          <w:color w:val="000000" w:themeColor="text1"/>
          <w:szCs w:val="24"/>
        </w:rPr>
        <w:t xml:space="preserve">C. Lin, C.-M. Lin, S.-T. Li, and S.-C. Kuo, "Intelligent physician segmentation and management based on KDD approach,"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34, no. 3</w:t>
      </w:r>
      <w:r w:rsidRPr="00D35585">
        <w:rPr>
          <w:rFonts w:ascii="Arial" w:hAnsi="Arial" w:cs="Arial"/>
          <w:color w:val="000000" w:themeColor="text1"/>
          <w:szCs w:val="24"/>
          <w:rtl/>
        </w:rPr>
        <w:t xml:space="preserve">, </w:t>
      </w:r>
      <w:r w:rsidRPr="00D35585">
        <w:rPr>
          <w:rFonts w:ascii="Arial" w:hAnsi="Arial" w:cs="Arial"/>
          <w:color w:val="000000" w:themeColor="text1"/>
          <w:szCs w:val="24"/>
        </w:rPr>
        <w:t>pp. 1963-1973,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[71]</w:t>
      </w:r>
      <w:r w:rsidRPr="00D35585">
        <w:rPr>
          <w:rFonts w:ascii="Arial" w:hAnsi="Arial" w:cs="Arial"/>
          <w:color w:val="000000" w:themeColor="text1"/>
          <w:szCs w:val="24"/>
          <w:rtl/>
        </w:rPr>
        <w:tab/>
      </w:r>
      <w:r w:rsidRPr="00D35585">
        <w:rPr>
          <w:rFonts w:ascii="Arial" w:hAnsi="Arial" w:cs="Arial"/>
          <w:color w:val="000000" w:themeColor="text1"/>
          <w:szCs w:val="24"/>
        </w:rPr>
        <w:t xml:space="preserve">R. M. Musal, "Two models to investigate Medicare fraud within unsupervised databases,"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37, no. 12, pp. 8628-8633, 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[72]</w:t>
      </w:r>
      <w:r w:rsidRPr="00D35585">
        <w:rPr>
          <w:rFonts w:ascii="Arial" w:hAnsi="Arial" w:cs="Arial"/>
          <w:color w:val="000000" w:themeColor="text1"/>
          <w:szCs w:val="24"/>
          <w:rtl/>
        </w:rPr>
        <w:tab/>
      </w:r>
      <w:r w:rsidRPr="00D35585">
        <w:rPr>
          <w:rFonts w:ascii="Arial" w:hAnsi="Arial" w:cs="Arial"/>
          <w:color w:val="000000" w:themeColor="text1"/>
          <w:szCs w:val="24"/>
        </w:rPr>
        <w:t xml:space="preserve">T. Ekina, F. Leva, F. Ruggeri, and R. Soyer, "Application of bayesian methods in detection of healthcare fraud," </w:t>
      </w:r>
      <w:r w:rsidRPr="00D35585">
        <w:rPr>
          <w:rFonts w:ascii="Arial" w:hAnsi="Arial" w:cs="Arial"/>
          <w:i/>
          <w:color w:val="000000" w:themeColor="text1"/>
          <w:szCs w:val="24"/>
        </w:rPr>
        <w:t xml:space="preserve">chemical engineering Transaction, </w:t>
      </w:r>
      <w:r w:rsidRPr="00D35585">
        <w:rPr>
          <w:rFonts w:ascii="Arial" w:hAnsi="Arial" w:cs="Arial"/>
          <w:color w:val="000000" w:themeColor="text1"/>
          <w:szCs w:val="24"/>
        </w:rPr>
        <w:t>vol. 33, 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[73]</w:t>
      </w:r>
      <w:r w:rsidRPr="00D35585">
        <w:rPr>
          <w:rFonts w:ascii="Arial" w:hAnsi="Arial" w:cs="Arial"/>
          <w:color w:val="000000" w:themeColor="text1"/>
          <w:szCs w:val="24"/>
          <w:rtl/>
        </w:rPr>
        <w:tab/>
      </w:r>
      <w:r w:rsidRPr="00D35585">
        <w:rPr>
          <w:rFonts w:ascii="Arial" w:hAnsi="Arial" w:cs="Arial"/>
          <w:color w:val="000000" w:themeColor="text1"/>
          <w:szCs w:val="24"/>
        </w:rPr>
        <w:t xml:space="preserve">G. C. Capelleveen, ""Outlier based predictors for health insurance fraud detection within US Medicaid"," </w:t>
      </w:r>
      <w:r w:rsidRPr="00D35585">
        <w:rPr>
          <w:rFonts w:ascii="Arial" w:hAnsi="Arial" w:cs="Arial"/>
          <w:i/>
          <w:color w:val="000000" w:themeColor="text1"/>
          <w:szCs w:val="24"/>
        </w:rPr>
        <w:t xml:space="preserve">MS thesis. University of Twente, </w:t>
      </w:r>
      <w:r w:rsidRPr="00D35585">
        <w:rPr>
          <w:rFonts w:ascii="Arial" w:hAnsi="Arial" w:cs="Arial"/>
          <w:color w:val="000000" w:themeColor="text1"/>
          <w:szCs w:val="24"/>
        </w:rPr>
        <w:t>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Y</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Shan, D. W. Murray, and A. Sutinen, "Discovering inappropriate billings with local density based outlier detection method," in </w:t>
      </w:r>
      <w:r w:rsidRPr="00D35585">
        <w:rPr>
          <w:rFonts w:ascii="Arial" w:hAnsi="Arial" w:cs="Arial"/>
          <w:i/>
          <w:color w:val="000000" w:themeColor="text1"/>
          <w:szCs w:val="24"/>
        </w:rPr>
        <w:t>Proceedings of the Eighth Australasian Data Mining Conference-Volume 101</w:t>
      </w:r>
      <w:r w:rsidRPr="00D35585">
        <w:rPr>
          <w:rFonts w:ascii="Arial" w:hAnsi="Arial" w:cs="Arial"/>
          <w:color w:val="000000" w:themeColor="text1"/>
          <w:szCs w:val="24"/>
        </w:rPr>
        <w:t>, 2009, pp. 93-98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M. Tang, B. S. U. Mendis, D</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W. Murray, Y. Hu, and A. Sutinen, "Unsupervised fraud detection in Medicare Australia," in </w:t>
      </w:r>
      <w:r w:rsidRPr="00D35585">
        <w:rPr>
          <w:rFonts w:ascii="Arial" w:hAnsi="Arial" w:cs="Arial"/>
          <w:i/>
          <w:color w:val="000000" w:themeColor="text1"/>
          <w:szCs w:val="24"/>
        </w:rPr>
        <w:t>Proceedings of the Ninth Australasian Data Mining Conference-Volume 121</w:t>
      </w:r>
      <w:r w:rsidRPr="00D35585">
        <w:rPr>
          <w:rFonts w:ascii="Arial" w:hAnsi="Arial" w:cs="Arial"/>
          <w:color w:val="000000" w:themeColor="text1"/>
          <w:szCs w:val="24"/>
        </w:rPr>
        <w:t>, 2011, pp. 103-110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L. F. Carvalho, C. H. Teixeira, W. Meira, M. Ester, O. Carvalho</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and M. H. Brandao, "Provider-consumer anomaly detection for healthcare systems," in </w:t>
      </w:r>
      <w:r w:rsidRPr="00D35585">
        <w:rPr>
          <w:rFonts w:ascii="Arial" w:hAnsi="Arial" w:cs="Arial"/>
          <w:i/>
          <w:color w:val="000000" w:themeColor="text1"/>
          <w:szCs w:val="24"/>
        </w:rPr>
        <w:t>2017 IEEE International Conference on Healthcare Informatics (ICHI)</w:t>
      </w:r>
      <w:r w:rsidRPr="00D35585">
        <w:rPr>
          <w:rFonts w:ascii="Arial" w:hAnsi="Arial" w:cs="Arial"/>
          <w:color w:val="000000" w:themeColor="text1"/>
          <w:szCs w:val="24"/>
        </w:rPr>
        <w:t>, 2017: IEEE, pp. 229-238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[77]</w:t>
      </w:r>
      <w:r w:rsidRPr="00D35585">
        <w:rPr>
          <w:rFonts w:ascii="Arial" w:hAnsi="Arial" w:cs="Arial"/>
          <w:color w:val="000000" w:themeColor="text1"/>
          <w:szCs w:val="24"/>
          <w:rtl/>
        </w:rPr>
        <w:tab/>
      </w:r>
      <w:r w:rsidRPr="00D35585">
        <w:rPr>
          <w:rFonts w:ascii="Arial" w:hAnsi="Arial" w:cs="Arial"/>
          <w:color w:val="000000" w:themeColor="text1"/>
          <w:szCs w:val="24"/>
        </w:rPr>
        <w:t>V. S. Iyengar, K. B. Hermiz, and R. Natarajan, "Computer-aided auditing</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of prescription drug claims,"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17, no. 3, pp. 203-214,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[78]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R. A. Bauder and T. M. Khoshgoftaar, "A probabilistic programming approach for outlier detection in healthcare claims," in </w:t>
      </w:r>
      <w:r w:rsidRPr="00D35585">
        <w:rPr>
          <w:rFonts w:ascii="Arial" w:hAnsi="Arial" w:cs="Arial"/>
          <w:i/>
          <w:color w:val="000000" w:themeColor="text1"/>
          <w:szCs w:val="24"/>
        </w:rPr>
        <w:t>2016 15th IEEE international</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conference on machine learning and applications (ICMLA)</w:t>
      </w:r>
      <w:r w:rsidRPr="00D35585">
        <w:rPr>
          <w:rFonts w:ascii="Arial" w:hAnsi="Arial" w:cs="Arial"/>
          <w:color w:val="000000" w:themeColor="text1"/>
          <w:szCs w:val="24"/>
        </w:rPr>
        <w:t>, 2016: IEEE, pp. 347-354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[79]</w:t>
      </w:r>
      <w:r w:rsidRPr="00D35585">
        <w:rPr>
          <w:rFonts w:ascii="Arial" w:hAnsi="Arial" w:cs="Arial"/>
          <w:color w:val="000000" w:themeColor="text1"/>
          <w:szCs w:val="24"/>
          <w:rtl/>
        </w:rPr>
        <w:tab/>
      </w:r>
      <w:r w:rsidRPr="00D35585">
        <w:rPr>
          <w:rFonts w:ascii="Arial" w:hAnsi="Arial" w:cs="Arial"/>
          <w:color w:val="000000" w:themeColor="text1"/>
          <w:szCs w:val="24"/>
        </w:rPr>
        <w:t xml:space="preserve">R. M. Musal and T. Ekin, "Medical overpayment estimation: A Bayesian approach," </w:t>
      </w:r>
      <w:r w:rsidRPr="00D35585">
        <w:rPr>
          <w:rFonts w:ascii="Arial" w:hAnsi="Arial" w:cs="Arial"/>
          <w:i/>
          <w:color w:val="000000" w:themeColor="text1"/>
          <w:szCs w:val="24"/>
        </w:rPr>
        <w:t xml:space="preserve">Statistical Modelling, </w:t>
      </w:r>
      <w:r w:rsidRPr="00D35585">
        <w:rPr>
          <w:rFonts w:ascii="Arial" w:hAnsi="Arial" w:cs="Arial"/>
          <w:color w:val="000000" w:themeColor="text1"/>
          <w:szCs w:val="24"/>
        </w:rPr>
        <w:t>vol. 17, no. 3, pp. 196-222, 2017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[80]</w:t>
      </w:r>
      <w:r w:rsidRPr="00D35585">
        <w:rPr>
          <w:rFonts w:ascii="Arial" w:hAnsi="Arial" w:cs="Arial"/>
          <w:color w:val="000000" w:themeColor="text1"/>
          <w:szCs w:val="24"/>
          <w:rtl/>
        </w:rPr>
        <w:tab/>
      </w:r>
      <w:r w:rsidRPr="00D35585">
        <w:rPr>
          <w:rFonts w:ascii="Arial" w:hAnsi="Arial" w:cs="Arial"/>
          <w:color w:val="000000" w:themeColor="text1"/>
          <w:szCs w:val="24"/>
        </w:rPr>
        <w:t>S. Rao and P. Gupta, "Implementing improved algorithm over apriori data mining association rule algorithm 1,"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R. Agrawal and R. Srikant, "Fast algorithms for mining association rules," in </w:t>
      </w:r>
      <w:r w:rsidRPr="00D35585">
        <w:rPr>
          <w:rFonts w:ascii="Arial" w:hAnsi="Arial" w:cs="Arial"/>
          <w:i/>
          <w:color w:val="000000" w:themeColor="text1"/>
          <w:szCs w:val="24"/>
        </w:rPr>
        <w:t>Proc. 20th int. conf. very large data bases, VLDB</w:t>
      </w:r>
      <w:r w:rsidRPr="00D35585">
        <w:rPr>
          <w:rFonts w:ascii="Arial" w:hAnsi="Arial" w:cs="Arial"/>
          <w:color w:val="000000" w:themeColor="text1"/>
          <w:szCs w:val="24"/>
        </w:rPr>
        <w:t>, 1994, vol. 1215, pp. 487-49</w:t>
      </w:r>
      <w:r w:rsidRPr="00D35585">
        <w:rPr>
          <w:rFonts w:ascii="Arial" w:hAnsi="Arial" w:cs="Arial"/>
          <w:color w:val="000000" w:themeColor="text1"/>
          <w:szCs w:val="24"/>
          <w:rtl/>
        </w:rPr>
        <w:t xml:space="preserve">9.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Y. Ji, H. Ying, J. Tran, P. Dews, A. Mansour, and R. M. Massanari, "Mining infrequent causal associations in electronic health databases," in </w:t>
      </w:r>
      <w:r w:rsidRPr="00D35585">
        <w:rPr>
          <w:rFonts w:ascii="Arial" w:hAnsi="Arial" w:cs="Arial"/>
          <w:i/>
          <w:color w:val="000000" w:themeColor="text1"/>
          <w:szCs w:val="24"/>
        </w:rPr>
        <w:t>2011 IEEE 11th International Conference on Data Mining Workshops</w:t>
      </w:r>
      <w:r w:rsidRPr="00D35585">
        <w:rPr>
          <w:rFonts w:ascii="Arial" w:hAnsi="Arial" w:cs="Arial"/>
          <w:color w:val="000000" w:themeColor="text1"/>
          <w:szCs w:val="24"/>
        </w:rPr>
        <w:t>, 2011: IEEE, pp. 421-428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B. Patil, R. Joshi, and D. Toshniwal, "Association rule for classification of type-2 diabetic patients," in </w:t>
      </w:r>
      <w:r w:rsidRPr="00D35585">
        <w:rPr>
          <w:rFonts w:ascii="Arial" w:hAnsi="Arial" w:cs="Arial"/>
          <w:i/>
          <w:color w:val="000000" w:themeColor="text1"/>
          <w:szCs w:val="24"/>
        </w:rPr>
        <w:t>2010 second international conference on machine learning and computing</w:t>
      </w:r>
      <w:r w:rsidRPr="00D35585">
        <w:rPr>
          <w:rFonts w:ascii="Arial" w:hAnsi="Arial" w:cs="Arial"/>
          <w:color w:val="000000" w:themeColor="text1"/>
          <w:szCs w:val="24"/>
        </w:rPr>
        <w:t>, 2010: IEEE, pp. 330-334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U. Abdullah, J. Ahmad, and A. Ahmed, "Analysis of effectiveness of apriori algorithm in medical billing data mining," in </w:t>
      </w:r>
      <w:r w:rsidRPr="00D35585">
        <w:rPr>
          <w:rFonts w:ascii="Arial" w:hAnsi="Arial" w:cs="Arial"/>
          <w:i/>
          <w:color w:val="000000" w:themeColor="text1"/>
          <w:szCs w:val="24"/>
        </w:rPr>
        <w:t>2008 4th International Conference on Emerging Technologies</w:t>
      </w:r>
      <w:r w:rsidRPr="00D35585">
        <w:rPr>
          <w:rFonts w:ascii="Arial" w:hAnsi="Arial" w:cs="Arial"/>
          <w:color w:val="000000" w:themeColor="text1"/>
          <w:szCs w:val="24"/>
        </w:rPr>
        <w:t>, 2008: IEEE, pp. 327-331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Ilayaraja and T. Meyyappan, "Mining medical data to identify frequent diseases using Apriori algorithm," in </w:t>
      </w:r>
      <w:r w:rsidRPr="00D35585">
        <w:rPr>
          <w:rFonts w:ascii="Arial" w:hAnsi="Arial" w:cs="Arial"/>
          <w:i/>
          <w:color w:val="000000" w:themeColor="text1"/>
          <w:szCs w:val="24"/>
        </w:rPr>
        <w:t>2013 International Conference on Pattern Recognition, Informatics and Mobile Engineering</w:t>
      </w:r>
      <w:r w:rsidRPr="00D35585">
        <w:rPr>
          <w:rFonts w:ascii="Arial" w:hAnsi="Arial" w:cs="Arial"/>
          <w:color w:val="000000" w:themeColor="text1"/>
          <w:szCs w:val="24"/>
        </w:rPr>
        <w:t>, 2013: IEEE, pp. 194-199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[86]</w:t>
      </w:r>
      <w:r w:rsidRPr="00D35585">
        <w:rPr>
          <w:rFonts w:ascii="Arial" w:hAnsi="Arial" w:cs="Arial"/>
          <w:color w:val="000000" w:themeColor="text1"/>
          <w:szCs w:val="24"/>
          <w:rtl/>
        </w:rPr>
        <w:tab/>
      </w:r>
      <w:r w:rsidRPr="00D35585">
        <w:rPr>
          <w:rFonts w:ascii="Arial" w:hAnsi="Arial" w:cs="Arial"/>
          <w:color w:val="000000" w:themeColor="text1"/>
          <w:szCs w:val="24"/>
        </w:rPr>
        <w:t xml:space="preserve">R. J. Bolton and D. J. Hand, "Peer group analysis–local anomaly detection in longitudinal data," </w:t>
      </w:r>
      <w:r w:rsidRPr="00D35585">
        <w:rPr>
          <w:rFonts w:ascii="Arial" w:hAnsi="Arial" w:cs="Arial"/>
          <w:i/>
          <w:color w:val="000000" w:themeColor="text1"/>
          <w:szCs w:val="24"/>
        </w:rPr>
        <w:t>Technical Report</w:t>
      </w:r>
      <w:r w:rsidRPr="00D35585">
        <w:rPr>
          <w:rFonts w:ascii="Arial" w:hAnsi="Arial" w:cs="Arial"/>
          <w:i/>
          <w:color w:val="000000" w:themeColor="text1"/>
          <w:szCs w:val="24"/>
          <w:rtl/>
        </w:rPr>
        <w:t xml:space="preserve">, </w:t>
      </w:r>
      <w:r w:rsidRPr="00D35585">
        <w:rPr>
          <w:rFonts w:ascii="Arial" w:hAnsi="Arial" w:cs="Arial"/>
          <w:color w:val="000000" w:themeColor="text1"/>
          <w:szCs w:val="24"/>
          <w:rtl/>
        </w:rPr>
        <w:t>2001.</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[87]</w:t>
      </w:r>
      <w:r w:rsidRPr="00D35585">
        <w:rPr>
          <w:rFonts w:ascii="Arial" w:hAnsi="Arial" w:cs="Arial"/>
          <w:color w:val="000000" w:themeColor="text1"/>
          <w:szCs w:val="24"/>
          <w:rtl/>
        </w:rPr>
        <w:tab/>
      </w:r>
      <w:r w:rsidRPr="00D35585">
        <w:rPr>
          <w:rFonts w:ascii="Arial" w:hAnsi="Arial" w:cs="Arial"/>
          <w:color w:val="000000" w:themeColor="text1"/>
          <w:szCs w:val="24"/>
        </w:rPr>
        <w:t xml:space="preserve">M. Kantardzic, </w:t>
      </w:r>
      <w:r w:rsidRPr="00D35585">
        <w:rPr>
          <w:rFonts w:ascii="Arial" w:hAnsi="Arial" w:cs="Arial"/>
          <w:i/>
          <w:color w:val="000000" w:themeColor="text1"/>
          <w:szCs w:val="24"/>
        </w:rPr>
        <w:t>Data mining: concepts, models, methods, and algorithms</w:t>
      </w:r>
      <w:r w:rsidRPr="00D35585">
        <w:rPr>
          <w:rFonts w:ascii="Arial" w:hAnsi="Arial" w:cs="Arial"/>
          <w:color w:val="000000" w:themeColor="text1"/>
          <w:szCs w:val="24"/>
        </w:rPr>
        <w:t>. John Wiley &amp; Sons,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[88]</w:t>
      </w:r>
      <w:r w:rsidRPr="00D35585">
        <w:rPr>
          <w:rFonts w:ascii="Arial" w:hAnsi="Arial" w:cs="Arial"/>
          <w:color w:val="000000" w:themeColor="text1"/>
          <w:szCs w:val="24"/>
          <w:rtl/>
        </w:rPr>
        <w:tab/>
      </w:r>
      <w:r w:rsidRPr="00D35585">
        <w:rPr>
          <w:rFonts w:ascii="Arial" w:hAnsi="Arial" w:cs="Arial"/>
          <w:color w:val="000000" w:themeColor="text1"/>
          <w:szCs w:val="24"/>
        </w:rPr>
        <w:t>P. Travaille, "Electronic fraud detection in the US Medicaid Health Care Program," University of Twente, 2011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[89]</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P. Travaille, R. M. Müller, D. Thornton, and J. Van Hillegersberg, "Electronic Fraud Detection in the US Medicaid Healthcare Program: Lessons Learned from other Industries," in </w:t>
      </w:r>
      <w:r w:rsidRPr="00D35585">
        <w:rPr>
          <w:rFonts w:ascii="Arial" w:hAnsi="Arial" w:cs="Arial"/>
          <w:i/>
          <w:color w:val="000000" w:themeColor="text1"/>
          <w:szCs w:val="24"/>
        </w:rPr>
        <w:t>AMCIS</w:t>
      </w:r>
      <w:r w:rsidRPr="00D35585">
        <w:rPr>
          <w:rFonts w:ascii="Arial" w:hAnsi="Arial" w:cs="Arial"/>
          <w:color w:val="000000" w:themeColor="text1"/>
          <w:szCs w:val="24"/>
        </w:rPr>
        <w:t>, 2011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[90]</w:t>
      </w:r>
      <w:r w:rsidRPr="00D35585">
        <w:rPr>
          <w:rFonts w:ascii="Arial" w:hAnsi="Arial" w:cs="Arial"/>
          <w:color w:val="000000" w:themeColor="text1"/>
          <w:szCs w:val="24"/>
          <w:rtl/>
        </w:rPr>
        <w:tab/>
      </w:r>
      <w:r w:rsidRPr="00D35585">
        <w:rPr>
          <w:rFonts w:ascii="Arial" w:hAnsi="Arial" w:cs="Arial"/>
          <w:color w:val="000000" w:themeColor="text1"/>
          <w:szCs w:val="24"/>
        </w:rPr>
        <w:t>G. van Capelleveen, M. Poel, R. M. Mueller, D. Thornton, and J. van Hillegersberg</w:t>
      </w:r>
      <w:r w:rsidRPr="00D35585">
        <w:rPr>
          <w:rFonts w:ascii="Arial" w:hAnsi="Arial" w:cs="Arial"/>
          <w:color w:val="000000" w:themeColor="text1"/>
          <w:szCs w:val="24"/>
          <w:rtl/>
        </w:rPr>
        <w:t>, "</w:t>
      </w:r>
      <w:r w:rsidRPr="00D35585">
        <w:rPr>
          <w:rFonts w:ascii="Arial" w:hAnsi="Arial" w:cs="Arial"/>
          <w:color w:val="000000" w:themeColor="text1"/>
          <w:szCs w:val="24"/>
        </w:rPr>
        <w:t xml:space="preserve">Outlier detection in healthcare fraud: A case study in the Medicaid dental domain," </w:t>
      </w:r>
      <w:r w:rsidRPr="00D35585">
        <w:rPr>
          <w:rFonts w:ascii="Arial" w:hAnsi="Arial" w:cs="Arial"/>
          <w:i/>
          <w:color w:val="000000" w:themeColor="text1"/>
          <w:szCs w:val="24"/>
        </w:rPr>
        <w:t xml:space="preserve">International journal of accounting information systems, </w:t>
      </w:r>
      <w:r w:rsidRPr="00D35585">
        <w:rPr>
          <w:rFonts w:ascii="Arial" w:hAnsi="Arial" w:cs="Arial"/>
          <w:color w:val="000000" w:themeColor="text1"/>
          <w:szCs w:val="24"/>
        </w:rPr>
        <w:t>vol. 21, pp. 18-31,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J. Seo and O. Mendelevitch, "Identifying frauds and anomalies in Medicare-B dataset," in </w:t>
      </w:r>
      <w:r w:rsidRPr="00D35585">
        <w:rPr>
          <w:rFonts w:ascii="Arial" w:hAnsi="Arial" w:cs="Arial"/>
          <w:i/>
          <w:color w:val="000000" w:themeColor="text1"/>
          <w:szCs w:val="24"/>
        </w:rPr>
        <w:t>2017 39th Annual International Conference of the IEEE Engineering in Medicine and Biology Society (EMBC)</w:t>
      </w:r>
      <w:r w:rsidRPr="00D35585">
        <w:rPr>
          <w:rFonts w:ascii="Arial" w:hAnsi="Arial" w:cs="Arial"/>
          <w:color w:val="000000" w:themeColor="text1"/>
          <w:szCs w:val="24"/>
        </w:rPr>
        <w:t>, 2017: IEEE, pp. 3664-3667</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[92]</w:t>
      </w:r>
      <w:r w:rsidRPr="00D35585">
        <w:rPr>
          <w:rFonts w:ascii="Arial" w:hAnsi="Arial" w:cs="Arial"/>
          <w:color w:val="000000" w:themeColor="text1"/>
          <w:szCs w:val="24"/>
          <w:rtl/>
        </w:rPr>
        <w:tab/>
      </w:r>
      <w:r w:rsidRPr="00D35585">
        <w:rPr>
          <w:rFonts w:ascii="Arial" w:hAnsi="Arial" w:cs="Arial"/>
          <w:color w:val="000000" w:themeColor="text1"/>
          <w:szCs w:val="24"/>
        </w:rPr>
        <w:t xml:space="preserve">J. WU, R. ZHANG, X. SHANG, and F. CHU, "Medical insurance fraud recognition based on improved outlier detection algorithm," </w:t>
      </w:r>
      <w:r w:rsidRPr="00D35585">
        <w:rPr>
          <w:rFonts w:ascii="Arial" w:hAnsi="Arial" w:cs="Arial"/>
          <w:i/>
          <w:color w:val="000000" w:themeColor="text1"/>
          <w:szCs w:val="24"/>
        </w:rPr>
        <w:t xml:space="preserve">DEStech Transactions on Computer Science and Engineering, </w:t>
      </w:r>
      <w:r w:rsidRPr="00D35585">
        <w:rPr>
          <w:rFonts w:ascii="Arial" w:hAnsi="Arial" w:cs="Arial"/>
          <w:color w:val="000000" w:themeColor="text1"/>
          <w:szCs w:val="24"/>
        </w:rPr>
        <w:t>no. aiea, 2017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A. Gangopadhyay and S. Chen, "Health care fraud detection with community detection algorithms," in </w:t>
      </w:r>
      <w:r w:rsidRPr="00D35585">
        <w:rPr>
          <w:rFonts w:ascii="Arial" w:hAnsi="Arial" w:cs="Arial"/>
          <w:i/>
          <w:color w:val="000000" w:themeColor="text1"/>
          <w:szCs w:val="24"/>
        </w:rPr>
        <w:t>2016 IEEE International Conference on Smart Computing (SMARTCOMP)</w:t>
      </w:r>
      <w:r w:rsidRPr="00D35585">
        <w:rPr>
          <w:rFonts w:ascii="Arial" w:hAnsi="Arial" w:cs="Arial"/>
          <w:color w:val="000000" w:themeColor="text1"/>
          <w:szCs w:val="24"/>
        </w:rPr>
        <w:t>, 2016: IEEE, pp. 1-5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[94]</w:t>
      </w:r>
      <w:r w:rsidRPr="00D35585">
        <w:rPr>
          <w:rFonts w:ascii="Arial" w:hAnsi="Arial" w:cs="Arial"/>
          <w:color w:val="000000" w:themeColor="text1"/>
          <w:szCs w:val="24"/>
          <w:rtl/>
        </w:rPr>
        <w:tab/>
      </w:r>
      <w:r w:rsidRPr="00D35585">
        <w:rPr>
          <w:rFonts w:ascii="Arial" w:hAnsi="Arial" w:cs="Arial"/>
          <w:color w:val="000000" w:themeColor="text1"/>
          <w:szCs w:val="24"/>
        </w:rPr>
        <w:t>H. Joudaki</w:t>
      </w:r>
      <w:r w:rsidRPr="00D35585">
        <w:rPr>
          <w:rFonts w:ascii="Arial" w:hAnsi="Arial" w:cs="Arial"/>
          <w:i/>
          <w:color w:val="000000" w:themeColor="text1"/>
          <w:szCs w:val="24"/>
        </w:rPr>
        <w:t xml:space="preserve"> et al.</w:t>
      </w:r>
      <w:r w:rsidRPr="00D35585">
        <w:rPr>
          <w:rFonts w:ascii="Arial" w:hAnsi="Arial" w:cs="Arial"/>
          <w:color w:val="000000" w:themeColor="text1"/>
          <w:szCs w:val="24"/>
        </w:rPr>
        <w:t xml:space="preserve">, "Improving fraud and abuse detection in general physician claims: a data mining study," </w:t>
      </w:r>
      <w:r w:rsidRPr="00D35585">
        <w:rPr>
          <w:rFonts w:ascii="Arial" w:hAnsi="Arial" w:cs="Arial"/>
          <w:i/>
          <w:color w:val="000000" w:themeColor="text1"/>
          <w:szCs w:val="24"/>
        </w:rPr>
        <w:t xml:space="preserve">International journal of health policy and management, </w:t>
      </w:r>
      <w:r w:rsidRPr="00D35585">
        <w:rPr>
          <w:rFonts w:ascii="Arial" w:hAnsi="Arial" w:cs="Arial"/>
          <w:color w:val="000000" w:themeColor="text1"/>
          <w:szCs w:val="24"/>
        </w:rPr>
        <w:t>vol. 5, no. 3, p. 165,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P. Ferreira, R. Alves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O. Belo, and L. Cortesão, "Establishing fraud detection patterns based on signatures," in </w:t>
      </w:r>
      <w:r w:rsidRPr="00D35585">
        <w:rPr>
          <w:rFonts w:ascii="Arial" w:hAnsi="Arial" w:cs="Arial"/>
          <w:i/>
          <w:color w:val="000000" w:themeColor="text1"/>
          <w:szCs w:val="24"/>
        </w:rPr>
        <w:t>Industrial Conference on Data Mining</w:t>
      </w:r>
      <w:r w:rsidRPr="00D35585">
        <w:rPr>
          <w:rFonts w:ascii="Arial" w:hAnsi="Arial" w:cs="Arial"/>
          <w:color w:val="000000" w:themeColor="text1"/>
          <w:szCs w:val="24"/>
        </w:rPr>
        <w:t>, 2006: Springer, pp. 526-538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Sun, Q. Li, L. Cui, Z. Yan, H. Li, and W. Wei, "An effective hybrid fraud detection method," in </w:t>
      </w:r>
      <w:r w:rsidRPr="00D35585">
        <w:rPr>
          <w:rFonts w:ascii="Arial" w:hAnsi="Arial" w:cs="Arial"/>
          <w:i/>
          <w:color w:val="000000" w:themeColor="text1"/>
          <w:szCs w:val="24"/>
        </w:rPr>
        <w:t>International Conference on Knowledge Science, Engineering and Management</w:t>
      </w:r>
      <w:r w:rsidRPr="00D35585">
        <w:rPr>
          <w:rFonts w:ascii="Arial" w:hAnsi="Arial" w:cs="Arial"/>
          <w:color w:val="000000" w:themeColor="text1"/>
          <w:szCs w:val="24"/>
        </w:rPr>
        <w:t>, 2015: Springer, pp. 563-574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Pr>
      </w:pPr>
      <w:r w:rsidRPr="00D35585">
        <w:rPr>
          <w:rFonts w:ascii="Arial" w:hAnsi="Arial" w:cs="Arial"/>
          <w:color w:val="000000" w:themeColor="text1"/>
          <w:szCs w:val="24"/>
          <w:rtl/>
        </w:rPr>
        <w:t>[97]</w:t>
      </w:r>
      <w:r w:rsidRPr="00D35585">
        <w:rPr>
          <w:rFonts w:ascii="Arial" w:hAnsi="Arial" w:cs="Arial"/>
          <w:color w:val="000000" w:themeColor="text1"/>
          <w:szCs w:val="24"/>
          <w:rtl/>
        </w:rPr>
        <w:tab/>
      </w:r>
      <w:r w:rsidRPr="00D35585">
        <w:rPr>
          <w:rFonts w:ascii="Arial" w:hAnsi="Arial" w:cs="Arial"/>
          <w:color w:val="000000" w:themeColor="text1"/>
          <w:szCs w:val="24"/>
        </w:rPr>
        <w:t xml:space="preserve">I. Kose, M. Gokturk, and K. Kilic, "An interactive machine-learning-based electronic fraud and abuse detection system in healthcare insurance," </w:t>
      </w:r>
      <w:r w:rsidRPr="00D35585">
        <w:rPr>
          <w:rFonts w:ascii="Arial" w:hAnsi="Arial" w:cs="Arial"/>
          <w:i/>
          <w:color w:val="000000" w:themeColor="text1"/>
          <w:szCs w:val="24"/>
        </w:rPr>
        <w:t xml:space="preserve">Applied Soft Computing, </w:t>
      </w:r>
      <w:r w:rsidRPr="00D35585">
        <w:rPr>
          <w:rFonts w:ascii="Arial" w:hAnsi="Arial" w:cs="Arial"/>
          <w:color w:val="000000" w:themeColor="text1"/>
          <w:szCs w:val="24"/>
        </w:rPr>
        <w:t>vol. 36, pp. 283-299, 2015</w:t>
      </w:r>
      <w:r w:rsidRPr="00D35585">
        <w:rPr>
          <w:rFonts w:ascii="Arial" w:hAnsi="Arial" w:cs="Arial"/>
          <w:color w:val="000000" w:themeColor="text1"/>
          <w:szCs w:val="24"/>
          <w:rtl/>
        </w:rPr>
        <w:t>.</w:t>
      </w:r>
    </w:p>
    <w:p w:rsidR="001B5F4C" w:rsidRPr="00D35585" w:rsidRDefault="001B5F4C" w:rsidP="001B5F4C">
      <w:pPr>
        <w:pStyle w:val="EndNoteBibliography"/>
        <w:spacing w:after="0"/>
        <w:jc w:val="left"/>
        <w:rPr>
          <w:rFonts w:ascii="Arial" w:hAnsi="Arial" w:cs="Arial"/>
          <w:color w:val="000000" w:themeColor="text1"/>
          <w:szCs w:val="24"/>
          <w:rtl/>
        </w:rPr>
      </w:pPr>
    </w:p>
    <w:p w:rsidR="001B5F4C" w:rsidRPr="00D35585" w:rsidRDefault="001B5F4C" w:rsidP="001B5F4C">
      <w:pPr>
        <w:pStyle w:val="EndNoteBibliography"/>
        <w:ind w:left="720" w:hanging="720"/>
        <w:jc w:val="left"/>
        <w:rPr>
          <w:rFonts w:ascii="Arial" w:hAnsi="Arial" w:cs="Arial"/>
          <w:color w:val="000000" w:themeColor="text1"/>
          <w:szCs w:val="24"/>
        </w:rPr>
      </w:pPr>
      <w:r w:rsidRPr="00D35585">
        <w:rPr>
          <w:rFonts w:ascii="Arial" w:hAnsi="Arial" w:cs="Arial"/>
          <w:color w:val="000000" w:themeColor="text1"/>
          <w:szCs w:val="24"/>
          <w:rtl/>
        </w:rPr>
        <w:t>[98]</w:t>
      </w:r>
      <w:r w:rsidRPr="00D35585">
        <w:rPr>
          <w:rFonts w:ascii="Arial" w:hAnsi="Arial" w:cs="Arial"/>
          <w:color w:val="000000" w:themeColor="text1"/>
          <w:szCs w:val="24"/>
          <w:rtl/>
        </w:rPr>
        <w:tab/>
      </w:r>
      <w:r w:rsidRPr="00D35585">
        <w:rPr>
          <w:rFonts w:ascii="Arial" w:hAnsi="Arial" w:cs="Arial"/>
          <w:color w:val="000000" w:themeColor="text1"/>
          <w:szCs w:val="24"/>
        </w:rPr>
        <w:t xml:space="preserve">K. D. Aral, H. A. Güvenir, İ. Sabuncuoğlu, and A. R. Akar, "A prescription fraud detection model," </w:t>
      </w:r>
      <w:r w:rsidRPr="00D35585">
        <w:rPr>
          <w:rFonts w:ascii="Arial" w:hAnsi="Arial" w:cs="Arial"/>
          <w:i/>
          <w:color w:val="000000" w:themeColor="text1"/>
          <w:szCs w:val="24"/>
        </w:rPr>
        <w:t xml:space="preserve">Computer methods and programs in biomedicine, </w:t>
      </w:r>
      <w:r w:rsidRPr="00D35585">
        <w:rPr>
          <w:rFonts w:ascii="Arial" w:hAnsi="Arial" w:cs="Arial"/>
          <w:color w:val="000000" w:themeColor="text1"/>
          <w:szCs w:val="24"/>
        </w:rPr>
        <w:t>vol. 106, no. 1, pp. 37-46, 2012</w:t>
      </w:r>
      <w:r w:rsidRPr="00D35585">
        <w:rPr>
          <w:rFonts w:ascii="Arial" w:hAnsi="Arial" w:cs="Arial"/>
          <w:color w:val="000000" w:themeColor="text1"/>
          <w:szCs w:val="24"/>
          <w:rtl/>
        </w:rPr>
        <w:t>.</w:t>
      </w:r>
    </w:p>
    <w:p w:rsidR="001B5F4C" w:rsidRPr="00D35585" w:rsidRDefault="001B5F4C" w:rsidP="001B5F4C">
      <w:pPr>
        <w:pStyle w:val="EndNoteBibliography"/>
        <w:ind w:left="720" w:hanging="720"/>
        <w:jc w:val="left"/>
        <w:rPr>
          <w:rFonts w:ascii="Arial" w:hAnsi="Arial" w:cs="Arial"/>
          <w:color w:val="000000" w:themeColor="text1"/>
          <w:szCs w:val="24"/>
        </w:rPr>
      </w:pPr>
      <w:r w:rsidRPr="00D35585">
        <w:rPr>
          <w:rFonts w:ascii="Arial" w:hAnsi="Arial" w:cs="Arial"/>
          <w:color w:val="000000" w:themeColor="text1"/>
          <w:szCs w:val="24"/>
        </w:rPr>
        <w:t>[</w:t>
      </w:r>
      <w:r w:rsidRPr="00D35585">
        <w:rPr>
          <w:rFonts w:ascii="Arial" w:hAnsi="Arial" w:cs="Arial"/>
          <w:color w:val="000000" w:themeColor="text1"/>
          <w:szCs w:val="24"/>
          <w:rtl/>
          <w:lang w:bidi="fa-IR"/>
        </w:rPr>
        <w:t>۹۹</w:t>
      </w:r>
      <w:r w:rsidRPr="00D35585">
        <w:rPr>
          <w:rFonts w:ascii="Arial" w:hAnsi="Arial" w:cs="Arial"/>
          <w:color w:val="000000" w:themeColor="text1"/>
          <w:szCs w:val="24"/>
          <w:lang w:bidi="fa-IR"/>
        </w:rPr>
        <w:t>]</w:t>
      </w:r>
      <w:r w:rsidRPr="00D35585">
        <w:rPr>
          <w:rFonts w:ascii="Arial" w:hAnsi="Arial" w:cs="Arial"/>
          <w:color w:val="000000" w:themeColor="text1"/>
          <w:szCs w:val="24"/>
        </w:rPr>
        <w:tab/>
      </w:r>
      <w:r w:rsidRPr="00D35585">
        <w:rPr>
          <w:rFonts w:ascii="Arial" w:hAnsi="Arial" w:cs="Arial"/>
          <w:color w:val="000000" w:themeColor="text1"/>
          <w:szCs w:val="24"/>
          <w:rtl/>
        </w:rPr>
        <w:t>Jeni, László A., Jeffrey F. Cohn, and Fernando De La Torre. "Facing imbalanced data--recommendations for the use of performance metrics</w:t>
      </w:r>
      <w:r w:rsidRPr="00D35585">
        <w:rPr>
          <w:rFonts w:ascii="Arial" w:hAnsi="Arial" w:cs="Arial"/>
          <w:color w:val="000000" w:themeColor="text1"/>
          <w:szCs w:val="24"/>
        </w:rPr>
        <w:t xml:space="preserve"> </w:t>
      </w:r>
      <w:r w:rsidRPr="00D35585">
        <w:rPr>
          <w:rFonts w:ascii="Arial" w:hAnsi="Arial" w:cs="Arial"/>
          <w:color w:val="000000" w:themeColor="text1"/>
          <w:szCs w:val="24"/>
          <w:rtl/>
        </w:rPr>
        <w:t>." </w:t>
      </w:r>
      <w:r w:rsidRPr="00D35585">
        <w:rPr>
          <w:rFonts w:ascii="Arial" w:hAnsi="Arial" w:cs="Arial"/>
          <w:color w:val="000000" w:themeColor="text1"/>
          <w:szCs w:val="24"/>
        </w:rPr>
        <w:t>2013</w:t>
      </w:r>
      <w:r w:rsidRPr="00D35585">
        <w:rPr>
          <w:rFonts w:ascii="Arial" w:hAnsi="Arial" w:cs="Arial"/>
          <w:color w:val="000000" w:themeColor="text1"/>
          <w:szCs w:val="24"/>
          <w:rtl/>
        </w:rPr>
        <w:t xml:space="preserve"> Humaine association conference on affective computing and intelligent interaction. IEEE, </w:t>
      </w:r>
      <w:r w:rsidRPr="00D35585">
        <w:rPr>
          <w:rFonts w:ascii="Arial" w:hAnsi="Arial" w:cs="Arial"/>
          <w:color w:val="000000" w:themeColor="text1"/>
          <w:szCs w:val="24"/>
        </w:rPr>
        <w:t xml:space="preserve"> 2013</w:t>
      </w:r>
      <w:r w:rsidRPr="00D35585">
        <w:rPr>
          <w:rFonts w:ascii="Arial" w:hAnsi="Arial" w:cs="Arial"/>
          <w:color w:val="000000" w:themeColor="text1"/>
          <w:szCs w:val="24"/>
          <w:rtl/>
        </w:rPr>
        <w:t>.</w:t>
      </w:r>
    </w:p>
    <w:p w:rsidR="001B5F4C" w:rsidRPr="00D35585" w:rsidRDefault="001B5F4C" w:rsidP="001B5F4C">
      <w:pPr>
        <w:pStyle w:val="EndNoteBibliography"/>
        <w:ind w:left="720" w:hanging="720"/>
        <w:jc w:val="lowKashida"/>
        <w:rPr>
          <w:rFonts w:ascii="Arial" w:hAnsi="Arial" w:cs="Arial"/>
          <w:color w:val="000000" w:themeColor="text1"/>
          <w:szCs w:val="24"/>
          <w:rtl/>
        </w:rPr>
      </w:pPr>
    </w:p>
    <w:p w:rsidR="001B5F4C" w:rsidRPr="001B5F4C" w:rsidRDefault="001B5F4C" w:rsidP="001B5F4C">
      <w:pPr>
        <w:bidi/>
        <w:rPr>
          <w:rtl/>
          <w:lang w:bidi="fa-IR"/>
        </w:rPr>
      </w:pPr>
      <w:r w:rsidRPr="00D35585">
        <w:rPr>
          <w:rFonts w:ascii="Arial" w:hAnsi="Arial" w:cs="Arial"/>
          <w:color w:val="000000" w:themeColor="text1"/>
          <w:szCs w:val="24"/>
          <w:rtl/>
        </w:rPr>
        <w:fldChar w:fldCharType="end"/>
      </w:r>
    </w:p>
    <w:sectPr w:rsidR="001B5F4C" w:rsidRPr="001B5F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943" w:rsidRDefault="00DB7943" w:rsidP="002C5826">
      <w:pPr>
        <w:spacing w:after="0" w:line="240" w:lineRule="auto"/>
      </w:pPr>
      <w:r>
        <w:separator/>
      </w:r>
    </w:p>
  </w:endnote>
  <w:endnote w:type="continuationSeparator" w:id="0">
    <w:p w:rsidR="00DB7943" w:rsidRDefault="00DB7943" w:rsidP="002C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DejaVu Sans">
    <w:altName w:val="Arial"/>
    <w:charset w:val="01"/>
    <w:family w:val="swiss"/>
    <w:pitch w:val="variable"/>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95230"/>
      <w:docPartObj>
        <w:docPartGallery w:val="Page Numbers (Bottom of Page)"/>
        <w:docPartUnique/>
      </w:docPartObj>
    </w:sdtPr>
    <w:sdtEndPr>
      <w:rPr>
        <w:noProof/>
      </w:rPr>
    </w:sdtEndPr>
    <w:sdtContent>
      <w:p w:rsidR="007947AB" w:rsidRDefault="007947AB">
        <w:pPr>
          <w:pStyle w:val="Footer"/>
          <w:jc w:val="center"/>
        </w:pPr>
        <w:r>
          <w:fldChar w:fldCharType="begin"/>
        </w:r>
        <w:r>
          <w:instrText xml:space="preserve"> PAGE   \* MERGEFORMAT </w:instrText>
        </w:r>
        <w:r>
          <w:fldChar w:fldCharType="separate"/>
        </w:r>
        <w:r w:rsidR="00483B08">
          <w:rPr>
            <w:noProof/>
          </w:rPr>
          <w:t>57</w:t>
        </w:r>
        <w:r>
          <w:rPr>
            <w:noProof/>
          </w:rPr>
          <w:fldChar w:fldCharType="end"/>
        </w:r>
      </w:p>
    </w:sdtContent>
  </w:sdt>
  <w:p w:rsidR="007947AB" w:rsidRDefault="00794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943" w:rsidRDefault="00DB7943" w:rsidP="002C5826">
      <w:pPr>
        <w:spacing w:after="0" w:line="240" w:lineRule="auto"/>
      </w:pPr>
      <w:r>
        <w:separator/>
      </w:r>
    </w:p>
  </w:footnote>
  <w:footnote w:type="continuationSeparator" w:id="0">
    <w:p w:rsidR="00DB7943" w:rsidRDefault="00DB7943" w:rsidP="002C5826">
      <w:pPr>
        <w:spacing w:after="0" w:line="240" w:lineRule="auto"/>
      </w:pPr>
      <w:r>
        <w:continuationSeparator/>
      </w:r>
    </w:p>
  </w:footnote>
  <w:footnote w:id="1">
    <w:p w:rsidR="007947AB" w:rsidRDefault="007947AB" w:rsidP="00447230">
      <w:pPr>
        <w:pStyle w:val="FootnoteText"/>
        <w:jc w:val="left"/>
      </w:pPr>
      <w:r>
        <w:rPr>
          <w:rStyle w:val="FootnoteReference"/>
        </w:rPr>
        <w:footnoteRef/>
      </w:r>
      <w:r>
        <w:t xml:space="preserve">    </w:t>
      </w:r>
      <w:r w:rsidRPr="00921F79">
        <w:rPr>
          <w:rFonts w:asciiTheme="majorBidi" w:hAnsiTheme="majorBidi" w:cstheme="majorBidi"/>
          <w:sz w:val="18"/>
          <w:szCs w:val="18"/>
        </w:rPr>
        <w:t>Actor</w:t>
      </w:r>
    </w:p>
  </w:footnote>
  <w:footnote w:id="2">
    <w:p w:rsidR="007947AB" w:rsidRDefault="007947AB" w:rsidP="00447230">
      <w:pPr>
        <w:pStyle w:val="FootnoteText"/>
        <w:rPr>
          <w:lang w:bidi="fa-IR"/>
        </w:rPr>
      </w:pPr>
      <w:r>
        <w:rPr>
          <w:rStyle w:val="FootnoteReference"/>
        </w:rPr>
        <w:footnoteRef/>
      </w:r>
      <w:r>
        <w:rPr>
          <w:rtl/>
        </w:rPr>
        <w:t xml:space="preserve"> </w:t>
      </w:r>
      <w:r w:rsidRPr="000D13C9">
        <w:t>Service Provider’s Fraud</w:t>
      </w:r>
    </w:p>
  </w:footnote>
  <w:footnote w:id="3">
    <w:p w:rsidR="007947AB" w:rsidRPr="00921F79" w:rsidRDefault="007947AB" w:rsidP="005311EE">
      <w:pPr>
        <w:pStyle w:val="FootnoteText"/>
        <w:jc w:val="left"/>
        <w:rPr>
          <w:rFonts w:asciiTheme="majorBidi" w:hAnsiTheme="majorBidi" w:cstheme="majorBidi"/>
          <w:sz w:val="18"/>
          <w:szCs w:val="18"/>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r>
      <w:r w:rsidRPr="00921F79">
        <w:rPr>
          <w:rFonts w:asciiTheme="majorBidi" w:hAnsiTheme="majorBidi" w:cstheme="majorBidi"/>
          <w:sz w:val="18"/>
          <w:szCs w:val="18"/>
        </w:rPr>
        <w:t>Adaptive</w:t>
      </w:r>
    </w:p>
  </w:footnote>
  <w:footnote w:id="4">
    <w:p w:rsidR="007947AB" w:rsidRDefault="007947AB">
      <w:pPr>
        <w:pStyle w:val="FootnoteText"/>
        <w:rPr>
          <w:lang w:bidi="fa-IR"/>
        </w:rPr>
      </w:pPr>
      <w:r>
        <w:rPr>
          <w:rStyle w:val="FootnoteReference"/>
        </w:rPr>
        <w:footnoteRef/>
      </w:r>
      <w:r>
        <w:rPr>
          <w:rtl/>
        </w:rPr>
        <w:t xml:space="preserve"> </w:t>
      </w:r>
      <w:r w:rsidRPr="00921F79">
        <w:rPr>
          <w:rFonts w:asciiTheme="majorBidi" w:hAnsiTheme="majorBidi" w:cstheme="majorBidi"/>
          <w:sz w:val="18"/>
          <w:szCs w:val="18"/>
        </w:rPr>
        <w:t>Skewed class distribution</w:t>
      </w:r>
    </w:p>
  </w:footnote>
  <w:footnote w:id="5">
    <w:p w:rsidR="007947AB" w:rsidRPr="00921F79" w:rsidRDefault="007947AB" w:rsidP="00993852">
      <w:pPr>
        <w:pStyle w:val="FootnoteText"/>
        <w:jc w:val="left"/>
        <w:rPr>
          <w:rFonts w:asciiTheme="majorBidi" w:hAnsiTheme="majorBidi" w:cstheme="majorBidi"/>
          <w:sz w:val="18"/>
          <w:szCs w:val="18"/>
        </w:rPr>
      </w:pPr>
      <w:r w:rsidRPr="00AA243E">
        <w:rPr>
          <w:rStyle w:val="FootnoteCharacters"/>
        </w:rPr>
        <w:footnoteRef/>
      </w:r>
      <w:r>
        <w:rPr>
          <w:rStyle w:val="FootnoteCharacters"/>
        </w:rPr>
        <w:t xml:space="preserve">     </w:t>
      </w:r>
      <w:r w:rsidRPr="00921F79">
        <w:rPr>
          <w:rFonts w:asciiTheme="majorBidi" w:hAnsiTheme="majorBidi" w:cstheme="majorBidi"/>
          <w:sz w:val="18"/>
          <w:szCs w:val="18"/>
        </w:rPr>
        <w:t>static plain graphs</w:t>
      </w:r>
    </w:p>
  </w:footnote>
  <w:footnote w:id="6">
    <w:p w:rsidR="007947AB" w:rsidRDefault="007947AB" w:rsidP="00993852">
      <w:pPr>
        <w:pStyle w:val="FootnoteText"/>
        <w:jc w:val="left"/>
        <w:rPr>
          <w:rtl/>
        </w:rPr>
      </w:pPr>
      <w:r w:rsidRPr="00AA243E">
        <w:rPr>
          <w:rStyle w:val="FootnoteCharacters"/>
        </w:rPr>
        <w:footnoteRef/>
      </w:r>
      <w:r w:rsidRPr="00AA243E">
        <w:rPr>
          <w:rStyle w:val="FootnoteCharacters"/>
        </w:rPr>
        <w:t xml:space="preserve"> </w:t>
      </w:r>
      <w:r>
        <w:t xml:space="preserve">   </w:t>
      </w:r>
      <w:r>
        <w:rPr>
          <w:rFonts w:ascii="B Nazanin" w:hAnsi="B Nazanin"/>
          <w:sz w:val="16"/>
          <w:szCs w:val="16"/>
        </w:rPr>
        <w:t xml:space="preserve"> </w:t>
      </w:r>
      <w:r w:rsidRPr="00921F79">
        <w:rPr>
          <w:rFonts w:asciiTheme="majorBidi" w:hAnsiTheme="majorBidi" w:cstheme="majorBidi"/>
          <w:sz w:val="18"/>
          <w:szCs w:val="18"/>
        </w:rPr>
        <w:t>static attributed graph</w:t>
      </w:r>
    </w:p>
  </w:footnote>
  <w:footnote w:id="7">
    <w:p w:rsidR="007947AB" w:rsidRDefault="007947AB" w:rsidP="00993852">
      <w:pPr>
        <w:pStyle w:val="FootnoteText"/>
        <w:jc w:val="left"/>
        <w:rPr>
          <w:rtl/>
        </w:rPr>
      </w:pPr>
      <w:r w:rsidRPr="00F41D70">
        <w:rPr>
          <w:rStyle w:val="FootnoteCharacters"/>
        </w:rPr>
        <w:footnoteRef/>
      </w:r>
      <w:r>
        <w:t xml:space="preserve">     </w:t>
      </w:r>
      <w:r w:rsidRPr="00921F79">
        <w:rPr>
          <w:rFonts w:asciiTheme="majorBidi" w:hAnsiTheme="majorBidi" w:cstheme="majorBidi"/>
          <w:sz w:val="18"/>
          <w:szCs w:val="18"/>
        </w:rPr>
        <w:t>Maximum Description Length</w:t>
      </w:r>
    </w:p>
  </w:footnote>
  <w:footnote w:id="8">
    <w:p w:rsidR="007947AB" w:rsidRDefault="007947AB" w:rsidP="00993852">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Error correcting graph matching distance</w:t>
      </w:r>
    </w:p>
  </w:footnote>
  <w:footnote w:id="9">
    <w:p w:rsidR="007947AB" w:rsidRPr="001D7147" w:rsidRDefault="007947AB" w:rsidP="00993852">
      <w:pPr>
        <w:pStyle w:val="FootnoteText"/>
        <w:jc w:val="left"/>
      </w:pPr>
      <w:r>
        <w:rPr>
          <w:rStyle w:val="FootnoteCharacters"/>
        </w:rPr>
        <w:footnoteRef/>
      </w:r>
      <w:r>
        <w:rPr>
          <w:sz w:val="16"/>
          <w:szCs w:val="16"/>
          <w:rtl/>
        </w:rPr>
        <w:tab/>
      </w:r>
      <w:r w:rsidRPr="00921F79">
        <w:rPr>
          <w:rFonts w:asciiTheme="majorBidi" w:hAnsiTheme="majorBidi" w:cstheme="majorBidi"/>
          <w:sz w:val="18"/>
          <w:szCs w:val="18"/>
        </w:rPr>
        <w:t>Maximum Common Sub graph (MCS)</w:t>
      </w:r>
    </w:p>
  </w:footnote>
  <w:footnote w:id="10">
    <w:p w:rsidR="007947AB" w:rsidRDefault="007947AB" w:rsidP="00993852">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distance of adjacency matrices</w:t>
      </w:r>
    </w:p>
  </w:footnote>
  <w:footnote w:id="11">
    <w:p w:rsidR="007947AB" w:rsidRPr="00F41D70" w:rsidRDefault="007947AB" w:rsidP="00993852">
      <w:pPr>
        <w:pStyle w:val="FootnoteText"/>
        <w:jc w:val="left"/>
        <w:rPr>
          <w:rStyle w:val="FootnoteCharacters"/>
          <w:rtl/>
        </w:rPr>
      </w:pPr>
      <w:r w:rsidRPr="00F41D70">
        <w:rPr>
          <w:rStyle w:val="FootnoteCharacters"/>
        </w:rPr>
        <w:footnoteRef/>
      </w:r>
      <w:r>
        <w:rPr>
          <w:rStyle w:val="FootnoteCharacters"/>
        </w:rPr>
        <w:t xml:space="preserve">    </w:t>
      </w:r>
      <w:r w:rsidRPr="00921F79">
        <w:rPr>
          <w:rFonts w:asciiTheme="majorBidi" w:hAnsiTheme="majorBidi" w:cstheme="majorBidi"/>
          <w:sz w:val="18"/>
          <w:szCs w:val="18"/>
        </w:rPr>
        <w:t xml:space="preserve"> Graph Edit Distance (GED)</w:t>
      </w:r>
    </w:p>
  </w:footnote>
  <w:footnote w:id="12">
    <w:p w:rsidR="007947AB" w:rsidRPr="001D7147" w:rsidRDefault="007947AB" w:rsidP="00993852">
      <w:pPr>
        <w:pStyle w:val="FootnoteText"/>
        <w:jc w:val="left"/>
        <w:rPr>
          <w:rtl/>
        </w:rPr>
      </w:pPr>
      <w:r>
        <w:rPr>
          <w:rStyle w:val="FootnoteCharacters"/>
        </w:rPr>
        <w:footnoteRef/>
      </w:r>
      <w:r>
        <w:rPr>
          <w:sz w:val="16"/>
          <w:szCs w:val="16"/>
        </w:rPr>
        <w:tab/>
      </w:r>
      <w:r w:rsidRPr="00921F79">
        <w:rPr>
          <w:rFonts w:asciiTheme="majorBidi" w:hAnsiTheme="majorBidi" w:cstheme="majorBidi"/>
          <w:sz w:val="18"/>
          <w:szCs w:val="18"/>
        </w:rPr>
        <w:t>time evolving</w:t>
      </w:r>
    </w:p>
  </w:footnote>
  <w:footnote w:id="13">
    <w:p w:rsidR="007947AB" w:rsidRPr="001D7147" w:rsidRDefault="007947AB" w:rsidP="00993852">
      <w:pPr>
        <w:pStyle w:val="FootnoteText"/>
        <w:jc w:val="left"/>
        <w:rPr>
          <w:rtl/>
        </w:rPr>
      </w:pPr>
      <w:r>
        <w:rPr>
          <w:rStyle w:val="FootnoteCharacters"/>
        </w:rPr>
        <w:footnoteRef/>
      </w:r>
      <w:r>
        <w:rPr>
          <w:sz w:val="16"/>
          <w:szCs w:val="16"/>
        </w:rPr>
        <w:tab/>
      </w:r>
      <w:r w:rsidRPr="00921F79">
        <w:rPr>
          <w:rFonts w:asciiTheme="majorBidi" w:hAnsiTheme="majorBidi" w:cstheme="majorBidi"/>
          <w:sz w:val="18"/>
          <w:szCs w:val="18"/>
        </w:rPr>
        <w:t>Compact Matrix Decomposition (CMD)</w:t>
      </w:r>
    </w:p>
  </w:footnote>
  <w:footnote w:id="14">
    <w:p w:rsidR="007947AB" w:rsidRPr="001D7147" w:rsidRDefault="007947AB" w:rsidP="00993852">
      <w:pPr>
        <w:pStyle w:val="FootnoteText"/>
        <w:jc w:val="left"/>
      </w:pPr>
      <w:r>
        <w:rPr>
          <w:rStyle w:val="FootnoteCharacters"/>
        </w:rPr>
        <w:footnoteRef/>
      </w:r>
      <w:r>
        <w:rPr>
          <w:rFonts w:ascii="B Nazanin" w:hAnsi="B Nazanin"/>
          <w:sz w:val="16"/>
          <w:szCs w:val="16"/>
        </w:rPr>
        <w:tab/>
      </w:r>
      <w:r w:rsidRPr="00921F79">
        <w:rPr>
          <w:rFonts w:asciiTheme="majorBidi" w:hAnsiTheme="majorBidi" w:cstheme="majorBidi"/>
          <w:sz w:val="18"/>
          <w:szCs w:val="18"/>
        </w:rPr>
        <w:t>Pattern Learning and Anomaly Detection on Streams (PLADS)</w:t>
      </w:r>
    </w:p>
  </w:footnote>
  <w:footnote w:id="15">
    <w:p w:rsidR="007947AB" w:rsidRDefault="007947AB" w:rsidP="00124E55">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volume</w:t>
      </w:r>
    </w:p>
  </w:footnote>
  <w:footnote w:id="16">
    <w:p w:rsidR="007947AB" w:rsidRDefault="007947AB" w:rsidP="00124E55">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variety</w:t>
      </w:r>
    </w:p>
  </w:footnote>
  <w:footnote w:id="17">
    <w:p w:rsidR="007947AB" w:rsidRDefault="007947AB" w:rsidP="00124E55">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velocity</w:t>
      </w:r>
    </w:p>
  </w:footnote>
  <w:footnote w:id="18">
    <w:p w:rsidR="007947AB" w:rsidRDefault="007947AB" w:rsidP="00FF746F">
      <w:pPr>
        <w:pStyle w:val="FootnoteText"/>
        <w:jc w:val="left"/>
      </w:pPr>
      <w:r>
        <w:rPr>
          <w:rStyle w:val="FootnoteCharacters"/>
        </w:rPr>
        <w:footnoteRef/>
      </w:r>
      <w:r>
        <w:tab/>
      </w:r>
      <w:r w:rsidRPr="00921F79">
        <w:rPr>
          <w:rFonts w:asciiTheme="majorBidi" w:hAnsiTheme="majorBidi" w:cstheme="majorBidi"/>
          <w:sz w:val="18"/>
          <w:szCs w:val="18"/>
        </w:rPr>
        <w:t>eigenvalue</w:t>
      </w:r>
    </w:p>
  </w:footnote>
  <w:footnote w:id="19">
    <w:p w:rsidR="007947AB" w:rsidRDefault="007947AB" w:rsidP="00FF746F">
      <w:pPr>
        <w:pStyle w:val="FootnoteText"/>
        <w:jc w:val="left"/>
      </w:pPr>
      <w:r>
        <w:rPr>
          <w:rStyle w:val="FootnoteCharacters"/>
        </w:rPr>
        <w:footnoteRef/>
      </w:r>
      <w:r>
        <w:tab/>
      </w:r>
      <w:r w:rsidRPr="00921F79">
        <w:rPr>
          <w:rFonts w:asciiTheme="majorBidi" w:hAnsiTheme="majorBidi" w:cstheme="majorBidi"/>
          <w:sz w:val="18"/>
          <w:szCs w:val="18"/>
        </w:rPr>
        <w:t>betweenness</w:t>
      </w:r>
    </w:p>
  </w:footnote>
  <w:footnote w:id="20">
    <w:p w:rsidR="007947AB" w:rsidRDefault="007947AB" w:rsidP="00FF746F">
      <w:pPr>
        <w:pStyle w:val="FootnoteText"/>
        <w:jc w:val="left"/>
      </w:pPr>
      <w:r>
        <w:rPr>
          <w:rStyle w:val="FootnoteCharacters"/>
        </w:rPr>
        <w:footnoteRef/>
      </w:r>
      <w:r>
        <w:tab/>
      </w:r>
      <w:r w:rsidRPr="00921F79">
        <w:rPr>
          <w:rFonts w:asciiTheme="majorBidi" w:hAnsiTheme="majorBidi" w:cstheme="majorBidi"/>
          <w:sz w:val="18"/>
          <w:szCs w:val="18"/>
        </w:rPr>
        <w:t>closeness</w:t>
      </w:r>
    </w:p>
  </w:footnote>
  <w:footnote w:id="21">
    <w:p w:rsidR="007947AB" w:rsidRPr="00921F79" w:rsidRDefault="007947AB" w:rsidP="00EA7B49">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Bayesian Bernoulli co-clustering</w:t>
      </w:r>
    </w:p>
  </w:footnote>
  <w:footnote w:id="22">
    <w:p w:rsidR="007947AB" w:rsidRDefault="007947AB" w:rsidP="00EA7B49">
      <w:pPr>
        <w:pStyle w:val="FootnoteText"/>
        <w:jc w:val="left"/>
      </w:pPr>
      <w:r>
        <w:rPr>
          <w:rStyle w:val="FootnoteCharacters"/>
        </w:rPr>
        <w:footnoteRef/>
      </w:r>
      <w:r>
        <w:rPr>
          <w:rtl/>
        </w:rPr>
        <w:tab/>
      </w:r>
      <w:r w:rsidRPr="00921F79">
        <w:rPr>
          <w:rFonts w:asciiTheme="majorBidi" w:hAnsiTheme="majorBidi" w:cstheme="majorBidi"/>
          <w:sz w:val="18"/>
          <w:szCs w:val="18"/>
        </w:rPr>
        <w:t>boxplots</w:t>
      </w:r>
    </w:p>
  </w:footnote>
  <w:footnote w:id="23">
    <w:p w:rsidR="007947AB" w:rsidRDefault="007947AB" w:rsidP="00EA7B49">
      <w:pPr>
        <w:pStyle w:val="FootnoteText"/>
        <w:jc w:val="left"/>
      </w:pPr>
      <w:r>
        <w:rPr>
          <w:rStyle w:val="FootnoteCharacters"/>
        </w:rPr>
        <w:footnoteRef/>
      </w:r>
      <w:r>
        <w:rPr>
          <w:rtl/>
        </w:rPr>
        <w:tab/>
      </w:r>
      <w:r w:rsidRPr="00921F79">
        <w:rPr>
          <w:rFonts w:asciiTheme="majorBidi" w:hAnsiTheme="majorBidi" w:cstheme="majorBidi"/>
          <w:sz w:val="18"/>
          <w:szCs w:val="18"/>
        </w:rPr>
        <w:t>peak analysis</w:t>
      </w:r>
    </w:p>
  </w:footnote>
  <w:footnote w:id="24">
    <w:p w:rsidR="007947AB" w:rsidRPr="00921F79" w:rsidRDefault="007947AB" w:rsidP="00EA7B49">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concentration function</w:t>
      </w:r>
    </w:p>
  </w:footnote>
  <w:footnote w:id="25">
    <w:p w:rsidR="007947AB" w:rsidRDefault="007947AB" w:rsidP="00EA7B49">
      <w:pPr>
        <w:pStyle w:val="FootnoteText"/>
        <w:jc w:val="left"/>
      </w:pPr>
      <w:r>
        <w:rPr>
          <w:rStyle w:val="FootnoteCharacters"/>
        </w:rPr>
        <w:footnoteRef/>
      </w:r>
      <w:r>
        <w:rPr>
          <w:rtl/>
        </w:rPr>
        <w:tab/>
      </w:r>
      <w:r w:rsidRPr="00921F79">
        <w:rPr>
          <w:rFonts w:asciiTheme="majorBidi" w:hAnsiTheme="majorBidi" w:cstheme="majorBidi"/>
          <w:sz w:val="18"/>
          <w:szCs w:val="18"/>
        </w:rPr>
        <w:t>breadth-first search</w:t>
      </w:r>
    </w:p>
  </w:footnote>
  <w:footnote w:id="26">
    <w:p w:rsidR="007947AB" w:rsidRDefault="007947AB" w:rsidP="00EA7B49">
      <w:pPr>
        <w:pStyle w:val="FootnoteText"/>
        <w:jc w:val="left"/>
      </w:pPr>
      <w:r>
        <w:rPr>
          <w:rStyle w:val="FootnoteCharacters"/>
        </w:rPr>
        <w:footnoteRef/>
      </w:r>
      <w:r>
        <w:rPr>
          <w:rtl/>
        </w:rPr>
        <w:tab/>
      </w:r>
      <w:r w:rsidRPr="00921F79">
        <w:rPr>
          <w:rFonts w:asciiTheme="majorBidi" w:hAnsiTheme="majorBidi" w:cstheme="majorBidi"/>
          <w:sz w:val="18"/>
          <w:szCs w:val="18"/>
        </w:rPr>
        <w:t>width binning interval</w:t>
      </w:r>
    </w:p>
  </w:footnote>
  <w:footnote w:id="27">
    <w:p w:rsidR="007947AB" w:rsidRDefault="007947AB" w:rsidP="00EA7B49">
      <w:pPr>
        <w:pStyle w:val="FootnoteText"/>
        <w:jc w:val="left"/>
      </w:pPr>
      <w:r>
        <w:rPr>
          <w:rStyle w:val="FootnoteCharacters"/>
        </w:rPr>
        <w:footnoteRef/>
      </w:r>
      <w:r>
        <w:tab/>
      </w:r>
      <w:r w:rsidRPr="00921F79">
        <w:rPr>
          <w:rFonts w:asciiTheme="majorBidi" w:hAnsiTheme="majorBidi" w:cstheme="majorBidi"/>
          <w:sz w:val="18"/>
          <w:szCs w:val="18"/>
        </w:rPr>
        <w:t>Peer Group Analysis</w:t>
      </w:r>
    </w:p>
  </w:footnote>
  <w:footnote w:id="28">
    <w:p w:rsidR="007947AB" w:rsidRDefault="007947AB" w:rsidP="00EA7B49">
      <w:pPr>
        <w:pStyle w:val="FootnoteText"/>
        <w:jc w:val="left"/>
        <w:rPr>
          <w:rFonts w:ascii="B Nazanin" w:hAnsi="B Nazanin"/>
          <w:sz w:val="16"/>
          <w:szCs w:val="16"/>
        </w:rPr>
      </w:pPr>
      <w:r>
        <w:rPr>
          <w:rStyle w:val="FootnoteCharacters"/>
        </w:rPr>
        <w:footnoteRef/>
      </w:r>
      <w:r>
        <w:rPr>
          <w:rFonts w:ascii="B Nazanin" w:hAnsi="B Nazanin"/>
          <w:sz w:val="16"/>
          <w:szCs w:val="16"/>
        </w:rPr>
        <w:tab/>
      </w:r>
      <w:r w:rsidRPr="00921F79">
        <w:rPr>
          <w:rFonts w:asciiTheme="majorBidi" w:hAnsiTheme="majorBidi" w:cstheme="majorBidi"/>
          <w:sz w:val="18"/>
          <w:szCs w:val="18"/>
        </w:rPr>
        <w:t>conspiratorial</w:t>
      </w:r>
    </w:p>
  </w:footnote>
  <w:footnote w:id="29">
    <w:p w:rsidR="007947AB" w:rsidRDefault="007947AB" w:rsidP="0030221B">
      <w:pPr>
        <w:pStyle w:val="FootnoteText"/>
      </w:pPr>
      <w:r>
        <w:rPr>
          <w:rStyle w:val="FootnoteReference"/>
        </w:rPr>
        <w:footnoteRef/>
      </w:r>
      <w:r>
        <w:t xml:space="preserve"> Office of inspector general</w:t>
      </w:r>
    </w:p>
  </w:footnote>
  <w:footnote w:id="30">
    <w:p w:rsidR="007947AB" w:rsidRDefault="007947AB" w:rsidP="00613AC1">
      <w:pPr>
        <w:pStyle w:val="FootnoteText"/>
        <w:rPr>
          <w:lang w:bidi="fa-IR"/>
        </w:rPr>
      </w:pPr>
      <w:r>
        <w:rPr>
          <w:rStyle w:val="FootnoteReference"/>
        </w:rPr>
        <w:footnoteRef/>
      </w:r>
      <w:r>
        <w:t xml:space="preserve"> </w:t>
      </w:r>
      <w:r>
        <w:rPr>
          <w:lang w:bidi="fa-IR"/>
        </w:rPr>
        <w:t>National Provider Identifier</w:t>
      </w:r>
    </w:p>
  </w:footnote>
  <w:footnote w:id="31">
    <w:p w:rsidR="007947AB" w:rsidRDefault="007947AB" w:rsidP="00613AC1">
      <w:pPr>
        <w:pStyle w:val="FootnoteText"/>
        <w:rPr>
          <w:lang w:bidi="fa-IR"/>
        </w:rPr>
      </w:pPr>
      <w:r>
        <w:rPr>
          <w:rStyle w:val="FootnoteReference"/>
        </w:rPr>
        <w:footnoteRef/>
      </w:r>
      <w:r>
        <w:t xml:space="preserve"> </w:t>
      </w:r>
      <w:r>
        <w:rPr>
          <w:lang w:bidi="fa-IR"/>
        </w:rPr>
        <w:t>Health Common Procedure Coding System</w:t>
      </w:r>
    </w:p>
  </w:footnote>
  <w:footnote w:id="32">
    <w:p w:rsidR="007947AB" w:rsidRDefault="007947AB" w:rsidP="00613AC1">
      <w:pPr>
        <w:pStyle w:val="FootnoteText"/>
      </w:pPr>
      <w:r>
        <w:rPr>
          <w:rStyle w:val="FootnoteReference"/>
        </w:rPr>
        <w:footnoteRef/>
      </w:r>
      <w:r>
        <w:t xml:space="preserve"> Facility</w:t>
      </w:r>
    </w:p>
  </w:footnote>
  <w:footnote w:id="33">
    <w:p w:rsidR="007947AB" w:rsidRDefault="007947AB" w:rsidP="00613AC1">
      <w:pPr>
        <w:pStyle w:val="FootnoteText"/>
      </w:pPr>
      <w:r>
        <w:rPr>
          <w:rStyle w:val="FootnoteReference"/>
        </w:rPr>
        <w:footnoteRef/>
      </w:r>
      <w:r>
        <w:t xml:space="preserve"> Non-facility</w:t>
      </w:r>
    </w:p>
  </w:footnote>
  <w:footnote w:id="34">
    <w:p w:rsidR="007947AB" w:rsidRDefault="007947AB" w:rsidP="003C2D11">
      <w:pPr>
        <w:pStyle w:val="FootnoteText"/>
        <w:rPr>
          <w:lang w:bidi="fa-IR"/>
        </w:rPr>
      </w:pPr>
      <w:r>
        <w:rPr>
          <w:rStyle w:val="FootnoteReference"/>
        </w:rPr>
        <w:footnoteRef/>
      </w:r>
      <w:r>
        <w:rPr>
          <w:rtl/>
        </w:rPr>
        <w:t xml:space="preserve"> </w:t>
      </w:r>
      <w:r>
        <w:rPr>
          <w:lang w:bidi="fa-IR"/>
        </w:rPr>
        <w:t>Categorical variable</w:t>
      </w:r>
    </w:p>
  </w:footnote>
  <w:footnote w:id="35">
    <w:p w:rsidR="007947AB" w:rsidRDefault="007947AB">
      <w:pPr>
        <w:pStyle w:val="FootnoteText"/>
        <w:rPr>
          <w:lang w:bidi="fa-IR"/>
        </w:rPr>
      </w:pPr>
      <w:r>
        <w:rPr>
          <w:rStyle w:val="FootnoteReference"/>
        </w:rPr>
        <w:footnoteRef/>
      </w:r>
      <w:r>
        <w:rPr>
          <w:rtl/>
        </w:rPr>
        <w:t xml:space="preserve"> </w:t>
      </w:r>
      <w:r>
        <w:rPr>
          <w:lang w:bidi="fa-IR"/>
        </w:rPr>
        <w:t>Reference set</w:t>
      </w:r>
    </w:p>
  </w:footnote>
  <w:footnote w:id="36">
    <w:p w:rsidR="007947AB" w:rsidRPr="000B4AB6" w:rsidRDefault="007947AB">
      <w:pPr>
        <w:pStyle w:val="FootnoteText"/>
        <w:rPr>
          <w:rFonts w:cs="Arial"/>
          <w:lang w:bidi="fa-IR"/>
        </w:rPr>
      </w:pPr>
      <w:r>
        <w:rPr>
          <w:rStyle w:val="FootnoteReference"/>
        </w:rPr>
        <w:footnoteRef/>
      </w:r>
      <w:r>
        <w:rPr>
          <w:rtl/>
        </w:rPr>
        <w:t xml:space="preserve"> </w:t>
      </w:r>
      <w:r>
        <w:rPr>
          <w:rFonts w:cs="Cambria"/>
          <w:lang w:bidi="fa-IR"/>
        </w:rPr>
        <w:t>Pivot</w:t>
      </w:r>
    </w:p>
  </w:footnote>
  <w:footnote w:id="37">
    <w:p w:rsidR="007947AB" w:rsidRDefault="007947AB" w:rsidP="00F575E2">
      <w:pPr>
        <w:pStyle w:val="FootnoteText"/>
        <w:rPr>
          <w:lang w:bidi="fa-IR"/>
        </w:rPr>
      </w:pPr>
      <w:r>
        <w:rPr>
          <w:rStyle w:val="FootnoteReference"/>
        </w:rPr>
        <w:footnoteRef/>
      </w:r>
      <w:r>
        <w:rPr>
          <w:rtl/>
        </w:rPr>
        <w:t xml:space="preserve"> </w:t>
      </w:r>
      <w:r>
        <w:rPr>
          <w:lang w:bidi="fa-IR"/>
        </w:rPr>
        <w:t>K- Nearest Neighbor</w:t>
      </w:r>
    </w:p>
  </w:footnote>
  <w:footnote w:id="38">
    <w:p w:rsidR="007947AB" w:rsidRDefault="007947AB" w:rsidP="009444B3">
      <w:pPr>
        <w:pStyle w:val="FootnoteText"/>
        <w:rPr>
          <w:lang w:bidi="fa-IR"/>
        </w:rPr>
      </w:pPr>
      <w:r>
        <w:rPr>
          <w:rStyle w:val="FootnoteReference"/>
        </w:rPr>
        <w:footnoteRef/>
      </w:r>
      <w:r>
        <w:rPr>
          <w:rtl/>
        </w:rPr>
        <w:t xml:space="preserve"> </w:t>
      </w:r>
      <w:r>
        <w:rPr>
          <w:lang w:bidi="fa-IR"/>
        </w:rPr>
        <w:t>10 – Fold Cross Validation</w:t>
      </w:r>
    </w:p>
  </w:footnote>
  <w:footnote w:id="39">
    <w:p w:rsidR="007947AB" w:rsidRPr="006C5E5D" w:rsidRDefault="007947AB" w:rsidP="009444B3">
      <w:pPr>
        <w:bidi/>
        <w:rPr>
          <w:rFonts w:ascii="Times New Roman" w:hAnsi="Times New Roman" w:cs="B Nazanin"/>
          <w:sz w:val="20"/>
          <w:szCs w:val="20"/>
        </w:rPr>
      </w:pPr>
      <w:r w:rsidRPr="00FB6434">
        <w:rPr>
          <w:rStyle w:val="FootnoteReference"/>
        </w:rPr>
        <w:footnoteRef/>
      </w:r>
      <w:r w:rsidRPr="00FB6434">
        <w:rPr>
          <w:rStyle w:val="FootnoteReference"/>
          <w:rtl/>
        </w:rPr>
        <w:t xml:space="preserve"> </w:t>
      </w:r>
      <w:r w:rsidRPr="00FB6434">
        <w:rPr>
          <w:rFonts w:ascii="Times New Roman" w:hAnsi="Times New Roman" w:cs="B Nazanin"/>
          <w:sz w:val="20"/>
          <w:szCs w:val="20"/>
        </w:rPr>
        <w:t>S</w:t>
      </w:r>
      <w:r w:rsidRPr="00FB6434">
        <w:rPr>
          <w:rFonts w:ascii="Times New Roman" w:hAnsi="Times New Roman" w:cs="B Nazanin" w:hint="cs"/>
          <w:sz w:val="20"/>
          <w:szCs w:val="20"/>
        </w:rPr>
        <w:t>ensitivity</w:t>
      </w:r>
    </w:p>
  </w:footnote>
  <w:footnote w:id="40">
    <w:p w:rsidR="007947AB" w:rsidRDefault="007947AB" w:rsidP="009444B3">
      <w:pPr>
        <w:pStyle w:val="FootnoteText"/>
        <w:jc w:val="left"/>
        <w:rPr>
          <w:lang w:bidi="fa-IR"/>
        </w:rPr>
      </w:pPr>
      <w:r>
        <w:rPr>
          <w:rStyle w:val="FootnoteReference"/>
        </w:rPr>
        <w:footnoteRef/>
      </w:r>
      <w:r>
        <w:rPr>
          <w:rtl/>
        </w:rPr>
        <w:t xml:space="preserve"> </w:t>
      </w:r>
      <w:r>
        <w:t>specificity</w:t>
      </w:r>
    </w:p>
  </w:footnote>
  <w:footnote w:id="41">
    <w:p w:rsidR="007947AB" w:rsidRDefault="007947AB">
      <w:pPr>
        <w:pStyle w:val="FootnoteText"/>
      </w:pPr>
      <w:r>
        <w:rPr>
          <w:rStyle w:val="FootnoteReference"/>
        </w:rPr>
        <w:footnoteRef/>
      </w:r>
      <w:r>
        <w:rPr>
          <w:rtl/>
        </w:rPr>
        <w:t xml:space="preserve"> </w:t>
      </w:r>
      <w:r w:rsidRPr="00BD68DC">
        <w:t>Area under the ROC curve</w:t>
      </w:r>
    </w:p>
  </w:footnote>
  <w:footnote w:id="42">
    <w:p w:rsidR="007947AB" w:rsidRDefault="007947AB" w:rsidP="00D910EA">
      <w:pPr>
        <w:pStyle w:val="FootnoteText"/>
        <w:rPr>
          <w:lang w:bidi="fa-IR"/>
        </w:rPr>
      </w:pPr>
      <w:r>
        <w:rPr>
          <w:rStyle w:val="FootnoteReference"/>
        </w:rPr>
        <w:footnoteRef/>
      </w:r>
      <w:r>
        <w:rPr>
          <w:rtl/>
        </w:rPr>
        <w:t xml:space="preserve"> </w:t>
      </w:r>
      <w:r>
        <w:rPr>
          <w:lang w:bidi="fa-IR"/>
        </w:rPr>
        <w:t>Local Outlier Factor</w:t>
      </w:r>
    </w:p>
  </w:footnote>
  <w:footnote w:id="43">
    <w:p w:rsidR="007947AB" w:rsidRDefault="007947AB" w:rsidP="00941278">
      <w:pPr>
        <w:pStyle w:val="FootnoteText"/>
        <w:rPr>
          <w:lang w:bidi="fa-IR"/>
        </w:rPr>
      </w:pPr>
      <w:r>
        <w:rPr>
          <w:rStyle w:val="FootnoteReference"/>
        </w:rPr>
        <w:footnoteRef/>
      </w:r>
      <w:r>
        <w:rPr>
          <w:rtl/>
        </w:rPr>
        <w:t xml:space="preserve"> </w:t>
      </w:r>
      <w:r>
        <w:t>Confidence Interval</w:t>
      </w:r>
    </w:p>
  </w:footnote>
  <w:footnote w:id="44">
    <w:p w:rsidR="007947AB" w:rsidRDefault="007947AB" w:rsidP="002C5826">
      <w:pPr>
        <w:pStyle w:val="FootnoteText"/>
        <w:jc w:val="left"/>
      </w:pPr>
      <w:r>
        <w:rPr>
          <w:rStyle w:val="FootnoteReference"/>
        </w:rPr>
        <w:footnoteRef/>
      </w:r>
      <w:r>
        <w:t xml:space="preserve"> </w:t>
      </w:r>
      <w:r>
        <w:rPr>
          <w:rFonts w:asciiTheme="majorBidi" w:hAnsiTheme="majorBidi" w:cstheme="majorBidi"/>
          <w:sz w:val="16"/>
          <w:szCs w:val="16"/>
        </w:rPr>
        <w:t xml:space="preserve">   </w:t>
      </w:r>
      <w:r w:rsidRPr="00921F79">
        <w:rPr>
          <w:rFonts w:asciiTheme="majorBidi" w:hAnsiTheme="majorBidi" w:cstheme="majorBidi"/>
          <w:sz w:val="18"/>
          <w:szCs w:val="18"/>
        </w:rPr>
        <w:t>National HealthCare Anti-Fraud Association</w:t>
      </w:r>
    </w:p>
  </w:footnote>
  <w:footnote w:id="45">
    <w:p w:rsidR="007947AB" w:rsidRPr="00921F79" w:rsidRDefault="007947AB" w:rsidP="002C5826">
      <w:pPr>
        <w:pStyle w:val="FootnoteText"/>
        <w:jc w:val="left"/>
        <w:rPr>
          <w:rFonts w:asciiTheme="majorBidi" w:hAnsiTheme="majorBidi" w:cstheme="majorBidi"/>
          <w:sz w:val="18"/>
          <w:szCs w:val="18"/>
        </w:rPr>
      </w:pPr>
      <w:r>
        <w:rPr>
          <w:rStyle w:val="FootnoteCharacters"/>
        </w:rPr>
        <w:footnoteRef/>
      </w:r>
      <w:r>
        <w:tab/>
      </w:r>
      <w:r w:rsidRPr="00921F79">
        <w:rPr>
          <w:rFonts w:asciiTheme="majorBidi" w:hAnsiTheme="majorBidi" w:cstheme="majorBidi"/>
          <w:sz w:val="18"/>
          <w:szCs w:val="18"/>
        </w:rPr>
        <w:t>false discovery 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231"/>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B8100A8"/>
    <w:multiLevelType w:val="hybridMultilevel"/>
    <w:tmpl w:val="9386F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76DF4"/>
    <w:multiLevelType w:val="hybridMultilevel"/>
    <w:tmpl w:val="D51E7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51C6D"/>
    <w:multiLevelType w:val="multilevel"/>
    <w:tmpl w:val="5222787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Wingdings" w:hAnsi="Wingdings"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113136FD"/>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18065D21"/>
    <w:multiLevelType w:val="multilevel"/>
    <w:tmpl w:val="0910ED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F7A4D9B"/>
    <w:multiLevelType w:val="multilevel"/>
    <w:tmpl w:val="D0ACD3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234C6194"/>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2DC87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3C6B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E9470D"/>
    <w:multiLevelType w:val="multilevel"/>
    <w:tmpl w:val="17D46EB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1" w15:restartNumberingAfterBreak="0">
    <w:nsid w:val="3B5906D7"/>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3C264748"/>
    <w:multiLevelType w:val="multilevel"/>
    <w:tmpl w:val="B896C5F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BA4A68"/>
    <w:multiLevelType w:val="multilevel"/>
    <w:tmpl w:val="6F04904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4B2D386A"/>
    <w:multiLevelType w:val="multilevel"/>
    <w:tmpl w:val="F7BC876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D738ED"/>
    <w:multiLevelType w:val="multilevel"/>
    <w:tmpl w:val="5C6ACA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5"/>
  </w:num>
  <w:num w:numId="2">
    <w:abstractNumId w:val="14"/>
  </w:num>
  <w:num w:numId="3">
    <w:abstractNumId w:val="12"/>
  </w:num>
  <w:num w:numId="4">
    <w:abstractNumId w:val="9"/>
  </w:num>
  <w:num w:numId="5">
    <w:abstractNumId w:val="8"/>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6"/>
  </w:num>
  <w:num w:numId="10">
    <w:abstractNumId w:val="15"/>
  </w:num>
  <w:num w:numId="11">
    <w:abstractNumId w:val="1"/>
  </w:num>
  <w:num w:numId="12">
    <w:abstractNumId w:val="10"/>
  </w:num>
  <w:num w:numId="13">
    <w:abstractNumId w:val="2"/>
  </w:num>
  <w:num w:numId="14">
    <w:abstractNumId w:val="11"/>
  </w:num>
  <w:num w:numId="15">
    <w:abstractNumId w:val="7"/>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42"/>
    <w:rsid w:val="00022B38"/>
    <w:rsid w:val="00024D90"/>
    <w:rsid w:val="00031CBD"/>
    <w:rsid w:val="00052B7E"/>
    <w:rsid w:val="00087A69"/>
    <w:rsid w:val="00091314"/>
    <w:rsid w:val="00093734"/>
    <w:rsid w:val="000A6A21"/>
    <w:rsid w:val="000B4AB6"/>
    <w:rsid w:val="00113C5C"/>
    <w:rsid w:val="00124E55"/>
    <w:rsid w:val="00144CD5"/>
    <w:rsid w:val="00145A19"/>
    <w:rsid w:val="0017268E"/>
    <w:rsid w:val="00173BD9"/>
    <w:rsid w:val="00175241"/>
    <w:rsid w:val="001775BB"/>
    <w:rsid w:val="00181B2D"/>
    <w:rsid w:val="00190F39"/>
    <w:rsid w:val="001A1AFC"/>
    <w:rsid w:val="001B0034"/>
    <w:rsid w:val="001B3E05"/>
    <w:rsid w:val="001B5F4C"/>
    <w:rsid w:val="001B6491"/>
    <w:rsid w:val="001F73C0"/>
    <w:rsid w:val="002049B9"/>
    <w:rsid w:val="00211AAE"/>
    <w:rsid w:val="00244815"/>
    <w:rsid w:val="00263D08"/>
    <w:rsid w:val="002975F3"/>
    <w:rsid w:val="002B4BE6"/>
    <w:rsid w:val="002C5826"/>
    <w:rsid w:val="002F1E7C"/>
    <w:rsid w:val="0030221B"/>
    <w:rsid w:val="003147D4"/>
    <w:rsid w:val="003642A0"/>
    <w:rsid w:val="00374083"/>
    <w:rsid w:val="00381A42"/>
    <w:rsid w:val="003A3470"/>
    <w:rsid w:val="003A4E94"/>
    <w:rsid w:val="003B2718"/>
    <w:rsid w:val="003C2D11"/>
    <w:rsid w:val="003C7AEE"/>
    <w:rsid w:val="003E45FA"/>
    <w:rsid w:val="00411D1B"/>
    <w:rsid w:val="004149BE"/>
    <w:rsid w:val="00447230"/>
    <w:rsid w:val="0045122F"/>
    <w:rsid w:val="00483B08"/>
    <w:rsid w:val="004842C3"/>
    <w:rsid w:val="004A6FE7"/>
    <w:rsid w:val="004B0413"/>
    <w:rsid w:val="004B549E"/>
    <w:rsid w:val="004D44C4"/>
    <w:rsid w:val="004E523C"/>
    <w:rsid w:val="0050238D"/>
    <w:rsid w:val="005027F4"/>
    <w:rsid w:val="005311EE"/>
    <w:rsid w:val="00564B46"/>
    <w:rsid w:val="00564BBA"/>
    <w:rsid w:val="00572363"/>
    <w:rsid w:val="00596054"/>
    <w:rsid w:val="005A6E29"/>
    <w:rsid w:val="005C3CE8"/>
    <w:rsid w:val="006117D7"/>
    <w:rsid w:val="00613AC1"/>
    <w:rsid w:val="006166F2"/>
    <w:rsid w:val="0063050E"/>
    <w:rsid w:val="0064326C"/>
    <w:rsid w:val="00691E3F"/>
    <w:rsid w:val="006C5E5D"/>
    <w:rsid w:val="00720C44"/>
    <w:rsid w:val="007236DB"/>
    <w:rsid w:val="00723891"/>
    <w:rsid w:val="00747C39"/>
    <w:rsid w:val="007824A4"/>
    <w:rsid w:val="007947AB"/>
    <w:rsid w:val="00796D57"/>
    <w:rsid w:val="007C462D"/>
    <w:rsid w:val="007D1EC5"/>
    <w:rsid w:val="007F5E81"/>
    <w:rsid w:val="007F7975"/>
    <w:rsid w:val="00802860"/>
    <w:rsid w:val="0082773B"/>
    <w:rsid w:val="0084325D"/>
    <w:rsid w:val="00856A36"/>
    <w:rsid w:val="00860A45"/>
    <w:rsid w:val="00862C4F"/>
    <w:rsid w:val="00862CCF"/>
    <w:rsid w:val="008632C8"/>
    <w:rsid w:val="008B74CB"/>
    <w:rsid w:val="008E3A06"/>
    <w:rsid w:val="009112CB"/>
    <w:rsid w:val="00916A6A"/>
    <w:rsid w:val="00937652"/>
    <w:rsid w:val="00941278"/>
    <w:rsid w:val="00941A1D"/>
    <w:rsid w:val="009444B3"/>
    <w:rsid w:val="00955988"/>
    <w:rsid w:val="00956DE3"/>
    <w:rsid w:val="00993852"/>
    <w:rsid w:val="009953D4"/>
    <w:rsid w:val="00997CB9"/>
    <w:rsid w:val="009C32DF"/>
    <w:rsid w:val="009D7578"/>
    <w:rsid w:val="009F4CFC"/>
    <w:rsid w:val="009F5383"/>
    <w:rsid w:val="00A00A68"/>
    <w:rsid w:val="00A06623"/>
    <w:rsid w:val="00A1316C"/>
    <w:rsid w:val="00A31C24"/>
    <w:rsid w:val="00A37374"/>
    <w:rsid w:val="00A53353"/>
    <w:rsid w:val="00A774F5"/>
    <w:rsid w:val="00A85F6B"/>
    <w:rsid w:val="00AC3A58"/>
    <w:rsid w:val="00B766EF"/>
    <w:rsid w:val="00B916BC"/>
    <w:rsid w:val="00BC1EAF"/>
    <w:rsid w:val="00BD0FF1"/>
    <w:rsid w:val="00BD151D"/>
    <w:rsid w:val="00BF05B6"/>
    <w:rsid w:val="00BF0611"/>
    <w:rsid w:val="00C01007"/>
    <w:rsid w:val="00C51D15"/>
    <w:rsid w:val="00CD1651"/>
    <w:rsid w:val="00CE155F"/>
    <w:rsid w:val="00D24F68"/>
    <w:rsid w:val="00D3591E"/>
    <w:rsid w:val="00D54678"/>
    <w:rsid w:val="00D81B72"/>
    <w:rsid w:val="00D910EA"/>
    <w:rsid w:val="00D92B4D"/>
    <w:rsid w:val="00D96DBF"/>
    <w:rsid w:val="00DA395F"/>
    <w:rsid w:val="00DB7943"/>
    <w:rsid w:val="00DC2190"/>
    <w:rsid w:val="00DE4EAB"/>
    <w:rsid w:val="00DF4767"/>
    <w:rsid w:val="00E035AE"/>
    <w:rsid w:val="00E1345B"/>
    <w:rsid w:val="00E17D72"/>
    <w:rsid w:val="00E52A35"/>
    <w:rsid w:val="00E61533"/>
    <w:rsid w:val="00E72347"/>
    <w:rsid w:val="00E72E5C"/>
    <w:rsid w:val="00EA5BBB"/>
    <w:rsid w:val="00EA7B49"/>
    <w:rsid w:val="00EB5BA8"/>
    <w:rsid w:val="00EE056A"/>
    <w:rsid w:val="00EF6EFF"/>
    <w:rsid w:val="00F0294A"/>
    <w:rsid w:val="00F235CA"/>
    <w:rsid w:val="00F26C42"/>
    <w:rsid w:val="00F36FBE"/>
    <w:rsid w:val="00F526D7"/>
    <w:rsid w:val="00F56C63"/>
    <w:rsid w:val="00F575E2"/>
    <w:rsid w:val="00F6072A"/>
    <w:rsid w:val="00F65648"/>
    <w:rsid w:val="00F7243A"/>
    <w:rsid w:val="00FA7534"/>
    <w:rsid w:val="00FB6434"/>
    <w:rsid w:val="00FD4D2B"/>
    <w:rsid w:val="00FF7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57F0"/>
  <w15:chartTrackingRefBased/>
  <w15:docId w15:val="{84876FE8-CC77-4A76-8702-475AC039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F6B"/>
    <w:pPr>
      <w:keepNext/>
      <w:keepLines/>
      <w:numPr>
        <w:numId w:val="6"/>
      </w:numPr>
      <w:spacing w:before="240" w:after="0"/>
      <w:outlineLvl w:val="0"/>
    </w:pPr>
    <w:rPr>
      <w:rFonts w:ascii="B Nazanin" w:eastAsiaTheme="majorEastAsia" w:hAnsi="B Nazanin" w:cs="B Nazanin"/>
      <w:bCs/>
      <w:color w:val="000000" w:themeColor="text1"/>
      <w:sz w:val="32"/>
      <w:szCs w:val="32"/>
    </w:rPr>
  </w:style>
  <w:style w:type="paragraph" w:styleId="Heading2">
    <w:name w:val="heading 2"/>
    <w:basedOn w:val="Normal"/>
    <w:next w:val="Normal"/>
    <w:link w:val="Heading2Char"/>
    <w:uiPriority w:val="9"/>
    <w:unhideWhenUsed/>
    <w:qFormat/>
    <w:rsid w:val="00DF4767"/>
    <w:pPr>
      <w:keepNext/>
      <w:keepLines/>
      <w:numPr>
        <w:ilvl w:val="1"/>
        <w:numId w:val="6"/>
      </w:numPr>
      <w:spacing w:before="40" w:after="0"/>
      <w:outlineLvl w:val="1"/>
    </w:pPr>
    <w:rPr>
      <w:rFonts w:ascii="B Nazanin" w:eastAsiaTheme="majorEastAsia" w:hAnsi="B Nazanin" w:cs="B Nazanin"/>
      <w:b/>
      <w:bCs/>
      <w:sz w:val="26"/>
      <w:szCs w:val="26"/>
    </w:rPr>
  </w:style>
  <w:style w:type="paragraph" w:styleId="Heading3">
    <w:name w:val="heading 3"/>
    <w:basedOn w:val="Normal"/>
    <w:next w:val="Normal"/>
    <w:link w:val="Heading3Char"/>
    <w:uiPriority w:val="9"/>
    <w:unhideWhenUsed/>
    <w:qFormat/>
    <w:rsid w:val="00723891"/>
    <w:pPr>
      <w:keepNext/>
      <w:keepLines/>
      <w:numPr>
        <w:ilvl w:val="2"/>
        <w:numId w:val="6"/>
      </w:numPr>
      <w:spacing w:before="40" w:after="0"/>
      <w:outlineLvl w:val="2"/>
    </w:pPr>
    <w:rPr>
      <w:rFonts w:asciiTheme="majorHAnsi" w:eastAsiaTheme="majorEastAsia" w:hAnsiTheme="majorHAnsi" w:cs="B Nazanin"/>
      <w:bCs/>
      <w:sz w:val="24"/>
      <w:szCs w:val="24"/>
    </w:rPr>
  </w:style>
  <w:style w:type="paragraph" w:styleId="Heading4">
    <w:name w:val="heading 4"/>
    <w:basedOn w:val="Normal"/>
    <w:next w:val="Normal"/>
    <w:link w:val="Heading4Char"/>
    <w:uiPriority w:val="9"/>
    <w:semiHidden/>
    <w:unhideWhenUsed/>
    <w:qFormat/>
    <w:rsid w:val="00C51D1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1D1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1D1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1D1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1D1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D1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15"/>
    <w:rPr>
      <w:rFonts w:ascii="B Nazanin" w:eastAsiaTheme="majorEastAsia" w:hAnsi="B Nazanin" w:cs="B Nazanin"/>
      <w:bCs/>
      <w:color w:val="000000" w:themeColor="text1"/>
      <w:sz w:val="32"/>
      <w:szCs w:val="32"/>
    </w:rPr>
  </w:style>
  <w:style w:type="character" w:customStyle="1" w:styleId="Heading2Char">
    <w:name w:val="Heading 2 Char"/>
    <w:basedOn w:val="DefaultParagraphFont"/>
    <w:link w:val="Heading2"/>
    <w:uiPriority w:val="9"/>
    <w:rsid w:val="00DF4767"/>
    <w:rPr>
      <w:rFonts w:ascii="B Nazanin" w:eastAsiaTheme="majorEastAsia" w:hAnsi="B Nazanin" w:cs="B Nazanin"/>
      <w:b/>
      <w:bCs/>
      <w:sz w:val="26"/>
      <w:szCs w:val="26"/>
    </w:rPr>
  </w:style>
  <w:style w:type="character" w:customStyle="1" w:styleId="Heading3Char">
    <w:name w:val="Heading 3 Char"/>
    <w:basedOn w:val="DefaultParagraphFont"/>
    <w:link w:val="Heading3"/>
    <w:uiPriority w:val="9"/>
    <w:rsid w:val="00723891"/>
    <w:rPr>
      <w:rFonts w:asciiTheme="majorHAnsi" w:eastAsiaTheme="majorEastAsia" w:hAnsiTheme="majorHAnsi" w:cs="B Nazanin"/>
      <w:bCs/>
      <w:sz w:val="24"/>
      <w:szCs w:val="24"/>
    </w:rPr>
  </w:style>
  <w:style w:type="character" w:customStyle="1" w:styleId="Heading4Char">
    <w:name w:val="Heading 4 Char"/>
    <w:basedOn w:val="DefaultParagraphFont"/>
    <w:link w:val="Heading4"/>
    <w:uiPriority w:val="9"/>
    <w:semiHidden/>
    <w:rsid w:val="00C51D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1D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1D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1D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1D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D15"/>
    <w:rPr>
      <w:rFonts w:asciiTheme="majorHAnsi" w:eastAsiaTheme="majorEastAsia" w:hAnsiTheme="majorHAnsi" w:cstheme="majorBidi"/>
      <w:i/>
      <w:iCs/>
      <w:color w:val="272727" w:themeColor="text1" w:themeTint="D8"/>
      <w:sz w:val="21"/>
      <w:szCs w:val="21"/>
    </w:rPr>
  </w:style>
  <w:style w:type="paragraph" w:customStyle="1" w:styleId="a">
    <w:name w:val="متن"/>
    <w:basedOn w:val="Normal"/>
    <w:link w:val="Char"/>
    <w:qFormat/>
    <w:rsid w:val="00AC3A58"/>
    <w:pPr>
      <w:bidi/>
      <w:spacing w:before="120" w:line="276" w:lineRule="auto"/>
      <w:ind w:firstLine="720"/>
      <w:jc w:val="both"/>
    </w:pPr>
    <w:rPr>
      <w:rFonts w:asciiTheme="majorBidi" w:eastAsia="Times New Roman" w:hAnsiTheme="majorBidi" w:cs="B Nazanin"/>
      <w:color w:val="000000" w:themeColor="text1"/>
      <w:sz w:val="24"/>
      <w:szCs w:val="24"/>
      <w:lang w:bidi="fa-IR"/>
    </w:rPr>
  </w:style>
  <w:style w:type="character" w:customStyle="1" w:styleId="Char">
    <w:name w:val="متن Char"/>
    <w:basedOn w:val="DefaultParagraphFont"/>
    <w:link w:val="a"/>
    <w:rsid w:val="00AC3A58"/>
    <w:rPr>
      <w:rFonts w:asciiTheme="majorBidi" w:eastAsia="Times New Roman" w:hAnsiTheme="majorBidi" w:cs="B Nazanin"/>
      <w:color w:val="000000" w:themeColor="text1"/>
      <w:sz w:val="24"/>
      <w:szCs w:val="24"/>
      <w:lang w:bidi="fa-IR"/>
    </w:rPr>
  </w:style>
  <w:style w:type="paragraph" w:styleId="Caption">
    <w:name w:val="caption"/>
    <w:basedOn w:val="Normal"/>
    <w:next w:val="Normal"/>
    <w:uiPriority w:val="35"/>
    <w:unhideWhenUsed/>
    <w:qFormat/>
    <w:rsid w:val="00C51D15"/>
    <w:pPr>
      <w:bidi/>
      <w:spacing w:after="200" w:line="240" w:lineRule="auto"/>
      <w:jc w:val="center"/>
    </w:pPr>
    <w:rPr>
      <w:rFonts w:ascii="B Nazanin" w:eastAsia="Times New Roman" w:hAnsi="B Nazanin" w:cs="B Nazanin"/>
      <w:color w:val="000000" w:themeColor="text1"/>
      <w:sz w:val="20"/>
      <w:szCs w:val="20"/>
    </w:rPr>
  </w:style>
  <w:style w:type="paragraph" w:styleId="TableofFigures">
    <w:name w:val="table of figures"/>
    <w:basedOn w:val="Normal"/>
    <w:next w:val="Normal"/>
    <w:uiPriority w:val="99"/>
    <w:unhideWhenUsed/>
    <w:rsid w:val="00C51D15"/>
    <w:pPr>
      <w:spacing w:after="0"/>
    </w:pPr>
  </w:style>
  <w:style w:type="character" w:styleId="Hyperlink">
    <w:name w:val="Hyperlink"/>
    <w:basedOn w:val="DefaultParagraphFont"/>
    <w:uiPriority w:val="99"/>
    <w:unhideWhenUsed/>
    <w:rsid w:val="00C51D15"/>
    <w:rPr>
      <w:color w:val="0563C1" w:themeColor="hyperlink"/>
      <w:u w:val="single"/>
    </w:rPr>
  </w:style>
  <w:style w:type="paragraph" w:styleId="Title">
    <w:name w:val="Title"/>
    <w:basedOn w:val="Normal"/>
    <w:next w:val="Normal"/>
    <w:link w:val="TitleChar"/>
    <w:uiPriority w:val="10"/>
    <w:qFormat/>
    <w:rsid w:val="00DF4767"/>
    <w:pPr>
      <w:spacing w:after="0" w:line="240" w:lineRule="auto"/>
      <w:contextualSpacing/>
    </w:pPr>
    <w:rPr>
      <w:rFonts w:asciiTheme="majorHAnsi" w:eastAsiaTheme="majorEastAsia" w:hAnsiTheme="majorHAnsi" w:cs="B Nazanin"/>
      <w:bCs/>
      <w:spacing w:val="-10"/>
      <w:kern w:val="28"/>
      <w:sz w:val="56"/>
      <w:szCs w:val="56"/>
    </w:rPr>
  </w:style>
  <w:style w:type="character" w:customStyle="1" w:styleId="TitleChar">
    <w:name w:val="Title Char"/>
    <w:basedOn w:val="DefaultParagraphFont"/>
    <w:link w:val="Title"/>
    <w:uiPriority w:val="10"/>
    <w:rsid w:val="00DF4767"/>
    <w:rPr>
      <w:rFonts w:asciiTheme="majorHAnsi" w:eastAsiaTheme="majorEastAsia" w:hAnsiTheme="majorHAnsi" w:cs="B Nazanin"/>
      <w:bCs/>
      <w:spacing w:val="-10"/>
      <w:kern w:val="28"/>
      <w:sz w:val="56"/>
      <w:szCs w:val="56"/>
    </w:rPr>
  </w:style>
  <w:style w:type="paragraph" w:styleId="TOCHeading">
    <w:name w:val="TOC Heading"/>
    <w:basedOn w:val="Heading1"/>
    <w:next w:val="Normal"/>
    <w:uiPriority w:val="39"/>
    <w:unhideWhenUsed/>
    <w:qFormat/>
    <w:rsid w:val="00DF4767"/>
    <w:pPr>
      <w:numPr>
        <w:numId w:val="0"/>
      </w:numPr>
      <w:outlineLvl w:val="9"/>
    </w:pPr>
    <w:rPr>
      <w:rFonts w:asciiTheme="majorHAnsi" w:hAnsiTheme="majorHAnsi" w:cstheme="majorBidi"/>
      <w:bCs w:val="0"/>
      <w:color w:val="2E74B5" w:themeColor="accent1" w:themeShade="BF"/>
    </w:rPr>
  </w:style>
  <w:style w:type="paragraph" w:styleId="TOC1">
    <w:name w:val="toc 1"/>
    <w:basedOn w:val="Normal"/>
    <w:next w:val="Normal"/>
    <w:autoRedefine/>
    <w:uiPriority w:val="39"/>
    <w:unhideWhenUsed/>
    <w:rsid w:val="00A85F6B"/>
    <w:pPr>
      <w:tabs>
        <w:tab w:val="right" w:leader="dot" w:pos="9350"/>
      </w:tabs>
      <w:bidi/>
      <w:spacing w:after="100"/>
    </w:pPr>
  </w:style>
  <w:style w:type="paragraph" w:styleId="TOC2">
    <w:name w:val="toc 2"/>
    <w:basedOn w:val="Normal"/>
    <w:next w:val="Normal"/>
    <w:autoRedefine/>
    <w:uiPriority w:val="39"/>
    <w:unhideWhenUsed/>
    <w:rsid w:val="00D96DBF"/>
    <w:pPr>
      <w:tabs>
        <w:tab w:val="left" w:pos="851"/>
        <w:tab w:val="right" w:leader="dot" w:pos="9350"/>
      </w:tabs>
      <w:bidi/>
      <w:spacing w:after="100"/>
      <w:ind w:left="220"/>
    </w:pPr>
  </w:style>
  <w:style w:type="paragraph" w:styleId="TOC3">
    <w:name w:val="toc 3"/>
    <w:basedOn w:val="Normal"/>
    <w:next w:val="Normal"/>
    <w:autoRedefine/>
    <w:uiPriority w:val="39"/>
    <w:unhideWhenUsed/>
    <w:rsid w:val="00DF4767"/>
    <w:pPr>
      <w:spacing w:after="100"/>
      <w:ind w:left="440"/>
    </w:pPr>
    <w:rPr>
      <w:rFonts w:eastAsiaTheme="minorEastAsia" w:cs="Times New Roman"/>
    </w:rPr>
  </w:style>
  <w:style w:type="paragraph" w:styleId="FootnoteText">
    <w:name w:val="footnote text"/>
    <w:basedOn w:val="Normal"/>
    <w:link w:val="FootnoteTextChar"/>
    <w:uiPriority w:val="99"/>
    <w:unhideWhenUsed/>
    <w:rsid w:val="002C5826"/>
    <w:pPr>
      <w:bidi/>
      <w:spacing w:after="200" w:line="240" w:lineRule="auto"/>
      <w:jc w:val="both"/>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uiPriority w:val="99"/>
    <w:rsid w:val="002C5826"/>
    <w:rPr>
      <w:rFonts w:ascii="Times New Roman" w:eastAsia="Times New Roman" w:hAnsi="Times New Roman" w:cs="B Nazanin"/>
      <w:sz w:val="20"/>
      <w:szCs w:val="20"/>
    </w:rPr>
  </w:style>
  <w:style w:type="character" w:styleId="FootnoteReference">
    <w:name w:val="footnote reference"/>
    <w:basedOn w:val="DefaultParagraphFont"/>
    <w:uiPriority w:val="99"/>
    <w:semiHidden/>
    <w:unhideWhenUsed/>
    <w:rsid w:val="002C5826"/>
    <w:rPr>
      <w:vertAlign w:val="superscript"/>
    </w:rPr>
  </w:style>
  <w:style w:type="character" w:customStyle="1" w:styleId="FootnoteCharacters">
    <w:name w:val="Footnote Characters"/>
    <w:qFormat/>
    <w:rsid w:val="002C5826"/>
  </w:style>
  <w:style w:type="character" w:customStyle="1" w:styleId="FootnoteAnchor">
    <w:name w:val="Footnote Anchor"/>
    <w:rsid w:val="002C5826"/>
    <w:rPr>
      <w:vertAlign w:val="superscript"/>
    </w:rPr>
  </w:style>
  <w:style w:type="paragraph" w:customStyle="1" w:styleId="PreformattedText">
    <w:name w:val="Preformatted Text"/>
    <w:basedOn w:val="Normal"/>
    <w:link w:val="PreformattedTextChar"/>
    <w:qFormat/>
    <w:rsid w:val="002C5826"/>
    <w:pPr>
      <w:spacing w:after="200" w:line="240" w:lineRule="auto"/>
      <w:jc w:val="right"/>
    </w:pPr>
    <w:rPr>
      <w:rFonts w:ascii="Liberation Mono" w:eastAsia="Nimbus Mono L" w:hAnsi="Liberation Mono" w:cs="Liberation Mono"/>
      <w:kern w:val="2"/>
      <w:sz w:val="20"/>
      <w:szCs w:val="20"/>
      <w:lang w:eastAsia="zh-CN" w:bidi="fa-IR"/>
    </w:rPr>
  </w:style>
  <w:style w:type="character" w:customStyle="1" w:styleId="PreformattedTextChar">
    <w:name w:val="Preformatted Text Char"/>
    <w:basedOn w:val="DefaultParagraphFont"/>
    <w:link w:val="PreformattedText"/>
    <w:rsid w:val="002C5826"/>
    <w:rPr>
      <w:rFonts w:ascii="Liberation Mono" w:eastAsia="Nimbus Mono L" w:hAnsi="Liberation Mono" w:cs="Liberation Mono"/>
      <w:kern w:val="2"/>
      <w:sz w:val="20"/>
      <w:szCs w:val="20"/>
      <w:lang w:eastAsia="zh-CN" w:bidi="fa-IR"/>
    </w:rPr>
  </w:style>
  <w:style w:type="paragraph" w:customStyle="1" w:styleId="TableContents">
    <w:name w:val="Table Contents"/>
    <w:basedOn w:val="Normal"/>
    <w:qFormat/>
    <w:rsid w:val="002C5826"/>
    <w:pPr>
      <w:suppressLineNumbers/>
      <w:spacing w:after="200" w:line="240" w:lineRule="auto"/>
      <w:jc w:val="right"/>
    </w:pPr>
    <w:rPr>
      <w:rFonts w:ascii="Liberation Serif" w:eastAsia="Noto Sans CJK SC Regular" w:hAnsi="Liberation Serif" w:cs="DejaVu Sans"/>
      <w:kern w:val="2"/>
      <w:sz w:val="24"/>
      <w:szCs w:val="24"/>
      <w:lang w:eastAsia="zh-CN" w:bidi="fa-IR"/>
    </w:rPr>
  </w:style>
  <w:style w:type="table" w:styleId="GridTable2">
    <w:name w:val="Grid Table 2"/>
    <w:basedOn w:val="TableNormal"/>
    <w:uiPriority w:val="47"/>
    <w:rsid w:val="002C5826"/>
    <w:pPr>
      <w:bidi/>
      <w:spacing w:after="0" w:line="240" w:lineRule="auto"/>
      <w:jc w:val="both"/>
    </w:pPr>
    <w:rPr>
      <w:rFonts w:ascii="Times New Roman" w:eastAsia="Times New Roman" w:hAnsi="Times New Roman" w:cs="Times New Roman"/>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30221B"/>
    <w:pPr>
      <w:spacing w:after="140" w:line="288" w:lineRule="auto"/>
      <w:jc w:val="right"/>
    </w:pPr>
    <w:rPr>
      <w:rFonts w:ascii="Liberation Serif" w:eastAsia="Noto Sans CJK SC Regular" w:hAnsi="Liberation Serif" w:cs="DejaVu Sans"/>
      <w:kern w:val="2"/>
      <w:sz w:val="24"/>
      <w:szCs w:val="24"/>
      <w:lang w:eastAsia="zh-CN" w:bidi="fa-IR"/>
    </w:rPr>
  </w:style>
  <w:style w:type="character" w:customStyle="1" w:styleId="BodyTextChar">
    <w:name w:val="Body Text Char"/>
    <w:basedOn w:val="DefaultParagraphFont"/>
    <w:link w:val="BodyText"/>
    <w:rsid w:val="0030221B"/>
    <w:rPr>
      <w:rFonts w:ascii="Liberation Serif" w:eastAsia="Noto Sans CJK SC Regular" w:hAnsi="Liberation Serif" w:cs="DejaVu Sans"/>
      <w:kern w:val="2"/>
      <w:sz w:val="24"/>
      <w:szCs w:val="24"/>
      <w:lang w:eastAsia="zh-CN" w:bidi="fa-IR"/>
    </w:rPr>
  </w:style>
  <w:style w:type="table" w:styleId="PlainTable3">
    <w:name w:val="Plain Table 3"/>
    <w:basedOn w:val="TableNormal"/>
    <w:uiPriority w:val="43"/>
    <w:rsid w:val="0030221B"/>
    <w:pPr>
      <w:bidi/>
      <w:spacing w:after="0" w:line="240" w:lineRule="auto"/>
      <w:jc w:val="both"/>
    </w:pPr>
    <w:rPr>
      <w:rFonts w:ascii="Times New Roman" w:eastAsia="Times New Roman" w:hAnsi="Times New Roman"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0">
    <w:name w:val="پاراگراف اول"/>
    <w:basedOn w:val="Normal"/>
    <w:next w:val="Normal"/>
    <w:link w:val="Char0"/>
    <w:qFormat/>
    <w:rsid w:val="0030221B"/>
    <w:pPr>
      <w:bidi/>
      <w:spacing w:after="200" w:line="288" w:lineRule="auto"/>
      <w:jc w:val="both"/>
    </w:pPr>
    <w:rPr>
      <w:rFonts w:ascii="Times New Roman" w:eastAsia="Times New Roman" w:hAnsi="Times New Roman" w:cs="B Nazanin"/>
      <w:sz w:val="24"/>
      <w:szCs w:val="26"/>
    </w:rPr>
  </w:style>
  <w:style w:type="character" w:customStyle="1" w:styleId="Char0">
    <w:name w:val="پاراگراف اول Char"/>
    <w:basedOn w:val="DefaultParagraphFont"/>
    <w:link w:val="a0"/>
    <w:rsid w:val="0030221B"/>
    <w:rPr>
      <w:rFonts w:ascii="Times New Roman" w:eastAsia="Times New Roman" w:hAnsi="Times New Roman" w:cs="B Nazanin"/>
      <w:sz w:val="24"/>
      <w:szCs w:val="26"/>
    </w:rPr>
  </w:style>
  <w:style w:type="character" w:customStyle="1" w:styleId="tlid-translation">
    <w:name w:val="tlid-translation"/>
    <w:basedOn w:val="DefaultParagraphFont"/>
    <w:rsid w:val="0030221B"/>
  </w:style>
  <w:style w:type="paragraph" w:customStyle="1" w:styleId="a1">
    <w:name w:val="پاراگرافهاي دوم به بعد"/>
    <w:basedOn w:val="Normal"/>
    <w:qFormat/>
    <w:rsid w:val="00613AC1"/>
    <w:pPr>
      <w:bidi/>
      <w:spacing w:after="200" w:line="288" w:lineRule="auto"/>
      <w:ind w:firstLine="567"/>
      <w:jc w:val="both"/>
    </w:pPr>
    <w:rPr>
      <w:rFonts w:ascii="Times New Roman" w:eastAsia="Times New Roman" w:hAnsi="Times New Roman" w:cs="B Nazanin"/>
      <w:sz w:val="24"/>
      <w:szCs w:val="26"/>
    </w:rPr>
  </w:style>
  <w:style w:type="paragraph" w:styleId="ListParagraph">
    <w:name w:val="List Paragraph"/>
    <w:basedOn w:val="Normal"/>
    <w:uiPriority w:val="34"/>
    <w:qFormat/>
    <w:rsid w:val="00A1316C"/>
    <w:pPr>
      <w:spacing w:after="200" w:line="276" w:lineRule="auto"/>
      <w:ind w:left="720"/>
      <w:contextualSpacing/>
    </w:pPr>
    <w:rPr>
      <w:rFonts w:eastAsia="Times New Roman"/>
    </w:rPr>
  </w:style>
  <w:style w:type="paragraph" w:styleId="NormalWeb">
    <w:name w:val="Normal (Web)"/>
    <w:basedOn w:val="Normal"/>
    <w:uiPriority w:val="99"/>
    <w:unhideWhenUsed/>
    <w:rsid w:val="00997C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34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B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BE6"/>
  </w:style>
  <w:style w:type="paragraph" w:styleId="Footer">
    <w:name w:val="footer"/>
    <w:basedOn w:val="Normal"/>
    <w:link w:val="FooterChar"/>
    <w:uiPriority w:val="99"/>
    <w:unhideWhenUsed/>
    <w:rsid w:val="002B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BE6"/>
  </w:style>
  <w:style w:type="paragraph" w:customStyle="1" w:styleId="EndNoteBibliography">
    <w:name w:val="EndNote Bibliography"/>
    <w:basedOn w:val="Normal"/>
    <w:link w:val="EndNoteBibliographyChar"/>
    <w:rsid w:val="001B5F4C"/>
    <w:pPr>
      <w:spacing w:line="240" w:lineRule="auto"/>
      <w:jc w:val="both"/>
    </w:pPr>
    <w:rPr>
      <w:rFonts w:ascii="Times New Roman" w:eastAsia="Times New Roman" w:hAnsi="Times New Roman" w:cs="Times New Roman"/>
      <w:noProof/>
      <w:sz w:val="24"/>
    </w:rPr>
  </w:style>
  <w:style w:type="character" w:customStyle="1" w:styleId="EndNoteBibliographyChar">
    <w:name w:val="EndNote Bibliography Char"/>
    <w:basedOn w:val="DefaultParagraphFont"/>
    <w:link w:val="EndNoteBibliography"/>
    <w:rsid w:val="001B5F4C"/>
    <w:rPr>
      <w:rFonts w:ascii="Times New Roman" w:eastAsia="Times New Roman" w:hAnsi="Times New Roman" w:cs="Times New Roman"/>
      <w:noProof/>
      <w:sz w:val="24"/>
    </w:rPr>
  </w:style>
  <w:style w:type="paragraph" w:styleId="TOC4">
    <w:name w:val="toc 4"/>
    <w:basedOn w:val="Normal"/>
    <w:next w:val="Normal"/>
    <w:autoRedefine/>
    <w:uiPriority w:val="39"/>
    <w:unhideWhenUsed/>
    <w:rsid w:val="00145A19"/>
    <w:pPr>
      <w:spacing w:after="100"/>
      <w:ind w:left="660"/>
    </w:pPr>
    <w:rPr>
      <w:rFonts w:eastAsiaTheme="minorEastAsia"/>
    </w:rPr>
  </w:style>
  <w:style w:type="paragraph" w:styleId="TOC5">
    <w:name w:val="toc 5"/>
    <w:basedOn w:val="Normal"/>
    <w:next w:val="Normal"/>
    <w:autoRedefine/>
    <w:uiPriority w:val="39"/>
    <w:unhideWhenUsed/>
    <w:rsid w:val="00145A19"/>
    <w:pPr>
      <w:spacing w:after="100"/>
      <w:ind w:left="880"/>
    </w:pPr>
    <w:rPr>
      <w:rFonts w:eastAsiaTheme="minorEastAsia"/>
    </w:rPr>
  </w:style>
  <w:style w:type="paragraph" w:styleId="TOC6">
    <w:name w:val="toc 6"/>
    <w:basedOn w:val="Normal"/>
    <w:next w:val="Normal"/>
    <w:autoRedefine/>
    <w:uiPriority w:val="39"/>
    <w:unhideWhenUsed/>
    <w:rsid w:val="00145A19"/>
    <w:pPr>
      <w:spacing w:after="100"/>
      <w:ind w:left="1100"/>
    </w:pPr>
    <w:rPr>
      <w:rFonts w:eastAsiaTheme="minorEastAsia"/>
    </w:rPr>
  </w:style>
  <w:style w:type="paragraph" w:styleId="TOC7">
    <w:name w:val="toc 7"/>
    <w:basedOn w:val="Normal"/>
    <w:next w:val="Normal"/>
    <w:autoRedefine/>
    <w:uiPriority w:val="39"/>
    <w:unhideWhenUsed/>
    <w:rsid w:val="00145A19"/>
    <w:pPr>
      <w:spacing w:after="100"/>
      <w:ind w:left="1320"/>
    </w:pPr>
    <w:rPr>
      <w:rFonts w:eastAsiaTheme="minorEastAsia"/>
    </w:rPr>
  </w:style>
  <w:style w:type="paragraph" w:styleId="TOC8">
    <w:name w:val="toc 8"/>
    <w:basedOn w:val="Normal"/>
    <w:next w:val="Normal"/>
    <w:autoRedefine/>
    <w:uiPriority w:val="39"/>
    <w:unhideWhenUsed/>
    <w:rsid w:val="00145A19"/>
    <w:pPr>
      <w:spacing w:after="100"/>
      <w:ind w:left="1540"/>
    </w:pPr>
    <w:rPr>
      <w:rFonts w:eastAsiaTheme="minorEastAsia"/>
    </w:rPr>
  </w:style>
  <w:style w:type="paragraph" w:styleId="TOC9">
    <w:name w:val="toc 9"/>
    <w:basedOn w:val="Normal"/>
    <w:next w:val="Normal"/>
    <w:autoRedefine/>
    <w:uiPriority w:val="39"/>
    <w:unhideWhenUsed/>
    <w:rsid w:val="00145A19"/>
    <w:pPr>
      <w:spacing w:after="100"/>
      <w:ind w:left="1760"/>
    </w:pPr>
    <w:rPr>
      <w:rFonts w:eastAsiaTheme="minorEastAsia"/>
    </w:rPr>
  </w:style>
  <w:style w:type="table" w:styleId="GridTable1Light">
    <w:name w:val="Grid Table 1 Light"/>
    <w:basedOn w:val="TableNormal"/>
    <w:uiPriority w:val="46"/>
    <w:rsid w:val="00EA7B49"/>
    <w:pPr>
      <w:bidi/>
      <w:spacing w:after="0" w:line="240" w:lineRule="auto"/>
      <w:jc w:val="both"/>
    </w:pPr>
    <w:rPr>
      <w:rFonts w:ascii="Times New Roman" w:eastAsia="Times New Roman" w:hAnsi="Times New Roman" w:cs="Times New Roman"/>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947A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190F3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190F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091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pc6\Desktop\payanname12mehr\thesis03.docx"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file:///C:\Users\pc6\Desktop\payanname12mehr\thesis03.docx" TargetMode="Externa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6\Desktop\payanname12mehr\thesis03.doc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file:///C:\Users\pc6\Desktop\payanname12mehr\thesis03.docx"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file:///C:\Users\pc6\Desktop\payanname12mehr\thesis03.docx" TargetMode="Externa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3">
  <dgm:title val=""/>
  <dgm:desc val=""/>
  <dgm:catLst>
    <dgm:cat type="accent4" pri="11300"/>
  </dgm:catLst>
  <dgm:styleLbl name="node0">
    <dgm:fillClrLst meth="repeat">
      <a:schemeClr val="accent4">
        <a:shade val="80000"/>
      </a:schemeClr>
    </dgm:fillClrLst>
    <dgm:linClrLst meth="repeat">
      <a:schemeClr val="lt1"/>
    </dgm:linClrLst>
    <dgm:effectClrLst/>
    <dgm:txLinClrLst/>
    <dgm:txFillClrLst/>
    <dgm:txEffectClrLst/>
  </dgm:styleLbl>
  <dgm:styleLbl name="node1">
    <dgm:fillClrLst>
      <a:schemeClr val="accent4">
        <a:shade val="80000"/>
      </a:schemeClr>
      <a:schemeClr val="accent4">
        <a:tint val="70000"/>
      </a:schemeClr>
    </dgm:fillClrLst>
    <dgm:linClrLst meth="repeat">
      <a:schemeClr val="lt1"/>
    </dgm:linClrLst>
    <dgm:effectClrLst/>
    <dgm:txLinClrLst/>
    <dgm:txFillClrLst/>
    <dgm:txEffectClrLst/>
  </dgm:styleLbl>
  <dgm:styleLbl name="alignNode1">
    <dgm:fillClrLst>
      <a:schemeClr val="accent4">
        <a:shade val="80000"/>
      </a:schemeClr>
      <a:schemeClr val="accent4">
        <a:tint val="70000"/>
      </a:schemeClr>
    </dgm:fillClrLst>
    <dgm:linClrLst>
      <a:schemeClr val="accent4">
        <a:shade val="80000"/>
      </a:schemeClr>
      <a:schemeClr val="accent4">
        <a:tint val="70000"/>
      </a:schemeClr>
    </dgm:linClrLst>
    <dgm:effectClrLst/>
    <dgm:txLinClrLst/>
    <dgm:txFillClrLst/>
    <dgm:txEffectClrLst/>
  </dgm:styleLbl>
  <dgm:styleLbl name="lnNode1">
    <dgm:fillClrLst>
      <a:schemeClr val="accent4">
        <a:shade val="80000"/>
      </a:schemeClr>
      <a:schemeClr val="accent4">
        <a:tint val="7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tint val="70000"/>
        <a:alpha val="50000"/>
      </a:schemeClr>
    </dgm:fillClrLst>
    <dgm:linClrLst meth="repeat">
      <a:schemeClr val="lt1"/>
    </dgm:linClrLst>
    <dgm:effectClrLst/>
    <dgm:txLinClrLst/>
    <dgm:txFillClrLst/>
    <dgm:txEffectClrLst/>
  </dgm:styleLbl>
  <dgm:styleLbl name="node2">
    <dgm:fillClrLst>
      <a:schemeClr val="accent4">
        <a:tint val="99000"/>
      </a:schemeClr>
    </dgm:fillClrLst>
    <dgm:linClrLst meth="repeat">
      <a:schemeClr val="lt1"/>
    </dgm:linClrLst>
    <dgm:effectClrLst/>
    <dgm:txLinClrLst/>
    <dgm:txFillClrLst/>
    <dgm:txEffectClrLst/>
  </dgm:styleLbl>
  <dgm:styleLbl name="node3">
    <dgm:fillClrLst>
      <a:schemeClr val="accent4">
        <a:tint val="80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dgm:txEffectClrLst/>
  </dgm:styleLbl>
  <dgm:styleLbl name="f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b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sibTrans1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9000"/>
      </a:schemeClr>
    </dgm:fillClrLst>
    <dgm:linClrLst meth="repeat">
      <a:schemeClr val="lt1"/>
    </dgm:linClrLst>
    <dgm:effectClrLst/>
    <dgm:txLinClrLst/>
    <dgm:txFillClrLst/>
    <dgm:txEffectClrLst/>
  </dgm:styleLbl>
  <dgm:styleLbl name="asst3">
    <dgm:fillClrLst>
      <a:schemeClr val="accent4">
        <a:tint val="80000"/>
      </a:schemeClr>
    </dgm:fillClrLst>
    <dgm:linClrLst meth="repeat">
      <a:schemeClr val="lt1"/>
    </dgm:linClrLst>
    <dgm:effectClrLst/>
    <dgm:txLinClrLst/>
    <dgm:txFillClrLst/>
    <dgm:txEffectClrLst/>
  </dgm:styleLbl>
  <dgm:styleLbl name="asst4">
    <dgm:fillClrLst>
      <a:schemeClr val="accent4">
        <a:tint val="7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lt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9000"/>
      </a:schemeClr>
    </dgm:fillClrLst>
    <dgm:linClrLst meth="repeat">
      <a:schemeClr val="accent4">
        <a:tint val="99000"/>
      </a:schemeClr>
    </dgm:linClrLst>
    <dgm:effectClrLst/>
    <dgm:txLinClrLst/>
    <dgm:txFillClrLst meth="repeat">
      <a:schemeClr val="tx1"/>
    </dgm:txFillClrLst>
    <dgm:txEffectClrLst/>
  </dgm:styleLbl>
  <dgm:styleLbl name="parChTrans1D3">
    <dgm:fillClrLst meth="repeat">
      <a:schemeClr val="accent4">
        <a:tint val="80000"/>
      </a:schemeClr>
    </dgm:fillClrLst>
    <dgm:linClrLst meth="repeat">
      <a:schemeClr val="accent4">
        <a:tint val="80000"/>
      </a:schemeClr>
    </dgm:linClrLst>
    <dgm:effectClrLst/>
    <dgm:txLinClrLst/>
    <dgm:txFillClrLst meth="repeat">
      <a:schemeClr val="tx1"/>
    </dgm:txFillClrLst>
    <dgm:txEffectClrLst/>
  </dgm:styleLbl>
  <dgm:styleLbl name="parChTrans1D4">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1FDBB-A373-44F1-A876-57B1E340E2A9}" type="doc">
      <dgm:prSet loTypeId="urn:microsoft.com/office/officeart/2008/layout/HorizontalMultiLevelHierarchy" loCatId="hierarchy" qsTypeId="urn:microsoft.com/office/officeart/2005/8/quickstyle/simple5" qsCatId="simple" csTypeId="urn:microsoft.com/office/officeart/2005/8/colors/accent4_3" csCatId="accent4" phldr="1"/>
      <dgm:spPr/>
      <dgm:t>
        <a:bodyPr/>
        <a:lstStyle/>
        <a:p>
          <a:endParaRPr lang="en-US"/>
        </a:p>
      </dgm:t>
    </dgm:pt>
    <dgm:pt modelId="{F5BD7BDF-55FD-4237-AD47-87339DC9C2D5}">
      <dgm:prSet phldrT="[Text]" custT="1"/>
      <dgm:spPr/>
      <dgm:t>
        <a:bodyPr/>
        <a:lstStyle/>
        <a:p>
          <a:pPr rtl="1"/>
          <a:r>
            <a:rPr lang="en-US" sz="1200">
              <a:cs typeface="2  Nazanin" panose="00000400000000000000" pitchFamily="2" charset="-78"/>
            </a:rPr>
            <a:t>Actor</a:t>
          </a:r>
          <a:r>
            <a:rPr lang="fa-IR" sz="1200">
              <a:cs typeface="2  Nazanin" panose="00000400000000000000" pitchFamily="2" charset="-78"/>
            </a:rPr>
            <a:t> های نظام سلامت</a:t>
          </a:r>
          <a:endParaRPr lang="en-US" sz="1200">
            <a:cs typeface="2  Nazanin" panose="00000400000000000000" pitchFamily="2" charset="-78"/>
          </a:endParaRPr>
        </a:p>
      </dgm:t>
    </dgm:pt>
    <dgm:pt modelId="{59EBD16E-AD02-4DFF-9B04-41FC0236C0F8}" type="parTrans" cxnId="{CBE14D82-495B-45A4-930F-97CB36DFEB63}">
      <dgm:prSet/>
      <dgm:spPr/>
      <dgm:t>
        <a:bodyPr/>
        <a:lstStyle/>
        <a:p>
          <a:pPr rtl="1"/>
          <a:endParaRPr lang="en-US"/>
        </a:p>
      </dgm:t>
    </dgm:pt>
    <dgm:pt modelId="{90190D24-F020-40D7-955E-5CFC89986E22}" type="sibTrans" cxnId="{CBE14D82-495B-45A4-930F-97CB36DFEB63}">
      <dgm:prSet/>
      <dgm:spPr/>
      <dgm:t>
        <a:bodyPr/>
        <a:lstStyle/>
        <a:p>
          <a:pPr rtl="1"/>
          <a:endParaRPr lang="en-US"/>
        </a:p>
      </dgm:t>
    </dgm:pt>
    <dgm:pt modelId="{57B86D04-BF5B-4610-86EE-71E076A2CA02}">
      <dgm:prSet phldrT="[Text]" custT="1"/>
      <dgm:spPr/>
      <dgm:t>
        <a:bodyPr/>
        <a:lstStyle/>
        <a:p>
          <a:pPr rtl="1"/>
          <a:r>
            <a:rPr lang="fa-IR" sz="1200">
              <a:cs typeface="2  Nazanin" panose="00000400000000000000" pitchFamily="2" charset="-78"/>
            </a:rPr>
            <a:t>تقلب ارائه دهنده خدمات</a:t>
          </a:r>
          <a:endParaRPr lang="en-US" sz="1200">
            <a:cs typeface="2  Nazanin" panose="00000400000000000000" pitchFamily="2" charset="-78"/>
          </a:endParaRPr>
        </a:p>
      </dgm:t>
    </dgm:pt>
    <dgm:pt modelId="{1C6EFC05-0C23-4109-8552-73BACCF07DC5}" type="parTrans" cxnId="{8DCDE9D3-20A2-4306-AC4E-D0A157A63484}">
      <dgm:prSet custT="1"/>
      <dgm:spPr/>
      <dgm:t>
        <a:bodyPr/>
        <a:lstStyle/>
        <a:p>
          <a:pPr rtl="1"/>
          <a:endParaRPr lang="en-US" sz="1200">
            <a:cs typeface="2  Nazanin" panose="00000400000000000000" pitchFamily="2" charset="-78"/>
          </a:endParaRPr>
        </a:p>
      </dgm:t>
    </dgm:pt>
    <dgm:pt modelId="{991D342B-D1C8-4469-B866-0F5BB2A47BBE}" type="sibTrans" cxnId="{8DCDE9D3-20A2-4306-AC4E-D0A157A63484}">
      <dgm:prSet/>
      <dgm:spPr/>
      <dgm:t>
        <a:bodyPr/>
        <a:lstStyle/>
        <a:p>
          <a:pPr rtl="1"/>
          <a:endParaRPr lang="en-US"/>
        </a:p>
      </dgm:t>
    </dgm:pt>
    <dgm:pt modelId="{029C3E40-7829-477F-9145-2F7975A107AC}">
      <dgm:prSet custT="1"/>
      <dgm:spPr/>
      <dgm:t>
        <a:bodyPr/>
        <a:lstStyle/>
        <a:p>
          <a:pPr rtl="1"/>
          <a:r>
            <a:rPr lang="fa-IR" sz="1200">
              <a:cs typeface="2  Nazanin" panose="00000400000000000000" pitchFamily="2" charset="-78"/>
            </a:rPr>
            <a:t>تقلب مشترکان بیمه</a:t>
          </a:r>
          <a:endParaRPr lang="en-US" sz="1200">
            <a:cs typeface="2  Nazanin" panose="00000400000000000000" pitchFamily="2" charset="-78"/>
          </a:endParaRPr>
        </a:p>
      </dgm:t>
    </dgm:pt>
    <dgm:pt modelId="{161C771B-D46C-4E43-A4D3-9395ED75F790}" type="parTrans" cxnId="{B1D5F86B-31D9-42D0-88D1-852BF18CCEB1}">
      <dgm:prSet custT="1"/>
      <dgm:spPr/>
      <dgm:t>
        <a:bodyPr/>
        <a:lstStyle/>
        <a:p>
          <a:pPr rtl="1"/>
          <a:endParaRPr lang="en-US" sz="1200">
            <a:cs typeface="2  Nazanin" panose="00000400000000000000" pitchFamily="2" charset="-78"/>
          </a:endParaRPr>
        </a:p>
      </dgm:t>
    </dgm:pt>
    <dgm:pt modelId="{17DE17FE-ED9A-40BD-99CE-90B47AB31442}" type="sibTrans" cxnId="{B1D5F86B-31D9-42D0-88D1-852BF18CCEB1}">
      <dgm:prSet/>
      <dgm:spPr/>
      <dgm:t>
        <a:bodyPr/>
        <a:lstStyle/>
        <a:p>
          <a:pPr rtl="1"/>
          <a:endParaRPr lang="en-US"/>
        </a:p>
      </dgm:t>
    </dgm:pt>
    <dgm:pt modelId="{660D82B1-A39F-4DF4-AAC5-48017F33F7F8}">
      <dgm:prSet custT="1"/>
      <dgm:spPr/>
      <dgm:t>
        <a:bodyPr/>
        <a:lstStyle/>
        <a:p>
          <a:pPr rtl="1"/>
          <a:r>
            <a:rPr lang="ar-SA" sz="1200">
              <a:cs typeface="2  Nazanin" panose="00000400000000000000" pitchFamily="2" charset="-78"/>
            </a:rPr>
            <a:t>صورتحساب خدماتی که در واقع ارایه نشده اند.</a:t>
          </a:r>
          <a:endParaRPr lang="en-US" sz="1200">
            <a:cs typeface="2  Nazanin" panose="00000400000000000000" pitchFamily="2" charset="-78"/>
          </a:endParaRPr>
        </a:p>
      </dgm:t>
    </dgm:pt>
    <dgm:pt modelId="{78A7E591-5CF5-4B14-B1DD-51B42970D40B}" type="parTrans" cxnId="{418F53BA-F397-453C-A864-395CC53F6B93}">
      <dgm:prSet custT="1"/>
      <dgm:spPr/>
      <dgm:t>
        <a:bodyPr/>
        <a:lstStyle/>
        <a:p>
          <a:pPr rtl="1"/>
          <a:endParaRPr lang="en-US" sz="1200">
            <a:cs typeface="2  Nazanin" panose="00000400000000000000" pitchFamily="2" charset="-78"/>
          </a:endParaRPr>
        </a:p>
      </dgm:t>
    </dgm:pt>
    <dgm:pt modelId="{49DC1E2D-33AD-4644-AAEF-79E25DC2D426}" type="sibTrans" cxnId="{418F53BA-F397-453C-A864-395CC53F6B93}">
      <dgm:prSet/>
      <dgm:spPr/>
      <dgm:t>
        <a:bodyPr/>
        <a:lstStyle/>
        <a:p>
          <a:pPr rtl="1"/>
          <a:endParaRPr lang="en-US"/>
        </a:p>
      </dgm:t>
    </dgm:pt>
    <dgm:pt modelId="{DB7A2D06-25BD-48C8-96FE-C28DC771F99D}">
      <dgm:prSet custT="1"/>
      <dgm:spPr/>
      <dgm:t>
        <a:bodyPr/>
        <a:lstStyle/>
        <a:p>
          <a:pPr rtl="1"/>
          <a:r>
            <a:rPr lang="ar-SA" sz="1200">
              <a:cs typeface="2  Nazanin" panose="00000400000000000000" pitchFamily="2" charset="-78"/>
            </a:rPr>
            <a:t>صدور صورتحساب خدمات پرهزینه تر ازآنچه که انجام شده است.</a:t>
          </a:r>
          <a:endParaRPr lang="en-US" sz="1200">
            <a:cs typeface="2  Nazanin" panose="00000400000000000000" pitchFamily="2" charset="-78"/>
          </a:endParaRPr>
        </a:p>
      </dgm:t>
    </dgm:pt>
    <dgm:pt modelId="{A4E704DE-37C0-4D12-A94B-7FCA4FA4A7DD}" type="parTrans" cxnId="{981B9CE4-5C59-4E15-A871-1FC17120C336}">
      <dgm:prSet custT="1"/>
      <dgm:spPr/>
      <dgm:t>
        <a:bodyPr/>
        <a:lstStyle/>
        <a:p>
          <a:pPr rtl="1"/>
          <a:endParaRPr lang="en-US" sz="1200">
            <a:cs typeface="2  Nazanin" panose="00000400000000000000" pitchFamily="2" charset="-78"/>
          </a:endParaRPr>
        </a:p>
      </dgm:t>
    </dgm:pt>
    <dgm:pt modelId="{4B2D38D6-0CC1-4AA8-96A8-3873421F9AAD}" type="sibTrans" cxnId="{981B9CE4-5C59-4E15-A871-1FC17120C336}">
      <dgm:prSet/>
      <dgm:spPr/>
      <dgm:t>
        <a:bodyPr/>
        <a:lstStyle/>
        <a:p>
          <a:pPr rtl="1"/>
          <a:endParaRPr lang="en-US"/>
        </a:p>
      </dgm:t>
    </dgm:pt>
    <dgm:pt modelId="{52DF48A1-5EFA-4D2E-86B9-7EC8124081FB}">
      <dgm:prSet custT="1"/>
      <dgm:spPr/>
      <dgm:t>
        <a:bodyPr/>
        <a:lstStyle/>
        <a:p>
          <a:pPr rtl="1"/>
          <a:r>
            <a:rPr lang="en-US" sz="1200">
              <a:cs typeface="2  Nazanin" panose="00000400000000000000" pitchFamily="2" charset="-78"/>
            </a:rPr>
            <a:t>upcoding</a:t>
          </a:r>
        </a:p>
      </dgm:t>
    </dgm:pt>
    <dgm:pt modelId="{8D81BA57-615D-4E1E-AAAB-1AE1A51ABBF6}" type="parTrans" cxnId="{9699CF1E-C339-4F5F-AA3F-7C6B5EA50944}">
      <dgm:prSet custT="1"/>
      <dgm:spPr/>
      <dgm:t>
        <a:bodyPr/>
        <a:lstStyle/>
        <a:p>
          <a:pPr rtl="1"/>
          <a:endParaRPr lang="en-US" sz="1200">
            <a:cs typeface="2  Nazanin" panose="00000400000000000000" pitchFamily="2" charset="-78"/>
          </a:endParaRPr>
        </a:p>
      </dgm:t>
    </dgm:pt>
    <dgm:pt modelId="{1FE6E050-2CB1-421E-8300-79175142145D}" type="sibTrans" cxnId="{9699CF1E-C339-4F5F-AA3F-7C6B5EA50944}">
      <dgm:prSet/>
      <dgm:spPr/>
      <dgm:t>
        <a:bodyPr/>
        <a:lstStyle/>
        <a:p>
          <a:pPr rtl="1"/>
          <a:endParaRPr lang="en-US"/>
        </a:p>
      </dgm:t>
    </dgm:pt>
    <dgm:pt modelId="{32F8B77C-EB7E-420D-A6DF-D9A0B7AAB0A7}">
      <dgm:prSet custT="1"/>
      <dgm:spPr/>
      <dgm:t>
        <a:bodyPr/>
        <a:lstStyle/>
        <a:p>
          <a:pPr rtl="1"/>
          <a:r>
            <a:rPr lang="ar-SA" sz="1200">
              <a:cs typeface="2  Nazanin" panose="00000400000000000000" pitchFamily="2" charset="-78"/>
            </a:rPr>
            <a:t>انجام خدمات درمانی غیرضروری</a:t>
          </a:r>
          <a:endParaRPr lang="en-US" sz="1200">
            <a:cs typeface="2  Nazanin" panose="00000400000000000000" pitchFamily="2" charset="-78"/>
          </a:endParaRPr>
        </a:p>
      </dgm:t>
    </dgm:pt>
    <dgm:pt modelId="{CB8DF046-9D79-439B-A736-07D8AB167D27}" type="parTrans" cxnId="{7690AFEB-63F8-4B4A-BF91-D6B47DCE01D5}">
      <dgm:prSet custT="1"/>
      <dgm:spPr/>
      <dgm:t>
        <a:bodyPr/>
        <a:lstStyle/>
        <a:p>
          <a:pPr rtl="1"/>
          <a:endParaRPr lang="en-US" sz="1200">
            <a:cs typeface="2  Nazanin" panose="00000400000000000000" pitchFamily="2" charset="-78"/>
          </a:endParaRPr>
        </a:p>
      </dgm:t>
    </dgm:pt>
    <dgm:pt modelId="{09F992F5-7267-45C1-887A-7935E15F5F5D}" type="sibTrans" cxnId="{7690AFEB-63F8-4B4A-BF91-D6B47DCE01D5}">
      <dgm:prSet/>
      <dgm:spPr/>
      <dgm:t>
        <a:bodyPr/>
        <a:lstStyle/>
        <a:p>
          <a:pPr rtl="1"/>
          <a:endParaRPr lang="en-US"/>
        </a:p>
      </dgm:t>
    </dgm:pt>
    <dgm:pt modelId="{9146A025-31A7-4F34-BC6C-11C0FF8FE719}">
      <dgm:prSet custT="1"/>
      <dgm:spPr/>
      <dgm:t>
        <a:bodyPr/>
        <a:lstStyle/>
        <a:p>
          <a:pPr rtl="1"/>
          <a:r>
            <a:rPr lang="ar-SA" sz="1200">
              <a:cs typeface="2  Nazanin" panose="00000400000000000000" pitchFamily="2" charset="-78"/>
            </a:rPr>
            <a:t>نمایش نادرست معالجاتی که تحت پوشش بیمه نیستند بعنوان معالجات تحت پوشش با هدف کسب پرداخت بیمه.</a:t>
          </a:r>
          <a:endParaRPr lang="en-US" sz="1200">
            <a:cs typeface="2  Nazanin" panose="00000400000000000000" pitchFamily="2" charset="-78"/>
          </a:endParaRPr>
        </a:p>
      </dgm:t>
    </dgm:pt>
    <dgm:pt modelId="{205437B8-5939-4C5A-8C0A-50FE04B6F6B2}" type="parTrans" cxnId="{450AFDF4-1AAB-4935-81D5-A061E4A03B82}">
      <dgm:prSet custT="1"/>
      <dgm:spPr/>
      <dgm:t>
        <a:bodyPr/>
        <a:lstStyle/>
        <a:p>
          <a:pPr rtl="1"/>
          <a:endParaRPr lang="en-US" sz="1200">
            <a:cs typeface="2  Nazanin" panose="00000400000000000000" pitchFamily="2" charset="-78"/>
          </a:endParaRPr>
        </a:p>
      </dgm:t>
    </dgm:pt>
    <dgm:pt modelId="{4EA24D24-A47C-452C-83DE-D46B69979D00}" type="sibTrans" cxnId="{450AFDF4-1AAB-4935-81D5-A061E4A03B82}">
      <dgm:prSet/>
      <dgm:spPr/>
      <dgm:t>
        <a:bodyPr/>
        <a:lstStyle/>
        <a:p>
          <a:pPr rtl="1"/>
          <a:endParaRPr lang="en-US"/>
        </a:p>
      </dgm:t>
    </dgm:pt>
    <dgm:pt modelId="{B5657928-2C53-4345-862B-616FAEF56AF1}">
      <dgm:prSet custT="1"/>
      <dgm:spPr/>
      <dgm:t>
        <a:bodyPr/>
        <a:lstStyle/>
        <a:p>
          <a:pPr rtl="1"/>
          <a:r>
            <a:rPr lang="ar-SA" sz="1200">
              <a:cs typeface="2  Nazanin" panose="00000400000000000000" pitchFamily="2" charset="-78"/>
            </a:rPr>
            <a:t>جعل تشخیص و/یا سابقه معالجه برای  توجیه آزمایشات،</a:t>
          </a:r>
          <a:r>
            <a:rPr lang="fa-IR" sz="1200">
              <a:cs typeface="2  Nazanin" panose="00000400000000000000" pitchFamily="2" charset="-78"/>
            </a:rPr>
            <a:t> </a:t>
          </a:r>
          <a:r>
            <a:rPr lang="ar-SA" sz="1200">
              <a:cs typeface="2  Nazanin" panose="00000400000000000000" pitchFamily="2" charset="-78"/>
            </a:rPr>
            <a:t>جراحی</a:t>
          </a:r>
          <a:r>
            <a:rPr lang="fa-IR" sz="1200">
              <a:cs typeface="2  Nazanin" panose="00000400000000000000" pitchFamily="2" charset="-78"/>
            </a:rPr>
            <a:t>‌</a:t>
          </a:r>
          <a:r>
            <a:rPr lang="ar-SA" sz="1200">
              <a:cs typeface="2  Nazanin" panose="00000400000000000000" pitchFamily="2" charset="-78"/>
            </a:rPr>
            <a:t>ها         </a:t>
          </a:r>
          <a:endParaRPr lang="en-US" sz="1200">
            <a:cs typeface="2  Nazanin" panose="00000400000000000000" pitchFamily="2" charset="-78"/>
          </a:endParaRPr>
        </a:p>
      </dgm:t>
    </dgm:pt>
    <dgm:pt modelId="{2C2DB05F-EFC6-460C-B5AE-B171D449FE36}" type="parTrans" cxnId="{13D73554-1B17-4353-A466-A7E8E8095214}">
      <dgm:prSet custT="1"/>
      <dgm:spPr/>
      <dgm:t>
        <a:bodyPr/>
        <a:lstStyle/>
        <a:p>
          <a:pPr rtl="1"/>
          <a:endParaRPr lang="en-US" sz="1200">
            <a:cs typeface="2  Nazanin" panose="00000400000000000000" pitchFamily="2" charset="-78"/>
          </a:endParaRPr>
        </a:p>
      </dgm:t>
    </dgm:pt>
    <dgm:pt modelId="{766546EE-B7EE-4128-83F1-B1E66BA19614}" type="sibTrans" cxnId="{13D73554-1B17-4353-A466-A7E8E8095214}">
      <dgm:prSet/>
      <dgm:spPr/>
      <dgm:t>
        <a:bodyPr/>
        <a:lstStyle/>
        <a:p>
          <a:pPr rtl="1"/>
          <a:endParaRPr lang="en-US"/>
        </a:p>
      </dgm:t>
    </dgm:pt>
    <dgm:pt modelId="{E5ED061A-EE89-41E5-8DB2-29A0278E4CBE}">
      <dgm:prSet custT="1"/>
      <dgm:spPr/>
      <dgm:t>
        <a:bodyPr/>
        <a:lstStyle/>
        <a:p>
          <a:pPr rtl="1"/>
          <a:r>
            <a:rPr lang="ar-SA" sz="1200">
              <a:cs typeface="2  Nazanin" panose="00000400000000000000" pitchFamily="2" charset="-78"/>
            </a:rPr>
            <a:t>جعل  رکوردهای افراد واجد شرایط/استخدام برای نرخ حق بیمه کمتر.</a:t>
          </a:r>
          <a:endParaRPr lang="en-US" sz="1200">
            <a:cs typeface="2  Nazanin" panose="00000400000000000000" pitchFamily="2" charset="-78"/>
          </a:endParaRPr>
        </a:p>
      </dgm:t>
    </dgm:pt>
    <dgm:pt modelId="{80A23818-EB1F-4E4A-BDC6-697720AAF056}" type="parTrans" cxnId="{CF04015A-0A96-44C6-A739-8A2BEB835781}">
      <dgm:prSet custT="1"/>
      <dgm:spPr/>
      <dgm:t>
        <a:bodyPr/>
        <a:lstStyle/>
        <a:p>
          <a:pPr rtl="1"/>
          <a:endParaRPr lang="en-US" sz="1200">
            <a:cs typeface="2  Nazanin" panose="00000400000000000000" pitchFamily="2" charset="-78"/>
          </a:endParaRPr>
        </a:p>
      </dgm:t>
    </dgm:pt>
    <dgm:pt modelId="{15663300-37E8-4786-863D-083D1AECA60B}" type="sibTrans" cxnId="{CF04015A-0A96-44C6-A739-8A2BEB835781}">
      <dgm:prSet/>
      <dgm:spPr/>
      <dgm:t>
        <a:bodyPr/>
        <a:lstStyle/>
        <a:p>
          <a:pPr rtl="1"/>
          <a:endParaRPr lang="en-US"/>
        </a:p>
      </dgm:t>
    </dgm:pt>
    <dgm:pt modelId="{213A97AD-28FE-42D5-ABC4-A1358EFCA339}">
      <dgm:prSet custT="1"/>
      <dgm:spPr/>
      <dgm:t>
        <a:bodyPr/>
        <a:lstStyle/>
        <a:p>
          <a:pPr rtl="1"/>
          <a:r>
            <a:rPr lang="ar-SA" sz="1200">
              <a:cs typeface="2  Nazanin" panose="00000400000000000000" pitchFamily="2" charset="-78"/>
            </a:rPr>
            <a:t>پر کردن مطالبات برای خدمات پزشکی ای درواقع دریافت نشده اند.</a:t>
          </a:r>
          <a:endParaRPr lang="en-US" sz="1200">
            <a:cs typeface="2  Nazanin" panose="00000400000000000000" pitchFamily="2" charset="-78"/>
          </a:endParaRPr>
        </a:p>
      </dgm:t>
    </dgm:pt>
    <dgm:pt modelId="{D52D2BCA-AB50-45B8-98E1-7DD470EFF2E0}" type="parTrans" cxnId="{9C10F3EC-6C1F-4948-906F-8040E9FC5E47}">
      <dgm:prSet custT="1"/>
      <dgm:spPr/>
      <dgm:t>
        <a:bodyPr/>
        <a:lstStyle/>
        <a:p>
          <a:pPr rtl="1"/>
          <a:endParaRPr lang="en-US" sz="1200">
            <a:cs typeface="2  Nazanin" panose="00000400000000000000" pitchFamily="2" charset="-78"/>
          </a:endParaRPr>
        </a:p>
      </dgm:t>
    </dgm:pt>
    <dgm:pt modelId="{4C3EC7A2-2336-411D-968A-7BC8ADC53E13}" type="sibTrans" cxnId="{9C10F3EC-6C1F-4948-906F-8040E9FC5E47}">
      <dgm:prSet/>
      <dgm:spPr/>
      <dgm:t>
        <a:bodyPr/>
        <a:lstStyle/>
        <a:p>
          <a:pPr rtl="1"/>
          <a:endParaRPr lang="en-US"/>
        </a:p>
      </dgm:t>
    </dgm:pt>
    <dgm:pt modelId="{A2677E85-9A5C-433E-BB9F-07DD30656D26}">
      <dgm:prSet custT="1"/>
      <dgm:spPr/>
      <dgm:t>
        <a:bodyPr/>
        <a:lstStyle/>
        <a:p>
          <a:pPr rtl="1"/>
          <a:r>
            <a:rPr lang="ar-SA" sz="1200">
              <a:cs typeface="2  Nazanin" panose="00000400000000000000" pitchFamily="2" charset="-78"/>
            </a:rPr>
            <a:t>استفاده از کارت بیمه سایر افراد برای مطالبه‌ی غیرقانونی مزایای بیمه.</a:t>
          </a:r>
          <a:endParaRPr lang="en-US" sz="1200">
            <a:cs typeface="2  Nazanin" panose="00000400000000000000" pitchFamily="2" charset="-78"/>
          </a:endParaRPr>
        </a:p>
      </dgm:t>
    </dgm:pt>
    <dgm:pt modelId="{54D2519D-0539-40C8-8E28-4D7829284B20}" type="parTrans" cxnId="{599BDA08-43AB-42E5-A3F4-C897F6C4322C}">
      <dgm:prSet custT="1"/>
      <dgm:spPr/>
      <dgm:t>
        <a:bodyPr/>
        <a:lstStyle/>
        <a:p>
          <a:pPr rtl="1"/>
          <a:endParaRPr lang="en-US" sz="1200">
            <a:cs typeface="2  Nazanin" panose="00000400000000000000" pitchFamily="2" charset="-78"/>
          </a:endParaRPr>
        </a:p>
      </dgm:t>
    </dgm:pt>
    <dgm:pt modelId="{C70D591D-8B66-4E00-9677-5B9F0B940F78}" type="sibTrans" cxnId="{599BDA08-43AB-42E5-A3F4-C897F6C4322C}">
      <dgm:prSet/>
      <dgm:spPr/>
      <dgm:t>
        <a:bodyPr/>
        <a:lstStyle/>
        <a:p>
          <a:pPr rtl="1"/>
          <a:endParaRPr lang="en-US"/>
        </a:p>
      </dgm:t>
    </dgm:pt>
    <dgm:pt modelId="{2912822B-EB4C-4B9A-8010-5AB50B3F2729}" type="pres">
      <dgm:prSet presAssocID="{F151FDBB-A373-44F1-A876-57B1E340E2A9}" presName="Name0" presStyleCnt="0">
        <dgm:presLayoutVars>
          <dgm:chPref val="1"/>
          <dgm:dir/>
          <dgm:animOne val="branch"/>
          <dgm:animLvl val="lvl"/>
          <dgm:resizeHandles val="exact"/>
        </dgm:presLayoutVars>
      </dgm:prSet>
      <dgm:spPr/>
      <dgm:t>
        <a:bodyPr/>
        <a:lstStyle/>
        <a:p>
          <a:endParaRPr lang="en-US"/>
        </a:p>
      </dgm:t>
    </dgm:pt>
    <dgm:pt modelId="{FB84DE87-B437-4941-9223-EB0536D9D9B6}" type="pres">
      <dgm:prSet presAssocID="{F5BD7BDF-55FD-4237-AD47-87339DC9C2D5}" presName="root1" presStyleCnt="0"/>
      <dgm:spPr/>
      <dgm:t>
        <a:bodyPr/>
        <a:lstStyle/>
        <a:p>
          <a:endParaRPr lang="en-US"/>
        </a:p>
      </dgm:t>
    </dgm:pt>
    <dgm:pt modelId="{31365790-A6B5-491B-BB68-F99D07DD2377}" type="pres">
      <dgm:prSet presAssocID="{F5BD7BDF-55FD-4237-AD47-87339DC9C2D5}" presName="LevelOneTextNode" presStyleLbl="node0" presStyleIdx="0" presStyleCnt="1">
        <dgm:presLayoutVars>
          <dgm:chPref val="3"/>
        </dgm:presLayoutVars>
      </dgm:prSet>
      <dgm:spPr/>
      <dgm:t>
        <a:bodyPr/>
        <a:lstStyle/>
        <a:p>
          <a:endParaRPr lang="en-US"/>
        </a:p>
      </dgm:t>
    </dgm:pt>
    <dgm:pt modelId="{F001FF62-AD5B-497E-8983-6B93F64B9CB3}" type="pres">
      <dgm:prSet presAssocID="{F5BD7BDF-55FD-4237-AD47-87339DC9C2D5}" presName="level2hierChild" presStyleCnt="0"/>
      <dgm:spPr/>
      <dgm:t>
        <a:bodyPr/>
        <a:lstStyle/>
        <a:p>
          <a:endParaRPr lang="en-US"/>
        </a:p>
      </dgm:t>
    </dgm:pt>
    <dgm:pt modelId="{39E4767E-A691-488F-BCBF-3B026CA0749B}" type="pres">
      <dgm:prSet presAssocID="{1C6EFC05-0C23-4109-8552-73BACCF07DC5}" presName="conn2-1" presStyleLbl="parChTrans1D2" presStyleIdx="0" presStyleCnt="2"/>
      <dgm:spPr/>
      <dgm:t>
        <a:bodyPr/>
        <a:lstStyle/>
        <a:p>
          <a:endParaRPr lang="en-US"/>
        </a:p>
      </dgm:t>
    </dgm:pt>
    <dgm:pt modelId="{46B9C6B7-2805-4989-A305-21EB7797E533}" type="pres">
      <dgm:prSet presAssocID="{1C6EFC05-0C23-4109-8552-73BACCF07DC5}" presName="connTx" presStyleLbl="parChTrans1D2" presStyleIdx="0" presStyleCnt="2"/>
      <dgm:spPr/>
      <dgm:t>
        <a:bodyPr/>
        <a:lstStyle/>
        <a:p>
          <a:endParaRPr lang="en-US"/>
        </a:p>
      </dgm:t>
    </dgm:pt>
    <dgm:pt modelId="{584CDFB8-B0B8-4B1E-BE59-2A2B4D122524}" type="pres">
      <dgm:prSet presAssocID="{57B86D04-BF5B-4610-86EE-71E076A2CA02}" presName="root2" presStyleCnt="0"/>
      <dgm:spPr/>
      <dgm:t>
        <a:bodyPr/>
        <a:lstStyle/>
        <a:p>
          <a:endParaRPr lang="en-US"/>
        </a:p>
      </dgm:t>
    </dgm:pt>
    <dgm:pt modelId="{37CF4076-5D6E-4DC5-932F-CC65998B7868}" type="pres">
      <dgm:prSet presAssocID="{57B86D04-BF5B-4610-86EE-71E076A2CA02}" presName="LevelTwoTextNode" presStyleLbl="node2" presStyleIdx="0" presStyleCnt="2">
        <dgm:presLayoutVars>
          <dgm:chPref val="3"/>
        </dgm:presLayoutVars>
      </dgm:prSet>
      <dgm:spPr/>
      <dgm:t>
        <a:bodyPr/>
        <a:lstStyle/>
        <a:p>
          <a:endParaRPr lang="en-US"/>
        </a:p>
      </dgm:t>
    </dgm:pt>
    <dgm:pt modelId="{721CC6CB-A0D7-4EDB-B55B-D72264386A69}" type="pres">
      <dgm:prSet presAssocID="{57B86D04-BF5B-4610-86EE-71E076A2CA02}" presName="level3hierChild" presStyleCnt="0"/>
      <dgm:spPr/>
      <dgm:t>
        <a:bodyPr/>
        <a:lstStyle/>
        <a:p>
          <a:endParaRPr lang="en-US"/>
        </a:p>
      </dgm:t>
    </dgm:pt>
    <dgm:pt modelId="{1A1DA75F-846A-4E67-AAD4-CD403D738B12}" type="pres">
      <dgm:prSet presAssocID="{2C2DB05F-EFC6-460C-B5AE-B171D449FE36}" presName="conn2-1" presStyleLbl="parChTrans1D3" presStyleIdx="0" presStyleCnt="9"/>
      <dgm:spPr/>
      <dgm:t>
        <a:bodyPr/>
        <a:lstStyle/>
        <a:p>
          <a:endParaRPr lang="en-US"/>
        </a:p>
      </dgm:t>
    </dgm:pt>
    <dgm:pt modelId="{D3B62A65-4D65-4835-AFB2-F0EF5D02E4DF}" type="pres">
      <dgm:prSet presAssocID="{2C2DB05F-EFC6-460C-B5AE-B171D449FE36}" presName="connTx" presStyleLbl="parChTrans1D3" presStyleIdx="0" presStyleCnt="9"/>
      <dgm:spPr/>
      <dgm:t>
        <a:bodyPr/>
        <a:lstStyle/>
        <a:p>
          <a:endParaRPr lang="en-US"/>
        </a:p>
      </dgm:t>
    </dgm:pt>
    <dgm:pt modelId="{997AC472-6AF8-4D67-8CFA-8DB7CA124233}" type="pres">
      <dgm:prSet presAssocID="{B5657928-2C53-4345-862B-616FAEF56AF1}" presName="root2" presStyleCnt="0"/>
      <dgm:spPr/>
      <dgm:t>
        <a:bodyPr/>
        <a:lstStyle/>
        <a:p>
          <a:endParaRPr lang="en-US"/>
        </a:p>
      </dgm:t>
    </dgm:pt>
    <dgm:pt modelId="{2930F511-8C36-4459-9771-2A8BF36FB12E}" type="pres">
      <dgm:prSet presAssocID="{B5657928-2C53-4345-862B-616FAEF56AF1}" presName="LevelTwoTextNode" presStyleLbl="node3" presStyleIdx="0" presStyleCnt="9">
        <dgm:presLayoutVars>
          <dgm:chPref val="3"/>
        </dgm:presLayoutVars>
      </dgm:prSet>
      <dgm:spPr/>
      <dgm:t>
        <a:bodyPr/>
        <a:lstStyle/>
        <a:p>
          <a:endParaRPr lang="en-US"/>
        </a:p>
      </dgm:t>
    </dgm:pt>
    <dgm:pt modelId="{317B7564-AA21-481D-AC32-423A03BC4994}" type="pres">
      <dgm:prSet presAssocID="{B5657928-2C53-4345-862B-616FAEF56AF1}" presName="level3hierChild" presStyleCnt="0"/>
      <dgm:spPr/>
      <dgm:t>
        <a:bodyPr/>
        <a:lstStyle/>
        <a:p>
          <a:endParaRPr lang="en-US"/>
        </a:p>
      </dgm:t>
    </dgm:pt>
    <dgm:pt modelId="{85281B39-0B9D-4DDA-ABD4-DEF18D8CB5DA}" type="pres">
      <dgm:prSet presAssocID="{205437B8-5939-4C5A-8C0A-50FE04B6F6B2}" presName="conn2-1" presStyleLbl="parChTrans1D3" presStyleIdx="1" presStyleCnt="9"/>
      <dgm:spPr/>
      <dgm:t>
        <a:bodyPr/>
        <a:lstStyle/>
        <a:p>
          <a:endParaRPr lang="en-US"/>
        </a:p>
      </dgm:t>
    </dgm:pt>
    <dgm:pt modelId="{91D35A3E-D89E-4696-BD78-B945EB544900}" type="pres">
      <dgm:prSet presAssocID="{205437B8-5939-4C5A-8C0A-50FE04B6F6B2}" presName="connTx" presStyleLbl="parChTrans1D3" presStyleIdx="1" presStyleCnt="9"/>
      <dgm:spPr/>
      <dgm:t>
        <a:bodyPr/>
        <a:lstStyle/>
        <a:p>
          <a:endParaRPr lang="en-US"/>
        </a:p>
      </dgm:t>
    </dgm:pt>
    <dgm:pt modelId="{30434525-39CD-4085-A841-0369655731FC}" type="pres">
      <dgm:prSet presAssocID="{9146A025-31A7-4F34-BC6C-11C0FF8FE719}" presName="root2" presStyleCnt="0"/>
      <dgm:spPr/>
      <dgm:t>
        <a:bodyPr/>
        <a:lstStyle/>
        <a:p>
          <a:endParaRPr lang="en-US"/>
        </a:p>
      </dgm:t>
    </dgm:pt>
    <dgm:pt modelId="{0B7EB6EE-075A-49D3-8D7D-66B54AE9087B}" type="pres">
      <dgm:prSet presAssocID="{9146A025-31A7-4F34-BC6C-11C0FF8FE719}" presName="LevelTwoTextNode" presStyleLbl="node3" presStyleIdx="1" presStyleCnt="9">
        <dgm:presLayoutVars>
          <dgm:chPref val="3"/>
        </dgm:presLayoutVars>
      </dgm:prSet>
      <dgm:spPr/>
      <dgm:t>
        <a:bodyPr/>
        <a:lstStyle/>
        <a:p>
          <a:endParaRPr lang="en-US"/>
        </a:p>
      </dgm:t>
    </dgm:pt>
    <dgm:pt modelId="{D71C4EA3-778D-4A13-BF8D-9E2F113ED120}" type="pres">
      <dgm:prSet presAssocID="{9146A025-31A7-4F34-BC6C-11C0FF8FE719}" presName="level3hierChild" presStyleCnt="0"/>
      <dgm:spPr/>
      <dgm:t>
        <a:bodyPr/>
        <a:lstStyle/>
        <a:p>
          <a:endParaRPr lang="en-US"/>
        </a:p>
      </dgm:t>
    </dgm:pt>
    <dgm:pt modelId="{9E6ED247-7161-4D5E-BC48-BB3A3324766D}" type="pres">
      <dgm:prSet presAssocID="{CB8DF046-9D79-439B-A736-07D8AB167D27}" presName="conn2-1" presStyleLbl="parChTrans1D3" presStyleIdx="2" presStyleCnt="9"/>
      <dgm:spPr/>
      <dgm:t>
        <a:bodyPr/>
        <a:lstStyle/>
        <a:p>
          <a:endParaRPr lang="en-US"/>
        </a:p>
      </dgm:t>
    </dgm:pt>
    <dgm:pt modelId="{95BCE5FB-C52C-46B0-8807-9563BA6A6720}" type="pres">
      <dgm:prSet presAssocID="{CB8DF046-9D79-439B-A736-07D8AB167D27}" presName="connTx" presStyleLbl="parChTrans1D3" presStyleIdx="2" presStyleCnt="9"/>
      <dgm:spPr/>
      <dgm:t>
        <a:bodyPr/>
        <a:lstStyle/>
        <a:p>
          <a:endParaRPr lang="en-US"/>
        </a:p>
      </dgm:t>
    </dgm:pt>
    <dgm:pt modelId="{B92DC446-143F-4AB3-94D4-C5528D79DE55}" type="pres">
      <dgm:prSet presAssocID="{32F8B77C-EB7E-420D-A6DF-D9A0B7AAB0A7}" presName="root2" presStyleCnt="0"/>
      <dgm:spPr/>
      <dgm:t>
        <a:bodyPr/>
        <a:lstStyle/>
        <a:p>
          <a:endParaRPr lang="en-US"/>
        </a:p>
      </dgm:t>
    </dgm:pt>
    <dgm:pt modelId="{BD561D80-2D3A-4184-9CFB-971F1F839390}" type="pres">
      <dgm:prSet presAssocID="{32F8B77C-EB7E-420D-A6DF-D9A0B7AAB0A7}" presName="LevelTwoTextNode" presStyleLbl="node3" presStyleIdx="2" presStyleCnt="9">
        <dgm:presLayoutVars>
          <dgm:chPref val="3"/>
        </dgm:presLayoutVars>
      </dgm:prSet>
      <dgm:spPr/>
      <dgm:t>
        <a:bodyPr/>
        <a:lstStyle/>
        <a:p>
          <a:endParaRPr lang="en-US"/>
        </a:p>
      </dgm:t>
    </dgm:pt>
    <dgm:pt modelId="{663B9CDC-0E62-4748-A796-6D29D3E91C62}" type="pres">
      <dgm:prSet presAssocID="{32F8B77C-EB7E-420D-A6DF-D9A0B7AAB0A7}" presName="level3hierChild" presStyleCnt="0"/>
      <dgm:spPr/>
      <dgm:t>
        <a:bodyPr/>
        <a:lstStyle/>
        <a:p>
          <a:endParaRPr lang="en-US"/>
        </a:p>
      </dgm:t>
    </dgm:pt>
    <dgm:pt modelId="{4EE45A3B-E88A-449E-B5F0-8BC0E737E72C}" type="pres">
      <dgm:prSet presAssocID="{A4E704DE-37C0-4D12-A94B-7FCA4FA4A7DD}" presName="conn2-1" presStyleLbl="parChTrans1D3" presStyleIdx="3" presStyleCnt="9"/>
      <dgm:spPr/>
      <dgm:t>
        <a:bodyPr/>
        <a:lstStyle/>
        <a:p>
          <a:endParaRPr lang="en-US"/>
        </a:p>
      </dgm:t>
    </dgm:pt>
    <dgm:pt modelId="{BED24129-C6EB-400B-A6C4-53DA7165CD9D}" type="pres">
      <dgm:prSet presAssocID="{A4E704DE-37C0-4D12-A94B-7FCA4FA4A7DD}" presName="connTx" presStyleLbl="parChTrans1D3" presStyleIdx="3" presStyleCnt="9"/>
      <dgm:spPr/>
      <dgm:t>
        <a:bodyPr/>
        <a:lstStyle/>
        <a:p>
          <a:endParaRPr lang="en-US"/>
        </a:p>
      </dgm:t>
    </dgm:pt>
    <dgm:pt modelId="{73442CB3-B6C1-4969-9BC7-9E2DBE02742F}" type="pres">
      <dgm:prSet presAssocID="{DB7A2D06-25BD-48C8-96FE-C28DC771F99D}" presName="root2" presStyleCnt="0"/>
      <dgm:spPr/>
      <dgm:t>
        <a:bodyPr/>
        <a:lstStyle/>
        <a:p>
          <a:endParaRPr lang="en-US"/>
        </a:p>
      </dgm:t>
    </dgm:pt>
    <dgm:pt modelId="{EAE48303-2C14-4802-B3CB-0C5E4E24C90D}" type="pres">
      <dgm:prSet presAssocID="{DB7A2D06-25BD-48C8-96FE-C28DC771F99D}" presName="LevelTwoTextNode" presStyleLbl="node3" presStyleIdx="3" presStyleCnt="9">
        <dgm:presLayoutVars>
          <dgm:chPref val="3"/>
        </dgm:presLayoutVars>
      </dgm:prSet>
      <dgm:spPr/>
      <dgm:t>
        <a:bodyPr/>
        <a:lstStyle/>
        <a:p>
          <a:endParaRPr lang="en-US"/>
        </a:p>
      </dgm:t>
    </dgm:pt>
    <dgm:pt modelId="{ADAC6FFC-EBC5-42BD-B07B-E89324BCD76C}" type="pres">
      <dgm:prSet presAssocID="{DB7A2D06-25BD-48C8-96FE-C28DC771F99D}" presName="level3hierChild" presStyleCnt="0"/>
      <dgm:spPr/>
      <dgm:t>
        <a:bodyPr/>
        <a:lstStyle/>
        <a:p>
          <a:endParaRPr lang="en-US"/>
        </a:p>
      </dgm:t>
    </dgm:pt>
    <dgm:pt modelId="{9C0F10AE-1AAE-45F7-9ACF-00B9F6941CC6}" type="pres">
      <dgm:prSet presAssocID="{8D81BA57-615D-4E1E-AAAB-1AE1A51ABBF6}" presName="conn2-1" presStyleLbl="parChTrans1D3" presStyleIdx="4" presStyleCnt="9"/>
      <dgm:spPr/>
      <dgm:t>
        <a:bodyPr/>
        <a:lstStyle/>
        <a:p>
          <a:endParaRPr lang="en-US"/>
        </a:p>
      </dgm:t>
    </dgm:pt>
    <dgm:pt modelId="{D673D163-3138-4C66-B65F-38C79E288EB0}" type="pres">
      <dgm:prSet presAssocID="{8D81BA57-615D-4E1E-AAAB-1AE1A51ABBF6}" presName="connTx" presStyleLbl="parChTrans1D3" presStyleIdx="4" presStyleCnt="9"/>
      <dgm:spPr/>
      <dgm:t>
        <a:bodyPr/>
        <a:lstStyle/>
        <a:p>
          <a:endParaRPr lang="en-US"/>
        </a:p>
      </dgm:t>
    </dgm:pt>
    <dgm:pt modelId="{4C1ACEFB-227D-4AF2-B99F-D0FDA99BDD76}" type="pres">
      <dgm:prSet presAssocID="{52DF48A1-5EFA-4D2E-86B9-7EC8124081FB}" presName="root2" presStyleCnt="0"/>
      <dgm:spPr/>
      <dgm:t>
        <a:bodyPr/>
        <a:lstStyle/>
        <a:p>
          <a:endParaRPr lang="en-US"/>
        </a:p>
      </dgm:t>
    </dgm:pt>
    <dgm:pt modelId="{1D89355F-DB68-44F2-83F9-36611BF3773A}" type="pres">
      <dgm:prSet presAssocID="{52DF48A1-5EFA-4D2E-86B9-7EC8124081FB}" presName="LevelTwoTextNode" presStyleLbl="node3" presStyleIdx="4" presStyleCnt="9">
        <dgm:presLayoutVars>
          <dgm:chPref val="3"/>
        </dgm:presLayoutVars>
      </dgm:prSet>
      <dgm:spPr/>
      <dgm:t>
        <a:bodyPr/>
        <a:lstStyle/>
        <a:p>
          <a:endParaRPr lang="en-US"/>
        </a:p>
      </dgm:t>
    </dgm:pt>
    <dgm:pt modelId="{DCD8CF62-846F-4226-8F1A-D5EDDDFCFF67}" type="pres">
      <dgm:prSet presAssocID="{52DF48A1-5EFA-4D2E-86B9-7EC8124081FB}" presName="level3hierChild" presStyleCnt="0"/>
      <dgm:spPr/>
      <dgm:t>
        <a:bodyPr/>
        <a:lstStyle/>
        <a:p>
          <a:endParaRPr lang="en-US"/>
        </a:p>
      </dgm:t>
    </dgm:pt>
    <dgm:pt modelId="{628B3752-A64B-45E9-8672-2557F428469B}" type="pres">
      <dgm:prSet presAssocID="{78A7E591-5CF5-4B14-B1DD-51B42970D40B}" presName="conn2-1" presStyleLbl="parChTrans1D3" presStyleIdx="5" presStyleCnt="9"/>
      <dgm:spPr/>
      <dgm:t>
        <a:bodyPr/>
        <a:lstStyle/>
        <a:p>
          <a:endParaRPr lang="en-US"/>
        </a:p>
      </dgm:t>
    </dgm:pt>
    <dgm:pt modelId="{83868D2C-9CC1-4865-AB2C-70E8728C8EF1}" type="pres">
      <dgm:prSet presAssocID="{78A7E591-5CF5-4B14-B1DD-51B42970D40B}" presName="connTx" presStyleLbl="parChTrans1D3" presStyleIdx="5" presStyleCnt="9"/>
      <dgm:spPr/>
      <dgm:t>
        <a:bodyPr/>
        <a:lstStyle/>
        <a:p>
          <a:endParaRPr lang="en-US"/>
        </a:p>
      </dgm:t>
    </dgm:pt>
    <dgm:pt modelId="{52D02D37-C584-406E-8A43-78A843BC68BF}" type="pres">
      <dgm:prSet presAssocID="{660D82B1-A39F-4DF4-AAC5-48017F33F7F8}" presName="root2" presStyleCnt="0"/>
      <dgm:spPr/>
      <dgm:t>
        <a:bodyPr/>
        <a:lstStyle/>
        <a:p>
          <a:endParaRPr lang="en-US"/>
        </a:p>
      </dgm:t>
    </dgm:pt>
    <dgm:pt modelId="{B4162BE9-7B5A-4427-B5B8-E6C80CDB68EB}" type="pres">
      <dgm:prSet presAssocID="{660D82B1-A39F-4DF4-AAC5-48017F33F7F8}" presName="LevelTwoTextNode" presStyleLbl="node3" presStyleIdx="5" presStyleCnt="9">
        <dgm:presLayoutVars>
          <dgm:chPref val="3"/>
        </dgm:presLayoutVars>
      </dgm:prSet>
      <dgm:spPr/>
      <dgm:t>
        <a:bodyPr/>
        <a:lstStyle/>
        <a:p>
          <a:endParaRPr lang="en-US"/>
        </a:p>
      </dgm:t>
    </dgm:pt>
    <dgm:pt modelId="{FBD32FDD-E28E-4E59-88FA-FA933534167E}" type="pres">
      <dgm:prSet presAssocID="{660D82B1-A39F-4DF4-AAC5-48017F33F7F8}" presName="level3hierChild" presStyleCnt="0"/>
      <dgm:spPr/>
      <dgm:t>
        <a:bodyPr/>
        <a:lstStyle/>
        <a:p>
          <a:endParaRPr lang="en-US"/>
        </a:p>
      </dgm:t>
    </dgm:pt>
    <dgm:pt modelId="{2CCF7047-725A-4926-9BED-91818D96F05F}" type="pres">
      <dgm:prSet presAssocID="{161C771B-D46C-4E43-A4D3-9395ED75F790}" presName="conn2-1" presStyleLbl="parChTrans1D2" presStyleIdx="1" presStyleCnt="2"/>
      <dgm:spPr/>
      <dgm:t>
        <a:bodyPr/>
        <a:lstStyle/>
        <a:p>
          <a:endParaRPr lang="en-US"/>
        </a:p>
      </dgm:t>
    </dgm:pt>
    <dgm:pt modelId="{D004AC32-3FEB-4727-A971-2227E1AF0CDF}" type="pres">
      <dgm:prSet presAssocID="{161C771B-D46C-4E43-A4D3-9395ED75F790}" presName="connTx" presStyleLbl="parChTrans1D2" presStyleIdx="1" presStyleCnt="2"/>
      <dgm:spPr/>
      <dgm:t>
        <a:bodyPr/>
        <a:lstStyle/>
        <a:p>
          <a:endParaRPr lang="en-US"/>
        </a:p>
      </dgm:t>
    </dgm:pt>
    <dgm:pt modelId="{481E680E-802B-497A-93E2-34D4EC426266}" type="pres">
      <dgm:prSet presAssocID="{029C3E40-7829-477F-9145-2F7975A107AC}" presName="root2" presStyleCnt="0"/>
      <dgm:spPr/>
      <dgm:t>
        <a:bodyPr/>
        <a:lstStyle/>
        <a:p>
          <a:endParaRPr lang="en-US"/>
        </a:p>
      </dgm:t>
    </dgm:pt>
    <dgm:pt modelId="{67BEDB7C-9B14-40CD-967F-2174204FBEE4}" type="pres">
      <dgm:prSet presAssocID="{029C3E40-7829-477F-9145-2F7975A107AC}" presName="LevelTwoTextNode" presStyleLbl="node2" presStyleIdx="1" presStyleCnt="2">
        <dgm:presLayoutVars>
          <dgm:chPref val="3"/>
        </dgm:presLayoutVars>
      </dgm:prSet>
      <dgm:spPr/>
      <dgm:t>
        <a:bodyPr/>
        <a:lstStyle/>
        <a:p>
          <a:endParaRPr lang="en-US"/>
        </a:p>
      </dgm:t>
    </dgm:pt>
    <dgm:pt modelId="{67D673B9-E1D2-465F-8754-3E40A677D542}" type="pres">
      <dgm:prSet presAssocID="{029C3E40-7829-477F-9145-2F7975A107AC}" presName="level3hierChild" presStyleCnt="0"/>
      <dgm:spPr/>
      <dgm:t>
        <a:bodyPr/>
        <a:lstStyle/>
        <a:p>
          <a:endParaRPr lang="en-US"/>
        </a:p>
      </dgm:t>
    </dgm:pt>
    <dgm:pt modelId="{BFEA1882-AEDD-4082-9354-624A6291028F}" type="pres">
      <dgm:prSet presAssocID="{54D2519D-0539-40C8-8E28-4D7829284B20}" presName="conn2-1" presStyleLbl="parChTrans1D3" presStyleIdx="6" presStyleCnt="9"/>
      <dgm:spPr/>
      <dgm:t>
        <a:bodyPr/>
        <a:lstStyle/>
        <a:p>
          <a:endParaRPr lang="en-US"/>
        </a:p>
      </dgm:t>
    </dgm:pt>
    <dgm:pt modelId="{6F5B72F4-0127-4B1B-B64F-F6F4739888E6}" type="pres">
      <dgm:prSet presAssocID="{54D2519D-0539-40C8-8E28-4D7829284B20}" presName="connTx" presStyleLbl="parChTrans1D3" presStyleIdx="6" presStyleCnt="9"/>
      <dgm:spPr/>
      <dgm:t>
        <a:bodyPr/>
        <a:lstStyle/>
        <a:p>
          <a:endParaRPr lang="en-US"/>
        </a:p>
      </dgm:t>
    </dgm:pt>
    <dgm:pt modelId="{9249CEE1-FF02-4839-9F91-3C35D95601DD}" type="pres">
      <dgm:prSet presAssocID="{A2677E85-9A5C-433E-BB9F-07DD30656D26}" presName="root2" presStyleCnt="0"/>
      <dgm:spPr/>
      <dgm:t>
        <a:bodyPr/>
        <a:lstStyle/>
        <a:p>
          <a:endParaRPr lang="en-US"/>
        </a:p>
      </dgm:t>
    </dgm:pt>
    <dgm:pt modelId="{4D07798B-74BD-434C-84C4-3D3272A0F84C}" type="pres">
      <dgm:prSet presAssocID="{A2677E85-9A5C-433E-BB9F-07DD30656D26}" presName="LevelTwoTextNode" presStyleLbl="node3" presStyleIdx="6" presStyleCnt="9">
        <dgm:presLayoutVars>
          <dgm:chPref val="3"/>
        </dgm:presLayoutVars>
      </dgm:prSet>
      <dgm:spPr/>
      <dgm:t>
        <a:bodyPr/>
        <a:lstStyle/>
        <a:p>
          <a:endParaRPr lang="en-US"/>
        </a:p>
      </dgm:t>
    </dgm:pt>
    <dgm:pt modelId="{65921D72-939A-4888-8873-C8E33F472E0F}" type="pres">
      <dgm:prSet presAssocID="{A2677E85-9A5C-433E-BB9F-07DD30656D26}" presName="level3hierChild" presStyleCnt="0"/>
      <dgm:spPr/>
      <dgm:t>
        <a:bodyPr/>
        <a:lstStyle/>
        <a:p>
          <a:endParaRPr lang="en-US"/>
        </a:p>
      </dgm:t>
    </dgm:pt>
    <dgm:pt modelId="{B0130C30-32D9-4013-BB7D-4E4AF98CFFEE}" type="pres">
      <dgm:prSet presAssocID="{D52D2BCA-AB50-45B8-98E1-7DD470EFF2E0}" presName="conn2-1" presStyleLbl="parChTrans1D3" presStyleIdx="7" presStyleCnt="9"/>
      <dgm:spPr/>
      <dgm:t>
        <a:bodyPr/>
        <a:lstStyle/>
        <a:p>
          <a:endParaRPr lang="en-US"/>
        </a:p>
      </dgm:t>
    </dgm:pt>
    <dgm:pt modelId="{137EA423-F1FD-44E0-BE10-016A73686509}" type="pres">
      <dgm:prSet presAssocID="{D52D2BCA-AB50-45B8-98E1-7DD470EFF2E0}" presName="connTx" presStyleLbl="parChTrans1D3" presStyleIdx="7" presStyleCnt="9"/>
      <dgm:spPr/>
      <dgm:t>
        <a:bodyPr/>
        <a:lstStyle/>
        <a:p>
          <a:endParaRPr lang="en-US"/>
        </a:p>
      </dgm:t>
    </dgm:pt>
    <dgm:pt modelId="{D11A2CD4-FC09-405F-99F1-C2181A08E5EE}" type="pres">
      <dgm:prSet presAssocID="{213A97AD-28FE-42D5-ABC4-A1358EFCA339}" presName="root2" presStyleCnt="0"/>
      <dgm:spPr/>
      <dgm:t>
        <a:bodyPr/>
        <a:lstStyle/>
        <a:p>
          <a:endParaRPr lang="en-US"/>
        </a:p>
      </dgm:t>
    </dgm:pt>
    <dgm:pt modelId="{30CD6EEC-50F0-4074-9284-B9CFED54938D}" type="pres">
      <dgm:prSet presAssocID="{213A97AD-28FE-42D5-ABC4-A1358EFCA339}" presName="LevelTwoTextNode" presStyleLbl="node3" presStyleIdx="7" presStyleCnt="9">
        <dgm:presLayoutVars>
          <dgm:chPref val="3"/>
        </dgm:presLayoutVars>
      </dgm:prSet>
      <dgm:spPr/>
      <dgm:t>
        <a:bodyPr/>
        <a:lstStyle/>
        <a:p>
          <a:endParaRPr lang="en-US"/>
        </a:p>
      </dgm:t>
    </dgm:pt>
    <dgm:pt modelId="{D7C9B604-367A-4956-A118-515B102F20FB}" type="pres">
      <dgm:prSet presAssocID="{213A97AD-28FE-42D5-ABC4-A1358EFCA339}" presName="level3hierChild" presStyleCnt="0"/>
      <dgm:spPr/>
      <dgm:t>
        <a:bodyPr/>
        <a:lstStyle/>
        <a:p>
          <a:endParaRPr lang="en-US"/>
        </a:p>
      </dgm:t>
    </dgm:pt>
    <dgm:pt modelId="{D63ECDBE-AD00-4566-966B-6BCA0CFDE289}" type="pres">
      <dgm:prSet presAssocID="{80A23818-EB1F-4E4A-BDC6-697720AAF056}" presName="conn2-1" presStyleLbl="parChTrans1D3" presStyleIdx="8" presStyleCnt="9"/>
      <dgm:spPr/>
      <dgm:t>
        <a:bodyPr/>
        <a:lstStyle/>
        <a:p>
          <a:endParaRPr lang="en-US"/>
        </a:p>
      </dgm:t>
    </dgm:pt>
    <dgm:pt modelId="{656519E6-2F3A-46F2-8D5E-B2AD5C25D3E3}" type="pres">
      <dgm:prSet presAssocID="{80A23818-EB1F-4E4A-BDC6-697720AAF056}" presName="connTx" presStyleLbl="parChTrans1D3" presStyleIdx="8" presStyleCnt="9"/>
      <dgm:spPr/>
      <dgm:t>
        <a:bodyPr/>
        <a:lstStyle/>
        <a:p>
          <a:endParaRPr lang="en-US"/>
        </a:p>
      </dgm:t>
    </dgm:pt>
    <dgm:pt modelId="{BCDF9B3E-133B-4BAC-AA90-B4015CB80A82}" type="pres">
      <dgm:prSet presAssocID="{E5ED061A-EE89-41E5-8DB2-29A0278E4CBE}" presName="root2" presStyleCnt="0"/>
      <dgm:spPr/>
      <dgm:t>
        <a:bodyPr/>
        <a:lstStyle/>
        <a:p>
          <a:endParaRPr lang="en-US"/>
        </a:p>
      </dgm:t>
    </dgm:pt>
    <dgm:pt modelId="{C3A9813A-BCC3-49A2-A067-19A3D0F5F571}" type="pres">
      <dgm:prSet presAssocID="{E5ED061A-EE89-41E5-8DB2-29A0278E4CBE}" presName="LevelTwoTextNode" presStyleLbl="node3" presStyleIdx="8" presStyleCnt="9">
        <dgm:presLayoutVars>
          <dgm:chPref val="3"/>
        </dgm:presLayoutVars>
      </dgm:prSet>
      <dgm:spPr/>
      <dgm:t>
        <a:bodyPr/>
        <a:lstStyle/>
        <a:p>
          <a:endParaRPr lang="en-US"/>
        </a:p>
      </dgm:t>
    </dgm:pt>
    <dgm:pt modelId="{38490A3E-FFEA-4FCD-ABE3-EAC079826401}" type="pres">
      <dgm:prSet presAssocID="{E5ED061A-EE89-41E5-8DB2-29A0278E4CBE}" presName="level3hierChild" presStyleCnt="0"/>
      <dgm:spPr/>
      <dgm:t>
        <a:bodyPr/>
        <a:lstStyle/>
        <a:p>
          <a:endParaRPr lang="en-US"/>
        </a:p>
      </dgm:t>
    </dgm:pt>
  </dgm:ptLst>
  <dgm:cxnLst>
    <dgm:cxn modelId="{5F0C51F9-3F0F-446A-9314-320164EC9785}" type="presOf" srcId="{A4E704DE-37C0-4D12-A94B-7FCA4FA4A7DD}" destId="{BED24129-C6EB-400B-A6C4-53DA7165CD9D}" srcOrd="1" destOrd="0" presId="urn:microsoft.com/office/officeart/2008/layout/HorizontalMultiLevelHierarchy"/>
    <dgm:cxn modelId="{8DCDE9D3-20A2-4306-AC4E-D0A157A63484}" srcId="{F5BD7BDF-55FD-4237-AD47-87339DC9C2D5}" destId="{57B86D04-BF5B-4610-86EE-71E076A2CA02}" srcOrd="0" destOrd="0" parTransId="{1C6EFC05-0C23-4109-8552-73BACCF07DC5}" sibTransId="{991D342B-D1C8-4469-B866-0F5BB2A47BBE}"/>
    <dgm:cxn modelId="{DDA60038-5D38-4006-B142-A66CD8FFF374}" type="presOf" srcId="{E5ED061A-EE89-41E5-8DB2-29A0278E4CBE}" destId="{C3A9813A-BCC3-49A2-A067-19A3D0F5F571}" srcOrd="0" destOrd="0" presId="urn:microsoft.com/office/officeart/2008/layout/HorizontalMultiLevelHierarchy"/>
    <dgm:cxn modelId="{D41539F9-A8E5-454F-93AD-009E597ADD5B}" type="presOf" srcId="{54D2519D-0539-40C8-8E28-4D7829284B20}" destId="{BFEA1882-AEDD-4082-9354-624A6291028F}" srcOrd="0" destOrd="0" presId="urn:microsoft.com/office/officeart/2008/layout/HorizontalMultiLevelHierarchy"/>
    <dgm:cxn modelId="{DF6C39A9-7062-461D-8DFD-50F0F269D015}" type="presOf" srcId="{CB8DF046-9D79-439B-A736-07D8AB167D27}" destId="{95BCE5FB-C52C-46B0-8807-9563BA6A6720}" srcOrd="1" destOrd="0" presId="urn:microsoft.com/office/officeart/2008/layout/HorizontalMultiLevelHierarchy"/>
    <dgm:cxn modelId="{CC3A2323-B76F-4C0E-B686-DB62A993AE01}" type="presOf" srcId="{32F8B77C-EB7E-420D-A6DF-D9A0B7AAB0A7}" destId="{BD561D80-2D3A-4184-9CFB-971F1F839390}" srcOrd="0" destOrd="0" presId="urn:microsoft.com/office/officeart/2008/layout/HorizontalMultiLevelHierarchy"/>
    <dgm:cxn modelId="{CEB20BB0-C331-4B26-AE2F-14C610C7A811}" type="presOf" srcId="{205437B8-5939-4C5A-8C0A-50FE04B6F6B2}" destId="{91D35A3E-D89E-4696-BD78-B945EB544900}" srcOrd="1" destOrd="0" presId="urn:microsoft.com/office/officeart/2008/layout/HorizontalMultiLevelHierarchy"/>
    <dgm:cxn modelId="{DFAC237C-5000-4C85-945E-17829304353C}" type="presOf" srcId="{213A97AD-28FE-42D5-ABC4-A1358EFCA339}" destId="{30CD6EEC-50F0-4074-9284-B9CFED54938D}" srcOrd="0" destOrd="0" presId="urn:microsoft.com/office/officeart/2008/layout/HorizontalMultiLevelHierarchy"/>
    <dgm:cxn modelId="{E3E51A27-D7DA-4B98-8BF7-F1685A651740}" type="presOf" srcId="{1C6EFC05-0C23-4109-8552-73BACCF07DC5}" destId="{46B9C6B7-2805-4989-A305-21EB7797E533}" srcOrd="1" destOrd="0" presId="urn:microsoft.com/office/officeart/2008/layout/HorizontalMultiLevelHierarchy"/>
    <dgm:cxn modelId="{729FB42B-45C1-44DA-AFAF-0D188B96A82A}" type="presOf" srcId="{D52D2BCA-AB50-45B8-98E1-7DD470EFF2E0}" destId="{B0130C30-32D9-4013-BB7D-4E4AF98CFFEE}" srcOrd="0" destOrd="0" presId="urn:microsoft.com/office/officeart/2008/layout/HorizontalMultiLevelHierarchy"/>
    <dgm:cxn modelId="{CBE14D82-495B-45A4-930F-97CB36DFEB63}" srcId="{F151FDBB-A373-44F1-A876-57B1E340E2A9}" destId="{F5BD7BDF-55FD-4237-AD47-87339DC9C2D5}" srcOrd="0" destOrd="0" parTransId="{59EBD16E-AD02-4DFF-9B04-41FC0236C0F8}" sibTransId="{90190D24-F020-40D7-955E-5CFC89986E22}"/>
    <dgm:cxn modelId="{CF04015A-0A96-44C6-A739-8A2BEB835781}" srcId="{029C3E40-7829-477F-9145-2F7975A107AC}" destId="{E5ED061A-EE89-41E5-8DB2-29A0278E4CBE}" srcOrd="2" destOrd="0" parTransId="{80A23818-EB1F-4E4A-BDC6-697720AAF056}" sibTransId="{15663300-37E8-4786-863D-083D1AECA60B}"/>
    <dgm:cxn modelId="{F3F7BDE7-7AF6-4FAB-B26D-F03368751E4F}" type="presOf" srcId="{78A7E591-5CF5-4B14-B1DD-51B42970D40B}" destId="{83868D2C-9CC1-4865-AB2C-70E8728C8EF1}" srcOrd="1" destOrd="0" presId="urn:microsoft.com/office/officeart/2008/layout/HorizontalMultiLevelHierarchy"/>
    <dgm:cxn modelId="{E63E0BF7-74F2-4B82-829A-7EBF4BCD651B}" type="presOf" srcId="{2C2DB05F-EFC6-460C-B5AE-B171D449FE36}" destId="{1A1DA75F-846A-4E67-AAD4-CD403D738B12}" srcOrd="0" destOrd="0" presId="urn:microsoft.com/office/officeart/2008/layout/HorizontalMultiLevelHierarchy"/>
    <dgm:cxn modelId="{2D38C739-E7DD-4D8C-A4A8-C0759E1062B8}" type="presOf" srcId="{F151FDBB-A373-44F1-A876-57B1E340E2A9}" destId="{2912822B-EB4C-4B9A-8010-5AB50B3F2729}" srcOrd="0" destOrd="0" presId="urn:microsoft.com/office/officeart/2008/layout/HorizontalMultiLevelHierarchy"/>
    <dgm:cxn modelId="{7690AFEB-63F8-4B4A-BF91-D6B47DCE01D5}" srcId="{57B86D04-BF5B-4610-86EE-71E076A2CA02}" destId="{32F8B77C-EB7E-420D-A6DF-D9A0B7AAB0A7}" srcOrd="2" destOrd="0" parTransId="{CB8DF046-9D79-439B-A736-07D8AB167D27}" sibTransId="{09F992F5-7267-45C1-887A-7935E15F5F5D}"/>
    <dgm:cxn modelId="{3E03219F-363F-4E65-BC15-210C3697CB1B}" type="presOf" srcId="{52DF48A1-5EFA-4D2E-86B9-7EC8124081FB}" destId="{1D89355F-DB68-44F2-83F9-36611BF3773A}" srcOrd="0" destOrd="0" presId="urn:microsoft.com/office/officeart/2008/layout/HorizontalMultiLevelHierarchy"/>
    <dgm:cxn modelId="{054929C2-FD63-49D0-AA42-FF5F2B9621CA}" type="presOf" srcId="{8D81BA57-615D-4E1E-AAAB-1AE1A51ABBF6}" destId="{D673D163-3138-4C66-B65F-38C79E288EB0}" srcOrd="1" destOrd="0" presId="urn:microsoft.com/office/officeart/2008/layout/HorizontalMultiLevelHierarchy"/>
    <dgm:cxn modelId="{39109D41-7EE5-48C6-808A-198692A86AEC}" type="presOf" srcId="{A4E704DE-37C0-4D12-A94B-7FCA4FA4A7DD}" destId="{4EE45A3B-E88A-449E-B5F0-8BC0E737E72C}" srcOrd="0" destOrd="0" presId="urn:microsoft.com/office/officeart/2008/layout/HorizontalMultiLevelHierarchy"/>
    <dgm:cxn modelId="{555758B7-AF2A-4CEF-A4B1-132D4EF6BE96}" type="presOf" srcId="{DB7A2D06-25BD-48C8-96FE-C28DC771F99D}" destId="{EAE48303-2C14-4802-B3CB-0C5E4E24C90D}" srcOrd="0" destOrd="0" presId="urn:microsoft.com/office/officeart/2008/layout/HorizontalMultiLevelHierarchy"/>
    <dgm:cxn modelId="{9C10F3EC-6C1F-4948-906F-8040E9FC5E47}" srcId="{029C3E40-7829-477F-9145-2F7975A107AC}" destId="{213A97AD-28FE-42D5-ABC4-A1358EFCA339}" srcOrd="1" destOrd="0" parTransId="{D52D2BCA-AB50-45B8-98E1-7DD470EFF2E0}" sibTransId="{4C3EC7A2-2336-411D-968A-7BC8ADC53E13}"/>
    <dgm:cxn modelId="{6EAAF676-59B1-45C1-816B-28AE70884382}" type="presOf" srcId="{1C6EFC05-0C23-4109-8552-73BACCF07DC5}" destId="{39E4767E-A691-488F-BCBF-3B026CA0749B}" srcOrd="0" destOrd="0" presId="urn:microsoft.com/office/officeart/2008/layout/HorizontalMultiLevelHierarchy"/>
    <dgm:cxn modelId="{9DF87CBE-3966-487C-8F6F-EDBA40B6D0AC}" type="presOf" srcId="{A2677E85-9A5C-433E-BB9F-07DD30656D26}" destId="{4D07798B-74BD-434C-84C4-3D3272A0F84C}" srcOrd="0" destOrd="0" presId="urn:microsoft.com/office/officeart/2008/layout/HorizontalMultiLevelHierarchy"/>
    <dgm:cxn modelId="{418F53BA-F397-453C-A864-395CC53F6B93}" srcId="{57B86D04-BF5B-4610-86EE-71E076A2CA02}" destId="{660D82B1-A39F-4DF4-AAC5-48017F33F7F8}" srcOrd="5" destOrd="0" parTransId="{78A7E591-5CF5-4B14-B1DD-51B42970D40B}" sibTransId="{49DC1E2D-33AD-4644-AAEF-79E25DC2D426}"/>
    <dgm:cxn modelId="{B2C6D1E2-5538-43A4-BF76-D27237759FAA}" type="presOf" srcId="{8D81BA57-615D-4E1E-AAAB-1AE1A51ABBF6}" destId="{9C0F10AE-1AAE-45F7-9ACF-00B9F6941CC6}" srcOrd="0" destOrd="0" presId="urn:microsoft.com/office/officeart/2008/layout/HorizontalMultiLevelHierarchy"/>
    <dgm:cxn modelId="{599BDA08-43AB-42E5-A3F4-C897F6C4322C}" srcId="{029C3E40-7829-477F-9145-2F7975A107AC}" destId="{A2677E85-9A5C-433E-BB9F-07DD30656D26}" srcOrd="0" destOrd="0" parTransId="{54D2519D-0539-40C8-8E28-4D7829284B20}" sibTransId="{C70D591D-8B66-4E00-9677-5B9F0B940F78}"/>
    <dgm:cxn modelId="{9699CF1E-C339-4F5F-AA3F-7C6B5EA50944}" srcId="{57B86D04-BF5B-4610-86EE-71E076A2CA02}" destId="{52DF48A1-5EFA-4D2E-86B9-7EC8124081FB}" srcOrd="4" destOrd="0" parTransId="{8D81BA57-615D-4E1E-AAAB-1AE1A51ABBF6}" sibTransId="{1FE6E050-2CB1-421E-8300-79175142145D}"/>
    <dgm:cxn modelId="{276F964E-D2DE-4CE8-8C1E-39672D99FC3A}" type="presOf" srcId="{F5BD7BDF-55FD-4237-AD47-87339DC9C2D5}" destId="{31365790-A6B5-491B-BB68-F99D07DD2377}" srcOrd="0" destOrd="0" presId="urn:microsoft.com/office/officeart/2008/layout/HorizontalMultiLevelHierarchy"/>
    <dgm:cxn modelId="{A2770DDD-36D8-4272-A072-65EC58952915}" type="presOf" srcId="{9146A025-31A7-4F34-BC6C-11C0FF8FE719}" destId="{0B7EB6EE-075A-49D3-8D7D-66B54AE9087B}" srcOrd="0" destOrd="0" presId="urn:microsoft.com/office/officeart/2008/layout/HorizontalMultiLevelHierarchy"/>
    <dgm:cxn modelId="{F046A793-FDBC-4F4C-9DF6-169E147DBA3E}" type="presOf" srcId="{57B86D04-BF5B-4610-86EE-71E076A2CA02}" destId="{37CF4076-5D6E-4DC5-932F-CC65998B7868}" srcOrd="0" destOrd="0" presId="urn:microsoft.com/office/officeart/2008/layout/HorizontalMultiLevelHierarchy"/>
    <dgm:cxn modelId="{B1D5F86B-31D9-42D0-88D1-852BF18CCEB1}" srcId="{F5BD7BDF-55FD-4237-AD47-87339DC9C2D5}" destId="{029C3E40-7829-477F-9145-2F7975A107AC}" srcOrd="1" destOrd="0" parTransId="{161C771B-D46C-4E43-A4D3-9395ED75F790}" sibTransId="{17DE17FE-ED9A-40BD-99CE-90B47AB31442}"/>
    <dgm:cxn modelId="{411FA938-AE6A-4F34-9792-DF9DE33F4203}" type="presOf" srcId="{161C771B-D46C-4E43-A4D3-9395ED75F790}" destId="{D004AC32-3FEB-4727-A971-2227E1AF0CDF}" srcOrd="1" destOrd="0" presId="urn:microsoft.com/office/officeart/2008/layout/HorizontalMultiLevelHierarchy"/>
    <dgm:cxn modelId="{E8EFC917-D4BC-4031-B90C-BDB268CD62C9}" type="presOf" srcId="{80A23818-EB1F-4E4A-BDC6-697720AAF056}" destId="{D63ECDBE-AD00-4566-966B-6BCA0CFDE289}" srcOrd="0" destOrd="0" presId="urn:microsoft.com/office/officeart/2008/layout/HorizontalMultiLevelHierarchy"/>
    <dgm:cxn modelId="{C43F8EB8-C5CF-43BB-BD3E-B25CB4E62B7D}" type="presOf" srcId="{660D82B1-A39F-4DF4-AAC5-48017F33F7F8}" destId="{B4162BE9-7B5A-4427-B5B8-E6C80CDB68EB}" srcOrd="0" destOrd="0" presId="urn:microsoft.com/office/officeart/2008/layout/HorizontalMultiLevelHierarchy"/>
    <dgm:cxn modelId="{F593DD50-8CC5-4867-A31E-08DA8BAEA268}" type="presOf" srcId="{161C771B-D46C-4E43-A4D3-9395ED75F790}" destId="{2CCF7047-725A-4926-9BED-91818D96F05F}" srcOrd="0" destOrd="0" presId="urn:microsoft.com/office/officeart/2008/layout/HorizontalMultiLevelHierarchy"/>
    <dgm:cxn modelId="{1943B558-11B9-4D89-B912-763A3E983E94}" type="presOf" srcId="{CB8DF046-9D79-439B-A736-07D8AB167D27}" destId="{9E6ED247-7161-4D5E-BC48-BB3A3324766D}" srcOrd="0" destOrd="0" presId="urn:microsoft.com/office/officeart/2008/layout/HorizontalMultiLevelHierarchy"/>
    <dgm:cxn modelId="{D91B654D-7A04-47B8-8023-5ECE9DE482BE}" type="presOf" srcId="{54D2519D-0539-40C8-8E28-4D7829284B20}" destId="{6F5B72F4-0127-4B1B-B64F-F6F4739888E6}" srcOrd="1" destOrd="0" presId="urn:microsoft.com/office/officeart/2008/layout/HorizontalMultiLevelHierarchy"/>
    <dgm:cxn modelId="{848FADDE-8AF6-4B6D-820D-28FFE49F9882}" type="presOf" srcId="{D52D2BCA-AB50-45B8-98E1-7DD470EFF2E0}" destId="{137EA423-F1FD-44E0-BE10-016A73686509}" srcOrd="1" destOrd="0" presId="urn:microsoft.com/office/officeart/2008/layout/HorizontalMultiLevelHierarchy"/>
    <dgm:cxn modelId="{D3DF4A41-7A49-4A4B-894A-303181F3E4F5}" type="presOf" srcId="{2C2DB05F-EFC6-460C-B5AE-B171D449FE36}" destId="{D3B62A65-4D65-4835-AFB2-F0EF5D02E4DF}" srcOrd="1" destOrd="0" presId="urn:microsoft.com/office/officeart/2008/layout/HorizontalMultiLevelHierarchy"/>
    <dgm:cxn modelId="{450AFDF4-1AAB-4935-81D5-A061E4A03B82}" srcId="{57B86D04-BF5B-4610-86EE-71E076A2CA02}" destId="{9146A025-31A7-4F34-BC6C-11C0FF8FE719}" srcOrd="1" destOrd="0" parTransId="{205437B8-5939-4C5A-8C0A-50FE04B6F6B2}" sibTransId="{4EA24D24-A47C-452C-83DE-D46B69979D00}"/>
    <dgm:cxn modelId="{CC88B4EF-F022-4925-AF67-00577A3037E4}" type="presOf" srcId="{78A7E591-5CF5-4B14-B1DD-51B42970D40B}" destId="{628B3752-A64B-45E9-8672-2557F428469B}" srcOrd="0" destOrd="0" presId="urn:microsoft.com/office/officeart/2008/layout/HorizontalMultiLevelHierarchy"/>
    <dgm:cxn modelId="{13D73554-1B17-4353-A466-A7E8E8095214}" srcId="{57B86D04-BF5B-4610-86EE-71E076A2CA02}" destId="{B5657928-2C53-4345-862B-616FAEF56AF1}" srcOrd="0" destOrd="0" parTransId="{2C2DB05F-EFC6-460C-B5AE-B171D449FE36}" sibTransId="{766546EE-B7EE-4128-83F1-B1E66BA19614}"/>
    <dgm:cxn modelId="{8C2E33D2-45F3-4487-A7AF-747CE79E325B}" type="presOf" srcId="{029C3E40-7829-477F-9145-2F7975A107AC}" destId="{67BEDB7C-9B14-40CD-967F-2174204FBEE4}" srcOrd="0" destOrd="0" presId="urn:microsoft.com/office/officeart/2008/layout/HorizontalMultiLevelHierarchy"/>
    <dgm:cxn modelId="{84149DF6-B644-4CFE-84A9-9DB3952EB1DF}" type="presOf" srcId="{B5657928-2C53-4345-862B-616FAEF56AF1}" destId="{2930F511-8C36-4459-9771-2A8BF36FB12E}" srcOrd="0" destOrd="0" presId="urn:microsoft.com/office/officeart/2008/layout/HorizontalMultiLevelHierarchy"/>
    <dgm:cxn modelId="{6F8FD1BD-DE5D-4925-8344-C392562D6763}" type="presOf" srcId="{205437B8-5939-4C5A-8C0A-50FE04B6F6B2}" destId="{85281B39-0B9D-4DDA-ABD4-DEF18D8CB5DA}" srcOrd="0" destOrd="0" presId="urn:microsoft.com/office/officeart/2008/layout/HorizontalMultiLevelHierarchy"/>
    <dgm:cxn modelId="{267F0AB7-ABDF-4C50-A0B1-D0F989DDF49F}" type="presOf" srcId="{80A23818-EB1F-4E4A-BDC6-697720AAF056}" destId="{656519E6-2F3A-46F2-8D5E-B2AD5C25D3E3}" srcOrd="1" destOrd="0" presId="urn:microsoft.com/office/officeart/2008/layout/HorizontalMultiLevelHierarchy"/>
    <dgm:cxn modelId="{981B9CE4-5C59-4E15-A871-1FC17120C336}" srcId="{57B86D04-BF5B-4610-86EE-71E076A2CA02}" destId="{DB7A2D06-25BD-48C8-96FE-C28DC771F99D}" srcOrd="3" destOrd="0" parTransId="{A4E704DE-37C0-4D12-A94B-7FCA4FA4A7DD}" sibTransId="{4B2D38D6-0CC1-4AA8-96A8-3873421F9AAD}"/>
    <dgm:cxn modelId="{95155B9A-5014-4928-AA46-7F037AFCDED9}" type="presParOf" srcId="{2912822B-EB4C-4B9A-8010-5AB50B3F2729}" destId="{FB84DE87-B437-4941-9223-EB0536D9D9B6}" srcOrd="0" destOrd="0" presId="urn:microsoft.com/office/officeart/2008/layout/HorizontalMultiLevelHierarchy"/>
    <dgm:cxn modelId="{F1D035EC-166A-4BB1-A610-1CBD9D0FDF56}" type="presParOf" srcId="{FB84DE87-B437-4941-9223-EB0536D9D9B6}" destId="{31365790-A6B5-491B-BB68-F99D07DD2377}" srcOrd="0" destOrd="0" presId="urn:microsoft.com/office/officeart/2008/layout/HorizontalMultiLevelHierarchy"/>
    <dgm:cxn modelId="{8022AA5A-9C12-43C8-ACB5-1D2ADC354ECD}" type="presParOf" srcId="{FB84DE87-B437-4941-9223-EB0536D9D9B6}" destId="{F001FF62-AD5B-497E-8983-6B93F64B9CB3}" srcOrd="1" destOrd="0" presId="urn:microsoft.com/office/officeart/2008/layout/HorizontalMultiLevelHierarchy"/>
    <dgm:cxn modelId="{F95F729F-4190-467C-88FA-CE5A6B35EBA1}" type="presParOf" srcId="{F001FF62-AD5B-497E-8983-6B93F64B9CB3}" destId="{39E4767E-A691-488F-BCBF-3B026CA0749B}" srcOrd="0" destOrd="0" presId="urn:microsoft.com/office/officeart/2008/layout/HorizontalMultiLevelHierarchy"/>
    <dgm:cxn modelId="{4E2ADD22-D8FE-45F8-B111-E3327BE08F4A}" type="presParOf" srcId="{39E4767E-A691-488F-BCBF-3B026CA0749B}" destId="{46B9C6B7-2805-4989-A305-21EB7797E533}" srcOrd="0" destOrd="0" presId="urn:microsoft.com/office/officeart/2008/layout/HorizontalMultiLevelHierarchy"/>
    <dgm:cxn modelId="{13F1AE84-8B64-4A2E-8122-EAD8C68CD436}" type="presParOf" srcId="{F001FF62-AD5B-497E-8983-6B93F64B9CB3}" destId="{584CDFB8-B0B8-4B1E-BE59-2A2B4D122524}" srcOrd="1" destOrd="0" presId="urn:microsoft.com/office/officeart/2008/layout/HorizontalMultiLevelHierarchy"/>
    <dgm:cxn modelId="{2A494E96-2A6B-4F12-9562-794C370465E7}" type="presParOf" srcId="{584CDFB8-B0B8-4B1E-BE59-2A2B4D122524}" destId="{37CF4076-5D6E-4DC5-932F-CC65998B7868}" srcOrd="0" destOrd="0" presId="urn:microsoft.com/office/officeart/2008/layout/HorizontalMultiLevelHierarchy"/>
    <dgm:cxn modelId="{8597CBC8-9BE8-4A1F-BFAF-B7D3C7497F02}" type="presParOf" srcId="{584CDFB8-B0B8-4B1E-BE59-2A2B4D122524}" destId="{721CC6CB-A0D7-4EDB-B55B-D72264386A69}" srcOrd="1" destOrd="0" presId="urn:microsoft.com/office/officeart/2008/layout/HorizontalMultiLevelHierarchy"/>
    <dgm:cxn modelId="{EBF76AD5-E312-4B36-BFA9-F49638431D18}" type="presParOf" srcId="{721CC6CB-A0D7-4EDB-B55B-D72264386A69}" destId="{1A1DA75F-846A-4E67-AAD4-CD403D738B12}" srcOrd="0" destOrd="0" presId="urn:microsoft.com/office/officeart/2008/layout/HorizontalMultiLevelHierarchy"/>
    <dgm:cxn modelId="{45CC3182-A2FF-434B-81EB-058DD75B0FC9}" type="presParOf" srcId="{1A1DA75F-846A-4E67-AAD4-CD403D738B12}" destId="{D3B62A65-4D65-4835-AFB2-F0EF5D02E4DF}" srcOrd="0" destOrd="0" presId="urn:microsoft.com/office/officeart/2008/layout/HorizontalMultiLevelHierarchy"/>
    <dgm:cxn modelId="{C13E050F-9FE5-4E56-A16F-9C4F423C2078}" type="presParOf" srcId="{721CC6CB-A0D7-4EDB-B55B-D72264386A69}" destId="{997AC472-6AF8-4D67-8CFA-8DB7CA124233}" srcOrd="1" destOrd="0" presId="urn:microsoft.com/office/officeart/2008/layout/HorizontalMultiLevelHierarchy"/>
    <dgm:cxn modelId="{FEDBDF02-DBFA-4BCA-8647-AD5101470554}" type="presParOf" srcId="{997AC472-6AF8-4D67-8CFA-8DB7CA124233}" destId="{2930F511-8C36-4459-9771-2A8BF36FB12E}" srcOrd="0" destOrd="0" presId="urn:microsoft.com/office/officeart/2008/layout/HorizontalMultiLevelHierarchy"/>
    <dgm:cxn modelId="{F2AF0F16-D711-4311-89F2-E7E494ACB326}" type="presParOf" srcId="{997AC472-6AF8-4D67-8CFA-8DB7CA124233}" destId="{317B7564-AA21-481D-AC32-423A03BC4994}" srcOrd="1" destOrd="0" presId="urn:microsoft.com/office/officeart/2008/layout/HorizontalMultiLevelHierarchy"/>
    <dgm:cxn modelId="{B00F0B06-60BC-4B02-83A2-5F05341393C2}" type="presParOf" srcId="{721CC6CB-A0D7-4EDB-B55B-D72264386A69}" destId="{85281B39-0B9D-4DDA-ABD4-DEF18D8CB5DA}" srcOrd="2" destOrd="0" presId="urn:microsoft.com/office/officeart/2008/layout/HorizontalMultiLevelHierarchy"/>
    <dgm:cxn modelId="{8897C162-B261-485A-AD35-3C85A07E95FB}" type="presParOf" srcId="{85281B39-0B9D-4DDA-ABD4-DEF18D8CB5DA}" destId="{91D35A3E-D89E-4696-BD78-B945EB544900}" srcOrd="0" destOrd="0" presId="urn:microsoft.com/office/officeart/2008/layout/HorizontalMultiLevelHierarchy"/>
    <dgm:cxn modelId="{707F0FC4-D8D2-47D6-B02B-D2602BAAA3A0}" type="presParOf" srcId="{721CC6CB-A0D7-4EDB-B55B-D72264386A69}" destId="{30434525-39CD-4085-A841-0369655731FC}" srcOrd="3" destOrd="0" presId="urn:microsoft.com/office/officeart/2008/layout/HorizontalMultiLevelHierarchy"/>
    <dgm:cxn modelId="{EA08C33B-E90C-4ED0-B3BB-390373E337BB}" type="presParOf" srcId="{30434525-39CD-4085-A841-0369655731FC}" destId="{0B7EB6EE-075A-49D3-8D7D-66B54AE9087B}" srcOrd="0" destOrd="0" presId="urn:microsoft.com/office/officeart/2008/layout/HorizontalMultiLevelHierarchy"/>
    <dgm:cxn modelId="{3F967FDC-4969-4A2C-9494-01045A831453}" type="presParOf" srcId="{30434525-39CD-4085-A841-0369655731FC}" destId="{D71C4EA3-778D-4A13-BF8D-9E2F113ED120}" srcOrd="1" destOrd="0" presId="urn:microsoft.com/office/officeart/2008/layout/HorizontalMultiLevelHierarchy"/>
    <dgm:cxn modelId="{DD88C7C9-00D0-460D-89E0-E7F9B6D2B8E5}" type="presParOf" srcId="{721CC6CB-A0D7-4EDB-B55B-D72264386A69}" destId="{9E6ED247-7161-4D5E-BC48-BB3A3324766D}" srcOrd="4" destOrd="0" presId="urn:microsoft.com/office/officeart/2008/layout/HorizontalMultiLevelHierarchy"/>
    <dgm:cxn modelId="{A381798C-5298-4422-A4E0-18E6DD0E22F4}" type="presParOf" srcId="{9E6ED247-7161-4D5E-BC48-BB3A3324766D}" destId="{95BCE5FB-C52C-46B0-8807-9563BA6A6720}" srcOrd="0" destOrd="0" presId="urn:microsoft.com/office/officeart/2008/layout/HorizontalMultiLevelHierarchy"/>
    <dgm:cxn modelId="{9274A7D1-66AC-4B3F-A107-D766292EB15B}" type="presParOf" srcId="{721CC6CB-A0D7-4EDB-B55B-D72264386A69}" destId="{B92DC446-143F-4AB3-94D4-C5528D79DE55}" srcOrd="5" destOrd="0" presId="urn:microsoft.com/office/officeart/2008/layout/HorizontalMultiLevelHierarchy"/>
    <dgm:cxn modelId="{264B7CB8-8F59-47D5-80D1-949C2243AD9B}" type="presParOf" srcId="{B92DC446-143F-4AB3-94D4-C5528D79DE55}" destId="{BD561D80-2D3A-4184-9CFB-971F1F839390}" srcOrd="0" destOrd="0" presId="urn:microsoft.com/office/officeart/2008/layout/HorizontalMultiLevelHierarchy"/>
    <dgm:cxn modelId="{B7BE6BAC-A0F8-42C0-BBD6-85C6411E2293}" type="presParOf" srcId="{B92DC446-143F-4AB3-94D4-C5528D79DE55}" destId="{663B9CDC-0E62-4748-A796-6D29D3E91C62}" srcOrd="1" destOrd="0" presId="urn:microsoft.com/office/officeart/2008/layout/HorizontalMultiLevelHierarchy"/>
    <dgm:cxn modelId="{F5FDDDF6-0E57-474F-AAFB-F96AFA364E2D}" type="presParOf" srcId="{721CC6CB-A0D7-4EDB-B55B-D72264386A69}" destId="{4EE45A3B-E88A-449E-B5F0-8BC0E737E72C}" srcOrd="6" destOrd="0" presId="urn:microsoft.com/office/officeart/2008/layout/HorizontalMultiLevelHierarchy"/>
    <dgm:cxn modelId="{D6F6CE97-23F0-408D-B8F6-304E6BDD4A18}" type="presParOf" srcId="{4EE45A3B-E88A-449E-B5F0-8BC0E737E72C}" destId="{BED24129-C6EB-400B-A6C4-53DA7165CD9D}" srcOrd="0" destOrd="0" presId="urn:microsoft.com/office/officeart/2008/layout/HorizontalMultiLevelHierarchy"/>
    <dgm:cxn modelId="{1D311B4E-AF5E-401F-851B-6C8FFFC26697}" type="presParOf" srcId="{721CC6CB-A0D7-4EDB-B55B-D72264386A69}" destId="{73442CB3-B6C1-4969-9BC7-9E2DBE02742F}" srcOrd="7" destOrd="0" presId="urn:microsoft.com/office/officeart/2008/layout/HorizontalMultiLevelHierarchy"/>
    <dgm:cxn modelId="{43A5B3C6-A988-4F62-987B-F1D76D4EC00B}" type="presParOf" srcId="{73442CB3-B6C1-4969-9BC7-9E2DBE02742F}" destId="{EAE48303-2C14-4802-B3CB-0C5E4E24C90D}" srcOrd="0" destOrd="0" presId="urn:microsoft.com/office/officeart/2008/layout/HorizontalMultiLevelHierarchy"/>
    <dgm:cxn modelId="{402C5B31-08A0-4248-8212-86F9242A9716}" type="presParOf" srcId="{73442CB3-B6C1-4969-9BC7-9E2DBE02742F}" destId="{ADAC6FFC-EBC5-42BD-B07B-E89324BCD76C}" srcOrd="1" destOrd="0" presId="urn:microsoft.com/office/officeart/2008/layout/HorizontalMultiLevelHierarchy"/>
    <dgm:cxn modelId="{982CDC39-2060-4C70-A989-42264E31ECDF}" type="presParOf" srcId="{721CC6CB-A0D7-4EDB-B55B-D72264386A69}" destId="{9C0F10AE-1AAE-45F7-9ACF-00B9F6941CC6}" srcOrd="8" destOrd="0" presId="urn:microsoft.com/office/officeart/2008/layout/HorizontalMultiLevelHierarchy"/>
    <dgm:cxn modelId="{3675FC73-7912-4260-8D49-F8D891E6860B}" type="presParOf" srcId="{9C0F10AE-1AAE-45F7-9ACF-00B9F6941CC6}" destId="{D673D163-3138-4C66-B65F-38C79E288EB0}" srcOrd="0" destOrd="0" presId="urn:microsoft.com/office/officeart/2008/layout/HorizontalMultiLevelHierarchy"/>
    <dgm:cxn modelId="{2CD05ED4-97E6-4644-A81C-AE719F381D64}" type="presParOf" srcId="{721CC6CB-A0D7-4EDB-B55B-D72264386A69}" destId="{4C1ACEFB-227D-4AF2-B99F-D0FDA99BDD76}" srcOrd="9" destOrd="0" presId="urn:microsoft.com/office/officeart/2008/layout/HorizontalMultiLevelHierarchy"/>
    <dgm:cxn modelId="{01782AEA-8D65-4906-BA78-F01094C21525}" type="presParOf" srcId="{4C1ACEFB-227D-4AF2-B99F-D0FDA99BDD76}" destId="{1D89355F-DB68-44F2-83F9-36611BF3773A}" srcOrd="0" destOrd="0" presId="urn:microsoft.com/office/officeart/2008/layout/HorizontalMultiLevelHierarchy"/>
    <dgm:cxn modelId="{7213AAB2-8DEB-4C50-A66E-A2C5D23364DA}" type="presParOf" srcId="{4C1ACEFB-227D-4AF2-B99F-D0FDA99BDD76}" destId="{DCD8CF62-846F-4226-8F1A-D5EDDDFCFF67}" srcOrd="1" destOrd="0" presId="urn:microsoft.com/office/officeart/2008/layout/HorizontalMultiLevelHierarchy"/>
    <dgm:cxn modelId="{4FA04570-D561-4895-81AB-8730998B0E43}" type="presParOf" srcId="{721CC6CB-A0D7-4EDB-B55B-D72264386A69}" destId="{628B3752-A64B-45E9-8672-2557F428469B}" srcOrd="10" destOrd="0" presId="urn:microsoft.com/office/officeart/2008/layout/HorizontalMultiLevelHierarchy"/>
    <dgm:cxn modelId="{7A25418F-51C0-41FA-A0F1-C0FAD8152F34}" type="presParOf" srcId="{628B3752-A64B-45E9-8672-2557F428469B}" destId="{83868D2C-9CC1-4865-AB2C-70E8728C8EF1}" srcOrd="0" destOrd="0" presId="urn:microsoft.com/office/officeart/2008/layout/HorizontalMultiLevelHierarchy"/>
    <dgm:cxn modelId="{9B2699A2-D836-4F32-8E14-E3B4E71535C2}" type="presParOf" srcId="{721CC6CB-A0D7-4EDB-B55B-D72264386A69}" destId="{52D02D37-C584-406E-8A43-78A843BC68BF}" srcOrd="11" destOrd="0" presId="urn:microsoft.com/office/officeart/2008/layout/HorizontalMultiLevelHierarchy"/>
    <dgm:cxn modelId="{8BE00B4D-FD73-4F40-83C3-5C1E809420DD}" type="presParOf" srcId="{52D02D37-C584-406E-8A43-78A843BC68BF}" destId="{B4162BE9-7B5A-4427-B5B8-E6C80CDB68EB}" srcOrd="0" destOrd="0" presId="urn:microsoft.com/office/officeart/2008/layout/HorizontalMultiLevelHierarchy"/>
    <dgm:cxn modelId="{767000FD-EB39-4CBD-BD65-E74C52272C88}" type="presParOf" srcId="{52D02D37-C584-406E-8A43-78A843BC68BF}" destId="{FBD32FDD-E28E-4E59-88FA-FA933534167E}" srcOrd="1" destOrd="0" presId="urn:microsoft.com/office/officeart/2008/layout/HorizontalMultiLevelHierarchy"/>
    <dgm:cxn modelId="{2C6C90C1-5129-4287-B9C6-E13215C425D3}" type="presParOf" srcId="{F001FF62-AD5B-497E-8983-6B93F64B9CB3}" destId="{2CCF7047-725A-4926-9BED-91818D96F05F}" srcOrd="2" destOrd="0" presId="urn:microsoft.com/office/officeart/2008/layout/HorizontalMultiLevelHierarchy"/>
    <dgm:cxn modelId="{9BC9446F-BDCC-43F8-8952-0762E892DE44}" type="presParOf" srcId="{2CCF7047-725A-4926-9BED-91818D96F05F}" destId="{D004AC32-3FEB-4727-A971-2227E1AF0CDF}" srcOrd="0" destOrd="0" presId="urn:microsoft.com/office/officeart/2008/layout/HorizontalMultiLevelHierarchy"/>
    <dgm:cxn modelId="{AA5C93F1-8690-4C66-94DD-D605409D3CBA}" type="presParOf" srcId="{F001FF62-AD5B-497E-8983-6B93F64B9CB3}" destId="{481E680E-802B-497A-93E2-34D4EC426266}" srcOrd="3" destOrd="0" presId="urn:microsoft.com/office/officeart/2008/layout/HorizontalMultiLevelHierarchy"/>
    <dgm:cxn modelId="{17BA0E1C-0D11-4EA4-919D-798A1A7C2FC6}" type="presParOf" srcId="{481E680E-802B-497A-93E2-34D4EC426266}" destId="{67BEDB7C-9B14-40CD-967F-2174204FBEE4}" srcOrd="0" destOrd="0" presId="urn:microsoft.com/office/officeart/2008/layout/HorizontalMultiLevelHierarchy"/>
    <dgm:cxn modelId="{84B9BE31-341E-47CF-8942-FF8FFA38EE8B}" type="presParOf" srcId="{481E680E-802B-497A-93E2-34D4EC426266}" destId="{67D673B9-E1D2-465F-8754-3E40A677D542}" srcOrd="1" destOrd="0" presId="urn:microsoft.com/office/officeart/2008/layout/HorizontalMultiLevelHierarchy"/>
    <dgm:cxn modelId="{62E5A5D5-8220-407F-9CAC-E4E213B0A08C}" type="presParOf" srcId="{67D673B9-E1D2-465F-8754-3E40A677D542}" destId="{BFEA1882-AEDD-4082-9354-624A6291028F}" srcOrd="0" destOrd="0" presId="urn:microsoft.com/office/officeart/2008/layout/HorizontalMultiLevelHierarchy"/>
    <dgm:cxn modelId="{00C7CE54-FE9B-4EA8-9E16-9330A5BF1C6A}" type="presParOf" srcId="{BFEA1882-AEDD-4082-9354-624A6291028F}" destId="{6F5B72F4-0127-4B1B-B64F-F6F4739888E6}" srcOrd="0" destOrd="0" presId="urn:microsoft.com/office/officeart/2008/layout/HorizontalMultiLevelHierarchy"/>
    <dgm:cxn modelId="{87B921B3-6CBA-4947-BEB4-91522884DDE7}" type="presParOf" srcId="{67D673B9-E1D2-465F-8754-3E40A677D542}" destId="{9249CEE1-FF02-4839-9F91-3C35D95601DD}" srcOrd="1" destOrd="0" presId="urn:microsoft.com/office/officeart/2008/layout/HorizontalMultiLevelHierarchy"/>
    <dgm:cxn modelId="{6469D3D0-4EF3-4747-BD51-02A4962EC447}" type="presParOf" srcId="{9249CEE1-FF02-4839-9F91-3C35D95601DD}" destId="{4D07798B-74BD-434C-84C4-3D3272A0F84C}" srcOrd="0" destOrd="0" presId="urn:microsoft.com/office/officeart/2008/layout/HorizontalMultiLevelHierarchy"/>
    <dgm:cxn modelId="{F35F4A91-B452-4FF6-8F89-285143C6D540}" type="presParOf" srcId="{9249CEE1-FF02-4839-9F91-3C35D95601DD}" destId="{65921D72-939A-4888-8873-C8E33F472E0F}" srcOrd="1" destOrd="0" presId="urn:microsoft.com/office/officeart/2008/layout/HorizontalMultiLevelHierarchy"/>
    <dgm:cxn modelId="{D500F331-7613-4A7B-8BB2-B9697BF8922E}" type="presParOf" srcId="{67D673B9-E1D2-465F-8754-3E40A677D542}" destId="{B0130C30-32D9-4013-BB7D-4E4AF98CFFEE}" srcOrd="2" destOrd="0" presId="urn:microsoft.com/office/officeart/2008/layout/HorizontalMultiLevelHierarchy"/>
    <dgm:cxn modelId="{5C35A639-EB3F-4954-BCB3-6C6A6E96BF12}" type="presParOf" srcId="{B0130C30-32D9-4013-BB7D-4E4AF98CFFEE}" destId="{137EA423-F1FD-44E0-BE10-016A73686509}" srcOrd="0" destOrd="0" presId="urn:microsoft.com/office/officeart/2008/layout/HorizontalMultiLevelHierarchy"/>
    <dgm:cxn modelId="{EC0E93A7-4CFF-472C-A1E9-32DD198B9097}" type="presParOf" srcId="{67D673B9-E1D2-465F-8754-3E40A677D542}" destId="{D11A2CD4-FC09-405F-99F1-C2181A08E5EE}" srcOrd="3" destOrd="0" presId="urn:microsoft.com/office/officeart/2008/layout/HorizontalMultiLevelHierarchy"/>
    <dgm:cxn modelId="{DA3FEA22-0BBC-4D57-AAB2-24C3E513E098}" type="presParOf" srcId="{D11A2CD4-FC09-405F-99F1-C2181A08E5EE}" destId="{30CD6EEC-50F0-4074-9284-B9CFED54938D}" srcOrd="0" destOrd="0" presId="urn:microsoft.com/office/officeart/2008/layout/HorizontalMultiLevelHierarchy"/>
    <dgm:cxn modelId="{7BAB7D32-9B8C-4663-AEDF-764EF1B1FCDB}" type="presParOf" srcId="{D11A2CD4-FC09-405F-99F1-C2181A08E5EE}" destId="{D7C9B604-367A-4956-A118-515B102F20FB}" srcOrd="1" destOrd="0" presId="urn:microsoft.com/office/officeart/2008/layout/HorizontalMultiLevelHierarchy"/>
    <dgm:cxn modelId="{FED0D672-D303-48EF-8609-A070C2E526C5}" type="presParOf" srcId="{67D673B9-E1D2-465F-8754-3E40A677D542}" destId="{D63ECDBE-AD00-4566-966B-6BCA0CFDE289}" srcOrd="4" destOrd="0" presId="urn:microsoft.com/office/officeart/2008/layout/HorizontalMultiLevelHierarchy"/>
    <dgm:cxn modelId="{111B7E9F-5820-4EEB-A756-FF14F1FA328E}" type="presParOf" srcId="{D63ECDBE-AD00-4566-966B-6BCA0CFDE289}" destId="{656519E6-2F3A-46F2-8D5E-B2AD5C25D3E3}" srcOrd="0" destOrd="0" presId="urn:microsoft.com/office/officeart/2008/layout/HorizontalMultiLevelHierarchy"/>
    <dgm:cxn modelId="{F71F8AA0-3FE9-4B3F-B3DF-7D1BCC505610}" type="presParOf" srcId="{67D673B9-E1D2-465F-8754-3E40A677D542}" destId="{BCDF9B3E-133B-4BAC-AA90-B4015CB80A82}" srcOrd="5" destOrd="0" presId="urn:microsoft.com/office/officeart/2008/layout/HorizontalMultiLevelHierarchy"/>
    <dgm:cxn modelId="{11F323FB-F7B9-4D3C-90F3-D878644BA678}" type="presParOf" srcId="{BCDF9B3E-133B-4BAC-AA90-B4015CB80A82}" destId="{C3A9813A-BCC3-49A2-A067-19A3D0F5F571}" srcOrd="0" destOrd="0" presId="urn:microsoft.com/office/officeart/2008/layout/HorizontalMultiLevelHierarchy"/>
    <dgm:cxn modelId="{DF09988C-05A9-4C5E-94BE-81EE7E519F05}" type="presParOf" srcId="{BCDF9B3E-133B-4BAC-AA90-B4015CB80A82}" destId="{38490A3E-FFEA-4FCD-ABE3-EAC079826401}"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3ECDBE-AD00-4566-966B-6BCA0CFDE289}">
      <dsp:nvSpPr>
        <dsp:cNvPr id="0" name=""/>
        <dsp:cNvSpPr/>
      </dsp:nvSpPr>
      <dsp:spPr>
        <a:xfrm>
          <a:off x="3384782" y="5602446"/>
          <a:ext cx="396870" cy="756232"/>
        </a:xfrm>
        <a:custGeom>
          <a:avLst/>
          <a:gdLst/>
          <a:ahLst/>
          <a:cxnLst/>
          <a:rect l="0" t="0" r="0" b="0"/>
          <a:pathLst>
            <a:path>
              <a:moveTo>
                <a:pt x="0" y="0"/>
              </a:moveTo>
              <a:lnTo>
                <a:pt x="198435" y="0"/>
              </a:lnTo>
              <a:lnTo>
                <a:pt x="198435" y="756232"/>
              </a:lnTo>
              <a:lnTo>
                <a:pt x="396870" y="756232"/>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1866" y="5959210"/>
        <a:ext cx="42702" cy="42702"/>
      </dsp:txXfrm>
    </dsp:sp>
    <dsp:sp modelId="{B0130C30-32D9-4013-BB7D-4E4AF98CFFEE}">
      <dsp:nvSpPr>
        <dsp:cNvPr id="0" name=""/>
        <dsp:cNvSpPr/>
      </dsp:nvSpPr>
      <dsp:spPr>
        <a:xfrm>
          <a:off x="3384782" y="5556726"/>
          <a:ext cx="396870" cy="91440"/>
        </a:xfrm>
        <a:custGeom>
          <a:avLst/>
          <a:gdLst/>
          <a:ahLst/>
          <a:cxnLst/>
          <a:rect l="0" t="0" r="0" b="0"/>
          <a:pathLst>
            <a:path>
              <a:moveTo>
                <a:pt x="0" y="45720"/>
              </a:moveTo>
              <a:lnTo>
                <a:pt x="396870" y="4572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73296" y="5592524"/>
        <a:ext cx="19843" cy="19843"/>
      </dsp:txXfrm>
    </dsp:sp>
    <dsp:sp modelId="{BFEA1882-AEDD-4082-9354-624A6291028F}">
      <dsp:nvSpPr>
        <dsp:cNvPr id="0" name=""/>
        <dsp:cNvSpPr/>
      </dsp:nvSpPr>
      <dsp:spPr>
        <a:xfrm>
          <a:off x="3384782" y="4846214"/>
          <a:ext cx="396870" cy="756232"/>
        </a:xfrm>
        <a:custGeom>
          <a:avLst/>
          <a:gdLst/>
          <a:ahLst/>
          <a:cxnLst/>
          <a:rect l="0" t="0" r="0" b="0"/>
          <a:pathLst>
            <a:path>
              <a:moveTo>
                <a:pt x="0" y="756232"/>
              </a:moveTo>
              <a:lnTo>
                <a:pt x="198435" y="756232"/>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1866" y="5202978"/>
        <a:ext cx="42702" cy="42702"/>
      </dsp:txXfrm>
    </dsp:sp>
    <dsp:sp modelId="{2CCF7047-725A-4926-9BED-91818D96F05F}">
      <dsp:nvSpPr>
        <dsp:cNvPr id="0" name=""/>
        <dsp:cNvSpPr/>
      </dsp:nvSpPr>
      <dsp:spPr>
        <a:xfrm>
          <a:off x="1003559" y="3900924"/>
          <a:ext cx="396870" cy="1701522"/>
        </a:xfrm>
        <a:custGeom>
          <a:avLst/>
          <a:gdLst/>
          <a:ahLst/>
          <a:cxnLst/>
          <a:rect l="0" t="0" r="0" b="0"/>
          <a:pathLst>
            <a:path>
              <a:moveTo>
                <a:pt x="0" y="0"/>
              </a:moveTo>
              <a:lnTo>
                <a:pt x="198435" y="0"/>
              </a:lnTo>
              <a:lnTo>
                <a:pt x="198435" y="1701522"/>
              </a:lnTo>
              <a:lnTo>
                <a:pt x="396870" y="1701522"/>
              </a:lnTo>
            </a:path>
          </a:pathLst>
        </a:custGeom>
        <a:noFill/>
        <a:ln w="12700" cap="flat" cmpd="sng" algn="ctr">
          <a:solidFill>
            <a:schemeClr val="accent4">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1158314" y="4708005"/>
        <a:ext cx="87359" cy="87359"/>
      </dsp:txXfrm>
    </dsp:sp>
    <dsp:sp modelId="{628B3752-A64B-45E9-8672-2557F428469B}">
      <dsp:nvSpPr>
        <dsp:cNvPr id="0" name=""/>
        <dsp:cNvSpPr/>
      </dsp:nvSpPr>
      <dsp:spPr>
        <a:xfrm>
          <a:off x="3384782" y="2199401"/>
          <a:ext cx="396870" cy="1890580"/>
        </a:xfrm>
        <a:custGeom>
          <a:avLst/>
          <a:gdLst/>
          <a:ahLst/>
          <a:cxnLst/>
          <a:rect l="0" t="0" r="0" b="0"/>
          <a:pathLst>
            <a:path>
              <a:moveTo>
                <a:pt x="0" y="0"/>
              </a:moveTo>
              <a:lnTo>
                <a:pt x="198435" y="0"/>
              </a:lnTo>
              <a:lnTo>
                <a:pt x="198435" y="1890580"/>
              </a:lnTo>
              <a:lnTo>
                <a:pt x="396870" y="189058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34923" y="3096397"/>
        <a:ext cx="96589" cy="96589"/>
      </dsp:txXfrm>
    </dsp:sp>
    <dsp:sp modelId="{9C0F10AE-1AAE-45F7-9ACF-00B9F6941CC6}">
      <dsp:nvSpPr>
        <dsp:cNvPr id="0" name=""/>
        <dsp:cNvSpPr/>
      </dsp:nvSpPr>
      <dsp:spPr>
        <a:xfrm>
          <a:off x="3384782" y="2199401"/>
          <a:ext cx="396870" cy="1134348"/>
        </a:xfrm>
        <a:custGeom>
          <a:avLst/>
          <a:gdLst/>
          <a:ahLst/>
          <a:cxnLst/>
          <a:rect l="0" t="0" r="0" b="0"/>
          <a:pathLst>
            <a:path>
              <a:moveTo>
                <a:pt x="0" y="0"/>
              </a:moveTo>
              <a:lnTo>
                <a:pt x="198435" y="0"/>
              </a:lnTo>
              <a:lnTo>
                <a:pt x="198435" y="1134348"/>
              </a:lnTo>
              <a:lnTo>
                <a:pt x="396870" y="1134348"/>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53173" y="2736531"/>
        <a:ext cx="60088" cy="60088"/>
      </dsp:txXfrm>
    </dsp:sp>
    <dsp:sp modelId="{4EE45A3B-E88A-449E-B5F0-8BC0E737E72C}">
      <dsp:nvSpPr>
        <dsp:cNvPr id="0" name=""/>
        <dsp:cNvSpPr/>
      </dsp:nvSpPr>
      <dsp:spPr>
        <a:xfrm>
          <a:off x="3384782" y="2199401"/>
          <a:ext cx="396870" cy="378116"/>
        </a:xfrm>
        <a:custGeom>
          <a:avLst/>
          <a:gdLst/>
          <a:ahLst/>
          <a:cxnLst/>
          <a:rect l="0" t="0" r="0" b="0"/>
          <a:pathLst>
            <a:path>
              <a:moveTo>
                <a:pt x="0" y="0"/>
              </a:moveTo>
              <a:lnTo>
                <a:pt x="198435" y="0"/>
              </a:lnTo>
              <a:lnTo>
                <a:pt x="198435" y="378116"/>
              </a:lnTo>
              <a:lnTo>
                <a:pt x="396870" y="378116"/>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9514" y="2374756"/>
        <a:ext cx="27407" cy="27407"/>
      </dsp:txXfrm>
    </dsp:sp>
    <dsp:sp modelId="{9E6ED247-7161-4D5E-BC48-BB3A3324766D}">
      <dsp:nvSpPr>
        <dsp:cNvPr id="0" name=""/>
        <dsp:cNvSpPr/>
      </dsp:nvSpPr>
      <dsp:spPr>
        <a:xfrm>
          <a:off x="3384782" y="1821285"/>
          <a:ext cx="396870" cy="378116"/>
        </a:xfrm>
        <a:custGeom>
          <a:avLst/>
          <a:gdLst/>
          <a:ahLst/>
          <a:cxnLst/>
          <a:rect l="0" t="0" r="0" b="0"/>
          <a:pathLst>
            <a:path>
              <a:moveTo>
                <a:pt x="0" y="378116"/>
              </a:moveTo>
              <a:lnTo>
                <a:pt x="198435" y="378116"/>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9514" y="1996640"/>
        <a:ext cx="27407" cy="27407"/>
      </dsp:txXfrm>
    </dsp:sp>
    <dsp:sp modelId="{85281B39-0B9D-4DDA-ABD4-DEF18D8CB5DA}">
      <dsp:nvSpPr>
        <dsp:cNvPr id="0" name=""/>
        <dsp:cNvSpPr/>
      </dsp:nvSpPr>
      <dsp:spPr>
        <a:xfrm>
          <a:off x="3384782" y="1065053"/>
          <a:ext cx="396870" cy="1134348"/>
        </a:xfrm>
        <a:custGeom>
          <a:avLst/>
          <a:gdLst/>
          <a:ahLst/>
          <a:cxnLst/>
          <a:rect l="0" t="0" r="0" b="0"/>
          <a:pathLst>
            <a:path>
              <a:moveTo>
                <a:pt x="0" y="1134348"/>
              </a:moveTo>
              <a:lnTo>
                <a:pt x="198435" y="1134348"/>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53173" y="1602183"/>
        <a:ext cx="60088" cy="60088"/>
      </dsp:txXfrm>
    </dsp:sp>
    <dsp:sp modelId="{1A1DA75F-846A-4E67-AAD4-CD403D738B12}">
      <dsp:nvSpPr>
        <dsp:cNvPr id="0" name=""/>
        <dsp:cNvSpPr/>
      </dsp:nvSpPr>
      <dsp:spPr>
        <a:xfrm>
          <a:off x="3384782" y="308821"/>
          <a:ext cx="396870" cy="1890580"/>
        </a:xfrm>
        <a:custGeom>
          <a:avLst/>
          <a:gdLst/>
          <a:ahLst/>
          <a:cxnLst/>
          <a:rect l="0" t="0" r="0" b="0"/>
          <a:pathLst>
            <a:path>
              <a:moveTo>
                <a:pt x="0" y="1890580"/>
              </a:moveTo>
              <a:lnTo>
                <a:pt x="198435" y="1890580"/>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34923" y="1205817"/>
        <a:ext cx="96589" cy="96589"/>
      </dsp:txXfrm>
    </dsp:sp>
    <dsp:sp modelId="{39E4767E-A691-488F-BCBF-3B026CA0749B}">
      <dsp:nvSpPr>
        <dsp:cNvPr id="0" name=""/>
        <dsp:cNvSpPr/>
      </dsp:nvSpPr>
      <dsp:spPr>
        <a:xfrm>
          <a:off x="1003559" y="2199401"/>
          <a:ext cx="396870" cy="1701522"/>
        </a:xfrm>
        <a:custGeom>
          <a:avLst/>
          <a:gdLst/>
          <a:ahLst/>
          <a:cxnLst/>
          <a:rect l="0" t="0" r="0" b="0"/>
          <a:pathLst>
            <a:path>
              <a:moveTo>
                <a:pt x="0" y="1701522"/>
              </a:moveTo>
              <a:lnTo>
                <a:pt x="198435" y="1701522"/>
              </a:lnTo>
              <a:lnTo>
                <a:pt x="198435" y="0"/>
              </a:lnTo>
              <a:lnTo>
                <a:pt x="396870" y="0"/>
              </a:lnTo>
            </a:path>
          </a:pathLst>
        </a:custGeom>
        <a:noFill/>
        <a:ln w="12700" cap="flat" cmpd="sng" algn="ctr">
          <a:solidFill>
            <a:schemeClr val="accent4">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1158314" y="3006483"/>
        <a:ext cx="87359" cy="87359"/>
      </dsp:txXfrm>
    </dsp:sp>
    <dsp:sp modelId="{31365790-A6B5-491B-BB68-F99D07DD2377}">
      <dsp:nvSpPr>
        <dsp:cNvPr id="0" name=""/>
        <dsp:cNvSpPr/>
      </dsp:nvSpPr>
      <dsp:spPr>
        <a:xfrm rot="16200000">
          <a:off x="-891000" y="3598431"/>
          <a:ext cx="3184134" cy="604985"/>
        </a:xfrm>
        <a:prstGeom prst="rect">
          <a:avLst/>
        </a:prstGeom>
        <a:gradFill rotWithShape="0">
          <a:gsLst>
            <a:gs pos="0">
              <a:schemeClr val="accent4">
                <a:shade val="80000"/>
                <a:hueOff val="0"/>
                <a:satOff val="0"/>
                <a:lumOff val="0"/>
                <a:alphaOff val="0"/>
                <a:satMod val="103000"/>
                <a:lumMod val="102000"/>
                <a:tint val="94000"/>
              </a:schemeClr>
            </a:gs>
            <a:gs pos="50000">
              <a:schemeClr val="accent4">
                <a:shade val="80000"/>
                <a:hueOff val="0"/>
                <a:satOff val="0"/>
                <a:lumOff val="0"/>
                <a:alphaOff val="0"/>
                <a:satMod val="110000"/>
                <a:lumMod val="100000"/>
                <a:shade val="100000"/>
              </a:schemeClr>
            </a:gs>
            <a:gs pos="100000">
              <a:schemeClr val="accent4">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cs typeface="2  Nazanin" panose="00000400000000000000" pitchFamily="2" charset="-78"/>
            </a:rPr>
            <a:t>Actor</a:t>
          </a:r>
          <a:r>
            <a:rPr lang="fa-IR" sz="1200" kern="1200">
              <a:cs typeface="2  Nazanin" panose="00000400000000000000" pitchFamily="2" charset="-78"/>
            </a:rPr>
            <a:t> های نظام سلامت</a:t>
          </a:r>
          <a:endParaRPr lang="en-US" sz="1200" kern="1200">
            <a:cs typeface="2  Nazanin" panose="00000400000000000000" pitchFamily="2" charset="-78"/>
          </a:endParaRPr>
        </a:p>
      </dsp:txBody>
      <dsp:txXfrm>
        <a:off x="-891000" y="3598431"/>
        <a:ext cx="3184134" cy="604985"/>
      </dsp:txXfrm>
    </dsp:sp>
    <dsp:sp modelId="{37CF4076-5D6E-4DC5-932F-CC65998B7868}">
      <dsp:nvSpPr>
        <dsp:cNvPr id="0" name=""/>
        <dsp:cNvSpPr/>
      </dsp:nvSpPr>
      <dsp:spPr>
        <a:xfrm>
          <a:off x="1400430" y="1896909"/>
          <a:ext cx="1984352" cy="604985"/>
        </a:xfrm>
        <a:prstGeom prst="rect">
          <a:avLst/>
        </a:prstGeom>
        <a:gradFill rotWithShape="0">
          <a:gsLst>
            <a:gs pos="0">
              <a:schemeClr val="accent4">
                <a:tint val="99000"/>
                <a:hueOff val="0"/>
                <a:satOff val="0"/>
                <a:lumOff val="0"/>
                <a:alphaOff val="0"/>
                <a:satMod val="103000"/>
                <a:lumMod val="102000"/>
                <a:tint val="94000"/>
              </a:schemeClr>
            </a:gs>
            <a:gs pos="50000">
              <a:schemeClr val="accent4">
                <a:tint val="99000"/>
                <a:hueOff val="0"/>
                <a:satOff val="0"/>
                <a:lumOff val="0"/>
                <a:alphaOff val="0"/>
                <a:satMod val="110000"/>
                <a:lumMod val="100000"/>
                <a:shade val="100000"/>
              </a:schemeClr>
            </a:gs>
            <a:gs pos="100000">
              <a:schemeClr val="accent4">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kern="1200">
              <a:cs typeface="2  Nazanin" panose="00000400000000000000" pitchFamily="2" charset="-78"/>
            </a:rPr>
            <a:t>تقلب ارائه دهنده خدمات</a:t>
          </a:r>
          <a:endParaRPr lang="en-US" sz="1200" kern="1200">
            <a:cs typeface="2  Nazanin" panose="00000400000000000000" pitchFamily="2" charset="-78"/>
          </a:endParaRPr>
        </a:p>
      </dsp:txBody>
      <dsp:txXfrm>
        <a:off x="1400430" y="1896909"/>
        <a:ext cx="1984352" cy="604985"/>
      </dsp:txXfrm>
    </dsp:sp>
    <dsp:sp modelId="{2930F511-8C36-4459-9771-2A8BF36FB12E}">
      <dsp:nvSpPr>
        <dsp:cNvPr id="0" name=""/>
        <dsp:cNvSpPr/>
      </dsp:nvSpPr>
      <dsp:spPr>
        <a:xfrm>
          <a:off x="3781653" y="6329"/>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جعل تشخیص و/یا سابقه معالجه برای  توجیه آزمایشات،</a:t>
          </a:r>
          <a:r>
            <a:rPr lang="fa-IR" sz="1200" kern="1200">
              <a:cs typeface="2  Nazanin" panose="00000400000000000000" pitchFamily="2" charset="-78"/>
            </a:rPr>
            <a:t> </a:t>
          </a:r>
          <a:r>
            <a:rPr lang="ar-SA" sz="1200" kern="1200">
              <a:cs typeface="2  Nazanin" panose="00000400000000000000" pitchFamily="2" charset="-78"/>
            </a:rPr>
            <a:t>جراحی</a:t>
          </a:r>
          <a:r>
            <a:rPr lang="fa-IR" sz="1200" kern="1200">
              <a:cs typeface="2  Nazanin" panose="00000400000000000000" pitchFamily="2" charset="-78"/>
            </a:rPr>
            <a:t>‌</a:t>
          </a:r>
          <a:r>
            <a:rPr lang="ar-SA" sz="1200" kern="1200">
              <a:cs typeface="2  Nazanin" panose="00000400000000000000" pitchFamily="2" charset="-78"/>
            </a:rPr>
            <a:t>ها         </a:t>
          </a:r>
          <a:endParaRPr lang="en-US" sz="1200" kern="1200">
            <a:cs typeface="2  Nazanin" panose="00000400000000000000" pitchFamily="2" charset="-78"/>
          </a:endParaRPr>
        </a:p>
      </dsp:txBody>
      <dsp:txXfrm>
        <a:off x="3781653" y="6329"/>
        <a:ext cx="1984352" cy="604985"/>
      </dsp:txXfrm>
    </dsp:sp>
    <dsp:sp modelId="{0B7EB6EE-075A-49D3-8D7D-66B54AE9087B}">
      <dsp:nvSpPr>
        <dsp:cNvPr id="0" name=""/>
        <dsp:cNvSpPr/>
      </dsp:nvSpPr>
      <dsp:spPr>
        <a:xfrm>
          <a:off x="3781653" y="762561"/>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نمایش نادرست معالجاتی که تحت پوشش بیمه نیستند بعنوان معالجات تحت پوشش با هدف کسب پرداخت بیمه.</a:t>
          </a:r>
          <a:endParaRPr lang="en-US" sz="1200" kern="1200">
            <a:cs typeface="2  Nazanin" panose="00000400000000000000" pitchFamily="2" charset="-78"/>
          </a:endParaRPr>
        </a:p>
      </dsp:txBody>
      <dsp:txXfrm>
        <a:off x="3781653" y="762561"/>
        <a:ext cx="1984352" cy="604985"/>
      </dsp:txXfrm>
    </dsp:sp>
    <dsp:sp modelId="{BD561D80-2D3A-4184-9CFB-971F1F839390}">
      <dsp:nvSpPr>
        <dsp:cNvPr id="0" name=""/>
        <dsp:cNvSpPr/>
      </dsp:nvSpPr>
      <dsp:spPr>
        <a:xfrm>
          <a:off x="3781653" y="1518793"/>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انجام خدمات درمانی غیرضروری</a:t>
          </a:r>
          <a:endParaRPr lang="en-US" sz="1200" kern="1200">
            <a:cs typeface="2  Nazanin" panose="00000400000000000000" pitchFamily="2" charset="-78"/>
          </a:endParaRPr>
        </a:p>
      </dsp:txBody>
      <dsp:txXfrm>
        <a:off x="3781653" y="1518793"/>
        <a:ext cx="1984352" cy="604985"/>
      </dsp:txXfrm>
    </dsp:sp>
    <dsp:sp modelId="{EAE48303-2C14-4802-B3CB-0C5E4E24C90D}">
      <dsp:nvSpPr>
        <dsp:cNvPr id="0" name=""/>
        <dsp:cNvSpPr/>
      </dsp:nvSpPr>
      <dsp:spPr>
        <a:xfrm>
          <a:off x="3781653" y="2275025"/>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صدور صورتحساب خدمات پرهزینه تر ازآنچه که انجام شده است.</a:t>
          </a:r>
          <a:endParaRPr lang="en-US" sz="1200" kern="1200">
            <a:cs typeface="2  Nazanin" panose="00000400000000000000" pitchFamily="2" charset="-78"/>
          </a:endParaRPr>
        </a:p>
      </dsp:txBody>
      <dsp:txXfrm>
        <a:off x="3781653" y="2275025"/>
        <a:ext cx="1984352" cy="604985"/>
      </dsp:txXfrm>
    </dsp:sp>
    <dsp:sp modelId="{1D89355F-DB68-44F2-83F9-36611BF3773A}">
      <dsp:nvSpPr>
        <dsp:cNvPr id="0" name=""/>
        <dsp:cNvSpPr/>
      </dsp:nvSpPr>
      <dsp:spPr>
        <a:xfrm>
          <a:off x="3781653" y="3031257"/>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cs typeface="2  Nazanin" panose="00000400000000000000" pitchFamily="2" charset="-78"/>
            </a:rPr>
            <a:t>upcoding</a:t>
          </a:r>
        </a:p>
      </dsp:txBody>
      <dsp:txXfrm>
        <a:off x="3781653" y="3031257"/>
        <a:ext cx="1984352" cy="604985"/>
      </dsp:txXfrm>
    </dsp:sp>
    <dsp:sp modelId="{B4162BE9-7B5A-4427-B5B8-E6C80CDB68EB}">
      <dsp:nvSpPr>
        <dsp:cNvPr id="0" name=""/>
        <dsp:cNvSpPr/>
      </dsp:nvSpPr>
      <dsp:spPr>
        <a:xfrm>
          <a:off x="3781653" y="3787489"/>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صورتحساب خدماتی که در واقع ارایه نشده اند.</a:t>
          </a:r>
          <a:endParaRPr lang="en-US" sz="1200" kern="1200">
            <a:cs typeface="2  Nazanin" panose="00000400000000000000" pitchFamily="2" charset="-78"/>
          </a:endParaRPr>
        </a:p>
      </dsp:txBody>
      <dsp:txXfrm>
        <a:off x="3781653" y="3787489"/>
        <a:ext cx="1984352" cy="604985"/>
      </dsp:txXfrm>
    </dsp:sp>
    <dsp:sp modelId="{67BEDB7C-9B14-40CD-967F-2174204FBEE4}">
      <dsp:nvSpPr>
        <dsp:cNvPr id="0" name=""/>
        <dsp:cNvSpPr/>
      </dsp:nvSpPr>
      <dsp:spPr>
        <a:xfrm>
          <a:off x="1400430" y="5299953"/>
          <a:ext cx="1984352" cy="604985"/>
        </a:xfrm>
        <a:prstGeom prst="rect">
          <a:avLst/>
        </a:prstGeom>
        <a:gradFill rotWithShape="0">
          <a:gsLst>
            <a:gs pos="0">
              <a:schemeClr val="accent4">
                <a:tint val="99000"/>
                <a:hueOff val="0"/>
                <a:satOff val="0"/>
                <a:lumOff val="0"/>
                <a:alphaOff val="0"/>
                <a:satMod val="103000"/>
                <a:lumMod val="102000"/>
                <a:tint val="94000"/>
              </a:schemeClr>
            </a:gs>
            <a:gs pos="50000">
              <a:schemeClr val="accent4">
                <a:tint val="99000"/>
                <a:hueOff val="0"/>
                <a:satOff val="0"/>
                <a:lumOff val="0"/>
                <a:alphaOff val="0"/>
                <a:satMod val="110000"/>
                <a:lumMod val="100000"/>
                <a:shade val="100000"/>
              </a:schemeClr>
            </a:gs>
            <a:gs pos="100000">
              <a:schemeClr val="accent4">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kern="1200">
              <a:cs typeface="2  Nazanin" panose="00000400000000000000" pitchFamily="2" charset="-78"/>
            </a:rPr>
            <a:t>تقلب مشترکان بیمه</a:t>
          </a:r>
          <a:endParaRPr lang="en-US" sz="1200" kern="1200">
            <a:cs typeface="2  Nazanin" panose="00000400000000000000" pitchFamily="2" charset="-78"/>
          </a:endParaRPr>
        </a:p>
      </dsp:txBody>
      <dsp:txXfrm>
        <a:off x="1400430" y="5299953"/>
        <a:ext cx="1984352" cy="604985"/>
      </dsp:txXfrm>
    </dsp:sp>
    <dsp:sp modelId="{4D07798B-74BD-434C-84C4-3D3272A0F84C}">
      <dsp:nvSpPr>
        <dsp:cNvPr id="0" name=""/>
        <dsp:cNvSpPr/>
      </dsp:nvSpPr>
      <dsp:spPr>
        <a:xfrm>
          <a:off x="3781653" y="4543721"/>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استفاده از کارت بیمه سایر افراد برای مطالبه‌ی غیرقانونی مزایای بیمه.</a:t>
          </a:r>
          <a:endParaRPr lang="en-US" sz="1200" kern="1200">
            <a:cs typeface="2  Nazanin" panose="00000400000000000000" pitchFamily="2" charset="-78"/>
          </a:endParaRPr>
        </a:p>
      </dsp:txBody>
      <dsp:txXfrm>
        <a:off x="3781653" y="4543721"/>
        <a:ext cx="1984352" cy="604985"/>
      </dsp:txXfrm>
    </dsp:sp>
    <dsp:sp modelId="{30CD6EEC-50F0-4074-9284-B9CFED54938D}">
      <dsp:nvSpPr>
        <dsp:cNvPr id="0" name=""/>
        <dsp:cNvSpPr/>
      </dsp:nvSpPr>
      <dsp:spPr>
        <a:xfrm>
          <a:off x="3781653" y="5299953"/>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پر کردن مطالبات برای خدمات پزشکی ای درواقع دریافت نشده اند.</a:t>
          </a:r>
          <a:endParaRPr lang="en-US" sz="1200" kern="1200">
            <a:cs typeface="2  Nazanin" panose="00000400000000000000" pitchFamily="2" charset="-78"/>
          </a:endParaRPr>
        </a:p>
      </dsp:txBody>
      <dsp:txXfrm>
        <a:off x="3781653" y="5299953"/>
        <a:ext cx="1984352" cy="604985"/>
      </dsp:txXfrm>
    </dsp:sp>
    <dsp:sp modelId="{C3A9813A-BCC3-49A2-A067-19A3D0F5F571}">
      <dsp:nvSpPr>
        <dsp:cNvPr id="0" name=""/>
        <dsp:cNvSpPr/>
      </dsp:nvSpPr>
      <dsp:spPr>
        <a:xfrm>
          <a:off x="3781653" y="6056185"/>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جعل  رکوردهای افراد واجد شرایط/استخدام برای نرخ حق بیمه کمتر.</a:t>
          </a:r>
          <a:endParaRPr lang="en-US" sz="1200" kern="1200">
            <a:cs typeface="2  Nazanin" panose="00000400000000000000" pitchFamily="2" charset="-78"/>
          </a:endParaRPr>
        </a:p>
      </dsp:txBody>
      <dsp:txXfrm>
        <a:off x="3781653" y="6056185"/>
        <a:ext cx="1984352" cy="60498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JournalArticle</b:SourceType>
    <b:Guid>{15C08A4D-89E9-421F-882A-1DB5260E88D5}</b:Guid>
    <b:Author>
      <b:Author>
        <b:NameList>
          <b:Person>
            <b:Last>Wan</b:Last>
            <b:First>X.</b:First>
            <b:Middle>(2009, August). Co-training for cross-lingual sentiment classification. In Proceedings of the Joint Conference of the 47th Annual Meeting of the ACL and the 4th International Joint Conference on Natural Language Processing of the AFNLP: Volume 1-v</b:Middle>
          </b:Person>
        </b:NameList>
      </b:Author>
    </b:Author>
    <b:RefOrder>34</b:RefOrder>
  </b:Source>
</b:Sources>
</file>

<file path=customXml/itemProps1.xml><?xml version="1.0" encoding="utf-8"?>
<ds:datastoreItem xmlns:ds="http://schemas.openxmlformats.org/officeDocument/2006/customXml" ds:itemID="{F80A9D6A-A1CB-48BD-9BE4-C540A1FA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64</Pages>
  <Words>29248</Words>
  <Characters>166718</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135</cp:revision>
  <cp:lastPrinted>2020-10-06T06:09:00Z</cp:lastPrinted>
  <dcterms:created xsi:type="dcterms:W3CDTF">2020-10-05T09:39:00Z</dcterms:created>
  <dcterms:modified xsi:type="dcterms:W3CDTF">2020-10-06T06:10:00Z</dcterms:modified>
</cp:coreProperties>
</file>