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betweenPURCHASE AND SALE AGREEMENT is entered PURCHASE AND SALE AGREEMENT is entered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