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ForFarmers N.V. - LOCHEM, NETHERLANDS</w:t>
      </w:r>
    </w:p>
    <w:p>
      <w:pPr>
        <w:jc w:val="center"/>
      </w:pPr>
      <w:r>
        <w:t xml:space="preserve">Represented by: </w:t>
      </w:r>
      <w:r>
        <w:rPr>
          <w:b/>
        </w:rPr>
        <w:t>DANO INTERNATIONAL TRADING LLC          - DUBAI, U.A.E</w:t>
      </w:r>
    </w:p>
    <w:p>
      <w:pPr>
        <w:ind w:firstLine="389"/>
      </w:pPr>
      <w:r>
        <w:t xml:space="preserve">THIS PURCHASE AND SALE AGREEMENT is entered into this 5TH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ForFarmers N.V. - LOCHEM, NETHERLANDS</w:t>
      </w:r>
      <w:r>
        <w:t xml:space="preserve"> Represented by: </w:t>
      </w:r>
      <w:r>
        <w:rPr>
          <w:b/>
        </w:rPr>
        <w:t>DANO INTERNATIONAL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ForFarmers N.V. - LOCHEM, NETHERLANDS</w:t>
      </w:r>
      <w:r>
        <w:t xml:space="preserve"> Represented by: </w:t>
      </w:r>
      <w:r>
        <w:rPr>
          <w:b/>
        </w:rPr>
        <w:t xml:space="preserve">DANO INTERNATIONAL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ForFarmers N.V. - LOCHEM, NETHERLANDS</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ForFarmers N.V. - LOCHEM, NETHERLANDS.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ForFarmers N.V. - LOCHEM, NETHERLANDS</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ForFarmers N.V. - LOCHEM, NETHERLANDS</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Stonex S9 Gnss Rtk GPS</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1529</w:t>
            </w:r>
          </w:p>
        </w:tc>
        <w:tc>
          <w:tcPr>
            <w:tcW w:type="dxa" w:w="1504"/>
          </w:tcPr>
          <w:p>
            <w:pPr>
              <w:jc w:val="center"/>
            </w:pPr>
            <w:r>
              <w:rPr>
                <w:rFonts w:ascii="Arial Narrow" w:hAnsi="Arial Narrow"/>
                <w:color w:val="000000"/>
                <w:sz w:val="20"/>
              </w:rPr>
              <w:t>AED 871.93</w:t>
            </w:r>
          </w:p>
        </w:tc>
        <w:tc>
          <w:tcPr>
            <w:tcW w:type="dxa" w:w="1504"/>
          </w:tcPr>
          <w:p>
            <w:pPr>
              <w:jc w:val="center"/>
            </w:pPr>
            <w:r>
              <w:rPr>
                <w:rFonts w:ascii="Arial Narrow" w:hAnsi="Arial Narrow"/>
                <w:color w:val="000000"/>
                <w:sz w:val="20"/>
              </w:rPr>
              <w:t>AED 1,333,188.01</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GPS Rtk Receiver Base+Rover (V30)</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165</w:t>
            </w:r>
          </w:p>
        </w:tc>
        <w:tc>
          <w:tcPr>
            <w:tcW w:type="dxa" w:w="1504"/>
          </w:tcPr>
          <w:p>
            <w:pPr>
              <w:jc w:val="center"/>
            </w:pPr>
            <w:r>
              <w:rPr>
                <w:rFonts w:ascii="Arial Narrow" w:hAnsi="Arial Narrow"/>
                <w:color w:val="000000"/>
                <w:sz w:val="20"/>
              </w:rPr>
              <w:t>AED 811.98</w:t>
            </w:r>
          </w:p>
        </w:tc>
        <w:tc>
          <w:tcPr>
            <w:tcW w:type="dxa" w:w="1504"/>
          </w:tcPr>
          <w:p>
            <w:pPr>
              <w:jc w:val="center"/>
            </w:pPr>
            <w:r>
              <w:rPr>
                <w:rFonts w:ascii="Arial Narrow" w:hAnsi="Arial Narrow"/>
                <w:color w:val="000000"/>
                <w:sz w:val="20"/>
              </w:rPr>
              <w:t>AED 133,978.20</w:t>
            </w:r>
          </w:p>
        </w:tc>
      </w:tr>
      <w:tr>
        <w:tc>
          <w:tcPr>
            <w:tcW w:type="dxa" w:w="1504"/>
          </w:tcPr>
          <w:p>
            <w:pPr>
              <w:jc w:val="center"/>
            </w:pPr>
            <w:r>
              <w:rPr>
                <w:rFonts w:ascii="Arial Narrow" w:hAnsi="Arial Narrow"/>
                <w:color w:val="000000"/>
                <w:sz w:val="20"/>
              </w:rPr>
              <w:t>3</w:t>
            </w:r>
          </w:p>
        </w:tc>
        <w:tc>
          <w:tcPr>
            <w:tcW w:type="dxa" w:w="1504"/>
          </w:tcPr>
          <w:p>
            <w:pPr>
              <w:jc w:val="left"/>
            </w:pPr>
            <w:r>
              <w:rPr>
                <w:rFonts w:ascii="Arial Narrow" w:hAnsi="Arial Narrow"/>
                <w:color w:val="000000"/>
                <w:sz w:val="20"/>
              </w:rPr>
              <w:t>10/0.4kv Dry Type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4961</w:t>
            </w:r>
          </w:p>
        </w:tc>
        <w:tc>
          <w:tcPr>
            <w:tcW w:type="dxa" w:w="1504"/>
          </w:tcPr>
          <w:p>
            <w:pPr>
              <w:jc w:val="center"/>
            </w:pPr>
            <w:r>
              <w:rPr>
                <w:rFonts w:ascii="Arial Narrow" w:hAnsi="Arial Narrow"/>
                <w:color w:val="000000"/>
                <w:sz w:val="20"/>
              </w:rPr>
              <w:t>AED 850.04</w:t>
            </w:r>
          </w:p>
        </w:tc>
        <w:tc>
          <w:tcPr>
            <w:tcW w:type="dxa" w:w="1504"/>
          </w:tcPr>
          <w:p>
            <w:pPr>
              <w:jc w:val="center"/>
            </w:pPr>
            <w:r>
              <w:rPr>
                <w:rFonts w:ascii="Arial Narrow" w:hAnsi="Arial Narrow"/>
                <w:color w:val="000000"/>
                <w:sz w:val="20"/>
              </w:rPr>
              <w:t>AED 4,217,071.78</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ForFarmers N.V. - LOCHEM, NETHERLANDS</w:t>
      </w:r>
      <w:r>
        <w:t xml:space="preserve"> for the Products and for all obligations specified herein, as full and complete consideration therefore, the sum of </w:t>
      </w:r>
      <w:r>
        <w:rPr>
          <w:b/>
        </w:rPr>
        <w:t>AED 5,684,238.00</w:t>
      </w:r>
      <w:r>
        <w:t xml:space="preserve"> (Five Million Six Hundred Eighty Four Thousand Two Hundred Thirty Eight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ForFarmers N.V. - LOCHEM, NETHERLANDS</w:t>
      </w:r>
      <w:r>
        <w:t xml:space="preserve"> or its representative  </w:t>
      </w:r>
      <w:r>
        <w:rPr>
          <w:b/>
        </w:rPr>
        <w:t>DANO INTERNATIONAL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ForFarmers N.V. - LOCHEM, NETHERLANDS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r>
    </w:p>
    <w:p>
      <w:r>
        <w:t>_________________________________________________</w:t>
        <w:br/>
      </w:r>
      <w:r>
        <w:rPr>
          <w:b/>
        </w:rPr>
        <w:t>ForFarmers N.V. - LOCHEM, NETHERLANDS</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