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KAITO ENTERPRISES COMPANY LIMITED - HONG KONG, CHINA</w:t>
      </w:r>
    </w:p>
    <w:p>
      <w:pPr>
        <w:jc w:val="center"/>
      </w:pPr>
      <w:r>
        <w:t xml:space="preserve">Represented by: </w:t>
      </w:r>
      <w:r>
        <w:rPr>
          <w:b/>
        </w:rPr>
        <w:t>MDKT TRADING FZE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KAITO ENTERPRISES COMPANY LIMITED - HONG KONG, CHINA</w:t>
      </w:r>
      <w:r>
        <w:t xml:space="preserve"> Represented by: </w:t>
      </w:r>
      <w:r>
        <w:rPr>
          <w:b/>
        </w:rPr>
        <w:t>MDKT 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KAITO ENTERPRISES COMPANY LIMITED - HONG KONG, CHINA</w:t>
      </w:r>
      <w:r>
        <w:t xml:space="preserve"> Represented by: </w:t>
      </w:r>
      <w:r>
        <w:rPr>
          <w:b/>
        </w:rPr>
        <w:t xml:space="preserve">MDKT 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KAITO ENTERPRISES COMPANY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KAITO ENTERPRISES COMPANY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KAITO ENTERPRISES COMPANY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KAITO ENTERPRISES COMPANY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9264</w:t>
            </w:r>
          </w:p>
        </w:tc>
        <w:tc>
          <w:tcPr>
            <w:tcW w:type="dxa" w:w="1504"/>
          </w:tcPr>
          <w:p>
            <w:pPr>
              <w:jc w:val="center"/>
            </w:pPr>
            <w:r>
              <w:rPr>
                <w:rFonts w:ascii="Arial Narrow" w:hAnsi="Arial Narrow"/>
                <w:color w:val="000000"/>
                <w:sz w:val="20"/>
              </w:rPr>
              <w:t>AED 32.69</w:t>
            </w:r>
          </w:p>
        </w:tc>
        <w:tc>
          <w:tcPr>
            <w:tcW w:type="dxa" w:w="1504"/>
          </w:tcPr>
          <w:p>
            <w:pPr>
              <w:jc w:val="center"/>
            </w:pPr>
            <w:r>
              <w:rPr>
                <w:rFonts w:ascii="Arial Narrow" w:hAnsi="Arial Narrow"/>
                <w:color w:val="000000"/>
                <w:sz w:val="20"/>
              </w:rPr>
              <w:t>AED 302,910.08</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3255</w:t>
            </w:r>
          </w:p>
        </w:tc>
        <w:tc>
          <w:tcPr>
            <w:tcW w:type="dxa" w:w="1504"/>
          </w:tcPr>
          <w:p>
            <w:pPr>
              <w:jc w:val="center"/>
            </w:pPr>
            <w:r>
              <w:rPr>
                <w:rFonts w:ascii="Arial Narrow" w:hAnsi="Arial Narrow"/>
                <w:color w:val="000000"/>
                <w:sz w:val="20"/>
              </w:rPr>
              <w:t>AED 231.60</w:t>
            </w:r>
          </w:p>
        </w:tc>
        <w:tc>
          <w:tcPr>
            <w:tcW w:type="dxa" w:w="1504"/>
          </w:tcPr>
          <w:p>
            <w:pPr>
              <w:jc w:val="center"/>
            </w:pPr>
            <w:r>
              <w:rPr>
                <w:rFonts w:ascii="Arial Narrow" w:hAnsi="Arial Narrow"/>
                <w:color w:val="000000"/>
                <w:sz w:val="20"/>
              </w:rPr>
              <w:t>AED 753,882.83</w:t>
            </w:r>
          </w:p>
        </w:tc>
      </w:tr>
      <w:tr>
        <w:tc>
          <w:tcPr>
            <w:tcW w:type="dxa" w:w="1504"/>
          </w:tcPr>
          <w:p>
            <w:pPr>
              <w:jc w:val="center"/>
            </w:pPr>
            <w:r>
              <w:rPr>
                <w:rFonts w:ascii="Arial Narrow" w:hAnsi="Arial Narrow"/>
                <w:color w:val="000000"/>
                <w:sz w:val="20"/>
              </w:rPr>
              <w:t>3</w:t>
            </w:r>
          </w:p>
        </w:tc>
        <w:tc>
          <w:tcPr>
            <w:tcW w:type="dxa" w:w="1504"/>
          </w:tcPr>
          <w:p>
            <w:pPr>
              <w:jc w:val="left"/>
            </w:pPr>
            <w:r>
              <w:rPr>
                <w:rFonts w:ascii="Arial Narrow" w:hAnsi="Arial Narrow"/>
                <w:color w:val="000000"/>
                <w:sz w:val="20"/>
              </w:rPr>
              <w:t>P10 Full Color Outdoor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5510</w:t>
            </w:r>
          </w:p>
        </w:tc>
        <w:tc>
          <w:tcPr>
            <w:tcW w:type="dxa" w:w="1504"/>
          </w:tcPr>
          <w:p>
            <w:pPr>
              <w:jc w:val="center"/>
            </w:pPr>
            <w:r>
              <w:rPr>
                <w:rFonts w:ascii="Arial Narrow" w:hAnsi="Arial Narrow"/>
                <w:color w:val="000000"/>
                <w:sz w:val="20"/>
              </w:rPr>
              <w:t>AED 600.02</w:t>
            </w:r>
          </w:p>
        </w:tc>
        <w:tc>
          <w:tcPr>
            <w:tcW w:type="dxa" w:w="1504"/>
          </w:tcPr>
          <w:p>
            <w:pPr>
              <w:jc w:val="center"/>
            </w:pPr>
            <w:r>
              <w:rPr>
                <w:rFonts w:ascii="Arial Narrow" w:hAnsi="Arial Narrow"/>
                <w:color w:val="000000"/>
                <w:sz w:val="20"/>
              </w:rPr>
              <w:t>AED 3,306,162.08</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KAITO ENTERPRISES COMPANY LIMITED - HONG KONG, CHINA</w:t>
      </w:r>
      <w:r>
        <w:t xml:space="preserve"> for the Products and for all obligations specified herein, as full and complete consideration therefore, the sum of </w:t>
      </w:r>
      <w:r>
        <w:rPr>
          <w:b/>
        </w:rPr>
        <w:t>AED 4,362,955.00</w:t>
      </w:r>
      <w:r>
        <w:t xml:space="preserve"> (Four Million Three Hundred Sixty Two Thousand Nine Hundred Fifty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KAITO ENTERPRISES COMPANY LIMITED - HONG KONG, CHINA</w:t>
      </w:r>
      <w:r>
        <w:t xml:space="preserve"> or its representative  </w:t>
      </w:r>
      <w:r>
        <w:rPr>
          <w:b/>
        </w:rPr>
        <w:t>MDKT 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KAITO ENTERPRISES COMPANY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r>
    </w:p>
    <w:p>
      <w:r>
        <w:t>_____________________________________________________________________</w:t>
        <w:br/>
      </w:r>
      <w:r>
        <w:rPr>
          <w:b/>
        </w:rPr>
        <w:t>KAITO ENTERPRISES COMPANY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