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GUANGZHOU MASTER BUILDING MATERIAL CO. LTD - GUANGZHOU, CHINA</w:t>
      </w:r>
    </w:p>
    <w:p>
      <w:pPr>
        <w:jc w:val="center"/>
      </w:pPr>
      <w:r>
        <w:t xml:space="preserve">Represented by: </w:t>
      </w:r>
      <w:r>
        <w:rPr>
          <w:b/>
        </w:rPr>
        <w:t>GOLDEN CORAL LLC - SHARJAH,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30-Sep-18, by and between </w:t>
      </w:r>
      <w:r>
        <w:rPr>
          <w:b/>
        </w:rPr>
        <w:t xml:space="preserve">GUANGZHOU MASTER BUILDING MATERIAL CO. LTD - GUANGZHOU, CHINA </w:t>
      </w:r>
      <w:r>
        <w:t xml:space="preserve">Represented by </w:t>
      </w:r>
      <w:r>
        <w:rPr>
          <w:b/>
        </w:rPr>
        <w:t xml:space="preserve">GOLDEN CORAL LLC - SHARJAH,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GUANGZHOU MASTER BUILDING MATERIAL CO. LTD - GUANGZHOU, CHINA </w:t>
      </w:r>
      <w:r>
        <w:t xml:space="preserve">Represented by </w:t>
      </w:r>
      <w:r>
        <w:rPr>
          <w:b/>
        </w:rPr>
        <w:t>GOLDEN CORAL LLC - SHARJAH,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GUANGZHOU MASTER BUILDING MATERIAL CO. LTD - GUANGZHOU, CHINA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GUANGZHOU MASTER BUILDING MATERIAL CO. LTD - GUANGZHOU, CHINA</w:t>
      </w:r>
      <w:r>
        <w:t xml:space="preserve"> and </w:t>
      </w:r>
      <w:r>
        <w:rPr>
          <w:b/>
        </w:rPr>
        <w:t>GUANGZHOU MASTER BUILDING MATERIAL CO. LTD - GUANGZHOU, CHINA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Black/Brown Film Faced Plywood WBP Glue</w:t>
            </w:r>
          </w:p>
        </w:tc>
        <w:tc>
          <w:tcPr>
            <w:tcW w:type="dxa" w:w="1504"/>
          </w:tcPr>
          <w:p>
            <w:pPr>
              <w:jc w:val="center"/>
            </w:pPr>
            <w:r>
              <w:rPr>
                <w:rFonts w:ascii="Arial Narrow" w:hAnsi="Arial Narrow"/>
                <w:color w:val="000000"/>
                <w:sz w:val="20"/>
              </w:rPr>
              <w:t>551</w:t>
            </w:r>
          </w:p>
        </w:tc>
        <w:tc>
          <w:tcPr>
            <w:tcW w:type="dxa" w:w="1504"/>
          </w:tcPr>
          <w:p>
            <w:pPr>
              <w:jc w:val="center"/>
            </w:pPr>
            <w:r>
              <w:rPr>
                <w:rFonts w:ascii="Arial Narrow" w:hAnsi="Arial Narrow"/>
                <w:color w:val="000000"/>
                <w:sz w:val="20"/>
              </w:rPr>
              <w:t>CBS</w:t>
            </w:r>
          </w:p>
        </w:tc>
        <w:tc>
          <w:tcPr>
            <w:tcW w:type="dxa" w:w="1504"/>
          </w:tcPr>
          <w:p>
            <w:pPr>
              <w:jc w:val="center"/>
            </w:pPr>
            <w:r>
              <w:rPr>
                <w:rFonts w:ascii="Arial Narrow" w:hAnsi="Arial Narrow"/>
                <w:color w:val="000000"/>
                <w:sz w:val="20"/>
              </w:rPr>
              <w:t>CAD   330.18</w:t>
            </w:r>
          </w:p>
        </w:tc>
        <w:tc>
          <w:tcPr>
            <w:tcW w:type="dxa" w:w="1504"/>
          </w:tcPr>
          <w:p>
            <w:pPr>
              <w:jc w:val="center"/>
            </w:pPr>
            <w:r>
              <w:rPr>
                <w:rFonts w:ascii="Arial Narrow" w:hAnsi="Arial Narrow"/>
                <w:color w:val="000000"/>
                <w:sz w:val="20"/>
              </w:rPr>
              <w:t>CAD   181,929.50</w:t>
            </w:r>
          </w:p>
        </w:tc>
      </w:tr>
    </w:tbl>
    <w:p>
      <w:r>
        <w:br/>
        <w:t xml:space="preserve"> </w:t>
        <w:br/>
        <w:t xml:space="preserve"> </w:t>
        <w:br/>
      </w:r>
    </w:p>
    <w:p>
      <w:pPr>
        <w:pStyle w:val="ListParagraph"/>
      </w:pPr>
      <w:r>
        <w:rPr>
          <w:b/>
          <w:u w:val="single"/>
        </w:rPr>
        <w:t>Purchase Price.</w:t>
      </w:r>
      <w:r>
        <w:rPr>
          <w:b/>
        </w:rPr>
        <w:t xml:space="preserve"> GUANGZHOU MASTER BUILDING MATERIAL CO. LTD - GUANGZHOU, CHINA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CAD 181,929.50</w:t>
      </w:r>
      <w:r>
        <w:t xml:space="preserve"> (One Hundred Eighty One Thousand Nine Hundred Twenty Nine 50.0/100 canadian Dollars Only).</w:t>
      </w:r>
    </w:p>
    <w:p>
      <w:pPr>
        <w:pStyle w:val="ListParagraph"/>
      </w:pPr>
      <w:r>
        <w:rPr>
          <w:b/>
          <w:u w:val="single"/>
        </w:rPr>
        <w:t>Payment.</w:t>
      </w:r>
      <w:r>
        <w:t xml:space="preserve"> Payment of the Purchase Price shall be made by </w:t>
      </w:r>
      <w:r>
        <w:rPr>
          <w:b/>
        </w:rPr>
        <w:t>GUANGZHOU MASTER BUILDING MATERIAL CO. LTD - GUANGZHOU, CHINA</w:t>
      </w:r>
      <w:r>
        <w:rPr>
          <w:b w:val="0"/>
        </w:rPr>
        <w:t xml:space="preserve"> or its representative </w:t>
      </w:r>
      <w:r>
        <w:rPr>
          <w:b/>
        </w:rPr>
        <w:t>GOLDEN CORAL LLC - SHARJAH,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GUANGZHOU MASTER BUILDING MATERIAL CO. LTD - GUANGZHOU, CHINA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_________________________________________________________________________________</w:t>
        <w:br/>
      </w:r>
      <w:r>
        <w:rPr>
          <w:b/>
        </w:rPr>
        <w:t>GUANGZHOU MASTER BUILDING MATERIAL CO. LTD - GUANGZHOU, CHINA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