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22844" w14:textId="605AD85C" w:rsidR="00730CA2" w:rsidRPr="00124029" w:rsidRDefault="00730CA2" w:rsidP="00124029">
      <w:pPr>
        <w:jc w:val="center"/>
        <w:rPr>
          <w:rFonts w:ascii="Times New Roman" w:hAnsi="Times New Roman" w:cs="Times New Roman"/>
          <w:sz w:val="28"/>
          <w:szCs w:val="28"/>
        </w:rPr>
      </w:pPr>
      <w:r w:rsidRPr="00124029">
        <w:rPr>
          <w:rFonts w:ascii="Times New Roman" w:hAnsi="Times New Roman" w:cs="Times New Roman"/>
          <w:sz w:val="28"/>
          <w:szCs w:val="28"/>
        </w:rPr>
        <w:t>Индивидуальный отчёт по практическим заданиям №1–4</w:t>
      </w:r>
    </w:p>
    <w:p w14:paraId="6807D7AB" w14:textId="182B309E" w:rsidR="00730CA2" w:rsidRPr="00124029" w:rsidRDefault="00730CA2" w:rsidP="00124029">
      <w:pPr>
        <w:jc w:val="center"/>
        <w:rPr>
          <w:rFonts w:ascii="Times New Roman" w:hAnsi="Times New Roman" w:cs="Times New Roman"/>
          <w:sz w:val="28"/>
          <w:szCs w:val="28"/>
        </w:rPr>
      </w:pPr>
      <w:r w:rsidRPr="00124029">
        <w:rPr>
          <w:rFonts w:ascii="Times New Roman" w:hAnsi="Times New Roman" w:cs="Times New Roman"/>
          <w:sz w:val="28"/>
          <w:szCs w:val="28"/>
        </w:rPr>
        <w:t>Проект: Веб-приложение для планирования досуга «</w:t>
      </w:r>
      <w:proofErr w:type="spellStart"/>
      <w:r w:rsidRPr="00124029">
        <w:rPr>
          <w:rFonts w:ascii="Times New Roman" w:hAnsi="Times New Roman" w:cs="Times New Roman"/>
          <w:sz w:val="28"/>
          <w:szCs w:val="28"/>
        </w:rPr>
        <w:t>MeetMe</w:t>
      </w:r>
      <w:proofErr w:type="spellEnd"/>
      <w:r w:rsidRPr="00124029">
        <w:rPr>
          <w:rFonts w:ascii="Times New Roman" w:hAnsi="Times New Roman" w:cs="Times New Roman"/>
          <w:sz w:val="28"/>
          <w:szCs w:val="28"/>
        </w:rPr>
        <w:t>»</w:t>
      </w:r>
    </w:p>
    <w:p w14:paraId="0FE9B21C" w14:textId="4170AABA" w:rsidR="00730CA2" w:rsidRPr="00124029" w:rsidRDefault="00730CA2" w:rsidP="00124029">
      <w:pPr>
        <w:jc w:val="right"/>
        <w:rPr>
          <w:rFonts w:ascii="Times New Roman" w:hAnsi="Times New Roman" w:cs="Times New Roman"/>
          <w:sz w:val="24"/>
          <w:szCs w:val="24"/>
        </w:rPr>
      </w:pPr>
      <w:r w:rsidRPr="00124029">
        <w:rPr>
          <w:rFonts w:ascii="Times New Roman" w:hAnsi="Times New Roman" w:cs="Times New Roman"/>
          <w:sz w:val="24"/>
          <w:szCs w:val="24"/>
        </w:rPr>
        <w:t xml:space="preserve">Студентка: Потехина Арина Сергеевна (группа Д-Э 25-24)  </w:t>
      </w:r>
    </w:p>
    <w:p w14:paraId="1362A0BC" w14:textId="4BF4E627" w:rsidR="00730CA2" w:rsidRPr="00124029" w:rsidRDefault="00730CA2" w:rsidP="00124029">
      <w:pPr>
        <w:jc w:val="right"/>
        <w:rPr>
          <w:rFonts w:ascii="Times New Roman" w:hAnsi="Times New Roman" w:cs="Times New Roman"/>
          <w:sz w:val="24"/>
          <w:szCs w:val="24"/>
        </w:rPr>
      </w:pPr>
      <w:r w:rsidRPr="00124029">
        <w:rPr>
          <w:rFonts w:ascii="Times New Roman" w:hAnsi="Times New Roman" w:cs="Times New Roman"/>
          <w:sz w:val="24"/>
          <w:szCs w:val="24"/>
        </w:rPr>
        <w:t xml:space="preserve">Роль в проекте: Бизнес- / системный аналитик </w:t>
      </w:r>
    </w:p>
    <w:p w14:paraId="73D53347" w14:textId="5E573B72" w:rsidR="00730CA2" w:rsidRDefault="00730CA2" w:rsidP="00730CA2"/>
    <w:p w14:paraId="551D2812" w14:textId="77777777" w:rsidR="00730CA2" w:rsidRDefault="00730CA2" w:rsidP="00DF720B">
      <w:pPr>
        <w:pStyle w:val="1"/>
      </w:pPr>
    </w:p>
    <w:p w14:paraId="5A972F5A" w14:textId="639169C4" w:rsidR="00730CA2" w:rsidRDefault="00730CA2" w:rsidP="00DF720B">
      <w:pPr>
        <w:pStyle w:val="1"/>
      </w:pPr>
      <w:r>
        <w:t xml:space="preserve"> 1. Введение и назначение роли</w:t>
      </w:r>
    </w:p>
    <w:p w14:paraId="7500705A" w14:textId="77777777" w:rsidR="00730CA2" w:rsidRPr="00FA59AA" w:rsidRDefault="00730CA2" w:rsidP="00730CA2">
      <w:pPr>
        <w:rPr>
          <w:rFonts w:ascii="Times New Roman" w:hAnsi="Times New Roman" w:cs="Times New Roman"/>
          <w:sz w:val="24"/>
          <w:szCs w:val="24"/>
        </w:rPr>
      </w:pPr>
      <w:r w:rsidRPr="00FA59AA">
        <w:rPr>
          <w:rFonts w:ascii="Times New Roman" w:hAnsi="Times New Roman" w:cs="Times New Roman"/>
          <w:sz w:val="24"/>
          <w:szCs w:val="24"/>
        </w:rPr>
        <w:t>В ходе разработки проекта «</w:t>
      </w:r>
      <w:proofErr w:type="spellStart"/>
      <w:r w:rsidRPr="00FA59AA">
        <w:rPr>
          <w:rFonts w:ascii="Times New Roman" w:hAnsi="Times New Roman" w:cs="Times New Roman"/>
          <w:sz w:val="24"/>
          <w:szCs w:val="24"/>
        </w:rPr>
        <w:t>MeetMe</w:t>
      </w:r>
      <w:proofErr w:type="spellEnd"/>
      <w:r w:rsidRPr="00FA59AA">
        <w:rPr>
          <w:rFonts w:ascii="Times New Roman" w:hAnsi="Times New Roman" w:cs="Times New Roman"/>
          <w:sz w:val="24"/>
          <w:szCs w:val="24"/>
        </w:rPr>
        <w:t>» на меня была возложена ответственность за системный анализ, выявление требований к программному продукту, определение границ системы, а также проектирование начальных этапов взаимодействия — создание комнат и подключение участников.</w:t>
      </w:r>
    </w:p>
    <w:p w14:paraId="2CE312AD" w14:textId="77777777" w:rsidR="00730CA2" w:rsidRDefault="00730CA2" w:rsidP="00730CA2"/>
    <w:p w14:paraId="1E503291" w14:textId="1F267FAB" w:rsidR="00730CA2" w:rsidRDefault="00730CA2" w:rsidP="00DF720B">
      <w:pPr>
        <w:pStyle w:val="1"/>
      </w:pPr>
      <w:r>
        <w:t xml:space="preserve"> 2. Детальное описание выполненных работ</w:t>
      </w:r>
    </w:p>
    <w:p w14:paraId="05B0B59A" w14:textId="501DB049" w:rsidR="00730CA2" w:rsidRDefault="00730CA2" w:rsidP="00DF720B">
      <w:pPr>
        <w:pStyle w:val="2"/>
      </w:pPr>
      <w:r>
        <w:t xml:space="preserve"> 2.1. Сбор и системный анализ требований</w:t>
      </w:r>
    </w:p>
    <w:p w14:paraId="67338F03" w14:textId="77777777" w:rsidR="00730CA2" w:rsidRPr="00FA59AA" w:rsidRDefault="00730CA2" w:rsidP="00730CA2">
      <w:pPr>
        <w:rPr>
          <w:sz w:val="24"/>
          <w:szCs w:val="24"/>
        </w:rPr>
      </w:pPr>
      <w:r w:rsidRPr="00FA59AA">
        <w:rPr>
          <w:rFonts w:ascii="Times New Roman" w:hAnsi="Times New Roman" w:cs="Times New Roman"/>
          <w:sz w:val="24"/>
          <w:szCs w:val="24"/>
        </w:rPr>
        <w:t>Сформированы функциональные и нефункциональные требования к системе, описана целевая аудитория проекта</w:t>
      </w:r>
      <w:r w:rsidRPr="00FA59AA">
        <w:rPr>
          <w:sz w:val="24"/>
          <w:szCs w:val="24"/>
        </w:rPr>
        <w:t>.</w:t>
      </w:r>
    </w:p>
    <w:p w14:paraId="40025D87" w14:textId="77777777" w:rsidR="00730CA2" w:rsidRDefault="00730CA2" w:rsidP="00730CA2"/>
    <w:p w14:paraId="35CACC0D" w14:textId="3AC0FF78" w:rsidR="00730CA2" w:rsidRDefault="00730CA2" w:rsidP="00DF720B">
      <w:pPr>
        <w:pStyle w:val="2"/>
      </w:pPr>
      <w:r>
        <w:t xml:space="preserve"> 2.2. Спецификация </w:t>
      </w:r>
      <w:proofErr w:type="spellStart"/>
      <w:r>
        <w:t>Use</w:t>
      </w:r>
      <w:proofErr w:type="spellEnd"/>
      <w:r>
        <w:t xml:space="preserve"> Case сценариев</w:t>
      </w:r>
    </w:p>
    <w:p w14:paraId="4002D78E" w14:textId="77777777" w:rsidR="00730CA2" w:rsidRPr="00FA59AA" w:rsidRDefault="00730CA2" w:rsidP="00730CA2">
      <w:pPr>
        <w:rPr>
          <w:rFonts w:ascii="Times New Roman" w:hAnsi="Times New Roman" w:cs="Times New Roman"/>
          <w:sz w:val="24"/>
          <w:szCs w:val="24"/>
        </w:rPr>
      </w:pPr>
      <w:r w:rsidRPr="00FA59AA">
        <w:rPr>
          <w:rFonts w:ascii="Times New Roman" w:hAnsi="Times New Roman" w:cs="Times New Roman"/>
          <w:sz w:val="24"/>
          <w:szCs w:val="24"/>
        </w:rPr>
        <w:t>Мной были описаны сценарии инициализации сеанса:</w:t>
      </w:r>
    </w:p>
    <w:p w14:paraId="48142B57" w14:textId="3C47DDFE" w:rsidR="00730CA2" w:rsidRPr="00FA59AA" w:rsidRDefault="00730CA2" w:rsidP="00730CA2">
      <w:pPr>
        <w:rPr>
          <w:rFonts w:ascii="Times New Roman" w:hAnsi="Times New Roman" w:cs="Times New Roman"/>
          <w:sz w:val="24"/>
          <w:szCs w:val="24"/>
        </w:rPr>
      </w:pPr>
      <w:r w:rsidRPr="00FA59AA">
        <w:rPr>
          <w:rFonts w:ascii="Times New Roman" w:hAnsi="Times New Roman" w:cs="Times New Roman"/>
          <w:sz w:val="24"/>
          <w:szCs w:val="24"/>
        </w:rPr>
        <w:t>1. UC-01 «Создание комнаты»: генерация уникального цифрового кода и ссылки-приглашения (исходник диаграммы: `Collaborativework_uc-01_Creating_a_Room...`, изображение: `Collaborativework_uc-01_Creating_a_Room....</w:t>
      </w:r>
      <w:proofErr w:type="spellStart"/>
      <w:r w:rsidRPr="00FA59AA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FA59AA">
        <w:rPr>
          <w:rFonts w:ascii="Times New Roman" w:hAnsi="Times New Roman" w:cs="Times New Roman"/>
          <w:sz w:val="24"/>
          <w:szCs w:val="24"/>
        </w:rPr>
        <w:t>`).</w:t>
      </w:r>
    </w:p>
    <w:p w14:paraId="48CF90C1" w14:textId="113C908D" w:rsidR="00730CA2" w:rsidRPr="00FA59AA" w:rsidRDefault="00730CA2" w:rsidP="00730CA2">
      <w:pPr>
        <w:rPr>
          <w:rFonts w:ascii="Times New Roman" w:hAnsi="Times New Roman" w:cs="Times New Roman"/>
          <w:sz w:val="24"/>
          <w:szCs w:val="24"/>
        </w:rPr>
      </w:pPr>
      <w:r w:rsidRPr="00FA59AA">
        <w:rPr>
          <w:rFonts w:ascii="Times New Roman" w:hAnsi="Times New Roman" w:cs="Times New Roman"/>
          <w:sz w:val="24"/>
          <w:szCs w:val="24"/>
        </w:rPr>
        <w:t>2. UC-02 «Подключение к комнате»: проверка активности сеанса, ввод имени участника и присоединение к лобби (исходник диаграммы: `UC-02_Connecting_to_the_room_Arina.puml`, изображение: `UC-02_Connecting_to_the_room_Arina.png`).</w:t>
      </w:r>
    </w:p>
    <w:p w14:paraId="5DF12862" w14:textId="77777777" w:rsidR="00730CA2" w:rsidRDefault="00730CA2" w:rsidP="00730CA2"/>
    <w:p w14:paraId="07A72381" w14:textId="7169F7C5" w:rsidR="00730CA2" w:rsidRDefault="00730CA2" w:rsidP="00DF720B">
      <w:pPr>
        <w:pStyle w:val="2"/>
      </w:pPr>
      <w:r>
        <w:t xml:space="preserve"> 2.3. Разработка UML-диаграмм</w:t>
      </w:r>
    </w:p>
    <w:p w14:paraId="3209AE8E" w14:textId="77777777" w:rsidR="00730CA2" w:rsidRPr="00FA59AA" w:rsidRDefault="00730CA2" w:rsidP="00730CA2">
      <w:pPr>
        <w:rPr>
          <w:rFonts w:ascii="Times New Roman" w:hAnsi="Times New Roman" w:cs="Times New Roman"/>
          <w:sz w:val="24"/>
          <w:szCs w:val="24"/>
        </w:rPr>
      </w:pPr>
      <w:r w:rsidRPr="00FA59AA">
        <w:rPr>
          <w:rFonts w:ascii="Times New Roman" w:hAnsi="Times New Roman" w:cs="Times New Roman"/>
          <w:sz w:val="24"/>
          <w:szCs w:val="24"/>
        </w:rPr>
        <w:t>Спроектирована общая диаграмма вариантов использования (`</w:t>
      </w:r>
      <w:proofErr w:type="spellStart"/>
      <w:r w:rsidRPr="00FA59AA">
        <w:rPr>
          <w:rFonts w:ascii="Times New Roman" w:hAnsi="Times New Roman" w:cs="Times New Roman"/>
          <w:sz w:val="24"/>
          <w:szCs w:val="24"/>
        </w:rPr>
        <w:t>use_</w:t>
      </w:r>
      <w:proofErr w:type="gramStart"/>
      <w:r w:rsidRPr="00FA59AA">
        <w:rPr>
          <w:rFonts w:ascii="Times New Roman" w:hAnsi="Times New Roman" w:cs="Times New Roman"/>
          <w:sz w:val="24"/>
          <w:szCs w:val="24"/>
        </w:rPr>
        <w:t>case.puml</w:t>
      </w:r>
      <w:proofErr w:type="spellEnd"/>
      <w:proofErr w:type="gramEnd"/>
      <w:r w:rsidRPr="00FA59AA">
        <w:rPr>
          <w:rFonts w:ascii="Times New Roman" w:hAnsi="Times New Roman" w:cs="Times New Roman"/>
          <w:sz w:val="24"/>
          <w:szCs w:val="24"/>
        </w:rPr>
        <w:t>` / `use_case.png`) и диаграммы последовательностей для процессов создания комнаты и подключения.</w:t>
      </w:r>
    </w:p>
    <w:p w14:paraId="387A5B3F" w14:textId="77777777" w:rsidR="00730CA2" w:rsidRDefault="00730CA2" w:rsidP="00730CA2"/>
    <w:p w14:paraId="490B5BAC" w14:textId="596CFCCC" w:rsidR="00730CA2" w:rsidRDefault="00730CA2" w:rsidP="00DF720B">
      <w:pPr>
        <w:pStyle w:val="1"/>
      </w:pPr>
      <w:r>
        <w:t xml:space="preserve"> 3. Заключение</w:t>
      </w:r>
    </w:p>
    <w:p w14:paraId="0FFD7AA9" w14:textId="53C8C2E1" w:rsidR="00611BA8" w:rsidRPr="00FA59AA" w:rsidRDefault="00730CA2" w:rsidP="00730CA2">
      <w:pPr>
        <w:rPr>
          <w:rFonts w:ascii="Times New Roman" w:hAnsi="Times New Roman" w:cs="Times New Roman"/>
          <w:sz w:val="24"/>
          <w:szCs w:val="24"/>
        </w:rPr>
      </w:pPr>
      <w:r w:rsidRPr="00FA59AA">
        <w:rPr>
          <w:rFonts w:ascii="Times New Roman" w:hAnsi="Times New Roman" w:cs="Times New Roman"/>
          <w:sz w:val="24"/>
          <w:szCs w:val="24"/>
        </w:rPr>
        <w:t>Проведённый системный анализ и спецификация требований обеспечили чёткое понимание архитектуры бизнес-логики на этапе инициализации сессий.</w:t>
      </w:r>
    </w:p>
    <w:sectPr w:rsidR="00611BA8" w:rsidRPr="00FA59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B0"/>
    <w:rsid w:val="00124029"/>
    <w:rsid w:val="005754B0"/>
    <w:rsid w:val="00611BA8"/>
    <w:rsid w:val="00730CA2"/>
    <w:rsid w:val="00DF720B"/>
    <w:rsid w:val="00FA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F9B9F"/>
  <w15:chartTrackingRefBased/>
  <w15:docId w15:val="{FEEBBB59-E8B4-4952-A410-48D42721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4029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A59AA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402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A59A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2026-10-18T14:28:00Z</dcterms:created>
  <dcterms:modified xsi:type="dcterms:W3CDTF">2026-10-18T14:37:00Z</dcterms:modified>
</cp:coreProperties>
</file>