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лабораторная-работа-2"/>
    <w:p>
      <w:pPr>
        <w:pStyle w:val="Heading1"/>
      </w:pPr>
      <w:r>
        <w:t xml:space="preserve">Лабораторная работа №2</w:t>
      </w:r>
    </w:p>
    <w:bookmarkStart w:id="53" w:name="Xddc6af8ce894c805eb193306940d1cecb758337"/>
    <w:p>
      <w:pPr>
        <w:pStyle w:val="Heading2"/>
      </w:pPr>
      <w:r>
        <w:t xml:space="preserve">Дискреционное разграничение прав в Linux. Основные атрибуты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2" w:name="выполнение-работы"/>
    <w:p>
      <w:pPr>
        <w:pStyle w:val="Heading3"/>
      </w:pPr>
      <w:r>
        <w:t xml:space="preserve">Выполнение работы</w:t>
      </w:r>
    </w:p>
    <w:bookmarkStart w:id="25" w:name="X884f0e949a2bceebb59c4a4d79ff3295fba8023"/>
    <w:p>
      <w:pPr>
        <w:pStyle w:val="Heading4"/>
      </w:pPr>
      <w:r>
        <w:t xml:space="preserve">1. В установленной при выполнении предыдущей лабораторной работы</w:t>
      </w:r>
    </w:p>
    <w:p>
      <w:pPr>
        <w:pStyle w:val="FirstParagraph"/>
      </w:pPr>
      <w:r>
        <w:t xml:space="preserve">операционной системе создам учётную запись пользователя guest</w:t>
      </w:r>
      <w:r>
        <w:t xml:space="preserve"> </w:t>
      </w:r>
      <w:r>
        <w:t xml:space="preserve">(использую учётную запись администратора) и задам пароль для</w:t>
      </w:r>
      <w:r>
        <w:t xml:space="preserve"> </w:t>
      </w:r>
      <w:r>
        <w:t xml:space="preserve">пользователя guest (использую учётную запись администратора) (</w:t>
      </w:r>
      <w:r>
        <w:t xml:space="preserve">[рис. @fig-001]</w:t>
      </w:r>
      <w:r>
        <w:t xml:space="preserve">).</w:t>
      </w:r>
    </w:p>
    <w:bookmarkStart w:id="24" w:name="fig-001"/>
    <w:p>
      <w:pPr>
        <w:pStyle w:val="CaptionedFigure"/>
      </w:pPr>
      <w:r>
        <w:drawing>
          <wp:inline>
            <wp:extent cx="3733800" cy="931211"/>
            <wp:effectExtent b="0" l="0" r="0" t="0"/>
            <wp:docPr descr="рис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4"/>
    <w:bookmarkEnd w:id="25"/>
    <w:bookmarkStart w:id="30" w:name="Xdd7a9f96544368c42afe6c83768b9d9df62f630"/>
    <w:p>
      <w:pPr>
        <w:pStyle w:val="Heading4"/>
      </w:pPr>
      <w:r>
        <w:t xml:space="preserve">2. Определю директорию, в которой я нахожусь, командой pwd. Уточню</w:t>
      </w:r>
    </w:p>
    <w:p>
      <w:pPr>
        <w:pStyle w:val="FirstParagraph"/>
      </w:pPr>
      <w:r>
        <w:t xml:space="preserve">имя пользователя командой whoami. Уточню имя пользователя, его</w:t>
      </w:r>
      <w:r>
        <w:t xml:space="preserve"> </w:t>
      </w:r>
      <w:r>
        <w:t xml:space="preserve">группу, а также группы, куда входит пользователь, командой id.</w:t>
      </w:r>
      <w:r>
        <w:t xml:space="preserve"> </w:t>
      </w:r>
      <w:r>
        <w:t xml:space="preserve">Выведенные значения uid, gid и др. запомню. Сравню вывод id с</w:t>
      </w:r>
      <w:r>
        <w:t xml:space="preserve"> </w:t>
      </w:r>
      <w:r>
        <w:t xml:space="preserve">выводом команды groups. Сравню полученную информацию об имени</w:t>
      </w:r>
      <w:r>
        <w:t xml:space="preserve"> </w:t>
      </w:r>
      <w:r>
        <w:t xml:space="preserve">пользователя с данными, выводимыми в приглашении командной</w:t>
      </w:r>
      <w:r>
        <w:t xml:space="preserve"> </w:t>
      </w:r>
      <w:r>
        <w:t xml:space="preserve">строки. Просмотрю файл /etc/passwd командой cat /etc/passwd (</w:t>
      </w:r>
      <w:r>
        <w:t xml:space="preserve">[рис. @fig-002]</w:t>
      </w:r>
      <w:r>
        <w:t xml:space="preserve">).</w:t>
      </w:r>
    </w:p>
    <w:bookmarkStart w:id="29" w:name="fig-002"/>
    <w:p>
      <w:pPr>
        <w:pStyle w:val="CaptionedFigure"/>
      </w:pPr>
      <w:r>
        <w:drawing>
          <wp:inline>
            <wp:extent cx="3733800" cy="1892789"/>
            <wp:effectExtent b="0" l="0" r="0" t="0"/>
            <wp:docPr descr="рис.2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</w:t>
      </w:r>
    </w:p>
    <w:bookmarkEnd w:id="29"/>
    <w:bookmarkEnd w:id="30"/>
    <w:bookmarkStart w:id="35" w:name="X97d4a726df5c4a9ac09cd9751bb601c4ef844c3"/>
    <w:p>
      <w:pPr>
        <w:pStyle w:val="Heading4"/>
      </w:pPr>
      <w:r>
        <w:t xml:space="preserve">3. Определю существующие в системе директории командой ls -l /home/ (</w:t>
      </w:r>
      <w:r>
        <w:t xml:space="preserve">[рис. @fig-003]</w:t>
      </w:r>
      <w:r>
        <w:t xml:space="preserve">).</w:t>
      </w:r>
    </w:p>
    <w:bookmarkStart w:id="34" w:name="fig-003"/>
    <w:p>
      <w:pPr>
        <w:pStyle w:val="CaptionedFigure"/>
      </w:pPr>
      <w:r>
        <w:drawing>
          <wp:inline>
            <wp:extent cx="3733800" cy="1170817"/>
            <wp:effectExtent b="0" l="0" r="0" t="0"/>
            <wp:docPr descr="рис.3.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</w:t>
      </w:r>
    </w:p>
    <w:bookmarkEnd w:id="34"/>
    <w:bookmarkEnd w:id="35"/>
    <w:bookmarkStart w:id="40" w:name="X23109b8d45f132f961c315d164c0a9b6d65dba3"/>
    <w:p>
      <w:pPr>
        <w:pStyle w:val="Heading4"/>
      </w:pPr>
      <w:r>
        <w:t xml:space="preserve">4. Проверю, какие расширенные атрибуты установлены на поддиректориях,</w:t>
      </w:r>
    </w:p>
    <w:p>
      <w:pPr>
        <w:pStyle w:val="FirstParagraph"/>
      </w:pPr>
      <w:r>
        <w:t xml:space="preserve">находящихся в директории /home, командой: lsattr /home. Создам в</w:t>
      </w:r>
      <w:r>
        <w:t xml:space="preserve"> </w:t>
      </w:r>
      <w:r>
        <w:t xml:space="preserve">домашней директории поддиректорию dir1 командой mkdir dir1.</w:t>
      </w:r>
      <w:r>
        <w:t xml:space="preserve"> </w:t>
      </w:r>
      <w:r>
        <w:t xml:space="preserve">Определю командами ls -l и lsattr, какие права доступа и расширенные</w:t>
      </w:r>
      <w:r>
        <w:t xml:space="preserve"> </w:t>
      </w:r>
      <w:r>
        <w:t xml:space="preserve">атрибуты были выставлены на директорию dir1. Сниму с директории dir1</w:t>
      </w:r>
      <w:r>
        <w:t xml:space="preserve"> </w:t>
      </w:r>
      <w:r>
        <w:t xml:space="preserve">все атрибуты командой chmod 000 dir1 и проверю с её помощью</w:t>
      </w:r>
      <w:r>
        <w:t xml:space="preserve"> </w:t>
      </w:r>
      <w:r>
        <w:t xml:space="preserve">правильность выполнения команды ls -l (</w:t>
      </w:r>
      <w:r>
        <w:t xml:space="preserve">[рис. @fig-004]</w:t>
      </w:r>
      <w:r>
        <w:t xml:space="preserve">).</w:t>
      </w:r>
    </w:p>
    <w:bookmarkStart w:id="39" w:name="fig-004"/>
    <w:p>
      <w:pPr>
        <w:pStyle w:val="CaptionedFigure"/>
      </w:pPr>
      <w:r>
        <w:drawing>
          <wp:inline>
            <wp:extent cx="3733800" cy="1973841"/>
            <wp:effectExtent b="0" l="0" r="0" t="0"/>
            <wp:docPr descr="рис.4.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</w:t>
      </w:r>
    </w:p>
    <w:bookmarkEnd w:id="39"/>
    <w:bookmarkEnd w:id="40"/>
    <w:bookmarkStart w:id="45" w:name="Xefde188b3dbde4a1fcf6c8c01665565bea4f5ea"/>
    <w:p>
      <w:pPr>
        <w:pStyle w:val="Heading4"/>
      </w:pPr>
      <w:r>
        <w:t xml:space="preserve">5. Попытаюсь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</w:t>
      </w:r>
    </w:p>
    <w:p>
      <w:pPr>
        <w:pStyle w:val="FirstParagraph"/>
      </w:pPr>
      <w:r>
        <w:t xml:space="preserve">/home/guest/dir1/file1. Проверю командой ls -l /home/guest/dir1 (</w:t>
      </w:r>
      <w:r>
        <w:t xml:space="preserve">[рис. @fig-005]</w:t>
      </w:r>
      <w:r>
        <w:t xml:space="preserve">).</w:t>
      </w:r>
    </w:p>
    <w:bookmarkStart w:id="44" w:name="fig-005"/>
    <w:p>
      <w:pPr>
        <w:pStyle w:val="CaptionedFigure"/>
      </w:pPr>
      <w:r>
        <w:drawing>
          <wp:inline>
            <wp:extent cx="3733800" cy="661128"/>
            <wp:effectExtent b="0" l="0" r="0" t="0"/>
            <wp:docPr descr="рис.5.1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рис.5.1</w:t>
      </w:r>
    </w:p>
    <w:bookmarkEnd w:id="44"/>
    <w:bookmarkEnd w:id="45"/>
    <w:bookmarkStart w:id="50" w:name="заполнение-таблицы-2.2"/>
    <w:p>
      <w:pPr>
        <w:pStyle w:val="Heading4"/>
      </w:pPr>
      <w:r>
        <w:t xml:space="preserve">6. Заполнение таблицы 2.2</w:t>
      </w:r>
    </w:p>
    <w:p>
      <w:pPr>
        <w:pStyle w:val="FirstParagraph"/>
      </w:pPr>
      <w:r>
        <w:t xml:space="preserve">(</w:t>
      </w:r>
      <w:r>
        <w:t xml:space="preserve">[рис. @fig-006]</w:t>
      </w:r>
      <w:r>
        <w:t xml:space="preserve">).</w:t>
      </w:r>
    </w:p>
    <w:bookmarkStart w:id="49" w:name="fig-006"/>
    <w:p>
      <w:pPr>
        <w:pStyle w:val="CaptionedFigure"/>
      </w:pPr>
      <w:r>
        <w:drawing>
          <wp:inline>
            <wp:extent cx="3733800" cy="1735819"/>
            <wp:effectExtent b="0" l="0" r="0" t="0"/>
            <wp:docPr descr="рис.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рис.6.1</w:t>
      </w:r>
    </w:p>
    <w:bookmarkEnd w:id="49"/>
    <w:bookmarkEnd w:id="50"/>
    <w:bookmarkStart w:id="51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работы были получены практические навыки работы с атрибутами</w:t>
      </w:r>
      <w:r>
        <w:t xml:space="preserve"> </w:t>
      </w:r>
      <w:r>
        <w:t xml:space="preserve">файлов и директорий в Linux. Было экспериментально установлено, что:</w:t>
      </w:r>
      <w:r>
        <w:t xml:space="preserve"> </w:t>
      </w:r>
      <w:r>
        <w:t xml:space="preserve">1) Права доступа для директории и файла взаимосвязаны: для выполнения</w:t>
      </w:r>
      <w:r>
        <w:t xml:space="preserve"> </w:t>
      </w:r>
      <w:r>
        <w:t xml:space="preserve">операций необходимы соответствующие права как на директорию, так и</w:t>
      </w:r>
      <w:r>
        <w:t xml:space="preserve"> </w:t>
      </w:r>
      <w:r>
        <w:t xml:space="preserve">на файл. 2) Минимальные права для операций с файлами требуют</w:t>
      </w:r>
      <w:r>
        <w:t xml:space="preserve"> </w:t>
      </w:r>
      <w:r>
        <w:t xml:space="preserve">наличия прав на выполнение (x) для директории и соответствующих прав</w:t>
      </w:r>
      <w:r>
        <w:t xml:space="preserve"> </w:t>
      </w:r>
      <w:r>
        <w:t xml:space="preserve">на файл (r/w). 3) Дискреционное разграничение доступа в Linux</w:t>
      </w:r>
      <w:r>
        <w:t xml:space="preserve"> </w:t>
      </w:r>
      <w:r>
        <w:t xml:space="preserve">предоставляет гибкий механизм управления правами пользователей.</w:t>
      </w:r>
    </w:p>
    <w:bookmarkEnd w:id="51"/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2025-09-08T16:44:56Z</dcterms:created>
  <dcterms:modified xsi:type="dcterms:W3CDTF">2025-09-08T16:44:56Z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