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3027" w:rsidRDefault="00623027" w:rsidP="00623027">
      <w:pPr>
        <w:rPr>
          <w:b/>
        </w:rPr>
      </w:pPr>
      <w:r>
        <w:rPr>
          <w:b/>
        </w:rPr>
        <w:t>Compute and Name Resol</w:t>
      </w:r>
      <w:r w:rsidR="00446BE2">
        <w:rPr>
          <w:b/>
        </w:rPr>
        <w:t>u</w:t>
      </w:r>
      <w:r>
        <w:rPr>
          <w:b/>
        </w:rPr>
        <w:t>tion Monitoring</w:t>
      </w:r>
    </w:p>
    <w:p w:rsidR="00623027" w:rsidRDefault="00623027" w:rsidP="00623027">
      <w:r>
        <w:t>Review monitoring methods and tools with examples</w:t>
      </w:r>
    </w:p>
    <w:p w:rsidR="00623027" w:rsidRDefault="00623027" w:rsidP="00623027">
      <w:pPr>
        <w:rPr>
          <w:b/>
        </w:rPr>
      </w:pPr>
      <w:r>
        <w:rPr>
          <w:b/>
        </w:rPr>
        <w:t>Database Backups and Restore</w:t>
      </w:r>
    </w:p>
    <w:p w:rsidR="00623027" w:rsidRDefault="00623027" w:rsidP="00623027">
      <w:r>
        <w:t>Backup and restore solutions covered completely</w:t>
      </w:r>
    </w:p>
    <w:p w:rsidR="00623027" w:rsidRDefault="00623027" w:rsidP="00623027">
      <w:pPr>
        <w:rPr>
          <w:b/>
        </w:rPr>
      </w:pPr>
      <w:r>
        <w:rPr>
          <w:b/>
        </w:rPr>
        <w:t>Database Fine Tuning</w:t>
      </w:r>
    </w:p>
    <w:p w:rsidR="00623027" w:rsidRDefault="00623027" w:rsidP="00623027">
      <w:r>
        <w:t>After monitoring the database it now needs to be fine tuned</w:t>
      </w:r>
    </w:p>
    <w:p w:rsidR="00623027" w:rsidRDefault="00623027" w:rsidP="00623027">
      <w:pPr>
        <w:rPr>
          <w:b/>
        </w:rPr>
      </w:pPr>
      <w:r>
        <w:rPr>
          <w:b/>
        </w:rPr>
        <w:t>Database Automation</w:t>
      </w:r>
    </w:p>
    <w:p w:rsidR="00623027" w:rsidRDefault="00623027" w:rsidP="00623027">
      <w:r>
        <w:t>Tools and scripts to automatically setup and manage the database</w:t>
      </w:r>
    </w:p>
    <w:p w:rsidR="006B42CF" w:rsidRDefault="00623027">
      <w:r>
        <w:t>S3 automation and integration with Lam</w:t>
      </w:r>
      <w:r w:rsidR="00446BE2">
        <w:t>bda and EC2</w:t>
      </w:r>
    </w:p>
    <w:p w:rsidR="00446BE2" w:rsidRDefault="00446BE2">
      <w:pPr>
        <w:rPr>
          <w:b/>
        </w:rPr>
      </w:pPr>
      <w:r w:rsidRPr="00446BE2">
        <w:rPr>
          <w:b/>
        </w:rPr>
        <w:t>Data migration using Storage gateway</w:t>
      </w:r>
      <w:r w:rsidR="00B64178">
        <w:rPr>
          <w:b/>
        </w:rPr>
        <w:t xml:space="preserve"> and Data </w:t>
      </w:r>
      <w:bookmarkStart w:id="0" w:name="_GoBack"/>
      <w:bookmarkEnd w:id="0"/>
      <w:r w:rsidR="00B64178">
        <w:rPr>
          <w:b/>
        </w:rPr>
        <w:t>Sync</w:t>
      </w:r>
    </w:p>
    <w:p w:rsidR="00B64178" w:rsidRPr="00B64178" w:rsidRDefault="00B64178">
      <w:r w:rsidRPr="00B64178">
        <w:t>Data Sync can be used for data migration to EFS</w:t>
      </w:r>
    </w:p>
    <w:p w:rsidR="00B64178" w:rsidRPr="00B64178" w:rsidRDefault="00B64178">
      <w:r w:rsidRPr="00B64178">
        <w:t>Storage Gateway is used to move data to S3</w:t>
      </w:r>
    </w:p>
    <w:sectPr w:rsidR="00B64178" w:rsidRPr="00B641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65C"/>
    <w:rsid w:val="000F4DE5"/>
    <w:rsid w:val="001B40AF"/>
    <w:rsid w:val="00446BE2"/>
    <w:rsid w:val="004B165C"/>
    <w:rsid w:val="00623027"/>
    <w:rsid w:val="00B64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75FE4"/>
  <w15:chartTrackingRefBased/>
  <w15:docId w15:val="{437C870F-EB1F-4B13-8617-458844D94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302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945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 Corporate</Company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Mansouri, Amin</dc:creator>
  <cp:keywords/>
  <dc:description/>
  <cp:lastModifiedBy>Mansouri, Amin</cp:lastModifiedBy>
  <cp:revision>5</cp:revision>
  <dcterms:created xsi:type="dcterms:W3CDTF">2020-12-30T17:30:00Z</dcterms:created>
  <dcterms:modified xsi:type="dcterms:W3CDTF">2020-12-30T18:04:00Z</dcterms:modified>
</cp:coreProperties>
</file>